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D633" w14:textId="7E9E2DDC" w:rsidR="00CD1E82" w:rsidRDefault="00CD1E8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Όλγα Κατσιαρδή-</w:t>
      </w:r>
      <w:r>
        <w:rPr>
          <w:rFonts w:ascii="Times New Roman" w:hAnsi="Times New Roman" w:cs="Times New Roman"/>
          <w:lang w:val="en-US"/>
        </w:rPr>
        <w:t>Hering</w:t>
      </w:r>
    </w:p>
    <w:p w14:paraId="0AB5E1A5" w14:textId="77777777" w:rsidR="00CD1E82" w:rsidRDefault="00CD1E82">
      <w:pPr>
        <w:rPr>
          <w:rFonts w:ascii="Times New Roman" w:hAnsi="Times New Roman" w:cs="Times New Roman"/>
          <w:lang w:val="en-US"/>
        </w:rPr>
      </w:pPr>
    </w:p>
    <w:p w14:paraId="1B7E54B3" w14:textId="5BBC528C" w:rsidR="00CD1E82" w:rsidRPr="00CD1E82" w:rsidRDefault="00CD1E82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Πρόσθετη βιβλιογραφία</w:t>
      </w:r>
      <w:r w:rsidR="00D35120">
        <w:rPr>
          <w:rFonts w:ascii="Times New Roman" w:hAnsi="Times New Roman" w:cs="Times New Roman"/>
          <w:u w:val="single"/>
          <w:lang w:val="en-US"/>
        </w:rPr>
        <w:t xml:space="preserve">, </w:t>
      </w:r>
      <w:r w:rsidR="00D35120">
        <w:rPr>
          <w:rFonts w:ascii="Times New Roman" w:hAnsi="Times New Roman" w:cs="Times New Roman"/>
        </w:rPr>
        <w:t>π</w:t>
      </w:r>
      <w:r w:rsidR="00D35120" w:rsidRPr="00CD1E82">
        <w:rPr>
          <w:rFonts w:ascii="Times New Roman" w:hAnsi="Times New Roman" w:cs="Times New Roman"/>
        </w:rPr>
        <w:t xml:space="preserve">λήν εκείνης που αναγράφεται στον οδηγό </w:t>
      </w:r>
      <w:r w:rsidR="00D35120" w:rsidRPr="003B4AA2">
        <w:rPr>
          <w:rFonts w:ascii="Times New Roman" w:hAnsi="Times New Roman" w:cs="Times New Roman"/>
        </w:rPr>
        <w:t>σπουδών</w:t>
      </w:r>
      <w:r w:rsidRPr="003B4AA2">
        <w:rPr>
          <w:rFonts w:ascii="Times New Roman" w:hAnsi="Times New Roman" w:cs="Times New Roman"/>
          <w:lang w:val="en-US"/>
        </w:rPr>
        <w:t xml:space="preserve"> για το μεταπτυχιακό σεμινάριο </w:t>
      </w:r>
      <w:r w:rsidRPr="003B4AA2">
        <w:rPr>
          <w:rFonts w:ascii="Times New Roman" w:hAnsi="Times New Roman" w:cs="Times New Roman"/>
          <w:i/>
        </w:rPr>
        <w:t>Ego-History. 1975-2017. Η ιστοριογραφία για τον Νέο Ελληνισμό συνομιλεί με ρεύματα και τάσεις του παρελθόντος και της συγχρονίας</w:t>
      </w:r>
      <w:r w:rsidRPr="00CD1E82">
        <w:rPr>
          <w:rFonts w:ascii="Times New Roman" w:hAnsi="Times New Roman" w:cs="Times New Roman"/>
        </w:rPr>
        <w:t>.</w:t>
      </w:r>
    </w:p>
    <w:p w14:paraId="01818F01" w14:textId="77777777" w:rsidR="00332207" w:rsidRDefault="00332207">
      <w:pPr>
        <w:rPr>
          <w:rFonts w:ascii="Times New Roman" w:hAnsi="Times New Roman" w:cs="Times New Roman"/>
        </w:rPr>
      </w:pPr>
    </w:p>
    <w:p w14:paraId="5DEFFB64" w14:textId="25414522" w:rsidR="004D0B87" w:rsidRPr="004D0B87" w:rsidRDefault="004D0B87" w:rsidP="00332207">
      <w:pPr>
        <w:pStyle w:val="NormalWeb"/>
        <w:rPr>
          <w:lang w:val="el-GR"/>
        </w:rPr>
      </w:pPr>
      <w:r w:rsidRPr="00CD1E82">
        <w:rPr>
          <w:i/>
          <w:color w:val="000000" w:themeColor="text1"/>
        </w:rPr>
        <w:t>History</w:t>
      </w:r>
      <w:r>
        <w:rPr>
          <w:i/>
        </w:rPr>
        <w:t xml:space="preserve"> of Ideas</w:t>
      </w:r>
      <w:r>
        <w:t xml:space="preserve"> </w:t>
      </w:r>
      <w:r>
        <w:rPr>
          <w:lang w:val="el-GR"/>
        </w:rPr>
        <w:t>περιοδικό</w:t>
      </w:r>
    </w:p>
    <w:p w14:paraId="5A8C1D98" w14:textId="74FB22D6" w:rsidR="004D0B87" w:rsidRDefault="004D0B87" w:rsidP="00332207">
      <w:pPr>
        <w:pStyle w:val="NormalWeb"/>
        <w:rPr>
          <w:lang w:val="el-GR"/>
        </w:rPr>
      </w:pPr>
      <w:r>
        <w:rPr>
          <w:i/>
        </w:rPr>
        <w:t xml:space="preserve">History and Theory </w:t>
      </w:r>
      <w:r>
        <w:rPr>
          <w:lang w:val="el-GR"/>
        </w:rPr>
        <w:t>περιοδικό</w:t>
      </w:r>
    </w:p>
    <w:p w14:paraId="014BD50D" w14:textId="71A50590" w:rsidR="005D5A19" w:rsidRPr="005D5A19" w:rsidRDefault="005D5A19" w:rsidP="00332207">
      <w:pPr>
        <w:pStyle w:val="NormalWeb"/>
        <w:rPr>
          <w:i/>
          <w:lang w:val="el-GR"/>
        </w:rPr>
      </w:pPr>
      <w:r>
        <w:rPr>
          <w:i/>
          <w:lang w:val="el-GR"/>
        </w:rPr>
        <w:t>Σύγχρονα Θέματα</w:t>
      </w:r>
      <w:r>
        <w:rPr>
          <w:i/>
        </w:rPr>
        <w:t xml:space="preserve"> </w:t>
      </w:r>
      <w:r w:rsidRPr="005D5A19">
        <w:rPr>
          <w:lang w:val="el-GR"/>
        </w:rPr>
        <w:t>τεύχη</w:t>
      </w:r>
      <w:r>
        <w:rPr>
          <w:lang w:val="el-GR"/>
        </w:rPr>
        <w:t xml:space="preserve"> έτ. 1988 με συνεντεύξεις καθηγητών Ιστορίας</w:t>
      </w:r>
    </w:p>
    <w:p w14:paraId="661B54A8" w14:textId="7522ACCD" w:rsidR="00282425" w:rsidRDefault="00B577B5" w:rsidP="00332207">
      <w:pPr>
        <w:pStyle w:val="NormalWeb"/>
      </w:pPr>
      <w:hyperlink r:id="rId4" w:history="1">
        <w:r w:rsidR="00282425" w:rsidRPr="00CD58A7">
          <w:rPr>
            <w:rStyle w:val="Hyperlink"/>
          </w:rPr>
          <w:t>http://historiography.gr/index.php/el/</w:t>
        </w:r>
      </w:hyperlink>
      <w:r w:rsidR="00282425">
        <w:t xml:space="preserve"> </w:t>
      </w:r>
    </w:p>
    <w:p w14:paraId="5A40C979" w14:textId="3D1ED02B" w:rsidR="00332207" w:rsidRDefault="00332207" w:rsidP="00332207">
      <w:pPr>
        <w:pStyle w:val="NormalWeb"/>
      </w:pPr>
      <w:r>
        <w:t xml:space="preserve">Ego-History, </w:t>
      </w:r>
      <w:r>
        <w:rPr>
          <w:lang w:val="el-GR"/>
        </w:rPr>
        <w:t xml:space="preserve">περιοδικό </w:t>
      </w:r>
      <w:r w:rsidRPr="00332207">
        <w:rPr>
          <w:i/>
          <w:lang w:val="el-GR"/>
        </w:rPr>
        <w:t>Ιστορείν</w:t>
      </w:r>
      <w:r>
        <w:rPr>
          <w:lang w:val="el-GR"/>
        </w:rPr>
        <w:t xml:space="preserve">  3 τόμος </w:t>
      </w:r>
      <w:hyperlink r:id="rId5" w:history="1">
        <w:r w:rsidRPr="0008110A">
          <w:rPr>
            <w:rStyle w:val="Hyperlink"/>
          </w:rPr>
          <w:t>http://ejournals.epublishing.ekt.gr/index.php/historein/article/view/2195/2035</w:t>
        </w:r>
      </w:hyperlink>
      <w:r>
        <w:t xml:space="preserve"> </w:t>
      </w:r>
    </w:p>
    <w:p w14:paraId="68FB869E" w14:textId="77777777" w:rsidR="00332207" w:rsidRDefault="00332207" w:rsidP="00332207">
      <w:pPr>
        <w:pStyle w:val="NormalWeb"/>
      </w:pPr>
      <w:r>
        <w:t xml:space="preserve">Peter Burke (ed.), </w:t>
      </w:r>
      <w:r>
        <w:rPr>
          <w:i/>
        </w:rPr>
        <w:t>History and Historians in the Twentieht Century,</w:t>
      </w:r>
      <w:r>
        <w:t xml:space="preserve"> Oxford 2002</w:t>
      </w:r>
    </w:p>
    <w:p w14:paraId="0CE90372" w14:textId="491FD0E3" w:rsidR="004D19DC" w:rsidRPr="00307B46" w:rsidRDefault="004D19DC" w:rsidP="004D19DC">
      <w:pPr>
        <w:rPr>
          <w:rFonts w:ascii="Times New Roman" w:hAnsi="Times New Roman" w:cs="Times New Roman"/>
          <w:iCs/>
          <w:color w:val="333333"/>
          <w:lang w:bidi="en-US"/>
        </w:rPr>
      </w:pPr>
      <w:r w:rsidRPr="00073ED6">
        <w:rPr>
          <w:iCs/>
          <w:color w:val="333333"/>
          <w:lang w:bidi="en-US"/>
        </w:rPr>
        <w:t>*</w:t>
      </w:r>
      <w:r w:rsidRPr="00307B46">
        <w:rPr>
          <w:rFonts w:ascii="Times New Roman" w:hAnsi="Times New Roman" w:cs="Times New Roman"/>
          <w:iCs/>
          <w:color w:val="333333"/>
          <w:lang w:bidi="en-US"/>
        </w:rPr>
        <w:t xml:space="preserve">Richard van Dülmen, </w:t>
      </w:r>
      <w:r w:rsidRPr="00307B46">
        <w:rPr>
          <w:rFonts w:ascii="Times New Roman" w:hAnsi="Times New Roman" w:cs="Times New Roman"/>
          <w:i/>
          <w:iCs/>
          <w:color w:val="333333"/>
          <w:lang w:bidi="en-US"/>
        </w:rPr>
        <w:t xml:space="preserve"> Die Entdeckung des Individuums, 1500-1800</w:t>
      </w:r>
      <w:r w:rsidRPr="00307B46">
        <w:rPr>
          <w:rFonts w:ascii="Times New Roman" w:hAnsi="Times New Roman" w:cs="Times New Roman"/>
          <w:iCs/>
          <w:color w:val="333333"/>
          <w:lang w:bidi="en-US"/>
        </w:rPr>
        <w:t>, Frankfurt, Fischer Taschenbuch 1997</w:t>
      </w:r>
    </w:p>
    <w:p w14:paraId="03B7C3FB" w14:textId="67467A29" w:rsidR="00286416" w:rsidRDefault="00B577B5" w:rsidP="00395A60">
      <w:pPr>
        <w:rPr>
          <w:rStyle w:val="Hyperlink"/>
          <w:rFonts w:eastAsia="Times New Roman"/>
          <w:color w:val="2BA6CB"/>
        </w:rPr>
      </w:pPr>
      <w:hyperlink r:id="rId6" w:history="1">
        <w:r w:rsidR="00286416">
          <w:rPr>
            <w:rStyle w:val="Hyperlink"/>
            <w:rFonts w:eastAsia="Times New Roman"/>
            <w:color w:val="2BA6CB"/>
          </w:rPr>
          <w:t>Franz Fillafer im Gespräch mit Georg G. Iggers, in: Sozial.Geschichte. Zeitschrift für historische Analyse des 20. und 21. Jahrhunderts, 19/1 (2004), 84-100.</w:t>
        </w:r>
      </w:hyperlink>
    </w:p>
    <w:p w14:paraId="63C6930D" w14:textId="2D8B2983" w:rsidR="00350365" w:rsidRDefault="00A0047E" w:rsidP="00A0047E">
      <w:pPr>
        <w:pStyle w:val="NormalWeb"/>
        <w:rPr>
          <w:lang w:val="el-GR"/>
        </w:rPr>
      </w:pPr>
      <w:r>
        <w:t xml:space="preserve">Chartier, Roger,  </w:t>
      </w:r>
      <w:r>
        <w:rPr>
          <w:lang w:val="el-GR"/>
        </w:rPr>
        <w:t xml:space="preserve">κ.α. </w:t>
      </w:r>
      <w:r>
        <w:rPr>
          <w:i/>
          <w:lang w:val="el-GR"/>
        </w:rPr>
        <w:t>Διανοητική Ιστορία: όψεις μιας σύγχρονης συζήτησης</w:t>
      </w:r>
      <w:r>
        <w:rPr>
          <w:lang w:val="el-GR"/>
        </w:rPr>
        <w:t>, Αθήνα, Εταιρεία Μελέτης Νέου Ελλληνισμού, 1996</w:t>
      </w:r>
    </w:p>
    <w:p w14:paraId="07D8B82C" w14:textId="3F5FF63F" w:rsidR="00A81A5D" w:rsidRDefault="00A81A5D" w:rsidP="00A81A5D">
      <w:pPr>
        <w:rPr>
          <w:rFonts w:ascii="Times New Roman" w:hAnsi="Times New Roman" w:cs="Times New Roman"/>
          <w:lang w:bidi="en-US"/>
        </w:rPr>
      </w:pPr>
      <w:r w:rsidRPr="00A81A5D">
        <w:rPr>
          <w:rFonts w:ascii="Times New Roman" w:hAnsi="Times New Roman" w:cs="Times New Roman"/>
          <w:lang w:bidi="en-US"/>
        </w:rPr>
        <w:t xml:space="preserve">*Kaspar von Greyerz, Hans Medick, Patrice Veit (eds), </w:t>
      </w:r>
      <w:r w:rsidRPr="00A81A5D">
        <w:rPr>
          <w:rFonts w:ascii="Times New Roman" w:hAnsi="Times New Roman" w:cs="Times New Roman"/>
          <w:i/>
          <w:lang w:bidi="en-US"/>
        </w:rPr>
        <w:t>Von der dargestellten Person zum erinnerten Ich. Europäische Selbstzeugnisse als historische Quellen (1500-1850)</w:t>
      </w:r>
      <w:r w:rsidRPr="00A81A5D">
        <w:rPr>
          <w:rFonts w:ascii="Times New Roman" w:hAnsi="Times New Roman" w:cs="Times New Roman"/>
          <w:lang w:bidi="en-US"/>
        </w:rPr>
        <w:t>, Böhlau Verlag, Köln, Weimar, Wien, 2001</w:t>
      </w:r>
    </w:p>
    <w:p w14:paraId="5F76A56D" w14:textId="77777777" w:rsidR="00A81A5D" w:rsidRPr="00A81A5D" w:rsidRDefault="00A81A5D" w:rsidP="00A81A5D">
      <w:pPr>
        <w:rPr>
          <w:rFonts w:ascii="Times New Roman" w:hAnsi="Times New Roman" w:cs="Times New Roman"/>
          <w:lang w:bidi="en-US"/>
        </w:rPr>
      </w:pPr>
    </w:p>
    <w:p w14:paraId="39B28698" w14:textId="5225A4F8" w:rsidR="0050588F" w:rsidRPr="0050588F" w:rsidRDefault="0050588F" w:rsidP="0050588F">
      <w:pPr>
        <w:rPr>
          <w:iCs/>
          <w:color w:val="333333"/>
          <w:lang w:bidi="en-US"/>
        </w:rPr>
      </w:pPr>
      <w:r w:rsidRPr="00073ED6">
        <w:rPr>
          <w:iCs/>
          <w:color w:val="333333"/>
          <w:lang w:bidi="en-US"/>
        </w:rPr>
        <w:t>*</w:t>
      </w:r>
      <w:r w:rsidRPr="0050588F">
        <w:rPr>
          <w:rFonts w:ascii="Times New Roman" w:hAnsi="Times New Roman" w:cs="Times New Roman"/>
          <w:iCs/>
          <w:color w:val="333333"/>
          <w:lang w:bidi="en-US"/>
        </w:rPr>
        <w:t xml:space="preserve">Valentin Groebner, </w:t>
      </w:r>
      <w:r w:rsidRPr="0050588F">
        <w:rPr>
          <w:rFonts w:ascii="Times New Roman" w:hAnsi="Times New Roman" w:cs="Times New Roman"/>
          <w:i/>
          <w:iCs/>
          <w:color w:val="333333"/>
          <w:lang w:bidi="en-US"/>
        </w:rPr>
        <w:t xml:space="preserve">Who are you? Identification, deception and Surveillance in Early modern Europe, </w:t>
      </w:r>
      <w:r w:rsidRPr="0050588F">
        <w:rPr>
          <w:rFonts w:ascii="Times New Roman" w:hAnsi="Times New Roman" w:cs="Times New Roman"/>
          <w:iCs/>
          <w:color w:val="333333"/>
          <w:lang w:bidi="en-US"/>
        </w:rPr>
        <w:t>tranls. By John Peck Mark Kyzburz, New York 2007</w:t>
      </w:r>
    </w:p>
    <w:p w14:paraId="276DA1FB" w14:textId="69E7E191" w:rsidR="00D10C9C" w:rsidRDefault="00D10C9C" w:rsidP="00332207">
      <w:pPr>
        <w:pStyle w:val="NormalWeb"/>
      </w:pPr>
      <w:r>
        <w:t xml:space="preserve">François Hartog, </w:t>
      </w:r>
      <w:r>
        <w:rPr>
          <w:i/>
        </w:rPr>
        <w:t>Croire en l’histoire</w:t>
      </w:r>
      <w:r>
        <w:t>, Paris 2013</w:t>
      </w:r>
    </w:p>
    <w:p w14:paraId="02B8F2A9" w14:textId="0C41E735" w:rsidR="000A1C8A" w:rsidRDefault="000A1C8A" w:rsidP="00332207">
      <w:pPr>
        <w:pStyle w:val="NormalWeb"/>
      </w:pPr>
      <w:r w:rsidRPr="00073ED6">
        <w:t xml:space="preserve">Thomas C. Heller (ed), </w:t>
      </w:r>
      <w:r w:rsidRPr="00073ED6">
        <w:rPr>
          <w:i/>
        </w:rPr>
        <w:t>Reconstructing Individuum. Autonomy, Individuality an</w:t>
      </w:r>
      <w:r>
        <w:rPr>
          <w:i/>
        </w:rPr>
        <w:t>d</w:t>
      </w:r>
      <w:r w:rsidRPr="00073ED6">
        <w:rPr>
          <w:i/>
        </w:rPr>
        <w:t xml:space="preserve"> the Self in Western Thought</w:t>
      </w:r>
      <w:r w:rsidRPr="00073ED6">
        <w:t xml:space="preserve">, Stanford 1986, </w:t>
      </w:r>
      <w:r w:rsidRPr="00073ED6">
        <w:rPr>
          <w:u w:val="single"/>
        </w:rPr>
        <w:t xml:space="preserve"> έχει η βιβλιοθήκη Πολιτικής επιστήμη και δημ διοίκησης</w:t>
      </w:r>
    </w:p>
    <w:p w14:paraId="4EC45A95" w14:textId="0131ABBA" w:rsidR="00A0047E" w:rsidRPr="00A0047E" w:rsidRDefault="00A0047E" w:rsidP="00332207">
      <w:pPr>
        <w:pStyle w:val="NormalWeb"/>
      </w:pPr>
      <w:r>
        <w:t xml:space="preserve">Κeith Jenkins, </w:t>
      </w:r>
      <w:r>
        <w:rPr>
          <w:i/>
        </w:rPr>
        <w:t>The postmodern history reader</w:t>
      </w:r>
      <w:r>
        <w:t>, London New York 2002</w:t>
      </w:r>
    </w:p>
    <w:p w14:paraId="53F55B15" w14:textId="130FA3D5" w:rsidR="000C1F3F" w:rsidRDefault="000C1F3F" w:rsidP="00332207">
      <w:pPr>
        <w:pStyle w:val="NormalWeb"/>
      </w:pPr>
      <w:r>
        <w:t xml:space="preserve">Gérard Noiriel, </w:t>
      </w:r>
      <w:r>
        <w:rPr>
          <w:i/>
        </w:rPr>
        <w:t>Sur la ‘crise’ de l’histoire</w:t>
      </w:r>
      <w:r>
        <w:t>, Paris 1995,2005</w:t>
      </w:r>
    </w:p>
    <w:p w14:paraId="7FC55C60" w14:textId="56185DDC" w:rsidR="00D10C9C" w:rsidRPr="00D10C9C" w:rsidRDefault="00D10C9C" w:rsidP="00332207">
      <w:pPr>
        <w:pStyle w:val="NormalWeb"/>
      </w:pPr>
      <w:r>
        <w:t xml:space="preserve">Mark Poster, </w:t>
      </w:r>
      <w:r>
        <w:rPr>
          <w:i/>
        </w:rPr>
        <w:t>Cultural History+Postmodernity. Disciplinary readings and challenges</w:t>
      </w:r>
      <w:r>
        <w:t>, N.York 1997</w:t>
      </w:r>
    </w:p>
    <w:p w14:paraId="41F29A20" w14:textId="60E2DF5E" w:rsidR="000C1F3F" w:rsidRPr="00D10C9C" w:rsidRDefault="000C1F3F" w:rsidP="00332207">
      <w:pPr>
        <w:pStyle w:val="NormalWeb"/>
      </w:pPr>
      <w:r>
        <w:t xml:space="preserve">Paul Ricœur, </w:t>
      </w:r>
      <w:r>
        <w:rPr>
          <w:i/>
        </w:rPr>
        <w:t>La m</w:t>
      </w:r>
      <w:r w:rsidR="00D10C9C">
        <w:rPr>
          <w:i/>
        </w:rPr>
        <w:t>émoire, l’histoire, l’oubli</w:t>
      </w:r>
      <w:r w:rsidR="00D10C9C">
        <w:t>, Paris 2000</w:t>
      </w:r>
      <w:r w:rsidR="00004AFD">
        <w:t xml:space="preserve"> [=</w:t>
      </w:r>
      <w:r w:rsidR="00004AFD" w:rsidRPr="00004AFD">
        <w:rPr>
          <w:i/>
        </w:rPr>
        <w:t>Η μνήμη, η ιστορία, η λήθη</w:t>
      </w:r>
      <w:r w:rsidR="00004AFD">
        <w:t>, Αθήνα Ινδικτος 2013]</w:t>
      </w:r>
    </w:p>
    <w:p w14:paraId="0FD7C13A" w14:textId="77777777" w:rsidR="00EA46C4" w:rsidRDefault="00332207" w:rsidP="00332207">
      <w:pPr>
        <w:pStyle w:val="NormalWeb"/>
        <w:pBdr>
          <w:bottom w:val="single" w:sz="6" w:space="1" w:color="auto"/>
        </w:pBdr>
      </w:pPr>
      <w:r>
        <w:lastRenderedPageBreak/>
        <w:t xml:space="preserve">Gabrielle M. Spiegel, </w:t>
      </w:r>
      <w:r>
        <w:rPr>
          <w:i/>
        </w:rPr>
        <w:t>Practicing History. New directions in Historical Writing after the Linguistic Turn</w:t>
      </w:r>
      <w:r>
        <w:t>, New York London 2005</w:t>
      </w:r>
    </w:p>
    <w:p w14:paraId="2E793812" w14:textId="79554A07" w:rsidR="002C3717" w:rsidRPr="002C3717" w:rsidRDefault="00EA46C4" w:rsidP="00332207">
      <w:pPr>
        <w:pStyle w:val="NormalWeb"/>
        <w:pBdr>
          <w:bottom w:val="single" w:sz="6" w:space="1" w:color="auto"/>
        </w:pBdr>
      </w:pPr>
      <w:r>
        <w:t xml:space="preserve">Hayden White, </w:t>
      </w:r>
      <w:r w:rsidR="002C3717">
        <w:rPr>
          <w:i/>
        </w:rPr>
        <w:t xml:space="preserve"> Metahistory: The historical narrative in neineteenth-century Europe</w:t>
      </w:r>
      <w:r w:rsidR="002C3717">
        <w:t>, Baltimore 1975</w:t>
      </w:r>
    </w:p>
    <w:p w14:paraId="6224CA13" w14:textId="02C346C4" w:rsidR="00332207" w:rsidRDefault="002C3717" w:rsidP="00332207">
      <w:pPr>
        <w:pStyle w:val="NormalWeb"/>
        <w:pBdr>
          <w:bottom w:val="single" w:sz="6" w:space="1" w:color="auto"/>
        </w:pBdr>
        <w:rPr>
          <w:i/>
        </w:rPr>
      </w:pPr>
      <w:r>
        <w:t>------,</w:t>
      </w:r>
      <w:r w:rsidR="00EA46C4">
        <w:rPr>
          <w:i/>
        </w:rPr>
        <w:t>The Fiction of Narrative: essays on history, literature and theory, 1957-2007</w:t>
      </w:r>
      <w:r w:rsidR="00EA46C4">
        <w:t>, Baltimore 2010</w:t>
      </w:r>
      <w:r w:rsidR="00332207">
        <w:rPr>
          <w:i/>
        </w:rPr>
        <w:t xml:space="preserve"> </w:t>
      </w:r>
    </w:p>
    <w:p w14:paraId="2DE83E03" w14:textId="7C5F25EA" w:rsidR="00D10C9C" w:rsidRDefault="00D10C9C">
      <w:pPr>
        <w:rPr>
          <w:rFonts w:ascii="Times New Roman" w:hAnsi="Times New Roman" w:cs="Times New Roman"/>
        </w:rPr>
      </w:pPr>
      <w:r w:rsidRPr="00D10C9C">
        <w:rPr>
          <w:rFonts w:ascii="Times New Roman" w:hAnsi="Times New Roman" w:cs="Times New Roman"/>
        </w:rPr>
        <w:t xml:space="preserve">Δημήτρης </w:t>
      </w:r>
      <w:r w:rsidRPr="00307B46">
        <w:rPr>
          <w:rFonts w:ascii="Times New Roman" w:hAnsi="Times New Roman" w:cs="Times New Roman"/>
        </w:rPr>
        <w:t>Αρβανιτάκης,</w:t>
      </w:r>
      <w:r w:rsidRPr="00D10C9C">
        <w:rPr>
          <w:rFonts w:ascii="Times New Roman" w:hAnsi="Times New Roman" w:cs="Times New Roman"/>
        </w:rPr>
        <w:t xml:space="preserve"> ‘Απολογία για την ιστορία» , </w:t>
      </w:r>
      <w:r w:rsidRPr="00D10C9C">
        <w:rPr>
          <w:rFonts w:ascii="Times New Roman" w:hAnsi="Times New Roman" w:cs="Times New Roman"/>
          <w:i/>
        </w:rPr>
        <w:t>Τα Ιστορικά</w:t>
      </w:r>
      <w:r w:rsidRPr="00D10C9C">
        <w:rPr>
          <w:rFonts w:ascii="Times New Roman" w:hAnsi="Times New Roman" w:cs="Times New Roman"/>
        </w:rPr>
        <w:t xml:space="preserve"> 31, τχ 61 (Δεκ 2014) 288-308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CD58A7">
          <w:rPr>
            <w:rStyle w:val="Hyperlink"/>
            <w:rFonts w:ascii="Times New Roman" w:hAnsi="Times New Roman" w:cs="Times New Roman"/>
          </w:rPr>
          <w:t>https://www.academia.edu/19740958/_Απολογία_για_την_ιστορία_Τα_Ιστορικά_τ._31_τχ._61_Δεκέμβριος_2014_σσ._288-</w:t>
        </w:r>
      </w:hyperlink>
      <w:r>
        <w:rPr>
          <w:rFonts w:ascii="Times New Roman" w:hAnsi="Times New Roman" w:cs="Times New Roman"/>
        </w:rPr>
        <w:t xml:space="preserve"> </w:t>
      </w:r>
    </w:p>
    <w:p w14:paraId="05C021F8" w14:textId="02C70323" w:rsidR="004D19DC" w:rsidRPr="00350365" w:rsidRDefault="00307B46" w:rsidP="00350365">
      <w:pPr>
        <w:pStyle w:val="NormalWeb"/>
        <w:rPr>
          <w:lang w:val="el-GR"/>
        </w:rPr>
      </w:pPr>
      <w:r>
        <w:rPr>
          <w:lang w:val="el-GR"/>
        </w:rPr>
        <w:t xml:space="preserve">______, </w:t>
      </w:r>
      <w:r w:rsidR="00350365" w:rsidRPr="002965E0">
        <w:rPr>
          <w:lang w:val="el-GR"/>
        </w:rPr>
        <w:t>«Η ιστορία στο μίξερ της ιδεολογίας</w:t>
      </w:r>
      <w:r w:rsidR="00350365">
        <w:rPr>
          <w:u w:val="single"/>
          <w:lang w:val="el-GR"/>
        </w:rPr>
        <w:t xml:space="preserve">, </w:t>
      </w:r>
      <w:r w:rsidR="00350365">
        <w:rPr>
          <w:i/>
          <w:lang w:val="el-GR"/>
        </w:rPr>
        <w:t>Τα Ιστορικά</w:t>
      </w:r>
      <w:r w:rsidR="00350365">
        <w:rPr>
          <w:lang w:val="el-GR"/>
        </w:rPr>
        <w:t xml:space="preserve"> 31, τχ 61 (Δεκ 2014)449-466</w:t>
      </w:r>
    </w:p>
    <w:p w14:paraId="54043DD3" w14:textId="77777777" w:rsidR="00350365" w:rsidRDefault="00350365">
      <w:pPr>
        <w:rPr>
          <w:rFonts w:ascii="Times New Roman" w:hAnsi="Times New Roman" w:cs="Times New Roman"/>
        </w:rPr>
      </w:pPr>
    </w:p>
    <w:p w14:paraId="01526E6E" w14:textId="73218C14" w:rsidR="000272B1" w:rsidRPr="008D208D" w:rsidRDefault="000272B1" w:rsidP="008D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Αντώνης </w:t>
      </w:r>
      <w:r w:rsidRPr="008D208D">
        <w:rPr>
          <w:rFonts w:ascii="Times New Roman" w:hAnsi="Times New Roman" w:cs="Times New Roman"/>
        </w:rPr>
        <w:t>Λιάκος</w:t>
      </w:r>
      <w:r>
        <w:rPr>
          <w:rFonts w:ascii="Times New Roman" w:hAnsi="Times New Roman" w:cs="Times New Roman"/>
        </w:rPr>
        <w:t>:</w:t>
      </w:r>
      <w:r>
        <w:t xml:space="preserve">The transformation of Historical Writing from Syntagmatic to Paradigmatic Syntax, </w:t>
      </w:r>
      <w:r w:rsidRPr="001D64D3">
        <w:rPr>
          <w:i/>
        </w:rPr>
        <w:t>Historein</w:t>
      </w:r>
      <w:r>
        <w:t>, 2(2000) 47-54</w:t>
      </w:r>
    </w:p>
    <w:p w14:paraId="52631FD1" w14:textId="6A4DE0DD" w:rsidR="000272B1" w:rsidRDefault="008D208D" w:rsidP="000272B1">
      <w:pPr>
        <w:pStyle w:val="NormalWeb"/>
      </w:pPr>
      <w:r>
        <w:t>--------</w:t>
      </w:r>
      <w:r w:rsidR="000272B1">
        <w:t xml:space="preserve">, “The implied Canon of European History: Framework of Comparative Activities” in </w:t>
      </w:r>
      <w:r w:rsidR="000272B1">
        <w:rPr>
          <w:i/>
        </w:rPr>
        <w:t xml:space="preserve">Building on the Past Online Papers, No 7 </w:t>
      </w:r>
      <w:hyperlink r:id="rId8" w:history="1">
        <w:r w:rsidR="000272B1" w:rsidRPr="00AD59AD">
          <w:rPr>
            <w:rStyle w:val="Hyperlink"/>
          </w:rPr>
          <w:t>https://www.academia.edu/2346700/Canon_of_History</w:t>
        </w:r>
      </w:hyperlink>
      <w:r w:rsidR="000272B1">
        <w:t xml:space="preserve"> </w:t>
      </w:r>
    </w:p>
    <w:p w14:paraId="3FC8750F" w14:textId="65559B8F" w:rsidR="000272B1" w:rsidRDefault="008D208D" w:rsidP="000272B1">
      <w:pPr>
        <w:pStyle w:val="NormalWeb"/>
      </w:pPr>
      <w:r>
        <w:t>-------,</w:t>
      </w:r>
      <w:r w:rsidR="000272B1">
        <w:t xml:space="preserve"> “History Wars: Questioning Tolerance”, in: Gudmundur Hálfdanarson (ed.), </w:t>
      </w:r>
      <w:r w:rsidR="000272B1">
        <w:rPr>
          <w:i/>
        </w:rPr>
        <w:t>Discrimination and Tolerance in Historical Perspective</w:t>
      </w:r>
      <w:r w:rsidR="000272B1">
        <w:t xml:space="preserve">, Pisa 2008, 78-92 </w:t>
      </w:r>
      <w:hyperlink r:id="rId9" w:history="1">
        <w:r w:rsidR="000272B1" w:rsidRPr="00AD59AD">
          <w:rPr>
            <w:rStyle w:val="Hyperlink"/>
          </w:rPr>
          <w:t>https://www.academia.edu/2346713/History_Wars</w:t>
        </w:r>
      </w:hyperlink>
      <w:r w:rsidR="000272B1">
        <w:t xml:space="preserve"> </w:t>
      </w:r>
    </w:p>
    <w:p w14:paraId="083FA77B" w14:textId="12F214A7" w:rsidR="000272B1" w:rsidRDefault="008D208D" w:rsidP="000272B1">
      <w:pPr>
        <w:pStyle w:val="NormalWeb"/>
      </w:pPr>
      <w:r>
        <w:t>------,</w:t>
      </w:r>
      <w:r w:rsidR="000272B1">
        <w:t xml:space="preserve">“The Making of the Greek History. The construction of national time”, in Jacques Revel, Giovanni Levi (eds.), </w:t>
      </w:r>
      <w:r w:rsidR="000272B1">
        <w:rPr>
          <w:i/>
        </w:rPr>
        <w:t>Political Uses of the Past. The recent Mediterranean Experience</w:t>
      </w:r>
      <w:r w:rsidR="000272B1">
        <w:t xml:space="preserve">, London 2001, 27-42 </w:t>
      </w:r>
      <w:hyperlink r:id="rId10" w:history="1">
        <w:r w:rsidR="000272B1" w:rsidRPr="00AD59AD">
          <w:rPr>
            <w:rStyle w:val="Hyperlink"/>
          </w:rPr>
          <w:t>https://www.academia.edu/2346709/Making_of_Greek_History</w:t>
        </w:r>
      </w:hyperlink>
      <w:r w:rsidR="000272B1">
        <w:t xml:space="preserve"> </w:t>
      </w:r>
    </w:p>
    <w:p w14:paraId="0D08C3CC" w14:textId="163E62DC" w:rsidR="000272B1" w:rsidRDefault="008D208D" w:rsidP="000272B1">
      <w:pPr>
        <w:pStyle w:val="NormalWeb"/>
        <w:rPr>
          <w:i/>
        </w:rPr>
      </w:pPr>
      <w:r>
        <w:t>-------</w:t>
      </w:r>
      <w:r w:rsidR="000272B1">
        <w:t xml:space="preserve">, “History Writing as the Return of the Repressed”, in </w:t>
      </w:r>
      <w:r w:rsidR="000272B1" w:rsidRPr="00B673CF">
        <w:rPr>
          <w:i/>
        </w:rPr>
        <w:t>European Ego-histoires:</w:t>
      </w:r>
      <w:r w:rsidR="000272B1">
        <w:rPr>
          <w:i/>
        </w:rPr>
        <w:t xml:space="preserve"> Historiography and the Self, 1970-2000, Luisa Passerini and Alexander Editors, Historein, </w:t>
      </w:r>
      <w:r w:rsidR="000272B1" w:rsidRPr="00B00D28">
        <w:t>3(2001) 47-58</w:t>
      </w:r>
      <w:r w:rsidR="000272B1">
        <w:rPr>
          <w:i/>
        </w:rPr>
        <w:t xml:space="preserve"> </w:t>
      </w:r>
      <w:hyperlink r:id="rId11" w:history="1">
        <w:r w:rsidR="000272B1" w:rsidRPr="00AD59AD">
          <w:rPr>
            <w:rStyle w:val="Hyperlink"/>
            <w:i/>
          </w:rPr>
          <w:t>https://www.academia.edu/2346703/Ego-histoire</w:t>
        </w:r>
      </w:hyperlink>
      <w:r w:rsidR="000272B1">
        <w:rPr>
          <w:i/>
        </w:rPr>
        <w:t xml:space="preserve"> </w:t>
      </w:r>
    </w:p>
    <w:p w14:paraId="2619C9BB" w14:textId="7C7AE437" w:rsidR="00004AFD" w:rsidRPr="00004AFD" w:rsidRDefault="008D208D" w:rsidP="00004AF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--------</w:t>
      </w:r>
      <w:r w:rsidR="00004AFD" w:rsidRPr="00004AFD">
        <w:rPr>
          <w:rFonts w:ascii="Times New Roman" w:hAnsi="Times New Roman" w:cs="Times New Roman"/>
        </w:rPr>
        <w:t xml:space="preserve">, “ Modern Greek Historiography (1974-2000). The Era of Tradition from Dictatorship to Democracy” στο Ulf Brunnbauer (ed.), </w:t>
      </w:r>
      <w:r w:rsidR="00004AFD" w:rsidRPr="00004AFD">
        <w:rPr>
          <w:rFonts w:ascii="Times New Roman" w:hAnsi="Times New Roman" w:cs="Times New Roman"/>
          <w:color w:val="000000" w:themeColor="text1"/>
          <w:lang w:val="en-US"/>
        </w:rPr>
        <w:t xml:space="preserve">(Re)Writing History. Historiography in Southeast Europe after Socialism, Münster, LIT Verlag, 2004, 351-378 </w:t>
      </w:r>
    </w:p>
    <w:p w14:paraId="5748C2BD" w14:textId="77777777" w:rsidR="00F75698" w:rsidRDefault="00F75698" w:rsidP="000272B1">
      <w:pPr>
        <w:pStyle w:val="NormalWeb"/>
        <w:rPr>
          <w:i/>
        </w:rPr>
      </w:pPr>
    </w:p>
    <w:p w14:paraId="1D63BBA2" w14:textId="0791B935" w:rsidR="00F75698" w:rsidRDefault="00F75698" w:rsidP="00F75698">
      <w:pPr>
        <w:pStyle w:val="NormalWeb"/>
        <w:rPr>
          <w:lang w:val="el-GR"/>
        </w:rPr>
      </w:pPr>
      <w:r>
        <w:rPr>
          <w:i/>
        </w:rPr>
        <w:t>E</w:t>
      </w:r>
      <w:r>
        <w:rPr>
          <w:lang w:val="el-GR"/>
        </w:rPr>
        <w:t>υάνθης Χατζηβασιλ</w:t>
      </w:r>
      <w:r w:rsidR="00B673CF">
        <w:rPr>
          <w:lang w:val="el-GR"/>
        </w:rPr>
        <w:t>είου, «Βρετανική ιστορική επιστή</w:t>
      </w:r>
      <w:r>
        <w:rPr>
          <w:lang w:val="el-GR"/>
        </w:rPr>
        <w:t xml:space="preserve">μη και ελληνική ιστοριογραφία» στο: </w:t>
      </w:r>
      <w:r w:rsidRPr="000D00BD">
        <w:rPr>
          <w:i/>
          <w:lang w:val="el-GR"/>
        </w:rPr>
        <w:t>Ελληνο-βρετανικές σχέσεις: πτυχές της πρόσφατης ιστορίας τους</w:t>
      </w:r>
      <w:r>
        <w:rPr>
          <w:lang w:val="el-GR"/>
        </w:rPr>
        <w:t xml:space="preserve"> (Αθήνα: </w:t>
      </w:r>
      <w:r w:rsidRPr="00F75698">
        <w:rPr>
          <w:lang w:val="el-GR"/>
        </w:rPr>
        <w:t>Ίδρυμα της Βουλής, 2016).</w:t>
      </w:r>
    </w:p>
    <w:p w14:paraId="18B7D6A1" w14:textId="21A4F23F" w:rsidR="007710ED" w:rsidRDefault="007710ED" w:rsidP="00CD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--</w:t>
      </w:r>
      <w:r>
        <w:rPr>
          <w:rFonts w:ascii="Times New Roman" w:hAnsi="Times New Roman" w:cs="Times New Roman"/>
        </w:rPr>
        <w:t xml:space="preserve">Νίκος Γ. Σβορώνος, </w:t>
      </w:r>
      <w:r w:rsidR="001310B8">
        <w:rPr>
          <w:rFonts w:ascii="Times New Roman" w:hAnsi="Times New Roman" w:cs="Times New Roman"/>
          <w:i/>
        </w:rPr>
        <w:t xml:space="preserve">Επισκόπηση της νεοελληνικής Ιστορίας, </w:t>
      </w:r>
      <w:r w:rsidR="001310B8">
        <w:rPr>
          <w:rFonts w:ascii="Times New Roman" w:hAnsi="Times New Roman" w:cs="Times New Roman"/>
        </w:rPr>
        <w:t>μετ. Αικ. Ασδραχά, βιβλιογραφικός οδηγός Σπύρος Ασδραχάς,</w:t>
      </w:r>
      <w:r>
        <w:rPr>
          <w:rFonts w:ascii="Times New Roman" w:hAnsi="Times New Roman" w:cs="Times New Roman"/>
        </w:rPr>
        <w:t xml:space="preserve"> Αθήνα, Θεμέλιο, 19</w:t>
      </w:r>
      <w:r w:rsidR="001310B8">
        <w:rPr>
          <w:rFonts w:ascii="Times New Roman" w:hAnsi="Times New Roman" w:cs="Times New Roman"/>
        </w:rPr>
        <w:t>76</w:t>
      </w:r>
    </w:p>
    <w:p w14:paraId="0F864FDD" w14:textId="7918A8A3" w:rsidR="00CD1E82" w:rsidRDefault="00CD1E82" w:rsidP="00CD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--Το Ιστορικό βιβλίο από τη μεταπολίτευση έως σήμερα</w:t>
      </w:r>
      <w:r>
        <w:rPr>
          <w:rFonts w:ascii="Times New Roman" w:hAnsi="Times New Roman" w:cs="Times New Roman"/>
        </w:rPr>
        <w:t>, έκθεση στη Στοά του βιβλίου, 29.11-8.12.1999 (επιμ. Α. Λιάκος, Γ. Γιαννιτσιώτης, Δ. Λαμπροπούλου, κά.</w:t>
      </w:r>
      <w:r w:rsidR="00307B46">
        <w:rPr>
          <w:rFonts w:ascii="Times New Roman" w:hAnsi="Times New Roman" w:cs="Times New Roman"/>
        </w:rPr>
        <w:t>)</w:t>
      </w:r>
    </w:p>
    <w:p w14:paraId="65277A64" w14:textId="2F047446" w:rsidR="00892A33" w:rsidRDefault="00892A33" w:rsidP="00CD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i/>
        </w:rPr>
        <w:t>Αναζητήσεις της νεότερης γερμανόφωνης ιστοριογραφίας</w:t>
      </w:r>
      <w:r>
        <w:rPr>
          <w:rFonts w:ascii="Times New Roman" w:hAnsi="Times New Roman" w:cs="Times New Roman"/>
        </w:rPr>
        <w:t xml:space="preserve">, Κείμενα : </w:t>
      </w:r>
      <w:r>
        <w:rPr>
          <w:rFonts w:ascii="Times New Roman" w:hAnsi="Times New Roman" w:cs="Times New Roman"/>
          <w:lang w:val="en-US"/>
        </w:rPr>
        <w:t xml:space="preserve">R. Koselleck, H-U. Wehler, W. Küttler, J. Kocka, R.van Dülmen, M. Mitterauer, </w:t>
      </w:r>
      <w:r>
        <w:rPr>
          <w:rFonts w:ascii="Times New Roman" w:hAnsi="Times New Roman" w:cs="Times New Roman"/>
        </w:rPr>
        <w:t>Αθήνα Ε.Μ.Ν.Ε.-Μνήμων, 2000</w:t>
      </w:r>
    </w:p>
    <w:p w14:paraId="2EB2983E" w14:textId="77777777" w:rsidR="00CD1E82" w:rsidRDefault="00CD1E82" w:rsidP="00CD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--Συναντήσεις της ελληνικής με τη γαλλική ιστοριογραφία από τη Μεταπολίτευση έως σήμερα. </w:t>
      </w:r>
      <w:r>
        <w:rPr>
          <w:rFonts w:ascii="Times New Roman" w:hAnsi="Times New Roman" w:cs="Times New Roman"/>
        </w:rPr>
        <w:t xml:space="preserve"> Με την ευκαιρία της συμπλήρωσης 40 χρόνων από την ίδρυση της Εταιρείας Μελέτης Νέου Ελληνισμού (1971-2011), επιμ. Β. Καραμανωλάκης, Μ. </w:t>
      </w:r>
      <w:r>
        <w:rPr>
          <w:rFonts w:ascii="Times New Roman" w:hAnsi="Times New Roman" w:cs="Times New Roman"/>
          <w:lang w:val="en-US"/>
        </w:rPr>
        <w:t>Couroucli,</w:t>
      </w:r>
      <w:r>
        <w:rPr>
          <w:rFonts w:ascii="Times New Roman" w:hAnsi="Times New Roman" w:cs="Times New Roman"/>
        </w:rPr>
        <w:t>Τρ. Σκλαβενίτης, Αθήνα , ΕΙΕ/Μνήμων, 2015</w:t>
      </w:r>
    </w:p>
    <w:p w14:paraId="699C126E" w14:textId="1DAEB1CD" w:rsidR="008F479C" w:rsidRPr="008F479C" w:rsidRDefault="008F479C" w:rsidP="00CD1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 Γιώργος Κόκκινος, </w:t>
      </w:r>
      <w:r>
        <w:rPr>
          <w:rFonts w:ascii="Times New Roman" w:hAnsi="Times New Roman" w:cs="Times New Roman"/>
          <w:i/>
        </w:rPr>
        <w:t>Από την ιστορία στις ιστορίες: προσεγγίσεις στην ιστορία της ιστοριογραφίας, την επιστημολογία και τη διδακτική της ιστορίας</w:t>
      </w:r>
      <w:r>
        <w:rPr>
          <w:rFonts w:ascii="Times New Roman" w:hAnsi="Times New Roman" w:cs="Times New Roman"/>
        </w:rPr>
        <w:t>. Αθήνα, Ελληνικά Γράμματα, 1998</w:t>
      </w:r>
    </w:p>
    <w:p w14:paraId="5BF98C40" w14:textId="77777777" w:rsidR="00CD1E82" w:rsidRPr="00F75698" w:rsidRDefault="00CD1E82" w:rsidP="00F75698">
      <w:pPr>
        <w:pStyle w:val="NormalWeb"/>
        <w:rPr>
          <w:lang w:val="el-GR"/>
        </w:rPr>
      </w:pPr>
    </w:p>
    <w:p w14:paraId="3CDBCC98" w14:textId="2CA02149" w:rsidR="000272B1" w:rsidRPr="00650320" w:rsidRDefault="00650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en-US"/>
        </w:rPr>
        <w:t>--</w:t>
      </w:r>
      <w:r w:rsidR="00CD1E82">
        <w:rPr>
          <w:rFonts w:ascii="Times New Roman" w:hAnsi="Times New Roman" w:cs="Times New Roman"/>
          <w:i/>
          <w:lang w:val="en-US"/>
        </w:rPr>
        <w:t xml:space="preserve">Paul Ricoeur, </w:t>
      </w:r>
      <w:r w:rsidR="00004AFD">
        <w:rPr>
          <w:rFonts w:ascii="Times New Roman" w:hAnsi="Times New Roman" w:cs="Times New Roman"/>
          <w:i/>
          <w:lang w:val="en-US"/>
        </w:rPr>
        <w:t>Ιστορία</w:t>
      </w:r>
      <w:r w:rsidR="00CD1E82">
        <w:rPr>
          <w:rFonts w:ascii="Times New Roman" w:hAnsi="Times New Roman" w:cs="Times New Roman"/>
          <w:i/>
          <w:lang w:val="en-US"/>
        </w:rPr>
        <w:t xml:space="preserve">, </w:t>
      </w:r>
      <w:r w:rsidR="00CD1E82">
        <w:rPr>
          <w:rFonts w:ascii="Times New Roman" w:hAnsi="Times New Roman" w:cs="Times New Roman"/>
          <w:i/>
        </w:rPr>
        <w:t>η Ιστορία, η Λήθη</w:t>
      </w:r>
      <w:r w:rsidR="00004AFD">
        <w:rPr>
          <w:rFonts w:ascii="Times New Roman" w:hAnsi="Times New Roman" w:cs="Times New Roman"/>
          <w:i/>
          <w:lang w:val="en-US"/>
        </w:rPr>
        <w:t xml:space="preserve">, </w:t>
      </w:r>
      <w:r w:rsidR="00004AFD">
        <w:rPr>
          <w:rFonts w:ascii="Times New Roman" w:hAnsi="Times New Roman" w:cs="Times New Roman"/>
          <w:lang w:val="en-US"/>
        </w:rPr>
        <w:t xml:space="preserve"> Αθήνα, </w:t>
      </w:r>
      <w:r>
        <w:rPr>
          <w:rFonts w:ascii="Times New Roman" w:hAnsi="Times New Roman" w:cs="Times New Roman"/>
        </w:rPr>
        <w:t>Ίνδικτος 2013</w:t>
      </w:r>
    </w:p>
    <w:p w14:paraId="65C94D35" w14:textId="1629BF92" w:rsidR="00004AFD" w:rsidRDefault="0065032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</w:t>
      </w:r>
      <w:r w:rsidR="00004AFD">
        <w:rPr>
          <w:rFonts w:ascii="Times New Roman" w:hAnsi="Times New Roman" w:cs="Times New Roman"/>
          <w:lang w:val="en-US"/>
        </w:rPr>
        <w:t xml:space="preserve">Ζακ Λε Γκοφ, </w:t>
      </w:r>
      <w:r w:rsidR="00004AFD">
        <w:rPr>
          <w:rFonts w:ascii="Times New Roman" w:hAnsi="Times New Roman" w:cs="Times New Roman"/>
          <w:i/>
          <w:lang w:val="en-US"/>
        </w:rPr>
        <w:t>Ιστορία και Μνήμη</w:t>
      </w:r>
      <w:r w:rsidR="00004AFD">
        <w:rPr>
          <w:rFonts w:ascii="Times New Roman" w:hAnsi="Times New Roman" w:cs="Times New Roman"/>
          <w:lang w:val="en-US"/>
        </w:rPr>
        <w:t>, Αθήνα, Νεφέλη, 1998</w:t>
      </w:r>
    </w:p>
    <w:p w14:paraId="031C5CC2" w14:textId="5AA6F38B" w:rsidR="00650320" w:rsidRDefault="0065032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--Γ. Κόκκινος, Ε. Λεμονίδου, Βλ. Αγτζίδης, </w:t>
      </w:r>
      <w:r>
        <w:rPr>
          <w:rFonts w:ascii="Times New Roman" w:hAnsi="Times New Roman" w:cs="Times New Roman"/>
          <w:i/>
          <w:lang w:val="en-US"/>
        </w:rPr>
        <w:t>Το Τραύμα και οι πολιτικές της μνήμης. Ενδεικτικές όψεις των συμβολικών πολέμων για την Ιστορία και τη Μνήμη</w:t>
      </w:r>
      <w:r>
        <w:rPr>
          <w:rFonts w:ascii="Times New Roman" w:hAnsi="Times New Roman" w:cs="Times New Roman"/>
          <w:lang w:val="en-US"/>
        </w:rPr>
        <w:t>, Αθήνα, Ταξιδευτής, 2010</w:t>
      </w:r>
    </w:p>
    <w:p w14:paraId="32916B4F" w14:textId="22C9DAB2" w:rsidR="00650320" w:rsidRDefault="0065032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</w:t>
      </w:r>
      <w:r w:rsidRPr="006503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Γ</w:t>
      </w:r>
      <w:r>
        <w:rPr>
          <w:rFonts w:ascii="Times New Roman" w:hAnsi="Times New Roman" w:cs="Times New Roman"/>
          <w:lang w:val="en-US"/>
        </w:rPr>
        <w:t>εώργιος</w:t>
      </w:r>
      <w:r>
        <w:rPr>
          <w:rFonts w:ascii="Times New Roman" w:hAnsi="Times New Roman" w:cs="Times New Roman"/>
          <w:lang w:val="en-US"/>
        </w:rPr>
        <w:t xml:space="preserve"> Κόκκινος,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Η σκουριά και το πύρ. Προσεγγίζοντας τη σχέση Ιστορίας, Τραύματος</w:t>
      </w:r>
      <w:r>
        <w:rPr>
          <w:rFonts w:ascii="Times New Roman" w:hAnsi="Times New Roman" w:cs="Times New Roman"/>
          <w:i/>
        </w:rPr>
        <w:t xml:space="preserve"> και μνήμης. </w:t>
      </w:r>
      <w:r>
        <w:rPr>
          <w:rFonts w:ascii="Times New Roman" w:hAnsi="Times New Roman" w:cs="Times New Roman"/>
        </w:rPr>
        <w:t xml:space="preserve">Αθήνα, </w:t>
      </w:r>
      <w:r>
        <w:rPr>
          <w:rFonts w:ascii="Times New Roman" w:hAnsi="Times New Roman" w:cs="Times New Roman"/>
          <w:lang w:val="en-US"/>
        </w:rPr>
        <w:t>Gutenberg, 2012</w:t>
      </w:r>
    </w:p>
    <w:p w14:paraId="34D79D74" w14:textId="38FB030A" w:rsidR="00650320" w:rsidRDefault="00650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--Fleischer, Hagen, </w:t>
      </w:r>
      <w:r>
        <w:rPr>
          <w:rFonts w:ascii="Times New Roman" w:hAnsi="Times New Roman" w:cs="Times New Roman"/>
          <w:i/>
        </w:rPr>
        <w:t>Οι πόλεμοι της μνήμης: ο Β΄</w:t>
      </w:r>
      <w:r w:rsidR="00B577B5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</w:rPr>
        <w:t>Παγκόσμιος Πόλεμος στη δημόσια ιστορία</w:t>
      </w:r>
      <w:r>
        <w:rPr>
          <w:rFonts w:ascii="Times New Roman" w:hAnsi="Times New Roman" w:cs="Times New Roman"/>
        </w:rPr>
        <w:t>. Αθήνα, Νεφέλη, 2009</w:t>
      </w:r>
    </w:p>
    <w:p w14:paraId="126030EA" w14:textId="77777777" w:rsidR="003B4AA2" w:rsidRDefault="003B4AA2">
      <w:pPr>
        <w:rPr>
          <w:rFonts w:ascii="Times New Roman" w:hAnsi="Times New Roman" w:cs="Times New Roman"/>
        </w:rPr>
      </w:pPr>
    </w:p>
    <w:p w14:paraId="0F412C3F" w14:textId="40D53328" w:rsidR="003B4AA2" w:rsidRDefault="003B4AA2" w:rsidP="003B4A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Θα υπάρξει συνεργασία με τους φοιτητές και τις φοιτήτριες για τη βιβλιογραφία που αφορά </w:t>
      </w:r>
      <w:r w:rsidRPr="003B4AA2">
        <w:rPr>
          <w:rFonts w:ascii="Times New Roman" w:hAnsi="Times New Roman" w:cs="Times New Roman"/>
          <w:u w:val="single"/>
        </w:rPr>
        <w:t>στις επί μέρους θεματικές ενότητες</w:t>
      </w:r>
      <w:r>
        <w:rPr>
          <w:rFonts w:ascii="Times New Roman" w:hAnsi="Times New Roman" w:cs="Times New Roman"/>
        </w:rPr>
        <w:t>, οι οποίες θα μας απασχολήσουν στις επί μέρους ενότητες, όπως έχουν διαμορφωθεί στο διάγραμμα των συναντήσεων.</w:t>
      </w:r>
    </w:p>
    <w:p w14:paraId="07357FF2" w14:textId="01E21C25" w:rsidR="001310B8" w:rsidRPr="001310B8" w:rsidRDefault="001310B8">
      <w:pPr>
        <w:rPr>
          <w:rFonts w:ascii="Times New Roman" w:hAnsi="Times New Roman" w:cs="Times New Roman"/>
        </w:rPr>
      </w:pPr>
    </w:p>
    <w:p w14:paraId="4089202F" w14:textId="77777777" w:rsidR="00650320" w:rsidRPr="00650320" w:rsidRDefault="00650320">
      <w:pPr>
        <w:rPr>
          <w:rFonts w:ascii="Times New Roman" w:hAnsi="Times New Roman" w:cs="Times New Roman"/>
          <w:lang w:val="en-US"/>
        </w:rPr>
      </w:pPr>
    </w:p>
    <w:sectPr w:rsidR="00650320" w:rsidRPr="00650320" w:rsidSect="00B162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E"/>
    <w:rsid w:val="00004AFD"/>
    <w:rsid w:val="000272B1"/>
    <w:rsid w:val="000A1C8A"/>
    <w:rsid w:val="000C1F3F"/>
    <w:rsid w:val="000D00BD"/>
    <w:rsid w:val="001310B8"/>
    <w:rsid w:val="0019205E"/>
    <w:rsid w:val="00282425"/>
    <w:rsid w:val="00286416"/>
    <w:rsid w:val="002C3717"/>
    <w:rsid w:val="00307B46"/>
    <w:rsid w:val="00332207"/>
    <w:rsid w:val="00350365"/>
    <w:rsid w:val="00395A60"/>
    <w:rsid w:val="003B4AA2"/>
    <w:rsid w:val="00405B04"/>
    <w:rsid w:val="004D0B87"/>
    <w:rsid w:val="004D19DC"/>
    <w:rsid w:val="0050588F"/>
    <w:rsid w:val="00513465"/>
    <w:rsid w:val="005D5A19"/>
    <w:rsid w:val="00650320"/>
    <w:rsid w:val="007710ED"/>
    <w:rsid w:val="00892A33"/>
    <w:rsid w:val="008D208D"/>
    <w:rsid w:val="008F479C"/>
    <w:rsid w:val="00A0047E"/>
    <w:rsid w:val="00A81A5D"/>
    <w:rsid w:val="00B16242"/>
    <w:rsid w:val="00B577B5"/>
    <w:rsid w:val="00B673CF"/>
    <w:rsid w:val="00CD1E82"/>
    <w:rsid w:val="00D10C9C"/>
    <w:rsid w:val="00D35120"/>
    <w:rsid w:val="00EA46C4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22E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20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32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cademia.edu/2346703/Ego-histoir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historiography.gr/index.php/el/" TargetMode="External"/><Relationship Id="rId5" Type="http://schemas.openxmlformats.org/officeDocument/2006/relationships/hyperlink" Target="http://ejournals.epublishing.ekt.gr/index.php/historein/article/view/2195/2035" TargetMode="External"/><Relationship Id="rId6" Type="http://schemas.openxmlformats.org/officeDocument/2006/relationships/hyperlink" Target="https://www.academia.edu/t/D2Me-KEBaKwP-MyJF1/21814135/Franz_Fillafer_im_Gespr%C3%A4ch_mit_Georg_G._Iggers_in_Sozial.Geschichte._Zeitschrift_f%C3%BCr_historische_Analyse_des_20._und_21._Jahrhunderts_19_1_2004_84-100" TargetMode="External"/><Relationship Id="rId7" Type="http://schemas.openxmlformats.org/officeDocument/2006/relationships/hyperlink" Target="https://www.academia.edu/19740958/_&#913;&#960;&#959;&#955;&#959;&#947;&#943;&#945;_&#947;&#953;&#945;_&#964;&#951;&#957;_&#953;&#963;&#964;&#959;&#961;&#943;&#945;_&#932;&#945;_&#921;&#963;&#964;&#959;&#961;&#953;&#954;&#940;_&#964;._31_&#964;&#967;._61_&#916;&#949;&#954;&#941;&#956;&#946;&#961;&#953;&#959;&#962;_2014_&#963;&#963;._288-" TargetMode="External"/><Relationship Id="rId8" Type="http://schemas.openxmlformats.org/officeDocument/2006/relationships/hyperlink" Target="https://www.academia.edu/2346700/Canon_of_History" TargetMode="External"/><Relationship Id="rId9" Type="http://schemas.openxmlformats.org/officeDocument/2006/relationships/hyperlink" Target="https://www.academia.edu/2346713/History_Wars" TargetMode="External"/><Relationship Id="rId10" Type="http://schemas.openxmlformats.org/officeDocument/2006/relationships/hyperlink" Target="https://www.academia.edu/2346709/Making_of_Greek_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958</Words>
  <Characters>5462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katsiardi</dc:creator>
  <cp:keywords/>
  <dc:description/>
  <cp:lastModifiedBy>olga katsiardi</cp:lastModifiedBy>
  <cp:revision>25</cp:revision>
  <dcterms:created xsi:type="dcterms:W3CDTF">2016-10-17T21:54:00Z</dcterms:created>
  <dcterms:modified xsi:type="dcterms:W3CDTF">2016-10-19T13:17:00Z</dcterms:modified>
</cp:coreProperties>
</file>