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FE9A" w14:textId="77777777" w:rsidR="00167F7B" w:rsidRDefault="00167F7B" w:rsidP="00167F7B">
      <w:pPr>
        <w:spacing w:line="360" w:lineRule="auto"/>
        <w:jc w:val="both"/>
        <w:rPr>
          <w:rFonts w:ascii="Times New Roman" w:hAnsi="Times New Roman" w:cs="Times New Roman"/>
        </w:rPr>
      </w:pPr>
      <w:r w:rsidRPr="00167F7B">
        <w:rPr>
          <w:rFonts w:ascii="Times New Roman" w:hAnsi="Times New Roman" w:cs="Times New Roman"/>
        </w:rPr>
        <w:t>Τμήμα Ιστορίας και Αρχαιολογίας</w:t>
      </w:r>
      <w:r>
        <w:rPr>
          <w:rFonts w:ascii="Times New Roman" w:hAnsi="Times New Roman" w:cs="Times New Roman"/>
        </w:rPr>
        <w:t xml:space="preserve">, </w:t>
      </w:r>
      <w:r w:rsidRPr="00167F7B">
        <w:rPr>
          <w:rFonts w:ascii="Times New Roman" w:hAnsi="Times New Roman" w:cs="Times New Roman"/>
        </w:rPr>
        <w:t>ΠΜΣ «Αρχαιολογία και Ιστορία του Αρχαίου Κόσμου:</w:t>
      </w:r>
      <w:r>
        <w:rPr>
          <w:rFonts w:ascii="Times New Roman" w:hAnsi="Times New Roman" w:cs="Times New Roman"/>
        </w:rPr>
        <w:t xml:space="preserve"> </w:t>
      </w:r>
      <w:r w:rsidRPr="00167F7B">
        <w:rPr>
          <w:rFonts w:ascii="Times New Roman" w:hAnsi="Times New Roman" w:cs="Times New Roman"/>
        </w:rPr>
        <w:t>Από την Απώτατη Προϊστορία ως την Ύστερη Αρχαιότητα»</w:t>
      </w:r>
    </w:p>
    <w:p w14:paraId="2D67246D" w14:textId="77777777" w:rsidR="00167F7B" w:rsidRDefault="00167F7B" w:rsidP="00167F7B">
      <w:pPr>
        <w:spacing w:line="360" w:lineRule="auto"/>
        <w:jc w:val="both"/>
        <w:rPr>
          <w:rFonts w:ascii="Times New Roman" w:hAnsi="Times New Roman" w:cs="Times New Roman"/>
        </w:rPr>
      </w:pPr>
      <w:r w:rsidRPr="00167F7B">
        <w:rPr>
          <w:rFonts w:ascii="Times New Roman" w:hAnsi="Times New Roman" w:cs="Times New Roman"/>
        </w:rPr>
        <w:t>Σεμινάριο «Σεμινάριο «Έγκλημα και τήρηση της τάξης στις ανατολικές επαρχίες της Ρωμαϊκής Αυτοκρατορίας»</w:t>
      </w:r>
      <w:r>
        <w:rPr>
          <w:rFonts w:ascii="Times New Roman" w:hAnsi="Times New Roman" w:cs="Times New Roman"/>
        </w:rPr>
        <w:t>, Πηγές.</w:t>
      </w:r>
    </w:p>
    <w:p w14:paraId="68ED3233" w14:textId="77777777" w:rsidR="00167F7B" w:rsidRDefault="00167F7B" w:rsidP="00167F7B">
      <w:pPr>
        <w:spacing w:line="360" w:lineRule="auto"/>
        <w:jc w:val="both"/>
        <w:rPr>
          <w:rFonts w:ascii="Times New Roman" w:hAnsi="Times New Roman" w:cs="Times New Roman"/>
        </w:rPr>
      </w:pPr>
      <w:r>
        <w:rPr>
          <w:rFonts w:ascii="Times New Roman" w:hAnsi="Times New Roman" w:cs="Times New Roman"/>
        </w:rPr>
        <w:t>Καθηγητής: Νικόλαος Γιαννακόπουλος.</w:t>
      </w:r>
    </w:p>
    <w:p w14:paraId="6EABCF1A" w14:textId="715A446D" w:rsidR="00167F7B" w:rsidRPr="00167F7B" w:rsidRDefault="00167F7B" w:rsidP="00167F7B">
      <w:pPr>
        <w:spacing w:line="360" w:lineRule="auto"/>
        <w:jc w:val="both"/>
        <w:rPr>
          <w:rFonts w:ascii="Times New Roman" w:hAnsi="Times New Roman" w:cs="Times New Roman"/>
        </w:rPr>
      </w:pPr>
      <w:r>
        <w:rPr>
          <w:rFonts w:ascii="Times New Roman" w:hAnsi="Times New Roman" w:cs="Times New Roman"/>
        </w:rPr>
        <w:t>Μεταπτυχιακός φοιτητής: Γεώργιος Ιωάννης Αντωνόπουλος.</w:t>
      </w:r>
      <w:r w:rsidR="00B33C3E">
        <w:rPr>
          <w:rStyle w:val="a4"/>
          <w:rFonts w:ascii="Times New Roman" w:hAnsi="Times New Roman" w:cs="Times New Roman"/>
        </w:rPr>
        <w:footnoteReference w:id="1"/>
      </w:r>
    </w:p>
    <w:p w14:paraId="50350CF5" w14:textId="77777777" w:rsidR="00167F7B" w:rsidRDefault="00167F7B" w:rsidP="00167F7B">
      <w:pPr>
        <w:spacing w:line="360" w:lineRule="auto"/>
        <w:jc w:val="both"/>
        <w:rPr>
          <w:rFonts w:ascii="Times New Roman" w:hAnsi="Times New Roman" w:cs="Times New Roman"/>
        </w:rPr>
      </w:pPr>
      <w:r>
        <w:rPr>
          <w:rFonts w:ascii="Times New Roman" w:hAnsi="Times New Roman" w:cs="Times New Roman"/>
        </w:rPr>
        <w:t xml:space="preserve"> </w:t>
      </w:r>
    </w:p>
    <w:p w14:paraId="2436AAC0" w14:textId="619F33C2" w:rsidR="004520C4" w:rsidRDefault="00167F7B" w:rsidP="00167F7B">
      <w:pPr>
        <w:spacing w:line="360" w:lineRule="auto"/>
        <w:jc w:val="both"/>
        <w:rPr>
          <w:rFonts w:ascii="Times New Roman" w:hAnsi="Times New Roman" w:cs="Times New Roman"/>
        </w:rPr>
      </w:pPr>
      <w:r>
        <w:rPr>
          <w:rFonts w:ascii="Times New Roman" w:hAnsi="Times New Roman" w:cs="Times New Roman"/>
        </w:rPr>
        <w:t xml:space="preserve">  </w:t>
      </w:r>
      <w:r w:rsidR="00D85E2D">
        <w:rPr>
          <w:rFonts w:ascii="Times New Roman" w:hAnsi="Times New Roman" w:cs="Times New Roman"/>
        </w:rPr>
        <w:t xml:space="preserve">      </w:t>
      </w:r>
      <w:r>
        <w:rPr>
          <w:rFonts w:ascii="Times New Roman" w:hAnsi="Times New Roman" w:cs="Times New Roman"/>
        </w:rPr>
        <w:t xml:space="preserve"> </w:t>
      </w:r>
      <w:r w:rsidR="00D85E2D">
        <w:rPr>
          <w:rFonts w:ascii="Times New Roman" w:hAnsi="Times New Roman" w:cs="Times New Roman"/>
        </w:rPr>
        <w:t>Κείμενα</w:t>
      </w:r>
      <w:r>
        <w:rPr>
          <w:rFonts w:ascii="Times New Roman" w:hAnsi="Times New Roman" w:cs="Times New Roman"/>
        </w:rPr>
        <w:t xml:space="preserve"> </w:t>
      </w:r>
      <w:r w:rsidR="00991D88">
        <w:rPr>
          <w:rFonts w:ascii="Times New Roman" w:hAnsi="Times New Roman" w:cs="Times New Roman"/>
        </w:rPr>
        <w:t>για αυθαιρεσίες των λειτουργών ειρήνης.</w:t>
      </w:r>
      <w:r>
        <w:rPr>
          <w:rFonts w:ascii="Times New Roman" w:hAnsi="Times New Roman" w:cs="Times New Roman"/>
        </w:rPr>
        <w:t xml:space="preserve">  </w:t>
      </w:r>
    </w:p>
    <w:p w14:paraId="7A8279FF" w14:textId="77777777" w:rsidR="00991D88" w:rsidRDefault="00991D88" w:rsidP="00453303">
      <w:pPr>
        <w:spacing w:line="360" w:lineRule="auto"/>
        <w:jc w:val="both"/>
        <w:rPr>
          <w:rFonts w:ascii="Times New Roman" w:hAnsi="Times New Roman" w:cs="Times New Roman"/>
        </w:rPr>
      </w:pPr>
    </w:p>
    <w:p w14:paraId="0767AF34" w14:textId="477F523B" w:rsidR="00453303" w:rsidRPr="00453303" w:rsidRDefault="00453303" w:rsidP="00453303">
      <w:pPr>
        <w:spacing w:line="360" w:lineRule="auto"/>
        <w:jc w:val="both"/>
        <w:rPr>
          <w:rFonts w:ascii="Times New Roman" w:hAnsi="Times New Roman" w:cs="Times New Roman"/>
        </w:rPr>
      </w:pPr>
      <w:r>
        <w:rPr>
          <w:rFonts w:ascii="Times New Roman" w:hAnsi="Times New Roman" w:cs="Times New Roman"/>
        </w:rPr>
        <w:t>Ι</w:t>
      </w:r>
      <w:r w:rsidR="00991D88">
        <w:rPr>
          <w:rFonts w:ascii="Times New Roman" w:hAnsi="Times New Roman" w:cs="Times New Roman"/>
        </w:rPr>
        <w:t>)</w:t>
      </w:r>
      <w:r>
        <w:rPr>
          <w:rFonts w:ascii="Times New Roman" w:hAnsi="Times New Roman" w:cs="Times New Roman"/>
        </w:rPr>
        <w:t xml:space="preserve"> Πανδέκτης 48.3.6</w:t>
      </w:r>
      <w:r w:rsidR="002272F7">
        <w:rPr>
          <w:rFonts w:ascii="Times New Roman" w:hAnsi="Times New Roman" w:cs="Times New Roman"/>
        </w:rPr>
        <w:t>.</w:t>
      </w:r>
    </w:p>
    <w:p w14:paraId="38CE7AE5" w14:textId="77777777" w:rsidR="00557763" w:rsidRDefault="00E26555" w:rsidP="00167F7B">
      <w:pPr>
        <w:spacing w:line="360" w:lineRule="auto"/>
        <w:jc w:val="both"/>
        <w:rPr>
          <w:rFonts w:ascii="Times New Roman" w:hAnsi="Times New Roman" w:cs="Times New Roman"/>
          <w:lang w:val="fr-FR"/>
        </w:rPr>
      </w:pPr>
      <w:r w:rsidRPr="00991D88">
        <w:rPr>
          <w:rFonts w:ascii="Times New Roman" w:hAnsi="Times New Roman" w:cs="Times New Roman"/>
        </w:rPr>
        <w:t xml:space="preserve"> </w:t>
      </w:r>
      <w:r w:rsidRPr="00167F7B">
        <w:rPr>
          <w:rFonts w:ascii="Times New Roman" w:hAnsi="Times New Roman" w:cs="Times New Roman"/>
          <w:lang w:val="fr-FR"/>
        </w:rPr>
        <w:t>Divus</w:t>
      </w:r>
      <w:r w:rsidRPr="00991D88">
        <w:rPr>
          <w:rFonts w:ascii="Times New Roman" w:hAnsi="Times New Roman" w:cs="Times New Roman"/>
        </w:rPr>
        <w:t xml:space="preserve"> </w:t>
      </w:r>
      <w:r w:rsidRPr="00167F7B">
        <w:rPr>
          <w:rFonts w:ascii="Times New Roman" w:hAnsi="Times New Roman" w:cs="Times New Roman"/>
          <w:lang w:val="fr-FR"/>
        </w:rPr>
        <w:t>Hadrianus</w:t>
      </w:r>
      <w:r w:rsidRPr="00991D88">
        <w:rPr>
          <w:rFonts w:ascii="Times New Roman" w:hAnsi="Times New Roman" w:cs="Times New Roman"/>
        </w:rPr>
        <w:t xml:space="preserve"> </w:t>
      </w:r>
      <w:r w:rsidRPr="00167F7B">
        <w:rPr>
          <w:rFonts w:ascii="Times New Roman" w:hAnsi="Times New Roman" w:cs="Times New Roman"/>
          <w:lang w:val="fr-FR"/>
        </w:rPr>
        <w:t>Iulio</w:t>
      </w:r>
      <w:r w:rsidRPr="00991D88">
        <w:rPr>
          <w:rFonts w:ascii="Times New Roman" w:hAnsi="Times New Roman" w:cs="Times New Roman"/>
        </w:rPr>
        <w:t xml:space="preserve"> </w:t>
      </w:r>
      <w:r w:rsidRPr="00167F7B">
        <w:rPr>
          <w:rFonts w:ascii="Times New Roman" w:hAnsi="Times New Roman" w:cs="Times New Roman"/>
          <w:lang w:val="fr-FR"/>
        </w:rPr>
        <w:t>Secundo</w:t>
      </w:r>
      <w:r w:rsidRPr="00991D88">
        <w:rPr>
          <w:rFonts w:ascii="Times New Roman" w:hAnsi="Times New Roman" w:cs="Times New Roman"/>
        </w:rPr>
        <w:t xml:space="preserve"> </w:t>
      </w:r>
      <w:r w:rsidRPr="00167F7B">
        <w:rPr>
          <w:rFonts w:ascii="Times New Roman" w:hAnsi="Times New Roman" w:cs="Times New Roman"/>
          <w:lang w:val="fr-FR"/>
        </w:rPr>
        <w:t>ita</w:t>
      </w:r>
      <w:r w:rsidRPr="00991D88">
        <w:rPr>
          <w:rFonts w:ascii="Times New Roman" w:hAnsi="Times New Roman" w:cs="Times New Roman"/>
        </w:rPr>
        <w:t xml:space="preserve"> </w:t>
      </w:r>
      <w:r w:rsidRPr="00167F7B">
        <w:rPr>
          <w:rFonts w:ascii="Times New Roman" w:hAnsi="Times New Roman" w:cs="Times New Roman"/>
          <w:lang w:val="fr-FR"/>
        </w:rPr>
        <w:t>rescripsit</w:t>
      </w:r>
      <w:r w:rsidRPr="00991D88">
        <w:rPr>
          <w:rFonts w:ascii="Times New Roman" w:hAnsi="Times New Roman" w:cs="Times New Roman"/>
        </w:rPr>
        <w:t xml:space="preserve"> </w:t>
      </w:r>
      <w:r w:rsidRPr="00167F7B">
        <w:rPr>
          <w:rFonts w:ascii="Times New Roman" w:hAnsi="Times New Roman" w:cs="Times New Roman"/>
          <w:lang w:val="fr-FR"/>
        </w:rPr>
        <w:t>et</w:t>
      </w:r>
      <w:r w:rsidRPr="00991D88">
        <w:rPr>
          <w:rFonts w:ascii="Times New Roman" w:hAnsi="Times New Roman" w:cs="Times New Roman"/>
        </w:rPr>
        <w:t xml:space="preserve"> </w:t>
      </w:r>
      <w:r w:rsidRPr="00167F7B">
        <w:rPr>
          <w:rFonts w:ascii="Times New Roman" w:hAnsi="Times New Roman" w:cs="Times New Roman"/>
          <w:lang w:val="fr-FR"/>
        </w:rPr>
        <w:t>alias</w:t>
      </w:r>
      <w:r w:rsidRPr="00991D88">
        <w:rPr>
          <w:rFonts w:ascii="Times New Roman" w:hAnsi="Times New Roman" w:cs="Times New Roman"/>
        </w:rPr>
        <w:t xml:space="preserve"> </w:t>
      </w:r>
      <w:r w:rsidRPr="00167F7B">
        <w:rPr>
          <w:rFonts w:ascii="Times New Roman" w:hAnsi="Times New Roman" w:cs="Times New Roman"/>
          <w:lang w:val="fr-FR"/>
        </w:rPr>
        <w:t>rescriptum</w:t>
      </w:r>
      <w:r w:rsidRPr="00991D88">
        <w:rPr>
          <w:rFonts w:ascii="Times New Roman" w:hAnsi="Times New Roman" w:cs="Times New Roman"/>
        </w:rPr>
        <w:t xml:space="preserve"> </w:t>
      </w:r>
      <w:r w:rsidRPr="00167F7B">
        <w:rPr>
          <w:rFonts w:ascii="Times New Roman" w:hAnsi="Times New Roman" w:cs="Times New Roman"/>
          <w:lang w:val="fr-FR"/>
        </w:rPr>
        <w:t>est</w:t>
      </w:r>
      <w:r w:rsidRPr="00991D88">
        <w:rPr>
          <w:rFonts w:ascii="Times New Roman" w:hAnsi="Times New Roman" w:cs="Times New Roman"/>
        </w:rPr>
        <w:t xml:space="preserve"> </w:t>
      </w:r>
      <w:r w:rsidRPr="00167F7B">
        <w:rPr>
          <w:rFonts w:ascii="Times New Roman" w:hAnsi="Times New Roman" w:cs="Times New Roman"/>
          <w:lang w:val="fr-FR"/>
        </w:rPr>
        <w:t>non</w:t>
      </w:r>
      <w:r w:rsidRPr="00991D88">
        <w:rPr>
          <w:rFonts w:ascii="Times New Roman" w:hAnsi="Times New Roman" w:cs="Times New Roman"/>
        </w:rPr>
        <w:t xml:space="preserve"> </w:t>
      </w:r>
      <w:r w:rsidRPr="00167F7B">
        <w:rPr>
          <w:rFonts w:ascii="Times New Roman" w:hAnsi="Times New Roman" w:cs="Times New Roman"/>
          <w:lang w:val="fr-FR"/>
        </w:rPr>
        <w:t>esse</w:t>
      </w:r>
      <w:r w:rsidRPr="00991D88">
        <w:rPr>
          <w:rFonts w:ascii="Times New Roman" w:hAnsi="Times New Roman" w:cs="Times New Roman"/>
        </w:rPr>
        <w:t xml:space="preserve"> </w:t>
      </w:r>
      <w:r w:rsidRPr="00167F7B">
        <w:rPr>
          <w:rFonts w:ascii="Times New Roman" w:hAnsi="Times New Roman" w:cs="Times New Roman"/>
          <w:lang w:val="fr-FR"/>
        </w:rPr>
        <w:t>utique</w:t>
      </w:r>
      <w:r w:rsidRPr="00991D88">
        <w:rPr>
          <w:rFonts w:ascii="Times New Roman" w:hAnsi="Times New Roman" w:cs="Times New Roman"/>
        </w:rPr>
        <w:t xml:space="preserve"> </w:t>
      </w:r>
      <w:r w:rsidRPr="00167F7B">
        <w:rPr>
          <w:rFonts w:ascii="Times New Roman" w:hAnsi="Times New Roman" w:cs="Times New Roman"/>
          <w:lang w:val="fr-FR"/>
        </w:rPr>
        <w:t>epistulis</w:t>
      </w:r>
      <w:r w:rsidRPr="00991D88">
        <w:rPr>
          <w:rFonts w:ascii="Times New Roman" w:hAnsi="Times New Roman" w:cs="Times New Roman"/>
        </w:rPr>
        <w:t xml:space="preserve"> </w:t>
      </w:r>
      <w:r w:rsidRPr="00167F7B">
        <w:rPr>
          <w:rFonts w:ascii="Times New Roman" w:hAnsi="Times New Roman" w:cs="Times New Roman"/>
          <w:lang w:val="fr-FR"/>
        </w:rPr>
        <w:t>eorum</w:t>
      </w:r>
      <w:r w:rsidRPr="00991D88">
        <w:rPr>
          <w:rFonts w:ascii="Times New Roman" w:hAnsi="Times New Roman" w:cs="Times New Roman"/>
        </w:rPr>
        <w:t xml:space="preserve"> </w:t>
      </w:r>
      <w:r w:rsidRPr="00167F7B">
        <w:rPr>
          <w:rFonts w:ascii="Times New Roman" w:hAnsi="Times New Roman" w:cs="Times New Roman"/>
          <w:lang w:val="fr-FR"/>
        </w:rPr>
        <w:t>credendum</w:t>
      </w:r>
      <w:r w:rsidRPr="00991D88">
        <w:rPr>
          <w:rFonts w:ascii="Times New Roman" w:hAnsi="Times New Roman" w:cs="Times New Roman"/>
        </w:rPr>
        <w:t xml:space="preserve">, </w:t>
      </w:r>
      <w:r w:rsidRPr="00167F7B">
        <w:rPr>
          <w:rFonts w:ascii="Times New Roman" w:hAnsi="Times New Roman" w:cs="Times New Roman"/>
          <w:lang w:val="fr-FR"/>
        </w:rPr>
        <w:t>qui</w:t>
      </w:r>
      <w:r w:rsidRPr="00991D88">
        <w:rPr>
          <w:rFonts w:ascii="Times New Roman" w:hAnsi="Times New Roman" w:cs="Times New Roman"/>
        </w:rPr>
        <w:t xml:space="preserve"> </w:t>
      </w:r>
      <w:r w:rsidRPr="00167F7B">
        <w:rPr>
          <w:rFonts w:ascii="Times New Roman" w:hAnsi="Times New Roman" w:cs="Times New Roman"/>
          <w:lang w:val="fr-FR"/>
        </w:rPr>
        <w:t>quasi</w:t>
      </w:r>
      <w:r w:rsidRPr="00991D88">
        <w:rPr>
          <w:rFonts w:ascii="Times New Roman" w:hAnsi="Times New Roman" w:cs="Times New Roman"/>
        </w:rPr>
        <w:t xml:space="preserve"> </w:t>
      </w:r>
      <w:r w:rsidRPr="00167F7B">
        <w:rPr>
          <w:rFonts w:ascii="Times New Roman" w:hAnsi="Times New Roman" w:cs="Times New Roman"/>
          <w:lang w:val="fr-FR"/>
        </w:rPr>
        <w:t>damnatos</w:t>
      </w:r>
      <w:r w:rsidRPr="00991D88">
        <w:rPr>
          <w:rFonts w:ascii="Times New Roman" w:hAnsi="Times New Roman" w:cs="Times New Roman"/>
        </w:rPr>
        <w:t xml:space="preserve"> </w:t>
      </w:r>
      <w:r w:rsidRPr="00167F7B">
        <w:rPr>
          <w:rFonts w:ascii="Times New Roman" w:hAnsi="Times New Roman" w:cs="Times New Roman"/>
          <w:lang w:val="fr-FR"/>
        </w:rPr>
        <w:t>ad</w:t>
      </w:r>
      <w:r w:rsidRPr="00991D88">
        <w:rPr>
          <w:rFonts w:ascii="Times New Roman" w:hAnsi="Times New Roman" w:cs="Times New Roman"/>
        </w:rPr>
        <w:t xml:space="preserve"> </w:t>
      </w:r>
      <w:r w:rsidRPr="00167F7B">
        <w:rPr>
          <w:rFonts w:ascii="Times New Roman" w:hAnsi="Times New Roman" w:cs="Times New Roman"/>
          <w:lang w:val="fr-FR"/>
        </w:rPr>
        <w:t>praesidem</w:t>
      </w:r>
      <w:r w:rsidRPr="00991D88">
        <w:rPr>
          <w:rFonts w:ascii="Times New Roman" w:hAnsi="Times New Roman" w:cs="Times New Roman"/>
        </w:rPr>
        <w:t xml:space="preserve"> </w:t>
      </w:r>
      <w:r w:rsidRPr="00167F7B">
        <w:rPr>
          <w:rFonts w:ascii="Times New Roman" w:hAnsi="Times New Roman" w:cs="Times New Roman"/>
          <w:lang w:val="fr-FR"/>
        </w:rPr>
        <w:t>remiserint</w:t>
      </w:r>
      <w:r w:rsidRPr="00991D88">
        <w:rPr>
          <w:rFonts w:ascii="Times New Roman" w:hAnsi="Times New Roman" w:cs="Times New Roman"/>
        </w:rPr>
        <w:t xml:space="preserve">. </w:t>
      </w:r>
      <w:r w:rsidRPr="00167F7B">
        <w:rPr>
          <w:rFonts w:ascii="Times New Roman" w:hAnsi="Times New Roman" w:cs="Times New Roman"/>
          <w:lang w:val="fr-FR"/>
        </w:rPr>
        <w:t>Idem de irenarchis praeceptum est, quia non omnes ex fide bona elogia scribere compertum est.</w:t>
      </w:r>
      <w:r w:rsidR="00453303" w:rsidRPr="00453303">
        <w:rPr>
          <w:rFonts w:ascii="Times New Roman" w:hAnsi="Times New Roman" w:cs="Times New Roman"/>
          <w:lang w:val="fr-FR"/>
        </w:rPr>
        <w:t xml:space="preserve"> </w:t>
      </w:r>
    </w:p>
    <w:p w14:paraId="1DCD1073" w14:textId="77777777" w:rsidR="002272F7" w:rsidRDefault="00E26555" w:rsidP="002272F7">
      <w:pPr>
        <w:spacing w:line="360" w:lineRule="auto"/>
        <w:jc w:val="both"/>
        <w:rPr>
          <w:rFonts w:ascii="Times New Roman" w:hAnsi="Times New Roman" w:cs="Times New Roman"/>
          <w:lang w:val="fr-FR"/>
        </w:rPr>
      </w:pPr>
      <w:r w:rsidRPr="002272F7">
        <w:rPr>
          <w:rFonts w:ascii="Times New Roman" w:hAnsi="Times New Roman" w:cs="Times New Roman"/>
          <w:lang w:val="fr-FR"/>
        </w:rPr>
        <w:t xml:space="preserve">Sed et caput mandatorum exstat, quod divus Pius, cum provinciae Asiae praeerat, sub edicto proposuit, </w:t>
      </w:r>
      <w:r w:rsidRPr="002272F7">
        <w:rPr>
          <w:rFonts w:ascii="Times New Roman" w:hAnsi="Times New Roman" w:cs="Times New Roman"/>
          <w:b/>
          <w:bCs/>
          <w:lang w:val="fr-FR"/>
        </w:rPr>
        <w:t>ut irenarchae, cum adprehenderint latrones, interrogent eos de sociis et receptatoribus et interrogationes litteris inclusas atque obsignatas ad cognitionem magistratus mittant</w:t>
      </w:r>
      <w:r w:rsidRPr="002272F7">
        <w:rPr>
          <w:rFonts w:ascii="Times New Roman" w:hAnsi="Times New Roman" w:cs="Times New Roman"/>
          <w:lang w:val="fr-FR"/>
        </w:rPr>
        <w:t xml:space="preserve">. Igitur qui cum elogio mittuntur, </w:t>
      </w:r>
      <w:r w:rsidRPr="002272F7">
        <w:rPr>
          <w:rFonts w:ascii="Times New Roman" w:hAnsi="Times New Roman" w:cs="Times New Roman"/>
          <w:b/>
          <w:bCs/>
          <w:lang w:val="fr-FR"/>
        </w:rPr>
        <w:t>ex integro audiendi sunt</w:t>
      </w:r>
      <w:r w:rsidRPr="002272F7">
        <w:rPr>
          <w:rFonts w:ascii="Times New Roman" w:hAnsi="Times New Roman" w:cs="Times New Roman"/>
          <w:lang w:val="fr-FR"/>
        </w:rPr>
        <w:t xml:space="preserve">, etsi per litteras missi fuerint vel etiam per irenarchas perducti. Sic et divus Pius et alii principes rescripserunt, ut etiam de his, qui requirendi adnotati sunt, non quasi pro damnatis, sed quasi re integra quaeratur, si quis erit qui eum arguat. Et ideo cum quis anakrisin faceret, iuberi oportet venire irenarchen et quod scripserit, exsequi: et si diligenter ac fideliter hoc fecerit, collaudandum eum: si parum prudenter non exquisitis argumentis, simpliciter denotare irenarchen minus rettulisse: sed si quid maligne interrogasse </w:t>
      </w:r>
      <w:r w:rsidRPr="002272F7">
        <w:rPr>
          <w:rFonts w:ascii="Times New Roman" w:hAnsi="Times New Roman" w:cs="Times New Roman"/>
          <w:b/>
          <w:bCs/>
          <w:lang w:val="fr-FR"/>
        </w:rPr>
        <w:t>aut non dicta rettulisse pro dictis eum compererit</w:t>
      </w:r>
      <w:r w:rsidRPr="002272F7">
        <w:rPr>
          <w:rFonts w:ascii="Times New Roman" w:hAnsi="Times New Roman" w:cs="Times New Roman"/>
          <w:lang w:val="fr-FR"/>
        </w:rPr>
        <w:t xml:space="preserve">, ut vindicet </w:t>
      </w:r>
      <w:r w:rsidRPr="002272F7">
        <w:rPr>
          <w:rFonts w:ascii="Times New Roman" w:hAnsi="Times New Roman" w:cs="Times New Roman"/>
          <w:b/>
          <w:bCs/>
          <w:lang w:val="fr-FR"/>
        </w:rPr>
        <w:t>in exemplum</w:t>
      </w:r>
      <w:r w:rsidRPr="002272F7">
        <w:rPr>
          <w:rFonts w:ascii="Times New Roman" w:hAnsi="Times New Roman" w:cs="Times New Roman"/>
          <w:lang w:val="fr-FR"/>
        </w:rPr>
        <w:t>, ne quid et aliud postea tale facere moliatur.</w:t>
      </w:r>
    </w:p>
    <w:p w14:paraId="230AFDB9" w14:textId="77777777" w:rsidR="002272F7" w:rsidRDefault="002272F7" w:rsidP="002272F7">
      <w:pPr>
        <w:spacing w:line="360" w:lineRule="auto"/>
        <w:jc w:val="both"/>
        <w:rPr>
          <w:rFonts w:ascii="Times New Roman" w:hAnsi="Times New Roman" w:cs="Times New Roman"/>
          <w:lang w:val="fr-FR"/>
        </w:rPr>
      </w:pPr>
    </w:p>
    <w:p w14:paraId="5108B099" w14:textId="6673D334" w:rsidR="00E26555" w:rsidRDefault="00CB2DEC" w:rsidP="00167F7B">
      <w:pPr>
        <w:spacing w:line="360" w:lineRule="auto"/>
        <w:jc w:val="both"/>
        <w:rPr>
          <w:rFonts w:ascii="Times New Roman" w:hAnsi="Times New Roman" w:cs="Times New Roman"/>
        </w:rPr>
      </w:pPr>
      <w:r>
        <w:rPr>
          <w:rFonts w:ascii="Times New Roman" w:hAnsi="Times New Roman" w:cs="Times New Roman"/>
          <w:lang w:val="en-US"/>
        </w:rPr>
        <w:t>I</w:t>
      </w:r>
      <w:r w:rsidR="00991D88">
        <w:rPr>
          <w:rFonts w:ascii="Times New Roman" w:hAnsi="Times New Roman" w:cs="Times New Roman"/>
          <w:lang w:val="en-US"/>
        </w:rPr>
        <w:t>I</w:t>
      </w:r>
      <w:r w:rsidR="002272F7">
        <w:rPr>
          <w:rFonts w:ascii="Times New Roman" w:hAnsi="Times New Roman" w:cs="Times New Roman"/>
        </w:rPr>
        <w:t xml:space="preserve">) </w:t>
      </w:r>
      <w:r w:rsidR="002272F7" w:rsidRPr="002272F7">
        <w:rPr>
          <w:rFonts w:ascii="Times New Roman" w:hAnsi="Times New Roman" w:cs="Times New Roman"/>
          <w:lang w:val="en-US"/>
        </w:rPr>
        <w:t>P</w:t>
      </w:r>
      <w:r w:rsidR="002272F7" w:rsidRPr="002272F7">
        <w:rPr>
          <w:rFonts w:ascii="Times New Roman" w:hAnsi="Times New Roman" w:cs="Times New Roman"/>
        </w:rPr>
        <w:t xml:space="preserve">. </w:t>
      </w:r>
      <w:r w:rsidR="002272F7" w:rsidRPr="002272F7">
        <w:rPr>
          <w:rFonts w:ascii="Times New Roman" w:hAnsi="Times New Roman" w:cs="Times New Roman"/>
          <w:lang w:val="en-US"/>
        </w:rPr>
        <w:t>Oxy</w:t>
      </w:r>
      <w:r w:rsidR="002272F7" w:rsidRPr="002272F7">
        <w:rPr>
          <w:rFonts w:ascii="Times New Roman" w:hAnsi="Times New Roman" w:cs="Times New Roman"/>
        </w:rPr>
        <w:t>. 34.2730 (Οξύρυγχος 275/325 μ.Χ.)</w:t>
      </w:r>
    </w:p>
    <w:p w14:paraId="13989F1E" w14:textId="5CD50C3E" w:rsidR="002272F7" w:rsidRDefault="002272F7" w:rsidP="00167F7B">
      <w:pPr>
        <w:spacing w:line="360" w:lineRule="auto"/>
        <w:jc w:val="both"/>
        <w:rPr>
          <w:rFonts w:ascii="Times New Roman" w:hAnsi="Times New Roman" w:cs="Times New Roman"/>
        </w:rPr>
      </w:pPr>
      <w:r w:rsidRPr="002272F7">
        <w:rPr>
          <w:rFonts w:ascii="Times New Roman" w:hAnsi="Times New Roman" w:cs="Times New Roman"/>
        </w:rPr>
        <w:t xml:space="preserve">Ὡρίων Ἡρακλίῳ τῶι φιλτάτῳ χαίρειν. τιπλωμάτιον(order to arrest) σφραγισάτ̣ω μοι ἐπὶ τοὺς δημοσίους τῆς Ἐντείεως ἐπὶ(*) ἐκλέπη(*) μηχανην(*) ἡμῶν ἐν </w:t>
      </w:r>
      <w:r w:rsidRPr="002272F7">
        <w:rPr>
          <w:rFonts w:ascii="Times New Roman" w:hAnsi="Times New Roman" w:cs="Times New Roman"/>
          <w:b/>
          <w:bCs/>
        </w:rPr>
        <w:t>ἀγρῷ τὸν παιδιοφύλακ\α/(*) καὶ τοὺς ἐπὶ τῆς ἰρήνης(*) καὶ τὸν ἀρχέφωτον</w:t>
      </w:r>
      <w:r w:rsidRPr="002272F7">
        <w:rPr>
          <w:rFonts w:ascii="Times New Roman" w:hAnsi="Times New Roman" w:cs="Times New Roman"/>
        </w:rPr>
        <w:t xml:space="preserve">(*) ἐντυχόντος Σαραπιων(*) γυμνασιάρχου </w:t>
      </w:r>
      <w:r w:rsidRPr="002272F7">
        <w:rPr>
          <w:rFonts w:ascii="Times New Roman" w:hAnsi="Times New Roman" w:cs="Times New Roman"/>
        </w:rPr>
        <w:lastRenderedPageBreak/>
        <w:t xml:space="preserve">ἵ(*)να ἀνενέγκω αὐτοὺς τῇ ι δεκάτῃ ἐμου ἀνερχω-μένου(*)· </w:t>
      </w:r>
      <w:r w:rsidRPr="002272F7">
        <w:rPr>
          <w:rFonts w:ascii="Times New Roman" w:hAnsi="Times New Roman" w:cs="Times New Roman"/>
          <w:b/>
          <w:bCs/>
        </w:rPr>
        <w:t>μελησάτω σοι δέ, ἐπὶ(*) ἱ(*)κανῶς καταφρονοῦσι τῆς οἰκίας ἡμῶν ἐν παντὶ πραγμα(*) μᾶλον(*) τοῦτον τὸν ἀρχέφωδον</w:t>
      </w:r>
      <w:r w:rsidRPr="002272F7">
        <w:rPr>
          <w:rFonts w:ascii="Times New Roman" w:hAnsi="Times New Roman" w:cs="Times New Roman"/>
        </w:rPr>
        <w:t>(*). ἔπεμψα τὸν σῖτον διὰ Πεκυσι(*) ὀ̣νηλατη(*). ἐρρῶσθαι εὔχομαι.</w:t>
      </w:r>
    </w:p>
    <w:p w14:paraId="7443A167" w14:textId="6193E86C" w:rsidR="002272F7" w:rsidRDefault="002272F7" w:rsidP="00167F7B">
      <w:pPr>
        <w:spacing w:line="360" w:lineRule="auto"/>
        <w:jc w:val="both"/>
        <w:rPr>
          <w:rFonts w:ascii="Times New Roman" w:hAnsi="Times New Roman" w:cs="Times New Roman"/>
        </w:rPr>
      </w:pPr>
    </w:p>
    <w:p w14:paraId="3BD9752F" w14:textId="47512BA2" w:rsidR="002272F7" w:rsidRPr="002272F7" w:rsidRDefault="00991D88" w:rsidP="00167F7B">
      <w:pPr>
        <w:spacing w:line="360" w:lineRule="auto"/>
        <w:jc w:val="both"/>
        <w:rPr>
          <w:rFonts w:ascii="Times New Roman" w:hAnsi="Times New Roman" w:cs="Times New Roman"/>
        </w:rPr>
      </w:pPr>
      <w:r>
        <w:rPr>
          <w:rFonts w:ascii="Times New Roman" w:hAnsi="Times New Roman" w:cs="Times New Roman"/>
        </w:rPr>
        <w:t>ΙΙ</w:t>
      </w:r>
      <w:r>
        <w:rPr>
          <w:rFonts w:ascii="Times New Roman" w:hAnsi="Times New Roman" w:cs="Times New Roman"/>
          <w:lang w:val="en-US"/>
        </w:rPr>
        <w:t>I</w:t>
      </w:r>
      <w:r w:rsidR="002272F7" w:rsidRPr="002272F7">
        <w:rPr>
          <w:rFonts w:ascii="Times New Roman" w:hAnsi="Times New Roman" w:cs="Times New Roman"/>
        </w:rPr>
        <w:t xml:space="preserve">) </w:t>
      </w:r>
      <w:r w:rsidR="002272F7" w:rsidRPr="002272F7">
        <w:rPr>
          <w:rFonts w:ascii="Times New Roman" w:hAnsi="Times New Roman" w:cs="Times New Roman"/>
          <w:lang w:val="en-US"/>
        </w:rPr>
        <w:t>P</w:t>
      </w:r>
      <w:r w:rsidR="002272F7" w:rsidRPr="002272F7">
        <w:rPr>
          <w:rFonts w:ascii="Times New Roman" w:hAnsi="Times New Roman" w:cs="Times New Roman"/>
        </w:rPr>
        <w:t xml:space="preserve">. </w:t>
      </w:r>
      <w:r w:rsidR="002272F7" w:rsidRPr="002272F7">
        <w:rPr>
          <w:rFonts w:ascii="Times New Roman" w:hAnsi="Times New Roman" w:cs="Times New Roman"/>
          <w:lang w:val="en-US"/>
        </w:rPr>
        <w:t>Abinn</w:t>
      </w:r>
      <w:r w:rsidR="002272F7" w:rsidRPr="002272F7">
        <w:rPr>
          <w:rFonts w:ascii="Times New Roman" w:hAnsi="Times New Roman" w:cs="Times New Roman"/>
        </w:rPr>
        <w:t xml:space="preserve"> 28</w:t>
      </w:r>
      <w:r w:rsidR="00A024A8">
        <w:rPr>
          <w:rFonts w:ascii="Times New Roman" w:hAnsi="Times New Roman" w:cs="Times New Roman"/>
        </w:rPr>
        <w:t>,</w:t>
      </w:r>
      <w:r w:rsidR="002272F7" w:rsidRPr="002272F7">
        <w:rPr>
          <w:rFonts w:ascii="Times New Roman" w:hAnsi="Times New Roman" w:cs="Times New Roman"/>
        </w:rPr>
        <w:t xml:space="preserve"> (</w:t>
      </w:r>
      <w:r w:rsidR="00A024A8">
        <w:rPr>
          <w:rFonts w:ascii="Times New Roman" w:hAnsi="Times New Roman" w:cs="Times New Roman"/>
        </w:rPr>
        <w:t xml:space="preserve">Φιλαδέλφεια </w:t>
      </w:r>
      <w:r w:rsidR="00A024A8" w:rsidRPr="00A024A8">
        <w:rPr>
          <w:rFonts w:ascii="Times New Roman" w:hAnsi="Times New Roman" w:cs="Times New Roman"/>
        </w:rPr>
        <w:t xml:space="preserve">Αρσινοΐτης </w:t>
      </w:r>
      <w:r w:rsidR="002272F7" w:rsidRPr="002272F7">
        <w:rPr>
          <w:rFonts w:ascii="Times New Roman" w:hAnsi="Times New Roman" w:cs="Times New Roman"/>
        </w:rPr>
        <w:t>342-351 μ.Χ.)</w:t>
      </w:r>
    </w:p>
    <w:p w14:paraId="229BE28F" w14:textId="792C1A3F" w:rsidR="00DA766E" w:rsidRPr="00991D88" w:rsidRDefault="002272F7" w:rsidP="00167F7B">
      <w:pPr>
        <w:spacing w:line="360" w:lineRule="auto"/>
        <w:jc w:val="both"/>
        <w:rPr>
          <w:rFonts w:ascii="Times New Roman" w:hAnsi="Times New Roman" w:cs="Times New Roman"/>
        </w:rPr>
      </w:pPr>
      <w:r w:rsidRPr="00991D88">
        <w:rPr>
          <w:rFonts w:ascii="Times New Roman" w:hAnsi="Times New Roman" w:cs="Times New Roman"/>
        </w:rPr>
        <w:t xml:space="preserve">τῷ δε̣σπότῃ μου καὶ \πά[τρ]ωνι Ἐβεννίῳ [Δη]μήτριος βοηθὸς Ἰσίωνος π̣λῖστα(*) χαίρ̣ει[ν]. 5γινώσκιν(*) σε θέλω, κύριέ μου πάτρων, ὄντι μοι πρὸς ἀπαίτησιν τοῦ σίτου ἐν Ἰβίωνι, ἐπῆλθέν μοί </w:t>
      </w:r>
      <w:r w:rsidRPr="00991D88">
        <w:rPr>
          <w:rFonts w:ascii="Times New Roman" w:hAnsi="Times New Roman" w:cs="Times New Roman"/>
          <w:b/>
          <w:bCs/>
        </w:rPr>
        <w:t>τις στρατιώτης Ἀθηνόδωρος</w:t>
      </w:r>
      <w:r w:rsidRPr="00991D88">
        <w:rPr>
          <w:rFonts w:ascii="Times New Roman" w:hAnsi="Times New Roman" w:cs="Times New Roman"/>
        </w:rPr>
        <w:t xml:space="preserve"> 10λεγόμενος, </w:t>
      </w:r>
      <w:r w:rsidRPr="00991D88">
        <w:rPr>
          <w:rFonts w:ascii="Times New Roman" w:hAnsi="Times New Roman" w:cs="Times New Roman"/>
          <w:b/>
          <w:bCs/>
        </w:rPr>
        <w:t>ὄν\τα/(*) ὑ(*)πὸ τὴν σὴν φροντίδα</w:t>
      </w:r>
      <w:r w:rsidRPr="00991D88">
        <w:rPr>
          <w:rFonts w:ascii="Times New Roman" w:hAnsi="Times New Roman" w:cs="Times New Roman"/>
        </w:rPr>
        <w:t xml:space="preserve">, </w:t>
      </w:r>
      <w:r w:rsidRPr="00991D88">
        <w:rPr>
          <w:rFonts w:ascii="Times New Roman" w:hAnsi="Times New Roman" w:cs="Times New Roman"/>
          <w:b/>
          <w:bCs/>
        </w:rPr>
        <w:t>καὶ οὐχ(*) ὀλίγας ὕ(*)βρις(*) μοι πεποίηται, οὐ μόνονἐμοὶ ἀλλὰ καὶ παρʼ ἕκαστα τοῖς ἀγροῖς ἐκβέ̣ν̣ι(*) οἰνοθεὶς(*) καὶ 15τὴν κώμην πρε͂δαν ποιεῖ</w:t>
      </w:r>
      <w:r w:rsidRPr="00991D88">
        <w:rPr>
          <w:rFonts w:ascii="Times New Roman" w:hAnsi="Times New Roman" w:cs="Times New Roman"/>
        </w:rPr>
        <w:t xml:space="preserve">. ἔγραψά σοι οὖν τῇ χρηστότη- τι ὡς εἰδότος μου ὅτι μετακαλῇ αὐτὸν ἐν τοῖς κάστροις καὶ ἐκδικῖς(*) με ἐν πᾶσει(*). </w:t>
      </w:r>
      <w:r w:rsidRPr="00991D88">
        <w:rPr>
          <w:rFonts w:ascii="Times New Roman" w:hAnsi="Times New Roman" w:cs="Times New Roman"/>
          <w:b/>
          <w:bCs/>
        </w:rPr>
        <w:t>ἔμελλον γὰρ ἀνελθῖν(*) ἐπὶ τῆς πόλεως καὶ ἀποδύρασθαι̣ τῷ ἐμῷ γεούχῳ καὶ τῷ πραιποσίτῳ τῶν στρατιωτῶν Καστίνῳ πρὸς τὸ ἐκδικηθῆναί με, ἀλλὰ πρωτοτύπως σοι τῷ ἐμῷ δεσπότῃ ἔγραψα ἐκδικηθῆναί με</w:t>
      </w:r>
      <w:r w:rsidRPr="00991D88">
        <w:rPr>
          <w:rFonts w:ascii="Times New Roman" w:hAnsi="Times New Roman" w:cs="Times New Roman"/>
        </w:rPr>
        <w:t>. ἐ[ρ]ρωμένον σε ἡ θ̣ί̣α̣(*) π̣ρ̣όνοια̣ [δι]αφυλάξιε̣ν(*) π̣α̣νοικί(*).</w:t>
      </w:r>
    </w:p>
    <w:p w14:paraId="5CAB45BF" w14:textId="77777777" w:rsidR="009D2CCD" w:rsidRPr="00991D88" w:rsidRDefault="009D2CCD" w:rsidP="00167F7B">
      <w:pPr>
        <w:spacing w:line="360" w:lineRule="auto"/>
        <w:jc w:val="both"/>
        <w:rPr>
          <w:rFonts w:ascii="Times New Roman" w:hAnsi="Times New Roman" w:cs="Times New Roman"/>
        </w:rPr>
      </w:pPr>
    </w:p>
    <w:p w14:paraId="0FF8732F" w14:textId="6E489F41" w:rsidR="00A37E0D" w:rsidRDefault="00991D88" w:rsidP="00167F7B">
      <w:pPr>
        <w:spacing w:line="360" w:lineRule="auto"/>
        <w:jc w:val="both"/>
      </w:pPr>
      <w:r>
        <w:rPr>
          <w:rFonts w:ascii="Times New Roman" w:hAnsi="Times New Roman" w:cs="Times New Roman"/>
        </w:rPr>
        <w:t>Ι</w:t>
      </w:r>
      <w:r>
        <w:rPr>
          <w:rFonts w:ascii="Times New Roman" w:hAnsi="Times New Roman" w:cs="Times New Roman"/>
          <w:lang w:val="en-US"/>
        </w:rPr>
        <w:t>V</w:t>
      </w:r>
      <w:r w:rsidR="00A37E0D" w:rsidRPr="00A37E0D">
        <w:rPr>
          <w:rFonts w:ascii="Times New Roman" w:hAnsi="Times New Roman" w:cs="Times New Roman"/>
        </w:rPr>
        <w:t>)</w:t>
      </w:r>
      <w:r w:rsidR="00A37E0D" w:rsidRPr="00A37E0D">
        <w:t xml:space="preserve"> P. Abinn 47 (Ερμού πόλις, Μάιος 346 μ.Χ.)</w:t>
      </w:r>
    </w:p>
    <w:p w14:paraId="0A0BCA6E" w14:textId="0621BA0B" w:rsidR="00A37E0D" w:rsidRPr="00B83D46" w:rsidRDefault="00A37E0D" w:rsidP="00167F7B">
      <w:pPr>
        <w:spacing w:line="360" w:lineRule="auto"/>
        <w:jc w:val="both"/>
      </w:pPr>
      <w:r w:rsidRPr="00A37E0D">
        <w:t xml:space="preserve">Φλαυίῳ Ἀβινναίῳ ἐπάρχῳ εἴλης στρατιωτῶν κάστρων Διο[ν]υσιάδος παρὰ Φλα[ο]υίου Αὐνῆ οὐετρανοῦ τῶν ἐντιμους(*) ἀπολλυμένων(*) γεουχοῦντι(*) ἐν κώμῃ Ἑρμοῦ πόλι(*). πρὸ δʼ ὀλίγων(*) 5ἡμερῶν τούτων </w:t>
      </w:r>
      <w:r w:rsidRPr="00A37E0D">
        <w:rPr>
          <w:b/>
          <w:bCs/>
        </w:rPr>
        <w:t xml:space="preserve">οὐκ ὖδα(*) τίνι λόγου(*) καὶ λῃστρικῷ τρόπῳ νυκτὸς χρησάμενοί τινες κακοῦργοι </w:t>
      </w:r>
      <w:r w:rsidRPr="00D75B03">
        <w:t>ἐπῆλθαν οἰκίᾳ μου καὶ ἤ(*) τι εἶχον ἐν τῇ αὐτῇ οἰκίᾳ βαστάξαντες καὶ μέχρι δεῦρου(*) μηδὲν εὑρηκέναι με ἀπὸ τῶν συληθέντων</w:t>
      </w:r>
      <w:r w:rsidRPr="00A37E0D">
        <w:t xml:space="preserve">. διὰ αὐτὸ τοῦτο ἀξιῶ καὶ </w:t>
      </w:r>
      <w:r w:rsidRPr="00A37E0D">
        <w:rPr>
          <w:b/>
          <w:bCs/>
        </w:rPr>
        <w:t>δέομαί σου τῆς φιλανθρωπίας τω(*) εἰρήναρχον καὶ τοὺς δημοσίους τῆς αὐτῆς κώμης Ἑρμοῦ πόλε- ως &lt;συλλαβόμενος&gt; {καὶ}καταναγκάσῃς αὐτοὺς τοὺς κακουργοις(*) συ(*) παραστῆσαι</w:t>
      </w:r>
      <w:r w:rsidRPr="00A37E0D">
        <w:t>, εἶτα &lt;τὰ&gt; γραφέντα ὑπὲ(*) ἐμοῦ εἰς γνῶσιν τοῦ κυρίου μου δουκὸς ἀνανικῃς(*), αὐτοῦ γάρ ἐστιν &lt;τοὺς&gt;τὰ τοιαῦτα τολμοῦντες(*) ἐκδικῖν(*). καὶ τούτο(*) τυχὼν χάρι- τά σοι ὁμολογήσω, κύριε. διευτύχει. (hand 2) Φλαύι(*)ος Αὐνῆς ἐπιδέδοκα(*) 20ὑπ[ατ]ε̣ίας τῶν δεσποτῶν ἡμῶν Κ[ωστ]αντίνου(*) τ̣[ὸ] δ καὶ Κώσταντος(*) τὸ γ Ἀγούσ[των](*) Παχὼν ϛ.</w:t>
      </w:r>
    </w:p>
    <w:p w14:paraId="56EAFE6D" w14:textId="102F91EA" w:rsidR="00A37E0D" w:rsidRDefault="00A37E0D" w:rsidP="00167F7B">
      <w:pPr>
        <w:spacing w:line="360" w:lineRule="auto"/>
        <w:jc w:val="both"/>
      </w:pPr>
    </w:p>
    <w:p w14:paraId="344FD411" w14:textId="77777777" w:rsidR="00991D88" w:rsidRDefault="00991D88" w:rsidP="00167F7B">
      <w:pPr>
        <w:spacing w:line="360" w:lineRule="auto"/>
        <w:jc w:val="both"/>
      </w:pPr>
    </w:p>
    <w:p w14:paraId="047163E2" w14:textId="77777777" w:rsidR="00991D88" w:rsidRPr="00B83D46" w:rsidRDefault="00991D88" w:rsidP="00167F7B">
      <w:pPr>
        <w:spacing w:line="360" w:lineRule="auto"/>
        <w:jc w:val="both"/>
      </w:pPr>
    </w:p>
    <w:p w14:paraId="563195EB" w14:textId="1A59DC9E" w:rsidR="00A37E0D" w:rsidRDefault="00CB2DEC" w:rsidP="00167F7B">
      <w:pPr>
        <w:spacing w:line="360" w:lineRule="auto"/>
        <w:jc w:val="both"/>
      </w:pPr>
      <w:r>
        <w:rPr>
          <w:lang w:val="en-US"/>
        </w:rPr>
        <w:lastRenderedPageBreak/>
        <w:t>V</w:t>
      </w:r>
      <w:r w:rsidR="00A37E0D">
        <w:t xml:space="preserve">) </w:t>
      </w:r>
      <w:r w:rsidR="00A37E0D" w:rsidRPr="00A37E0D">
        <w:t>P. Abinn 48 (Ερμού πόλις Ιούνιος 346 μ.Χ)</w:t>
      </w:r>
      <w:r w:rsidR="00A37E0D">
        <w:t>.</w:t>
      </w:r>
    </w:p>
    <w:p w14:paraId="7F75159E" w14:textId="65B75E3E" w:rsidR="00A37E0D" w:rsidRDefault="00A37E0D" w:rsidP="00167F7B">
      <w:pPr>
        <w:spacing w:line="360" w:lineRule="auto"/>
        <w:jc w:val="both"/>
      </w:pPr>
      <w:r w:rsidRPr="00A37E0D">
        <w:t xml:space="preserve">Φλαουίῳ Ἀ̣β̣ι̣ν̣να̣ίῳ ἐπάρχῳ εἴλης στρατιωτῶν κάσ̣τ̣ρων̣ Δ̣[ι]ονυσιάδος τοῦ Ἀρσινοίτου νομοῦ παρὰ Αὐ̣ρηλίου Ἀ̣βοῦλ Διονυσίου ἀπὸ κώμης Ἑρμοῦ [πόλε]ως τοῦ αὐτοῦ νομοῦ. </w:t>
      </w:r>
      <w:r w:rsidRPr="00A37E0D">
        <w:rPr>
          <w:b/>
          <w:bCs/>
        </w:rPr>
        <w:t>ἐκέ̣ρθησάν μου π̣[ρό]β̣α̣τα νυκτὸς τὸν ἀριθμὸν̣ ἕνδεκα ὑπό τινων κακούργων</w:t>
      </w:r>
      <w:r w:rsidRPr="00A37E0D">
        <w:t xml:space="preserve">, καὶ ἐμοῦ ἀναζητοῦντος τὴν τ[ῶ]ν προβάτων κουρα(*) </w:t>
      </w:r>
      <w:r w:rsidRPr="00A37E0D">
        <w:rPr>
          <w:b/>
          <w:bCs/>
        </w:rPr>
        <w:t>ἤκουσα Παῦλον τὸν σταρτιώτην τῶν ὑπὸ τὴν σὴν φροντίδαν(*), καὶ ὑπέβαλε̣ν τοὺς σὺν αὐτῷ κακοπραγμό κακωπραγμονας(*) Πέτρον υἱὸν Σα̣ραπίωνος καὶ τὸν τούτου ἀδελφὸν Μέλαν στρατιώτην καὶ Ἀπίωνα υἱὸν Ὡρίωνος εἰρηνάρχου ἀπὸ τῆ̣ς̣ αὐτῆς κώμης</w:t>
      </w:r>
      <w:r w:rsidRPr="00A37E0D">
        <w:t>. διὰ αὐτὸ τοῦτ̣[ο] ἀ̣[ξι]ῶ̣ καὶ δέομαί σου [τῆς] φιλανθρωπίας ὅ[π]ω̣[ς τούτο]υς συνλα̣βώ̣με[ν]ος(*) {καὶ} [ἀ α]να̣νκησῃς(*)   ̣[  ̣]β̣ι̣α̣[  ̣  ̣  ̣  ̣  ̣  ̣  ̣  ̣] ὑ̣π̣ὸ τῶν κακωπραγμόνων(*) τούτω[ν], εἶτα̣ &lt;τὰ&gt; [γραφέ]ντα ὑπὲ(*) ἐμοῦ εἰς γνῶσιν τοῦ κυρίο[υ μου δουκὸ]ς ἀνανικῃς(*)· αὐτοῦ γ[ά]ρ ἐστιν &lt;τοὺς&gt; τὰ τοιαῦτ[α τολμοῦ]ν̣τ̣ες(*) εκδικῖν(*). καὶ τούτο(*) τυχὼν χάρ[ι]τ̣ά̣ [σ]ο̣ι̣ ὁ̣[μο]λ̣ο̣γ̣ή̣σω, κύριε. διευτύχει. Αὐρήλιος [Ἀβ]ο̣ῦλ ἐπιδέδωκα. ὑπατείας τῶν δεσπ[οτ]ῶν ἡμῶν Κωνσταντινου(*)</w:t>
      </w:r>
      <w:r w:rsidR="0091327B">
        <w:t>.</w:t>
      </w:r>
    </w:p>
    <w:p w14:paraId="46A76DA7" w14:textId="2026868C" w:rsidR="0033180A" w:rsidRDefault="0033180A" w:rsidP="00167F7B">
      <w:pPr>
        <w:spacing w:line="360" w:lineRule="auto"/>
        <w:jc w:val="both"/>
      </w:pPr>
    </w:p>
    <w:p w14:paraId="01046B66" w14:textId="23109B49" w:rsidR="0033180A" w:rsidRDefault="00CB2DEC" w:rsidP="00167F7B">
      <w:pPr>
        <w:spacing w:line="360" w:lineRule="auto"/>
        <w:jc w:val="both"/>
      </w:pPr>
      <w:r>
        <w:rPr>
          <w:lang w:val="en-US"/>
        </w:rPr>
        <w:t>V</w:t>
      </w:r>
      <w:r w:rsidR="00991D88">
        <w:rPr>
          <w:lang w:val="en-US"/>
        </w:rPr>
        <w:t>I</w:t>
      </w:r>
      <w:r w:rsidR="0033180A" w:rsidRPr="0033180A">
        <w:t xml:space="preserve">) </w:t>
      </w:r>
      <w:r w:rsidR="0033180A" w:rsidRPr="0033180A">
        <w:rPr>
          <w:lang w:val="en-US"/>
        </w:rPr>
        <w:t>P</w:t>
      </w:r>
      <w:r w:rsidR="0033180A" w:rsidRPr="0033180A">
        <w:t xml:space="preserve">. </w:t>
      </w:r>
      <w:r w:rsidR="0033180A" w:rsidRPr="0033180A">
        <w:rPr>
          <w:lang w:val="en-US"/>
        </w:rPr>
        <w:t>Abinn</w:t>
      </w:r>
      <w:r w:rsidR="0033180A" w:rsidRPr="0033180A">
        <w:t xml:space="preserve"> 51 (Ερμού πόλις, 26 Αυγούστου του 356).</w:t>
      </w:r>
    </w:p>
    <w:p w14:paraId="67619814" w14:textId="332FEBF3" w:rsidR="0033180A" w:rsidRDefault="0033180A" w:rsidP="00167F7B">
      <w:pPr>
        <w:spacing w:line="360" w:lineRule="auto"/>
        <w:jc w:val="both"/>
      </w:pPr>
      <w:r w:rsidRPr="0033180A">
        <w:t xml:space="preserve">Φλαυί(*)ῳ Ἀβιννέῳ ἐπάρχῳ εἴλεις(*) στρατιωτῶν διακιμένων(*) ἐν κάστροις Διονυσιάδος παρὰ Αὐρηλίας Ἀτᾶρις θυγηρ(*) Μέλανος οὐετρανο(ῦ) γεουχουσα(*) ἐν κώμῃ Ἑρμοῦ πόλει. κατὰ τὴν τρίτην τῶν ἐπαγωμένων(*), </w:t>
      </w:r>
      <w:r w:rsidRPr="0033180A">
        <w:rPr>
          <w:b/>
          <w:bCs/>
        </w:rPr>
        <w:t>οὐκ ὖδα(*) τίνι λόγῳ κ̣αὶ λιστ[ρ]ικῷ(*) τρώπῳ(*) χρησάμενοι, πρὸς ὥραν δεκάτην, ἐμοῦ ἀπ̣ετοῦντός(*) μου τω(*) χρεως(*)τῶν χρεωστῖ(*) μοι, ἀπεκ̣λ̣ισεν(*) με ἐν τῇ οἰκίᾳ αὐτοῦ Πολείον ἅμ̣α τοῦ(*) υἱοῦ(*) Ὡρίωνος το̣ῦ̣ ἠρηνάρχου(*) Ἀπειόν(*) καὶ τῆς(*) ἀδελφης(*) τοῦ Πολ(είονος) Κυριακῆς(*) καὶ ἀπέκτινάν(*) με τε͂ς(*) πληγε͂ς(*)</w:t>
      </w:r>
      <w:r w:rsidRPr="0033180A">
        <w:t>· φυγην(*) ἐχρησάμην ἀπὸ τῆς οἰκίας αὐτοῦ καὶ ἀπέβαλα ματὴν(*) ἀπάνωθεν ἀπὸ τῆς ὕ(*)βρεως αὐτῶν καὶ τῆς βίας ἣν ἔπαθα ἀπὸ ἀτῶν(*) καὶ πρὸς θάνατων(*) ἀνάκιμαι(*). διʼ αὐτω(*) τουτω(*) ἀξιῶ καὶ δέωμαί(*) σου τῆς φιλανθρωπίας, κύριε, τούτους συνλα- βέσθαι καὶ παραπέμψ[αι] αὐτοὺς τοῦ(*) κυρίῳ μου δουκως(*)· αὐτοῦ γάρ ἐστιν τοὺς τὰ τοιαῦτα τωλμοῦντες(*) ἐκδικῖν(*)· καὶ τούτω(*) τυχὼν χάριτά σοι ὡμολογήσομε(*), κύριε. διευτύχει. Αὐρηλία Ἀτᾶρις ἐπιδέδωκα. ὑπατείας τῶν δεσπ̣[ο]τῶν ἡμῶν Κωσταντίου(*) τὸ δ καὶ Κώσταντο[ς](*) [τὸ γ] Ἀγούστων(*), ἐ̣π̣[αγομέ]ν̣ω̣ν̣ γ.</w:t>
      </w:r>
    </w:p>
    <w:p w14:paraId="507BA909" w14:textId="33109D5B" w:rsidR="0033180A" w:rsidRDefault="0033180A" w:rsidP="00167F7B">
      <w:pPr>
        <w:spacing w:line="360" w:lineRule="auto"/>
        <w:jc w:val="both"/>
      </w:pPr>
    </w:p>
    <w:p w14:paraId="1F7172CB" w14:textId="4F2200EE" w:rsidR="0033180A" w:rsidRDefault="00991D88" w:rsidP="00167F7B">
      <w:pPr>
        <w:spacing w:line="360" w:lineRule="auto"/>
        <w:jc w:val="both"/>
      </w:pPr>
      <w:r>
        <w:rPr>
          <w:lang w:val="en-US"/>
        </w:rPr>
        <w:t>VII</w:t>
      </w:r>
      <w:r w:rsidR="0033180A" w:rsidRPr="0033180A">
        <w:t xml:space="preserve">) </w:t>
      </w:r>
      <w:r w:rsidR="0033180A" w:rsidRPr="0033180A">
        <w:rPr>
          <w:lang w:val="en-US"/>
        </w:rPr>
        <w:t>P</w:t>
      </w:r>
      <w:r w:rsidR="0033180A" w:rsidRPr="0033180A">
        <w:t xml:space="preserve">. </w:t>
      </w:r>
      <w:r w:rsidR="0033180A" w:rsidRPr="0033180A">
        <w:rPr>
          <w:lang w:val="en-US"/>
        </w:rPr>
        <w:t>Abinn</w:t>
      </w:r>
      <w:r w:rsidR="0033180A" w:rsidRPr="0033180A">
        <w:t xml:space="preserve"> 54 (Ερμού πόλις, 346 μ.Χ.).</w:t>
      </w:r>
    </w:p>
    <w:p w14:paraId="126EC108" w14:textId="13B5A5C7" w:rsidR="0033180A" w:rsidRPr="00991D88" w:rsidRDefault="0033180A" w:rsidP="00167F7B">
      <w:pPr>
        <w:spacing w:line="360" w:lineRule="auto"/>
        <w:jc w:val="both"/>
      </w:pPr>
      <w:r w:rsidRPr="0033180A">
        <w:t xml:space="preserve">[ -ca.?- ]  ̣[  ̣  ̣  ̣  ̣]υρ[  ̣]ο(  ) [ -ca.?- ]α̣ς̣[  ̣  ̣  ̣  ̣  ̣] [ -ca.?- κώμ]η̣ς̣ Ἑρμ̣[ο]ῦ[πόλεως (?)-ca.?- ]  ̣  ̣  ̣5[ -ca.?-το(?)]ῦτο̣   ̣  ̣  ̣[ -ca.?- ]νω̣ν̣[ -ca.?- ]  ̣  ̣  ̣πρω̣τ̣[  ̣  ̣][ -ca.?-Ἰ(?)]ω̣σ̣ῆ̣φ καὶ ἀπ̣ὸ[ -ca.?- ]  ̣  ̣οκ̣ε̣π̣  ̣[- </w:t>
      </w:r>
      <w:r w:rsidRPr="0033180A">
        <w:lastRenderedPageBreak/>
        <w:t xml:space="preserve">ca.11 -]θίας ἐπέ̣τ̣υ̣χ̣[ε(?)]10[ -ca.?- ]ριμην π̣ο̣ι̣[- ca.9 - Ἡρακ]λ̣ά̣μμωνος κ̣α̣ὶ̣ [  ̣  ̣][ -ca.?- ]τραρησ̣ίων το̣[ῦ   ̣  ̣  ̣  ̣  ̣  ̣ ο]υ οἵτινες[ -ca.?- </w:t>
      </w:r>
      <w:r w:rsidRPr="0033180A">
        <w:rPr>
          <w:b/>
          <w:bCs/>
        </w:rPr>
        <w:t>τὴν ἀνομί]α̣ν τῶν κακ̣ο̣[ύ]ρ[γων   ̣</w:t>
      </w:r>
      <w:r w:rsidRPr="0033180A">
        <w:t xml:space="preserve">  ̣  ̣  ̣] μὴ δ̣[υ]ν̣ασθέντες[ -ca.?- ]έγνωσαν δὲ οἱ ἀπ̣ὸ̣ τ̣[ῆς κώμης] Μουσῆν[ -ca.?- Μ]ουσῆν υἱὸν Νακ̣αὶ, Πο̣[  ̣  ̣  ̣  ̣] υἱὸν Ἥρωνος15[ -ca.?- ]γήου καὶ Διόσκορον Ἀ̣π̣[άμ]μ̣ω̣ν̣ο̣[ς] ν̣υ̣ν̣ὶ εἰρη̣[νάρ-][χου -ca.?- ]δώρου καὶ Ἀκιᾶρ οἱ πάντες ἀπὸ κώμης[ -4-5- τοῦ αὐτοῦ νομο(?)]ῦ οἵτινες τουτω(*) τολμήσαντες κατε̣[  ̣]  ̣[ -ca.?- ]νάμενοι εἰς̣ τ̣[ὴ]ν ἑαυτῶν(*) κό̣μην(*). </w:t>
      </w:r>
      <w:r w:rsidRPr="0033180A">
        <w:rPr>
          <w:b/>
          <w:bCs/>
        </w:rPr>
        <w:t>καὶ[ -ca.?- πρ]ὸς τὸν ε̣ἰρήναρχον τῆς παραστάσεως20[τῶν κακούργων τούτ]ων ἕνεκα ὅστις ο̣ὐ̣δεμίαν φροντίδα[ποιούμενος οὐδὲ τη]ρ̣ήσας τὴν̣ τ̣[ῶν ὁ]μ̣[ο]λόγων ἐ̣π̣[ι]στρεφίας(*)[διότι ὁ υἱὸς τοῦ πρ]ο̣ειρημένου εἰρηνάρ̣χ̣[ου] εἷς ἐστιν τῶ̣ν[κακουργῶν</w:t>
      </w:r>
      <w:r w:rsidRPr="0033180A">
        <w:t xml:space="preserve"> -ca.?- ]δ̣ὲ ταῦτ̣α ἔπραξαν ἀλλὰ δ̣ικνυ̣[  ̣]  ̣  ̣  ̣[ -ca.?- ] ἀπελασία οἱ αὐτοὶ δεδ̣ρ̣ακότ̣[ες]  ̣  ̣  ̣25[ -ca.?- ] π̣α̣ρά μου κυρίῳ μου δ̣ι̣α̣σημοτάτῳ δουκὶ[ -ca.?- ]  ̣  ̣ ἐπιδίδωμ̣ί̣ σ̣ο̣ι̣ τάδε τ̣ὰ ἔνγραφα[ -ca.?- ]όμενος καὶ ἀσφαλε̣ιζόμενος(*), ἔπ[ι]τα(*) καὶ[ -ca.?- τὸ]ν̣ εἰρήναρχον Ἀπ̣άμμωνα τὴν τῶν[ -ca.?- ]  ̣σιν ποιήσασθαι καὶ τού̣τ̣ους πα̣ρα-30[δοῦναι -ca.?- εἰς τὴν] ἀ̣νδρίαν(*) τοῦ αὐτοῦ κυρίου μου δ[ου]κός·[αὐτοῦ γάρ ἐστιν &lt;τοὺς&gt; τὰ τοιαῦ]τα τολμοῦντες(*) ἐπεγ̣δικεῖν. διε̣υ̣τ̣(ύχει).[ὑπατείας τῶν δεσποτῶν ἡμῶ]ν̣ Κωνσταντίου Ἀγους(*) τὸ δ καὶ Κών̣σταν̣τος[Αὐγούστου τὸ γ. -ca.?- ]. Φλ(αούιος) Ἄγαθο̣ς̣ ἐ[πιδ]έδωκα</w:t>
      </w:r>
      <w:r w:rsidRPr="00991D88">
        <w:t>.</w:t>
      </w:r>
    </w:p>
    <w:p w14:paraId="3AA58B99" w14:textId="7BE95148" w:rsidR="0033180A" w:rsidRPr="00991D88" w:rsidRDefault="0033180A" w:rsidP="00167F7B">
      <w:pPr>
        <w:spacing w:line="360" w:lineRule="auto"/>
        <w:jc w:val="both"/>
      </w:pPr>
    </w:p>
    <w:p w14:paraId="40E03C27" w14:textId="36EF1E0F" w:rsidR="0033180A" w:rsidRDefault="00991D88" w:rsidP="00167F7B">
      <w:pPr>
        <w:spacing w:line="360" w:lineRule="auto"/>
        <w:jc w:val="both"/>
      </w:pPr>
      <w:r>
        <w:rPr>
          <w:lang w:val="en-US"/>
        </w:rPr>
        <w:t>VIII</w:t>
      </w:r>
      <w:r w:rsidR="0033180A" w:rsidRPr="000F4C6C">
        <w:t xml:space="preserve">) </w:t>
      </w:r>
      <w:r w:rsidR="000F4C6C" w:rsidRPr="000F4C6C">
        <w:rPr>
          <w:lang w:val="en-US"/>
        </w:rPr>
        <w:t>SB</w:t>
      </w:r>
      <w:r w:rsidR="000F4C6C" w:rsidRPr="000F4C6C">
        <w:t xml:space="preserve"> 14.11380 (</w:t>
      </w:r>
      <w:r w:rsidR="00B32403">
        <w:t>Ερμού πόλις</w:t>
      </w:r>
      <w:r w:rsidR="000F4C6C" w:rsidRPr="000F4C6C">
        <w:t xml:space="preserve"> 346 μ.Χ. )</w:t>
      </w:r>
      <w:r w:rsidR="000F4C6C">
        <w:t>.</w:t>
      </w:r>
    </w:p>
    <w:p w14:paraId="3EE4E2EE" w14:textId="0219B5BC" w:rsidR="000F4C6C" w:rsidRDefault="000F4C6C" w:rsidP="00167F7B">
      <w:pPr>
        <w:spacing w:line="360" w:lineRule="auto"/>
        <w:jc w:val="both"/>
      </w:pPr>
      <w:r w:rsidRPr="000F4C6C">
        <w:t xml:space="preserve">Φλαυοίῳ Ἀβινναίῳ ἐπάρχῳ εἴλης στρατιωτῶν κάστρων Διονυσιάδος παρὰ Αὐρηλίου Παν̣  ̣α  ̣  ̣ωνος ἀπὸ κώμης Ἑρμοῦ πόλεως. πρὸ εἱκ̣α̣νοῦ(*) χ̣[ρ]όν̣ου, </w:t>
      </w:r>
      <w:r w:rsidRPr="000F4C6C">
        <w:rPr>
          <w:b/>
          <w:bCs/>
        </w:rPr>
        <w:t>κύριε, ἐσυλήθη μου οἰκ̣ία ὑπό τιν[ω]ν κακωπραγμόνων</w:t>
      </w:r>
      <w:r w:rsidRPr="000F4C6C">
        <w:t xml:space="preserve">(*), καὶ [ἐ]μοῦ ἀναζητοῦντος τοὺς τὴν σύλησιν π̣ε̣ποιηκότας εὗρον </w:t>
      </w:r>
      <w:r w:rsidRPr="000F4C6C">
        <w:rPr>
          <w:b/>
          <w:bCs/>
        </w:rPr>
        <w:t>Ἀπίωνα καὶ Ἡλί̣α̣ν̣ υἱ[οὺς Ὡρίωνος] τοῦ σήμερον εἰρηνάρχου   ̣</w:t>
      </w:r>
      <w:r w:rsidRPr="000F4C6C">
        <w:t xml:space="preserve">  ̣  ̣[  ̣  ̣  ̣  ̣ </w:t>
      </w:r>
      <w:r w:rsidRPr="000F4C6C">
        <w:rPr>
          <w:b/>
          <w:bCs/>
        </w:rPr>
        <w:t>ἐπι-] 10δεδωκέναι με ἔνγραφ[α Ἀπάμμωνι τῷ τό(?)-] τε εἰρηνάρχῃ περὶ τ̣ῆ̣[ς σ]υ̣λή[σεως τῆς] αὐτῆς οἰκίας καὶ ἠ̣ξιω[κέναι(?)] ὅπ̣[ως -ca.?- ] Ὡρίω̣ν̣ ὀλίγας ἡμέρας</w:t>
      </w:r>
      <w:r w:rsidRPr="000F4C6C">
        <w:t xml:space="preserve"> ἕω[ς ἂν -ca.?- ] σὺν ἡμῖν οἱ τὴν σύλησι[ν π]οιήσαντες 15καὶ μ̣αρτύ̣ρους ἔχω α  ̣  ̣  ̣[  ̣  ̣  ̣  ̣  ̣]  ̣  ̣ τὸν οὐε̣τ̣ραν̣ὸν καὶ τὸν πρ̣[εσβύ]τερον τῆς κώμης περὶ το  ̣  ̣  ̣[ -ca.?- ]  ̣ vac. ? δ̣ι̣ὰ̣ α̣ὐ̣τὸ τοῦ- [το ἀξιῶ καὶ δέομαι -ca.?- ] -- -- -- -- -- -- -- -- -- --</w:t>
      </w:r>
    </w:p>
    <w:p w14:paraId="2F5D91A3" w14:textId="164619D6" w:rsidR="000F4C6C" w:rsidRPr="00991D88" w:rsidRDefault="00991D88" w:rsidP="00167F7B">
      <w:pPr>
        <w:spacing w:line="360" w:lineRule="auto"/>
        <w:jc w:val="both"/>
      </w:pPr>
      <w:r>
        <w:rPr>
          <w:lang w:val="en-US"/>
        </w:rPr>
        <w:t>IX</w:t>
      </w:r>
      <w:r w:rsidR="002B775C" w:rsidRPr="00991D88">
        <w:t>) Αμμ. Μαρκ. 28.6.2</w:t>
      </w:r>
    </w:p>
    <w:p w14:paraId="228997B2" w14:textId="205B6D53" w:rsidR="002B775C" w:rsidRPr="00991D88" w:rsidRDefault="002B775C" w:rsidP="00167F7B">
      <w:pPr>
        <w:spacing w:line="360" w:lineRule="auto"/>
        <w:jc w:val="both"/>
        <w:rPr>
          <w:b/>
          <w:bCs/>
        </w:rPr>
      </w:pPr>
      <w:r w:rsidRPr="002B775C">
        <w:rPr>
          <w:lang w:val="en-US"/>
        </w:rPr>
        <w:t>Flaccianus</w:t>
      </w:r>
      <w:r w:rsidRPr="00991D88">
        <w:t xml:space="preserve"> </w:t>
      </w:r>
      <w:r w:rsidRPr="002B775C">
        <w:rPr>
          <w:lang w:val="en-US"/>
        </w:rPr>
        <w:t>tamen</w:t>
      </w:r>
      <w:r w:rsidRPr="00991D88">
        <w:t xml:space="preserve"> </w:t>
      </w:r>
      <w:r w:rsidRPr="002B775C">
        <w:rPr>
          <w:lang w:val="en-US"/>
        </w:rPr>
        <w:t>ante</w:t>
      </w:r>
      <w:r w:rsidRPr="00991D88">
        <w:t xml:space="preserve"> </w:t>
      </w:r>
      <w:r w:rsidRPr="002B775C">
        <w:rPr>
          <w:lang w:val="en-US"/>
        </w:rPr>
        <w:t>legatorum</w:t>
      </w:r>
      <w:r w:rsidRPr="00991D88">
        <w:t xml:space="preserve"> </w:t>
      </w:r>
      <w:r w:rsidRPr="002B775C">
        <w:rPr>
          <w:lang w:val="en-US"/>
        </w:rPr>
        <w:t>interitum</w:t>
      </w:r>
      <w:r w:rsidRPr="00991D88">
        <w:t xml:space="preserve"> </w:t>
      </w:r>
      <w:r w:rsidRPr="002B775C">
        <w:rPr>
          <w:lang w:val="en-US"/>
        </w:rPr>
        <w:t>cum</w:t>
      </w:r>
      <w:r w:rsidRPr="00991D88">
        <w:t xml:space="preserve"> </w:t>
      </w:r>
      <w:r w:rsidRPr="002B775C">
        <w:rPr>
          <w:lang w:val="en-US"/>
        </w:rPr>
        <w:t>a</w:t>
      </w:r>
      <w:r w:rsidRPr="00991D88">
        <w:t xml:space="preserve"> </w:t>
      </w:r>
      <w:r w:rsidRPr="002B775C">
        <w:rPr>
          <w:lang w:val="en-US"/>
        </w:rPr>
        <w:t>vicario</w:t>
      </w:r>
      <w:r w:rsidRPr="00991D88">
        <w:t xml:space="preserve"> </w:t>
      </w:r>
      <w:r w:rsidRPr="002B775C">
        <w:rPr>
          <w:lang w:val="en-US"/>
        </w:rPr>
        <w:t>audiretur</w:t>
      </w:r>
      <w:r w:rsidRPr="00991D88">
        <w:t xml:space="preserve"> </w:t>
      </w:r>
      <w:r w:rsidRPr="002B775C">
        <w:rPr>
          <w:lang w:val="en-US"/>
        </w:rPr>
        <w:t>et</w:t>
      </w:r>
      <w:r w:rsidRPr="00991D88">
        <w:t xml:space="preserve"> </w:t>
      </w:r>
      <w:r w:rsidRPr="002B775C">
        <w:rPr>
          <w:lang w:val="en-US"/>
        </w:rPr>
        <w:t>comite</w:t>
      </w:r>
      <w:r w:rsidRPr="00991D88">
        <w:t xml:space="preserve">, </w:t>
      </w:r>
      <w:r w:rsidRPr="002B775C">
        <w:rPr>
          <w:lang w:val="en-US"/>
        </w:rPr>
        <w:t>constanter</w:t>
      </w:r>
      <w:r w:rsidRPr="00991D88">
        <w:t xml:space="preserve"> </w:t>
      </w:r>
      <w:r w:rsidRPr="002B775C">
        <w:rPr>
          <w:lang w:val="en-US"/>
        </w:rPr>
        <w:t>saluti</w:t>
      </w:r>
      <w:r w:rsidRPr="00991D88">
        <w:t xml:space="preserve"> </w:t>
      </w:r>
      <w:r w:rsidRPr="002B775C">
        <w:rPr>
          <w:lang w:val="en-US"/>
        </w:rPr>
        <w:t>suae</w:t>
      </w:r>
      <w:r w:rsidRPr="00991D88">
        <w:t xml:space="preserve"> </w:t>
      </w:r>
      <w:r w:rsidRPr="002B775C">
        <w:rPr>
          <w:lang w:val="en-US"/>
        </w:rPr>
        <w:t>propugnans</w:t>
      </w:r>
      <w:r w:rsidRPr="00991D88">
        <w:t xml:space="preserve">, </w:t>
      </w:r>
      <w:r w:rsidRPr="002B775C">
        <w:rPr>
          <w:lang w:val="en-US"/>
        </w:rPr>
        <w:t>adclama</w:t>
      </w:r>
      <w:r w:rsidRPr="00991D88">
        <w:t>­</w:t>
      </w:r>
      <w:r w:rsidRPr="002B775C">
        <w:rPr>
          <w:lang w:val="en-US"/>
        </w:rPr>
        <w:t>tionibus</w:t>
      </w:r>
      <w:r w:rsidRPr="00991D88">
        <w:t xml:space="preserve"> </w:t>
      </w:r>
      <w:r w:rsidRPr="002B775C">
        <w:rPr>
          <w:lang w:val="en-US"/>
        </w:rPr>
        <w:t>iratorum</w:t>
      </w:r>
      <w:r w:rsidRPr="00991D88">
        <w:t xml:space="preserve"> </w:t>
      </w:r>
      <w:r w:rsidRPr="002B775C">
        <w:rPr>
          <w:lang w:val="en-US"/>
        </w:rPr>
        <w:t>militum</w:t>
      </w:r>
      <w:r w:rsidRPr="00991D88">
        <w:t xml:space="preserve"> </w:t>
      </w:r>
      <w:r w:rsidRPr="002B775C">
        <w:rPr>
          <w:lang w:val="en-US"/>
        </w:rPr>
        <w:t>impetuque</w:t>
      </w:r>
      <w:r w:rsidRPr="00991D88">
        <w:t xml:space="preserve"> </w:t>
      </w:r>
      <w:r w:rsidRPr="002B775C">
        <w:rPr>
          <w:lang w:val="en-US"/>
        </w:rPr>
        <w:t>cum</w:t>
      </w:r>
      <w:r w:rsidRPr="00991D88">
        <w:t xml:space="preserve"> </w:t>
      </w:r>
      <w:r w:rsidRPr="002B775C">
        <w:rPr>
          <w:lang w:val="en-US"/>
        </w:rPr>
        <w:t>conviciis</w:t>
      </w:r>
      <w:r w:rsidRPr="00991D88">
        <w:t xml:space="preserve"> </w:t>
      </w:r>
      <w:r w:rsidRPr="002B775C">
        <w:rPr>
          <w:lang w:val="en-US"/>
        </w:rPr>
        <w:t>paene</w:t>
      </w:r>
      <w:r w:rsidRPr="00991D88">
        <w:t xml:space="preserve"> </w:t>
      </w:r>
      <w:r w:rsidRPr="002B775C">
        <w:rPr>
          <w:lang w:val="en-US"/>
        </w:rPr>
        <w:t>confossus</w:t>
      </w:r>
      <w:r w:rsidRPr="00991D88">
        <w:t xml:space="preserve"> </w:t>
      </w:r>
      <w:r w:rsidRPr="002B775C">
        <w:rPr>
          <w:lang w:val="en-US"/>
        </w:rPr>
        <w:t>est</w:t>
      </w:r>
      <w:r w:rsidRPr="00991D88">
        <w:t xml:space="preserve">, </w:t>
      </w:r>
      <w:r w:rsidRPr="002B775C">
        <w:rPr>
          <w:lang w:val="en-US"/>
        </w:rPr>
        <w:t>obicientium</w:t>
      </w:r>
      <w:r w:rsidRPr="00991D88">
        <w:t xml:space="preserve"> </w:t>
      </w:r>
      <w:r w:rsidRPr="002B775C">
        <w:rPr>
          <w:lang w:val="en-US"/>
        </w:rPr>
        <w:t>ideo</w:t>
      </w:r>
      <w:r w:rsidRPr="00991D88">
        <w:t xml:space="preserve"> </w:t>
      </w:r>
      <w:r w:rsidRPr="002B775C">
        <w:rPr>
          <w:lang w:val="en-US"/>
        </w:rPr>
        <w:t>Tripolitanos</w:t>
      </w:r>
      <w:r w:rsidRPr="00991D88">
        <w:t xml:space="preserve"> </w:t>
      </w:r>
      <w:r w:rsidRPr="002B775C">
        <w:rPr>
          <w:lang w:val="en-US"/>
        </w:rPr>
        <w:t>non</w:t>
      </w:r>
      <w:r w:rsidRPr="00991D88">
        <w:t xml:space="preserve"> </w:t>
      </w:r>
      <w:r w:rsidRPr="002B775C">
        <w:rPr>
          <w:lang w:val="en-US"/>
        </w:rPr>
        <w:t>potuisse</w:t>
      </w:r>
      <w:r w:rsidRPr="00991D88">
        <w:t xml:space="preserve"> </w:t>
      </w:r>
      <w:r w:rsidRPr="002B775C">
        <w:rPr>
          <w:lang w:val="en-US"/>
        </w:rPr>
        <w:t>defendi</w:t>
      </w:r>
      <w:r w:rsidRPr="00991D88">
        <w:t xml:space="preserve">, </w:t>
      </w:r>
      <w:r w:rsidRPr="002B775C">
        <w:rPr>
          <w:lang w:val="en-US"/>
        </w:rPr>
        <w:t>quod</w:t>
      </w:r>
      <w:r w:rsidRPr="00991D88">
        <w:t xml:space="preserve"> </w:t>
      </w:r>
      <w:r w:rsidRPr="002B775C">
        <w:rPr>
          <w:lang w:val="en-US"/>
        </w:rPr>
        <w:t>ipsi</w:t>
      </w:r>
      <w:r w:rsidRPr="00991D88">
        <w:t xml:space="preserve"> </w:t>
      </w:r>
      <w:r w:rsidRPr="002B775C">
        <w:rPr>
          <w:lang w:val="en-US"/>
        </w:rPr>
        <w:t>ad</w:t>
      </w:r>
      <w:r w:rsidRPr="00991D88">
        <w:t xml:space="preserve"> </w:t>
      </w:r>
      <w:r w:rsidRPr="002B775C">
        <w:rPr>
          <w:lang w:val="en-US"/>
        </w:rPr>
        <w:t>expeditionalis</w:t>
      </w:r>
      <w:r w:rsidRPr="00991D88">
        <w:t xml:space="preserve"> </w:t>
      </w:r>
      <w:r w:rsidRPr="002B775C">
        <w:rPr>
          <w:lang w:val="en-US"/>
        </w:rPr>
        <w:t>usus</w:t>
      </w:r>
      <w:r w:rsidRPr="00991D88">
        <w:t xml:space="preserve"> </w:t>
      </w:r>
      <w:r w:rsidRPr="002B775C">
        <w:rPr>
          <w:lang w:val="en-US"/>
        </w:rPr>
        <w:t>praebere</w:t>
      </w:r>
      <w:r w:rsidRPr="00991D88">
        <w:t xml:space="preserve"> </w:t>
      </w:r>
      <w:r w:rsidRPr="002B775C">
        <w:rPr>
          <w:lang w:val="en-US"/>
        </w:rPr>
        <w:t>necessaria</w:t>
      </w:r>
      <w:r w:rsidRPr="00991D88">
        <w:t xml:space="preserve"> </w:t>
      </w:r>
      <w:r w:rsidRPr="002B775C">
        <w:rPr>
          <w:lang w:val="en-US"/>
        </w:rPr>
        <w:t>detrectarunt</w:t>
      </w:r>
      <w:r w:rsidRPr="00991D88">
        <w:t xml:space="preserve">. 24 </w:t>
      </w:r>
      <w:r w:rsidRPr="002B775C">
        <w:rPr>
          <w:b/>
          <w:bCs/>
          <w:lang w:val="en-US"/>
        </w:rPr>
        <w:t>Et</w:t>
      </w:r>
      <w:r w:rsidRPr="00991D88">
        <w:rPr>
          <w:b/>
          <w:bCs/>
        </w:rPr>
        <w:t xml:space="preserve"> </w:t>
      </w:r>
      <w:r w:rsidRPr="002B775C">
        <w:rPr>
          <w:b/>
          <w:bCs/>
          <w:lang w:val="en-US"/>
        </w:rPr>
        <w:t>ob</w:t>
      </w:r>
      <w:r w:rsidRPr="00991D88">
        <w:rPr>
          <w:b/>
          <w:bCs/>
        </w:rPr>
        <w:t xml:space="preserve"> </w:t>
      </w:r>
      <w:r w:rsidRPr="002B775C">
        <w:rPr>
          <w:b/>
          <w:bCs/>
          <w:lang w:val="en-US"/>
        </w:rPr>
        <w:t>haec</w:t>
      </w:r>
      <w:r w:rsidRPr="00991D88">
        <w:rPr>
          <w:b/>
          <w:bCs/>
        </w:rPr>
        <w:t xml:space="preserve"> </w:t>
      </w:r>
      <w:r w:rsidRPr="002B775C">
        <w:rPr>
          <w:b/>
          <w:bCs/>
          <w:lang w:val="en-US"/>
        </w:rPr>
        <w:t>trusus</w:t>
      </w:r>
      <w:r w:rsidRPr="00991D88">
        <w:rPr>
          <w:b/>
          <w:bCs/>
        </w:rPr>
        <w:t xml:space="preserve"> </w:t>
      </w:r>
      <w:r w:rsidRPr="002B775C">
        <w:rPr>
          <w:b/>
          <w:bCs/>
          <w:lang w:val="en-US"/>
        </w:rPr>
        <w:t>in</w:t>
      </w:r>
      <w:r w:rsidRPr="00991D88">
        <w:rPr>
          <w:b/>
          <w:bCs/>
        </w:rPr>
        <w:t xml:space="preserve"> </w:t>
      </w:r>
      <w:r w:rsidRPr="002B775C">
        <w:rPr>
          <w:b/>
          <w:bCs/>
          <w:lang w:val="en-US"/>
        </w:rPr>
        <w:t>carcerem</w:t>
      </w:r>
      <w:r w:rsidRPr="00991D88">
        <w:rPr>
          <w:b/>
          <w:bCs/>
        </w:rPr>
        <w:t xml:space="preserve">, </w:t>
      </w:r>
      <w:r w:rsidRPr="002B775C">
        <w:rPr>
          <w:b/>
          <w:bCs/>
          <w:lang w:val="en-US"/>
        </w:rPr>
        <w:t>dum</w:t>
      </w:r>
      <w:r w:rsidRPr="00991D88">
        <w:rPr>
          <w:b/>
          <w:bCs/>
        </w:rPr>
        <w:t xml:space="preserve"> </w:t>
      </w:r>
      <w:r w:rsidRPr="002B775C">
        <w:rPr>
          <w:b/>
          <w:bCs/>
          <w:lang w:val="en-US"/>
        </w:rPr>
        <w:t>consultus</w:t>
      </w:r>
      <w:r w:rsidRPr="00991D88">
        <w:rPr>
          <w:b/>
          <w:bCs/>
        </w:rPr>
        <w:t xml:space="preserve"> </w:t>
      </w:r>
      <w:r w:rsidRPr="002B775C">
        <w:rPr>
          <w:b/>
          <w:bCs/>
          <w:lang w:val="en-US"/>
        </w:rPr>
        <w:lastRenderedPageBreak/>
        <w:t>super</w:t>
      </w:r>
      <w:r w:rsidRPr="00991D88">
        <w:rPr>
          <w:b/>
          <w:bCs/>
        </w:rPr>
        <w:t xml:space="preserve"> </w:t>
      </w:r>
      <w:r w:rsidRPr="002B775C">
        <w:rPr>
          <w:b/>
          <w:bCs/>
          <w:lang w:val="en-US"/>
        </w:rPr>
        <w:t>eo</w:t>
      </w:r>
      <w:r w:rsidRPr="00991D88">
        <w:rPr>
          <w:b/>
          <w:bCs/>
        </w:rPr>
        <w:t xml:space="preserve">, </w:t>
      </w:r>
      <w:r w:rsidRPr="002B775C">
        <w:rPr>
          <w:b/>
          <w:bCs/>
          <w:lang w:val="en-US"/>
        </w:rPr>
        <w:t>quid</w:t>
      </w:r>
      <w:r w:rsidRPr="00991D88">
        <w:rPr>
          <w:b/>
          <w:bCs/>
        </w:rPr>
        <w:t xml:space="preserve"> </w:t>
      </w:r>
      <w:r w:rsidRPr="002B775C">
        <w:rPr>
          <w:b/>
          <w:bCs/>
          <w:lang w:val="en-US"/>
        </w:rPr>
        <w:t>conveniret</w:t>
      </w:r>
      <w:r w:rsidRPr="00991D88">
        <w:rPr>
          <w:b/>
          <w:bCs/>
        </w:rPr>
        <w:t xml:space="preserve"> </w:t>
      </w:r>
      <w:r w:rsidRPr="002B775C">
        <w:rPr>
          <w:b/>
          <w:bCs/>
          <w:lang w:val="en-US"/>
        </w:rPr>
        <w:t>agi</w:t>
      </w:r>
      <w:r w:rsidRPr="00991D88">
        <w:rPr>
          <w:b/>
          <w:bCs/>
        </w:rPr>
        <w:t xml:space="preserve">, </w:t>
      </w:r>
      <w:r w:rsidRPr="002B775C">
        <w:rPr>
          <w:b/>
          <w:bCs/>
          <w:lang w:val="en-US"/>
        </w:rPr>
        <w:t>decerneret</w:t>
      </w:r>
      <w:r w:rsidRPr="00991D88">
        <w:rPr>
          <w:b/>
          <w:bCs/>
        </w:rPr>
        <w:t xml:space="preserve"> </w:t>
      </w:r>
      <w:r w:rsidRPr="002B775C">
        <w:rPr>
          <w:b/>
          <w:bCs/>
          <w:lang w:val="en-US"/>
        </w:rPr>
        <w:t>imperator</w:t>
      </w:r>
      <w:r w:rsidRPr="00991D88">
        <w:rPr>
          <w:b/>
          <w:bCs/>
        </w:rPr>
        <w:t xml:space="preserve">, </w:t>
      </w:r>
      <w:r w:rsidRPr="002B775C">
        <w:rPr>
          <w:b/>
          <w:bCs/>
          <w:lang w:val="en-US"/>
        </w:rPr>
        <w:t>sollicitatis</w:t>
      </w:r>
      <w:r w:rsidRPr="00991D88">
        <w:rPr>
          <w:b/>
          <w:bCs/>
        </w:rPr>
        <w:t xml:space="preserve">, </w:t>
      </w:r>
      <w:r w:rsidRPr="002B775C">
        <w:rPr>
          <w:b/>
          <w:bCs/>
          <w:lang w:val="en-US"/>
        </w:rPr>
        <w:t>ut</w:t>
      </w:r>
      <w:r w:rsidRPr="00991D88">
        <w:rPr>
          <w:b/>
          <w:bCs/>
        </w:rPr>
        <w:t xml:space="preserve"> </w:t>
      </w:r>
      <w:r w:rsidRPr="002B775C">
        <w:rPr>
          <w:b/>
          <w:bCs/>
          <w:lang w:val="en-US"/>
        </w:rPr>
        <w:t>dabatur</w:t>
      </w:r>
      <w:r w:rsidRPr="00991D88">
        <w:rPr>
          <w:b/>
          <w:bCs/>
        </w:rPr>
        <w:t xml:space="preserve"> </w:t>
      </w:r>
      <w:r w:rsidRPr="002B775C">
        <w:rPr>
          <w:b/>
          <w:bCs/>
          <w:lang w:val="en-US"/>
        </w:rPr>
        <w:t>opinari</w:t>
      </w:r>
      <w:r w:rsidRPr="00991D88">
        <w:rPr>
          <w:b/>
          <w:bCs/>
        </w:rPr>
        <w:t xml:space="preserve">, </w:t>
      </w:r>
      <w:r w:rsidRPr="002B775C">
        <w:rPr>
          <w:b/>
          <w:bCs/>
          <w:lang w:val="en-US"/>
        </w:rPr>
        <w:t>custodibus</w:t>
      </w:r>
      <w:r w:rsidRPr="00991D88">
        <w:rPr>
          <w:b/>
          <w:bCs/>
        </w:rPr>
        <w:t xml:space="preserve">, </w:t>
      </w:r>
      <w:r w:rsidRPr="002B775C">
        <w:rPr>
          <w:b/>
          <w:bCs/>
          <w:lang w:val="en-US"/>
        </w:rPr>
        <w:t>in</w:t>
      </w:r>
      <w:r w:rsidRPr="00991D88">
        <w:rPr>
          <w:b/>
          <w:bCs/>
        </w:rPr>
        <w:t xml:space="preserve"> </w:t>
      </w:r>
      <w:r w:rsidRPr="002B775C">
        <w:rPr>
          <w:b/>
          <w:bCs/>
          <w:lang w:val="en-US"/>
        </w:rPr>
        <w:t>urbem</w:t>
      </w:r>
      <w:r w:rsidRPr="00991D88">
        <w:rPr>
          <w:b/>
          <w:bCs/>
        </w:rPr>
        <w:t xml:space="preserve"> </w:t>
      </w:r>
      <w:r w:rsidRPr="002B775C">
        <w:rPr>
          <w:b/>
          <w:bCs/>
          <w:lang w:val="en-US"/>
        </w:rPr>
        <w:t>Romam</w:t>
      </w:r>
      <w:r w:rsidRPr="00991D88">
        <w:rPr>
          <w:b/>
          <w:bCs/>
        </w:rPr>
        <w:t xml:space="preserve"> </w:t>
      </w:r>
      <w:r w:rsidRPr="002B775C">
        <w:rPr>
          <w:b/>
          <w:bCs/>
          <w:lang w:val="en-US"/>
        </w:rPr>
        <w:t>abierat</w:t>
      </w:r>
      <w:r w:rsidRPr="00991D88">
        <w:rPr>
          <w:b/>
          <w:bCs/>
        </w:rPr>
        <w:t xml:space="preserve"> </w:t>
      </w:r>
      <w:r w:rsidRPr="002B775C">
        <w:rPr>
          <w:b/>
          <w:bCs/>
          <w:lang w:val="en-US"/>
        </w:rPr>
        <w:t>profugus</w:t>
      </w:r>
      <w:r w:rsidRPr="00991D88">
        <w:rPr>
          <w:b/>
          <w:bCs/>
        </w:rPr>
        <w:t xml:space="preserve">, </w:t>
      </w:r>
      <w:r w:rsidRPr="002B775C">
        <w:rPr>
          <w:b/>
          <w:bCs/>
          <w:lang w:val="en-US"/>
        </w:rPr>
        <w:t>ibique</w:t>
      </w:r>
      <w:r w:rsidRPr="00991D88">
        <w:rPr>
          <w:b/>
          <w:bCs/>
        </w:rPr>
        <w:t xml:space="preserve"> </w:t>
      </w:r>
      <w:r w:rsidRPr="002B775C">
        <w:rPr>
          <w:b/>
          <w:bCs/>
          <w:lang w:val="en-US"/>
        </w:rPr>
        <w:t>delitescens</w:t>
      </w:r>
      <w:r w:rsidRPr="00991D88">
        <w:rPr>
          <w:b/>
          <w:bCs/>
        </w:rPr>
        <w:t xml:space="preserve"> </w:t>
      </w:r>
      <w:r w:rsidRPr="002B775C">
        <w:rPr>
          <w:b/>
          <w:bCs/>
          <w:lang w:val="en-US"/>
        </w:rPr>
        <w:t>fatali</w:t>
      </w:r>
      <w:r w:rsidRPr="00991D88">
        <w:rPr>
          <w:b/>
          <w:bCs/>
        </w:rPr>
        <w:t xml:space="preserve"> </w:t>
      </w:r>
      <w:r w:rsidRPr="002B775C">
        <w:rPr>
          <w:b/>
          <w:bCs/>
          <w:lang w:val="en-US"/>
        </w:rPr>
        <w:t>lege</w:t>
      </w:r>
      <w:r w:rsidRPr="00991D88">
        <w:rPr>
          <w:b/>
          <w:bCs/>
        </w:rPr>
        <w:t xml:space="preserve"> </w:t>
      </w:r>
      <w:r w:rsidRPr="002B775C">
        <w:rPr>
          <w:b/>
          <w:bCs/>
          <w:lang w:val="en-US"/>
        </w:rPr>
        <w:t>decessit</w:t>
      </w:r>
      <w:r w:rsidRPr="00991D88">
        <w:rPr>
          <w:b/>
          <w:bCs/>
        </w:rPr>
        <w:t>.</w:t>
      </w:r>
    </w:p>
    <w:p w14:paraId="6E7DC2D8" w14:textId="69A8D36D" w:rsidR="002B775C" w:rsidRPr="00991D88" w:rsidRDefault="002B775C" w:rsidP="00167F7B">
      <w:pPr>
        <w:spacing w:line="360" w:lineRule="auto"/>
        <w:jc w:val="both"/>
        <w:rPr>
          <w:b/>
          <w:bCs/>
        </w:rPr>
      </w:pPr>
    </w:p>
    <w:p w14:paraId="17D5DB02" w14:textId="721C452E" w:rsidR="002B775C" w:rsidRPr="002B775C" w:rsidRDefault="002B775C" w:rsidP="00167F7B">
      <w:pPr>
        <w:spacing w:line="360" w:lineRule="auto"/>
        <w:jc w:val="both"/>
      </w:pPr>
      <w:r w:rsidRPr="002B775C">
        <w:rPr>
          <w:lang w:val="fr-FR"/>
        </w:rPr>
        <w:t>X</w:t>
      </w:r>
      <w:r w:rsidRPr="002B775C">
        <w:t xml:space="preserve">) </w:t>
      </w:r>
      <w:r w:rsidRPr="002B775C">
        <w:rPr>
          <w:lang w:val="fr-FR"/>
        </w:rPr>
        <w:t>Cth</w:t>
      </w:r>
      <w:r w:rsidRPr="002B775C">
        <w:t xml:space="preserve"> 12.14.1 (25 Δεκέμβριου 409 μ.Χ.)</w:t>
      </w:r>
    </w:p>
    <w:p w14:paraId="0CC3D94A" w14:textId="1E3EC4CD" w:rsidR="002B775C" w:rsidRDefault="002B775C" w:rsidP="00167F7B">
      <w:pPr>
        <w:spacing w:line="360" w:lineRule="auto"/>
        <w:jc w:val="both"/>
        <w:rPr>
          <w:lang w:val="fr-FR"/>
        </w:rPr>
      </w:pPr>
      <w:r w:rsidRPr="002B775C">
        <w:rPr>
          <w:lang w:val="fr-FR"/>
        </w:rPr>
        <w:t xml:space="preserve">Impp. honorius et theodosius aa. anthemio praefecto praetorio. irenarcharum vocabula, quae adsimulata provincialium tutela quietis ac pacis per singula territoria haud sinunt stare concordiam, radicitus amputanda sunt. </w:t>
      </w:r>
      <w:r w:rsidRPr="002B775C">
        <w:rPr>
          <w:b/>
          <w:bCs/>
          <w:lang w:val="fr-FR"/>
        </w:rPr>
        <w:t>cesset igitur genus perniciosum rei publicae</w:t>
      </w:r>
      <w:r w:rsidRPr="002B775C">
        <w:rPr>
          <w:lang w:val="fr-FR"/>
        </w:rPr>
        <w:t xml:space="preserve">; cesset rescriptorum irenarchas circiter inconvulsa simplicitas et celsitudinis tuae sedes provinciarum defendenda suscipiat pacis huiusmodi, </w:t>
      </w:r>
      <w:r w:rsidRPr="002B775C">
        <w:rPr>
          <w:b/>
          <w:bCs/>
          <w:lang w:val="fr-FR"/>
        </w:rPr>
        <w:t>locupletioribus</w:t>
      </w:r>
      <w:r w:rsidRPr="002B775C">
        <w:rPr>
          <w:lang w:val="fr-FR"/>
        </w:rPr>
        <w:t xml:space="preserve"> commissura, praesidia. dat. viii kal. ian. constantinopoli honorio viii et theodosio iii aa. Conss</w:t>
      </w:r>
      <w:r>
        <w:rPr>
          <w:lang w:val="fr-FR"/>
        </w:rPr>
        <w:t>.</w:t>
      </w:r>
    </w:p>
    <w:p w14:paraId="6910AB09" w14:textId="3F7E6BCF" w:rsidR="002B775C" w:rsidRDefault="002B775C" w:rsidP="00167F7B">
      <w:pPr>
        <w:spacing w:line="360" w:lineRule="auto"/>
        <w:jc w:val="both"/>
        <w:rPr>
          <w:lang w:val="fr-FR"/>
        </w:rPr>
      </w:pPr>
    </w:p>
    <w:p w14:paraId="6FFAC17B" w14:textId="55A477EE" w:rsidR="002B775C" w:rsidRPr="00B83D46" w:rsidRDefault="00CB2DEC" w:rsidP="00167F7B">
      <w:pPr>
        <w:spacing w:line="360" w:lineRule="auto"/>
        <w:jc w:val="both"/>
        <w:rPr>
          <w:lang w:val="fr-FR"/>
        </w:rPr>
      </w:pPr>
      <w:r>
        <w:rPr>
          <w:lang w:val="fr-FR"/>
        </w:rPr>
        <w:t>XI</w:t>
      </w:r>
      <w:r w:rsidRPr="00B83D46">
        <w:rPr>
          <w:lang w:val="fr-FR"/>
        </w:rPr>
        <w:t xml:space="preserve">) </w:t>
      </w:r>
      <w:r w:rsidRPr="00CB2DEC">
        <w:rPr>
          <w:lang w:val="fr-FR"/>
        </w:rPr>
        <w:t>CTh</w:t>
      </w:r>
      <w:r w:rsidRPr="00B83D46">
        <w:rPr>
          <w:lang w:val="fr-FR"/>
        </w:rPr>
        <w:t xml:space="preserve"> 10.1.17 (30 </w:t>
      </w:r>
      <w:r w:rsidRPr="00CB2DEC">
        <w:t>Δεκεμβρίου</w:t>
      </w:r>
      <w:r w:rsidRPr="00B83D46">
        <w:rPr>
          <w:lang w:val="fr-FR"/>
        </w:rPr>
        <w:t xml:space="preserve"> </w:t>
      </w:r>
      <w:r w:rsidRPr="00CB2DEC">
        <w:t>του</w:t>
      </w:r>
      <w:r w:rsidRPr="00B83D46">
        <w:rPr>
          <w:lang w:val="fr-FR"/>
        </w:rPr>
        <w:t xml:space="preserve"> 420 </w:t>
      </w:r>
      <w:r w:rsidRPr="00CB2DEC">
        <w:t>μ</w:t>
      </w:r>
      <w:r w:rsidRPr="00B83D46">
        <w:rPr>
          <w:lang w:val="fr-FR"/>
        </w:rPr>
        <w:t>.</w:t>
      </w:r>
      <w:r w:rsidRPr="00CB2DEC">
        <w:t>Χ</w:t>
      </w:r>
      <w:r w:rsidRPr="00B83D46">
        <w:rPr>
          <w:lang w:val="fr-FR"/>
        </w:rPr>
        <w:t>).</w:t>
      </w:r>
    </w:p>
    <w:p w14:paraId="5C6429ED" w14:textId="6AE03B11" w:rsidR="00CB2DEC" w:rsidRPr="00991D88" w:rsidRDefault="00CB2DEC" w:rsidP="00167F7B">
      <w:pPr>
        <w:spacing w:line="360" w:lineRule="auto"/>
        <w:jc w:val="both"/>
        <w:rPr>
          <w:lang w:val="fr-FR"/>
        </w:rPr>
      </w:pPr>
      <w:r w:rsidRPr="00991D88">
        <w:rPr>
          <w:lang w:val="fr-FR"/>
        </w:rPr>
        <w:t xml:space="preserve">Impp. honorius et theodosius aa. patricio comiti rerum privatarum. super creandis susceptoribus dispositionem tuae sublimitatis firmam esse praecipimus periculo procuratorum rei dominicae, ita ut omni ambitione cessante quae statuta sunt quaeque antiqua consuetudine commendantur, in pabulis vel sumptu familiae ministrando intemerata permaneant, </w:t>
      </w:r>
      <w:r w:rsidRPr="00991D88">
        <w:rPr>
          <w:b/>
          <w:bCs/>
          <w:lang w:val="fr-FR"/>
        </w:rPr>
        <w:t>super irenarcho et optione omni antiqua consuetudine observanda</w:t>
      </w:r>
      <w:r w:rsidRPr="00991D88">
        <w:rPr>
          <w:lang w:val="fr-FR"/>
        </w:rPr>
        <w:t>. dat. iii kal. ian. constantinopoli theodosio a. viiii et constantio iii conss.</w:t>
      </w:r>
    </w:p>
    <w:p w14:paraId="3B8CEC12" w14:textId="77777777" w:rsidR="00CB2DEC" w:rsidRPr="00991D88" w:rsidRDefault="00CB2DEC" w:rsidP="00167F7B">
      <w:pPr>
        <w:spacing w:line="360" w:lineRule="auto"/>
        <w:jc w:val="both"/>
        <w:rPr>
          <w:lang w:val="fr-FR"/>
        </w:rPr>
      </w:pPr>
    </w:p>
    <w:p w14:paraId="3746E9D9" w14:textId="21E2636F" w:rsidR="00CB2DEC" w:rsidRPr="00CB2DEC" w:rsidRDefault="00CB2DEC" w:rsidP="00167F7B">
      <w:pPr>
        <w:spacing w:line="360" w:lineRule="auto"/>
        <w:jc w:val="both"/>
      </w:pPr>
      <w:r>
        <w:t>ΧΙ</w:t>
      </w:r>
      <w:r w:rsidR="00991D88">
        <w:rPr>
          <w:lang w:val="en-US"/>
        </w:rPr>
        <w:t>I</w:t>
      </w:r>
      <w:r w:rsidRPr="00CB2DEC">
        <w:t>) CTh 8.7.21 (22  Ιουνίου 426 μ.Χ.).</w:t>
      </w:r>
    </w:p>
    <w:p w14:paraId="6D010767" w14:textId="546F7677" w:rsidR="00CB2DEC" w:rsidRDefault="00CB2DEC" w:rsidP="00167F7B">
      <w:pPr>
        <w:spacing w:line="360" w:lineRule="auto"/>
        <w:jc w:val="both"/>
        <w:rPr>
          <w:lang w:val="fr-FR"/>
        </w:rPr>
      </w:pPr>
      <w:r w:rsidRPr="00CB2DEC">
        <w:rPr>
          <w:lang w:val="fr-FR"/>
        </w:rPr>
        <w:t xml:space="preserve">Impp. theodosius et valentinianus aa. hierio praefecto praetorio. nemo aliter ad tuae sublimitatis admittatur officium, nisi eum emissa ex sacris scriniis probatoria consecrarit. quod et in ceteris officiis, quibus similis erat consuetudo militiae, diverso quidem modo, sed pari diligentia sublimitas tua iubeat custodiri, sed in his quoque, id est virorum spectabilium proconsulis asiae, comitis orientis, praefecti augustalis et vicariorum, </w:t>
      </w:r>
      <w:r w:rsidRPr="00C413C9">
        <w:rPr>
          <w:b/>
          <w:bCs/>
          <w:lang w:val="fr-FR"/>
        </w:rPr>
        <w:t xml:space="preserve">quos etiam monuimus sub viginti interminatione librarum auri irenarchas quoque et actuarios, et cornicularios tam classium urbi constantinopolitanae quam thymelae equorumque currulium civitatum diversarum non aliter, nisi, ut consueverat, manus sanxerit principalis, praecipiat ordinari. quin si quis talis sub tua fuerit iudicatione convictus, profecto irritis his, quae vetita contrectavit, etiam congruam indignationem incurret, his retentis in suo ordine et gradu </w:t>
      </w:r>
      <w:r w:rsidRPr="00C413C9">
        <w:rPr>
          <w:b/>
          <w:bCs/>
          <w:lang w:val="fr-FR"/>
        </w:rPr>
        <w:lastRenderedPageBreak/>
        <w:t>militiae, qui qualitercumque ad praesentem diem admissi sunt. et cetera. dat. x kal. iul. nicomediae dd. nn. theodosio xii et valentiniano ii aa. conss</w:t>
      </w:r>
      <w:r w:rsidRPr="00CB2DEC">
        <w:rPr>
          <w:lang w:val="fr-FR"/>
        </w:rPr>
        <w:t>.</w:t>
      </w:r>
    </w:p>
    <w:p w14:paraId="5320A798" w14:textId="26CA4F6E" w:rsidR="00CB2DEC" w:rsidRDefault="00CB2DEC" w:rsidP="00167F7B">
      <w:pPr>
        <w:spacing w:line="360" w:lineRule="auto"/>
        <w:jc w:val="both"/>
        <w:rPr>
          <w:lang w:val="fr-FR"/>
        </w:rPr>
      </w:pPr>
    </w:p>
    <w:p w14:paraId="3A56074D" w14:textId="2FD1A392" w:rsidR="00CB2DEC" w:rsidRDefault="00991D88" w:rsidP="00167F7B">
      <w:pPr>
        <w:spacing w:line="360" w:lineRule="auto"/>
        <w:jc w:val="both"/>
      </w:pPr>
      <w:r>
        <w:rPr>
          <w:lang w:val="fr-FR"/>
        </w:rPr>
        <w:t>XIII</w:t>
      </w:r>
      <w:r w:rsidR="00CB2DEC" w:rsidRPr="00CB2DEC">
        <w:t xml:space="preserve">) </w:t>
      </w:r>
      <w:r w:rsidR="00CB2DEC" w:rsidRPr="00CB2DEC">
        <w:rPr>
          <w:lang w:val="fr-FR"/>
        </w:rPr>
        <w:t>CTh</w:t>
      </w:r>
      <w:r w:rsidR="00CB2DEC" w:rsidRPr="00CB2DEC">
        <w:t xml:space="preserve"> 9.3.1.1 (30 Ιουνίου 320 μ.Χ.).</w:t>
      </w:r>
    </w:p>
    <w:p w14:paraId="263D50F6" w14:textId="4B6112CC" w:rsidR="00CB2DEC" w:rsidRDefault="00CB2DEC" w:rsidP="00167F7B">
      <w:pPr>
        <w:spacing w:line="360" w:lineRule="auto"/>
        <w:jc w:val="both"/>
        <w:rPr>
          <w:lang w:val="en-US"/>
        </w:rPr>
      </w:pPr>
      <w:r w:rsidRPr="00CB2DEC">
        <w:t xml:space="preserve">Illud etiam observabitur, </w:t>
      </w:r>
      <w:r w:rsidRPr="00C413C9">
        <w:rPr>
          <w:b/>
          <w:bCs/>
        </w:rPr>
        <w:t>ut neque his qui stratorum funguntur officio neque ministris eorum liceat crudelitatem suam accusatoribus vendere et innocentes intra carcerum saepta leto dare aut subtractos audientiae longa tabe consumere</w:t>
      </w:r>
      <w:r w:rsidRPr="00CB2DEC">
        <w:t xml:space="preserve">. non enim existimationis tantum, sed etiam periculi metus iudici imminebit, </w:t>
      </w:r>
      <w:r w:rsidRPr="00C413C9">
        <w:rPr>
          <w:b/>
          <w:bCs/>
        </w:rPr>
        <w:t>si aliquem ultra debitum tempus inedia aut quocumque modo aliquis stratorum exhauserit et non statim eum penes quem officium custodiae est adque eius ministros capitali poena subiecerit</w:t>
      </w:r>
      <w:r w:rsidRPr="00CB2DEC">
        <w:t>. dat. prid. cal. iul. serdicae constantino a. vi et constantino caes. Conss</w:t>
      </w:r>
      <w:r>
        <w:rPr>
          <w:lang w:val="en-US"/>
        </w:rPr>
        <w:t>.</w:t>
      </w:r>
    </w:p>
    <w:p w14:paraId="661AFDAA" w14:textId="34824FA1" w:rsidR="00CB2DEC" w:rsidRDefault="00CB2DEC" w:rsidP="00167F7B">
      <w:pPr>
        <w:spacing w:line="360" w:lineRule="auto"/>
        <w:jc w:val="both"/>
        <w:rPr>
          <w:lang w:val="en-US"/>
        </w:rPr>
      </w:pPr>
    </w:p>
    <w:p w14:paraId="0635AA69" w14:textId="6D755FBD" w:rsidR="00CB2DEC" w:rsidRDefault="00CB2DEC" w:rsidP="00167F7B">
      <w:pPr>
        <w:spacing w:line="360" w:lineRule="auto"/>
        <w:jc w:val="both"/>
        <w:rPr>
          <w:lang w:val="en-US"/>
        </w:rPr>
      </w:pPr>
      <w:r>
        <w:rPr>
          <w:lang w:val="en-US"/>
        </w:rPr>
        <w:t>X</w:t>
      </w:r>
      <w:r w:rsidR="00991D88">
        <w:rPr>
          <w:lang w:val="en-US"/>
        </w:rPr>
        <w:t>IV</w:t>
      </w:r>
      <w:r>
        <w:rPr>
          <w:lang w:val="en-US"/>
        </w:rPr>
        <w:t xml:space="preserve">) </w:t>
      </w:r>
      <w:r w:rsidRPr="00CB2DEC">
        <w:rPr>
          <w:lang w:val="en-US"/>
        </w:rPr>
        <w:t>PSI 1.47 (</w:t>
      </w:r>
      <w:r>
        <w:t>Θώλθης</w:t>
      </w:r>
      <w:r w:rsidRPr="00CB2DEC">
        <w:rPr>
          <w:lang w:val="en-US"/>
        </w:rPr>
        <w:t>, 450 μ.Χ.)</w:t>
      </w:r>
    </w:p>
    <w:p w14:paraId="7E2E2FE4" w14:textId="638F5156" w:rsidR="00CB2DEC" w:rsidRDefault="00CB2DEC" w:rsidP="00167F7B">
      <w:pPr>
        <w:spacing w:line="360" w:lineRule="auto"/>
        <w:jc w:val="both"/>
        <w:rPr>
          <w:lang w:val="en-US"/>
        </w:rPr>
      </w:pPr>
      <w:r w:rsidRPr="00CB2DEC">
        <w:rPr>
          <w:lang w:val="en-US"/>
        </w:rPr>
        <w:t xml:space="preserve">πα(ρὰ) Ἀμμωνιανοῦ ῥιπαρ(ίου) κεφαλ(αιωτῇ)(*) καὶ εἰρηνάρχ(αις) κώμ(ης) Θώλθεως. ἀπέκαμον τὸ λοιπὸν φ̣[- ca.15 - παρα τῶν] κεκτημένων ἐν τῇ ὑμῶν πεδιάδει(*), ὡς τῶ[ν] ἀ̣κ̣ρ̣οφυλάκων(*) </w:t>
      </w:r>
      <w:r w:rsidRPr="00A62465">
        <w:rPr>
          <w:b/>
          <w:bCs/>
          <w:lang w:val="en-US"/>
        </w:rPr>
        <w:t>παραμελούντω[ν τὴν παραφυλακὴν](*) τοῦ ἀγροῦ καὶ μὴ κωλυόντων τοὺς τολ[μ]ῶντ̣α̣ς̣ λυμένεσθαι(*) τῷ̣ ἀγρῷ</w:t>
      </w:r>
      <w:r w:rsidRPr="00CB2DEC">
        <w:rPr>
          <w:lang w:val="en-US"/>
        </w:rPr>
        <w:t xml:space="preserve">. μὰ τὸν παντοκ[ράτορα θεὸν,] 5ἐὰν ἡ αὔριον παρέλθῃ καὶ μὴ ἀπαντ̣[ήσητε] φέροντες αὐτοὺς ἐπὶ τὴν πόλιν, ἔτι γ̣[ε] μὴν καὶ τοὺς ταῦτα τολμήσαντας, </w:t>
      </w:r>
      <w:r w:rsidRPr="00A62465">
        <w:rPr>
          <w:b/>
          <w:bCs/>
          <w:lang w:val="en-US"/>
        </w:rPr>
        <w:t xml:space="preserve">ποιῶ τὸν κύριον μου τὸν τρ̣[ιβοῦ]νον ἐπιστῆναι οὐ τῇ κώμῃ ἀλλὰ ταῖς οἰκίαις </w:t>
      </w:r>
      <w:r w:rsidRPr="00A62465">
        <w:rPr>
          <w:rFonts w:ascii="Cambria Math" w:hAnsi="Cambria Math" w:cs="Cambria Math"/>
          <w:b/>
          <w:bCs/>
          <w:lang w:val="en-US"/>
        </w:rPr>
        <w:t>⟦</w:t>
      </w:r>
      <w:r w:rsidRPr="00A62465">
        <w:rPr>
          <w:b/>
          <w:bCs/>
          <w:lang w:val="en-US"/>
        </w:rPr>
        <w:t>[οικει]αις</w:t>
      </w:r>
      <w:r w:rsidRPr="00A62465">
        <w:rPr>
          <w:rFonts w:ascii="Cambria Math" w:hAnsi="Cambria Math" w:cs="Cambria Math"/>
          <w:b/>
          <w:bCs/>
          <w:lang w:val="en-US"/>
        </w:rPr>
        <w:t>⟧</w:t>
      </w:r>
      <w:r w:rsidRPr="00A62465">
        <w:rPr>
          <w:b/>
          <w:bCs/>
          <w:lang w:val="en-US"/>
        </w:rPr>
        <w:t xml:space="preserve"> ὑμῶν, καὶ ὅσ̣α̣ ἔχεται(*) ἐν ταῖς οἰκείαις(*) ὑμῶν ποιῶ ἀπαλλαχθῆναι τοῖς στρατιώταις</w:t>
      </w:r>
      <w:r w:rsidRPr="00CB2DEC">
        <w:rPr>
          <w:lang w:val="en-US"/>
        </w:rPr>
        <w:t>. καὶ μὴ νομίσητε ὅ̣τ̣[ι̣ ἄλ(?)]λος τις ἔχει παθεῖν τι ἐν τῇ κώμῃ εἰ μὴ ὑμεῖς μόνοι οἱ κεφαλαιωταί.</w:t>
      </w:r>
    </w:p>
    <w:p w14:paraId="0C302CC8" w14:textId="2F32B4A5" w:rsidR="00A62465" w:rsidRDefault="00A62465" w:rsidP="00167F7B">
      <w:pPr>
        <w:spacing w:line="360" w:lineRule="auto"/>
        <w:jc w:val="both"/>
        <w:rPr>
          <w:lang w:val="en-US"/>
        </w:rPr>
      </w:pPr>
    </w:p>
    <w:p w14:paraId="4748FC6D" w14:textId="4EE52029" w:rsidR="00A62465" w:rsidRDefault="00A62465" w:rsidP="00167F7B">
      <w:pPr>
        <w:spacing w:line="360" w:lineRule="auto"/>
        <w:jc w:val="both"/>
      </w:pPr>
      <w:r>
        <w:rPr>
          <w:lang w:val="en-US"/>
        </w:rPr>
        <w:t>XV</w:t>
      </w:r>
      <w:r w:rsidRPr="00A62465">
        <w:t xml:space="preserve">) </w:t>
      </w:r>
      <w:r w:rsidRPr="00A62465">
        <w:rPr>
          <w:lang w:val="en-US"/>
        </w:rPr>
        <w:t>P</w:t>
      </w:r>
      <w:r w:rsidRPr="00A62465">
        <w:t xml:space="preserve">. </w:t>
      </w:r>
      <w:r w:rsidRPr="00A62465">
        <w:rPr>
          <w:lang w:val="en-US"/>
        </w:rPr>
        <w:t>Lond</w:t>
      </w:r>
      <w:r w:rsidRPr="00A62465">
        <w:t xml:space="preserve"> 3 1309 (</w:t>
      </w:r>
      <w:r w:rsidR="00B83D46" w:rsidRPr="00B83D46">
        <w:t>Ἄρης</w:t>
      </w:r>
      <w:r w:rsidRPr="00A62465">
        <w:t>, 500-699 μ.Χ.).</w:t>
      </w:r>
      <w:bookmarkStart w:id="0" w:name="_GoBack"/>
      <w:bookmarkEnd w:id="0"/>
    </w:p>
    <w:p w14:paraId="6E93E158" w14:textId="14320751" w:rsidR="00A62465" w:rsidRDefault="00A62465" w:rsidP="00167F7B">
      <w:pPr>
        <w:spacing w:line="360" w:lineRule="auto"/>
        <w:jc w:val="both"/>
      </w:pPr>
      <w:r w:rsidRPr="00A62465">
        <w:t xml:space="preserve">π(αρὰ) Γεροντίου κόμιτος(*) εἰρηνάρχ(αις) κώμ(ης) Ἄρεως. </w:t>
      </w:r>
      <w:r w:rsidRPr="00A62465">
        <w:rPr>
          <w:b/>
          <w:bCs/>
        </w:rPr>
        <w:t>τοὺς φονεύσαντας τὸν ἀγροφύλακα πάραυτα ποιήσατε ὑπὸ(*) ἀσφάλειαν εἶναι καὶ τοὺς οἴκους αὐτῶν καὶ τὰ πάντα</w:t>
      </w:r>
      <w:r w:rsidRPr="00A62465">
        <w:t xml:space="preserve"> καὶ ἀπαντήσατε ἵ(*)να μὴ κι(*)νδυνεύσητε εἰς αὐτὴν τὴν ψυχήν.</w:t>
      </w:r>
    </w:p>
    <w:p w14:paraId="5E4F5BE8" w14:textId="2585B6F0" w:rsidR="00A62465" w:rsidRDefault="00A62465" w:rsidP="00167F7B">
      <w:pPr>
        <w:spacing w:line="360" w:lineRule="auto"/>
        <w:jc w:val="both"/>
      </w:pPr>
    </w:p>
    <w:p w14:paraId="0A8CEBF2" w14:textId="77777777" w:rsidR="00991D88" w:rsidRDefault="00991D88" w:rsidP="00167F7B">
      <w:pPr>
        <w:spacing w:line="360" w:lineRule="auto"/>
        <w:jc w:val="both"/>
      </w:pPr>
    </w:p>
    <w:p w14:paraId="684B6525" w14:textId="77777777" w:rsidR="00991D88" w:rsidRDefault="00991D88" w:rsidP="00167F7B">
      <w:pPr>
        <w:spacing w:line="360" w:lineRule="auto"/>
        <w:jc w:val="both"/>
      </w:pPr>
    </w:p>
    <w:p w14:paraId="15C7DEFF" w14:textId="054B496C" w:rsidR="00A62465" w:rsidRDefault="00991D88" w:rsidP="00167F7B">
      <w:pPr>
        <w:spacing w:line="360" w:lineRule="auto"/>
        <w:jc w:val="both"/>
      </w:pPr>
      <w:r>
        <w:rPr>
          <w:lang w:val="en-US"/>
        </w:rPr>
        <w:lastRenderedPageBreak/>
        <w:t>XVI</w:t>
      </w:r>
      <w:r w:rsidRPr="00B83D46">
        <w:t xml:space="preserve">) </w:t>
      </w:r>
      <w:r w:rsidR="00A62465" w:rsidRPr="00A62465">
        <w:t>P. Mich 13.660 (Aphrodites Kome (Antaiopolites) 29 Αυγούστου 558/9 μ.Χ).</w:t>
      </w:r>
    </w:p>
    <w:p w14:paraId="66852B9C" w14:textId="0C0938B1" w:rsidR="00A62465" w:rsidRDefault="00A62465" w:rsidP="00167F7B">
      <w:pPr>
        <w:spacing w:line="360" w:lineRule="auto"/>
        <w:jc w:val="both"/>
      </w:pPr>
      <w:r w:rsidRPr="00A62465">
        <w:t xml:space="preserve">S[ara]pammon q(ui) s(upra) ινλ(υστρις) δ(ιχιτ)· </w:t>
      </w:r>
      <w:r w:rsidRPr="00C413C9">
        <w:t>ἔμαθον ὅτι τινὲς ἀπὸ Ἀφροδίτης τῆς κώμης φρατριάζουσι(*) 5[  ̣  ̣]η̣μοιρη θέλουσιν ποιῆσαι τὴν κώμην ἵ(*)να πάλιν φόνοις παρα̣κολουθήσωσ[ιν](*)[ κ]αὶ ὑ(*)πὲρ τούτου ποιήσαν̣[τ]ες τ̣ὴν φρατρίαν ἀ̣πῃτήθησαν μίαν(*) λίτραν χρυσίου εἰς ἀρχοντικόν</w:t>
      </w:r>
      <w:r w:rsidRPr="00A62465">
        <w:t xml:space="preserve">. [Vir i]ḷ(lustris) com(es) m(ilitum) d(ixit): ἡ μὲν Ταλ̣ῖς </w:t>
      </w:r>
      <w:r w:rsidRPr="00C413C9">
        <w:t>ἐπικείσεται Σαραπάμμωνι τῷ μεγ[αλ]οπρεπ[εστ]ά̣τῳ ἕν[ε]κα τῆς Ζαχαρίου παραγωγῆς</w:t>
      </w:r>
      <w:r w:rsidRPr="00A62465">
        <w:t xml:space="preserve">. </w:t>
      </w:r>
      <w:r w:rsidRPr="00C413C9">
        <w:rPr>
          <w:b/>
          <w:bCs/>
        </w:rPr>
        <w:t>τί δὲ καὶ περὶ τῶν ἐγκλημάτων Μηνᾶ\ς/ εἰπεῖν ἔχει</w:t>
      </w:r>
      <w:r w:rsidRPr="00A62465">
        <w:t xml:space="preserve">; Fl(avius) [M]ẹnas mil(es) d(ixit): </w:t>
      </w:r>
      <w:r w:rsidRPr="00A62465">
        <w:rPr>
          <w:b/>
          <w:bCs/>
        </w:rPr>
        <w:t>ἐγὼ ο̣[ὐ]κ̣ ἐφόνευσά τινα ἀλλὰ καὶ δείκνυ[μι]. τί δ̣ὲ̣ ανδ  ̣[  ̣  ̣  ̣ Μ]ηνᾶς; ἔ[μ]εινεν ἀηδειζόμενος(*) ὁ αὐτὸς πρεσβύτερος ἐν τῇ ἐκκλησίᾳ, ἐγὼ ἐν τῇ Ἀνταίου καὶ ἐξῆλθεν [τὸ]ν τράχηλον αὐτοῦ [τοῦ] πρεσβυτέρου ἀπόστημα καὶ ἐξ αὐτοῦ ἀ̣[πέθνῃσκ]ε̣ν̣, περὶ γὰρ Ἡρακ̣[λ]είου οὔδε ἤμην(*) ἐκεῖ̣ οὔδε ο̣ἶδα</w:t>
      </w:r>
      <w:r w:rsidRPr="00A62465">
        <w:t>. Vir inlustris com(es) m(ilitum) d(ixit): εἰ βούλονται οἱ ἑστῶτες σ̣[υν]ε̣πελθεῖν τοῖς ἐγκλήμασι γραφῇ τὸν νόμον   ̣[  ̣  ̣  ̣  ̣  ̣  ̣]π̣είτωσαν.</w:t>
      </w:r>
    </w:p>
    <w:p w14:paraId="58D090F3" w14:textId="0CD8E44F" w:rsidR="00A62465" w:rsidRDefault="00A62465" w:rsidP="00167F7B">
      <w:pPr>
        <w:spacing w:line="360" w:lineRule="auto"/>
        <w:jc w:val="both"/>
      </w:pPr>
      <w:r w:rsidRPr="00A62465">
        <w:t xml:space="preserve">F̣ḷ(avius) Theodorum excu(sans) d(ixit): εἰς τὰς τελευ̣ταία̣ς̣ ἡμέρας τοῦ παρελθόντος μηνὸς Μεσορὴ τῆς φ[θιν]ού̣σ̣ης ἑβδόμης ἰ(*)ν̣[δι]κ̣τί̣[ο]νος </w:t>
      </w:r>
      <w:r w:rsidRPr="00A62465">
        <w:rPr>
          <w:b/>
          <w:bCs/>
        </w:rPr>
        <w:t>Μηνᾶς ὁ κακοσιώμενος τὸν ἐμὸν̣ ἀ̣δελφ̣ὸ̣ν Βίκτορα τὸν καὶ πρεσβύτερον ἐκβιβάσας ἐφόνευσεν(*) μαγγανικὸν ξύλον βάλλον(*) εἰς τὴν ἀριστερὰν ο[  ̣  ̣]χειρα καὶ(*) π̣ληγὰς πολλὰς ἐπαγαγὼν κατὰ τοῦ στομάχου αὐτοῦ ἀπ̣ὸ πέμ̣π̣της ὥρας μέ[χρ]ι ἑσπέρας τῆ̣ς̣ αὐτῆς ἡμέρας καὶ ὁρίζομαι κατʼ αὐτοῦ τὸν ἁρμόνζοντά(*) μοι νόμον κ[α]τ̣ὰ τῶν(*) φονέων. ε̣ἰ μὴ ἀποδείξω αὐτὸν φονεύ̣σοντα τὸν ἐμ̣[ὸ]ν ἀδελφὸν ἀποθνῄσκω ὑ(*)πὲρ τούτ̣ο̣υ. οὐκ ἐπεζήτησεν δὲ τὰς ἐπαχθείσας αὐτῷ πληγὰς εἰ μὴ μόνος ἦ̣\ν̣/ δ̣[έ]κ̣α ἢ ἕνδεκα ἡμέρ[α]ς</w:t>
      </w:r>
      <w:r w:rsidRPr="00A62465">
        <w:t xml:space="preserve">. Mariam q̣(uae) s(upra) Theodorum excu(sans) d(ixit): </w:t>
      </w:r>
      <w:r w:rsidRPr="00A62465">
        <w:rPr>
          <w:b/>
          <w:bCs/>
        </w:rPr>
        <w:t>οἱ κεφαλαιω̣[τ]αὶ Ἀφροδίτης τῆς ἐμῆς κώμης μετὰ ἄλλων ὑ(*)πουργού̣ντων αὐτῇ οἱ ἠσφαλεισαμένοι(*) τὸν ἐμὸν ἄνδρα Ἡ̣[ράκ]λ̣ειον ἀπέθεντ[ο] ἐν τῇ φυλακῇ τῆς ἐμῆς κώμης Ἀφρ[ο]δίτης [κ]α̣ὶ̣ λαβόντες οἶνον εἰς τὴν̣ αὐτὴ̣ν̣ φυλα̣κὴν πεπώκασιν μ̣ετʼ αὐτοῦ καὶ ἑσπέρας γενομένης κατακόψαντες 15Ἡ[ράκ]λ̣ειον τὸν αὐτόν μ[ο]υ ἄνδρα ξίφεσι ἀνεῖλον καὶ μετὰ το̣ῦτο π[υρὶ] παραδεδώκασιν τὸ αὐ̣[τοῦ] λείψανον</w:t>
      </w:r>
      <w:r w:rsidRPr="00A62465">
        <w:t>. τα̣[ῦτα] δὲ πεποιήκασιν κατʼ αὐτοῦ τῇ ὀγδόῃ τοῦ Φαῶφι μηνὸς τῆς παρελθούσης ἕ[κτ]η̣ς ἐπινεμήσεως ἐπὶ δυσμὰς ἡλίου</w:t>
      </w:r>
      <w:r>
        <w:t>.</w:t>
      </w:r>
    </w:p>
    <w:p w14:paraId="77BB67EA" w14:textId="2D3FD6F2" w:rsidR="00A62465" w:rsidRDefault="00A62465" w:rsidP="00167F7B">
      <w:pPr>
        <w:spacing w:line="360" w:lineRule="auto"/>
        <w:jc w:val="both"/>
      </w:pPr>
      <w:r w:rsidRPr="00A62465">
        <w:t xml:space="preserve">ἐρωτηθέντες δὲ ὡ[ς] τί δή ποτε τὸν ἄνδρα μου ἐφόνευσαν εἰρήκασιν </w:t>
      </w:r>
      <w:r w:rsidRPr="00A62465">
        <w:rPr>
          <w:b/>
          <w:bCs/>
        </w:rPr>
        <w:t>ὡς Σαραπάμμων ὁ ἐνδοξ(ότατος) καὶ Μηνᾶς ἔγραψαν ἡμῖν αὐτὸν ἀνελεῖν</w:t>
      </w:r>
      <w:r w:rsidRPr="00A62465">
        <w:t xml:space="preserve">(*) καὶ ὁ[ρίζο]μαι κατʼ αὐτῶν τὸν̣ ἁρμόζοντά μοι νόμον ἐπὶ τῷ θανάτῳ [το]ῦ δειλαίου μου ἀνδρός. ὅτε δὲ ἐφονεύθη Ἡράκλειος ὁ ἐμὸς δείλαιος ἀνὴρ καὶ τῷ πυρὶ παραδέδοται τὸ αὐτοῦ λείψανον ὡς ἐκαύθη πάλι̣(*) ἔχ̣[εα]ν ὕδατι τὸ αὐτὸ λεί̣ψαν[ον] καὶ τὰ ὀστᾶ αὐτοῦ εἰς σπυριδειν(*) ἔβαλον καὶ οὐκ οἶδα ποῦ τεθείκα̣σιν αὐτά. παρακαλῶ̣ οὖν ἀ̣π̣ο̣δο̣θῆναί μ̣οι ταῦτα ἵ(*)να εὕρω θάψαι(*) αὐτά. περὶ γὰρ </w:t>
      </w:r>
      <w:r w:rsidRPr="00A62465">
        <w:lastRenderedPageBreak/>
        <w:t>τούτου αὐτοῦ προσῆλθο[ν] τ[ῷ ἐν]δοξ(οτάτῳ) Σαραπάμμωνι καὶ συνέθετο παρασκευάσαι(*) ταῦτα ἀποδοθῆναί μοι καὶ οὐκ ἐδόθη μοι.</w:t>
      </w:r>
    </w:p>
    <w:p w14:paraId="573C95E6" w14:textId="77777777" w:rsidR="00A62465" w:rsidRPr="00A62465" w:rsidRDefault="00A62465" w:rsidP="00167F7B">
      <w:pPr>
        <w:spacing w:line="360" w:lineRule="auto"/>
        <w:jc w:val="both"/>
      </w:pPr>
    </w:p>
    <w:p w14:paraId="795DEC4D" w14:textId="49A88953" w:rsidR="00F30BAF" w:rsidRPr="00523DB6" w:rsidRDefault="00523DB6" w:rsidP="00167F7B">
      <w:pPr>
        <w:spacing w:line="360" w:lineRule="auto"/>
        <w:jc w:val="both"/>
        <w:rPr>
          <w:b/>
          <w:bCs/>
        </w:rPr>
      </w:pPr>
      <w:r>
        <w:rPr>
          <w:b/>
          <w:bCs/>
        </w:rPr>
        <w:t xml:space="preserve">Α) </w:t>
      </w:r>
      <w:r w:rsidR="00402626" w:rsidRPr="00523DB6">
        <w:rPr>
          <w:b/>
          <w:bCs/>
        </w:rPr>
        <w:t>Πηγές (Παπυρικά κείμενα)</w:t>
      </w:r>
    </w:p>
    <w:p w14:paraId="6A629CDA" w14:textId="511F36ED" w:rsidR="00402626" w:rsidRPr="00B83D46" w:rsidRDefault="00402626" w:rsidP="00402626">
      <w:pPr>
        <w:spacing w:line="360" w:lineRule="auto"/>
        <w:jc w:val="both"/>
      </w:pPr>
      <w:r>
        <w:rPr>
          <w:b/>
          <w:bCs/>
          <w:lang w:val="en-US"/>
        </w:rPr>
        <w:t>BKU</w:t>
      </w:r>
      <w:r w:rsidRPr="00B83D46">
        <w:rPr>
          <w:b/>
          <w:bCs/>
        </w:rPr>
        <w:t xml:space="preserve">: </w:t>
      </w:r>
      <w:r w:rsidRPr="00402626">
        <w:rPr>
          <w:lang w:val="en-US"/>
        </w:rPr>
        <w:t>Aegyptische</w:t>
      </w:r>
      <w:r w:rsidRPr="00B83D46">
        <w:t xml:space="preserve"> </w:t>
      </w:r>
      <w:r w:rsidRPr="00402626">
        <w:rPr>
          <w:lang w:val="en-US"/>
        </w:rPr>
        <w:t>Urkunden</w:t>
      </w:r>
      <w:r w:rsidRPr="00B83D46">
        <w:t xml:space="preserve"> </w:t>
      </w:r>
      <w:r w:rsidRPr="00402626">
        <w:rPr>
          <w:lang w:val="en-US"/>
        </w:rPr>
        <w:t>aus</w:t>
      </w:r>
      <w:r w:rsidRPr="00B83D46">
        <w:t xml:space="preserve"> </w:t>
      </w:r>
      <w:r w:rsidRPr="00402626">
        <w:rPr>
          <w:lang w:val="en-US"/>
        </w:rPr>
        <w:t>den</w:t>
      </w:r>
      <w:r w:rsidRPr="00B83D46">
        <w:t xml:space="preserve"> </w:t>
      </w:r>
      <w:r w:rsidRPr="00402626">
        <w:rPr>
          <w:lang w:val="en-US"/>
        </w:rPr>
        <w:t>Koeniglichen</w:t>
      </w:r>
      <w:r w:rsidRPr="00B83D46">
        <w:t xml:space="preserve"> (</w:t>
      </w:r>
      <w:r w:rsidRPr="00402626">
        <w:rPr>
          <w:lang w:val="en-US"/>
        </w:rPr>
        <w:t>later</w:t>
      </w:r>
      <w:r w:rsidRPr="00B83D46">
        <w:t xml:space="preserve"> </w:t>
      </w:r>
      <w:r w:rsidRPr="00402626">
        <w:rPr>
          <w:lang w:val="en-US"/>
        </w:rPr>
        <w:t>Staatlichen</w:t>
      </w:r>
      <w:r w:rsidRPr="00B83D46">
        <w:t xml:space="preserve">) </w:t>
      </w:r>
      <w:r w:rsidRPr="00402626">
        <w:rPr>
          <w:lang w:val="en-US"/>
        </w:rPr>
        <w:t>Museen</w:t>
      </w:r>
      <w:r w:rsidRPr="00B83D46">
        <w:t xml:space="preserve"> </w:t>
      </w:r>
      <w:r w:rsidRPr="00402626">
        <w:rPr>
          <w:lang w:val="en-US"/>
        </w:rPr>
        <w:t>zu</w:t>
      </w:r>
      <w:r w:rsidRPr="00B83D46">
        <w:t xml:space="preserve"> </w:t>
      </w:r>
      <w:r w:rsidRPr="00402626">
        <w:rPr>
          <w:lang w:val="en-US"/>
        </w:rPr>
        <w:t>Berlin</w:t>
      </w:r>
      <w:r w:rsidRPr="00B83D46">
        <w:t xml:space="preserve">: </w:t>
      </w:r>
      <w:r w:rsidRPr="00402626">
        <w:rPr>
          <w:lang w:val="en-US"/>
        </w:rPr>
        <w:t>Koptische</w:t>
      </w:r>
      <w:r w:rsidRPr="00B83D46">
        <w:t xml:space="preserve"> </w:t>
      </w:r>
      <w:r w:rsidRPr="00402626">
        <w:rPr>
          <w:lang w:val="en-US"/>
        </w:rPr>
        <w:t>Urkunden</w:t>
      </w:r>
      <w:r w:rsidR="00523DB6" w:rsidRPr="00B83D46">
        <w:t>.</w:t>
      </w:r>
    </w:p>
    <w:p w14:paraId="642851ED" w14:textId="0DEDED1E" w:rsidR="00402626" w:rsidRPr="00523DB6" w:rsidRDefault="00402626" w:rsidP="00402626">
      <w:pPr>
        <w:spacing w:line="360" w:lineRule="auto"/>
        <w:jc w:val="both"/>
        <w:rPr>
          <w:lang w:val="en-US"/>
        </w:rPr>
      </w:pPr>
      <w:r>
        <w:rPr>
          <w:b/>
          <w:bCs/>
          <w:lang w:val="en-US"/>
        </w:rPr>
        <w:t xml:space="preserve">P. Abinn: </w:t>
      </w:r>
      <w:r w:rsidRPr="00402626">
        <w:rPr>
          <w:lang w:val="en-US"/>
        </w:rPr>
        <w:t xml:space="preserve">The Abinnaeus Archive: Papers of a Roman Officer in the Reign of Constantius II, ed. H.I. Bell, V. Martin, E.G. Turner, D. van Berchem. </w:t>
      </w:r>
      <w:r w:rsidRPr="00B83D46">
        <w:rPr>
          <w:lang w:val="en-US"/>
        </w:rPr>
        <w:t xml:space="preserve">Oxford 1962. Nos. 1—82. </w:t>
      </w:r>
      <w:r w:rsidRPr="00402626">
        <w:rPr>
          <w:lang w:val="en-US"/>
        </w:rPr>
        <w:t>[Rp. CG]</w:t>
      </w:r>
      <w:r w:rsidR="00523DB6" w:rsidRPr="00523DB6">
        <w:rPr>
          <w:lang w:val="en-US"/>
        </w:rPr>
        <w:t>.</w:t>
      </w:r>
    </w:p>
    <w:p w14:paraId="037552D6" w14:textId="72526713" w:rsidR="00402626" w:rsidRDefault="00402626" w:rsidP="00402626">
      <w:pPr>
        <w:spacing w:line="360" w:lineRule="auto"/>
        <w:jc w:val="both"/>
        <w:rPr>
          <w:lang w:val="fr-FR"/>
        </w:rPr>
      </w:pPr>
      <w:r>
        <w:rPr>
          <w:b/>
          <w:bCs/>
          <w:lang w:val="en-US"/>
        </w:rPr>
        <w:t xml:space="preserve">P. AMH: </w:t>
      </w:r>
      <w:r w:rsidRPr="00402626">
        <w:rPr>
          <w:lang w:val="en-US"/>
        </w:rPr>
        <w:t xml:space="preserve">The Amherst Papyri, Being an Account of the Greek Papyri in the Collection of the Right Hon. Lord Amherst of Hackney, F.S.A. at Didlington Hall, Norfolk, ed. </w:t>
      </w:r>
      <w:r w:rsidRPr="00402626">
        <w:rPr>
          <w:lang w:val="fr-FR"/>
        </w:rPr>
        <w:t xml:space="preserve">B.P. Grenfell and A.S. Hunt. London. </w:t>
      </w:r>
    </w:p>
    <w:p w14:paraId="79DBDF2A" w14:textId="7BD12543" w:rsidR="00402626" w:rsidRPr="00402626" w:rsidRDefault="00402626" w:rsidP="00402626">
      <w:pPr>
        <w:spacing w:line="360" w:lineRule="auto"/>
        <w:jc w:val="both"/>
        <w:rPr>
          <w:lang w:val="fr-FR"/>
        </w:rPr>
      </w:pPr>
      <w:r>
        <w:rPr>
          <w:b/>
          <w:bCs/>
          <w:lang w:val="fr-FR"/>
        </w:rPr>
        <w:t xml:space="preserve">P.Cari : </w:t>
      </w:r>
      <w:r w:rsidRPr="00402626">
        <w:rPr>
          <w:lang w:val="fr-FR"/>
        </w:rPr>
        <w:t>Service des Antiquités de l'Égypte, Catalogue Général des Antiquités égyptiennes du Musée du Caire. Die demotischen Denkmäler</w:t>
      </w:r>
      <w:r w:rsidR="00523DB6">
        <w:rPr>
          <w:lang w:val="fr-FR"/>
        </w:rPr>
        <w:t>.</w:t>
      </w:r>
    </w:p>
    <w:p w14:paraId="030D47F2" w14:textId="5CA1231F" w:rsidR="00402626" w:rsidRPr="00402626" w:rsidRDefault="00402626" w:rsidP="00402626">
      <w:pPr>
        <w:spacing w:line="360" w:lineRule="auto"/>
        <w:jc w:val="both"/>
        <w:rPr>
          <w:lang w:val="en-US"/>
        </w:rPr>
      </w:pPr>
      <w:r w:rsidRPr="00523DB6">
        <w:rPr>
          <w:b/>
          <w:bCs/>
          <w:lang w:val="fr-FR"/>
        </w:rPr>
        <w:t>P. Cair. Masp:</w:t>
      </w:r>
      <w:r>
        <w:rPr>
          <w:lang w:val="fr-FR"/>
        </w:rPr>
        <w:t xml:space="preserve"> </w:t>
      </w:r>
      <w:r w:rsidRPr="00402626">
        <w:rPr>
          <w:lang w:val="fr-FR"/>
        </w:rPr>
        <w:t xml:space="preserve">Papyrus grecs d'époque byzantine, Catalogue général des antiquités égyptiennes du Musée du Caire, ed. </w:t>
      </w:r>
      <w:r w:rsidRPr="00402626">
        <w:rPr>
          <w:lang w:val="en-US"/>
        </w:rPr>
        <w:t>J. Maspero. Cairo</w:t>
      </w:r>
      <w:r w:rsidR="00523DB6">
        <w:rPr>
          <w:lang w:val="en-US"/>
        </w:rPr>
        <w:t>.</w:t>
      </w:r>
    </w:p>
    <w:p w14:paraId="2F8DC1CB" w14:textId="5C52DF0F" w:rsidR="00402626" w:rsidRPr="00402626" w:rsidRDefault="00523DB6" w:rsidP="00402626">
      <w:pPr>
        <w:spacing w:line="360" w:lineRule="auto"/>
        <w:jc w:val="both"/>
        <w:rPr>
          <w:lang w:val="fr-FR"/>
        </w:rPr>
      </w:pPr>
      <w:r>
        <w:rPr>
          <w:b/>
          <w:bCs/>
          <w:lang w:val="en-US"/>
        </w:rPr>
        <w:t xml:space="preserve">P. Cair. Mich: </w:t>
      </w:r>
      <w:r w:rsidR="00402626" w:rsidRPr="00402626">
        <w:rPr>
          <w:lang w:val="en-US"/>
        </w:rPr>
        <w:t xml:space="preserve">I, A Tax List from Karanis (P.Cair.Mich. 359). Part 1, The Text, ed. H. Riad and J.C. Shelton; Part 2, Commentary and Indexes, ed. </w:t>
      </w:r>
      <w:r w:rsidR="00402626" w:rsidRPr="00402626">
        <w:rPr>
          <w:lang w:val="fr-FR"/>
        </w:rPr>
        <w:t>J. C. Shelton. Bonn 1976—1977</w:t>
      </w:r>
      <w:r>
        <w:rPr>
          <w:lang w:val="fr-FR"/>
        </w:rPr>
        <w:t>.</w:t>
      </w:r>
    </w:p>
    <w:p w14:paraId="21F396A3" w14:textId="00EA3B0F" w:rsidR="00402626" w:rsidRPr="00402626" w:rsidRDefault="00523DB6" w:rsidP="00402626">
      <w:pPr>
        <w:spacing w:line="360" w:lineRule="auto"/>
        <w:jc w:val="both"/>
        <w:rPr>
          <w:lang w:val="fr-FR"/>
        </w:rPr>
      </w:pPr>
      <w:r>
        <w:rPr>
          <w:b/>
          <w:bCs/>
          <w:lang w:val="fr-FR"/>
        </w:rPr>
        <w:t xml:space="preserve">P. Flor : </w:t>
      </w:r>
      <w:r w:rsidR="00402626" w:rsidRPr="00402626">
        <w:rPr>
          <w:lang w:val="fr-FR"/>
        </w:rPr>
        <w:t>Papiri greco-egizii, Papiri Fiorentini (Supplementi Filologico-Storici ai Monumenti Antichi). Milan. [Rp. BdE].</w:t>
      </w:r>
    </w:p>
    <w:p w14:paraId="7CF364C3" w14:textId="5DE5F24A" w:rsidR="00402626" w:rsidRPr="00402626" w:rsidRDefault="00523DB6" w:rsidP="00402626">
      <w:pPr>
        <w:spacing w:line="360" w:lineRule="auto"/>
        <w:jc w:val="both"/>
        <w:rPr>
          <w:lang w:val="fr-FR"/>
        </w:rPr>
      </w:pPr>
      <w:r w:rsidRPr="00523DB6">
        <w:rPr>
          <w:b/>
          <w:bCs/>
          <w:lang w:val="fr-FR"/>
        </w:rPr>
        <w:t>P. Gen</w:t>
      </w:r>
      <w:r>
        <w:rPr>
          <w:lang w:val="fr-FR"/>
        </w:rPr>
        <w:t xml:space="preserve"> : </w:t>
      </w:r>
      <w:r w:rsidR="00402626" w:rsidRPr="00402626">
        <w:rPr>
          <w:lang w:val="fr-FR"/>
        </w:rPr>
        <w:t>Les Papyrus de Genève</w:t>
      </w:r>
      <w:r>
        <w:rPr>
          <w:lang w:val="fr-FR"/>
        </w:rPr>
        <w:t>.</w:t>
      </w:r>
    </w:p>
    <w:p w14:paraId="206D92E4" w14:textId="2298588E" w:rsidR="00402626" w:rsidRPr="00402626" w:rsidRDefault="00523DB6" w:rsidP="00402626">
      <w:pPr>
        <w:spacing w:line="360" w:lineRule="auto"/>
        <w:jc w:val="both"/>
        <w:rPr>
          <w:lang w:val="en-US"/>
        </w:rPr>
      </w:pPr>
      <w:r w:rsidRPr="00523DB6">
        <w:rPr>
          <w:b/>
          <w:bCs/>
          <w:lang w:val="en-US"/>
        </w:rPr>
        <w:t>P. Köln</w:t>
      </w:r>
      <w:r>
        <w:rPr>
          <w:lang w:val="en-US"/>
        </w:rPr>
        <w:t xml:space="preserve">: </w:t>
      </w:r>
      <w:r w:rsidRPr="00523DB6">
        <w:rPr>
          <w:lang w:val="en-US"/>
        </w:rPr>
        <w:t xml:space="preserve"> </w:t>
      </w:r>
      <w:r w:rsidR="00402626" w:rsidRPr="00402626">
        <w:rPr>
          <w:lang w:val="en-US"/>
        </w:rPr>
        <w:t>Kölner Papyri.</w:t>
      </w:r>
    </w:p>
    <w:p w14:paraId="26A8E6A8" w14:textId="483DB269" w:rsidR="00402626" w:rsidRPr="00402626" w:rsidRDefault="00523DB6" w:rsidP="00402626">
      <w:pPr>
        <w:spacing w:line="360" w:lineRule="auto"/>
        <w:jc w:val="both"/>
        <w:rPr>
          <w:lang w:val="en-US"/>
        </w:rPr>
      </w:pPr>
      <w:r>
        <w:rPr>
          <w:b/>
          <w:bCs/>
          <w:lang w:val="en-US"/>
        </w:rPr>
        <w:t xml:space="preserve">P. Lond: </w:t>
      </w:r>
      <w:r w:rsidR="00402626" w:rsidRPr="00402626">
        <w:rPr>
          <w:lang w:val="en-US"/>
        </w:rPr>
        <w:t>Greek Papyri in the British Museum. London. At present 7 vols. (Vol. VI continues the numerical sequence of the London papyri, but forms a separate publication regarded as vol. VI only retroactively. Up to the end of vol. III, texts are usually cited by volume no., serial no., and page.) There are separate atlases of plates to vols. I—III.</w:t>
      </w:r>
    </w:p>
    <w:p w14:paraId="38A58CDB" w14:textId="4B2F34FA" w:rsidR="00402626" w:rsidRPr="00402626" w:rsidRDefault="00402626" w:rsidP="00402626">
      <w:pPr>
        <w:spacing w:line="360" w:lineRule="auto"/>
        <w:jc w:val="both"/>
        <w:rPr>
          <w:b/>
          <w:bCs/>
          <w:lang w:val="en-US"/>
        </w:rPr>
      </w:pPr>
      <w:r>
        <w:rPr>
          <w:b/>
          <w:bCs/>
          <w:lang w:val="en-US"/>
        </w:rPr>
        <w:t xml:space="preserve">P. Mich </w:t>
      </w:r>
      <w:r w:rsidRPr="00402626">
        <w:rPr>
          <w:lang w:val="en-US"/>
        </w:rPr>
        <w:t>Michigan Papyri. Each volume has a subtitle of its own. The numerical sequence of volumes as a single series was not established until vol. II. Vol. I is often referred to as P.Mich. Zen</w:t>
      </w:r>
      <w:r>
        <w:rPr>
          <w:lang w:val="en-US"/>
        </w:rPr>
        <w:t>.</w:t>
      </w:r>
    </w:p>
    <w:p w14:paraId="77C96496" w14:textId="227DE526" w:rsidR="00402626" w:rsidRPr="00402626" w:rsidRDefault="00523DB6" w:rsidP="00402626">
      <w:pPr>
        <w:spacing w:line="360" w:lineRule="auto"/>
        <w:jc w:val="both"/>
        <w:rPr>
          <w:lang w:val="en-US"/>
        </w:rPr>
      </w:pPr>
      <w:r>
        <w:rPr>
          <w:b/>
          <w:bCs/>
          <w:lang w:val="en-US"/>
        </w:rPr>
        <w:lastRenderedPageBreak/>
        <w:t xml:space="preserve">P. Herm: </w:t>
      </w:r>
      <w:r w:rsidR="00402626" w:rsidRPr="00402626">
        <w:rPr>
          <w:lang w:val="en-US"/>
        </w:rPr>
        <w:t>Papyri from Hermopolis and Other Documents of the Byzantine Period, ed. B.R. Rees. London 1964. (Egypt Exploration Society, Graeco-Roman Memoirs 42). Nos. 1—85. [EES]</w:t>
      </w:r>
      <w:r>
        <w:rPr>
          <w:lang w:val="en-US"/>
        </w:rPr>
        <w:t>.</w:t>
      </w:r>
    </w:p>
    <w:p w14:paraId="42196E86" w14:textId="7AFB66C0" w:rsidR="00402626" w:rsidRPr="00402626" w:rsidRDefault="00523DB6" w:rsidP="00402626">
      <w:pPr>
        <w:spacing w:line="360" w:lineRule="auto"/>
        <w:jc w:val="both"/>
        <w:rPr>
          <w:lang w:val="en-US"/>
        </w:rPr>
      </w:pPr>
      <w:r>
        <w:rPr>
          <w:b/>
          <w:bCs/>
          <w:lang w:val="en-US"/>
        </w:rPr>
        <w:t xml:space="preserve">P. Oxy.: </w:t>
      </w:r>
      <w:r w:rsidR="00402626" w:rsidRPr="00402626">
        <w:rPr>
          <w:lang w:val="en-US"/>
        </w:rPr>
        <w:t>The Oxyrhynchus Papyri. Published by the Egypt Exploration Society in Graeco-Roman Memoirs. London. The number in parentheses at the end of each entry is the number in this series. Earlier vols. carry the heading of Egypt Exploration Fund, Graeco-Roman Branch; even after the title change numbers were not assigned to the volumes until the 1950s. The system followed here is that adopted retroactively by the EES. [all vols. EES].</w:t>
      </w:r>
    </w:p>
    <w:p w14:paraId="7E23BA52" w14:textId="018A3BF5" w:rsidR="00402626" w:rsidRPr="00402626" w:rsidRDefault="00523DB6" w:rsidP="00402626">
      <w:pPr>
        <w:spacing w:line="360" w:lineRule="auto"/>
        <w:jc w:val="both"/>
        <w:rPr>
          <w:lang w:val="en-US"/>
        </w:rPr>
      </w:pPr>
      <w:r>
        <w:rPr>
          <w:b/>
          <w:bCs/>
          <w:lang w:val="en-US"/>
        </w:rPr>
        <w:t xml:space="preserve">PSI: </w:t>
      </w:r>
      <w:r w:rsidR="00402626" w:rsidRPr="00402626">
        <w:rPr>
          <w:lang w:val="en-US"/>
        </w:rPr>
        <w:t xml:space="preserve">The Archive of Aurelius Sakaon: Papers of an Egyptian Farmer in the last Century of Theadelphia, ed. </w:t>
      </w:r>
      <w:r w:rsidR="00402626" w:rsidRPr="00402626">
        <w:rPr>
          <w:lang w:val="fr-FR"/>
        </w:rPr>
        <w:t xml:space="preserve">G.M. Parássoglou. Bonn 1978. (Pap. Texte Abh. XXIII). Nos. 1—98; ostraca noPapiri greci e latini. </w:t>
      </w:r>
      <w:r w:rsidR="00402626" w:rsidRPr="00B83D46">
        <w:rPr>
          <w:lang w:val="en-US"/>
        </w:rPr>
        <w:t xml:space="preserve">(Pubblicazioni della Società Italiana per la ricerca dei papiri greci e latini in Egitto). </w:t>
      </w:r>
      <w:r w:rsidR="00402626" w:rsidRPr="00402626">
        <w:rPr>
          <w:lang w:val="en-US"/>
        </w:rPr>
        <w:t>Florence. The first eleven volumes were edited by a number of persons under the general direction of G. Vitelli and M. Norsa. A list of reeditions of documentary texts is given by P. Pruneti in Pap.Flor. XIX.2, pp. 475—502. Volumes 16- are published under the title Papiri della Società Italiana in the series Edizioni dell'Istituto papirologico G. Vitelli.</w:t>
      </w:r>
    </w:p>
    <w:p w14:paraId="3BAFD34D" w14:textId="7E29441A" w:rsidR="00402626" w:rsidRPr="00402626" w:rsidRDefault="00523DB6" w:rsidP="00402626">
      <w:pPr>
        <w:spacing w:line="360" w:lineRule="auto"/>
        <w:jc w:val="both"/>
        <w:rPr>
          <w:lang w:val="fr-FR"/>
        </w:rPr>
      </w:pPr>
      <w:r w:rsidRPr="00523DB6">
        <w:rPr>
          <w:b/>
          <w:bCs/>
          <w:lang w:val="en-US"/>
        </w:rPr>
        <w:t xml:space="preserve">P. Thead : </w:t>
      </w:r>
      <w:r w:rsidR="00402626" w:rsidRPr="00402626">
        <w:rPr>
          <w:lang w:val="en-US"/>
        </w:rPr>
        <w:t xml:space="preserve">Papyrus de Théadelphie, ed. </w:t>
      </w:r>
      <w:r w:rsidR="00402626" w:rsidRPr="00402626">
        <w:rPr>
          <w:lang w:val="fr-FR"/>
        </w:rPr>
        <w:t xml:space="preserve">P. Jouguet. </w:t>
      </w:r>
      <w:r w:rsidR="00402626" w:rsidRPr="00402626">
        <w:rPr>
          <w:lang w:val="en-US"/>
        </w:rPr>
        <w:t xml:space="preserve">Paris 1911. Nos. 1—61, all reedited in P.Sakaon. [Rp. </w:t>
      </w:r>
      <w:r w:rsidR="00402626" w:rsidRPr="00402626">
        <w:rPr>
          <w:lang w:val="fr-FR"/>
        </w:rPr>
        <w:t>CG].</w:t>
      </w:r>
    </w:p>
    <w:p w14:paraId="7DCD2F83" w14:textId="7AFC2269" w:rsidR="00402626" w:rsidRPr="00523DB6" w:rsidRDefault="00523DB6" w:rsidP="00402626">
      <w:pPr>
        <w:spacing w:line="360" w:lineRule="auto"/>
        <w:jc w:val="both"/>
        <w:rPr>
          <w:lang w:val="en-US"/>
        </w:rPr>
      </w:pPr>
      <w:r w:rsidRPr="00B83D46">
        <w:rPr>
          <w:b/>
          <w:bCs/>
          <w:lang w:val="en-US"/>
        </w:rPr>
        <w:t>P. Sakaon :</w:t>
      </w:r>
      <w:r w:rsidR="00402626" w:rsidRPr="00B83D46">
        <w:rPr>
          <w:lang w:val="en-US"/>
        </w:rPr>
        <w:t xml:space="preserve"> </w:t>
      </w:r>
      <w:r w:rsidR="00402626" w:rsidRPr="00402626">
        <w:rPr>
          <w:lang w:val="en-US"/>
        </w:rPr>
        <w:t xml:space="preserve">Sammelbuch griechischer Urkunden aus Aegypten. (A collection of documentary papyri, ostraca, inscriptions, mummy tablets and related texts published in journals or unindexed catalogues. Begun by F. Preisigke in 1915, continued by F. Bilabel, E. Kiessling, and H.-A. Rupprecht). </w:t>
      </w:r>
      <w:r w:rsidR="00402626" w:rsidRPr="00523DB6">
        <w:rPr>
          <w:lang w:val="en-US"/>
        </w:rPr>
        <w:t>In progress: SB.s. 78—81, 83, 85, 88, 90—91. [RH]: P. Sakaon.</w:t>
      </w:r>
    </w:p>
    <w:p w14:paraId="3A55D2FF" w14:textId="77777777" w:rsidR="00523DB6" w:rsidRDefault="00523DB6" w:rsidP="00402626">
      <w:pPr>
        <w:spacing w:line="360" w:lineRule="auto"/>
        <w:jc w:val="both"/>
        <w:rPr>
          <w:b/>
          <w:bCs/>
        </w:rPr>
      </w:pPr>
    </w:p>
    <w:p w14:paraId="39DBE65F" w14:textId="1908769C" w:rsidR="00402626" w:rsidRDefault="00523DB6" w:rsidP="00402626">
      <w:pPr>
        <w:spacing w:line="360" w:lineRule="auto"/>
        <w:jc w:val="both"/>
        <w:rPr>
          <w:b/>
          <w:bCs/>
        </w:rPr>
      </w:pPr>
      <w:r>
        <w:rPr>
          <w:b/>
          <w:bCs/>
        </w:rPr>
        <w:t xml:space="preserve">Β) </w:t>
      </w:r>
      <w:r w:rsidRPr="00523DB6">
        <w:rPr>
          <w:b/>
          <w:bCs/>
        </w:rPr>
        <w:t>Πηγές (</w:t>
      </w:r>
      <w:r>
        <w:rPr>
          <w:b/>
          <w:bCs/>
        </w:rPr>
        <w:t>ιστοριογραφία</w:t>
      </w:r>
      <w:r w:rsidRPr="00523DB6">
        <w:rPr>
          <w:b/>
          <w:bCs/>
        </w:rPr>
        <w:t xml:space="preserve">, </w:t>
      </w:r>
      <w:r>
        <w:rPr>
          <w:b/>
          <w:bCs/>
        </w:rPr>
        <w:t>νομικά κείμενα, ρητορικοί λόγοι, βίοι αγίων)</w:t>
      </w:r>
    </w:p>
    <w:p w14:paraId="7F906F8F" w14:textId="77777777" w:rsidR="00523DB6" w:rsidRPr="00523DB6" w:rsidRDefault="00523DB6" w:rsidP="00523DB6">
      <w:pPr>
        <w:spacing w:line="360" w:lineRule="auto"/>
        <w:jc w:val="both"/>
        <w:rPr>
          <w:lang w:val="en-US"/>
        </w:rPr>
      </w:pPr>
      <w:r w:rsidRPr="00523DB6">
        <w:rPr>
          <w:lang w:val="en-US"/>
        </w:rPr>
        <w:t xml:space="preserve">Ammianus Marcellinus, </w:t>
      </w:r>
      <w:r w:rsidRPr="00523DB6">
        <w:rPr>
          <w:i/>
          <w:iCs/>
          <w:lang w:val="en-US"/>
        </w:rPr>
        <w:t>Rerum Gestarum libri qui Supersunt</w:t>
      </w:r>
      <w:r w:rsidRPr="00523DB6">
        <w:rPr>
          <w:lang w:val="en-US"/>
        </w:rPr>
        <w:t>, John C. Rolfe (</w:t>
      </w:r>
      <w:r w:rsidRPr="00523DB6">
        <w:t>μτφρ</w:t>
      </w:r>
      <w:r w:rsidRPr="00523DB6">
        <w:rPr>
          <w:lang w:val="en-US"/>
        </w:rPr>
        <w:t xml:space="preserve">.), </w:t>
      </w:r>
      <w:r w:rsidRPr="00523DB6">
        <w:rPr>
          <w:i/>
          <w:iCs/>
          <w:lang w:val="en-US"/>
        </w:rPr>
        <w:t>Ammianus Marcellinus, with an English translation by John C. Rolfe</w:t>
      </w:r>
      <w:r w:rsidRPr="00523DB6">
        <w:rPr>
          <w:lang w:val="en-US"/>
        </w:rPr>
        <w:t xml:space="preserve">, </w:t>
      </w:r>
      <w:r w:rsidRPr="00523DB6">
        <w:t>Λονδίνο</w:t>
      </w:r>
      <w:r w:rsidRPr="00523DB6">
        <w:rPr>
          <w:lang w:val="en-US"/>
        </w:rPr>
        <w:t xml:space="preserve"> 1935.</w:t>
      </w:r>
    </w:p>
    <w:p w14:paraId="6314CEA3" w14:textId="77777777" w:rsidR="00523DB6" w:rsidRPr="00523DB6" w:rsidRDefault="00523DB6" w:rsidP="00523DB6">
      <w:pPr>
        <w:spacing w:line="360" w:lineRule="auto"/>
        <w:jc w:val="both"/>
        <w:rPr>
          <w:lang w:val="en-US"/>
        </w:rPr>
      </w:pPr>
      <w:r w:rsidRPr="00523DB6">
        <w:rPr>
          <w:i/>
          <w:iCs/>
        </w:rPr>
        <w:t>Βίος</w:t>
      </w:r>
      <w:r w:rsidRPr="00523DB6">
        <w:rPr>
          <w:i/>
          <w:iCs/>
          <w:lang w:val="en-US"/>
        </w:rPr>
        <w:t xml:space="preserve"> </w:t>
      </w:r>
      <w:r w:rsidRPr="00523DB6">
        <w:rPr>
          <w:i/>
          <w:iCs/>
        </w:rPr>
        <w:t>Αγίου</w:t>
      </w:r>
      <w:r w:rsidRPr="00523DB6">
        <w:rPr>
          <w:i/>
          <w:iCs/>
          <w:lang w:val="en-US"/>
        </w:rPr>
        <w:t xml:space="preserve"> </w:t>
      </w:r>
      <w:r w:rsidRPr="00523DB6">
        <w:rPr>
          <w:i/>
          <w:iCs/>
        </w:rPr>
        <w:t>Πορφυρίου</w:t>
      </w:r>
      <w:r w:rsidRPr="00523DB6">
        <w:rPr>
          <w:i/>
          <w:iCs/>
          <w:lang w:val="en-US"/>
        </w:rPr>
        <w:t xml:space="preserve"> </w:t>
      </w:r>
      <w:r w:rsidRPr="00523DB6">
        <w:rPr>
          <w:i/>
          <w:iCs/>
        </w:rPr>
        <w:t>επισκόπου</w:t>
      </w:r>
      <w:r w:rsidRPr="00523DB6">
        <w:rPr>
          <w:i/>
          <w:iCs/>
          <w:lang w:val="en-US"/>
        </w:rPr>
        <w:t xml:space="preserve"> </w:t>
      </w:r>
      <w:r w:rsidRPr="00523DB6">
        <w:rPr>
          <w:i/>
          <w:iCs/>
        </w:rPr>
        <w:t>Γάζης</w:t>
      </w:r>
      <w:r w:rsidRPr="00523DB6">
        <w:rPr>
          <w:lang w:val="en-US"/>
        </w:rPr>
        <w:t xml:space="preserve">, Life of St Porphyrios of Gaza (Mark the Deacon), ed. </w:t>
      </w:r>
      <w:r w:rsidRPr="00523DB6">
        <w:rPr>
          <w:lang w:val="fr-FR"/>
        </w:rPr>
        <w:t xml:space="preserve">H. Grégoire &amp; M.-A. Kugener, Marc le diacre. </w:t>
      </w:r>
      <w:r w:rsidRPr="00523DB6">
        <w:rPr>
          <w:i/>
          <w:iCs/>
          <w:lang w:val="fr-FR"/>
        </w:rPr>
        <w:t xml:space="preserve">Vie de Porphyre, éveque de Gaza. </w:t>
      </w:r>
      <w:r w:rsidRPr="00523DB6">
        <w:rPr>
          <w:i/>
          <w:iCs/>
          <w:lang w:val="en-US"/>
        </w:rPr>
        <w:t>Budé. Collection byzantine</w:t>
      </w:r>
      <w:r w:rsidRPr="00523DB6">
        <w:rPr>
          <w:lang w:val="en-US"/>
        </w:rPr>
        <w:t xml:space="preserve">, </w:t>
      </w:r>
      <w:r w:rsidRPr="00523DB6">
        <w:t>Βρυξέλλες</w:t>
      </w:r>
      <w:r w:rsidRPr="00523DB6">
        <w:rPr>
          <w:lang w:val="en-US"/>
        </w:rPr>
        <w:t xml:space="preserve"> 1930, (=BHG 1570).</w:t>
      </w:r>
    </w:p>
    <w:p w14:paraId="30482FA3" w14:textId="214461E6" w:rsidR="00523DB6" w:rsidRDefault="00523DB6" w:rsidP="00523DB6">
      <w:pPr>
        <w:spacing w:line="360" w:lineRule="auto"/>
        <w:jc w:val="both"/>
        <w:rPr>
          <w:lang w:val="en-US"/>
        </w:rPr>
      </w:pPr>
      <w:r w:rsidRPr="00523DB6">
        <w:t>Λιβάνιος</w:t>
      </w:r>
      <w:r w:rsidRPr="00523DB6">
        <w:rPr>
          <w:lang w:val="en-US"/>
        </w:rPr>
        <w:t xml:space="preserve">, Or. 33, 45, 47, 48, </w:t>
      </w:r>
      <w:r w:rsidRPr="00523DB6">
        <w:rPr>
          <w:i/>
          <w:iCs/>
          <w:lang w:val="en-US"/>
        </w:rPr>
        <w:t>Libanius: Selected Orations</w:t>
      </w:r>
      <w:r w:rsidRPr="00523DB6">
        <w:rPr>
          <w:lang w:val="en-US"/>
        </w:rPr>
        <w:t xml:space="preserve">, </w:t>
      </w:r>
      <w:r w:rsidRPr="00523DB6">
        <w:t>τ</w:t>
      </w:r>
      <w:r w:rsidRPr="00523DB6">
        <w:rPr>
          <w:lang w:val="en-US"/>
        </w:rPr>
        <w:t xml:space="preserve">. 2, Loeb Classical Library 452, </w:t>
      </w:r>
      <w:r w:rsidRPr="00523DB6">
        <w:t>Χάρβαρντ</w:t>
      </w:r>
      <w:r w:rsidRPr="00523DB6">
        <w:rPr>
          <w:lang w:val="en-US"/>
        </w:rPr>
        <w:t xml:space="preserve"> 1977.</w:t>
      </w:r>
    </w:p>
    <w:p w14:paraId="576C7A63" w14:textId="68E2E28D" w:rsidR="00523DB6" w:rsidRPr="00523DB6" w:rsidRDefault="00523DB6" w:rsidP="00523DB6">
      <w:pPr>
        <w:spacing w:line="360" w:lineRule="auto"/>
        <w:jc w:val="both"/>
        <w:rPr>
          <w:lang w:val="fr-FR"/>
        </w:rPr>
      </w:pPr>
      <w:r w:rsidRPr="00523DB6">
        <w:rPr>
          <w:lang w:val="fr-FR"/>
        </w:rPr>
        <w:t>C.J: P. Kruger (</w:t>
      </w:r>
      <w:r>
        <w:t>εκδ</w:t>
      </w:r>
      <w:r w:rsidRPr="00523DB6">
        <w:rPr>
          <w:lang w:val="fr-FR"/>
        </w:rPr>
        <w:t xml:space="preserve">.), </w:t>
      </w:r>
      <w:r w:rsidRPr="00D20D3C">
        <w:rPr>
          <w:i/>
          <w:iCs/>
          <w:lang w:val="fr-FR"/>
        </w:rPr>
        <w:t>Corpus Juris Civilis</w:t>
      </w:r>
      <w:r w:rsidRPr="00523DB6">
        <w:rPr>
          <w:lang w:val="fr-FR"/>
        </w:rPr>
        <w:t>, I-III, Code</w:t>
      </w:r>
      <w:r>
        <w:rPr>
          <w:lang w:val="fr-FR"/>
        </w:rPr>
        <w:t xml:space="preserve">x Justinianus, </w:t>
      </w:r>
      <w:r w:rsidRPr="00523DB6">
        <w:rPr>
          <w:lang w:val="fr-FR"/>
        </w:rPr>
        <w:t>Χιλντεσχάιμ</w:t>
      </w:r>
      <w:r>
        <w:rPr>
          <w:lang w:val="fr-FR"/>
        </w:rPr>
        <w:t xml:space="preserve"> 1997.</w:t>
      </w:r>
    </w:p>
    <w:p w14:paraId="10100469" w14:textId="7AF0AEAE" w:rsidR="00523DB6" w:rsidRDefault="00523DB6" w:rsidP="00523DB6">
      <w:pPr>
        <w:spacing w:line="360" w:lineRule="auto"/>
        <w:jc w:val="both"/>
        <w:rPr>
          <w:lang w:val="en-US"/>
        </w:rPr>
      </w:pPr>
      <w:r w:rsidRPr="00523DB6">
        <w:rPr>
          <w:lang w:val="en-US"/>
        </w:rPr>
        <w:lastRenderedPageBreak/>
        <w:t>C</w:t>
      </w:r>
      <w:r>
        <w:t>Τ</w:t>
      </w:r>
      <w:r>
        <w:rPr>
          <w:lang w:val="en-US"/>
        </w:rPr>
        <w:t xml:space="preserve">h: Th. </w:t>
      </w:r>
      <w:r w:rsidRPr="00523DB6">
        <w:rPr>
          <w:lang w:val="en-US"/>
        </w:rPr>
        <w:t>Mommsen</w:t>
      </w:r>
      <w:r w:rsidR="00D20D3C" w:rsidRPr="00D20D3C">
        <w:rPr>
          <w:lang w:val="en-US"/>
        </w:rPr>
        <w:t xml:space="preserve">, </w:t>
      </w:r>
      <w:r w:rsidRPr="00523DB6">
        <w:rPr>
          <w:lang w:val="en-US"/>
        </w:rPr>
        <w:t>P. M. Meyer (</w:t>
      </w:r>
      <w:r>
        <w:t>εκδ</w:t>
      </w:r>
      <w:r w:rsidRPr="00523DB6">
        <w:rPr>
          <w:lang w:val="en-US"/>
        </w:rPr>
        <w:t xml:space="preserve">.), </w:t>
      </w:r>
      <w:r w:rsidR="00D20D3C" w:rsidRPr="00D20D3C">
        <w:rPr>
          <w:i/>
          <w:iCs/>
          <w:lang w:val="en-US"/>
        </w:rPr>
        <w:t>Theodosiani libri XVI cum constitutionibus Sirmondianis et leges Novellae ad Theodosianum pertinentes</w:t>
      </w:r>
      <w:r>
        <w:rPr>
          <w:lang w:val="en-US"/>
        </w:rPr>
        <w:t xml:space="preserve">, </w:t>
      </w:r>
      <w:r>
        <w:t>Δουβλίνο</w:t>
      </w:r>
      <w:r w:rsidRPr="00523DB6">
        <w:rPr>
          <w:lang w:val="en-US"/>
        </w:rPr>
        <w:t>-</w:t>
      </w:r>
      <w:r>
        <w:t>Ζυρίχη</w:t>
      </w:r>
      <w:r w:rsidRPr="00523DB6">
        <w:rPr>
          <w:lang w:val="en-US"/>
        </w:rPr>
        <w:t>, 1970-1.</w:t>
      </w:r>
    </w:p>
    <w:p w14:paraId="34F11335" w14:textId="0BFA142B" w:rsidR="00D20D3C" w:rsidRDefault="00D20D3C" w:rsidP="00523DB6">
      <w:pPr>
        <w:spacing w:line="360" w:lineRule="auto"/>
        <w:jc w:val="both"/>
        <w:rPr>
          <w:lang w:val="en-US"/>
        </w:rPr>
      </w:pPr>
      <w:r>
        <w:rPr>
          <w:lang w:val="en-US"/>
        </w:rPr>
        <w:t>Digesta: Th</w:t>
      </w:r>
      <w:r w:rsidRPr="00D20D3C">
        <w:rPr>
          <w:lang w:val="en-US"/>
        </w:rPr>
        <w:t>,</w:t>
      </w:r>
      <w:r>
        <w:rPr>
          <w:lang w:val="en-US"/>
        </w:rPr>
        <w:t xml:space="preserve"> Mommsen, P Krueger </w:t>
      </w:r>
      <w:r w:rsidRPr="00D20D3C">
        <w:rPr>
          <w:lang w:val="en-US"/>
        </w:rPr>
        <w:t>(</w:t>
      </w:r>
      <w:r>
        <w:t>εκδ</w:t>
      </w:r>
      <w:r w:rsidRPr="00D20D3C">
        <w:rPr>
          <w:lang w:val="en-US"/>
        </w:rPr>
        <w:t xml:space="preserve">.), </w:t>
      </w:r>
      <w:r>
        <w:rPr>
          <w:i/>
          <w:iCs/>
          <w:lang w:val="en-US"/>
        </w:rPr>
        <w:t xml:space="preserve">Corpus Juris Civilis, 1-4. Justiniani Digesta, </w:t>
      </w:r>
      <w:r w:rsidRPr="00D20D3C">
        <w:rPr>
          <w:lang w:val="en-US"/>
        </w:rPr>
        <w:t>Χιλντεσχάιμ 2000.</w:t>
      </w:r>
    </w:p>
    <w:p w14:paraId="13E47C48" w14:textId="17492493" w:rsidR="00D20D3C" w:rsidRDefault="00D20D3C" w:rsidP="00523DB6">
      <w:pPr>
        <w:spacing w:line="360" w:lineRule="auto"/>
        <w:jc w:val="both"/>
        <w:rPr>
          <w:lang w:val="en-US"/>
        </w:rPr>
      </w:pPr>
      <w:r>
        <w:t>Μικρά</w:t>
      </w:r>
      <w:r w:rsidRPr="00D20D3C">
        <w:rPr>
          <w:lang w:val="en-US"/>
        </w:rPr>
        <w:t xml:space="preserve"> </w:t>
      </w:r>
      <w:r>
        <w:t>Σύνοψις</w:t>
      </w:r>
      <w:r w:rsidRPr="00D20D3C">
        <w:rPr>
          <w:lang w:val="en-US"/>
        </w:rPr>
        <w:t xml:space="preserve"> </w:t>
      </w:r>
      <w:r>
        <w:t>Βασιλικών</w:t>
      </w:r>
      <w:r w:rsidRPr="00D20D3C">
        <w:rPr>
          <w:lang w:val="en-US"/>
        </w:rPr>
        <w:t xml:space="preserve">, </w:t>
      </w:r>
      <w:r w:rsidRPr="00D20D3C">
        <w:t>Νόμιμον</w:t>
      </w:r>
      <w:r w:rsidRPr="00D20D3C">
        <w:rPr>
          <w:lang w:val="en-US"/>
        </w:rPr>
        <w:t xml:space="preserve"> </w:t>
      </w:r>
      <w:r w:rsidRPr="00D20D3C">
        <w:t>κατά</w:t>
      </w:r>
      <w:r w:rsidRPr="00D20D3C">
        <w:rPr>
          <w:lang w:val="en-US"/>
        </w:rPr>
        <w:t xml:space="preserve"> </w:t>
      </w:r>
      <w:r w:rsidRPr="00D20D3C">
        <w:t>στοιχείον</w:t>
      </w:r>
      <w:r w:rsidRPr="00D20D3C">
        <w:rPr>
          <w:lang w:val="en-US"/>
        </w:rPr>
        <w:t xml:space="preserve"> </w:t>
      </w:r>
      <w:r w:rsidRPr="00D20D3C">
        <w:t>ή</w:t>
      </w:r>
      <w:r w:rsidRPr="00D20D3C">
        <w:rPr>
          <w:lang w:val="en-US"/>
        </w:rPr>
        <w:t xml:space="preserve"> </w:t>
      </w:r>
      <w:r w:rsidRPr="00D20D3C">
        <w:t>Μικρά</w:t>
      </w:r>
      <w:r w:rsidRPr="00D20D3C">
        <w:rPr>
          <w:lang w:val="en-US"/>
        </w:rPr>
        <w:t xml:space="preserve"> </w:t>
      </w:r>
      <w:r w:rsidRPr="00D20D3C">
        <w:t>Σύνοψις</w:t>
      </w:r>
      <w:r w:rsidRPr="00D20D3C">
        <w:rPr>
          <w:lang w:val="en-US"/>
        </w:rPr>
        <w:t xml:space="preserve">, </w:t>
      </w:r>
      <w:r>
        <w:rPr>
          <w:lang w:val="en-US"/>
        </w:rPr>
        <w:t>L</w:t>
      </w:r>
      <w:r w:rsidRPr="00D20D3C">
        <w:rPr>
          <w:lang w:val="en-US"/>
        </w:rPr>
        <w:t xml:space="preserve">iber </w:t>
      </w:r>
      <w:r>
        <w:rPr>
          <w:lang w:val="en-US"/>
        </w:rPr>
        <w:t>J</w:t>
      </w:r>
      <w:r w:rsidRPr="00D20D3C">
        <w:rPr>
          <w:lang w:val="en-US"/>
        </w:rPr>
        <w:t xml:space="preserve">uridicus </w:t>
      </w:r>
      <w:r>
        <w:rPr>
          <w:lang w:val="en-US"/>
        </w:rPr>
        <w:t>A</w:t>
      </w:r>
      <w:r w:rsidRPr="00D20D3C">
        <w:rPr>
          <w:lang w:val="en-US"/>
        </w:rPr>
        <w:t>lphabetic</w:t>
      </w:r>
      <w:r>
        <w:rPr>
          <w:lang w:val="en-US"/>
        </w:rPr>
        <w:t>us</w:t>
      </w:r>
      <w:r w:rsidRPr="00D20D3C">
        <w:rPr>
          <w:lang w:val="en-US"/>
        </w:rPr>
        <w:t xml:space="preserve"> sive </w:t>
      </w:r>
      <w:r>
        <w:rPr>
          <w:lang w:val="en-US"/>
        </w:rPr>
        <w:t>S</w:t>
      </w:r>
      <w:r w:rsidRPr="00D20D3C">
        <w:rPr>
          <w:lang w:val="en-US"/>
        </w:rPr>
        <w:t xml:space="preserve">ynopsis </w:t>
      </w:r>
      <w:r>
        <w:rPr>
          <w:lang w:val="en-US"/>
        </w:rPr>
        <w:t>M</w:t>
      </w:r>
      <w:r w:rsidRPr="00D20D3C">
        <w:rPr>
          <w:lang w:val="en-US"/>
        </w:rPr>
        <w:t>inor</w:t>
      </w:r>
      <w:r>
        <w:rPr>
          <w:lang w:val="en-US"/>
        </w:rPr>
        <w:t>, ex. Ed. C.E. Zachariae A Lingethal, JGR II, 58.</w:t>
      </w:r>
    </w:p>
    <w:p w14:paraId="6C0CCD9A" w14:textId="424F20F6" w:rsidR="00675179" w:rsidRPr="00B83D46" w:rsidRDefault="00675179" w:rsidP="00523DB6">
      <w:pPr>
        <w:spacing w:line="360" w:lineRule="auto"/>
        <w:jc w:val="both"/>
        <w:rPr>
          <w:lang w:val="en-US"/>
        </w:rPr>
      </w:pPr>
    </w:p>
    <w:p w14:paraId="1D2C55E7" w14:textId="2DDCB2D3" w:rsidR="00402626" w:rsidRPr="00B83D46" w:rsidRDefault="00675179" w:rsidP="004270C6">
      <w:pPr>
        <w:spacing w:line="360" w:lineRule="auto"/>
        <w:jc w:val="both"/>
        <w:rPr>
          <w:b/>
          <w:bCs/>
          <w:lang w:val="en-US"/>
        </w:rPr>
      </w:pPr>
      <w:r w:rsidRPr="00675179">
        <w:rPr>
          <w:b/>
          <w:bCs/>
        </w:rPr>
        <w:t>Βιβλιογραφία</w:t>
      </w:r>
    </w:p>
    <w:p w14:paraId="3F7FA349" w14:textId="18A4805C" w:rsidR="004270C6" w:rsidRPr="004270C6" w:rsidRDefault="004270C6" w:rsidP="004270C6">
      <w:pPr>
        <w:spacing w:line="360" w:lineRule="auto"/>
        <w:jc w:val="both"/>
        <w:rPr>
          <w:lang w:val="en-US"/>
        </w:rPr>
      </w:pPr>
      <w:r w:rsidRPr="00675179">
        <w:rPr>
          <w:lang w:val="en-US"/>
        </w:rPr>
        <w:t xml:space="preserve">Aubert Jean-Jaques, “Policing the countryside: Soldiers and Civilians in Egyptian Villages During the Third and Fourth Centuries A.D”, </w:t>
      </w:r>
      <w:r w:rsidRPr="004270C6">
        <w:t>στο</w:t>
      </w:r>
      <w:r w:rsidRPr="00675179">
        <w:rPr>
          <w:lang w:val="en-US"/>
        </w:rPr>
        <w:t xml:space="preserve"> Y. Le Bohec (</w:t>
      </w:r>
      <w:r w:rsidRPr="004270C6">
        <w:t>εκδ</w:t>
      </w:r>
      <w:r w:rsidRPr="00675179">
        <w:rPr>
          <w:lang w:val="en-US"/>
        </w:rPr>
        <w:t xml:space="preserve">.), </w:t>
      </w:r>
      <w:r w:rsidRPr="00675179">
        <w:rPr>
          <w:i/>
          <w:iCs/>
          <w:lang w:val="en-US"/>
        </w:rPr>
        <w:t>La hiérarchie (Rangordnung) de l'armée romaine sous le Haut-Empire</w:t>
      </w:r>
      <w:r w:rsidRPr="00675179">
        <w:rPr>
          <w:lang w:val="en-US"/>
        </w:rPr>
        <w:t xml:space="preserve">. </w:t>
      </w:r>
      <w:r w:rsidRPr="004270C6">
        <w:rPr>
          <w:lang w:val="en-US"/>
        </w:rPr>
        <w:t>Actes du Congrès de Lyon (15-18 septembre 1994), 257-265,</w:t>
      </w:r>
    </w:p>
    <w:p w14:paraId="1EA7EF4E" w14:textId="77777777" w:rsidR="004270C6" w:rsidRPr="004270C6" w:rsidRDefault="004270C6" w:rsidP="004270C6">
      <w:pPr>
        <w:spacing w:line="360" w:lineRule="auto"/>
        <w:jc w:val="both"/>
        <w:rPr>
          <w:lang w:val="en-US"/>
        </w:rPr>
      </w:pPr>
      <w:r w:rsidRPr="004270C6">
        <w:rPr>
          <w:lang w:val="en-US"/>
        </w:rPr>
        <w:t xml:space="preserve">Bagnall R., “Army and Police in Roman Egypt”, </w:t>
      </w:r>
      <w:r w:rsidRPr="004270C6">
        <w:rPr>
          <w:i/>
          <w:iCs/>
          <w:lang w:val="en-US"/>
        </w:rPr>
        <w:t xml:space="preserve">Journal of the American Research Center in Egypt </w:t>
      </w:r>
      <w:r w:rsidRPr="004270C6">
        <w:rPr>
          <w:lang w:val="en-US"/>
        </w:rPr>
        <w:t>14 (1977), 67-86.</w:t>
      </w:r>
    </w:p>
    <w:p w14:paraId="2B943743" w14:textId="77777777" w:rsidR="004270C6" w:rsidRPr="004270C6" w:rsidRDefault="004270C6" w:rsidP="004270C6">
      <w:pPr>
        <w:spacing w:line="360" w:lineRule="auto"/>
        <w:jc w:val="both"/>
        <w:rPr>
          <w:lang w:val="en-US"/>
        </w:rPr>
      </w:pPr>
      <w:r w:rsidRPr="004270C6">
        <w:rPr>
          <w:lang w:val="en-US"/>
        </w:rPr>
        <w:t xml:space="preserve">Bagnall R, </w:t>
      </w:r>
      <w:r w:rsidRPr="004270C6">
        <w:rPr>
          <w:i/>
          <w:iCs/>
          <w:lang w:val="en-US"/>
        </w:rPr>
        <w:t>Egypt in Late Antiquity</w:t>
      </w:r>
      <w:r w:rsidRPr="004270C6">
        <w:rPr>
          <w:lang w:val="en-US"/>
        </w:rPr>
        <w:t xml:space="preserve">, </w:t>
      </w:r>
      <w:r w:rsidRPr="004270C6">
        <w:t>Πρίνστον</w:t>
      </w:r>
      <w:r w:rsidRPr="004270C6">
        <w:rPr>
          <w:lang w:val="en-US"/>
        </w:rPr>
        <w:t xml:space="preserve"> 1947. </w:t>
      </w:r>
    </w:p>
    <w:p w14:paraId="7018DA75" w14:textId="77777777" w:rsidR="004270C6" w:rsidRPr="004270C6" w:rsidRDefault="004270C6" w:rsidP="004270C6">
      <w:pPr>
        <w:spacing w:line="360" w:lineRule="auto"/>
        <w:jc w:val="both"/>
        <w:rPr>
          <w:lang w:val="en-US"/>
        </w:rPr>
      </w:pPr>
      <w:r w:rsidRPr="004270C6">
        <w:rPr>
          <w:lang w:val="en-US"/>
        </w:rPr>
        <w:t xml:space="preserve">Barnes D. T., “The Career of Abinnaeus”, </w:t>
      </w:r>
      <w:r w:rsidRPr="004270C6">
        <w:rPr>
          <w:i/>
          <w:iCs/>
          <w:lang w:val="en-US"/>
        </w:rPr>
        <w:t>Phoenix</w:t>
      </w:r>
      <w:r w:rsidRPr="004270C6">
        <w:rPr>
          <w:lang w:val="en-US"/>
        </w:rPr>
        <w:t xml:space="preserve"> 39, (Winter, 1985), 368-374.</w:t>
      </w:r>
    </w:p>
    <w:p w14:paraId="0481A189" w14:textId="4CE5B178" w:rsidR="004270C6" w:rsidRPr="004270C6" w:rsidRDefault="004270C6" w:rsidP="004270C6">
      <w:pPr>
        <w:spacing w:line="360" w:lineRule="auto"/>
        <w:jc w:val="both"/>
        <w:rPr>
          <w:lang w:val="fr-FR"/>
        </w:rPr>
      </w:pPr>
      <w:r w:rsidRPr="004270C6">
        <w:rPr>
          <w:lang w:val="fr-FR"/>
        </w:rPr>
        <w:t xml:space="preserve">Carrié, J.M. (1977), “Le rôle economique de l'armée dans l'Égypte romaine”, </w:t>
      </w:r>
      <w:r w:rsidRPr="004270C6">
        <w:t>στο</w:t>
      </w:r>
      <w:r w:rsidRPr="004270C6">
        <w:rPr>
          <w:lang w:val="fr-FR"/>
        </w:rPr>
        <w:t xml:space="preserve"> Demougin Ségolène (</w:t>
      </w:r>
      <w:r w:rsidRPr="004270C6">
        <w:t>εκδ</w:t>
      </w:r>
      <w:r w:rsidRPr="004270C6">
        <w:rPr>
          <w:lang w:val="fr-FR"/>
        </w:rPr>
        <w:t xml:space="preserve">.), </w:t>
      </w:r>
      <w:r w:rsidRPr="004270C6">
        <w:rPr>
          <w:i/>
          <w:iCs/>
          <w:lang w:val="fr-FR"/>
        </w:rPr>
        <w:t>Armées et fiscalité dans le monde antique</w:t>
      </w:r>
      <w:r w:rsidRPr="004270C6">
        <w:rPr>
          <w:lang w:val="fr-FR"/>
        </w:rPr>
        <w:t xml:space="preserve">, </w:t>
      </w:r>
      <w:r w:rsidRPr="004270C6">
        <w:t>Παρίσι</w:t>
      </w:r>
      <w:r w:rsidRPr="004270C6">
        <w:rPr>
          <w:lang w:val="fr-FR"/>
        </w:rPr>
        <w:t xml:space="preserve">, 373–391. </w:t>
      </w:r>
    </w:p>
    <w:p w14:paraId="7C1EAEF3" w14:textId="77777777" w:rsidR="004270C6" w:rsidRPr="004270C6" w:rsidRDefault="004270C6" w:rsidP="004270C6">
      <w:pPr>
        <w:spacing w:line="360" w:lineRule="auto"/>
        <w:jc w:val="both"/>
        <w:rPr>
          <w:lang w:val="en-US"/>
        </w:rPr>
      </w:pPr>
      <w:r w:rsidRPr="004270C6">
        <w:rPr>
          <w:lang w:val="en-US"/>
        </w:rPr>
        <w:t xml:space="preserve">Gagos T., “Towards an Explanation of the Typology of the So-Called "Orders to Arrest“”, </w:t>
      </w:r>
      <w:r w:rsidRPr="004270C6">
        <w:rPr>
          <w:i/>
          <w:iCs/>
          <w:lang w:val="en-US"/>
        </w:rPr>
        <w:t>The Bulletin of the American Society of Papyrologists</w:t>
      </w:r>
      <w:r w:rsidRPr="004270C6">
        <w:rPr>
          <w:lang w:val="en-US"/>
        </w:rPr>
        <w:t xml:space="preserve"> 33 (1996), 77-97.</w:t>
      </w:r>
    </w:p>
    <w:p w14:paraId="402AAA98" w14:textId="77777777" w:rsidR="004270C6" w:rsidRPr="004270C6" w:rsidRDefault="004270C6" w:rsidP="004270C6">
      <w:pPr>
        <w:spacing w:line="360" w:lineRule="auto"/>
        <w:jc w:val="both"/>
        <w:rPr>
          <w:lang w:val="en-US"/>
        </w:rPr>
      </w:pPr>
      <w:r w:rsidRPr="004270C6">
        <w:rPr>
          <w:lang w:val="en-US"/>
        </w:rPr>
        <w:t xml:space="preserve">Drake. H.A, </w:t>
      </w:r>
      <w:r w:rsidRPr="004270C6">
        <w:rPr>
          <w:i/>
          <w:iCs/>
          <w:lang w:val="en-US"/>
        </w:rPr>
        <w:t>Violence in Late Antiquity: perceptions and practices</w:t>
      </w:r>
      <w:r w:rsidRPr="004270C6">
        <w:rPr>
          <w:lang w:val="en-US"/>
        </w:rPr>
        <w:t xml:space="preserve">, </w:t>
      </w:r>
      <w:r w:rsidRPr="004270C6">
        <w:t>Λονδίνο</w:t>
      </w:r>
      <w:r w:rsidRPr="004270C6">
        <w:rPr>
          <w:lang w:val="en-US"/>
        </w:rPr>
        <w:t xml:space="preserve"> 2016.</w:t>
      </w:r>
    </w:p>
    <w:p w14:paraId="3FDF6F0C" w14:textId="77777777" w:rsidR="004270C6" w:rsidRPr="004270C6" w:rsidRDefault="004270C6" w:rsidP="004270C6">
      <w:pPr>
        <w:spacing w:line="360" w:lineRule="auto"/>
        <w:jc w:val="both"/>
        <w:rPr>
          <w:lang w:val="en-US"/>
        </w:rPr>
      </w:pPr>
      <w:r w:rsidRPr="004270C6">
        <w:rPr>
          <w:lang w:val="en-US"/>
        </w:rPr>
        <w:t>Hopwood K., “Consent and Control: How the Peace was Kept in Rough Cilicia”, in French – Lightfoot 1989, 191-201.</w:t>
      </w:r>
    </w:p>
    <w:p w14:paraId="79B3F36D" w14:textId="77777777" w:rsidR="004270C6" w:rsidRPr="004270C6" w:rsidRDefault="004270C6" w:rsidP="004270C6">
      <w:pPr>
        <w:spacing w:line="360" w:lineRule="auto"/>
        <w:jc w:val="both"/>
        <w:rPr>
          <w:lang w:val="en-US"/>
        </w:rPr>
      </w:pPr>
      <w:r w:rsidRPr="004270C6">
        <w:rPr>
          <w:lang w:val="en-US"/>
        </w:rPr>
        <w:t xml:space="preserve">Hopwood K., “Policing the Hinterland: Rough Cilicia and Isauria” </w:t>
      </w:r>
      <w:r w:rsidRPr="004270C6">
        <w:t>στο</w:t>
      </w:r>
      <w:r w:rsidRPr="004270C6">
        <w:rPr>
          <w:lang w:val="en-US"/>
        </w:rPr>
        <w:t xml:space="preserve"> S. Michell (</w:t>
      </w:r>
      <w:r w:rsidRPr="004270C6">
        <w:t>εκδ</w:t>
      </w:r>
      <w:r w:rsidRPr="004270C6">
        <w:rPr>
          <w:lang w:val="en-US"/>
        </w:rPr>
        <w:t xml:space="preserve">.), </w:t>
      </w:r>
      <w:r w:rsidRPr="004270C6">
        <w:rPr>
          <w:i/>
          <w:iCs/>
          <w:lang w:val="en-US"/>
        </w:rPr>
        <w:t>Armies and Frontiers in the Roman and Byzantine Anatolia</w:t>
      </w:r>
      <w:r w:rsidRPr="004270C6">
        <w:rPr>
          <w:lang w:val="en-US"/>
        </w:rPr>
        <w:t xml:space="preserve">, </w:t>
      </w:r>
      <w:r w:rsidRPr="004270C6">
        <w:t>Οξφόρδη</w:t>
      </w:r>
      <w:r w:rsidRPr="004270C6">
        <w:rPr>
          <w:lang w:val="en-US"/>
        </w:rPr>
        <w:t xml:space="preserve"> 1983, 173-187.</w:t>
      </w:r>
    </w:p>
    <w:p w14:paraId="078E9529" w14:textId="77777777" w:rsidR="004270C6" w:rsidRPr="004270C6" w:rsidRDefault="004270C6" w:rsidP="004270C6">
      <w:pPr>
        <w:spacing w:line="360" w:lineRule="auto"/>
        <w:jc w:val="both"/>
        <w:rPr>
          <w:lang w:val="en-US"/>
        </w:rPr>
      </w:pPr>
      <w:r w:rsidRPr="004270C6">
        <w:rPr>
          <w:lang w:val="en-US"/>
        </w:rPr>
        <w:t xml:space="preserve">Jones A.H.M., </w:t>
      </w:r>
      <w:r w:rsidRPr="004270C6">
        <w:rPr>
          <w:i/>
          <w:iCs/>
          <w:lang w:val="en-US"/>
        </w:rPr>
        <w:t>The Greek City from Alexander to Justinian</w:t>
      </w:r>
      <w:r w:rsidRPr="004270C6">
        <w:rPr>
          <w:lang w:val="en-US"/>
        </w:rPr>
        <w:t xml:space="preserve">, </w:t>
      </w:r>
      <w:r w:rsidRPr="004270C6">
        <w:t>Οξφόρδη</w:t>
      </w:r>
      <w:r w:rsidRPr="004270C6">
        <w:rPr>
          <w:lang w:val="en-US"/>
        </w:rPr>
        <w:t xml:space="preserve"> 1940.</w:t>
      </w:r>
    </w:p>
    <w:p w14:paraId="6DA0D7C0" w14:textId="0DD99825" w:rsidR="004270C6" w:rsidRDefault="004270C6" w:rsidP="004270C6">
      <w:pPr>
        <w:spacing w:line="360" w:lineRule="auto"/>
        <w:jc w:val="both"/>
        <w:rPr>
          <w:lang w:val="en-US"/>
        </w:rPr>
      </w:pPr>
      <w:r w:rsidRPr="004270C6">
        <w:rPr>
          <w:lang w:val="en-US"/>
        </w:rPr>
        <w:t xml:space="preserve">Jones A.H.M., </w:t>
      </w:r>
      <w:r w:rsidRPr="004270C6">
        <w:rPr>
          <w:i/>
          <w:iCs/>
          <w:lang w:val="en-US"/>
        </w:rPr>
        <w:t>The Late Roman Empire, 285-602,: A Social, Economic, and Administrative Survey</w:t>
      </w:r>
      <w:r w:rsidRPr="004270C6">
        <w:rPr>
          <w:lang w:val="en-US"/>
        </w:rPr>
        <w:t xml:space="preserve">, </w:t>
      </w:r>
      <w:r w:rsidRPr="004270C6">
        <w:t>τ</w:t>
      </w:r>
      <w:r w:rsidRPr="004270C6">
        <w:rPr>
          <w:lang w:val="en-US"/>
        </w:rPr>
        <w:t xml:space="preserve">.1-2, </w:t>
      </w:r>
      <w:r w:rsidRPr="004270C6">
        <w:t>Οξφόρδη</w:t>
      </w:r>
      <w:r w:rsidRPr="004270C6">
        <w:rPr>
          <w:lang w:val="en-US"/>
        </w:rPr>
        <w:t xml:space="preserve"> 1986.</w:t>
      </w:r>
    </w:p>
    <w:p w14:paraId="0A993734" w14:textId="77777777" w:rsidR="004270C6" w:rsidRPr="004270C6" w:rsidRDefault="004270C6" w:rsidP="004270C6">
      <w:pPr>
        <w:spacing w:line="360" w:lineRule="auto"/>
        <w:jc w:val="both"/>
        <w:rPr>
          <w:lang w:val="fr-FR"/>
        </w:rPr>
      </w:pPr>
      <w:r w:rsidRPr="004270C6">
        <w:rPr>
          <w:lang w:val="fr-FR"/>
        </w:rPr>
        <w:lastRenderedPageBreak/>
        <w:t xml:space="preserve">Koukoulès ph., Guilland R., “Études sur la vie privée des Byzantins. I. Voleurs et prisons à Byzance”, </w:t>
      </w:r>
      <w:r w:rsidRPr="004270C6">
        <w:rPr>
          <w:i/>
          <w:iCs/>
          <w:lang w:val="fr-FR"/>
        </w:rPr>
        <w:t>Revue des Études Grecques</w:t>
      </w:r>
      <w:r w:rsidRPr="004270C6">
        <w:rPr>
          <w:lang w:val="fr-FR"/>
        </w:rPr>
        <w:t xml:space="preserve"> 61 (1948), 118-136.</w:t>
      </w:r>
    </w:p>
    <w:p w14:paraId="32E7862E" w14:textId="77777777" w:rsidR="004270C6" w:rsidRPr="004270C6" w:rsidRDefault="004270C6" w:rsidP="004270C6">
      <w:pPr>
        <w:spacing w:line="360" w:lineRule="auto"/>
        <w:jc w:val="both"/>
        <w:rPr>
          <w:lang w:val="fr-FR"/>
        </w:rPr>
      </w:pPr>
      <w:r w:rsidRPr="004270C6">
        <w:rPr>
          <w:lang w:val="fr-FR"/>
        </w:rPr>
        <w:t xml:space="preserve">Lallemand, </w:t>
      </w:r>
      <w:r w:rsidRPr="004270C6">
        <w:rPr>
          <w:i/>
          <w:iCs/>
          <w:lang w:val="fr-FR"/>
        </w:rPr>
        <w:t>L'administration civile de l'Egypte de l'avènement de Dioclétien à la création du diocèse(284-382). Contribution à l'étude des rapports entre l'Egypte et l'Empire à la fin du IIIe et au IVe siècle</w:t>
      </w:r>
      <w:r w:rsidRPr="004270C6">
        <w:rPr>
          <w:lang w:val="fr-FR"/>
        </w:rPr>
        <w:t xml:space="preserve">, </w:t>
      </w:r>
      <w:r w:rsidRPr="004270C6">
        <w:rPr>
          <w:lang w:val="en-US"/>
        </w:rPr>
        <w:t>Βρυξέλλες</w:t>
      </w:r>
      <w:r w:rsidRPr="004270C6">
        <w:rPr>
          <w:lang w:val="fr-FR"/>
        </w:rPr>
        <w:t xml:space="preserve"> 1964.</w:t>
      </w:r>
    </w:p>
    <w:p w14:paraId="771366B4" w14:textId="77777777" w:rsidR="004270C6" w:rsidRPr="004270C6" w:rsidRDefault="004270C6" w:rsidP="004270C6">
      <w:pPr>
        <w:spacing w:line="360" w:lineRule="auto"/>
        <w:jc w:val="both"/>
        <w:rPr>
          <w:lang w:val="en-US"/>
        </w:rPr>
      </w:pPr>
      <w:r w:rsidRPr="004270C6">
        <w:rPr>
          <w:lang w:val="en-US"/>
        </w:rPr>
        <w:t xml:space="preserve">Liebeschuetz W., </w:t>
      </w:r>
      <w:r w:rsidRPr="004270C6">
        <w:rPr>
          <w:i/>
          <w:iCs/>
          <w:lang w:val="en-US"/>
        </w:rPr>
        <w:t>Antioch: City and Imperial Administration in the Later Roman Empire</w:t>
      </w:r>
      <w:r w:rsidRPr="004270C6">
        <w:rPr>
          <w:lang w:val="en-US"/>
        </w:rPr>
        <w:t>. Οξφόρδη, 1972</w:t>
      </w:r>
    </w:p>
    <w:p w14:paraId="3E57F8FB" w14:textId="77777777" w:rsidR="004270C6" w:rsidRPr="004270C6" w:rsidRDefault="004270C6" w:rsidP="004270C6">
      <w:pPr>
        <w:spacing w:line="360" w:lineRule="auto"/>
        <w:jc w:val="both"/>
        <w:rPr>
          <w:lang w:val="en-US"/>
        </w:rPr>
      </w:pPr>
      <w:r w:rsidRPr="004270C6">
        <w:rPr>
          <w:lang w:val="en-US"/>
        </w:rPr>
        <w:t xml:space="preserve">Liebeschuetz, W, “The Pagarch: city and imperial administration in Byzantine Egypt”, </w:t>
      </w:r>
      <w:r w:rsidRPr="004270C6">
        <w:rPr>
          <w:i/>
          <w:iCs/>
          <w:lang w:val="en-US"/>
        </w:rPr>
        <w:t>Journal ofJuristic Papyrology</w:t>
      </w:r>
      <w:r w:rsidRPr="004270C6">
        <w:rPr>
          <w:lang w:val="en-US"/>
        </w:rPr>
        <w:t xml:space="preserve"> 18 (1974),163–8.</w:t>
      </w:r>
    </w:p>
    <w:p w14:paraId="4FF79D1C" w14:textId="77777777" w:rsidR="004270C6" w:rsidRPr="004270C6" w:rsidRDefault="004270C6" w:rsidP="004270C6">
      <w:pPr>
        <w:spacing w:line="360" w:lineRule="auto"/>
        <w:jc w:val="both"/>
        <w:rPr>
          <w:lang w:val="en-US"/>
        </w:rPr>
      </w:pPr>
      <w:r w:rsidRPr="004270C6">
        <w:rPr>
          <w:lang w:val="en-US"/>
        </w:rPr>
        <w:t xml:space="preserve">MacMullen R., </w:t>
      </w:r>
      <w:r w:rsidRPr="004270C6">
        <w:rPr>
          <w:i/>
          <w:iCs/>
          <w:lang w:val="en-US"/>
        </w:rPr>
        <w:t>Corruption and the Decline of Rome</w:t>
      </w:r>
      <w:r w:rsidRPr="004270C6">
        <w:rPr>
          <w:lang w:val="en-US"/>
        </w:rPr>
        <w:t>, Νιου Χέιβεν 1984.</w:t>
      </w:r>
    </w:p>
    <w:p w14:paraId="69531289" w14:textId="77777777" w:rsidR="004270C6" w:rsidRPr="004270C6" w:rsidRDefault="004270C6" w:rsidP="004270C6">
      <w:pPr>
        <w:spacing w:line="360" w:lineRule="auto"/>
        <w:jc w:val="both"/>
        <w:rPr>
          <w:lang w:val="en-US"/>
        </w:rPr>
      </w:pPr>
      <w:r w:rsidRPr="004270C6">
        <w:rPr>
          <w:lang w:val="en-US"/>
        </w:rPr>
        <w:t xml:space="preserve">Onur F., “The Roman Army in Pamphylia: From the Third to Sixth Centuries A.D.”, </w:t>
      </w:r>
      <w:r w:rsidRPr="004270C6">
        <w:rPr>
          <w:i/>
          <w:iCs/>
          <w:lang w:val="en-US"/>
        </w:rPr>
        <w:t>ADALYA</w:t>
      </w:r>
      <w:r w:rsidRPr="004270C6">
        <w:rPr>
          <w:lang w:val="en-US"/>
        </w:rPr>
        <w:t xml:space="preserve"> 12 (2009), 299-318. </w:t>
      </w:r>
    </w:p>
    <w:p w14:paraId="32FB0A08" w14:textId="77777777" w:rsidR="004270C6" w:rsidRPr="004270C6" w:rsidRDefault="004270C6" w:rsidP="004270C6">
      <w:pPr>
        <w:spacing w:line="360" w:lineRule="auto"/>
        <w:jc w:val="both"/>
        <w:rPr>
          <w:lang w:val="en-US"/>
        </w:rPr>
      </w:pPr>
      <w:r w:rsidRPr="004270C6">
        <w:rPr>
          <w:lang w:val="fr-FR"/>
        </w:rPr>
        <w:t xml:space="preserve">Rémondon R., “Problèmes militaires en Egypte et dans l'empire à la fin du IV siècle.” </w:t>
      </w:r>
      <w:r w:rsidRPr="004270C6">
        <w:rPr>
          <w:i/>
          <w:iCs/>
          <w:lang w:val="en-US"/>
        </w:rPr>
        <w:t>Revue Historique</w:t>
      </w:r>
      <w:r w:rsidRPr="004270C6">
        <w:rPr>
          <w:lang w:val="en-US"/>
        </w:rPr>
        <w:t xml:space="preserve"> 213 (1955), 21–38.</w:t>
      </w:r>
    </w:p>
    <w:p w14:paraId="63BC9CD6" w14:textId="77777777" w:rsidR="004270C6" w:rsidRPr="004270C6" w:rsidRDefault="004270C6" w:rsidP="004270C6">
      <w:pPr>
        <w:spacing w:line="360" w:lineRule="auto"/>
        <w:jc w:val="both"/>
        <w:rPr>
          <w:lang w:val="en-US"/>
        </w:rPr>
      </w:pPr>
      <w:r w:rsidRPr="004270C6">
        <w:rPr>
          <w:lang w:val="en-US"/>
        </w:rPr>
        <w:t xml:space="preserve">Tovar Torallas, “The Police in Byzantine Egypt: the hierarchy in the papyri from the fourth to the seventh centures”, στο C. Riggs, A. Macdonald (εκδ.), </w:t>
      </w:r>
      <w:r w:rsidRPr="004270C6">
        <w:rPr>
          <w:i/>
          <w:iCs/>
          <w:lang w:val="en-US"/>
        </w:rPr>
        <w:t>Current Research in Egyptology, British Archaeological Reports</w:t>
      </w:r>
      <w:r w:rsidRPr="004270C6">
        <w:rPr>
          <w:lang w:val="en-US"/>
        </w:rPr>
        <w:t xml:space="preserve"> 909 (2001), 115-23.</w:t>
      </w:r>
    </w:p>
    <w:p w14:paraId="2424DC44" w14:textId="3546383F" w:rsidR="00A37E0D" w:rsidRPr="004270C6" w:rsidRDefault="004270C6" w:rsidP="00167F7B">
      <w:pPr>
        <w:spacing w:line="360" w:lineRule="auto"/>
        <w:jc w:val="both"/>
        <w:rPr>
          <w:lang w:val="en-US"/>
        </w:rPr>
      </w:pPr>
      <w:r w:rsidRPr="004270C6">
        <w:rPr>
          <w:lang w:val="en-US"/>
        </w:rPr>
        <w:t xml:space="preserve">Yannakopulos N., “Preserving the Pax Romana: The Peace Functionaries in Roman East”, </w:t>
      </w:r>
      <w:r w:rsidRPr="004270C6">
        <w:rPr>
          <w:i/>
          <w:iCs/>
          <w:lang w:val="en-US"/>
        </w:rPr>
        <w:t>Mediterraneo Antico</w:t>
      </w:r>
      <w:r w:rsidRPr="004270C6">
        <w:rPr>
          <w:lang w:val="en-US"/>
        </w:rPr>
        <w:t xml:space="preserve"> 6 2 (2003), 825-906.</w:t>
      </w:r>
    </w:p>
    <w:p w14:paraId="17567B52" w14:textId="77777777" w:rsidR="00A37E0D" w:rsidRPr="004270C6" w:rsidRDefault="00A37E0D" w:rsidP="00167F7B">
      <w:pPr>
        <w:spacing w:line="360" w:lineRule="auto"/>
        <w:jc w:val="both"/>
        <w:rPr>
          <w:lang w:val="en-US"/>
        </w:rPr>
      </w:pPr>
    </w:p>
    <w:p w14:paraId="1AAD9006" w14:textId="77777777" w:rsidR="00A37E0D" w:rsidRPr="004270C6" w:rsidRDefault="00A37E0D" w:rsidP="00167F7B">
      <w:pPr>
        <w:spacing w:line="360" w:lineRule="auto"/>
        <w:jc w:val="both"/>
        <w:rPr>
          <w:lang w:val="en-US"/>
        </w:rPr>
      </w:pPr>
    </w:p>
    <w:p w14:paraId="79C45F4E" w14:textId="77777777" w:rsidR="00A37E0D" w:rsidRPr="004270C6" w:rsidRDefault="00A37E0D" w:rsidP="00167F7B">
      <w:pPr>
        <w:spacing w:line="360" w:lineRule="auto"/>
        <w:jc w:val="both"/>
        <w:rPr>
          <w:lang w:val="en-US"/>
        </w:rPr>
      </w:pPr>
    </w:p>
    <w:p w14:paraId="0FB9B2DB" w14:textId="77777777" w:rsidR="00A37E0D" w:rsidRPr="004270C6" w:rsidRDefault="00A37E0D" w:rsidP="00167F7B">
      <w:pPr>
        <w:spacing w:line="360" w:lineRule="auto"/>
        <w:jc w:val="both"/>
        <w:rPr>
          <w:lang w:val="en-US"/>
        </w:rPr>
      </w:pPr>
    </w:p>
    <w:p w14:paraId="79CBD21D" w14:textId="77777777" w:rsidR="00A37E0D" w:rsidRPr="004270C6" w:rsidRDefault="00A37E0D" w:rsidP="00167F7B">
      <w:pPr>
        <w:spacing w:line="360" w:lineRule="auto"/>
        <w:jc w:val="both"/>
        <w:rPr>
          <w:lang w:val="en-US"/>
        </w:rPr>
      </w:pPr>
    </w:p>
    <w:p w14:paraId="45315131" w14:textId="4A9C57C7" w:rsidR="003B5AE6" w:rsidRPr="004270C6" w:rsidRDefault="003B5AE6" w:rsidP="00167F7B">
      <w:pPr>
        <w:spacing w:line="360" w:lineRule="auto"/>
        <w:jc w:val="both"/>
        <w:rPr>
          <w:rFonts w:ascii="Times New Roman" w:hAnsi="Times New Roman" w:cs="Times New Roman"/>
          <w:lang w:val="en-US"/>
        </w:rPr>
      </w:pPr>
    </w:p>
    <w:sectPr w:rsidR="003B5AE6" w:rsidRPr="004270C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CCC27" w14:textId="77777777" w:rsidR="000B5466" w:rsidRDefault="000B5466" w:rsidP="00B33C3E">
      <w:pPr>
        <w:spacing w:after="0" w:line="240" w:lineRule="auto"/>
      </w:pPr>
      <w:r>
        <w:separator/>
      </w:r>
    </w:p>
  </w:endnote>
  <w:endnote w:type="continuationSeparator" w:id="0">
    <w:p w14:paraId="77A5464C" w14:textId="77777777" w:rsidR="000B5466" w:rsidRDefault="000B5466" w:rsidP="00B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29ED4" w14:textId="77777777" w:rsidR="000B5466" w:rsidRDefault="000B5466" w:rsidP="00B33C3E">
      <w:pPr>
        <w:spacing w:after="0" w:line="240" w:lineRule="auto"/>
      </w:pPr>
      <w:r>
        <w:separator/>
      </w:r>
    </w:p>
  </w:footnote>
  <w:footnote w:type="continuationSeparator" w:id="0">
    <w:p w14:paraId="5A4B3E7D" w14:textId="77777777" w:rsidR="000B5466" w:rsidRDefault="000B5466" w:rsidP="00B33C3E">
      <w:pPr>
        <w:spacing w:after="0" w:line="240" w:lineRule="auto"/>
      </w:pPr>
      <w:r>
        <w:continuationSeparator/>
      </w:r>
    </w:p>
  </w:footnote>
  <w:footnote w:id="1">
    <w:p w14:paraId="2F000C59" w14:textId="096E6990" w:rsidR="00B33C3E" w:rsidRPr="00B33C3E" w:rsidRDefault="00B33C3E">
      <w:pPr>
        <w:pStyle w:val="a3"/>
        <w:rPr>
          <w:lang w:val="en-US"/>
        </w:rPr>
      </w:pPr>
      <w:r>
        <w:rPr>
          <w:rStyle w:val="a4"/>
        </w:rPr>
        <w:footnoteRef/>
      </w:r>
      <w:r>
        <w:t xml:space="preserve"> </w:t>
      </w:r>
      <w:r w:rsidRPr="00B33C3E">
        <w:t>Τίγρης κατασπαράζει δαμάλι, μαρμαροθέτημα από τη βασιλική του Junius Bassus, α' μισό του 4ου αι., Ρώμη</w:t>
      </w:r>
      <w:r>
        <w:t xml:space="preserve">, βλ. </w:t>
      </w:r>
      <w:r>
        <w:rPr>
          <w:lang w:val="en-US"/>
        </w:rPr>
        <w:t xml:space="preserve">H.A </w:t>
      </w:r>
      <w:r w:rsidRPr="00B33C3E">
        <w:rPr>
          <w:lang w:val="en-US"/>
        </w:rPr>
        <w:t xml:space="preserve">Drake, </w:t>
      </w:r>
      <w:r w:rsidRPr="00B33C3E">
        <w:rPr>
          <w:i/>
          <w:iCs/>
          <w:lang w:val="en-US"/>
        </w:rPr>
        <w:t>Violence in Late Antiquity: perceptions and practices</w:t>
      </w:r>
      <w:r w:rsidRPr="00B33C3E">
        <w:rPr>
          <w:lang w:val="en-US"/>
        </w:rPr>
        <w:t xml:space="preserve">, </w:t>
      </w:r>
      <w:r w:rsidRPr="00B33C3E">
        <w:t>Λονδίνο</w:t>
      </w:r>
      <w:r w:rsidRPr="00B33C3E">
        <w:rPr>
          <w:lang w:val="en-US"/>
        </w:rPr>
        <w:t xml:space="preserv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11D7D"/>
    <w:multiLevelType w:val="hybridMultilevel"/>
    <w:tmpl w:val="EB14E8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F216447"/>
    <w:multiLevelType w:val="hybridMultilevel"/>
    <w:tmpl w:val="65DAB200"/>
    <w:lvl w:ilvl="0" w:tplc="DFAC6E7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55"/>
    <w:rsid w:val="0000168A"/>
    <w:rsid w:val="000B5466"/>
    <w:rsid w:val="000F4C6C"/>
    <w:rsid w:val="00167F7B"/>
    <w:rsid w:val="00207608"/>
    <w:rsid w:val="00216226"/>
    <w:rsid w:val="002272F7"/>
    <w:rsid w:val="00245DB1"/>
    <w:rsid w:val="002B775C"/>
    <w:rsid w:val="0033180A"/>
    <w:rsid w:val="003B5AE6"/>
    <w:rsid w:val="00402626"/>
    <w:rsid w:val="004270C6"/>
    <w:rsid w:val="004520C4"/>
    <w:rsid w:val="00453303"/>
    <w:rsid w:val="00523DB6"/>
    <w:rsid w:val="00557763"/>
    <w:rsid w:val="00572B94"/>
    <w:rsid w:val="005B6B89"/>
    <w:rsid w:val="0065627E"/>
    <w:rsid w:val="00675179"/>
    <w:rsid w:val="006D6178"/>
    <w:rsid w:val="006F471A"/>
    <w:rsid w:val="00722BF6"/>
    <w:rsid w:val="0091327B"/>
    <w:rsid w:val="00991D88"/>
    <w:rsid w:val="009D2CCD"/>
    <w:rsid w:val="00A024A8"/>
    <w:rsid w:val="00A303B5"/>
    <w:rsid w:val="00A37E0D"/>
    <w:rsid w:val="00A62465"/>
    <w:rsid w:val="00B32403"/>
    <w:rsid w:val="00B33C3E"/>
    <w:rsid w:val="00B64583"/>
    <w:rsid w:val="00B83D46"/>
    <w:rsid w:val="00BA605B"/>
    <w:rsid w:val="00BD3F88"/>
    <w:rsid w:val="00C413C9"/>
    <w:rsid w:val="00C57BDB"/>
    <w:rsid w:val="00CB2DEC"/>
    <w:rsid w:val="00D20D3C"/>
    <w:rsid w:val="00D75B03"/>
    <w:rsid w:val="00D85E2D"/>
    <w:rsid w:val="00DA766E"/>
    <w:rsid w:val="00E26555"/>
    <w:rsid w:val="00F22E30"/>
    <w:rsid w:val="00F30BAF"/>
    <w:rsid w:val="00F542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5735"/>
  <w15:chartTrackingRefBased/>
  <w15:docId w15:val="{02BD978F-EB9B-4780-B0BA-CB2986DE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33C3E"/>
    <w:pPr>
      <w:spacing w:after="0" w:line="240" w:lineRule="auto"/>
    </w:pPr>
    <w:rPr>
      <w:sz w:val="20"/>
      <w:szCs w:val="20"/>
    </w:rPr>
  </w:style>
  <w:style w:type="character" w:customStyle="1" w:styleId="Char">
    <w:name w:val="Κείμενο υποσημείωσης Char"/>
    <w:basedOn w:val="a0"/>
    <w:link w:val="a3"/>
    <w:uiPriority w:val="99"/>
    <w:semiHidden/>
    <w:rsid w:val="00B33C3E"/>
    <w:rPr>
      <w:sz w:val="20"/>
      <w:szCs w:val="20"/>
    </w:rPr>
  </w:style>
  <w:style w:type="character" w:styleId="a4">
    <w:name w:val="footnote reference"/>
    <w:basedOn w:val="a0"/>
    <w:uiPriority w:val="99"/>
    <w:semiHidden/>
    <w:unhideWhenUsed/>
    <w:rsid w:val="00B33C3E"/>
    <w:rPr>
      <w:vertAlign w:val="superscript"/>
    </w:rPr>
  </w:style>
  <w:style w:type="paragraph" w:styleId="a5">
    <w:name w:val="List Paragraph"/>
    <w:basedOn w:val="a"/>
    <w:uiPriority w:val="34"/>
    <w:qFormat/>
    <w:rsid w:val="00245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C243E-BE9F-40BF-BAB6-E143F64E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3647</Words>
  <Characters>19700</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Antonopoulos</dc:creator>
  <cp:keywords/>
  <dc:description/>
  <cp:lastModifiedBy>George Antonopoulos</cp:lastModifiedBy>
  <cp:revision>21</cp:revision>
  <dcterms:created xsi:type="dcterms:W3CDTF">2020-01-25T10:47:00Z</dcterms:created>
  <dcterms:modified xsi:type="dcterms:W3CDTF">2020-01-28T12:38:00Z</dcterms:modified>
</cp:coreProperties>
</file>