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160F" w14:textId="6E98E09C" w:rsidR="00237020" w:rsidRPr="00386003" w:rsidRDefault="00237020" w:rsidP="002370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A254E4">
        <w:rPr>
          <w:rFonts w:ascii="Times New Roman" w:hAnsi="Times New Roman" w:cs="Times New Roman"/>
          <w:b/>
          <w:bCs/>
          <w:sz w:val="24"/>
          <w:szCs w:val="24"/>
        </w:rPr>
        <w:t>DSC</w:t>
      </w:r>
      <w:r w:rsidRPr="0038600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A254E4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2E7AEC34" w14:textId="77777777" w:rsidR="00386003" w:rsidRPr="00097EA3" w:rsidRDefault="00386003" w:rsidP="00386003">
      <w:pPr>
        <w:spacing w:line="360" w:lineRule="auto"/>
        <w:jc w:val="center"/>
        <w:rPr>
          <w:rFonts w:ascii="Times New Roman" w:eastAsia="Times New Roman" w:hAnsi="Times New Roman"/>
          <w:b/>
          <w:szCs w:val="24"/>
          <w:lang w:val="el-GR"/>
        </w:rPr>
      </w:pPr>
      <w:r w:rsidRPr="00097EA3">
        <w:rPr>
          <w:rFonts w:ascii="Times New Roman" w:eastAsia="Times New Roman" w:hAnsi="Times New Roman"/>
          <w:b/>
          <w:szCs w:val="24"/>
          <w:lang w:val="el-GR"/>
        </w:rPr>
        <w:t xml:space="preserve">ΑΠΟΤΕΛΕΣΜΑΤΑ ΕΡΓΑΣΤΗΡΙΑΚΗΣ ΑΣΚΗΣΗΣ </w:t>
      </w:r>
      <w:r w:rsidRPr="00097EA3">
        <w:rPr>
          <w:rFonts w:ascii="Times New Roman" w:eastAsia="Times New Roman" w:hAnsi="Times New Roman"/>
          <w:b/>
          <w:szCs w:val="24"/>
        </w:rPr>
        <w:t>DSC</w:t>
      </w:r>
      <w:r w:rsidRPr="00097EA3">
        <w:rPr>
          <w:rFonts w:ascii="Times New Roman" w:eastAsia="Times New Roman" w:hAnsi="Times New Roman"/>
          <w:b/>
          <w:szCs w:val="24"/>
          <w:lang w:val="el-GR"/>
        </w:rPr>
        <w:t xml:space="preserve"> ΚΑΙ </w:t>
      </w:r>
      <w:r w:rsidRPr="00097EA3">
        <w:rPr>
          <w:rFonts w:ascii="Times New Roman" w:eastAsia="Times New Roman" w:hAnsi="Times New Roman"/>
          <w:b/>
          <w:szCs w:val="24"/>
        </w:rPr>
        <w:t>TGA</w:t>
      </w:r>
    </w:p>
    <w:p w14:paraId="3CC44FF2" w14:textId="2975168E" w:rsidR="00386003" w:rsidRPr="00097EA3" w:rsidRDefault="00386003" w:rsidP="00386003">
      <w:pPr>
        <w:spacing w:line="360" w:lineRule="auto"/>
        <w:jc w:val="center"/>
        <w:rPr>
          <w:rFonts w:ascii="Times New Roman" w:eastAsia="Times New Roman" w:hAnsi="Times New Roman"/>
          <w:b/>
          <w:szCs w:val="24"/>
          <w:lang w:val="el-GR"/>
        </w:rPr>
      </w:pPr>
      <w:r w:rsidRPr="00097EA3">
        <w:rPr>
          <w:rFonts w:ascii="Times New Roman" w:eastAsia="Times New Roman" w:hAnsi="Times New Roman"/>
          <w:b/>
          <w:szCs w:val="24"/>
          <w:lang w:val="el-GR"/>
        </w:rPr>
        <w:t xml:space="preserve">ΟΜΑΔΑ </w:t>
      </w:r>
      <w:r>
        <w:rPr>
          <w:rFonts w:ascii="Times New Roman" w:eastAsia="Times New Roman" w:hAnsi="Times New Roman"/>
          <w:b/>
          <w:szCs w:val="24"/>
          <w:lang w:val="el-GR"/>
        </w:rPr>
        <w:t>ΔΕΥΤΕΡΑΣ</w:t>
      </w:r>
      <w:r w:rsidRPr="00097EA3">
        <w:rPr>
          <w:rFonts w:ascii="Times New Roman" w:eastAsia="Times New Roman" w:hAnsi="Times New Roman"/>
          <w:b/>
          <w:szCs w:val="24"/>
          <w:lang w:val="el-GR"/>
        </w:rPr>
        <w:t xml:space="preserve"> </w:t>
      </w:r>
      <w:r>
        <w:rPr>
          <w:rFonts w:ascii="Times New Roman" w:eastAsia="Times New Roman" w:hAnsi="Times New Roman"/>
          <w:b/>
          <w:szCs w:val="24"/>
          <w:lang w:val="el-GR"/>
        </w:rPr>
        <w:t>9/</w:t>
      </w:r>
      <w:r w:rsidRPr="00097EA3">
        <w:rPr>
          <w:rFonts w:ascii="Times New Roman" w:eastAsia="Times New Roman" w:hAnsi="Times New Roman"/>
          <w:b/>
          <w:szCs w:val="24"/>
          <w:lang w:val="el-GR"/>
        </w:rPr>
        <w:t>5/2022</w:t>
      </w:r>
    </w:p>
    <w:p w14:paraId="523BD493" w14:textId="77777777" w:rsidR="00386003" w:rsidRPr="004C6A2A" w:rsidRDefault="00386003" w:rsidP="00386003">
      <w:pPr>
        <w:spacing w:line="360" w:lineRule="auto"/>
        <w:jc w:val="center"/>
        <w:rPr>
          <w:rFonts w:ascii="Times New Roman" w:eastAsia="Times New Roman" w:hAnsi="Times New Roman"/>
          <w:bCs/>
          <w:szCs w:val="24"/>
          <w:lang w:val="el-GR"/>
        </w:rPr>
      </w:pPr>
    </w:p>
    <w:p w14:paraId="5C56E730" w14:textId="77777777" w:rsidR="00386003" w:rsidRPr="00386003" w:rsidRDefault="00386003" w:rsidP="00386003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el-GR"/>
        </w:rPr>
      </w:pPr>
      <w:r w:rsidRPr="0038600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el-GR"/>
        </w:rPr>
        <w:t>Διαφορική Θερμιδομετρία Σάρωσης (</w:t>
      </w:r>
      <w:r w:rsidRPr="0038600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DSC</w:t>
      </w:r>
      <w:r w:rsidRPr="0038600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el-GR"/>
        </w:rPr>
        <w:t>).</w:t>
      </w:r>
    </w:p>
    <w:p w14:paraId="0CF009D6" w14:textId="43AAA6A7" w:rsidR="00386003" w:rsidRPr="00386003" w:rsidRDefault="00386003" w:rsidP="003860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Οι μετρήσεις έγιναν σε όργανο </w:t>
      </w:r>
      <w:r w:rsidRPr="00386003">
        <w:rPr>
          <w:rFonts w:ascii="Times New Roman" w:hAnsi="Times New Roman" w:cs="Times New Roman"/>
          <w:sz w:val="24"/>
          <w:szCs w:val="24"/>
        </w:rPr>
        <w:t>DSC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 2910 Μ</w:t>
      </w:r>
      <w:proofErr w:type="spellStart"/>
      <w:r w:rsidRPr="00386003">
        <w:rPr>
          <w:rFonts w:ascii="Times New Roman" w:hAnsi="Times New Roman" w:cs="Times New Roman"/>
          <w:sz w:val="24"/>
          <w:szCs w:val="24"/>
        </w:rPr>
        <w:t>odulated</w:t>
      </w:r>
      <w:proofErr w:type="spellEnd"/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 της εταιρείας </w:t>
      </w:r>
      <w:r w:rsidRPr="00386003">
        <w:rPr>
          <w:rFonts w:ascii="Times New Roman" w:hAnsi="Times New Roman" w:cs="Times New Roman"/>
          <w:sz w:val="24"/>
          <w:szCs w:val="24"/>
        </w:rPr>
        <w:t>TA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86003">
        <w:rPr>
          <w:rFonts w:ascii="Times New Roman" w:hAnsi="Times New Roman" w:cs="Times New Roman"/>
          <w:sz w:val="24"/>
          <w:szCs w:val="24"/>
        </w:rPr>
        <w:t>instruments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. Χρησιμοποιήθηκαν περίπου </w:t>
      </w:r>
      <w:r>
        <w:rPr>
          <w:rFonts w:ascii="Times New Roman" w:hAnsi="Times New Roman" w:cs="Times New Roman"/>
          <w:sz w:val="24"/>
          <w:szCs w:val="24"/>
          <w:lang w:val="el-GR"/>
        </w:rPr>
        <w:t>8.1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86003">
        <w:rPr>
          <w:rFonts w:ascii="Times New Roman" w:hAnsi="Times New Roman" w:cs="Times New Roman"/>
          <w:sz w:val="24"/>
          <w:szCs w:val="24"/>
        </w:rPr>
        <w:t>mg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 δείγματος, σε αλουμινένιο δισκίο (</w:t>
      </w:r>
      <w:r w:rsidRPr="00386003">
        <w:rPr>
          <w:rFonts w:ascii="Times New Roman" w:hAnsi="Times New Roman" w:cs="Times New Roman"/>
          <w:sz w:val="24"/>
          <w:szCs w:val="24"/>
        </w:rPr>
        <w:t>Standard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86003">
        <w:rPr>
          <w:rFonts w:ascii="Times New Roman" w:hAnsi="Times New Roman" w:cs="Times New Roman"/>
          <w:sz w:val="24"/>
          <w:szCs w:val="24"/>
        </w:rPr>
        <w:t>Pans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386003">
        <w:rPr>
          <w:rFonts w:ascii="Times New Roman" w:hAnsi="Times New Roman" w:cs="Times New Roman"/>
          <w:sz w:val="24"/>
          <w:szCs w:val="24"/>
        </w:rPr>
        <w:t>TA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86003">
        <w:rPr>
          <w:rFonts w:ascii="Times New Roman" w:hAnsi="Times New Roman" w:cs="Times New Roman"/>
          <w:sz w:val="24"/>
          <w:szCs w:val="24"/>
        </w:rPr>
        <w:t>instruments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>). Ο ρυθμός θέρμανσης του δείγματος ήταν 10</w:t>
      </w:r>
      <w:r w:rsidRPr="00386003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 w:rsidRPr="00386003">
        <w:rPr>
          <w:rFonts w:ascii="Times New Roman" w:hAnsi="Times New Roman" w:cs="Times New Roman"/>
          <w:sz w:val="24"/>
          <w:szCs w:val="24"/>
        </w:rPr>
        <w:t>C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386003">
        <w:rPr>
          <w:rFonts w:ascii="Times New Roman" w:hAnsi="Times New Roman" w:cs="Times New Roman"/>
          <w:sz w:val="24"/>
          <w:szCs w:val="24"/>
        </w:rPr>
        <w:t>min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, από τους </w:t>
      </w:r>
      <w:r>
        <w:rPr>
          <w:rFonts w:ascii="Times New Roman" w:hAnsi="Times New Roman" w:cs="Times New Roman"/>
          <w:sz w:val="24"/>
          <w:szCs w:val="24"/>
          <w:lang w:val="el-GR"/>
        </w:rPr>
        <w:t>25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 μέχρι τους </w:t>
      </w:r>
      <w:r>
        <w:rPr>
          <w:rFonts w:ascii="Times New Roman" w:hAnsi="Times New Roman" w:cs="Times New Roman"/>
          <w:sz w:val="24"/>
          <w:szCs w:val="24"/>
          <w:lang w:val="el-GR"/>
        </w:rPr>
        <w:t>17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>0</w:t>
      </w:r>
      <w:r w:rsidRPr="00386003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 xml:space="preserve"> ο</w:t>
      </w:r>
      <w:r w:rsidRPr="00386003">
        <w:rPr>
          <w:rFonts w:ascii="Times New Roman" w:hAnsi="Times New Roman" w:cs="Times New Roman"/>
          <w:sz w:val="24"/>
          <w:szCs w:val="24"/>
        </w:rPr>
        <w:t>C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, σε </w:t>
      </w:r>
      <w:r w:rsidRPr="00386003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ατμόσφαιρα ξηρού αζώτου, ο ρυθμός διαβίβασης του οποίου ήταν 90 </w:t>
      </w:r>
      <w:r w:rsidRPr="00386003">
        <w:rPr>
          <w:rFonts w:ascii="Times New Roman" w:eastAsia="Times New Roman" w:hAnsi="Times New Roman" w:cs="Times New Roman"/>
          <w:bCs/>
          <w:sz w:val="24"/>
          <w:szCs w:val="24"/>
        </w:rPr>
        <w:t>mL</w:t>
      </w:r>
      <w:r w:rsidRPr="00386003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/</w:t>
      </w:r>
      <w:r w:rsidRPr="00386003">
        <w:rPr>
          <w:rFonts w:ascii="Times New Roman" w:eastAsia="Times New Roman" w:hAnsi="Times New Roman" w:cs="Times New Roman"/>
          <w:bCs/>
          <w:sz w:val="24"/>
          <w:szCs w:val="24"/>
        </w:rPr>
        <w:t>min</w:t>
      </w:r>
      <w:r w:rsidRPr="00386003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.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 Έγιναν δύο διαδικασίες θέρμανσης. Στην πρώτη θέρμανση το δείγμα παρέμειν</w:t>
      </w:r>
      <w:r>
        <w:rPr>
          <w:rFonts w:ascii="Times New Roman" w:hAnsi="Times New Roman" w:cs="Times New Roman"/>
          <w:sz w:val="24"/>
          <w:szCs w:val="24"/>
          <w:lang w:val="el-GR"/>
        </w:rPr>
        <w:t>ε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 στους </w:t>
      </w:r>
      <w:r>
        <w:rPr>
          <w:rFonts w:ascii="Times New Roman" w:hAnsi="Times New Roman" w:cs="Times New Roman"/>
          <w:sz w:val="24"/>
          <w:szCs w:val="24"/>
          <w:lang w:val="el-GR"/>
        </w:rPr>
        <w:t>17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>0</w:t>
      </w:r>
      <w:r w:rsidRPr="00386003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 xml:space="preserve"> ο</w:t>
      </w:r>
      <w:r w:rsidRPr="00386003">
        <w:rPr>
          <w:rFonts w:ascii="Times New Roman" w:hAnsi="Times New Roman" w:cs="Times New Roman"/>
          <w:sz w:val="24"/>
          <w:szCs w:val="24"/>
        </w:rPr>
        <w:t>C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 για 10 λεπτά για θερμική </w:t>
      </w:r>
      <w:proofErr w:type="spellStart"/>
      <w:r w:rsidRPr="00386003">
        <w:rPr>
          <w:rFonts w:ascii="Times New Roman" w:hAnsi="Times New Roman" w:cs="Times New Roman"/>
          <w:sz w:val="24"/>
          <w:szCs w:val="24"/>
          <w:lang w:val="el-GR"/>
        </w:rPr>
        <w:t>ανόπτηση</w:t>
      </w:r>
      <w:proofErr w:type="spellEnd"/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 και απόκτηση δομής θερμοδυναμικής ισορροπίας. Τα αποτελέσματα ελήφθησαν από τη</w:t>
      </w:r>
      <w:r>
        <w:rPr>
          <w:rFonts w:ascii="Times New Roman" w:hAnsi="Times New Roman" w:cs="Times New Roman"/>
          <w:sz w:val="24"/>
          <w:szCs w:val="24"/>
          <w:lang w:val="el-GR"/>
        </w:rPr>
        <w:t>ν πρώτη και τη</w:t>
      </w:r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 δεύτερη διαδικασία θέρμανσης.</w:t>
      </w:r>
    </w:p>
    <w:p w14:paraId="79EDAFB7" w14:textId="4AE3DADB" w:rsidR="00386003" w:rsidRPr="00386003" w:rsidRDefault="00386003" w:rsidP="00386003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</w:pPr>
      <w:r w:rsidRPr="00386003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Η επεξεργασία των αποτελεσμάτων έγινε αρχικά στο πρόγραμμα TA </w:t>
      </w:r>
      <w:proofErr w:type="spellStart"/>
      <w:r w:rsidRPr="00386003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Universal</w:t>
      </w:r>
      <w:proofErr w:type="spellEnd"/>
      <w:r w:rsidRPr="00386003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 </w:t>
      </w:r>
      <w:proofErr w:type="spellStart"/>
      <w:r w:rsidRPr="00386003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Analysis</w:t>
      </w:r>
      <w:proofErr w:type="spellEnd"/>
      <w:r w:rsidRPr="00386003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 και κατόπιν έγινε εξαγωγή στο </w:t>
      </w:r>
      <w:r w:rsidRPr="00386003">
        <w:rPr>
          <w:rFonts w:ascii="Times New Roman" w:eastAsia="Times New Roman" w:hAnsi="Times New Roman" w:cs="Times New Roman"/>
          <w:bCs/>
          <w:sz w:val="24"/>
          <w:szCs w:val="24"/>
        </w:rPr>
        <w:t>ORIGIN</w:t>
      </w:r>
      <w:r w:rsidRPr="00386003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, όπου σχεδιάστηκ</w:t>
      </w:r>
      <w:r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αν</w:t>
      </w:r>
      <w:r w:rsidRPr="00386003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 τ</w:t>
      </w:r>
      <w:r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α</w:t>
      </w:r>
      <w:r w:rsidRPr="00386003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 τελικ</w:t>
      </w:r>
      <w:r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ά</w:t>
      </w:r>
      <w:r w:rsidRPr="00386003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 </w:t>
      </w:r>
      <w:proofErr w:type="spellStart"/>
      <w:r w:rsidRPr="00386003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θερμογρ</w:t>
      </w:r>
      <w:r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α</w:t>
      </w:r>
      <w:r w:rsidRPr="00386003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φ</w:t>
      </w:r>
      <w:r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ή</w:t>
      </w:r>
      <w:r w:rsidRPr="00386003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μα</w:t>
      </w:r>
      <w:r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τα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.</w:t>
      </w:r>
      <w:r w:rsidRPr="00386003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 </w:t>
      </w:r>
    </w:p>
    <w:p w14:paraId="343F33CE" w14:textId="226A9B47" w:rsidR="00237020" w:rsidRPr="00A254E4" w:rsidRDefault="002370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54E4">
        <w:rPr>
          <w:rFonts w:ascii="Times New Roman" w:hAnsi="Times New Roman" w:cs="Times New Roman"/>
          <w:b/>
          <w:bCs/>
          <w:sz w:val="24"/>
          <w:szCs w:val="24"/>
        </w:rPr>
        <w:t>PE 1</w:t>
      </w:r>
      <w:r w:rsidRPr="00A254E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A254E4">
        <w:rPr>
          <w:rFonts w:ascii="Times New Roman" w:hAnsi="Times New Roman" w:cs="Times New Roman"/>
          <w:b/>
          <w:bCs/>
          <w:sz w:val="24"/>
          <w:szCs w:val="24"/>
        </w:rPr>
        <w:t xml:space="preserve"> Heating</w:t>
      </w:r>
    </w:p>
    <w:p w14:paraId="2564D604" w14:textId="7AF45969" w:rsidR="00237020" w:rsidRPr="00A254E4" w:rsidRDefault="00237020" w:rsidP="008000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4E4">
        <w:rPr>
          <w:rFonts w:ascii="Times New Roman" w:hAnsi="Times New Roman" w:cs="Times New Roman"/>
          <w:b/>
          <w:bCs/>
          <w:sz w:val="24"/>
          <w:szCs w:val="24"/>
        </w:rPr>
        <w:object w:dxaOrig="26310" w:dyaOrig="18608" w14:anchorId="439C67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2pt;height:319.2pt" o:ole="">
            <v:imagedata r:id="rId4" o:title=""/>
          </v:shape>
          <o:OLEObject Type="Embed" ProgID="Origin50.Graph" ShapeID="_x0000_i1025" DrawAspect="Content" ObjectID="_1713730499" r:id="rId5"/>
        </w:object>
      </w:r>
    </w:p>
    <w:p w14:paraId="0B171446" w14:textId="07BE4B9C" w:rsidR="00237020" w:rsidRPr="00A254E4" w:rsidRDefault="002370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54E4">
        <w:rPr>
          <w:rFonts w:ascii="Times New Roman" w:hAnsi="Times New Roman" w:cs="Times New Roman"/>
          <w:b/>
          <w:bCs/>
          <w:sz w:val="24"/>
          <w:szCs w:val="24"/>
        </w:rPr>
        <w:lastRenderedPageBreak/>
        <w:t>PE 2</w:t>
      </w:r>
      <w:r w:rsidRPr="00A254E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A254E4">
        <w:rPr>
          <w:rFonts w:ascii="Times New Roman" w:hAnsi="Times New Roman" w:cs="Times New Roman"/>
          <w:b/>
          <w:bCs/>
          <w:sz w:val="24"/>
          <w:szCs w:val="24"/>
        </w:rPr>
        <w:t xml:space="preserve"> Heating</w:t>
      </w:r>
    </w:p>
    <w:p w14:paraId="2A6743F0" w14:textId="224FDC0D" w:rsidR="00A254E4" w:rsidRDefault="00A254E4" w:rsidP="00800075">
      <w:pPr>
        <w:jc w:val="center"/>
      </w:pPr>
      <w:r>
        <w:object w:dxaOrig="26310" w:dyaOrig="18608" w14:anchorId="271FEE4F">
          <v:shape id="_x0000_i1026" type="#_x0000_t75" style="width:451.2pt;height:319.2pt" o:ole="">
            <v:imagedata r:id="rId6" o:title=""/>
          </v:shape>
          <o:OLEObject Type="Embed" ProgID="Origin50.Graph" ShapeID="_x0000_i1026" DrawAspect="Content" ObjectID="_1713730500" r:id="rId7"/>
        </w:object>
      </w:r>
    </w:p>
    <w:p w14:paraId="6CB9A60D" w14:textId="4E1A1360" w:rsidR="00386003" w:rsidRPr="00386003" w:rsidRDefault="00386003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386003">
        <w:rPr>
          <w:rFonts w:ascii="Times New Roman" w:hAnsi="Times New Roman" w:cs="Times New Roman"/>
          <w:sz w:val="24"/>
          <w:szCs w:val="24"/>
          <w:lang w:val="el-GR"/>
        </w:rPr>
        <w:t xml:space="preserve">Τι δηλώνουν οι διαφορές στα αποτελέσματα ανάμεσα στις δύο μετρήσεις; </w:t>
      </w:r>
    </w:p>
    <w:p w14:paraId="59661B05" w14:textId="77777777" w:rsidR="00386003" w:rsidRPr="00386003" w:rsidRDefault="00386003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3A1BA13B" w14:textId="4C96BE94" w:rsidR="00386003" w:rsidRPr="005C30E5" w:rsidRDefault="00386003" w:rsidP="0038600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l-GR"/>
        </w:rPr>
      </w:pPr>
      <w:proofErr w:type="spellStart"/>
      <w:r w:rsidRPr="005C30E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l-GR"/>
        </w:rPr>
        <w:t>Θερμοσταθμική</w:t>
      </w:r>
      <w:proofErr w:type="spellEnd"/>
      <w:r w:rsidRPr="005C30E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l-GR"/>
        </w:rPr>
        <w:t xml:space="preserve"> Ανάλυση (</w:t>
      </w:r>
      <w:r w:rsidRPr="005C30E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TGA</w:t>
      </w:r>
      <w:r w:rsidRPr="005C30E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l-GR"/>
        </w:rPr>
        <w:t>)</w:t>
      </w:r>
    </w:p>
    <w:p w14:paraId="65B3CBBF" w14:textId="02C9CD77" w:rsidR="00BF411D" w:rsidRPr="005C30E5" w:rsidRDefault="00386003" w:rsidP="00BF41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Οι μετρήσεις έγιναν σε συσκευή </w:t>
      </w:r>
      <w:r w:rsidRPr="005C30E5">
        <w:rPr>
          <w:rFonts w:ascii="Times New Roman" w:hAnsi="Times New Roman" w:cs="Times New Roman"/>
          <w:sz w:val="24"/>
          <w:szCs w:val="24"/>
        </w:rPr>
        <w:t>Thermogravimetric</w:t>
      </w:r>
      <w:r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C30E5">
        <w:rPr>
          <w:rFonts w:ascii="Times New Roman" w:hAnsi="Times New Roman" w:cs="Times New Roman"/>
          <w:sz w:val="24"/>
          <w:szCs w:val="24"/>
        </w:rPr>
        <w:t>Analyzer</w:t>
      </w:r>
      <w:r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C30E5">
        <w:rPr>
          <w:rFonts w:ascii="Times New Roman" w:hAnsi="Times New Roman" w:cs="Times New Roman"/>
          <w:sz w:val="24"/>
          <w:szCs w:val="24"/>
        </w:rPr>
        <w:t>Q</w:t>
      </w:r>
      <w:r w:rsidRPr="005C30E5">
        <w:rPr>
          <w:rFonts w:ascii="Times New Roman" w:hAnsi="Times New Roman" w:cs="Times New Roman"/>
          <w:sz w:val="24"/>
          <w:szCs w:val="24"/>
          <w:lang w:val="el-GR"/>
        </w:rPr>
        <w:t>50 (</w:t>
      </w:r>
      <w:r w:rsidRPr="005C30E5">
        <w:rPr>
          <w:rFonts w:ascii="Times New Roman" w:hAnsi="Times New Roman" w:cs="Times New Roman"/>
          <w:sz w:val="24"/>
          <w:szCs w:val="24"/>
        </w:rPr>
        <w:t>TGA</w:t>
      </w:r>
      <w:r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C30E5">
        <w:rPr>
          <w:rFonts w:ascii="Times New Roman" w:hAnsi="Times New Roman" w:cs="Times New Roman"/>
          <w:sz w:val="24"/>
          <w:szCs w:val="24"/>
        </w:rPr>
        <w:t>Q</w:t>
      </w:r>
      <w:r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50) της εταιρίας </w:t>
      </w:r>
      <w:r w:rsidRPr="005C30E5">
        <w:rPr>
          <w:rFonts w:ascii="Times New Roman" w:hAnsi="Times New Roman" w:cs="Times New Roman"/>
          <w:sz w:val="24"/>
          <w:szCs w:val="24"/>
        </w:rPr>
        <w:t>TA</w:t>
      </w:r>
      <w:r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C30E5">
        <w:rPr>
          <w:rFonts w:ascii="Times New Roman" w:hAnsi="Times New Roman" w:cs="Times New Roman"/>
          <w:sz w:val="24"/>
          <w:szCs w:val="24"/>
        </w:rPr>
        <w:t>Instruments</w:t>
      </w:r>
      <w:r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. Στη συγκεκριμένη πειραματική διαδικασία η μάζα του δείγματος που χρησιμοποιούταν ήταν περίπου 10 </w:t>
      </w:r>
      <w:r w:rsidRPr="005C30E5">
        <w:rPr>
          <w:rFonts w:ascii="Times New Roman" w:hAnsi="Times New Roman" w:cs="Times New Roman"/>
          <w:sz w:val="24"/>
          <w:szCs w:val="24"/>
        </w:rPr>
        <w:t>mg</w:t>
      </w:r>
      <w:r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 και η θέρμανση ξεκινούσε από θερμοκρασία περιβάλλοντος έως ότου φτάσει τους 600 </w:t>
      </w:r>
      <w:r w:rsidRPr="005C30E5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 w:rsidRPr="005C30E5">
        <w:rPr>
          <w:rFonts w:ascii="Times New Roman" w:hAnsi="Times New Roman" w:cs="Times New Roman"/>
          <w:sz w:val="24"/>
          <w:szCs w:val="24"/>
        </w:rPr>
        <w:t>C</w:t>
      </w:r>
      <w:r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. Το κάθε δείγμα θερμαινόταν με ρυθμό θέρμανσης 10 </w:t>
      </w:r>
      <w:proofErr w:type="spellStart"/>
      <w:r w:rsidRPr="005C30E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C30E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C30E5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5C30E5">
        <w:rPr>
          <w:rFonts w:ascii="Times New Roman" w:hAnsi="Times New Roman" w:cs="Times New Roman"/>
          <w:sz w:val="24"/>
          <w:szCs w:val="24"/>
        </w:rPr>
        <w:t>min</w:t>
      </w:r>
      <w:r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. Η θέρμανση γινόταν σε ατμόσφαιρα αζώτου </w:t>
      </w:r>
      <w:r w:rsidRPr="005C30E5">
        <w:rPr>
          <w:rFonts w:ascii="Times New Roman" w:hAnsi="Times New Roman" w:cs="Times New Roman"/>
          <w:sz w:val="24"/>
          <w:szCs w:val="24"/>
        </w:rPr>
        <w:t>N</w:t>
      </w:r>
      <w:r w:rsidRPr="005C30E5">
        <w:rPr>
          <w:rFonts w:ascii="Times New Roman" w:hAnsi="Times New Roman" w:cs="Times New Roman"/>
          <w:sz w:val="24"/>
          <w:szCs w:val="24"/>
          <w:vertAlign w:val="subscript"/>
          <w:lang w:val="el-GR"/>
        </w:rPr>
        <w:t xml:space="preserve">2, </w:t>
      </w:r>
      <w:r w:rsidRPr="005C30E5">
        <w:rPr>
          <w:rFonts w:ascii="Times New Roman" w:hAnsi="Times New Roman" w:cs="Times New Roman"/>
          <w:sz w:val="24"/>
          <w:szCs w:val="24"/>
          <w:lang w:val="el-GR"/>
        </w:rPr>
        <w:t>ο ρυθμός διαβίβασης του οποίου ήταν 40</w:t>
      </w:r>
      <w:r w:rsidRPr="005C30E5">
        <w:rPr>
          <w:rFonts w:ascii="Times New Roman" w:hAnsi="Times New Roman" w:cs="Times New Roman"/>
          <w:sz w:val="24"/>
          <w:szCs w:val="24"/>
        </w:rPr>
        <w:t>mL</w:t>
      </w:r>
      <w:r w:rsidRPr="005C30E5">
        <w:rPr>
          <w:rFonts w:ascii="Times New Roman" w:hAnsi="Times New Roman" w:cs="Times New Roman"/>
          <w:sz w:val="24"/>
          <w:szCs w:val="24"/>
          <w:lang w:val="el-GR"/>
        </w:rPr>
        <w:t>/</w:t>
      </w:r>
      <w:r w:rsidRPr="005C30E5">
        <w:rPr>
          <w:rFonts w:ascii="Times New Roman" w:hAnsi="Times New Roman" w:cs="Times New Roman"/>
          <w:sz w:val="24"/>
          <w:szCs w:val="24"/>
        </w:rPr>
        <w:t>min</w:t>
      </w:r>
      <w:r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BF411D"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Το δείγμα στο οποίο έγινε η μέτρηση είναι πολυμερές </w:t>
      </w:r>
      <w:proofErr w:type="spellStart"/>
      <w:r w:rsidR="00BF411D" w:rsidRPr="005C30E5">
        <w:rPr>
          <w:rFonts w:ascii="Times New Roman" w:hAnsi="Times New Roman" w:cs="Times New Roman"/>
          <w:sz w:val="24"/>
          <w:szCs w:val="24"/>
          <w:lang w:val="el-GR"/>
        </w:rPr>
        <w:t>πολυ</w:t>
      </w:r>
      <w:proofErr w:type="spellEnd"/>
      <w:r w:rsidR="00BF411D" w:rsidRPr="005C30E5">
        <w:rPr>
          <w:rFonts w:ascii="Times New Roman" w:hAnsi="Times New Roman" w:cs="Times New Roman"/>
          <w:sz w:val="24"/>
          <w:szCs w:val="24"/>
          <w:lang w:val="el-GR"/>
        </w:rPr>
        <w:t>(</w:t>
      </w:r>
      <w:proofErr w:type="spellStart"/>
      <w:r w:rsidR="00BF411D" w:rsidRPr="005C30E5">
        <w:rPr>
          <w:rFonts w:ascii="Times New Roman" w:hAnsi="Times New Roman" w:cs="Times New Roman"/>
          <w:sz w:val="24"/>
          <w:szCs w:val="24"/>
          <w:lang w:val="el-GR"/>
        </w:rPr>
        <w:t>μεθακρυλικού</w:t>
      </w:r>
      <w:proofErr w:type="spellEnd"/>
      <w:r w:rsidR="00BF411D"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BF411D" w:rsidRPr="005C30E5">
        <w:rPr>
          <w:rFonts w:ascii="Times New Roman" w:hAnsi="Times New Roman" w:cs="Times New Roman"/>
          <w:sz w:val="24"/>
          <w:szCs w:val="24"/>
          <w:lang w:val="el-GR"/>
        </w:rPr>
        <w:t>γλυκιδυλεστέρα</w:t>
      </w:r>
      <w:proofErr w:type="spellEnd"/>
      <w:r w:rsidR="00BF411D" w:rsidRPr="005C30E5">
        <w:rPr>
          <w:rFonts w:ascii="Times New Roman" w:hAnsi="Times New Roman" w:cs="Times New Roman"/>
          <w:sz w:val="24"/>
          <w:szCs w:val="24"/>
          <w:lang w:val="el-GR"/>
        </w:rPr>
        <w:t>). Τα αποτελέσματα δίνονται στα επόμενα διαγράμματα: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F411D" w14:paraId="1228D344" w14:textId="77777777" w:rsidTr="00BF411D">
        <w:tc>
          <w:tcPr>
            <w:tcW w:w="4508" w:type="dxa"/>
          </w:tcPr>
          <w:p w14:paraId="2D1B27A4" w14:textId="2ECBC6E8" w:rsidR="00BF411D" w:rsidRDefault="00BF411D" w:rsidP="00BF411D">
            <w:pPr>
              <w:spacing w:line="360" w:lineRule="auto"/>
              <w:jc w:val="both"/>
              <w:rPr>
                <w:lang w:val="el-GR"/>
              </w:rPr>
            </w:pPr>
            <w:r>
              <w:object w:dxaOrig="6357" w:dyaOrig="4353" w14:anchorId="118823A2">
                <v:shape id="_x0000_i1027" type="#_x0000_t75" style="width:225.6pt;height:154.5pt" o:ole="">
                  <v:imagedata r:id="rId8" o:title=""/>
                </v:shape>
                <o:OLEObject Type="Embed" ProgID="Origin50.Graph" ShapeID="_x0000_i1027" DrawAspect="Content" ObjectID="_1713730501" r:id="rId9"/>
              </w:object>
            </w:r>
          </w:p>
        </w:tc>
        <w:tc>
          <w:tcPr>
            <w:tcW w:w="4508" w:type="dxa"/>
          </w:tcPr>
          <w:p w14:paraId="05CC8577" w14:textId="28587404" w:rsidR="00BF411D" w:rsidRDefault="00BF411D" w:rsidP="00BF411D">
            <w:pPr>
              <w:spacing w:line="360" w:lineRule="auto"/>
              <w:jc w:val="both"/>
              <w:rPr>
                <w:lang w:val="el-GR"/>
              </w:rPr>
            </w:pPr>
            <w:r>
              <w:object w:dxaOrig="6357" w:dyaOrig="4353" w14:anchorId="510783CF">
                <v:shape id="_x0000_i1028" type="#_x0000_t75" style="width:225.6pt;height:154.5pt" o:ole="">
                  <v:imagedata r:id="rId10" o:title=""/>
                </v:shape>
                <o:OLEObject Type="Embed" ProgID="Origin50.Graph" ShapeID="_x0000_i1028" DrawAspect="Content" ObjectID="_1713730502" r:id="rId11"/>
              </w:object>
            </w:r>
          </w:p>
        </w:tc>
      </w:tr>
    </w:tbl>
    <w:p w14:paraId="12DBF63F" w14:textId="646792CB" w:rsidR="00BF411D" w:rsidRDefault="00BF411D" w:rsidP="00BF411D">
      <w:pPr>
        <w:spacing w:line="360" w:lineRule="auto"/>
        <w:jc w:val="both"/>
        <w:rPr>
          <w:lang w:val="el-GR"/>
        </w:rPr>
      </w:pPr>
    </w:p>
    <w:p w14:paraId="747771AD" w14:textId="6EFADBA4" w:rsidR="00BF411D" w:rsidRPr="005C30E5" w:rsidRDefault="00BF411D" w:rsidP="00BF41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Για </w:t>
      </w:r>
      <w:r w:rsidR="005C30E5"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στατιστικό </w:t>
      </w:r>
      <w:proofErr w:type="spellStart"/>
      <w:r w:rsidR="005C30E5" w:rsidRPr="005C30E5">
        <w:rPr>
          <w:rFonts w:ascii="Times New Roman" w:hAnsi="Times New Roman" w:cs="Times New Roman"/>
          <w:sz w:val="24"/>
          <w:szCs w:val="24"/>
          <w:lang w:val="el-GR"/>
        </w:rPr>
        <w:t>συμπολυμερές</w:t>
      </w:r>
      <w:proofErr w:type="spellEnd"/>
      <w:r w:rsidR="005C30E5"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5C30E5" w:rsidRPr="005C30E5">
        <w:rPr>
          <w:rFonts w:ascii="Times New Roman" w:hAnsi="Times New Roman" w:cs="Times New Roman"/>
          <w:sz w:val="24"/>
          <w:szCs w:val="24"/>
          <w:lang w:val="el-GR"/>
        </w:rPr>
        <w:t>πολυ</w:t>
      </w:r>
      <w:proofErr w:type="spellEnd"/>
      <w:r w:rsidR="005C30E5" w:rsidRPr="005C30E5">
        <w:rPr>
          <w:rFonts w:ascii="Times New Roman" w:hAnsi="Times New Roman" w:cs="Times New Roman"/>
          <w:sz w:val="24"/>
          <w:szCs w:val="24"/>
          <w:lang w:val="el-GR"/>
        </w:rPr>
        <w:t>(</w:t>
      </w:r>
      <w:proofErr w:type="spellStart"/>
      <w:r w:rsidR="005C30E5" w:rsidRPr="005C30E5">
        <w:rPr>
          <w:rFonts w:ascii="Times New Roman" w:hAnsi="Times New Roman" w:cs="Times New Roman"/>
          <w:sz w:val="24"/>
          <w:szCs w:val="24"/>
          <w:lang w:val="el-GR"/>
        </w:rPr>
        <w:t>μεθακρυλικού</w:t>
      </w:r>
      <w:proofErr w:type="spellEnd"/>
      <w:r w:rsidR="005C30E5"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5C30E5" w:rsidRPr="005C30E5">
        <w:rPr>
          <w:rFonts w:ascii="Times New Roman" w:hAnsi="Times New Roman" w:cs="Times New Roman"/>
          <w:sz w:val="24"/>
          <w:szCs w:val="24"/>
          <w:lang w:val="el-GR"/>
        </w:rPr>
        <w:t>γλυκιδυλεστέρα</w:t>
      </w:r>
      <w:proofErr w:type="spellEnd"/>
      <w:r w:rsidR="005C30E5"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) και </w:t>
      </w:r>
      <w:proofErr w:type="spellStart"/>
      <w:r w:rsidR="005C30E5" w:rsidRPr="005C30E5">
        <w:rPr>
          <w:rFonts w:ascii="Times New Roman" w:hAnsi="Times New Roman" w:cs="Times New Roman"/>
          <w:sz w:val="24"/>
          <w:szCs w:val="24"/>
          <w:lang w:val="el-GR"/>
        </w:rPr>
        <w:t>πολυ</w:t>
      </w:r>
      <w:proofErr w:type="spellEnd"/>
      <w:r w:rsidR="005C30E5" w:rsidRPr="005C30E5">
        <w:rPr>
          <w:rFonts w:ascii="Times New Roman" w:hAnsi="Times New Roman" w:cs="Times New Roman"/>
          <w:sz w:val="24"/>
          <w:szCs w:val="24"/>
          <w:lang w:val="el-GR"/>
        </w:rPr>
        <w:t>(Ν-</w:t>
      </w:r>
      <w:proofErr w:type="spellStart"/>
      <w:r w:rsidR="005C30E5" w:rsidRPr="005C30E5">
        <w:rPr>
          <w:rFonts w:ascii="Times New Roman" w:hAnsi="Times New Roman" w:cs="Times New Roman"/>
          <w:sz w:val="24"/>
          <w:szCs w:val="24"/>
          <w:lang w:val="el-GR"/>
        </w:rPr>
        <w:t>βινυλοπυρρολιδόνης</w:t>
      </w:r>
      <w:proofErr w:type="spellEnd"/>
      <w:r w:rsidR="005C30E5"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) 50-50 κατά </w:t>
      </w:r>
      <w:r w:rsidR="005C30E5" w:rsidRPr="005C30E5">
        <w:rPr>
          <w:rFonts w:ascii="Times New Roman" w:hAnsi="Times New Roman" w:cs="Times New Roman"/>
          <w:sz w:val="24"/>
          <w:szCs w:val="24"/>
        </w:rPr>
        <w:t>mole</w:t>
      </w:r>
      <w:r w:rsidR="005C30E5"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 έχουμε τα αποτελέσματα: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1"/>
        <w:gridCol w:w="4365"/>
      </w:tblGrid>
      <w:tr w:rsidR="00BF411D" w:rsidRPr="005C30E5" w14:paraId="1B1B5906" w14:textId="77777777" w:rsidTr="00BF411D">
        <w:tc>
          <w:tcPr>
            <w:tcW w:w="4508" w:type="dxa"/>
          </w:tcPr>
          <w:p w14:paraId="1085F375" w14:textId="783F2690" w:rsidR="00BF411D" w:rsidRPr="005C30E5" w:rsidRDefault="00BF411D" w:rsidP="00BF41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C30E5">
              <w:rPr>
                <w:rFonts w:ascii="Times New Roman" w:hAnsi="Times New Roman" w:cs="Times New Roman"/>
                <w:sz w:val="24"/>
                <w:szCs w:val="24"/>
              </w:rPr>
              <w:object w:dxaOrig="6357" w:dyaOrig="4353" w14:anchorId="5DA20376">
                <v:shape id="_x0000_i1029" type="#_x0000_t75" style="width:231.6pt;height:159pt" o:ole="">
                  <v:imagedata r:id="rId12" o:title=""/>
                </v:shape>
                <o:OLEObject Type="Embed" ProgID="Origin50.Graph" ShapeID="_x0000_i1029" DrawAspect="Content" ObjectID="_1713730503" r:id="rId13"/>
              </w:object>
            </w:r>
          </w:p>
        </w:tc>
        <w:tc>
          <w:tcPr>
            <w:tcW w:w="4508" w:type="dxa"/>
          </w:tcPr>
          <w:p w14:paraId="7DD9799C" w14:textId="29B760A5" w:rsidR="00BF411D" w:rsidRPr="005C30E5" w:rsidRDefault="00BF411D" w:rsidP="00BF41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C30E5">
              <w:rPr>
                <w:rFonts w:ascii="Times New Roman" w:hAnsi="Times New Roman" w:cs="Times New Roman"/>
                <w:sz w:val="24"/>
                <w:szCs w:val="24"/>
              </w:rPr>
              <w:object w:dxaOrig="6357" w:dyaOrig="4353" w14:anchorId="582B98DD">
                <v:shape id="_x0000_i1030" type="#_x0000_t75" style="width:216.9pt;height:148.5pt" o:ole="">
                  <v:imagedata r:id="rId14" o:title=""/>
                </v:shape>
                <o:OLEObject Type="Embed" ProgID="Origin50.Graph" ShapeID="_x0000_i1030" DrawAspect="Content" ObjectID="_1713730504" r:id="rId15"/>
              </w:object>
            </w:r>
          </w:p>
        </w:tc>
      </w:tr>
    </w:tbl>
    <w:p w14:paraId="0906A1D7" w14:textId="77777777" w:rsidR="00BF411D" w:rsidRPr="005C30E5" w:rsidRDefault="00BF411D" w:rsidP="00BF41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3BF86658" w14:textId="77777777" w:rsidR="005C30E5" w:rsidRPr="005C30E5" w:rsidRDefault="005C30E5" w:rsidP="005C3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C30E5">
        <w:rPr>
          <w:rFonts w:ascii="Times New Roman" w:hAnsi="Times New Roman" w:cs="Times New Roman"/>
          <w:sz w:val="24"/>
          <w:szCs w:val="24"/>
          <w:lang w:val="el-GR"/>
        </w:rPr>
        <w:t>Η αντίδραση σύνθεσης δίνεται στο επόμενο σχήμα.</w:t>
      </w:r>
    </w:p>
    <w:p w14:paraId="437B1F87" w14:textId="77777777" w:rsidR="005C30E5" w:rsidRPr="005C30E5" w:rsidRDefault="005C30E5" w:rsidP="005C3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6575448C" w14:textId="77777777" w:rsidR="005C30E5" w:rsidRDefault="005C30E5" w:rsidP="005C30E5">
      <w:pPr>
        <w:spacing w:line="360" w:lineRule="auto"/>
        <w:jc w:val="both"/>
        <w:rPr>
          <w:lang w:val="el-GR"/>
        </w:rPr>
      </w:pPr>
      <w:r>
        <w:object w:dxaOrig="9926" w:dyaOrig="3161" w14:anchorId="48D55A5C">
          <v:shape id="_x0000_i1031" type="#_x0000_t75" style="width:414.9pt;height:132pt" o:ole="">
            <v:imagedata r:id="rId16" o:title=""/>
          </v:shape>
          <o:OLEObject Type="Embed" ProgID="ChemDraw.Document.6.0" ShapeID="_x0000_i1031" DrawAspect="Content" ObjectID="_1713730505" r:id="rId17"/>
        </w:object>
      </w:r>
    </w:p>
    <w:p w14:paraId="06AF0119" w14:textId="1C06EEE5" w:rsidR="00BF411D" w:rsidRDefault="00BF411D" w:rsidP="00BF411D"/>
    <w:p w14:paraId="3A454D9D" w14:textId="3E67237C" w:rsidR="00386003" w:rsidRPr="005C30E5" w:rsidRDefault="005C30E5" w:rsidP="005C3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Να σχολιάσετε τις ομοιότητες και διαφορές ανάμεσα στο </w:t>
      </w:r>
      <w:proofErr w:type="spellStart"/>
      <w:r w:rsidRPr="005C30E5">
        <w:rPr>
          <w:rFonts w:ascii="Times New Roman" w:hAnsi="Times New Roman" w:cs="Times New Roman"/>
          <w:sz w:val="24"/>
          <w:szCs w:val="24"/>
          <w:lang w:val="el-GR"/>
        </w:rPr>
        <w:t>ομοπολυμερές</w:t>
      </w:r>
      <w:proofErr w:type="spellEnd"/>
      <w:r w:rsidRPr="005C30E5">
        <w:rPr>
          <w:rFonts w:ascii="Times New Roman" w:hAnsi="Times New Roman" w:cs="Times New Roman"/>
          <w:sz w:val="24"/>
          <w:szCs w:val="24"/>
          <w:lang w:val="el-GR"/>
        </w:rPr>
        <w:t xml:space="preserve"> και το </w:t>
      </w:r>
      <w:proofErr w:type="spellStart"/>
      <w:r w:rsidRPr="005C30E5">
        <w:rPr>
          <w:rFonts w:ascii="Times New Roman" w:hAnsi="Times New Roman" w:cs="Times New Roman"/>
          <w:sz w:val="24"/>
          <w:szCs w:val="24"/>
          <w:lang w:val="el-GR"/>
        </w:rPr>
        <w:t>συμπολυμερές</w:t>
      </w:r>
      <w:proofErr w:type="spellEnd"/>
      <w:r w:rsidRPr="005C30E5">
        <w:rPr>
          <w:rFonts w:ascii="Times New Roman" w:hAnsi="Times New Roman" w:cs="Times New Roman"/>
          <w:sz w:val="24"/>
          <w:szCs w:val="24"/>
          <w:lang w:val="el-GR"/>
        </w:rPr>
        <w:t>.</w:t>
      </w:r>
    </w:p>
    <w:sectPr w:rsidR="00386003" w:rsidRPr="005C30E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20"/>
    <w:rsid w:val="00237020"/>
    <w:rsid w:val="00386003"/>
    <w:rsid w:val="005C30E5"/>
    <w:rsid w:val="00800075"/>
    <w:rsid w:val="00A254E4"/>
    <w:rsid w:val="00B3356C"/>
    <w:rsid w:val="00BF411D"/>
    <w:rsid w:val="00C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140A"/>
  <w15:chartTrackingRefBased/>
  <w15:docId w15:val="{C0C1CEB1-9AB7-4136-A370-14F15674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Hermis Iatrou</cp:lastModifiedBy>
  <cp:revision>2</cp:revision>
  <dcterms:created xsi:type="dcterms:W3CDTF">2022-05-10T20:28:00Z</dcterms:created>
  <dcterms:modified xsi:type="dcterms:W3CDTF">2022-05-10T20:28:00Z</dcterms:modified>
</cp:coreProperties>
</file>