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DA8C" w14:textId="7B7360CB" w:rsidR="002B6555" w:rsidRDefault="00A6522D">
      <w:pPr>
        <w:rPr>
          <w:lang w:val="el-GR"/>
        </w:rPr>
      </w:pPr>
      <w:r>
        <w:rPr>
          <w:lang w:val="el-GR"/>
        </w:rPr>
        <w:t xml:space="preserve">Ερωτήσεις. </w:t>
      </w:r>
    </w:p>
    <w:p w14:paraId="14554EF3" w14:textId="19B09021" w:rsidR="00A6522D" w:rsidRDefault="00A6522D" w:rsidP="00A6522D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Να παρασκευάσετε με 2 τρόπους το παρακάτω πολυμερές</w:t>
      </w:r>
      <w:r w:rsidR="0051498E" w:rsidRPr="0051498E">
        <w:rPr>
          <w:lang w:val="el-GR"/>
        </w:rPr>
        <w:t xml:space="preserve"> </w:t>
      </w:r>
      <w:r w:rsidR="0051498E">
        <w:rPr>
          <w:lang w:val="el-GR"/>
        </w:rPr>
        <w:t>όπου το μπλ</w:t>
      </w:r>
      <w:r w:rsidR="00D10030">
        <w:rPr>
          <w:lang w:val="el-GR"/>
        </w:rPr>
        <w:t>ε</w:t>
      </w:r>
      <w:r w:rsidR="0051498E">
        <w:rPr>
          <w:lang w:val="el-GR"/>
        </w:rPr>
        <w:t xml:space="preserve"> είναι </w:t>
      </w:r>
      <w:proofErr w:type="spellStart"/>
      <w:r w:rsidR="00D10030">
        <w:rPr>
          <w:lang w:val="el-GR"/>
        </w:rPr>
        <w:t>πολυστυρένιο</w:t>
      </w:r>
      <w:proofErr w:type="spellEnd"/>
      <w:r w:rsidR="00D10030">
        <w:rPr>
          <w:lang w:val="el-GR"/>
        </w:rPr>
        <w:t xml:space="preserve"> και το κόκκινο </w:t>
      </w:r>
      <w:proofErr w:type="spellStart"/>
      <w:r w:rsidR="00D10030">
        <w:rPr>
          <w:lang w:val="el-GR"/>
        </w:rPr>
        <w:t>πολυισοπρένιο</w:t>
      </w:r>
      <w:proofErr w:type="spellEnd"/>
      <w:r>
        <w:rPr>
          <w:lang w:val="el-GR"/>
        </w:rPr>
        <w:t>:</w:t>
      </w:r>
    </w:p>
    <w:p w14:paraId="541762FE" w14:textId="203D7DF8" w:rsidR="00A6522D" w:rsidRDefault="00A6522D" w:rsidP="00A6522D">
      <w:pPr>
        <w:pStyle w:val="ListParagraph"/>
        <w:rPr>
          <w:lang w:val="el-GR"/>
        </w:rPr>
      </w:pPr>
    </w:p>
    <w:p w14:paraId="721668CF" w14:textId="30BC2993" w:rsidR="00A6522D" w:rsidRDefault="0048507D" w:rsidP="00A6522D">
      <w:pPr>
        <w:pStyle w:val="ListParagraph"/>
      </w:pPr>
      <w:r>
        <w:object w:dxaOrig="7539" w:dyaOrig="1570" w14:anchorId="5E44F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7pt;height:78.5pt" o:ole="">
            <v:imagedata r:id="rId5" o:title=""/>
          </v:shape>
          <o:OLEObject Type="Embed" ProgID="CorelDraw.Graphic.22" ShapeID="_x0000_i1028" DrawAspect="Content" ObjectID="_1650357775" r:id="rId6"/>
        </w:object>
      </w:r>
    </w:p>
    <w:p w14:paraId="0DA77FC3" w14:textId="6DDD13BC" w:rsidR="00D10030" w:rsidRDefault="00D10030" w:rsidP="00A6522D">
      <w:pPr>
        <w:pStyle w:val="ListParagraph"/>
      </w:pPr>
    </w:p>
    <w:p w14:paraId="1A1F5589" w14:textId="387D2892" w:rsidR="00EE172E" w:rsidRPr="00D10030" w:rsidRDefault="00EE172E" w:rsidP="009B6176">
      <w:pPr>
        <w:pStyle w:val="ListParagraph"/>
        <w:rPr>
          <w:lang w:val="el-GR"/>
        </w:rPr>
      </w:pPr>
    </w:p>
    <w:sectPr w:rsidR="00EE172E" w:rsidRPr="00D10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61DD8"/>
    <w:multiLevelType w:val="hybridMultilevel"/>
    <w:tmpl w:val="A4EA30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2D"/>
    <w:rsid w:val="002B6555"/>
    <w:rsid w:val="0048507D"/>
    <w:rsid w:val="0051498E"/>
    <w:rsid w:val="009B6176"/>
    <w:rsid w:val="00A6522D"/>
    <w:rsid w:val="00D10030"/>
    <w:rsid w:val="00E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D6C9"/>
  <w15:chartTrackingRefBased/>
  <w15:docId w15:val="{D778E069-00CD-48D6-9710-22D79E50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Ermolaos Iatrou</dc:creator>
  <cp:keywords/>
  <dc:description/>
  <cp:lastModifiedBy>Ermolaos Iatrou</cp:lastModifiedBy>
  <cp:revision>2</cp:revision>
  <dcterms:created xsi:type="dcterms:W3CDTF">2020-05-07T08:56:00Z</dcterms:created>
  <dcterms:modified xsi:type="dcterms:W3CDTF">2020-05-07T08:56:00Z</dcterms:modified>
</cp:coreProperties>
</file>