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8218"/>
        <w:gridCol w:w="3779"/>
      </w:tblGrid>
      <w:tr w:rsidR="0064190D" w:rsidRPr="0064190D" w14:paraId="7899779F" w14:textId="77777777" w:rsidTr="009234EA">
        <w:trPr>
          <w:trHeight w:val="987"/>
        </w:trPr>
        <w:tc>
          <w:tcPr>
            <w:tcW w:w="993" w:type="dxa"/>
          </w:tcPr>
          <w:p w14:paraId="017E7E85" w14:textId="77777777" w:rsidR="0064190D" w:rsidRDefault="0064190D" w:rsidP="009234EA">
            <w:pPr>
              <w:ind w:right="-91"/>
              <w:rPr>
                <w:rFonts w:asciiTheme="majorHAnsi" w:eastAsia="Calibri" w:hAnsiTheme="majorHAnsi"/>
                <w:bCs/>
                <w:spacing w:val="8"/>
                <w:sz w:val="20"/>
                <w:szCs w:val="20"/>
                <w:lang w:eastAsia="el-GR"/>
              </w:rPr>
            </w:pPr>
          </w:p>
          <w:p w14:paraId="6CC874C1" w14:textId="77777777" w:rsidR="0064190D" w:rsidRDefault="0064190D" w:rsidP="009234EA">
            <w:pPr>
              <w:ind w:left="-284"/>
              <w:rPr>
                <w:rFonts w:asciiTheme="majorHAnsi" w:hAnsiTheme="majorHAnsi"/>
                <w:lang w:eastAsia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3818C4" wp14:editId="161AE01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428625</wp:posOffset>
                  </wp:positionV>
                  <wp:extent cx="626110" cy="769620"/>
                  <wp:effectExtent l="0" t="0" r="2540" b="0"/>
                  <wp:wrapNone/>
                  <wp:docPr id="890940497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</w:tcPr>
          <w:p w14:paraId="58306449" w14:textId="77777777" w:rsidR="0064190D" w:rsidRDefault="0064190D" w:rsidP="009234EA">
            <w:pPr>
              <w:spacing w:after="80"/>
              <w:ind w:right="-91"/>
              <w:rPr>
                <w:rFonts w:asciiTheme="majorHAnsi" w:eastAsia="Calibri" w:hAnsiTheme="majorHAnsi"/>
                <w:b/>
                <w:bCs/>
                <w:spacing w:val="8"/>
                <w:szCs w:val="20"/>
                <w:lang w:val="en-US" w:eastAsia="el-GR"/>
              </w:rPr>
            </w:pPr>
          </w:p>
          <w:p w14:paraId="0EB2DF6A" w14:textId="77777777" w:rsidR="0064190D" w:rsidRDefault="0064190D" w:rsidP="009234EA">
            <w:pPr>
              <w:spacing w:after="80"/>
              <w:ind w:right="-91"/>
              <w:rPr>
                <w:rFonts w:asciiTheme="majorHAnsi" w:eastAsia="Calibri" w:hAnsiTheme="majorHAnsi"/>
                <w:b/>
                <w:bCs/>
                <w:spacing w:val="8"/>
                <w:szCs w:val="20"/>
                <w:lang w:val="en-US" w:eastAsia="el-GR"/>
              </w:rPr>
            </w:pPr>
          </w:p>
          <w:p w14:paraId="37E76051" w14:textId="53841F55" w:rsidR="0064190D" w:rsidRPr="0064190D" w:rsidRDefault="0064190D" w:rsidP="009234EA">
            <w:pPr>
              <w:spacing w:after="80"/>
              <w:ind w:right="-91"/>
              <w:rPr>
                <w:rFonts w:asciiTheme="majorHAnsi" w:eastAsia="Calibri" w:hAnsiTheme="majorHAnsi"/>
                <w:b/>
                <w:bCs/>
                <w:spacing w:val="8"/>
                <w:szCs w:val="20"/>
                <w:lang w:val="el-GR" w:eastAsia="el-GR"/>
              </w:rPr>
            </w:pPr>
            <w:r w:rsidRPr="0064190D">
              <w:rPr>
                <w:rFonts w:asciiTheme="majorHAnsi" w:eastAsia="Calibri" w:hAnsiTheme="majorHAnsi"/>
                <w:b/>
                <w:bCs/>
                <w:spacing w:val="8"/>
                <w:szCs w:val="20"/>
                <w:lang w:val="el-GR" w:eastAsia="el-GR"/>
              </w:rPr>
              <w:t>ΕΛΛΗΝΙΚΗ ΔΗΜΟΚΡΑΤΙΑ</w:t>
            </w:r>
          </w:p>
          <w:p w14:paraId="4266E62E" w14:textId="77777777" w:rsidR="0064190D" w:rsidRPr="0064190D" w:rsidRDefault="0064190D" w:rsidP="009234EA">
            <w:pPr>
              <w:ind w:right="-91"/>
              <w:rPr>
                <w:rFonts w:asciiTheme="majorHAnsi" w:eastAsia="Calibri" w:hAnsiTheme="majorHAnsi"/>
                <w:b/>
                <w:bCs/>
                <w:color w:val="000000"/>
                <w:sz w:val="32"/>
                <w:szCs w:val="24"/>
                <w:lang w:val="el-GR" w:eastAsia="el-GR"/>
              </w:rPr>
            </w:pPr>
            <w:proofErr w:type="spellStart"/>
            <w:r w:rsidRPr="0064190D">
              <w:rPr>
                <w:rFonts w:asciiTheme="majorHAnsi" w:eastAsia="Calibri" w:hAnsiTheme="majorHAnsi"/>
                <w:b/>
                <w:bCs/>
                <w:color w:val="000000"/>
                <w:sz w:val="32"/>
                <w:szCs w:val="24"/>
                <w:lang w:val="el-GR" w:eastAsia="el-GR"/>
              </w:rPr>
              <w:t>Εθνικόν</w:t>
            </w:r>
            <w:proofErr w:type="spellEnd"/>
            <w:r w:rsidRPr="0064190D">
              <w:rPr>
                <w:rFonts w:asciiTheme="majorHAnsi" w:eastAsia="Calibri" w:hAnsiTheme="majorHAnsi"/>
                <w:b/>
                <w:bCs/>
                <w:color w:val="000000"/>
                <w:sz w:val="32"/>
                <w:szCs w:val="24"/>
                <w:lang w:val="el-GR" w:eastAsia="el-GR"/>
              </w:rPr>
              <w:t xml:space="preserve"> και </w:t>
            </w:r>
            <w:proofErr w:type="spellStart"/>
            <w:r w:rsidRPr="0064190D">
              <w:rPr>
                <w:rFonts w:asciiTheme="majorHAnsi" w:eastAsia="Calibri" w:hAnsiTheme="majorHAnsi"/>
                <w:b/>
                <w:bCs/>
                <w:color w:val="000000"/>
                <w:sz w:val="32"/>
                <w:szCs w:val="24"/>
                <w:lang w:val="el-GR" w:eastAsia="el-GR"/>
              </w:rPr>
              <w:t>Καποδιστριακόν</w:t>
            </w:r>
            <w:proofErr w:type="spellEnd"/>
          </w:p>
          <w:p w14:paraId="00995BFD" w14:textId="77777777" w:rsidR="0064190D" w:rsidRPr="0064190D" w:rsidRDefault="0064190D" w:rsidP="009234EA">
            <w:pPr>
              <w:keepNext/>
              <w:ind w:right="-91"/>
              <w:outlineLvl w:val="1"/>
              <w:rPr>
                <w:rFonts w:asciiTheme="majorHAnsi" w:eastAsia="Calibri" w:hAnsiTheme="majorHAnsi"/>
                <w:b/>
                <w:iCs/>
                <w:color w:val="000000"/>
                <w:sz w:val="32"/>
                <w:szCs w:val="24"/>
                <w:lang w:val="el-GR"/>
              </w:rPr>
            </w:pPr>
            <w:proofErr w:type="spellStart"/>
            <w:r w:rsidRPr="0064190D">
              <w:rPr>
                <w:rFonts w:asciiTheme="majorHAnsi" w:eastAsia="Calibri" w:hAnsiTheme="majorHAnsi"/>
                <w:b/>
                <w:iCs/>
                <w:color w:val="000000"/>
                <w:sz w:val="32"/>
                <w:szCs w:val="24"/>
                <w:lang w:val="el-GR"/>
              </w:rPr>
              <w:t>Πανεπιστήμιον</w:t>
            </w:r>
            <w:proofErr w:type="spellEnd"/>
            <w:r w:rsidRPr="0064190D">
              <w:rPr>
                <w:rFonts w:asciiTheme="majorHAnsi" w:eastAsia="Calibri" w:hAnsiTheme="majorHAnsi"/>
                <w:b/>
                <w:iCs/>
                <w:color w:val="000000"/>
                <w:sz w:val="32"/>
                <w:szCs w:val="24"/>
                <w:lang w:val="el-GR"/>
              </w:rPr>
              <w:t xml:space="preserve"> Αθηνών </w:t>
            </w:r>
          </w:p>
          <w:p w14:paraId="166AB442" w14:textId="77777777" w:rsidR="0064190D" w:rsidRPr="0064190D" w:rsidRDefault="0064190D" w:rsidP="009234EA">
            <w:pPr>
              <w:rPr>
                <w:rFonts w:asciiTheme="majorHAnsi" w:eastAsia="Calibri" w:hAnsiTheme="majorHAnsi"/>
                <w:lang w:val="el-GR"/>
              </w:rPr>
            </w:pPr>
          </w:p>
        </w:tc>
        <w:tc>
          <w:tcPr>
            <w:tcW w:w="3780" w:type="dxa"/>
          </w:tcPr>
          <w:p w14:paraId="1691F610" w14:textId="77777777" w:rsidR="0064190D" w:rsidRPr="0064190D" w:rsidRDefault="0064190D" w:rsidP="009234EA">
            <w:pPr>
              <w:rPr>
                <w:rFonts w:asciiTheme="majorHAnsi" w:hAnsiTheme="majorHAnsi"/>
                <w:lang w:val="el-GR"/>
              </w:rPr>
            </w:pPr>
          </w:p>
        </w:tc>
      </w:tr>
    </w:tbl>
    <w:p w14:paraId="328F12F9" w14:textId="77777777" w:rsidR="0064190D" w:rsidRDefault="0064190D" w:rsidP="0064190D">
      <w:pPr>
        <w:ind w:left="567"/>
        <w:outlineLvl w:val="0"/>
        <w:rPr>
          <w:rFonts w:asciiTheme="majorHAnsi" w:hAnsiTheme="majorHAnsi"/>
          <w:b/>
          <w:w w:val="96"/>
          <w:sz w:val="20"/>
          <w:szCs w:val="20"/>
        </w:rPr>
      </w:pPr>
      <w:r>
        <w:rPr>
          <w:rFonts w:asciiTheme="majorHAnsi" w:hAnsiTheme="majorHAnsi"/>
          <w:b/>
          <w:w w:val="96"/>
          <w:sz w:val="20"/>
          <w:szCs w:val="20"/>
        </w:rPr>
        <w:t>ΝΟΜΙΚΗ ΣΧΟΛΗ</w:t>
      </w:r>
    </w:p>
    <w:p w14:paraId="0A9C662E" w14:textId="77777777" w:rsidR="0064190D" w:rsidRPr="0064190D" w:rsidRDefault="0064190D" w:rsidP="0064190D">
      <w:pPr>
        <w:jc w:val="center"/>
        <w:rPr>
          <w:rFonts w:ascii="Garamond" w:eastAsia="Garamond" w:hAnsi="Garamond" w:cs="Garamond"/>
          <w:b/>
          <w:bCs/>
          <w:smallCaps/>
          <w:sz w:val="24"/>
          <w:szCs w:val="24"/>
          <w:lang w:val="el-GR"/>
        </w:rPr>
      </w:pPr>
    </w:p>
    <w:p w14:paraId="36AD046D" w14:textId="36F22F01" w:rsidR="00337940" w:rsidRDefault="00337940" w:rsidP="0064190D">
      <w:pPr>
        <w:jc w:val="center"/>
        <w:rPr>
          <w:rFonts w:ascii="Garamond" w:eastAsia="Garamond" w:hAnsi="Garamond" w:cs="Garamond"/>
          <w:b/>
          <w:bCs/>
          <w:smallCaps/>
          <w:sz w:val="24"/>
          <w:szCs w:val="24"/>
          <w:lang w:val="en-GB"/>
        </w:rPr>
      </w:pPr>
      <w:r>
        <w:rPr>
          <w:rFonts w:ascii="Garamond" w:eastAsia="Garamond" w:hAnsi="Garamond" w:cs="Garamond"/>
          <w:b/>
          <w:bCs/>
          <w:smallCaps/>
          <w:sz w:val="24"/>
          <w:szCs w:val="24"/>
          <w:lang w:val="en-GB"/>
        </w:rPr>
        <w:t>Governing in times of crisis – Civis summer school</w:t>
      </w:r>
      <w:r w:rsidR="0064190D">
        <w:rPr>
          <w:rFonts w:ascii="Garamond" w:eastAsia="Garamond" w:hAnsi="Garamond" w:cs="Garamond"/>
          <w:b/>
          <w:bCs/>
          <w:smallCaps/>
          <w:sz w:val="24"/>
          <w:szCs w:val="24"/>
          <w:lang w:val="en-GB"/>
        </w:rPr>
        <w:t xml:space="preserve"> 2024 </w:t>
      </w:r>
    </w:p>
    <w:p w14:paraId="6E3AC797" w14:textId="26274708" w:rsidR="00337940" w:rsidRDefault="00337940" w:rsidP="0064190D">
      <w:pPr>
        <w:jc w:val="center"/>
        <w:rPr>
          <w:rFonts w:ascii="Garamond" w:eastAsia="Garamond" w:hAnsi="Garamond" w:cs="Garamond"/>
          <w:b/>
          <w:bCs/>
          <w:smallCaps/>
          <w:sz w:val="24"/>
          <w:szCs w:val="24"/>
          <w:lang w:val="en-GB"/>
        </w:rPr>
      </w:pPr>
      <w:r>
        <w:rPr>
          <w:rFonts w:ascii="Garamond" w:eastAsia="Garamond" w:hAnsi="Garamond" w:cs="Garamond"/>
          <w:b/>
          <w:bCs/>
          <w:smallCaps/>
          <w:sz w:val="24"/>
          <w:szCs w:val="24"/>
          <w:lang w:val="en-GB"/>
        </w:rPr>
        <w:t>Feedback form</w:t>
      </w:r>
    </w:p>
    <w:p w14:paraId="7724806C" w14:textId="6313FF2C" w:rsidR="00337940" w:rsidRPr="00363476" w:rsidRDefault="00D3229C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  <w:r w:rsidRPr="00363476">
        <w:rPr>
          <w:rStyle w:val="normaltextrun"/>
          <w:rFonts w:ascii="Garamond" w:hAnsi="Garamond"/>
          <w:lang w:val="en-GB"/>
        </w:rPr>
        <w:t>W</w:t>
      </w:r>
      <w:r w:rsidR="00BD0709" w:rsidRPr="00363476">
        <w:rPr>
          <w:rStyle w:val="normaltextrun"/>
          <w:rFonts w:ascii="Garamond" w:hAnsi="Garamond"/>
          <w:lang w:val="en-GB"/>
        </w:rPr>
        <w:t xml:space="preserve">hat have </w:t>
      </w:r>
      <w:r w:rsidRPr="00363476">
        <w:rPr>
          <w:rStyle w:val="normaltextrun"/>
          <w:rFonts w:ascii="Garamond" w:hAnsi="Garamond"/>
          <w:lang w:val="en-GB"/>
        </w:rPr>
        <w:t>you liked most about the Civis summer school ‘Governing in times of crisis’</w:t>
      </w:r>
      <w:r w:rsidR="0064190D">
        <w:rPr>
          <w:rStyle w:val="normaltextrun"/>
          <w:rFonts w:ascii="Garamond" w:hAnsi="Garamond"/>
          <w:lang w:val="en-GB"/>
        </w:rPr>
        <w:t xml:space="preserve"> (2024)</w:t>
      </w:r>
      <w:r w:rsidRPr="00363476">
        <w:rPr>
          <w:rStyle w:val="normaltextrun"/>
          <w:rFonts w:ascii="Garamond" w:hAnsi="Garamond"/>
          <w:lang w:val="en-GB"/>
        </w:rPr>
        <w:t>?</w:t>
      </w:r>
    </w:p>
    <w:p w14:paraId="4405F99C" w14:textId="77777777" w:rsidR="00337940" w:rsidRDefault="00337940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474A2CE0" w14:textId="77777777" w:rsidR="00363476" w:rsidRPr="00363476" w:rsidRDefault="00363476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56C06B33" w14:textId="10F75B66" w:rsidR="00D3229C" w:rsidRPr="00363476" w:rsidRDefault="00D3229C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  <w:r w:rsidRPr="00363476">
        <w:rPr>
          <w:rStyle w:val="normaltextrun"/>
          <w:rFonts w:ascii="Garamond" w:hAnsi="Garamond"/>
          <w:lang w:val="en-GB"/>
        </w:rPr>
        <w:t>What have you liked least about the Civis summer school ‘Governing in times of crisis’</w:t>
      </w:r>
      <w:r w:rsidR="0064190D">
        <w:rPr>
          <w:rStyle w:val="normaltextrun"/>
          <w:rFonts w:ascii="Garamond" w:hAnsi="Garamond"/>
          <w:lang w:val="en-GB"/>
        </w:rPr>
        <w:t xml:space="preserve"> (2024)</w:t>
      </w:r>
      <w:r w:rsidRPr="00363476">
        <w:rPr>
          <w:rStyle w:val="normaltextrun"/>
          <w:rFonts w:ascii="Garamond" w:hAnsi="Garamond"/>
          <w:lang w:val="en-GB"/>
        </w:rPr>
        <w:t>?</w:t>
      </w:r>
    </w:p>
    <w:p w14:paraId="707DC447" w14:textId="77777777" w:rsidR="00363476" w:rsidRDefault="00363476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5A016AE7" w14:textId="77777777" w:rsidR="00363476" w:rsidRDefault="00363476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63E2F7A8" w14:textId="0F5D43DB" w:rsidR="00534FF3" w:rsidRDefault="00534FF3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  <w:r>
        <w:rPr>
          <w:rStyle w:val="normaltextrun"/>
          <w:rFonts w:ascii="Garamond" w:hAnsi="Garamond"/>
          <w:lang w:val="en-GB"/>
        </w:rPr>
        <w:t xml:space="preserve">How would </w:t>
      </w:r>
      <w:r w:rsidR="008967AB">
        <w:rPr>
          <w:rStyle w:val="normaltextrun"/>
          <w:rFonts w:ascii="Garamond" w:hAnsi="Garamond"/>
          <w:lang w:val="en-GB"/>
        </w:rPr>
        <w:t xml:space="preserve">you </w:t>
      </w:r>
      <w:r>
        <w:rPr>
          <w:rStyle w:val="normaltextrun"/>
          <w:rFonts w:ascii="Garamond" w:hAnsi="Garamond"/>
          <w:lang w:val="en-GB"/>
        </w:rPr>
        <w:t xml:space="preserve">assess </w:t>
      </w:r>
      <w:r w:rsidR="00ED280A">
        <w:rPr>
          <w:rStyle w:val="normaltextrun"/>
          <w:rFonts w:ascii="Garamond" w:hAnsi="Garamond"/>
          <w:lang w:val="en-GB"/>
        </w:rPr>
        <w:t xml:space="preserve">the overall academic level of the summer school (easy, </w:t>
      </w:r>
      <w:r w:rsidR="0087752D">
        <w:rPr>
          <w:rStyle w:val="normaltextrun"/>
          <w:rFonts w:ascii="Garamond" w:hAnsi="Garamond"/>
          <w:lang w:val="en-GB"/>
        </w:rPr>
        <w:t xml:space="preserve">satisfactory, </w:t>
      </w:r>
      <w:r w:rsidR="00ED280A">
        <w:rPr>
          <w:rStyle w:val="normaltextrun"/>
          <w:rFonts w:ascii="Garamond" w:hAnsi="Garamond"/>
          <w:lang w:val="en-GB"/>
        </w:rPr>
        <w:t>challenging, etc.)?</w:t>
      </w:r>
    </w:p>
    <w:p w14:paraId="4FF26633" w14:textId="77777777" w:rsidR="00ED280A" w:rsidRDefault="00ED280A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401C2522" w14:textId="77777777" w:rsidR="00DF19CA" w:rsidRDefault="00DF19CA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77469F37" w14:textId="42F1EF85" w:rsidR="00A47186" w:rsidRPr="00DF19CA" w:rsidRDefault="00A47186" w:rsidP="00FD46AB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  <w:r w:rsidRPr="00A47186">
        <w:rPr>
          <w:rStyle w:val="normaltextrun"/>
          <w:rFonts w:ascii="Garamond" w:hAnsi="Garamond"/>
          <w:lang w:val="en-GB"/>
        </w:rPr>
        <w:t>How would you evaluate th</w:t>
      </w:r>
      <w:r>
        <w:rPr>
          <w:rStyle w:val="normaltextrun"/>
          <w:rFonts w:ascii="Garamond" w:hAnsi="Garamond"/>
          <w:lang w:val="en-GB"/>
        </w:rPr>
        <w:t>e work group on the case studies (</w:t>
      </w:r>
      <w:r w:rsidR="00C6443C">
        <w:rPr>
          <w:rStyle w:val="normaltextrun"/>
          <w:rFonts w:ascii="Garamond" w:hAnsi="Garamond"/>
          <w:lang w:val="en-GB"/>
        </w:rPr>
        <w:t xml:space="preserve">clarity of the </w:t>
      </w:r>
      <w:r w:rsidR="007621DF">
        <w:rPr>
          <w:rStyle w:val="normaltextrun"/>
          <w:rFonts w:ascii="Garamond" w:hAnsi="Garamond"/>
          <w:lang w:val="en-GB"/>
        </w:rPr>
        <w:t xml:space="preserve">guidelines, </w:t>
      </w:r>
      <w:r w:rsidR="00FD46AB">
        <w:rPr>
          <w:rStyle w:val="normaltextrun"/>
          <w:rFonts w:ascii="Garamond" w:hAnsi="Garamond"/>
          <w:lang w:val="en-GB"/>
        </w:rPr>
        <w:t>guidance, etc.)?</w:t>
      </w:r>
    </w:p>
    <w:p w14:paraId="5259F585" w14:textId="77777777" w:rsidR="00FD46AB" w:rsidRPr="00DF19CA" w:rsidRDefault="00FD46AB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7DCE46AA" w14:textId="77777777" w:rsidR="00FD46AB" w:rsidRPr="00DF19CA" w:rsidRDefault="00FD46AB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066C5437" w14:textId="4B417389" w:rsidR="00D3229C" w:rsidRPr="00363476" w:rsidRDefault="0046141A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  <w:r w:rsidRPr="00363476">
        <w:rPr>
          <w:rStyle w:val="normaltextrun"/>
          <w:rFonts w:ascii="Garamond" w:hAnsi="Garamond"/>
          <w:lang w:val="en-GB"/>
        </w:rPr>
        <w:t>In your view, what are the</w:t>
      </w:r>
      <w:r w:rsidR="00D3229C" w:rsidRPr="00363476">
        <w:rPr>
          <w:rStyle w:val="normaltextrun"/>
          <w:rFonts w:ascii="Garamond" w:hAnsi="Garamond"/>
          <w:lang w:val="en-GB"/>
        </w:rPr>
        <w:t xml:space="preserve"> improvements </w:t>
      </w:r>
      <w:r w:rsidRPr="00363476">
        <w:rPr>
          <w:rStyle w:val="normaltextrun"/>
          <w:rFonts w:ascii="Garamond" w:hAnsi="Garamond"/>
          <w:lang w:val="en-GB"/>
        </w:rPr>
        <w:t xml:space="preserve">that could be introduced to the summer school </w:t>
      </w:r>
      <w:r w:rsidR="00ED280A">
        <w:rPr>
          <w:rStyle w:val="normaltextrun"/>
          <w:rFonts w:ascii="Garamond" w:hAnsi="Garamond"/>
          <w:lang w:val="en-GB"/>
        </w:rPr>
        <w:t xml:space="preserve">in next editions? </w:t>
      </w:r>
      <w:r w:rsidR="009B7BDE">
        <w:rPr>
          <w:rStyle w:val="normaltextrun"/>
          <w:rFonts w:ascii="Garamond" w:hAnsi="Garamond"/>
          <w:lang w:val="en-GB"/>
        </w:rPr>
        <w:t xml:space="preserve">These could </w:t>
      </w:r>
      <w:r w:rsidR="0034711F">
        <w:rPr>
          <w:rStyle w:val="normaltextrun"/>
          <w:rFonts w:ascii="Garamond" w:hAnsi="Garamond"/>
          <w:lang w:val="en-GB"/>
        </w:rPr>
        <w:t>e.g.</w:t>
      </w:r>
      <w:r w:rsidR="009B7BDE">
        <w:rPr>
          <w:rStyle w:val="normaltextrun"/>
          <w:rFonts w:ascii="Garamond" w:hAnsi="Garamond"/>
          <w:lang w:val="en-GB"/>
        </w:rPr>
        <w:t xml:space="preserve"> be related to the </w:t>
      </w:r>
      <w:r w:rsidRPr="00363476">
        <w:rPr>
          <w:rStyle w:val="normaltextrun"/>
          <w:rFonts w:ascii="Garamond" w:hAnsi="Garamond"/>
          <w:lang w:val="en-GB"/>
        </w:rPr>
        <w:t>content</w:t>
      </w:r>
      <w:r w:rsidR="00B21988">
        <w:rPr>
          <w:rStyle w:val="normaltextrun"/>
          <w:rFonts w:ascii="Garamond" w:hAnsi="Garamond"/>
          <w:lang w:val="en-GB"/>
        </w:rPr>
        <w:t xml:space="preserve"> </w:t>
      </w:r>
      <w:r w:rsidR="0087752D">
        <w:rPr>
          <w:rStyle w:val="normaltextrun"/>
          <w:rFonts w:ascii="Garamond" w:hAnsi="Garamond"/>
          <w:lang w:val="en-GB"/>
        </w:rPr>
        <w:t xml:space="preserve">or </w:t>
      </w:r>
      <w:r w:rsidR="006D3E41" w:rsidRPr="00363476">
        <w:rPr>
          <w:rStyle w:val="normaltextrun"/>
          <w:rFonts w:ascii="Garamond" w:hAnsi="Garamond"/>
          <w:lang w:val="en-GB"/>
        </w:rPr>
        <w:t>format</w:t>
      </w:r>
      <w:r w:rsidRPr="00363476">
        <w:rPr>
          <w:rStyle w:val="normaltextrun"/>
          <w:rFonts w:ascii="Garamond" w:hAnsi="Garamond"/>
          <w:lang w:val="en-GB"/>
        </w:rPr>
        <w:t xml:space="preserve"> of the lectures, </w:t>
      </w:r>
      <w:r w:rsidR="009B7BDE">
        <w:rPr>
          <w:rStyle w:val="normaltextrun"/>
          <w:rFonts w:ascii="Garamond" w:hAnsi="Garamond"/>
          <w:lang w:val="en-GB"/>
        </w:rPr>
        <w:t xml:space="preserve">the </w:t>
      </w:r>
      <w:r w:rsidR="006D3E41" w:rsidRPr="00363476">
        <w:rPr>
          <w:rStyle w:val="normaltextrun"/>
          <w:rFonts w:ascii="Garamond" w:hAnsi="Garamond"/>
          <w:lang w:val="en-GB"/>
        </w:rPr>
        <w:t>balance between discussions panels, lectures and social events, etc.</w:t>
      </w:r>
    </w:p>
    <w:p w14:paraId="3FF3996B" w14:textId="77777777" w:rsidR="0046141A" w:rsidRDefault="0046141A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72C57ECE" w14:textId="77777777" w:rsidR="0064190D" w:rsidRDefault="0064190D" w:rsidP="00337940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p w14:paraId="7C5AA516" w14:textId="391A7220" w:rsidR="008C1AA0" w:rsidRDefault="00BD0709" w:rsidP="0064735B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  <w:r w:rsidRPr="00363476">
        <w:rPr>
          <w:rStyle w:val="normaltextrun"/>
          <w:rFonts w:ascii="Garamond" w:hAnsi="Garamond"/>
          <w:lang w:val="en-GB"/>
        </w:rPr>
        <w:t>Other comments</w:t>
      </w:r>
    </w:p>
    <w:p w14:paraId="237BCD45" w14:textId="77777777" w:rsidR="0064190D" w:rsidRDefault="0064190D" w:rsidP="0064735B">
      <w:pPr>
        <w:pStyle w:val="paragraph"/>
        <w:jc w:val="both"/>
        <w:textAlignment w:val="baseline"/>
        <w:rPr>
          <w:rStyle w:val="normaltextrun"/>
          <w:rFonts w:ascii="Garamond" w:hAnsi="Garamond"/>
          <w:lang w:val="en-GB"/>
        </w:rPr>
      </w:pPr>
    </w:p>
    <w:sectPr w:rsidR="006419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9A44" w14:textId="77777777" w:rsidR="00A81C5B" w:rsidRDefault="00A81C5B" w:rsidP="0064190D">
      <w:r>
        <w:separator/>
      </w:r>
    </w:p>
  </w:endnote>
  <w:endnote w:type="continuationSeparator" w:id="0">
    <w:p w14:paraId="105F2DFA" w14:textId="77777777" w:rsidR="00A81C5B" w:rsidRDefault="00A81C5B" w:rsidP="0064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3851" w14:textId="3EFF346E" w:rsidR="0064190D" w:rsidRDefault="0064190D">
    <w:pPr>
      <w:pStyle w:val="Footer"/>
    </w:pPr>
    <w:r>
      <w:rPr>
        <w:noProof/>
        <w:lang w:val="el-GR"/>
      </w:rPr>
      <w:drawing>
        <wp:anchor distT="0" distB="0" distL="114300" distR="114300" simplePos="0" relativeHeight="251659264" behindDoc="1" locked="0" layoutInCell="1" allowOverlap="1" wp14:anchorId="164CF00C" wp14:editId="66F052C6">
          <wp:simplePos x="0" y="0"/>
          <wp:positionH relativeFrom="column">
            <wp:posOffset>4910455</wp:posOffset>
          </wp:positionH>
          <wp:positionV relativeFrom="paragraph">
            <wp:posOffset>-120967</wp:posOffset>
          </wp:positionV>
          <wp:extent cx="1195388" cy="880745"/>
          <wp:effectExtent l="0" t="0" r="5080" b="0"/>
          <wp:wrapNone/>
          <wp:docPr id="1" name="Εικόνα 3" descr="DIRCOM-civi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IRCOM-civis_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95388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62F57DE1" wp14:editId="7E743DA0">
          <wp:extent cx="1566153" cy="349207"/>
          <wp:effectExtent l="0" t="0" r="0" b="0"/>
          <wp:docPr id="4" name="Εικόνα 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A black background with blu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01" cy="35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925FE" w14:textId="77777777" w:rsidR="00A81C5B" w:rsidRDefault="00A81C5B" w:rsidP="0064190D">
      <w:r>
        <w:separator/>
      </w:r>
    </w:p>
  </w:footnote>
  <w:footnote w:type="continuationSeparator" w:id="0">
    <w:p w14:paraId="68FF5C8D" w14:textId="77777777" w:rsidR="00A81C5B" w:rsidRDefault="00A81C5B" w:rsidP="0064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2D"/>
    <w:rsid w:val="00337940"/>
    <w:rsid w:val="0034711F"/>
    <w:rsid w:val="00363476"/>
    <w:rsid w:val="0046141A"/>
    <w:rsid w:val="00534FF3"/>
    <w:rsid w:val="005E0432"/>
    <w:rsid w:val="0064190D"/>
    <w:rsid w:val="0064735B"/>
    <w:rsid w:val="006D3E41"/>
    <w:rsid w:val="007621DF"/>
    <w:rsid w:val="007B042D"/>
    <w:rsid w:val="00871EC7"/>
    <w:rsid w:val="0087752D"/>
    <w:rsid w:val="008967AB"/>
    <w:rsid w:val="008C1AA0"/>
    <w:rsid w:val="009B7BDE"/>
    <w:rsid w:val="00A47186"/>
    <w:rsid w:val="00A81C5B"/>
    <w:rsid w:val="00B21988"/>
    <w:rsid w:val="00BD0709"/>
    <w:rsid w:val="00C6443C"/>
    <w:rsid w:val="00D3229C"/>
    <w:rsid w:val="00DB5B27"/>
    <w:rsid w:val="00DF19CA"/>
    <w:rsid w:val="00ED280A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6821"/>
  <w15:chartTrackingRefBased/>
  <w15:docId w15:val="{CF1BDCF3-AC87-41D0-AC9F-71925C00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79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DefaultParagraphFont"/>
    <w:rsid w:val="00337940"/>
  </w:style>
  <w:style w:type="paragraph" w:styleId="Header">
    <w:name w:val="header"/>
    <w:basedOn w:val="Normal"/>
    <w:link w:val="HeaderChar"/>
    <w:uiPriority w:val="99"/>
    <w:unhideWhenUsed/>
    <w:rsid w:val="00641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0D"/>
  </w:style>
  <w:style w:type="paragraph" w:styleId="Footer">
    <w:name w:val="footer"/>
    <w:basedOn w:val="Normal"/>
    <w:link w:val="FooterChar"/>
    <w:uiPriority w:val="99"/>
    <w:unhideWhenUsed/>
    <w:rsid w:val="00641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SLAUTSKY Emmanuel</dc:creator>
  <cp:keywords/>
  <dc:description/>
  <cp:lastModifiedBy>iliadouk@o365.uoa.gr</cp:lastModifiedBy>
  <cp:revision>23</cp:revision>
  <cp:lastPrinted>2023-07-06T14:43:00Z</cp:lastPrinted>
  <dcterms:created xsi:type="dcterms:W3CDTF">2023-07-06T10:22:00Z</dcterms:created>
  <dcterms:modified xsi:type="dcterms:W3CDTF">2024-07-04T09:26:00Z</dcterms:modified>
</cp:coreProperties>
</file>