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65" w:rsidRDefault="00F86425" w:rsidP="00F86425">
      <w:pPr>
        <w:jc w:val="center"/>
        <w:rPr>
          <w:b/>
          <w:sz w:val="24"/>
          <w:szCs w:val="24"/>
        </w:rPr>
      </w:pPr>
      <w:r w:rsidRPr="00F86425">
        <w:rPr>
          <w:b/>
          <w:sz w:val="24"/>
          <w:szCs w:val="24"/>
        </w:rPr>
        <w:t>ΘΕΩΡΙΑ ΠΛΗΡΟΦΟΡΙΑΣ ΚΑΙ ΚΩΔΙΚΩΝ</w:t>
      </w:r>
    </w:p>
    <w:p w:rsidR="00F86425" w:rsidRPr="00F86425" w:rsidRDefault="00F86425" w:rsidP="00F86425">
      <w:pPr>
        <w:jc w:val="center"/>
        <w:rPr>
          <w:b/>
          <w:sz w:val="24"/>
          <w:szCs w:val="24"/>
        </w:rPr>
      </w:pPr>
    </w:p>
    <w:p w:rsidR="00F86425" w:rsidRDefault="00F86425" w:rsidP="00F86425">
      <w:pPr>
        <w:jc w:val="center"/>
        <w:rPr>
          <w:sz w:val="24"/>
          <w:szCs w:val="24"/>
        </w:rPr>
      </w:pPr>
      <w:r>
        <w:rPr>
          <w:sz w:val="24"/>
          <w:szCs w:val="24"/>
        </w:rPr>
        <w:t>ΑΠΟΤΕΛΕΣΜΑΤΑ ΕΞΕΤΑΣΕΩΝ ΣΕΠΤΕΜΒΡΙΟΥ 2012</w:t>
      </w:r>
    </w:p>
    <w:p w:rsidR="00F86425" w:rsidRDefault="00F86425" w:rsidP="00F86425">
      <w:pPr>
        <w:jc w:val="center"/>
        <w:rPr>
          <w:sz w:val="24"/>
          <w:szCs w:val="24"/>
        </w:rPr>
      </w:pPr>
    </w:p>
    <w:p w:rsidR="00F86425" w:rsidRDefault="00F86425" w:rsidP="00F8642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026"/>
        <w:gridCol w:w="1943"/>
      </w:tblGrid>
      <w:tr w:rsidR="00F86425" w:rsidTr="00F86425">
        <w:tc>
          <w:tcPr>
            <w:tcW w:w="2026" w:type="dxa"/>
          </w:tcPr>
          <w:p w:rsidR="00F86425" w:rsidRPr="00F86425" w:rsidRDefault="00F86425" w:rsidP="00F86425">
            <w:pPr>
              <w:jc w:val="center"/>
              <w:rPr>
                <w:b/>
                <w:sz w:val="24"/>
                <w:szCs w:val="24"/>
              </w:rPr>
            </w:pPr>
            <w:r w:rsidRPr="00F86425">
              <w:rPr>
                <w:b/>
                <w:sz w:val="24"/>
                <w:szCs w:val="24"/>
              </w:rPr>
              <w:t>Α. Μ.</w:t>
            </w:r>
          </w:p>
        </w:tc>
        <w:tc>
          <w:tcPr>
            <w:tcW w:w="1943" w:type="dxa"/>
          </w:tcPr>
          <w:p w:rsidR="00F86425" w:rsidRPr="00F86425" w:rsidRDefault="00F86425" w:rsidP="00F86425">
            <w:pPr>
              <w:jc w:val="center"/>
              <w:rPr>
                <w:b/>
                <w:sz w:val="24"/>
                <w:szCs w:val="24"/>
              </w:rPr>
            </w:pPr>
            <w:r w:rsidRPr="00F86425">
              <w:rPr>
                <w:b/>
                <w:sz w:val="24"/>
                <w:szCs w:val="24"/>
              </w:rPr>
              <w:t>ΒΑΘΜΟΣ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Μ1197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Μ1156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Μ1196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Μ1164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Σ.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6425" w:rsidTr="00F86425">
        <w:tc>
          <w:tcPr>
            <w:tcW w:w="2026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Μ1155</w:t>
            </w:r>
          </w:p>
        </w:tc>
        <w:tc>
          <w:tcPr>
            <w:tcW w:w="1943" w:type="dxa"/>
          </w:tcPr>
          <w:p w:rsidR="00F86425" w:rsidRDefault="00F86425" w:rsidP="00F86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F86425" w:rsidRPr="00F86425" w:rsidRDefault="00F86425" w:rsidP="00F86425">
      <w:pPr>
        <w:jc w:val="center"/>
        <w:rPr>
          <w:sz w:val="24"/>
          <w:szCs w:val="24"/>
        </w:rPr>
      </w:pPr>
    </w:p>
    <w:sectPr w:rsidR="00F86425" w:rsidRPr="00F86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25"/>
    <w:rsid w:val="001F7365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2012-10-02T11:37:00Z</dcterms:created>
  <dcterms:modified xsi:type="dcterms:W3CDTF">2012-10-02T11:46:00Z</dcterms:modified>
</cp:coreProperties>
</file>