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3E2" w:rsidRPr="00100041" w:rsidRDefault="009833E2">
      <w:pPr>
        <w:jc w:val="center"/>
        <w:rPr>
          <w:b/>
          <w:bCs/>
        </w:rPr>
      </w:pPr>
      <w:r w:rsidRPr="00100041">
        <w:rPr>
          <w:b/>
          <w:bCs/>
        </w:rPr>
        <w:t xml:space="preserve">Συστήματα Πολυμέσων </w:t>
      </w:r>
    </w:p>
    <w:p w:rsidR="009833E2" w:rsidRPr="00100041" w:rsidRDefault="00C3156D">
      <w:pPr>
        <w:pStyle w:val="Heading1"/>
        <w:rPr>
          <w:sz w:val="24"/>
        </w:rPr>
      </w:pPr>
      <w:r w:rsidRPr="00100041">
        <w:rPr>
          <w:sz w:val="24"/>
        </w:rPr>
        <w:t>Εξεταστέα ύλη / Περίοδος 20</w:t>
      </w:r>
      <w:r w:rsidR="00C87B8E" w:rsidRPr="00100041">
        <w:rPr>
          <w:sz w:val="24"/>
        </w:rPr>
        <w:t>20</w:t>
      </w:r>
      <w:r w:rsidR="005A7AAB" w:rsidRPr="00100041">
        <w:rPr>
          <w:sz w:val="24"/>
        </w:rPr>
        <w:t xml:space="preserve"> – </w:t>
      </w:r>
      <w:r w:rsidR="00C87B8E" w:rsidRPr="00100041">
        <w:rPr>
          <w:sz w:val="24"/>
        </w:rPr>
        <w:t>2021</w:t>
      </w:r>
    </w:p>
    <w:p w:rsidR="009833E2" w:rsidRPr="00100041" w:rsidRDefault="009833E2"/>
    <w:p w:rsidR="009833E2" w:rsidRPr="00100041" w:rsidRDefault="009833E2">
      <w:r w:rsidRPr="00100041">
        <w:t>Από το βιβλίο “</w:t>
      </w:r>
      <w:r w:rsidRPr="00100041">
        <w:rPr>
          <w:lang w:val="en-US"/>
        </w:rPr>
        <w:t>Fundamentals</w:t>
      </w:r>
      <w:r w:rsidRPr="00100041">
        <w:t xml:space="preserve"> </w:t>
      </w:r>
      <w:r w:rsidRPr="00100041">
        <w:rPr>
          <w:lang w:val="en-US"/>
        </w:rPr>
        <w:t>of</w:t>
      </w:r>
      <w:r w:rsidRPr="00100041">
        <w:t xml:space="preserve"> </w:t>
      </w:r>
      <w:r w:rsidRPr="00100041">
        <w:rPr>
          <w:lang w:val="en-US"/>
        </w:rPr>
        <w:t>Multimedia</w:t>
      </w:r>
      <w:r w:rsidRPr="00100041">
        <w:t xml:space="preserve">”, </w:t>
      </w:r>
      <w:proofErr w:type="spellStart"/>
      <w:r w:rsidRPr="00100041">
        <w:rPr>
          <w:lang w:val="en-US"/>
        </w:rPr>
        <w:t>Ze</w:t>
      </w:r>
      <w:proofErr w:type="spellEnd"/>
      <w:r w:rsidRPr="00100041">
        <w:t>-</w:t>
      </w:r>
      <w:proofErr w:type="spellStart"/>
      <w:r w:rsidRPr="00100041">
        <w:rPr>
          <w:lang w:val="en-US"/>
        </w:rPr>
        <w:t>Nian</w:t>
      </w:r>
      <w:proofErr w:type="spellEnd"/>
      <w:r w:rsidRPr="00100041">
        <w:t xml:space="preserve"> </w:t>
      </w:r>
      <w:r w:rsidRPr="00100041">
        <w:rPr>
          <w:lang w:val="en-US"/>
        </w:rPr>
        <w:t>Li</w:t>
      </w:r>
      <w:r w:rsidR="00D83E08" w:rsidRPr="00100041">
        <w:t>,</w:t>
      </w:r>
      <w:r w:rsidRPr="00100041">
        <w:t xml:space="preserve"> </w:t>
      </w:r>
      <w:r w:rsidRPr="00100041">
        <w:rPr>
          <w:lang w:val="en-US"/>
        </w:rPr>
        <w:t>Mark</w:t>
      </w:r>
      <w:r w:rsidRPr="00100041">
        <w:t xml:space="preserve"> </w:t>
      </w:r>
      <w:r w:rsidRPr="00100041">
        <w:rPr>
          <w:lang w:val="en-US"/>
        </w:rPr>
        <w:t>S</w:t>
      </w:r>
      <w:r w:rsidRPr="00100041">
        <w:t xml:space="preserve">. </w:t>
      </w:r>
      <w:r w:rsidRPr="00100041">
        <w:rPr>
          <w:lang w:val="en-US"/>
        </w:rPr>
        <w:t>Drew</w:t>
      </w:r>
      <w:r w:rsidR="00B447EF" w:rsidRPr="00100041">
        <w:t xml:space="preserve"> </w:t>
      </w:r>
      <w:r w:rsidR="00D83E08" w:rsidRPr="00100041">
        <w:rPr>
          <w:lang w:val="en-US"/>
        </w:rPr>
        <w:t>and</w:t>
      </w:r>
      <w:r w:rsidR="00D83E08" w:rsidRPr="00100041">
        <w:t xml:space="preserve"> </w:t>
      </w:r>
      <w:proofErr w:type="spellStart"/>
      <w:r w:rsidR="00D83E08" w:rsidRPr="00100041">
        <w:rPr>
          <w:lang w:val="en-US"/>
        </w:rPr>
        <w:t>Jiangchuan</w:t>
      </w:r>
      <w:proofErr w:type="spellEnd"/>
      <w:r w:rsidR="00D83E08" w:rsidRPr="00100041">
        <w:t xml:space="preserve"> </w:t>
      </w:r>
      <w:r w:rsidR="00D83E08" w:rsidRPr="00100041">
        <w:rPr>
          <w:lang w:val="en-US"/>
        </w:rPr>
        <w:t>Liu</w:t>
      </w:r>
      <w:r w:rsidR="00D83E08" w:rsidRPr="00100041">
        <w:t xml:space="preserve"> </w:t>
      </w:r>
      <w:r w:rsidR="00B447EF" w:rsidRPr="00100041">
        <w:t>(</w:t>
      </w:r>
      <w:r w:rsidR="00D83E08" w:rsidRPr="00100041">
        <w:t>2</w:t>
      </w:r>
      <w:r w:rsidR="00D83E08" w:rsidRPr="00100041">
        <w:rPr>
          <w:vertAlign w:val="superscript"/>
        </w:rPr>
        <w:t>η</w:t>
      </w:r>
      <w:r w:rsidR="00D83E08" w:rsidRPr="00100041">
        <w:t xml:space="preserve"> </w:t>
      </w:r>
      <w:r w:rsidR="00B447EF" w:rsidRPr="00100041">
        <w:t>έκδοση)</w:t>
      </w:r>
    </w:p>
    <w:p w:rsidR="009833E2" w:rsidRPr="00100041" w:rsidRDefault="009833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6722"/>
      </w:tblGrid>
      <w:tr w:rsidR="009833E2" w:rsidRPr="00100041" w:rsidTr="00C3156D">
        <w:tc>
          <w:tcPr>
            <w:tcW w:w="1590" w:type="dxa"/>
            <w:shd w:val="clear" w:color="auto" w:fill="auto"/>
          </w:tcPr>
          <w:p w:rsidR="009833E2" w:rsidRPr="00100041" w:rsidRDefault="009833E2">
            <w:pPr>
              <w:rPr>
                <w:lang w:val="en-US"/>
              </w:rPr>
            </w:pPr>
            <w:r w:rsidRPr="00100041">
              <w:t>Κεφάλαιο 3</w:t>
            </w:r>
          </w:p>
        </w:tc>
        <w:tc>
          <w:tcPr>
            <w:tcW w:w="6932" w:type="dxa"/>
            <w:shd w:val="clear" w:color="auto" w:fill="auto"/>
          </w:tcPr>
          <w:p w:rsidR="009833E2" w:rsidRPr="00100041" w:rsidRDefault="005A7AAB">
            <w:pPr>
              <w:rPr>
                <w:lang w:val="en-US"/>
              </w:rPr>
            </w:pPr>
            <w:r w:rsidRPr="00100041">
              <w:t>Παράγραφος</w:t>
            </w:r>
            <w:r w:rsidR="009833E2" w:rsidRPr="00100041">
              <w:t xml:space="preserve"> 3.1 </w:t>
            </w:r>
          </w:p>
        </w:tc>
      </w:tr>
      <w:tr w:rsidR="009833E2" w:rsidRPr="00100041" w:rsidTr="00C3156D">
        <w:tc>
          <w:tcPr>
            <w:tcW w:w="1590" w:type="dxa"/>
            <w:shd w:val="clear" w:color="auto" w:fill="auto"/>
          </w:tcPr>
          <w:p w:rsidR="009833E2" w:rsidRPr="00100041" w:rsidRDefault="009833E2">
            <w:r w:rsidRPr="00100041">
              <w:t>Κεφάλαιο 4</w:t>
            </w:r>
          </w:p>
        </w:tc>
        <w:tc>
          <w:tcPr>
            <w:tcW w:w="6932" w:type="dxa"/>
            <w:shd w:val="clear" w:color="auto" w:fill="auto"/>
          </w:tcPr>
          <w:p w:rsidR="001B46D0" w:rsidRPr="00100041" w:rsidRDefault="001B46D0" w:rsidP="00C87B8E">
            <w:r w:rsidRPr="00100041">
              <w:t>Παράγραφοι 4.2.1 έως και 4.2.</w:t>
            </w:r>
            <w:r w:rsidR="00C87B8E" w:rsidRPr="00100041">
              <w:t>6</w:t>
            </w:r>
            <w:r w:rsidR="00C3156D" w:rsidRPr="00100041">
              <w:t xml:space="preserve">, </w:t>
            </w:r>
            <w:r w:rsidR="00B447EF" w:rsidRPr="00100041">
              <w:t>Παράγραφοι 4.3.1</w:t>
            </w:r>
            <w:r w:rsidRPr="00100041">
              <w:t xml:space="preserve"> έως και 4.3.4</w:t>
            </w:r>
          </w:p>
        </w:tc>
      </w:tr>
      <w:tr w:rsidR="009833E2" w:rsidRPr="00100041" w:rsidTr="00C3156D">
        <w:tc>
          <w:tcPr>
            <w:tcW w:w="1590" w:type="dxa"/>
            <w:shd w:val="clear" w:color="auto" w:fill="auto"/>
          </w:tcPr>
          <w:p w:rsidR="009833E2" w:rsidRPr="00100041" w:rsidRDefault="009833E2">
            <w:pPr>
              <w:rPr>
                <w:lang w:val="en-US"/>
              </w:rPr>
            </w:pPr>
            <w:r w:rsidRPr="00100041">
              <w:t>Κεφάλαιο 5</w:t>
            </w:r>
          </w:p>
        </w:tc>
        <w:tc>
          <w:tcPr>
            <w:tcW w:w="6932" w:type="dxa"/>
            <w:shd w:val="clear" w:color="auto" w:fill="auto"/>
          </w:tcPr>
          <w:p w:rsidR="009833E2" w:rsidRPr="00100041" w:rsidRDefault="009833E2">
            <w:pPr>
              <w:rPr>
                <w:lang w:val="en-US"/>
              </w:rPr>
            </w:pPr>
            <w:r w:rsidRPr="00100041">
              <w:t>Παράγραφοι 5.1 έως και 5.3.</w:t>
            </w:r>
            <w:r w:rsidR="00D83E08" w:rsidRPr="00100041">
              <w:t>3</w:t>
            </w:r>
          </w:p>
        </w:tc>
      </w:tr>
      <w:tr w:rsidR="001B46D0" w:rsidRPr="00100041" w:rsidTr="00C3156D">
        <w:tc>
          <w:tcPr>
            <w:tcW w:w="1590" w:type="dxa"/>
            <w:shd w:val="clear" w:color="auto" w:fill="auto"/>
          </w:tcPr>
          <w:p w:rsidR="001B46D0" w:rsidRPr="00100041" w:rsidRDefault="00D83E08" w:rsidP="003D72C2">
            <w:r w:rsidRPr="00100041">
              <w:t>Κεφάλαιο 7</w:t>
            </w:r>
          </w:p>
        </w:tc>
        <w:tc>
          <w:tcPr>
            <w:tcW w:w="6932" w:type="dxa"/>
            <w:shd w:val="clear" w:color="auto" w:fill="auto"/>
          </w:tcPr>
          <w:p w:rsidR="001B46D0" w:rsidRPr="00100041" w:rsidRDefault="00D83E08" w:rsidP="003D72C2">
            <w:r w:rsidRPr="00100041">
              <w:t xml:space="preserve">Παράγραφος </w:t>
            </w:r>
            <w:r w:rsidR="00C87B8E" w:rsidRPr="00100041">
              <w:t>7.3, 7.4.2, 7.6.</w:t>
            </w:r>
            <w:r w:rsidR="00C87B8E" w:rsidRPr="00100041">
              <w:rPr>
                <w:lang w:val="en-US"/>
              </w:rPr>
              <w:t>1</w:t>
            </w:r>
            <w:r w:rsidR="00C87B8E" w:rsidRPr="00100041">
              <w:t xml:space="preserve">, </w:t>
            </w:r>
            <w:r w:rsidRPr="00100041">
              <w:t>7.7</w:t>
            </w:r>
          </w:p>
        </w:tc>
      </w:tr>
      <w:tr w:rsidR="00D83E08" w:rsidRPr="00100041" w:rsidTr="00C3156D">
        <w:tc>
          <w:tcPr>
            <w:tcW w:w="1590" w:type="dxa"/>
            <w:shd w:val="clear" w:color="auto" w:fill="auto"/>
          </w:tcPr>
          <w:p w:rsidR="00D83E08" w:rsidRPr="00100041" w:rsidRDefault="00D83E08" w:rsidP="003A0AA0">
            <w:r w:rsidRPr="00100041">
              <w:t>Κεφάλαιο 8</w:t>
            </w:r>
          </w:p>
        </w:tc>
        <w:tc>
          <w:tcPr>
            <w:tcW w:w="6932" w:type="dxa"/>
            <w:shd w:val="clear" w:color="auto" w:fill="auto"/>
          </w:tcPr>
          <w:p w:rsidR="00D83E08" w:rsidRPr="00100041" w:rsidRDefault="00D83E08" w:rsidP="003A0AA0">
            <w:r w:rsidRPr="00100041">
              <w:t>Παράγραφος 8.5.1</w:t>
            </w:r>
          </w:p>
        </w:tc>
      </w:tr>
      <w:tr w:rsidR="00D83E08" w:rsidRPr="00100041" w:rsidTr="00C3156D">
        <w:tc>
          <w:tcPr>
            <w:tcW w:w="1590" w:type="dxa"/>
            <w:shd w:val="clear" w:color="auto" w:fill="auto"/>
          </w:tcPr>
          <w:p w:rsidR="00D83E08" w:rsidRPr="00100041" w:rsidRDefault="00D83E08">
            <w:r w:rsidRPr="00100041">
              <w:t>Κεφάλαιο 9</w:t>
            </w:r>
          </w:p>
        </w:tc>
        <w:tc>
          <w:tcPr>
            <w:tcW w:w="6932" w:type="dxa"/>
            <w:shd w:val="clear" w:color="auto" w:fill="auto"/>
          </w:tcPr>
          <w:p w:rsidR="00D83E08" w:rsidRPr="00100041" w:rsidRDefault="00D83E08">
            <w:r w:rsidRPr="00100041">
              <w:t>Παράγραφος 9.1.1 έως και 9.1.3</w:t>
            </w:r>
          </w:p>
        </w:tc>
      </w:tr>
      <w:tr w:rsidR="00D83E08" w:rsidRPr="00100041" w:rsidTr="00C3156D">
        <w:tc>
          <w:tcPr>
            <w:tcW w:w="1590" w:type="dxa"/>
            <w:shd w:val="clear" w:color="auto" w:fill="auto"/>
          </w:tcPr>
          <w:p w:rsidR="00D83E08" w:rsidRPr="00100041" w:rsidRDefault="00D83E08">
            <w:r w:rsidRPr="00100041">
              <w:t>Κεφάλαιο 10</w:t>
            </w:r>
          </w:p>
        </w:tc>
        <w:tc>
          <w:tcPr>
            <w:tcW w:w="6932" w:type="dxa"/>
            <w:shd w:val="clear" w:color="auto" w:fill="auto"/>
          </w:tcPr>
          <w:p w:rsidR="00D83E08" w:rsidRPr="00100041" w:rsidRDefault="00D83E08">
            <w:r w:rsidRPr="00100041">
              <w:t>Παράγραφοι 10.1 έως και 10.5.2</w:t>
            </w:r>
          </w:p>
        </w:tc>
      </w:tr>
      <w:tr w:rsidR="00D83E08" w:rsidRPr="00100041" w:rsidTr="00C3156D">
        <w:tc>
          <w:tcPr>
            <w:tcW w:w="1590" w:type="dxa"/>
            <w:shd w:val="clear" w:color="auto" w:fill="auto"/>
          </w:tcPr>
          <w:p w:rsidR="00D83E08" w:rsidRPr="00100041" w:rsidRDefault="00D83E08" w:rsidP="00C3156D">
            <w:pPr>
              <w:rPr>
                <w:lang w:val="en-US"/>
              </w:rPr>
            </w:pPr>
            <w:r w:rsidRPr="00100041">
              <w:t>Κεφάλαιο 11</w:t>
            </w:r>
          </w:p>
        </w:tc>
        <w:tc>
          <w:tcPr>
            <w:tcW w:w="6932" w:type="dxa"/>
            <w:shd w:val="clear" w:color="auto" w:fill="auto"/>
          </w:tcPr>
          <w:p w:rsidR="00D83E08" w:rsidRPr="00100041" w:rsidRDefault="00D83E08" w:rsidP="00C3156D">
            <w:pPr>
              <w:rPr>
                <w:lang w:val="en-US"/>
              </w:rPr>
            </w:pPr>
            <w:r w:rsidRPr="00100041">
              <w:t>Παράγραφοι 11.1 έως και 11.4.2</w:t>
            </w:r>
          </w:p>
        </w:tc>
      </w:tr>
      <w:tr w:rsidR="00D83E08" w:rsidRPr="00100041" w:rsidTr="00C3156D">
        <w:tc>
          <w:tcPr>
            <w:tcW w:w="1590" w:type="dxa"/>
          </w:tcPr>
          <w:p w:rsidR="00D83E08" w:rsidRPr="00100041" w:rsidRDefault="00D83E08" w:rsidP="009833E2">
            <w:pPr>
              <w:rPr>
                <w:lang w:val="en-US"/>
              </w:rPr>
            </w:pPr>
            <w:r w:rsidRPr="00100041">
              <w:t>Κεφάλαιο 15</w:t>
            </w:r>
          </w:p>
        </w:tc>
        <w:tc>
          <w:tcPr>
            <w:tcW w:w="6932" w:type="dxa"/>
          </w:tcPr>
          <w:p w:rsidR="00D83E08" w:rsidRPr="00100041" w:rsidRDefault="00D83E08" w:rsidP="009833E2">
            <w:r w:rsidRPr="00100041">
              <w:t>Παράγραφοι 15.1 έως και 15.6</w:t>
            </w:r>
          </w:p>
        </w:tc>
      </w:tr>
      <w:tr w:rsidR="00D83E08" w:rsidRPr="00100041" w:rsidTr="00C3156D">
        <w:tc>
          <w:tcPr>
            <w:tcW w:w="1590" w:type="dxa"/>
          </w:tcPr>
          <w:p w:rsidR="00D83E08" w:rsidRPr="00100041" w:rsidRDefault="00C87B8E" w:rsidP="009833E2">
            <w:r w:rsidRPr="00100041">
              <w:t>Κεφάλαιο 16</w:t>
            </w:r>
          </w:p>
        </w:tc>
        <w:tc>
          <w:tcPr>
            <w:tcW w:w="6932" w:type="dxa"/>
          </w:tcPr>
          <w:p w:rsidR="00D83E08" w:rsidRPr="00100041" w:rsidRDefault="00C87B8E" w:rsidP="009833E2">
            <w:r w:rsidRPr="00100041">
              <w:t>Παράγραφοι 16.3.2</w:t>
            </w:r>
          </w:p>
        </w:tc>
      </w:tr>
    </w:tbl>
    <w:p w:rsidR="009833E2" w:rsidRPr="00100041" w:rsidRDefault="009833E2"/>
    <w:p w:rsidR="001B46D0" w:rsidRPr="00100041" w:rsidRDefault="001B46D0">
      <w:r w:rsidRPr="00100041">
        <w:t xml:space="preserve">Από το </w:t>
      </w:r>
      <w:r w:rsidR="00405BA9" w:rsidRPr="00100041">
        <w:t xml:space="preserve">κεφάλαιο που περιέχεται στο αρχείο </w:t>
      </w:r>
      <w:r w:rsidRPr="00100041">
        <w:rPr>
          <w:lang w:val="en-US"/>
        </w:rPr>
        <w:t>MOS</w:t>
      </w:r>
      <w:r w:rsidRPr="00100041">
        <w:t>_</w:t>
      </w:r>
      <w:r w:rsidRPr="00100041">
        <w:rPr>
          <w:lang w:val="en-US"/>
        </w:rPr>
        <w:t>Clipped</w:t>
      </w:r>
      <w:r w:rsidRPr="00100041">
        <w:t>.</w:t>
      </w:r>
      <w:r w:rsidRPr="00100041">
        <w:rPr>
          <w:lang w:val="en-US"/>
        </w:rPr>
        <w:t>pdf</w:t>
      </w:r>
      <w:r w:rsidR="00DA7E8F" w:rsidRPr="00100041">
        <w:t xml:space="preserve"> [ </w:t>
      </w:r>
      <w:hyperlink r:id="rId4" w:history="1">
        <w:r w:rsidR="00DA7E8F" w:rsidRPr="00100041">
          <w:rPr>
            <w:rStyle w:val="Hyperlink"/>
          </w:rPr>
          <w:t>https://eclass.uoa.gr/modules/document/file.php/D246/%CE%A5%CE%BB%CE%B9%CE%BA%CF%8C%20%28%CE%B4%CE%B9%CE%AC%CF%86%CE%BF%CF%81%CE%B5%CF%82%20%CE%B4%CE%B7%CE%BC%CE%BF%CF%83%CE%B9%CE%B5%CF%8D%CF%83%CE%B5%CE%B9%CF%82%29/MOS_Clipped.pdf</w:t>
        </w:r>
      </w:hyperlink>
      <w:r w:rsidR="00DA7E8F" w:rsidRPr="00100041">
        <w:t xml:space="preserve"> ] </w:t>
      </w:r>
      <w:r w:rsidR="003D72C2" w:rsidRPr="00100041">
        <w:t>Παράγραφ</w:t>
      </w:r>
      <w:r w:rsidR="00720ABA" w:rsidRPr="00100041">
        <w:t>ο</w:t>
      </w:r>
      <w:r w:rsidR="00405BA9" w:rsidRPr="00100041">
        <w:t>ι</w:t>
      </w:r>
      <w:r w:rsidR="003D72C2" w:rsidRPr="00100041">
        <w:t xml:space="preserve">: </w:t>
      </w:r>
      <w:r w:rsidR="00405BA9" w:rsidRPr="00100041">
        <w:t xml:space="preserve">7.4, 7.5 και </w:t>
      </w:r>
      <w:r w:rsidR="00720ABA" w:rsidRPr="00100041">
        <w:t>7.6</w:t>
      </w:r>
    </w:p>
    <w:p w:rsidR="001B46D0" w:rsidRPr="00100041" w:rsidRDefault="001B46D0"/>
    <w:p w:rsidR="009833E2" w:rsidRPr="00100041" w:rsidRDefault="009833E2">
      <w:pPr>
        <w:rPr>
          <w:bCs/>
          <w:u w:val="single"/>
          <w:lang w:val="en-US"/>
        </w:rPr>
      </w:pPr>
      <w:r w:rsidRPr="00100041">
        <w:rPr>
          <w:bCs/>
          <w:u w:val="single"/>
          <w:lang w:val="en-US"/>
        </w:rPr>
        <w:t xml:space="preserve">Resource Reservation Protocol </w:t>
      </w:r>
      <w:r w:rsidRPr="00100041">
        <w:rPr>
          <w:bCs/>
          <w:u w:val="single"/>
        </w:rPr>
        <w:t>και</w:t>
      </w:r>
      <w:r w:rsidRPr="00100041">
        <w:rPr>
          <w:bCs/>
          <w:u w:val="single"/>
          <w:lang w:val="en-US"/>
        </w:rPr>
        <w:t xml:space="preserve"> Differentiated Services</w:t>
      </w:r>
    </w:p>
    <w:p w:rsidR="009833E2" w:rsidRPr="00100041" w:rsidRDefault="009833E2">
      <w:pPr>
        <w:rPr>
          <w:lang w:val="en-US"/>
        </w:rPr>
      </w:pPr>
      <w:proofErr w:type="gramStart"/>
      <w:r w:rsidRPr="00100041">
        <w:rPr>
          <w:lang w:val="en-US"/>
        </w:rPr>
        <w:t>[</w:t>
      </w:r>
      <w:r w:rsidR="00DA7E8F" w:rsidRPr="00100041">
        <w:rPr>
          <w:lang w:val="en-US"/>
        </w:rPr>
        <w:t xml:space="preserve"> </w:t>
      </w:r>
      <w:proofErr w:type="gramEnd"/>
      <w:hyperlink r:id="rId5" w:history="1">
        <w:r w:rsidR="00DA7E8F" w:rsidRPr="00100041">
          <w:rPr>
            <w:rStyle w:val="Hyperlink"/>
            <w:lang w:val="en-US"/>
          </w:rPr>
          <w:t>https://eclass.uoa.gr/modules/document/file.php/D246/Lectures/2017-2018/shadj_IPQoS.pdf</w:t>
        </w:r>
      </w:hyperlink>
      <w:r w:rsidR="00DA7E8F" w:rsidRPr="00100041">
        <w:rPr>
          <w:lang w:val="en-US"/>
        </w:rPr>
        <w:t xml:space="preserve"> </w:t>
      </w:r>
      <w:r w:rsidRPr="00100041">
        <w:rPr>
          <w:lang w:val="en-US"/>
        </w:rPr>
        <w:t>]</w:t>
      </w:r>
    </w:p>
    <w:p w:rsidR="009833E2" w:rsidRPr="00100041" w:rsidRDefault="009833E2">
      <w:pPr>
        <w:rPr>
          <w:lang w:val="en-US"/>
        </w:rPr>
      </w:pPr>
    </w:p>
    <w:p w:rsidR="00100041" w:rsidRPr="00100041" w:rsidRDefault="00100041">
      <w:pPr>
        <w:rPr>
          <w:lang w:val="en-US"/>
        </w:rPr>
      </w:pPr>
      <w:r w:rsidRPr="00100041">
        <w:rPr>
          <w:lang w:val="en-US"/>
        </w:rPr>
        <w:t>RSVP and Integrated Services in the Internet: A Tutorial [</w:t>
      </w:r>
      <w:r w:rsidRPr="00100041">
        <w:rPr>
          <w:rStyle w:val="comment"/>
          <w:lang w:val="en-US"/>
        </w:rPr>
        <w:t xml:space="preserve"> </w:t>
      </w:r>
      <w:hyperlink r:id="rId6" w:history="1">
        <w:r w:rsidRPr="00100041">
          <w:rPr>
            <w:rStyle w:val="Hyperlink"/>
            <w:lang w:val="en-US"/>
          </w:rPr>
          <w:t>https://eclass.uoa.gr/modules/document/file.php/D246/%CE%A5%CE%BB%CE%B9%CE%BA%CF%8C%20%28%CE%B4%CE%B9%CE%AC%CF%86%CE%BF%CF%81%CE%B5%CF%82%20%CE%B4%CE%B7%CE%BC%CE%BF%CF%83%CE%B9%CE%B5%CF%8D%CF%83%CE%B5%CE%B9%CF%82%29/white97rsvp.pdf</w:t>
        </w:r>
      </w:hyperlink>
      <w:r w:rsidRPr="00100041">
        <w:rPr>
          <w:rStyle w:val="comment"/>
          <w:lang w:val="en-US"/>
        </w:rPr>
        <w:t xml:space="preserve"> ]</w:t>
      </w:r>
    </w:p>
    <w:p w:rsidR="00100041" w:rsidRPr="00100041" w:rsidRDefault="00100041">
      <w:pPr>
        <w:rPr>
          <w:lang w:val="en-US"/>
        </w:rPr>
      </w:pPr>
    </w:p>
    <w:p w:rsidR="003D72C2" w:rsidRPr="00100041" w:rsidRDefault="003D72C2" w:rsidP="003D72C2">
      <w:pPr>
        <w:pStyle w:val="Heading1"/>
        <w:jc w:val="left"/>
        <w:rPr>
          <w:b w:val="0"/>
          <w:bCs w:val="0"/>
          <w:sz w:val="24"/>
          <w:lang w:val="en-GB"/>
        </w:rPr>
      </w:pPr>
      <w:r w:rsidRPr="00100041">
        <w:rPr>
          <w:bCs w:val="0"/>
          <w:sz w:val="24"/>
          <w:lang w:val="en-US"/>
        </w:rPr>
        <w:t>Octree Color Quantization</w:t>
      </w:r>
      <w:r w:rsidRPr="00100041">
        <w:rPr>
          <w:b w:val="0"/>
          <w:bCs w:val="0"/>
          <w:sz w:val="24"/>
          <w:lang w:val="en-US"/>
        </w:rPr>
        <w:t>: http://www.cubic.org/docs/octree.htm</w:t>
      </w:r>
    </w:p>
    <w:p w:rsidR="003D72C2" w:rsidRPr="00100041" w:rsidRDefault="003D72C2" w:rsidP="003D72C2">
      <w:pPr>
        <w:rPr>
          <w:lang w:val="en-GB"/>
        </w:rPr>
      </w:pPr>
    </w:p>
    <w:p w:rsidR="00DA7E8F" w:rsidRPr="00100041" w:rsidRDefault="003D72C2" w:rsidP="003D72C2">
      <w:r w:rsidRPr="00100041">
        <w:t>Κεφάλαιο 9</w:t>
      </w:r>
      <w:r w:rsidR="009F1044" w:rsidRPr="00100041">
        <w:t xml:space="preserve"> (σελίδες 122-127)</w:t>
      </w:r>
      <w:r w:rsidRPr="00100041">
        <w:t xml:space="preserve"> </w:t>
      </w:r>
      <w:r w:rsidR="00C3156D" w:rsidRPr="00100041">
        <w:t xml:space="preserve">από το βιβλίο </w:t>
      </w:r>
      <w:r w:rsidR="009F1044" w:rsidRPr="00100041">
        <w:rPr>
          <w:lang w:val="en-US"/>
        </w:rPr>
        <w:t>TV</w:t>
      </w:r>
      <w:r w:rsidR="009F1044" w:rsidRPr="00100041">
        <w:t>_</w:t>
      </w:r>
      <w:r w:rsidR="009F1044" w:rsidRPr="00100041">
        <w:rPr>
          <w:lang w:val="en-US"/>
        </w:rPr>
        <w:t>Video</w:t>
      </w:r>
      <w:r w:rsidR="009F1044" w:rsidRPr="00100041">
        <w:t>_</w:t>
      </w:r>
      <w:r w:rsidR="009F1044" w:rsidRPr="00100041">
        <w:rPr>
          <w:lang w:val="en-US"/>
        </w:rPr>
        <w:t>Technology</w:t>
      </w:r>
      <w:r w:rsidR="00DA7E8F" w:rsidRPr="00100041">
        <w:t xml:space="preserve"> [ </w:t>
      </w:r>
      <w:hyperlink r:id="rId7" w:history="1">
        <w:r w:rsidR="00DA7E8F" w:rsidRPr="00100041">
          <w:rPr>
            <w:rStyle w:val="Hyperlink"/>
          </w:rPr>
          <w:t>https://eclass.uoa.gr/modules/document/file.php/D246/%CE%A5%CE%BB%CE%B9%CE%BA%CF%8C%20%28%CE%B4%CE%B9%CE%AC%CF%86%CE%BF%CF%81%CE%B5%CF%82%20%CE%B4%CE%B7%CE%BC%CE%BF%CF%83%CE%B9%CE%B5%CF%8D%CF%83%CE%B5%CE%B9%CF%82%29/TV_Video_Technology.pdf</w:t>
        </w:r>
      </w:hyperlink>
      <w:r w:rsidR="00DA7E8F" w:rsidRPr="00100041">
        <w:t xml:space="preserve"> ]</w:t>
      </w:r>
    </w:p>
    <w:p w:rsidR="003D72C2" w:rsidRPr="00DA7E8F" w:rsidRDefault="003D72C2" w:rsidP="003D72C2">
      <w:bookmarkStart w:id="0" w:name="_GoBack"/>
      <w:bookmarkEnd w:id="0"/>
    </w:p>
    <w:sectPr w:rsidR="003D72C2" w:rsidRPr="00DA7E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1C"/>
    <w:rsid w:val="00100041"/>
    <w:rsid w:val="001B46D0"/>
    <w:rsid w:val="001C31F7"/>
    <w:rsid w:val="003D72C2"/>
    <w:rsid w:val="00405BA9"/>
    <w:rsid w:val="004D361C"/>
    <w:rsid w:val="005A7AAB"/>
    <w:rsid w:val="005D5DCC"/>
    <w:rsid w:val="00720ABA"/>
    <w:rsid w:val="007B6FC7"/>
    <w:rsid w:val="009442F8"/>
    <w:rsid w:val="009479B9"/>
    <w:rsid w:val="009833E2"/>
    <w:rsid w:val="009C0289"/>
    <w:rsid w:val="009F1044"/>
    <w:rsid w:val="00B447EF"/>
    <w:rsid w:val="00BB787C"/>
    <w:rsid w:val="00C13453"/>
    <w:rsid w:val="00C3156D"/>
    <w:rsid w:val="00C87B8E"/>
    <w:rsid w:val="00D83E08"/>
    <w:rsid w:val="00DA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882F3"/>
  <w15:docId w15:val="{51751552-CFA6-46DF-B66C-97E9661D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6D0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3399"/>
      <w:u w:val="single"/>
    </w:rPr>
  </w:style>
  <w:style w:type="table" w:styleId="TableGrid">
    <w:name w:val="Table Grid"/>
    <w:basedOn w:val="TableNormal"/>
    <w:rsid w:val="0098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">
    <w:name w:val="comment"/>
    <w:basedOn w:val="DefaultParagraphFont"/>
    <w:rsid w:val="00100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class.uoa.gr/modules/document/file.php/D246/%CE%A5%CE%BB%CE%B9%CE%BA%CF%8C%20%28%CE%B4%CE%B9%CE%AC%CF%86%CE%BF%CF%81%CE%B5%CF%82%20%CE%B4%CE%B7%CE%BC%CE%BF%CF%83%CE%B9%CE%B5%CF%8D%CF%83%CE%B5%CE%B9%CF%82%29/TV_Video_Technology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lass.uoa.gr/modules/document/file.php/D246/%CE%A5%CE%BB%CE%B9%CE%BA%CF%8C%20%28%CE%B4%CE%B9%CE%AC%CF%86%CE%BF%CF%81%CE%B5%CF%82%20%CE%B4%CE%B7%CE%BC%CE%BF%CF%83%CE%B9%CE%B5%CF%8D%CF%83%CE%B5%CE%B9%CF%82%29/white97rsvp.pdf" TargetMode="External"/><Relationship Id="rId5" Type="http://schemas.openxmlformats.org/officeDocument/2006/relationships/hyperlink" Target="https://eclass.uoa.gr/modules/document/file.php/D246/Lectures/2017-2018/shadj_IPQoS.pdf" TargetMode="External"/><Relationship Id="rId4" Type="http://schemas.openxmlformats.org/officeDocument/2006/relationships/hyperlink" Target="https://eclass.uoa.gr/modules/document/file.php/D246/%CE%A5%CE%BB%CE%B9%CE%BA%CF%8C%20%28%CE%B4%CE%B9%CE%AC%CF%86%CE%BF%CF%81%CE%B5%CF%82%20%CE%B4%CE%B7%CE%BC%CE%BF%CF%83%CE%B9%CE%B5%CF%8D%CF%83%CE%B5%CE%B9%CF%82%29/MOS_Clipped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Εξεταστέα ύλη Τεχνολογίες Υπερμέσου και Πολυμέσου</vt:lpstr>
    </vt:vector>
  </TitlesOfParts>
  <Company>HOU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Εξεταστέα ύλη Τεχνολογίες Υπερμέσου και Πολυμέσου</dc:title>
  <dc:creator>shadj</dc:creator>
  <cp:lastModifiedBy>Stathes Hadjiefthymiades</cp:lastModifiedBy>
  <cp:revision>4</cp:revision>
  <dcterms:created xsi:type="dcterms:W3CDTF">2021-02-01T21:59:00Z</dcterms:created>
  <dcterms:modified xsi:type="dcterms:W3CDTF">2021-02-01T22:09:00Z</dcterms:modified>
</cp:coreProperties>
</file>