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B3AC9" w14:textId="6EB7B19B" w:rsidR="005A2CA9" w:rsidRPr="005A2CA9" w:rsidRDefault="005A2CA9" w:rsidP="00EE4756">
      <w:pPr>
        <w:jc w:val="center"/>
        <w:rPr>
          <w:b/>
          <w:bCs/>
          <w:u w:val="single"/>
        </w:rPr>
      </w:pPr>
      <w:r w:rsidRPr="005A2CA9">
        <w:rPr>
          <w:b/>
          <w:bCs/>
          <w:u w:val="single"/>
        </w:rPr>
        <w:t>Ενότητα 2</w:t>
      </w:r>
      <w:r w:rsidRPr="005A2CA9">
        <w:rPr>
          <w:b/>
          <w:bCs/>
          <w:u w:val="single"/>
          <w:vertAlign w:val="superscript"/>
        </w:rPr>
        <w:t>η</w:t>
      </w:r>
      <w:r w:rsidRPr="005A2CA9">
        <w:rPr>
          <w:b/>
          <w:bCs/>
          <w:u w:val="single"/>
        </w:rPr>
        <w:t>: Μαστός</w:t>
      </w:r>
    </w:p>
    <w:p w14:paraId="18258378" w14:textId="789CD72B" w:rsidR="005A2CA9" w:rsidRDefault="005A2CA9" w:rsidP="00EE4756">
      <w:pPr>
        <w:jc w:val="both"/>
      </w:pPr>
    </w:p>
    <w:p w14:paraId="33F78E53" w14:textId="77777777" w:rsidR="00EE4756" w:rsidRDefault="00EE4756" w:rsidP="00EE4756">
      <w:pPr>
        <w:jc w:val="both"/>
      </w:pPr>
    </w:p>
    <w:p w14:paraId="673D3381" w14:textId="216D578E" w:rsidR="005A2CA9" w:rsidRDefault="005A2CA9" w:rsidP="00EE4756">
      <w:pPr>
        <w:pStyle w:val="a3"/>
        <w:numPr>
          <w:ilvl w:val="0"/>
          <w:numId w:val="4"/>
        </w:numPr>
        <w:spacing w:line="360" w:lineRule="auto"/>
        <w:jc w:val="both"/>
      </w:pPr>
      <w:r>
        <w:t>Ιστολογία μαστού</w:t>
      </w:r>
    </w:p>
    <w:p w14:paraId="7AC4B1B5" w14:textId="440AF75A" w:rsidR="005A2CA9" w:rsidRDefault="005A2CA9" w:rsidP="00EE4756">
      <w:pPr>
        <w:pStyle w:val="a3"/>
        <w:numPr>
          <w:ilvl w:val="0"/>
          <w:numId w:val="4"/>
        </w:numPr>
        <w:spacing w:line="360" w:lineRule="auto"/>
        <w:jc w:val="both"/>
      </w:pPr>
      <w:r>
        <w:t>Κλινική εικόνα παθήσεων μαστού</w:t>
      </w:r>
    </w:p>
    <w:p w14:paraId="73C013EE" w14:textId="2CE2D2BC" w:rsidR="005A2CA9" w:rsidRDefault="005A2CA9" w:rsidP="00EE4756">
      <w:pPr>
        <w:pStyle w:val="a3"/>
        <w:numPr>
          <w:ilvl w:val="0"/>
          <w:numId w:val="4"/>
        </w:numPr>
        <w:spacing w:line="360" w:lineRule="auto"/>
        <w:jc w:val="both"/>
      </w:pPr>
      <w:r>
        <w:t xml:space="preserve">Καλοήθεις </w:t>
      </w:r>
      <w:proofErr w:type="spellStart"/>
      <w:r>
        <w:t>ινοκυστικές</w:t>
      </w:r>
      <w:proofErr w:type="spellEnd"/>
      <w:r>
        <w:t xml:space="preserve"> αλλοιώσεις του μαστού</w:t>
      </w:r>
    </w:p>
    <w:p w14:paraId="14BB5456" w14:textId="53D9197B" w:rsidR="005A2CA9" w:rsidRDefault="005A2CA9" w:rsidP="00EE4756">
      <w:pPr>
        <w:pStyle w:val="a3"/>
        <w:numPr>
          <w:ilvl w:val="0"/>
          <w:numId w:val="4"/>
        </w:numPr>
        <w:spacing w:line="360" w:lineRule="auto"/>
        <w:jc w:val="both"/>
      </w:pPr>
      <w:proofErr w:type="spellStart"/>
      <w:r>
        <w:t>Υπερπλαστικές</w:t>
      </w:r>
      <w:proofErr w:type="spellEnd"/>
      <w:r>
        <w:t xml:space="preserve"> αλλοιώσεις του μαστού χωρίς ατυπία</w:t>
      </w:r>
    </w:p>
    <w:p w14:paraId="341A0B3A" w14:textId="639074A6" w:rsidR="00EE4756" w:rsidRDefault="005A2CA9" w:rsidP="00EE4756">
      <w:pPr>
        <w:pStyle w:val="a3"/>
        <w:numPr>
          <w:ilvl w:val="0"/>
          <w:numId w:val="4"/>
        </w:numPr>
        <w:spacing w:line="360" w:lineRule="auto"/>
        <w:jc w:val="both"/>
      </w:pPr>
      <w:r>
        <w:t>Καρκίνωμα μαστού</w:t>
      </w:r>
    </w:p>
    <w:p w14:paraId="5DB13DAE" w14:textId="77777777" w:rsidR="00EE4756" w:rsidRDefault="00EE4756" w:rsidP="00EE4756">
      <w:pPr>
        <w:pStyle w:val="a3"/>
        <w:numPr>
          <w:ilvl w:val="1"/>
          <w:numId w:val="2"/>
        </w:numPr>
        <w:spacing w:line="360" w:lineRule="auto"/>
        <w:jc w:val="both"/>
      </w:pPr>
      <w:r>
        <w:t>Εισαγωγικά στοιχεία</w:t>
      </w:r>
    </w:p>
    <w:p w14:paraId="0B17CE3F" w14:textId="7A095208" w:rsidR="005A2CA9" w:rsidRDefault="005A2CA9" w:rsidP="00EE4756">
      <w:pPr>
        <w:pStyle w:val="a3"/>
        <w:numPr>
          <w:ilvl w:val="1"/>
          <w:numId w:val="2"/>
        </w:numPr>
        <w:spacing w:line="360" w:lineRule="auto"/>
        <w:jc w:val="both"/>
      </w:pPr>
      <w:proofErr w:type="spellStart"/>
      <w:r>
        <w:t>Πορογενές</w:t>
      </w:r>
      <w:proofErr w:type="spellEnd"/>
      <w:r>
        <w:t xml:space="preserve"> και </w:t>
      </w:r>
      <w:proofErr w:type="spellStart"/>
      <w:r>
        <w:t>λοβιακό</w:t>
      </w:r>
      <w:proofErr w:type="spellEnd"/>
      <w:r>
        <w:t xml:space="preserve"> </w:t>
      </w:r>
      <w:r>
        <w:rPr>
          <w:lang w:val="en-US"/>
        </w:rPr>
        <w:t>in</w:t>
      </w:r>
      <w:r w:rsidRPr="00EE4756">
        <w:t xml:space="preserve"> </w:t>
      </w:r>
      <w:r>
        <w:rPr>
          <w:lang w:val="en-US"/>
        </w:rPr>
        <w:t>situ</w:t>
      </w:r>
      <w:r w:rsidRPr="00EE4756">
        <w:t xml:space="preserve"> </w:t>
      </w:r>
      <w:r w:rsidR="00EE4756">
        <w:t>καρκίνωμα</w:t>
      </w:r>
    </w:p>
    <w:p w14:paraId="7D438F5C" w14:textId="56BB1F66" w:rsidR="005A2CA9" w:rsidRDefault="005A2CA9" w:rsidP="00EE4756">
      <w:pPr>
        <w:pStyle w:val="a3"/>
        <w:numPr>
          <w:ilvl w:val="1"/>
          <w:numId w:val="2"/>
        </w:numPr>
        <w:spacing w:line="360" w:lineRule="auto"/>
        <w:jc w:val="both"/>
      </w:pPr>
      <w:proofErr w:type="spellStart"/>
      <w:r>
        <w:t>Πορογενές</w:t>
      </w:r>
      <w:proofErr w:type="spellEnd"/>
      <w:r>
        <w:t xml:space="preserve"> </w:t>
      </w:r>
      <w:r w:rsidRPr="005A2CA9">
        <w:t>(</w:t>
      </w:r>
      <w:proofErr w:type="spellStart"/>
      <w:r>
        <w:rPr>
          <w:lang w:val="en-US"/>
        </w:rPr>
        <w:t>NST</w:t>
      </w:r>
      <w:proofErr w:type="spellEnd"/>
      <w:r w:rsidRPr="005A2CA9">
        <w:t>)</w:t>
      </w:r>
      <w:r>
        <w:t xml:space="preserve"> και </w:t>
      </w:r>
      <w:proofErr w:type="spellStart"/>
      <w:r>
        <w:t>λοβιακό</w:t>
      </w:r>
      <w:proofErr w:type="spellEnd"/>
      <w:r>
        <w:t xml:space="preserve"> διηθητικό καρκίνωμα</w:t>
      </w:r>
    </w:p>
    <w:p w14:paraId="63B0678A" w14:textId="35B63485" w:rsidR="005A2CA9" w:rsidRDefault="005A2CA9" w:rsidP="00EE4756">
      <w:pPr>
        <w:pStyle w:val="a3"/>
        <w:numPr>
          <w:ilvl w:val="1"/>
          <w:numId w:val="2"/>
        </w:numPr>
        <w:spacing w:line="360" w:lineRule="auto"/>
        <w:jc w:val="both"/>
      </w:pPr>
      <w:r>
        <w:t>Προγνωστικοί και προβλεπτικοί παράγοντες</w:t>
      </w:r>
    </w:p>
    <w:p w14:paraId="2A0993A8" w14:textId="7A3D0D8F" w:rsidR="005A2CA9" w:rsidRDefault="005A2CA9" w:rsidP="00EE4756">
      <w:pPr>
        <w:pStyle w:val="a3"/>
        <w:numPr>
          <w:ilvl w:val="0"/>
          <w:numId w:val="5"/>
        </w:numPr>
        <w:spacing w:line="360" w:lineRule="auto"/>
        <w:jc w:val="both"/>
      </w:pPr>
      <w:proofErr w:type="spellStart"/>
      <w:r>
        <w:t>Ινοαδένωμα</w:t>
      </w:r>
      <w:proofErr w:type="spellEnd"/>
      <w:r>
        <w:t xml:space="preserve"> </w:t>
      </w:r>
    </w:p>
    <w:p w14:paraId="133E20DC" w14:textId="77777777" w:rsidR="005A2CA9" w:rsidRDefault="005A2CA9" w:rsidP="00EE4756">
      <w:pPr>
        <w:pStyle w:val="a3"/>
        <w:jc w:val="both"/>
      </w:pPr>
    </w:p>
    <w:sectPr w:rsidR="005A2CA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12775"/>
    <w:multiLevelType w:val="hybridMultilevel"/>
    <w:tmpl w:val="E710023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5B4EB7"/>
    <w:multiLevelType w:val="hybridMultilevel"/>
    <w:tmpl w:val="3676BB1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531182"/>
    <w:multiLevelType w:val="hybridMultilevel"/>
    <w:tmpl w:val="924E274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8D1B4D"/>
    <w:multiLevelType w:val="multilevel"/>
    <w:tmpl w:val="9836D1F8"/>
    <w:styleLink w:val="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B622AC"/>
    <w:multiLevelType w:val="hybridMultilevel"/>
    <w:tmpl w:val="9836D1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CA9"/>
    <w:rsid w:val="005A2CA9"/>
    <w:rsid w:val="00EE4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CCF55DD"/>
  <w15:chartTrackingRefBased/>
  <w15:docId w15:val="{2DC3B9AD-0F9A-8342-BD01-38443A6A6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2CA9"/>
    <w:pPr>
      <w:ind w:left="720"/>
      <w:contextualSpacing/>
    </w:pPr>
  </w:style>
  <w:style w:type="numbering" w:customStyle="1" w:styleId="1">
    <w:name w:val="Τρέχουσα λίστα1"/>
    <w:uiPriority w:val="99"/>
    <w:rsid w:val="005A2CA9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53</Words>
  <Characters>288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Nikolaos Katsoulas</dc:creator>
  <cp:keywords/>
  <dc:description/>
  <cp:lastModifiedBy>Nikolaos Katsoulas</cp:lastModifiedBy>
  <cp:revision>2</cp:revision>
  <dcterms:created xsi:type="dcterms:W3CDTF">2021-11-23T16:37:00Z</dcterms:created>
  <dcterms:modified xsi:type="dcterms:W3CDTF">2021-11-23T16:43:00Z</dcterms:modified>
</cp:coreProperties>
</file>