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F3B9" w14:textId="1F4BD99A" w:rsidR="003347D3" w:rsidRPr="00184474" w:rsidRDefault="003347D3" w:rsidP="00184474">
      <w:pPr>
        <w:jc w:val="center"/>
        <w:rPr>
          <w:b/>
          <w:bCs/>
          <w:u w:val="single"/>
        </w:rPr>
      </w:pPr>
      <w:r w:rsidRPr="00184474">
        <w:rPr>
          <w:b/>
          <w:bCs/>
          <w:u w:val="single"/>
        </w:rPr>
        <w:t>Ενότητα 3</w:t>
      </w:r>
      <w:r w:rsidRPr="00184474">
        <w:rPr>
          <w:b/>
          <w:bCs/>
          <w:u w:val="single"/>
          <w:vertAlign w:val="superscript"/>
        </w:rPr>
        <w:t>η</w:t>
      </w:r>
      <w:r w:rsidRPr="00184474">
        <w:rPr>
          <w:b/>
          <w:bCs/>
          <w:u w:val="single"/>
        </w:rPr>
        <w:t>: Πεπτικό σύστημα</w:t>
      </w:r>
    </w:p>
    <w:p w14:paraId="3BE7AABC" w14:textId="418DB435" w:rsidR="003347D3" w:rsidRDefault="003347D3"/>
    <w:p w14:paraId="74471AC9" w14:textId="66DB8070" w:rsidR="003347D3" w:rsidRDefault="003347D3"/>
    <w:p w14:paraId="0DDB266D" w14:textId="440618BB" w:rsidR="003347D3" w:rsidRDefault="003347D3" w:rsidP="00184474">
      <w:pPr>
        <w:pStyle w:val="a3"/>
        <w:numPr>
          <w:ilvl w:val="0"/>
          <w:numId w:val="1"/>
        </w:numPr>
        <w:spacing w:line="360" w:lineRule="auto"/>
      </w:pPr>
      <w:r>
        <w:t>Βασική ιστολογία οισοφάγου, στομάχου, λεπτού και παχέος εντέρου</w:t>
      </w:r>
    </w:p>
    <w:p w14:paraId="38EF9F7E" w14:textId="183E8D94" w:rsidR="003347D3" w:rsidRDefault="003347D3" w:rsidP="00184474">
      <w:pPr>
        <w:pStyle w:val="a3"/>
        <w:numPr>
          <w:ilvl w:val="0"/>
          <w:numId w:val="1"/>
        </w:numPr>
        <w:spacing w:line="360" w:lineRule="auto"/>
      </w:pPr>
      <w:r>
        <w:t>Οισοφάγος</w:t>
      </w:r>
    </w:p>
    <w:p w14:paraId="32CA18BE" w14:textId="464AC10A" w:rsidR="003347D3" w:rsidRDefault="003347D3" w:rsidP="00184474">
      <w:pPr>
        <w:pStyle w:val="a3"/>
        <w:numPr>
          <w:ilvl w:val="1"/>
          <w:numId w:val="2"/>
        </w:numPr>
        <w:spacing w:line="360" w:lineRule="auto"/>
      </w:pPr>
      <w:r>
        <w:t>Οισοφαγίτιδα από παλινδρόμηση</w:t>
      </w:r>
    </w:p>
    <w:p w14:paraId="3CDC8143" w14:textId="13655DD5" w:rsidR="003347D3" w:rsidRPr="003347D3" w:rsidRDefault="003347D3" w:rsidP="00184474">
      <w:pPr>
        <w:pStyle w:val="a3"/>
        <w:numPr>
          <w:ilvl w:val="1"/>
          <w:numId w:val="2"/>
        </w:numPr>
        <w:spacing w:line="360" w:lineRule="auto"/>
      </w:pPr>
      <w:r>
        <w:t xml:space="preserve">Οισοφάγος </w:t>
      </w:r>
      <w:r>
        <w:rPr>
          <w:lang w:val="en-US"/>
        </w:rPr>
        <w:t>Barrett</w:t>
      </w:r>
    </w:p>
    <w:p w14:paraId="32CD6A7A" w14:textId="08ADD565" w:rsidR="003347D3" w:rsidRDefault="003347D3" w:rsidP="00184474">
      <w:pPr>
        <w:pStyle w:val="a3"/>
        <w:numPr>
          <w:ilvl w:val="1"/>
          <w:numId w:val="2"/>
        </w:numPr>
        <w:spacing w:line="360" w:lineRule="auto"/>
      </w:pPr>
      <w:proofErr w:type="spellStart"/>
      <w:r>
        <w:t>Ηωσινοφιλική</w:t>
      </w:r>
      <w:proofErr w:type="spellEnd"/>
      <w:r>
        <w:t xml:space="preserve"> οισοφαγίτιδα</w:t>
      </w:r>
    </w:p>
    <w:p w14:paraId="0FE02D0E" w14:textId="5401B64B" w:rsidR="003347D3" w:rsidRDefault="003347D3" w:rsidP="00184474">
      <w:pPr>
        <w:pStyle w:val="a3"/>
        <w:numPr>
          <w:ilvl w:val="1"/>
          <w:numId w:val="2"/>
        </w:numPr>
        <w:spacing w:line="360" w:lineRule="auto"/>
      </w:pPr>
      <w:r>
        <w:t xml:space="preserve">Καρκίνος οισοφάγου (πλακώδες, </w:t>
      </w:r>
      <w:proofErr w:type="spellStart"/>
      <w:r>
        <w:t>αδενοκαρκίνωμα</w:t>
      </w:r>
      <w:proofErr w:type="spellEnd"/>
      <w:r>
        <w:t>)</w:t>
      </w:r>
    </w:p>
    <w:p w14:paraId="60BB4126" w14:textId="40CD259C" w:rsidR="003347D3" w:rsidRDefault="003347D3" w:rsidP="00184474">
      <w:pPr>
        <w:pStyle w:val="a3"/>
        <w:numPr>
          <w:ilvl w:val="0"/>
          <w:numId w:val="1"/>
        </w:numPr>
        <w:spacing w:line="360" w:lineRule="auto"/>
      </w:pPr>
      <w:r>
        <w:t>Στόμαχος</w:t>
      </w:r>
    </w:p>
    <w:p w14:paraId="1928B747" w14:textId="64E85941" w:rsidR="003347D3" w:rsidRDefault="003347D3" w:rsidP="00184474">
      <w:pPr>
        <w:pStyle w:val="a3"/>
        <w:numPr>
          <w:ilvl w:val="1"/>
          <w:numId w:val="3"/>
        </w:numPr>
        <w:spacing w:line="360" w:lineRule="auto"/>
      </w:pPr>
      <w:proofErr w:type="spellStart"/>
      <w:r>
        <w:t>Ελικοβακτηριδιακή</w:t>
      </w:r>
      <w:proofErr w:type="spellEnd"/>
      <w:r>
        <w:t xml:space="preserve"> γαστρίτιδα</w:t>
      </w:r>
    </w:p>
    <w:p w14:paraId="40B500FC" w14:textId="403E9E2A" w:rsidR="003347D3" w:rsidRDefault="003347D3" w:rsidP="00184474">
      <w:pPr>
        <w:pStyle w:val="a3"/>
        <w:numPr>
          <w:ilvl w:val="1"/>
          <w:numId w:val="3"/>
        </w:numPr>
        <w:spacing w:line="360" w:lineRule="auto"/>
      </w:pPr>
      <w:proofErr w:type="spellStart"/>
      <w:r>
        <w:t>Αυτοάνοση</w:t>
      </w:r>
      <w:proofErr w:type="spellEnd"/>
      <w:r>
        <w:t xml:space="preserve"> γαστρίτιδα</w:t>
      </w:r>
    </w:p>
    <w:p w14:paraId="3D468720" w14:textId="79261F00" w:rsidR="003347D3" w:rsidRDefault="003347D3" w:rsidP="00184474">
      <w:pPr>
        <w:pStyle w:val="a3"/>
        <w:numPr>
          <w:ilvl w:val="1"/>
          <w:numId w:val="3"/>
        </w:numPr>
        <w:spacing w:line="360" w:lineRule="auto"/>
      </w:pPr>
      <w:r>
        <w:t>Πεπτικό έλκος</w:t>
      </w:r>
    </w:p>
    <w:p w14:paraId="46803E08" w14:textId="529B9585" w:rsidR="003347D3" w:rsidRDefault="003347D3" w:rsidP="00184474">
      <w:pPr>
        <w:pStyle w:val="a3"/>
        <w:numPr>
          <w:ilvl w:val="1"/>
          <w:numId w:val="3"/>
        </w:numPr>
        <w:spacing w:line="360" w:lineRule="auto"/>
      </w:pPr>
      <w:r>
        <w:t>Ατροφία και εντερική μετάπλαση</w:t>
      </w:r>
    </w:p>
    <w:p w14:paraId="35C400AF" w14:textId="496311F4" w:rsidR="003347D3" w:rsidRDefault="003347D3" w:rsidP="00184474">
      <w:pPr>
        <w:pStyle w:val="a3"/>
        <w:numPr>
          <w:ilvl w:val="1"/>
          <w:numId w:val="3"/>
        </w:numPr>
        <w:spacing w:line="360" w:lineRule="auto"/>
      </w:pPr>
      <w:proofErr w:type="spellStart"/>
      <w:r>
        <w:t>Αδενοκαρκίνωμα</w:t>
      </w:r>
      <w:proofErr w:type="spellEnd"/>
      <w:r>
        <w:t xml:space="preserve"> στομάχου</w:t>
      </w:r>
    </w:p>
    <w:p w14:paraId="78B4911C" w14:textId="6598B29F" w:rsidR="003347D3" w:rsidRDefault="00184474" w:rsidP="00184474">
      <w:pPr>
        <w:pStyle w:val="a3"/>
        <w:numPr>
          <w:ilvl w:val="0"/>
          <w:numId w:val="1"/>
        </w:numPr>
        <w:spacing w:line="360" w:lineRule="auto"/>
      </w:pPr>
      <w:r>
        <w:t>Λεπτό/παχύ έντερο</w:t>
      </w:r>
    </w:p>
    <w:p w14:paraId="2E0959DA" w14:textId="108F037C" w:rsidR="00184474" w:rsidRDefault="00184474" w:rsidP="00184474">
      <w:pPr>
        <w:pStyle w:val="a3"/>
        <w:numPr>
          <w:ilvl w:val="1"/>
          <w:numId w:val="4"/>
        </w:numPr>
        <w:spacing w:line="360" w:lineRule="auto"/>
      </w:pPr>
      <w:proofErr w:type="spellStart"/>
      <w:r>
        <w:t>ΙΦΝΕ</w:t>
      </w:r>
      <w:proofErr w:type="spellEnd"/>
      <w:r>
        <w:t xml:space="preserve"> (ελκώδης κολίτιδα, νόσος </w:t>
      </w:r>
      <w:r>
        <w:rPr>
          <w:lang w:val="en-US"/>
        </w:rPr>
        <w:t>Crohn</w:t>
      </w:r>
      <w:r>
        <w:t xml:space="preserve">, απροσδιόριστη φλεγμονώδης κολίτιδα, δυσπλασία σχετιζόμενη με </w:t>
      </w:r>
      <w:proofErr w:type="spellStart"/>
      <w:r>
        <w:t>ΙΦΝΕ</w:t>
      </w:r>
      <w:proofErr w:type="spellEnd"/>
      <w:r w:rsidRPr="00184474">
        <w:t>)</w:t>
      </w:r>
    </w:p>
    <w:p w14:paraId="4D9C4C67" w14:textId="5CDCDF59" w:rsidR="00184474" w:rsidRDefault="00184474" w:rsidP="00184474">
      <w:pPr>
        <w:pStyle w:val="a3"/>
        <w:numPr>
          <w:ilvl w:val="1"/>
          <w:numId w:val="4"/>
        </w:numPr>
        <w:spacing w:line="360" w:lineRule="auto"/>
      </w:pPr>
      <w:r>
        <w:t>Πολύποδες παχέος εντέρου (</w:t>
      </w:r>
      <w:proofErr w:type="spellStart"/>
      <w:r>
        <w:t>υπερπλαστικός</w:t>
      </w:r>
      <w:proofErr w:type="spellEnd"/>
      <w:r>
        <w:t xml:space="preserve">, φλεγμονώδης, </w:t>
      </w:r>
      <w:proofErr w:type="spellStart"/>
      <w:r>
        <w:t>νεοπλασματικός</w:t>
      </w:r>
      <w:proofErr w:type="spellEnd"/>
      <w:r w:rsidR="00F020DC">
        <w:t>/</w:t>
      </w:r>
      <w:r>
        <w:t>αδένωμα)</w:t>
      </w:r>
    </w:p>
    <w:p w14:paraId="2FB11AE0" w14:textId="7D9FF317" w:rsidR="00184474" w:rsidRDefault="00184474" w:rsidP="00184474">
      <w:pPr>
        <w:pStyle w:val="a3"/>
        <w:numPr>
          <w:ilvl w:val="1"/>
          <w:numId w:val="4"/>
        </w:numPr>
        <w:spacing w:line="360" w:lineRule="auto"/>
      </w:pPr>
      <w:proofErr w:type="spellStart"/>
      <w:r>
        <w:t>Αδενοκαρκίνωμα</w:t>
      </w:r>
      <w:proofErr w:type="spellEnd"/>
      <w:r>
        <w:t xml:space="preserve"> παχέος εντέρου</w:t>
      </w:r>
    </w:p>
    <w:p w14:paraId="7C3DB56F" w14:textId="4260D56D" w:rsidR="00184474" w:rsidRDefault="00184474" w:rsidP="00184474">
      <w:pPr>
        <w:pStyle w:val="a3"/>
        <w:numPr>
          <w:ilvl w:val="0"/>
          <w:numId w:val="1"/>
        </w:numPr>
        <w:spacing w:line="360" w:lineRule="auto"/>
      </w:pPr>
      <w:r>
        <w:t>Οξεία σκωληκοειδίτιδα</w:t>
      </w:r>
    </w:p>
    <w:p w14:paraId="17E883A0" w14:textId="77777777" w:rsidR="00184474" w:rsidRDefault="00184474" w:rsidP="00184474">
      <w:pPr>
        <w:pStyle w:val="a3"/>
        <w:spacing w:line="360" w:lineRule="auto"/>
      </w:pPr>
    </w:p>
    <w:sectPr w:rsidR="001844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A37"/>
    <w:multiLevelType w:val="hybridMultilevel"/>
    <w:tmpl w:val="323A64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A1F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D4B66"/>
    <w:multiLevelType w:val="hybridMultilevel"/>
    <w:tmpl w:val="866660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8412E"/>
    <w:multiLevelType w:val="hybridMultilevel"/>
    <w:tmpl w:val="72627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A1F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C0F54"/>
    <w:multiLevelType w:val="hybridMultilevel"/>
    <w:tmpl w:val="6750E6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A1F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D3"/>
    <w:rsid w:val="00184474"/>
    <w:rsid w:val="003347D3"/>
    <w:rsid w:val="00EF58DF"/>
    <w:rsid w:val="00F0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F0F131"/>
  <w15:chartTrackingRefBased/>
  <w15:docId w15:val="{770D01BA-23EF-7F4D-A5A0-E9676386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Katsoulas</dc:creator>
  <cp:keywords/>
  <dc:description/>
  <cp:lastModifiedBy>Nikolaos Katsoulas</cp:lastModifiedBy>
  <cp:revision>2</cp:revision>
  <dcterms:created xsi:type="dcterms:W3CDTF">2021-12-17T19:42:00Z</dcterms:created>
  <dcterms:modified xsi:type="dcterms:W3CDTF">2021-12-17T19:54:00Z</dcterms:modified>
</cp:coreProperties>
</file>