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p" w:displacedByCustomXml="next"/>
    <w:bookmarkEnd w:id="0" w:displacedByCustomXml="next"/>
    <w:sdt>
      <w:sdtPr>
        <w:id w:val="1926141747"/>
        <w:docPartObj>
          <w:docPartGallery w:val="Cover Pages"/>
          <w:docPartUnique/>
        </w:docPartObj>
      </w:sdtPr>
      <w:sdtEndPr/>
      <w:sdtContent>
        <w:p w14:paraId="0AB55A62" w14:textId="4E3A9B5E" w:rsidR="004C241B" w:rsidRDefault="004C241B"/>
        <w:p w14:paraId="557B697B" w14:textId="7F0B6EC2" w:rsidR="004C241B" w:rsidRDefault="004C241B">
          <w:r>
            <w:rPr>
              <w:noProof/>
              <w:lang w:val="el-GR" w:eastAsia="el-GR"/>
            </w:rPr>
            <mc:AlternateContent>
              <mc:Choice Requires="wps">
                <w:drawing>
                  <wp:anchor distT="0" distB="0" distL="182880" distR="182880" simplePos="0" relativeHeight="251669504" behindDoc="0" locked="0" layoutInCell="1" allowOverlap="1" wp14:anchorId="76D80E71" wp14:editId="60A06FA4">
                    <wp:simplePos x="0" y="0"/>
                    <wp:positionH relativeFrom="margin">
                      <wp:posOffset>457200</wp:posOffset>
                    </wp:positionH>
                    <wp:positionV relativeFrom="page">
                      <wp:posOffset>3752850</wp:posOffset>
                    </wp:positionV>
                    <wp:extent cx="5876925" cy="3143250"/>
                    <wp:effectExtent l="0" t="0" r="9525" b="0"/>
                    <wp:wrapSquare wrapText="bothSides"/>
                    <wp:docPr id="131" name="Text Box 131"/>
                    <wp:cNvGraphicFramePr/>
                    <a:graphic xmlns:a="http://schemas.openxmlformats.org/drawingml/2006/main">
                      <a:graphicData uri="http://schemas.microsoft.com/office/word/2010/wordprocessingShape">
                        <wps:wsp>
                          <wps:cNvSpPr txBox="1"/>
                          <wps:spPr>
                            <a:xfrm>
                              <a:off x="0" y="0"/>
                              <a:ext cx="5876925" cy="314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A8648" w14:textId="10228AF7" w:rsidR="004A2573" w:rsidRPr="004A310E" w:rsidRDefault="00632994">
                                <w:pPr>
                                  <w:pStyle w:val="a3"/>
                                  <w:spacing w:before="40" w:after="560" w:line="216" w:lineRule="auto"/>
                                  <w:rPr>
                                    <w:color w:val="5B9BD5" w:themeColor="accent1"/>
                                    <w:sz w:val="72"/>
                                    <w:szCs w:val="72"/>
                                  </w:rPr>
                                </w:pPr>
                                <w:sdt>
                                  <w:sdtPr>
                                    <w:rPr>
                                      <w:color w:val="5B9BD5" w:themeColor="accent1"/>
                                      <w:sz w:val="5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40F9F" w:rsidRPr="007D2840">
                                      <w:rPr>
                                        <w:color w:val="5B9BD5" w:themeColor="accent1"/>
                                        <w:sz w:val="52"/>
                                        <w:szCs w:val="72"/>
                                      </w:rPr>
                                      <w:t>Session Description Protocol (SDP)</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F4E8493" w14:textId="583A58BB" w:rsidR="004A2573" w:rsidRPr="004A310E" w:rsidRDefault="00497580">
                                    <w:pPr>
                                      <w:pStyle w:val="a3"/>
                                      <w:spacing w:before="40" w:after="40"/>
                                      <w:rPr>
                                        <w:caps/>
                                        <w:color w:val="1F3864" w:themeColor="accent5" w:themeShade="80"/>
                                        <w:sz w:val="28"/>
                                        <w:szCs w:val="28"/>
                                      </w:rPr>
                                    </w:pPr>
                                    <w:r w:rsidRPr="004A310E">
                                      <w:rPr>
                                        <w:color w:val="1F3864" w:themeColor="accent5" w:themeShade="80"/>
                                        <w:sz w:val="28"/>
                                        <w:szCs w:val="28"/>
                                      </w:rPr>
                                      <w:t xml:space="preserve">Α. </w:t>
                                    </w:r>
                                    <w:proofErr w:type="spellStart"/>
                                    <w:r w:rsidRPr="004A310E">
                                      <w:rPr>
                                        <w:color w:val="1F3864" w:themeColor="accent5" w:themeShade="80"/>
                                        <w:sz w:val="28"/>
                                        <w:szCs w:val="28"/>
                                      </w:rPr>
                                      <w:t>Δικτύωση</w:t>
                                    </w:r>
                                    <w:proofErr w:type="spellEnd"/>
                                    <w:r w:rsidRPr="004A310E">
                                      <w:rPr>
                                        <w:color w:val="1F3864" w:themeColor="accent5" w:themeShade="80"/>
                                        <w:sz w:val="28"/>
                                        <w:szCs w:val="28"/>
                                      </w:rPr>
                                      <w:t xml:space="preserve"> π</w:t>
                                    </w:r>
                                    <w:proofErr w:type="spellStart"/>
                                    <w:r w:rsidRPr="004A310E">
                                      <w:rPr>
                                        <w:color w:val="1F3864" w:themeColor="accent5" w:themeShade="80"/>
                                        <w:sz w:val="28"/>
                                        <w:szCs w:val="28"/>
                                      </w:rPr>
                                      <w:t>ολυμέσων</w:t>
                                    </w:r>
                                    <w:proofErr w:type="spellEnd"/>
                                  </w:p>
                                </w:sdtContent>
                              </w:sdt>
                              <w:p w14:paraId="7240BE29" w14:textId="6EBC446D" w:rsidR="004A2573" w:rsidRPr="004A310E" w:rsidRDefault="004A2573">
                                <w:pPr>
                                  <w:pStyle w:val="a3"/>
                                  <w:spacing w:before="80" w:after="40"/>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6D80E71" id="_x0000_t202" coordsize="21600,21600" o:spt="202" path="m,l,21600r21600,l21600,xe">
                    <v:stroke joinstyle="miter"/>
                    <v:path gradientshapeok="t" o:connecttype="rect"/>
                  </v:shapetype>
                  <v:shape id="Text Box 131" o:spid="_x0000_s1026" type="#_x0000_t202" style="position:absolute;margin-left:36pt;margin-top:295.5pt;width:462.75pt;height:247.5pt;z-index:25166950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zidgIAAFcFAAAOAAAAZHJzL2Uyb0RvYy54bWysVE1v2zAMvQ/YfxB0X52PteuCOkXWosOA&#10;oi3WDj0rstQYk0VNUhJnv35Psp103S4ddpFp8pEiH0mdnbeNYRvlQ0225OOjEWfKSqpq+1Tybw9X&#10;7045C1HYShiyquQ7Ffj5/O2bs62bqQmtyFTKMwSxYbZ1JV/F6GZFEeRKNSIckVMWRk2+ERG//qmo&#10;vNgiemOKyWh0UmzJV86TVCFAe9kZ+TzH11rJeKt1UJGZkiO3mE+fz2U6i/mZmD154Va17NMQ/5BF&#10;I2qLS/ehLkUUbO3rP0I1tfQUSMcjSU1BWtdS5RpQzXj0opr7lXAq1wJygtvTFP5fWHmzufOsrtC7&#10;6ZgzKxo06UG1kX2iliUdGNq6MAPw3gEaWxiAHvQBylR4q32TviiJwQ6ud3t+UzgJ5fHph5OPk2PO&#10;JGzT8fvp5Dh3oDi4Ox/iZ0UNS0LJPRqYeRWb6xCRCqADJN1m6ao2JjfRWLYt+ckUIX+zwMPYpFF5&#10;HPowqaQu9SzFnVEJY+xXpUFHriAp8iCqC+PZRmCEhJTKxlx8jgt0Qmkk8RrHHn/I6jXOXR3DzWTj&#10;3rmpLflc/Yu0q+9DyrrDg8hndScxtsu2b/WSqh067anbluDkVY1uXIsQ74THeqC5WPl4i0MbAuvU&#10;S5ytyP/8mz7hMbWwcrbFupU8/FgLrzgzXyzmOe3mIPhBWA6CXTcXBPoxocgmi3Dw0Qyi9tQ84iVY&#10;pFtgElbirpLHQbyI3dLjJZFqscggbKAT8dreO5lCp26k2XpoH4V3/QBGzO4NDYsoZi/msMMmT0uL&#10;dSRd5yFNhHYs9kRje/Ps9i9Neh6e/2fU4T2c/wIAAP//AwBQSwMEFAAGAAgAAAAhABC/bL7gAAAA&#10;CwEAAA8AAABkcnMvZG93bnJldi54bWxMj8tOxDAMRfdI/ENkJHZM0pHm0dJ0hHjsgIEBJNilTWgr&#10;EqdK0k75e8wKdrZ8dH1uuZudZZMJsfcoIVsIYAYbr3tsJby+3F1sgcWkUCvr0Uj4NhF21elJqQrt&#10;j/hspkNqGYVgLJSELqWh4Dw2nXEqLvxgkG6fPjiVaA0t10EdKdxZvhRizZ3qkT50ajDXnWm+DqOT&#10;YN9juK9F+phu2of0tOfj2232KOX52Xx1CSyZOf3B8KtP6lCRU+1H1JFZCZslVUkSVnlGAwF5vlkB&#10;q4kU27UAXpX8f4fqBwAA//8DAFBLAQItABQABgAIAAAAIQC2gziS/gAAAOEBAAATAAAAAAAAAAAA&#10;AAAAAAAAAABbQ29udGVudF9UeXBlc10ueG1sUEsBAi0AFAAGAAgAAAAhADj9If/WAAAAlAEAAAsA&#10;AAAAAAAAAAAAAAAALwEAAF9yZWxzLy5yZWxzUEsBAi0AFAAGAAgAAAAhAGagHOJ2AgAAVwUAAA4A&#10;AAAAAAAAAAAAAAAALgIAAGRycy9lMm9Eb2MueG1sUEsBAi0AFAAGAAgAAAAhABC/bL7gAAAACwEA&#10;AA8AAAAAAAAAAAAAAAAA0AQAAGRycy9kb3ducmV2LnhtbFBLBQYAAAAABAAEAPMAAADdBQAAAAA=&#10;" filled="f" stroked="f" strokeweight=".5pt">
                    <v:textbox inset="0,0,0,0">
                      <w:txbxContent>
                        <w:p w14:paraId="7A8A8648" w14:textId="10228AF7" w:rsidR="004A2573" w:rsidRPr="004A310E" w:rsidRDefault="00632994">
                          <w:pPr>
                            <w:pStyle w:val="a3"/>
                            <w:spacing w:before="40" w:after="560" w:line="216" w:lineRule="auto"/>
                            <w:rPr>
                              <w:color w:val="5B9BD5" w:themeColor="accent1"/>
                              <w:sz w:val="72"/>
                              <w:szCs w:val="72"/>
                            </w:rPr>
                          </w:pPr>
                          <w:sdt>
                            <w:sdtPr>
                              <w:rPr>
                                <w:color w:val="5B9BD5" w:themeColor="accent1"/>
                                <w:sz w:val="5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40F9F" w:rsidRPr="007D2840">
                                <w:rPr>
                                  <w:color w:val="5B9BD5" w:themeColor="accent1"/>
                                  <w:sz w:val="52"/>
                                  <w:szCs w:val="72"/>
                                </w:rPr>
                                <w:t>Session Description Protocol (SDP)</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F4E8493" w14:textId="583A58BB" w:rsidR="004A2573" w:rsidRPr="004A310E" w:rsidRDefault="00497580">
                              <w:pPr>
                                <w:pStyle w:val="a3"/>
                                <w:spacing w:before="40" w:after="40"/>
                                <w:rPr>
                                  <w:caps/>
                                  <w:color w:val="1F3864" w:themeColor="accent5" w:themeShade="80"/>
                                  <w:sz w:val="28"/>
                                  <w:szCs w:val="28"/>
                                </w:rPr>
                              </w:pPr>
                              <w:r w:rsidRPr="004A310E">
                                <w:rPr>
                                  <w:color w:val="1F3864" w:themeColor="accent5" w:themeShade="80"/>
                                  <w:sz w:val="28"/>
                                  <w:szCs w:val="28"/>
                                </w:rPr>
                                <w:t xml:space="preserve">Α. </w:t>
                              </w:r>
                              <w:proofErr w:type="spellStart"/>
                              <w:r w:rsidRPr="004A310E">
                                <w:rPr>
                                  <w:color w:val="1F3864" w:themeColor="accent5" w:themeShade="80"/>
                                  <w:sz w:val="28"/>
                                  <w:szCs w:val="28"/>
                                </w:rPr>
                                <w:t>Δικτύωση</w:t>
                              </w:r>
                              <w:proofErr w:type="spellEnd"/>
                              <w:r w:rsidRPr="004A310E">
                                <w:rPr>
                                  <w:color w:val="1F3864" w:themeColor="accent5" w:themeShade="80"/>
                                  <w:sz w:val="28"/>
                                  <w:szCs w:val="28"/>
                                </w:rPr>
                                <w:t xml:space="preserve"> π</w:t>
                              </w:r>
                              <w:proofErr w:type="spellStart"/>
                              <w:r w:rsidRPr="004A310E">
                                <w:rPr>
                                  <w:color w:val="1F3864" w:themeColor="accent5" w:themeShade="80"/>
                                  <w:sz w:val="28"/>
                                  <w:szCs w:val="28"/>
                                </w:rPr>
                                <w:t>ολυμέσων</w:t>
                              </w:r>
                              <w:proofErr w:type="spellEnd"/>
                            </w:p>
                          </w:sdtContent>
                        </w:sdt>
                        <w:p w14:paraId="7240BE29" w14:textId="6EBC446D" w:rsidR="004A2573" w:rsidRPr="004A310E" w:rsidRDefault="004A2573">
                          <w:pPr>
                            <w:pStyle w:val="a3"/>
                            <w:spacing w:before="80" w:after="40"/>
                            <w:rPr>
                              <w:caps/>
                              <w:color w:val="4472C4" w:themeColor="accent5"/>
                              <w:sz w:val="24"/>
                              <w:szCs w:val="24"/>
                            </w:rPr>
                          </w:pPr>
                        </w:p>
                      </w:txbxContent>
                    </v:textbox>
                    <w10:wrap type="square" anchorx="margin" anchory="page"/>
                  </v:shape>
                </w:pict>
              </mc:Fallback>
            </mc:AlternateContent>
          </w:r>
          <w:r>
            <w:rPr>
              <w:noProof/>
              <w:lang w:val="el-GR" w:eastAsia="el-GR"/>
            </w:rPr>
            <mc:AlternateContent>
              <mc:Choice Requires="wps">
                <w:drawing>
                  <wp:anchor distT="0" distB="0" distL="114300" distR="114300" simplePos="0" relativeHeight="251668480" behindDoc="0" locked="0" layoutInCell="1" allowOverlap="1" wp14:anchorId="2AEABA78" wp14:editId="0A0046FE">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38CC2507" w14:textId="2CC4F032" w:rsidR="004A2573" w:rsidRDefault="004A2573">
                                    <w:pPr>
                                      <w:pStyle w:val="a3"/>
                                      <w:jc w:val="right"/>
                                      <w:rPr>
                                        <w:color w:val="FFFFFF" w:themeColor="background1"/>
                                        <w:sz w:val="24"/>
                                        <w:szCs w:val="24"/>
                                      </w:rPr>
                                    </w:pPr>
                                    <w:r>
                                      <w:rPr>
                                        <w:color w:val="FFFFFF" w:themeColor="background1"/>
                                        <w:sz w:val="24"/>
                                        <w:szCs w:val="24"/>
                                        <w:lang w:val="el-GR"/>
                                      </w:rPr>
                                      <w:t>20</w:t>
                                    </w:r>
                                    <w:r w:rsidR="007D2840">
                                      <w:rPr>
                                        <w:color w:val="FFFFFF" w:themeColor="background1"/>
                                        <w:sz w:val="24"/>
                                        <w:szCs w:val="24"/>
                                        <w:lang w:val="el-GR"/>
                                      </w:rPr>
                                      <w:t>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AEABA78" id="Rectangle 132" o:spid="_x0000_s1027" style="position:absolute;margin-left:-4.4pt;margin-top:0;width:46.8pt;height:77.75pt;z-index:25166848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BgIiS/2QAAAAQBAAAPAAAAZHJzL2Rvd25y&#10;ZXYueG1sTI9LS8RAEITvgv9haMGbO1E3q8ZMFhEED15cH3iczbSZYKYnZDoP/72tl/VS0FRR9XW5&#10;XUKnJhxSG8nA+SoDhVRH11Jj4PXl4ewaVGJLznaR0MA3JthWx0elLVyc6RmnHTdKSigV1oBn7gut&#10;U+0x2LSKPZJ4n3EIluUcGu0GO0t56PRFlm10sC3Jgrc93nusv3ZjMDCNj/P6Kq1z9uTeP/BtfMpm&#10;NOb0ZLm7BcW48CEMv/iCDpUw7eNILqnOgDzCfyrezeUG1F4yeZ6Drkr9H776AQAA//8DAFBLAQIt&#10;ABQABgAIAAAAIQC2gziS/gAAAOEBAAATAAAAAAAAAAAAAAAAAAAAAABbQ29udGVudF9UeXBlc10u&#10;eG1sUEsBAi0AFAAGAAgAAAAhADj9If/WAAAAlAEAAAsAAAAAAAAAAAAAAAAALwEAAF9yZWxzLy5y&#10;ZWxzUEsBAi0AFAAGAAgAAAAhAMAGUgaeAgAAkAUAAA4AAAAAAAAAAAAAAAAALgIAAGRycy9lMm9E&#10;b2MueG1sUEsBAi0AFAAGAAgAAAAhAGAiJL/ZAAAABAEAAA8AAAAAAAAAAAAAAAAA+AQAAGRycy9k&#10;b3ducmV2LnhtbFBLBQYAAAAABAAEAPMAAAD+BQAAAAA=&#10;" fillcolor="#5b9bd5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38CC2507" w14:textId="2CC4F032" w:rsidR="004A2573" w:rsidRDefault="004A2573">
                              <w:pPr>
                                <w:pStyle w:val="a3"/>
                                <w:jc w:val="right"/>
                                <w:rPr>
                                  <w:color w:val="FFFFFF" w:themeColor="background1"/>
                                  <w:sz w:val="24"/>
                                  <w:szCs w:val="24"/>
                                </w:rPr>
                              </w:pPr>
                              <w:r>
                                <w:rPr>
                                  <w:color w:val="FFFFFF" w:themeColor="background1"/>
                                  <w:sz w:val="24"/>
                                  <w:szCs w:val="24"/>
                                  <w:lang w:val="el-GR"/>
                                </w:rPr>
                                <w:t>20</w:t>
                              </w:r>
                              <w:r w:rsidR="007D2840">
                                <w:rPr>
                                  <w:color w:val="FFFFFF" w:themeColor="background1"/>
                                  <w:sz w:val="24"/>
                                  <w:szCs w:val="24"/>
                                  <w:lang w:val="el-GR"/>
                                </w:rPr>
                                <w:t>21</w:t>
                              </w:r>
                            </w:p>
                          </w:sdtContent>
                        </w:sdt>
                      </w:txbxContent>
                    </v:textbox>
                    <w10:wrap anchorx="margin" anchory="page"/>
                  </v:rect>
                </w:pict>
              </mc:Fallback>
            </mc:AlternateContent>
          </w:r>
          <w:r>
            <w:br w:type="page"/>
          </w:r>
        </w:p>
      </w:sdtContent>
    </w:sdt>
    <w:sdt>
      <w:sdtPr>
        <w:rPr>
          <w:rFonts w:asciiTheme="minorHAnsi" w:eastAsiaTheme="minorEastAsia" w:hAnsiTheme="minorHAnsi" w:cstheme="minorBidi"/>
          <w:b w:val="0"/>
          <w:bCs w:val="0"/>
          <w:color w:val="595959" w:themeColor="text1" w:themeTint="A6"/>
          <w:sz w:val="22"/>
          <w:szCs w:val="22"/>
          <w:lang w:val="en-US" w:eastAsia="ja-JP"/>
        </w:rPr>
        <w:id w:val="93294744"/>
        <w:docPartObj>
          <w:docPartGallery w:val="Table of Contents"/>
          <w:docPartUnique/>
        </w:docPartObj>
      </w:sdtPr>
      <w:sdtEndPr/>
      <w:sdtContent>
        <w:p w14:paraId="659F56E8" w14:textId="5C1CC6C2" w:rsidR="004C241B" w:rsidRDefault="004C241B">
          <w:pPr>
            <w:pStyle w:val="ae"/>
          </w:pPr>
        </w:p>
        <w:p w14:paraId="5701E3C1" w14:textId="77777777" w:rsidR="004C241B" w:rsidRDefault="004C241B">
          <w:pPr>
            <w:rPr>
              <w:rFonts w:asciiTheme="majorHAnsi" w:eastAsiaTheme="majorEastAsia" w:hAnsiTheme="majorHAnsi" w:cstheme="majorBidi"/>
              <w:b/>
              <w:bCs/>
              <w:color w:val="2E74B5" w:themeColor="accent1" w:themeShade="BF"/>
              <w:sz w:val="28"/>
              <w:szCs w:val="28"/>
              <w:lang w:val="el-GR" w:eastAsia="en-US"/>
            </w:rPr>
          </w:pPr>
          <w:r>
            <w:br w:type="page"/>
          </w:r>
        </w:p>
        <w:p w14:paraId="36CFC747" w14:textId="77777777" w:rsidR="004C241B" w:rsidRDefault="004C241B">
          <w:pPr>
            <w:pStyle w:val="ae"/>
          </w:pPr>
        </w:p>
        <w:p w14:paraId="2D5E12EC" w14:textId="2CD5F1B3" w:rsidR="004C241B" w:rsidRDefault="004C241B">
          <w:pPr>
            <w:pStyle w:val="ae"/>
          </w:pPr>
          <w:r>
            <w:t>Περιεχόμενα</w:t>
          </w:r>
        </w:p>
        <w:p w14:paraId="12BC4CAE" w14:textId="55ACF420" w:rsidR="00DD4DFD" w:rsidRDefault="004C241B">
          <w:pPr>
            <w:pStyle w:val="10"/>
            <w:tabs>
              <w:tab w:val="right" w:leader="dot" w:pos="9350"/>
            </w:tabs>
            <w:rPr>
              <w:noProof/>
              <w:color w:val="auto"/>
              <w:lang w:val="el-GR" w:eastAsia="el-GR"/>
            </w:rPr>
          </w:pPr>
          <w:r>
            <w:rPr>
              <w:lang w:val="el-GR"/>
            </w:rPr>
            <w:fldChar w:fldCharType="begin"/>
          </w:r>
          <w:r>
            <w:rPr>
              <w:lang w:val="el-GR"/>
            </w:rPr>
            <w:instrText xml:space="preserve"> TOC \o "1-3" \h \z \u </w:instrText>
          </w:r>
          <w:r>
            <w:rPr>
              <w:lang w:val="el-GR"/>
            </w:rPr>
            <w:fldChar w:fldCharType="separate"/>
          </w:r>
          <w:hyperlink w:anchor="_Toc11335540" w:history="1">
            <w:r w:rsidR="00DD4DFD" w:rsidRPr="00D531C7">
              <w:rPr>
                <w:rStyle w:val="-"/>
                <w:noProof/>
                <w:lang w:val="el-GR"/>
              </w:rPr>
              <w:t>Εισαγωγή</w:t>
            </w:r>
            <w:r w:rsidR="00DD4DFD">
              <w:rPr>
                <w:noProof/>
                <w:webHidden/>
              </w:rPr>
              <w:tab/>
            </w:r>
            <w:r w:rsidR="00DD4DFD">
              <w:rPr>
                <w:noProof/>
                <w:webHidden/>
              </w:rPr>
              <w:fldChar w:fldCharType="begin"/>
            </w:r>
            <w:r w:rsidR="00DD4DFD">
              <w:rPr>
                <w:noProof/>
                <w:webHidden/>
              </w:rPr>
              <w:instrText xml:space="preserve"> PAGEREF _Toc11335540 \h </w:instrText>
            </w:r>
            <w:r w:rsidR="00DD4DFD">
              <w:rPr>
                <w:noProof/>
                <w:webHidden/>
              </w:rPr>
            </w:r>
            <w:r w:rsidR="00DD4DFD">
              <w:rPr>
                <w:noProof/>
                <w:webHidden/>
              </w:rPr>
              <w:fldChar w:fldCharType="separate"/>
            </w:r>
            <w:r w:rsidR="00630A7F">
              <w:rPr>
                <w:noProof/>
                <w:webHidden/>
              </w:rPr>
              <w:t>3</w:t>
            </w:r>
            <w:r w:rsidR="00DD4DFD">
              <w:rPr>
                <w:noProof/>
                <w:webHidden/>
              </w:rPr>
              <w:fldChar w:fldCharType="end"/>
            </w:r>
          </w:hyperlink>
        </w:p>
        <w:p w14:paraId="5CD65858" w14:textId="0649EB00" w:rsidR="00DD4DFD" w:rsidRDefault="00632994">
          <w:pPr>
            <w:pStyle w:val="10"/>
            <w:tabs>
              <w:tab w:val="right" w:leader="dot" w:pos="9350"/>
            </w:tabs>
            <w:rPr>
              <w:noProof/>
              <w:color w:val="auto"/>
              <w:lang w:val="el-GR" w:eastAsia="el-GR"/>
            </w:rPr>
          </w:pPr>
          <w:hyperlink w:anchor="_Toc11335541" w:history="1">
            <w:r w:rsidR="00DD4DFD" w:rsidRPr="00D531C7">
              <w:rPr>
                <w:rStyle w:val="-"/>
                <w:noProof/>
                <w:lang w:val="el-GR"/>
              </w:rPr>
              <w:t>Το</w:t>
            </w:r>
            <w:r w:rsidR="00DD4DFD" w:rsidRPr="00D531C7">
              <w:rPr>
                <w:rStyle w:val="-"/>
                <w:noProof/>
              </w:rPr>
              <w:t xml:space="preserve"> </w:t>
            </w:r>
            <w:r w:rsidR="00DD4DFD" w:rsidRPr="00D531C7">
              <w:rPr>
                <w:rStyle w:val="-"/>
                <w:noProof/>
                <w:lang w:val="el-GR"/>
              </w:rPr>
              <w:t>πρωτόκολλο</w:t>
            </w:r>
            <w:r w:rsidR="00DD4DFD" w:rsidRPr="00D531C7">
              <w:rPr>
                <w:rStyle w:val="-"/>
                <w:noProof/>
              </w:rPr>
              <w:t xml:space="preserve"> Session Description Protocol (SDP)</w:t>
            </w:r>
            <w:r w:rsidR="00DD4DFD">
              <w:rPr>
                <w:noProof/>
                <w:webHidden/>
              </w:rPr>
              <w:tab/>
            </w:r>
            <w:r w:rsidR="00DD4DFD">
              <w:rPr>
                <w:noProof/>
                <w:webHidden/>
              </w:rPr>
              <w:fldChar w:fldCharType="begin"/>
            </w:r>
            <w:r w:rsidR="00DD4DFD">
              <w:rPr>
                <w:noProof/>
                <w:webHidden/>
              </w:rPr>
              <w:instrText xml:space="preserve"> PAGEREF _Toc11335541 \h </w:instrText>
            </w:r>
            <w:r w:rsidR="00DD4DFD">
              <w:rPr>
                <w:noProof/>
                <w:webHidden/>
              </w:rPr>
            </w:r>
            <w:r w:rsidR="00DD4DFD">
              <w:rPr>
                <w:noProof/>
                <w:webHidden/>
              </w:rPr>
              <w:fldChar w:fldCharType="separate"/>
            </w:r>
            <w:r w:rsidR="00630A7F">
              <w:rPr>
                <w:noProof/>
                <w:webHidden/>
              </w:rPr>
              <w:t>4</w:t>
            </w:r>
            <w:r w:rsidR="00DD4DFD">
              <w:rPr>
                <w:noProof/>
                <w:webHidden/>
              </w:rPr>
              <w:fldChar w:fldCharType="end"/>
            </w:r>
          </w:hyperlink>
        </w:p>
        <w:p w14:paraId="0D08A7CD" w14:textId="556159BB" w:rsidR="004C241B" w:rsidRDefault="004C241B">
          <w:pPr>
            <w:rPr>
              <w:lang w:val="el-GR"/>
            </w:rPr>
          </w:pPr>
          <w:r>
            <w:rPr>
              <w:lang w:val="el-GR"/>
            </w:rPr>
            <w:fldChar w:fldCharType="end"/>
          </w:r>
        </w:p>
      </w:sdtContent>
    </w:sdt>
    <w:p w14:paraId="21B45A65" w14:textId="27752E3C" w:rsidR="00F811BC" w:rsidRDefault="00F811BC">
      <w:pPr>
        <w:rPr>
          <w:rFonts w:asciiTheme="majorHAnsi" w:eastAsiaTheme="majorEastAsia" w:hAnsiTheme="majorHAnsi" w:cstheme="majorBidi"/>
          <w:color w:val="4472C4" w:themeColor="accent5"/>
          <w:kern w:val="28"/>
          <w:sz w:val="52"/>
          <w:szCs w:val="52"/>
          <w14:ligatures w14:val="standard"/>
          <w14:numForm w14:val="oldStyle"/>
        </w:rPr>
      </w:pPr>
      <w:r>
        <w:br w:type="page"/>
      </w:r>
    </w:p>
    <w:p w14:paraId="3088138D" w14:textId="77777777" w:rsidR="00A6482F" w:rsidRPr="00A6482F" w:rsidRDefault="00A6482F" w:rsidP="00A6482F">
      <w:pPr>
        <w:jc w:val="both"/>
      </w:pPr>
    </w:p>
    <w:p w14:paraId="6F62E13C" w14:textId="77777777" w:rsidR="00A6482F" w:rsidRPr="00A6482F" w:rsidRDefault="00A6482F" w:rsidP="00DD4DFD">
      <w:pPr>
        <w:pStyle w:val="1"/>
        <w:rPr>
          <w:lang w:val="el-GR"/>
        </w:rPr>
      </w:pPr>
      <w:bookmarkStart w:id="1" w:name="_Toc528121337"/>
      <w:bookmarkStart w:id="2" w:name="_Toc11335540"/>
      <w:r w:rsidRPr="007D2840">
        <w:rPr>
          <w:lang w:val="el-GR"/>
        </w:rPr>
        <w:t>Εισαγωγή</w:t>
      </w:r>
      <w:bookmarkEnd w:id="1"/>
      <w:bookmarkEnd w:id="2"/>
      <w:r w:rsidRPr="00A6482F">
        <w:rPr>
          <w:lang w:val="el-GR"/>
        </w:rPr>
        <w:t xml:space="preserve"> </w:t>
      </w:r>
    </w:p>
    <w:p w14:paraId="5766D131" w14:textId="77777777" w:rsidR="006E6ADA" w:rsidRDefault="006E6ADA" w:rsidP="001E7293">
      <w:pPr>
        <w:jc w:val="both"/>
        <w:rPr>
          <w:lang w:val="el-GR"/>
        </w:rPr>
      </w:pPr>
    </w:p>
    <w:p w14:paraId="2BCBE39A" w14:textId="69F42CC8" w:rsidR="001E7293" w:rsidRPr="001E7293" w:rsidRDefault="001E7293" w:rsidP="001E7293">
      <w:pPr>
        <w:jc w:val="both"/>
        <w:rPr>
          <w:lang w:val="el-GR"/>
        </w:rPr>
      </w:pPr>
      <w:r w:rsidRPr="001E7293">
        <w:rPr>
          <w:lang w:val="el-GR"/>
        </w:rPr>
        <w:t xml:space="preserve">Το </w:t>
      </w:r>
      <w:r w:rsidRPr="001E7293">
        <w:t>Session</w:t>
      </w:r>
      <w:r w:rsidRPr="001E7293">
        <w:rPr>
          <w:lang w:val="el-GR"/>
        </w:rPr>
        <w:t xml:space="preserve"> </w:t>
      </w:r>
      <w:r w:rsidRPr="001E7293">
        <w:t>Description</w:t>
      </w:r>
      <w:r w:rsidRPr="001E7293">
        <w:rPr>
          <w:lang w:val="el-GR"/>
        </w:rPr>
        <w:t xml:space="preserve"> </w:t>
      </w:r>
      <w:r w:rsidRPr="001E7293">
        <w:t>Protocol</w:t>
      </w:r>
      <w:r w:rsidRPr="001E7293">
        <w:rPr>
          <w:lang w:val="el-GR"/>
        </w:rPr>
        <w:t xml:space="preserve"> (πρωτόκολλο περιγραφής συνόδου) εξυπηρετεί την περιγραφή «συνόδων» πολυμέσων (</w:t>
      </w:r>
      <w:r w:rsidRPr="001E7293">
        <w:t>multimedia</w:t>
      </w:r>
      <w:r w:rsidRPr="001E7293">
        <w:rPr>
          <w:lang w:val="el-GR"/>
        </w:rPr>
        <w:t xml:space="preserve"> </w:t>
      </w:r>
      <w:r w:rsidRPr="001E7293">
        <w:t>sessions</w:t>
      </w:r>
      <w:r w:rsidRPr="001E7293">
        <w:rPr>
          <w:lang w:val="el-GR"/>
        </w:rPr>
        <w:t xml:space="preserve">), με την ανακοίνωση συνόδων, την πρόσκληση σε συνόδους και άλλους τύπους αρχικοποίησης συνόδων πολυμέσων. Ως σύνοδος πολυμέσων χαρακτηρίζεται ένα σύνολο αποστολέων και αποδεκτών πολυμέσων και των ροών δεδομένων που ανταλλάσσονται μεταξύ τους. Μια </w:t>
      </w:r>
      <w:proofErr w:type="spellStart"/>
      <w:r w:rsidRPr="001E7293">
        <w:rPr>
          <w:lang w:val="el-GR"/>
        </w:rPr>
        <w:t>πολυμεσική</w:t>
      </w:r>
      <w:proofErr w:type="spellEnd"/>
      <w:r w:rsidRPr="001E7293">
        <w:rPr>
          <w:lang w:val="el-GR"/>
        </w:rPr>
        <w:t xml:space="preserve"> συνδιάσκεψη (</w:t>
      </w:r>
      <w:proofErr w:type="spellStart"/>
      <w:r w:rsidRPr="001E7293">
        <w:rPr>
          <w:lang w:val="el-GR"/>
        </w:rPr>
        <w:t>multimedia</w:t>
      </w:r>
      <w:proofErr w:type="spellEnd"/>
      <w:r w:rsidRPr="001E7293">
        <w:rPr>
          <w:lang w:val="el-GR"/>
        </w:rPr>
        <w:t xml:space="preserve"> </w:t>
      </w:r>
      <w:proofErr w:type="spellStart"/>
      <w:r w:rsidRPr="001E7293">
        <w:rPr>
          <w:lang w:val="el-GR"/>
        </w:rPr>
        <w:t>conference</w:t>
      </w:r>
      <w:proofErr w:type="spellEnd"/>
      <w:r w:rsidRPr="001E7293">
        <w:rPr>
          <w:lang w:val="el-GR"/>
        </w:rPr>
        <w:t>) είναι ένα παράδειγμα συνόδου πολυμέσων.</w:t>
      </w:r>
    </w:p>
    <w:p w14:paraId="47E7593F" w14:textId="0D9DABAE" w:rsidR="001E7293" w:rsidRPr="001E7293" w:rsidRDefault="001E7293" w:rsidP="001E7293">
      <w:pPr>
        <w:jc w:val="both"/>
        <w:rPr>
          <w:lang w:val="el-GR"/>
        </w:rPr>
      </w:pPr>
      <w:r w:rsidRPr="001E7293">
        <w:rPr>
          <w:lang w:val="el-GR"/>
        </w:rPr>
        <w:t xml:space="preserve">Η περιγραφή που κάνει το </w:t>
      </w:r>
      <w:r w:rsidRPr="001E7293">
        <w:t>SDP</w:t>
      </w:r>
      <w:r w:rsidRPr="001E7293">
        <w:rPr>
          <w:lang w:val="el-GR"/>
        </w:rPr>
        <w:t xml:space="preserve"> είναι σε μορφή κειμένου και αποτελείται από πεδία που παρέχουν απαραίτητα στοιχεία, ώστε κάποιος να μπορεί να ενημερωθεί για την ύπαρξη μιας συνόδου πολυμέσων και να συμμετέχει σε αυτήν. Τέτοια στοιχεία είναι:</w:t>
      </w:r>
    </w:p>
    <w:p w14:paraId="1157989C" w14:textId="77777777" w:rsidR="001E7293" w:rsidRPr="001E7293" w:rsidRDefault="001E7293" w:rsidP="001E7293">
      <w:pPr>
        <w:numPr>
          <w:ilvl w:val="0"/>
          <w:numId w:val="32"/>
        </w:numPr>
        <w:tabs>
          <w:tab w:val="num" w:pos="720"/>
        </w:tabs>
        <w:jc w:val="both"/>
        <w:rPr>
          <w:lang w:val="el-GR"/>
        </w:rPr>
      </w:pPr>
      <w:r w:rsidRPr="001E7293">
        <w:rPr>
          <w:lang w:val="el-GR"/>
        </w:rPr>
        <w:t>Το όνομα και ο σκοπός της συνόδου.</w:t>
      </w:r>
    </w:p>
    <w:p w14:paraId="68866087" w14:textId="77777777" w:rsidR="001E7293" w:rsidRPr="001E7293" w:rsidRDefault="001E7293" w:rsidP="001E7293">
      <w:pPr>
        <w:numPr>
          <w:ilvl w:val="0"/>
          <w:numId w:val="32"/>
        </w:numPr>
        <w:tabs>
          <w:tab w:val="num" w:pos="720"/>
        </w:tabs>
        <w:jc w:val="both"/>
        <w:rPr>
          <w:lang w:val="el-GR"/>
        </w:rPr>
      </w:pPr>
      <w:r w:rsidRPr="001E7293">
        <w:rPr>
          <w:lang w:val="el-GR"/>
        </w:rPr>
        <w:t>Ο χρόνος διεξαγωγής της συνόδου.</w:t>
      </w:r>
    </w:p>
    <w:p w14:paraId="0631FC4E" w14:textId="77777777" w:rsidR="001E7293" w:rsidRPr="001E7293" w:rsidRDefault="001E7293" w:rsidP="001E7293">
      <w:pPr>
        <w:numPr>
          <w:ilvl w:val="0"/>
          <w:numId w:val="32"/>
        </w:numPr>
        <w:tabs>
          <w:tab w:val="num" w:pos="720"/>
        </w:tabs>
        <w:jc w:val="both"/>
        <w:rPr>
          <w:lang w:val="el-GR"/>
        </w:rPr>
      </w:pPr>
      <w:r w:rsidRPr="001E7293">
        <w:rPr>
          <w:lang w:val="el-GR"/>
        </w:rPr>
        <w:t>Τα μέσα που συνθέτουν την παρουσίαση.</w:t>
      </w:r>
    </w:p>
    <w:p w14:paraId="46A8E6F8" w14:textId="77777777" w:rsidR="001E7293" w:rsidRPr="001E7293" w:rsidRDefault="001E7293" w:rsidP="001E7293">
      <w:pPr>
        <w:numPr>
          <w:ilvl w:val="0"/>
          <w:numId w:val="32"/>
        </w:numPr>
        <w:tabs>
          <w:tab w:val="num" w:pos="720"/>
        </w:tabs>
        <w:jc w:val="both"/>
        <w:rPr>
          <w:lang w:val="el-GR"/>
        </w:rPr>
      </w:pPr>
      <w:r w:rsidRPr="001E7293">
        <w:rPr>
          <w:lang w:val="el-GR"/>
        </w:rPr>
        <w:t xml:space="preserve">Πληροφορίες απαραίτητες για τη λήψη των μέσων (διευθύνσεις, </w:t>
      </w:r>
      <w:r w:rsidRPr="001E7293">
        <w:t>ports</w:t>
      </w:r>
      <w:r w:rsidRPr="001E7293">
        <w:rPr>
          <w:lang w:val="el-GR"/>
        </w:rPr>
        <w:t>, πρωτόκολλα μεταφοράς, τύπος μέσων, κωδικοποίηση κλπ.).</w:t>
      </w:r>
    </w:p>
    <w:p w14:paraId="58B19F7E" w14:textId="77777777" w:rsidR="001E7293" w:rsidRPr="001E7293" w:rsidRDefault="001E7293" w:rsidP="001E7293">
      <w:pPr>
        <w:numPr>
          <w:ilvl w:val="0"/>
          <w:numId w:val="32"/>
        </w:numPr>
        <w:tabs>
          <w:tab w:val="num" w:pos="720"/>
        </w:tabs>
        <w:jc w:val="both"/>
        <w:rPr>
          <w:lang w:val="el-GR"/>
        </w:rPr>
      </w:pPr>
      <w:r w:rsidRPr="001E7293">
        <w:rPr>
          <w:lang w:val="el-GR"/>
        </w:rPr>
        <w:t xml:space="preserve">Πρόσθετες χρήσιμες πληροφορίες (π.χ. απαραίτητο </w:t>
      </w:r>
      <w:r w:rsidRPr="001E7293">
        <w:t>bandwidth</w:t>
      </w:r>
      <w:r w:rsidRPr="001E7293">
        <w:rPr>
          <w:lang w:val="el-GR"/>
        </w:rPr>
        <w:t>, στοιχεία των υπευθύνων της συνόδου).</w:t>
      </w:r>
    </w:p>
    <w:p w14:paraId="31409817" w14:textId="77777777" w:rsidR="001E7293" w:rsidRPr="001E7293" w:rsidRDefault="001E7293" w:rsidP="001E7293">
      <w:pPr>
        <w:jc w:val="both"/>
        <w:rPr>
          <w:lang w:val="el-GR"/>
        </w:rPr>
      </w:pPr>
      <w:r w:rsidRPr="001E7293">
        <w:rPr>
          <w:lang w:val="el-GR"/>
        </w:rPr>
        <w:t xml:space="preserve">Μια </w:t>
      </w:r>
      <w:r w:rsidRPr="001E7293">
        <w:t>SDP</w:t>
      </w:r>
      <w:r w:rsidRPr="001E7293">
        <w:rPr>
          <w:lang w:val="el-GR"/>
        </w:rPr>
        <w:t xml:space="preserve"> περιγραφή μπορεί να μην αναφέρεται σε μια σύνοδο, αλλά μόνο σε ένα μέσο, για το οποίο έχει αιτηθεί ένας </w:t>
      </w:r>
      <w:r w:rsidRPr="001E7293">
        <w:t>client</w:t>
      </w:r>
      <w:r w:rsidRPr="001E7293">
        <w:rPr>
          <w:lang w:val="el-GR"/>
        </w:rPr>
        <w:t>.</w:t>
      </w:r>
    </w:p>
    <w:p w14:paraId="161772BD" w14:textId="77777777" w:rsidR="001E7293" w:rsidRPr="001E7293" w:rsidRDefault="001E7293" w:rsidP="001E7293">
      <w:pPr>
        <w:jc w:val="both"/>
        <w:rPr>
          <w:lang w:val="el-GR"/>
        </w:rPr>
      </w:pPr>
      <w:r w:rsidRPr="001E7293">
        <w:rPr>
          <w:lang w:val="el-GR"/>
        </w:rPr>
        <w:t xml:space="preserve">Οι </w:t>
      </w:r>
      <w:r w:rsidRPr="001E7293">
        <w:t>SDP</w:t>
      </w:r>
      <w:r w:rsidRPr="001E7293">
        <w:rPr>
          <w:lang w:val="el-GR"/>
        </w:rPr>
        <w:t xml:space="preserve"> περιγραφές αποτελούνται από γραμμές κειμένου της μορφής:</w:t>
      </w:r>
    </w:p>
    <w:p w14:paraId="1C9981F9" w14:textId="77777777" w:rsidR="001E7293" w:rsidRPr="001E7293" w:rsidRDefault="001E7293" w:rsidP="001E7293">
      <w:pPr>
        <w:jc w:val="both"/>
        <w:rPr>
          <w:i/>
          <w:iCs/>
          <w:lang w:val="el-GR"/>
        </w:rPr>
      </w:pPr>
      <w:r w:rsidRPr="001E7293">
        <w:rPr>
          <w:i/>
          <w:iCs/>
        </w:rPr>
        <w:t>type</w:t>
      </w:r>
      <w:r w:rsidRPr="001E7293">
        <w:rPr>
          <w:i/>
          <w:iCs/>
          <w:lang w:val="el-GR"/>
        </w:rPr>
        <w:t>=&lt;</w:t>
      </w:r>
      <w:r w:rsidRPr="001E7293">
        <w:rPr>
          <w:i/>
          <w:iCs/>
        </w:rPr>
        <w:t>value</w:t>
      </w:r>
      <w:r w:rsidRPr="001E7293">
        <w:rPr>
          <w:i/>
          <w:iCs/>
          <w:lang w:val="el-GR"/>
        </w:rPr>
        <w:t>&gt;</w:t>
      </w:r>
    </w:p>
    <w:p w14:paraId="481BE19B" w14:textId="25A98FA7" w:rsidR="001E7293" w:rsidRDefault="001E7293" w:rsidP="001E7293">
      <w:pPr>
        <w:jc w:val="both"/>
        <w:rPr>
          <w:lang w:val="el-GR"/>
        </w:rPr>
      </w:pPr>
      <w:r w:rsidRPr="001E7293">
        <w:rPr>
          <w:lang w:val="el-GR"/>
        </w:rPr>
        <w:t xml:space="preserve">όπου το πεδίο </w:t>
      </w:r>
      <w:r w:rsidRPr="001E7293">
        <w:rPr>
          <w:i/>
          <w:iCs/>
        </w:rPr>
        <w:t>type</w:t>
      </w:r>
      <w:r w:rsidRPr="001E7293">
        <w:rPr>
          <w:lang w:val="el-GR"/>
        </w:rPr>
        <w:t xml:space="preserve"> είναι ένας χαρακτήρας που συμβολίζει μια συγκεκριμένη παράμετρο και το πεδίο </w:t>
      </w:r>
      <w:r w:rsidRPr="001E7293">
        <w:rPr>
          <w:i/>
          <w:iCs/>
          <w:lang w:val="el-GR"/>
        </w:rPr>
        <w:t>&lt;</w:t>
      </w:r>
      <w:r w:rsidRPr="001E7293">
        <w:rPr>
          <w:i/>
          <w:iCs/>
        </w:rPr>
        <w:t>value</w:t>
      </w:r>
      <w:r w:rsidRPr="001E7293">
        <w:rPr>
          <w:i/>
          <w:iCs/>
          <w:lang w:val="el-GR"/>
        </w:rPr>
        <w:t xml:space="preserve">&gt; </w:t>
      </w:r>
      <w:r w:rsidRPr="001E7293">
        <w:rPr>
          <w:lang w:val="el-GR"/>
        </w:rPr>
        <w:t xml:space="preserve">είναι μια γραμμή κειμένου, που αποτελεί την τιμή αυτής της παραμέτρου. Ένα παράδειγμα </w:t>
      </w:r>
      <w:r w:rsidRPr="001E7293">
        <w:t>SDP</w:t>
      </w:r>
      <w:r w:rsidRPr="001E7293">
        <w:rPr>
          <w:lang w:val="el-GR"/>
        </w:rPr>
        <w:t xml:space="preserve"> περιγραφής:</w:t>
      </w:r>
    </w:p>
    <w:p w14:paraId="74F8B216" w14:textId="77777777" w:rsidR="00496287" w:rsidRPr="001E7293" w:rsidRDefault="00496287" w:rsidP="001E7293">
      <w:pPr>
        <w:jc w:val="both"/>
        <w:rPr>
          <w:lang w:val="el-GR"/>
        </w:rPr>
      </w:pPr>
    </w:p>
    <w:p w14:paraId="70AAE154" w14:textId="77777777" w:rsidR="001E7293" w:rsidRPr="001E7293" w:rsidRDefault="001E7293" w:rsidP="00D40F0B">
      <w:pPr>
        <w:ind w:left="720"/>
        <w:jc w:val="both"/>
        <w:rPr>
          <w:rFonts w:ascii="Courier New" w:hAnsi="Courier New" w:cs="Courier New"/>
          <w:sz w:val="24"/>
          <w:lang w:val="el-GR"/>
        </w:rPr>
      </w:pPr>
      <w:r w:rsidRPr="001E7293">
        <w:rPr>
          <w:rFonts w:ascii="Courier New" w:hAnsi="Courier New" w:cs="Courier New"/>
          <w:sz w:val="24"/>
        </w:rPr>
        <w:lastRenderedPageBreak/>
        <w:t>v</w:t>
      </w:r>
      <w:r w:rsidRPr="001E7293">
        <w:rPr>
          <w:rFonts w:ascii="Courier New" w:hAnsi="Courier New" w:cs="Courier New"/>
          <w:sz w:val="24"/>
          <w:lang w:val="el-GR"/>
        </w:rPr>
        <w:t>=0</w:t>
      </w:r>
    </w:p>
    <w:p w14:paraId="6693548A" w14:textId="77777777" w:rsidR="001E7293" w:rsidRPr="001E7293" w:rsidRDefault="001E7293" w:rsidP="00D40F0B">
      <w:pPr>
        <w:ind w:left="720"/>
        <w:jc w:val="both"/>
        <w:rPr>
          <w:rFonts w:ascii="Courier New" w:hAnsi="Courier New" w:cs="Courier New"/>
          <w:sz w:val="24"/>
          <w:lang w:val="el-GR"/>
        </w:rPr>
      </w:pPr>
      <w:r w:rsidRPr="001E7293">
        <w:rPr>
          <w:rFonts w:ascii="Courier New" w:hAnsi="Courier New" w:cs="Courier New"/>
          <w:sz w:val="24"/>
        </w:rPr>
        <w:t>o</w:t>
      </w:r>
      <w:r w:rsidRPr="001E7293">
        <w:rPr>
          <w:rFonts w:ascii="Courier New" w:hAnsi="Courier New" w:cs="Courier New"/>
          <w:sz w:val="24"/>
          <w:lang w:val="el-GR"/>
        </w:rPr>
        <w:t>=</w:t>
      </w:r>
      <w:proofErr w:type="spellStart"/>
      <w:r w:rsidRPr="001E7293">
        <w:rPr>
          <w:rFonts w:ascii="Courier New" w:hAnsi="Courier New" w:cs="Courier New"/>
          <w:sz w:val="24"/>
        </w:rPr>
        <w:t>mhandley</w:t>
      </w:r>
      <w:proofErr w:type="spellEnd"/>
      <w:r w:rsidRPr="001E7293">
        <w:rPr>
          <w:rFonts w:ascii="Courier New" w:hAnsi="Courier New" w:cs="Courier New"/>
          <w:sz w:val="24"/>
          <w:lang w:val="el-GR"/>
        </w:rPr>
        <w:t xml:space="preserve"> 2890844526 2890842807 </w:t>
      </w:r>
      <w:r w:rsidRPr="001E7293">
        <w:rPr>
          <w:rFonts w:ascii="Courier New" w:hAnsi="Courier New" w:cs="Courier New"/>
          <w:sz w:val="24"/>
        </w:rPr>
        <w:t>IN</w:t>
      </w:r>
      <w:r w:rsidRPr="001E7293">
        <w:rPr>
          <w:rFonts w:ascii="Courier New" w:hAnsi="Courier New" w:cs="Courier New"/>
          <w:sz w:val="24"/>
          <w:lang w:val="el-GR"/>
        </w:rPr>
        <w:t xml:space="preserve"> </w:t>
      </w:r>
      <w:r w:rsidRPr="001E7293">
        <w:rPr>
          <w:rFonts w:ascii="Courier New" w:hAnsi="Courier New" w:cs="Courier New"/>
          <w:sz w:val="24"/>
        </w:rPr>
        <w:t>IP</w:t>
      </w:r>
      <w:r w:rsidRPr="001E7293">
        <w:rPr>
          <w:rFonts w:ascii="Courier New" w:hAnsi="Courier New" w:cs="Courier New"/>
          <w:sz w:val="24"/>
          <w:lang w:val="el-GR"/>
        </w:rPr>
        <w:t>4 126.16.64.4</w:t>
      </w:r>
    </w:p>
    <w:p w14:paraId="3D1F2A3E" w14:textId="77777777" w:rsidR="001E7293" w:rsidRPr="001E7293" w:rsidRDefault="001E7293" w:rsidP="00D40F0B">
      <w:pPr>
        <w:ind w:left="720"/>
        <w:jc w:val="both"/>
        <w:rPr>
          <w:rFonts w:ascii="Courier New" w:hAnsi="Courier New" w:cs="Courier New"/>
          <w:sz w:val="24"/>
          <w:lang w:val="el-GR"/>
        </w:rPr>
      </w:pPr>
      <w:r w:rsidRPr="001E7293">
        <w:rPr>
          <w:rFonts w:ascii="Courier New" w:hAnsi="Courier New" w:cs="Courier New"/>
          <w:sz w:val="24"/>
        </w:rPr>
        <w:t>s</w:t>
      </w:r>
      <w:r w:rsidRPr="001E7293">
        <w:rPr>
          <w:rFonts w:ascii="Courier New" w:hAnsi="Courier New" w:cs="Courier New"/>
          <w:sz w:val="24"/>
          <w:lang w:val="el-GR"/>
        </w:rPr>
        <w:t>=</w:t>
      </w:r>
      <w:r w:rsidRPr="001E7293">
        <w:rPr>
          <w:rFonts w:ascii="Courier New" w:hAnsi="Courier New" w:cs="Courier New"/>
          <w:sz w:val="24"/>
        </w:rPr>
        <w:t>SDP</w:t>
      </w:r>
      <w:r w:rsidRPr="001E7293">
        <w:rPr>
          <w:rFonts w:ascii="Courier New" w:hAnsi="Courier New" w:cs="Courier New"/>
          <w:sz w:val="24"/>
          <w:lang w:val="el-GR"/>
        </w:rPr>
        <w:t xml:space="preserve"> </w:t>
      </w:r>
      <w:r w:rsidRPr="001E7293">
        <w:rPr>
          <w:rFonts w:ascii="Courier New" w:hAnsi="Courier New" w:cs="Courier New"/>
          <w:sz w:val="24"/>
        </w:rPr>
        <w:t>Seminar</w:t>
      </w:r>
    </w:p>
    <w:p w14:paraId="6FA46CE1" w14:textId="77777777" w:rsidR="001E7293" w:rsidRPr="001E7293" w:rsidRDefault="001E7293" w:rsidP="00D40F0B">
      <w:pPr>
        <w:ind w:left="720"/>
        <w:jc w:val="both"/>
        <w:rPr>
          <w:rFonts w:ascii="Courier New" w:hAnsi="Courier New" w:cs="Courier New"/>
          <w:sz w:val="24"/>
        </w:rPr>
      </w:pPr>
      <w:proofErr w:type="spellStart"/>
      <w:r w:rsidRPr="001E7293">
        <w:rPr>
          <w:rFonts w:ascii="Courier New" w:hAnsi="Courier New" w:cs="Courier New"/>
          <w:sz w:val="24"/>
        </w:rPr>
        <w:t>i</w:t>
      </w:r>
      <w:proofErr w:type="spellEnd"/>
      <w:r w:rsidRPr="001E7293">
        <w:rPr>
          <w:rFonts w:ascii="Courier New" w:hAnsi="Courier New" w:cs="Courier New"/>
          <w:sz w:val="24"/>
        </w:rPr>
        <w:t>=A Seminar on the session description protocol</w:t>
      </w:r>
    </w:p>
    <w:p w14:paraId="11F1E435" w14:textId="77777777" w:rsidR="001E7293" w:rsidRPr="001E7293" w:rsidRDefault="001E7293" w:rsidP="00D40F0B">
      <w:pPr>
        <w:ind w:left="720"/>
        <w:jc w:val="both"/>
        <w:rPr>
          <w:rFonts w:ascii="Courier New" w:hAnsi="Courier New" w:cs="Courier New"/>
          <w:sz w:val="24"/>
        </w:rPr>
      </w:pPr>
      <w:r w:rsidRPr="001E7293">
        <w:rPr>
          <w:rFonts w:ascii="Courier New" w:hAnsi="Courier New" w:cs="Courier New"/>
          <w:sz w:val="24"/>
        </w:rPr>
        <w:t>u=http://www.cs.ucl.ac.uk/staff/M.Handley/sdp.03.ps</w:t>
      </w:r>
    </w:p>
    <w:p w14:paraId="07CC9176" w14:textId="77777777" w:rsidR="001E7293" w:rsidRPr="001E7293" w:rsidRDefault="001E7293" w:rsidP="00D40F0B">
      <w:pPr>
        <w:ind w:left="720"/>
        <w:jc w:val="both"/>
        <w:rPr>
          <w:rFonts w:ascii="Courier New" w:hAnsi="Courier New" w:cs="Courier New"/>
          <w:sz w:val="24"/>
          <w:lang w:val="de-DE"/>
        </w:rPr>
      </w:pPr>
      <w:r w:rsidRPr="001E7293">
        <w:rPr>
          <w:rFonts w:ascii="Courier New" w:hAnsi="Courier New" w:cs="Courier New"/>
          <w:sz w:val="24"/>
          <w:lang w:val="de-DE"/>
        </w:rPr>
        <w:t xml:space="preserve">e=mjh@isi.edu (Mark </w:t>
      </w:r>
      <w:proofErr w:type="spellStart"/>
      <w:r w:rsidRPr="001E7293">
        <w:rPr>
          <w:rFonts w:ascii="Courier New" w:hAnsi="Courier New" w:cs="Courier New"/>
          <w:sz w:val="24"/>
          <w:lang w:val="de-DE"/>
        </w:rPr>
        <w:t>Handley</w:t>
      </w:r>
      <w:proofErr w:type="spellEnd"/>
      <w:r w:rsidRPr="001E7293">
        <w:rPr>
          <w:rFonts w:ascii="Courier New" w:hAnsi="Courier New" w:cs="Courier New"/>
          <w:sz w:val="24"/>
          <w:lang w:val="de-DE"/>
        </w:rPr>
        <w:t>)</w:t>
      </w:r>
    </w:p>
    <w:p w14:paraId="4DF504ED" w14:textId="77777777" w:rsidR="001E7293" w:rsidRPr="001E7293" w:rsidRDefault="001E7293" w:rsidP="00D40F0B">
      <w:pPr>
        <w:ind w:left="720"/>
        <w:jc w:val="both"/>
        <w:rPr>
          <w:rFonts w:ascii="Courier New" w:hAnsi="Courier New" w:cs="Courier New"/>
          <w:sz w:val="24"/>
        </w:rPr>
      </w:pPr>
      <w:r w:rsidRPr="001E7293">
        <w:rPr>
          <w:rFonts w:ascii="Courier New" w:hAnsi="Courier New" w:cs="Courier New"/>
          <w:sz w:val="24"/>
        </w:rPr>
        <w:t>c=IN IP4 224.2.17.12/127</w:t>
      </w:r>
    </w:p>
    <w:p w14:paraId="4BCAE69E" w14:textId="77777777" w:rsidR="001E7293" w:rsidRPr="001E7293" w:rsidRDefault="001E7293" w:rsidP="00D40F0B">
      <w:pPr>
        <w:ind w:left="720"/>
        <w:jc w:val="both"/>
        <w:rPr>
          <w:rFonts w:ascii="Courier New" w:hAnsi="Courier New" w:cs="Courier New"/>
          <w:sz w:val="24"/>
        </w:rPr>
      </w:pPr>
      <w:r w:rsidRPr="001E7293">
        <w:rPr>
          <w:rFonts w:ascii="Courier New" w:hAnsi="Courier New" w:cs="Courier New"/>
          <w:sz w:val="24"/>
        </w:rPr>
        <w:t>t=2873397496 2873404696</w:t>
      </w:r>
    </w:p>
    <w:p w14:paraId="41FE122A" w14:textId="77777777" w:rsidR="001E7293" w:rsidRPr="001E7293" w:rsidRDefault="001E7293" w:rsidP="00D40F0B">
      <w:pPr>
        <w:ind w:left="720"/>
        <w:jc w:val="both"/>
        <w:rPr>
          <w:rFonts w:ascii="Courier New" w:hAnsi="Courier New" w:cs="Courier New"/>
          <w:sz w:val="24"/>
        </w:rPr>
      </w:pPr>
      <w:r w:rsidRPr="001E7293">
        <w:rPr>
          <w:rFonts w:ascii="Courier New" w:hAnsi="Courier New" w:cs="Courier New"/>
          <w:sz w:val="24"/>
        </w:rPr>
        <w:t>a=</w:t>
      </w:r>
      <w:proofErr w:type="spellStart"/>
      <w:r w:rsidRPr="001E7293">
        <w:rPr>
          <w:rFonts w:ascii="Courier New" w:hAnsi="Courier New" w:cs="Courier New"/>
          <w:sz w:val="24"/>
        </w:rPr>
        <w:t>recvonly</w:t>
      </w:r>
      <w:proofErr w:type="spellEnd"/>
    </w:p>
    <w:p w14:paraId="4B0BBC22" w14:textId="77777777" w:rsidR="001E7293" w:rsidRPr="001E7293" w:rsidRDefault="001E7293" w:rsidP="00D40F0B">
      <w:pPr>
        <w:ind w:left="720"/>
        <w:jc w:val="both"/>
        <w:rPr>
          <w:rFonts w:ascii="Courier New" w:hAnsi="Courier New" w:cs="Courier New"/>
          <w:sz w:val="24"/>
        </w:rPr>
      </w:pPr>
      <w:r w:rsidRPr="001E7293">
        <w:rPr>
          <w:rFonts w:ascii="Courier New" w:hAnsi="Courier New" w:cs="Courier New"/>
          <w:sz w:val="24"/>
        </w:rPr>
        <w:t>m=audio 49170 RTP/AVP 0</w:t>
      </w:r>
    </w:p>
    <w:p w14:paraId="1C3D4D41" w14:textId="77777777" w:rsidR="001E7293" w:rsidRPr="001E7293" w:rsidRDefault="001E7293" w:rsidP="00D40F0B">
      <w:pPr>
        <w:ind w:left="720"/>
        <w:jc w:val="both"/>
        <w:rPr>
          <w:rFonts w:ascii="Courier New" w:hAnsi="Courier New" w:cs="Courier New"/>
          <w:sz w:val="24"/>
        </w:rPr>
      </w:pPr>
      <w:r w:rsidRPr="001E7293">
        <w:rPr>
          <w:rFonts w:ascii="Courier New" w:hAnsi="Courier New" w:cs="Courier New"/>
          <w:sz w:val="24"/>
        </w:rPr>
        <w:t>m=video 51372 RTP/AVP 31</w:t>
      </w:r>
    </w:p>
    <w:p w14:paraId="76C9757A" w14:textId="77777777" w:rsidR="001E7293" w:rsidRPr="007D2840" w:rsidRDefault="001E7293" w:rsidP="00D40F0B">
      <w:pPr>
        <w:ind w:left="720"/>
        <w:jc w:val="both"/>
        <w:rPr>
          <w:rFonts w:ascii="Courier New" w:hAnsi="Courier New" w:cs="Courier New"/>
          <w:sz w:val="24"/>
        </w:rPr>
      </w:pPr>
      <w:r w:rsidRPr="001E7293">
        <w:rPr>
          <w:rFonts w:ascii="Courier New" w:hAnsi="Courier New" w:cs="Courier New"/>
          <w:sz w:val="24"/>
        </w:rPr>
        <w:t>m</w:t>
      </w:r>
      <w:r w:rsidRPr="007D2840">
        <w:rPr>
          <w:rFonts w:ascii="Courier New" w:hAnsi="Courier New" w:cs="Courier New"/>
          <w:sz w:val="24"/>
        </w:rPr>
        <w:t>=</w:t>
      </w:r>
      <w:r w:rsidRPr="001E7293">
        <w:rPr>
          <w:rFonts w:ascii="Courier New" w:hAnsi="Courier New" w:cs="Courier New"/>
          <w:sz w:val="24"/>
        </w:rPr>
        <w:t>application</w:t>
      </w:r>
      <w:r w:rsidRPr="007D2840">
        <w:rPr>
          <w:rFonts w:ascii="Courier New" w:hAnsi="Courier New" w:cs="Courier New"/>
          <w:sz w:val="24"/>
        </w:rPr>
        <w:t xml:space="preserve"> 32416 </w:t>
      </w:r>
      <w:proofErr w:type="spellStart"/>
      <w:r w:rsidRPr="001E7293">
        <w:rPr>
          <w:rFonts w:ascii="Courier New" w:hAnsi="Courier New" w:cs="Courier New"/>
          <w:sz w:val="24"/>
        </w:rPr>
        <w:t>udp</w:t>
      </w:r>
      <w:proofErr w:type="spellEnd"/>
      <w:r w:rsidRPr="007D2840">
        <w:rPr>
          <w:rFonts w:ascii="Courier New" w:hAnsi="Courier New" w:cs="Courier New"/>
          <w:sz w:val="24"/>
        </w:rPr>
        <w:t xml:space="preserve"> </w:t>
      </w:r>
      <w:proofErr w:type="spellStart"/>
      <w:r w:rsidRPr="001E7293">
        <w:rPr>
          <w:rFonts w:ascii="Courier New" w:hAnsi="Courier New" w:cs="Courier New"/>
          <w:sz w:val="24"/>
        </w:rPr>
        <w:t>wb</w:t>
      </w:r>
      <w:proofErr w:type="spellEnd"/>
    </w:p>
    <w:p w14:paraId="29ACB25F" w14:textId="77777777" w:rsidR="001E7293" w:rsidRPr="007D2840" w:rsidRDefault="001E7293" w:rsidP="00D40F0B">
      <w:pPr>
        <w:ind w:left="720"/>
        <w:jc w:val="both"/>
        <w:rPr>
          <w:rFonts w:ascii="Courier New" w:hAnsi="Courier New" w:cs="Courier New"/>
          <w:sz w:val="24"/>
        </w:rPr>
      </w:pPr>
      <w:r w:rsidRPr="001E7293">
        <w:rPr>
          <w:rFonts w:ascii="Courier New" w:hAnsi="Courier New" w:cs="Courier New"/>
          <w:sz w:val="24"/>
        </w:rPr>
        <w:t>a</w:t>
      </w:r>
      <w:r w:rsidRPr="007D2840">
        <w:rPr>
          <w:rFonts w:ascii="Courier New" w:hAnsi="Courier New" w:cs="Courier New"/>
          <w:sz w:val="24"/>
        </w:rPr>
        <w:t>=</w:t>
      </w:r>
      <w:proofErr w:type="spellStart"/>
      <w:proofErr w:type="gramStart"/>
      <w:r w:rsidRPr="001E7293">
        <w:rPr>
          <w:rFonts w:ascii="Courier New" w:hAnsi="Courier New" w:cs="Courier New"/>
          <w:sz w:val="24"/>
        </w:rPr>
        <w:t>orient</w:t>
      </w:r>
      <w:r w:rsidRPr="007D2840">
        <w:rPr>
          <w:rFonts w:ascii="Courier New" w:hAnsi="Courier New" w:cs="Courier New"/>
          <w:sz w:val="24"/>
        </w:rPr>
        <w:t>:</w:t>
      </w:r>
      <w:r w:rsidRPr="001E7293">
        <w:rPr>
          <w:rFonts w:ascii="Courier New" w:hAnsi="Courier New" w:cs="Courier New"/>
          <w:sz w:val="24"/>
        </w:rPr>
        <w:t>portrait</w:t>
      </w:r>
      <w:proofErr w:type="spellEnd"/>
      <w:proofErr w:type="gramEnd"/>
    </w:p>
    <w:p w14:paraId="5E5B02BE" w14:textId="1F1BEE9C" w:rsidR="00680256" w:rsidRPr="006E6ADA" w:rsidRDefault="001E7293" w:rsidP="00A6482F">
      <w:pPr>
        <w:jc w:val="both"/>
        <w:rPr>
          <w:lang w:val="el-GR"/>
        </w:rPr>
      </w:pPr>
      <w:r w:rsidRPr="001E7293">
        <w:rPr>
          <w:lang w:val="el-GR"/>
        </w:rPr>
        <w:t xml:space="preserve">Μια </w:t>
      </w:r>
      <w:r w:rsidRPr="001E7293">
        <w:t>SDP</w:t>
      </w:r>
      <w:r w:rsidRPr="001E7293">
        <w:rPr>
          <w:lang w:val="el-GR"/>
        </w:rPr>
        <w:t xml:space="preserve"> περιγραφή δεν μεταφέρεται αυτόνομη, αλλά περιλαμβάνεται σε μηνύματα άλλων πρωτοκόλλων (π.χ. </w:t>
      </w:r>
      <w:r w:rsidRPr="001E7293">
        <w:t>RTSP</w:t>
      </w:r>
      <w:r w:rsidRPr="001E7293">
        <w:rPr>
          <w:lang w:val="el-GR"/>
        </w:rPr>
        <w:t xml:space="preserve">, </w:t>
      </w:r>
      <w:r w:rsidRPr="001E7293">
        <w:t>SIP</w:t>
      </w:r>
      <w:r w:rsidRPr="001E7293">
        <w:rPr>
          <w:lang w:val="el-GR"/>
        </w:rPr>
        <w:t xml:space="preserve">, </w:t>
      </w:r>
      <w:r w:rsidRPr="001E7293">
        <w:t>HTTP</w:t>
      </w:r>
      <w:r w:rsidRPr="001E7293">
        <w:rPr>
          <w:lang w:val="el-GR"/>
        </w:rPr>
        <w:t>), κατά τη διαδικασία εγκαθίδρυσης συνόδου ή περιγραφής κάποιου μέσου</w:t>
      </w:r>
      <w:r w:rsidR="006E6ADA" w:rsidRPr="006E6ADA">
        <w:rPr>
          <w:lang w:val="el-GR"/>
        </w:rPr>
        <w:t>.</w:t>
      </w:r>
    </w:p>
    <w:p w14:paraId="3BFCF7A9" w14:textId="21A0D28C" w:rsidR="00680256" w:rsidRPr="007D2840" w:rsidRDefault="006E6ADA" w:rsidP="00D40F0B">
      <w:pPr>
        <w:pStyle w:val="1"/>
        <w:rPr>
          <w:lang w:val="el-GR"/>
        </w:rPr>
      </w:pPr>
      <w:bookmarkStart w:id="3" w:name="_Toc527140454"/>
      <w:bookmarkStart w:id="4" w:name="_Toc527145081"/>
      <w:bookmarkStart w:id="5" w:name="_Toc141088565"/>
      <w:bookmarkStart w:id="6" w:name="_Toc11335541"/>
      <w:r>
        <w:rPr>
          <w:lang w:val="el-GR"/>
        </w:rPr>
        <w:t>Το</w:t>
      </w:r>
      <w:r w:rsidRPr="007D2840">
        <w:rPr>
          <w:lang w:val="el-GR"/>
        </w:rPr>
        <w:t xml:space="preserve"> </w:t>
      </w:r>
      <w:r>
        <w:rPr>
          <w:lang w:val="el-GR"/>
        </w:rPr>
        <w:t>πρωτόκολλο</w:t>
      </w:r>
      <w:r w:rsidRPr="007D2840">
        <w:rPr>
          <w:lang w:val="el-GR"/>
        </w:rPr>
        <w:t xml:space="preserve"> </w:t>
      </w:r>
      <w:r w:rsidR="00680256" w:rsidRPr="00680256">
        <w:t>Session</w:t>
      </w:r>
      <w:r w:rsidR="00680256" w:rsidRPr="007D2840">
        <w:rPr>
          <w:lang w:val="el-GR"/>
        </w:rPr>
        <w:t xml:space="preserve"> </w:t>
      </w:r>
      <w:r w:rsidR="00680256" w:rsidRPr="00680256">
        <w:t>Description</w:t>
      </w:r>
      <w:r w:rsidR="00680256" w:rsidRPr="007D2840">
        <w:rPr>
          <w:lang w:val="el-GR"/>
        </w:rPr>
        <w:t xml:space="preserve"> </w:t>
      </w:r>
      <w:r w:rsidR="00680256" w:rsidRPr="00680256">
        <w:t>Protocol</w:t>
      </w:r>
      <w:bookmarkEnd w:id="3"/>
      <w:bookmarkEnd w:id="4"/>
      <w:bookmarkEnd w:id="5"/>
      <w:r w:rsidRPr="007D2840">
        <w:rPr>
          <w:lang w:val="el-GR"/>
        </w:rPr>
        <w:t xml:space="preserve"> </w:t>
      </w:r>
      <w:bookmarkEnd w:id="6"/>
    </w:p>
    <w:p w14:paraId="31B9FAF5" w14:textId="77777777" w:rsidR="005F6C5B" w:rsidRPr="007D2840" w:rsidRDefault="005F6C5B" w:rsidP="005F6C5B">
      <w:pPr>
        <w:rPr>
          <w:lang w:val="el-GR"/>
        </w:rPr>
      </w:pPr>
    </w:p>
    <w:p w14:paraId="4716DD6B" w14:textId="699018F7" w:rsidR="00680256" w:rsidRPr="00680256" w:rsidRDefault="00680256" w:rsidP="00D43A2A">
      <w:pPr>
        <w:rPr>
          <w:lang w:val="el-GR"/>
        </w:rPr>
      </w:pPr>
      <w:r w:rsidRPr="00680256">
        <w:rPr>
          <w:lang w:val="el-GR"/>
        </w:rPr>
        <w:t>Το</w:t>
      </w:r>
      <w:r w:rsidRPr="00440F9F">
        <w:rPr>
          <w:lang w:val="el-GR"/>
        </w:rPr>
        <w:t xml:space="preserve"> </w:t>
      </w:r>
      <w:r w:rsidRPr="00680256">
        <w:rPr>
          <w:lang w:val="el-GR"/>
        </w:rPr>
        <w:t>πρωτόκολλο</w:t>
      </w:r>
      <w:r w:rsidRPr="00440F9F">
        <w:rPr>
          <w:lang w:val="el-GR"/>
        </w:rPr>
        <w:t xml:space="preserve"> </w:t>
      </w:r>
      <w:r w:rsidRPr="00680256">
        <w:rPr>
          <w:lang w:val="el-GR"/>
        </w:rPr>
        <w:t>περιγραφής</w:t>
      </w:r>
      <w:r w:rsidRPr="00440F9F">
        <w:rPr>
          <w:lang w:val="el-GR"/>
        </w:rPr>
        <w:t xml:space="preserve"> </w:t>
      </w:r>
      <w:r w:rsidRPr="00680256">
        <w:rPr>
          <w:lang w:val="el-GR"/>
        </w:rPr>
        <w:t>συνεδρίας</w:t>
      </w:r>
      <w:r w:rsidRPr="00440F9F">
        <w:rPr>
          <w:lang w:val="el-GR"/>
        </w:rPr>
        <w:t xml:space="preserve">  (</w:t>
      </w:r>
      <w:r w:rsidRPr="00680256">
        <w:t>SDP</w:t>
      </w:r>
      <w:r w:rsidRPr="00440F9F">
        <w:rPr>
          <w:lang w:val="el-GR"/>
        </w:rPr>
        <w:t>-</w:t>
      </w:r>
      <w:r w:rsidRPr="00680256">
        <w:t>Session</w:t>
      </w:r>
      <w:r w:rsidRPr="00440F9F">
        <w:rPr>
          <w:lang w:val="el-GR"/>
        </w:rPr>
        <w:t xml:space="preserve"> </w:t>
      </w:r>
      <w:r w:rsidRPr="00680256">
        <w:t>Description</w:t>
      </w:r>
      <w:r w:rsidRPr="00440F9F">
        <w:rPr>
          <w:lang w:val="el-GR"/>
        </w:rPr>
        <w:t xml:space="preserve"> </w:t>
      </w:r>
      <w:r w:rsidRPr="00680256">
        <w:t>Protocol</w:t>
      </w:r>
      <w:r w:rsidRPr="00440F9F">
        <w:rPr>
          <w:lang w:val="el-GR"/>
        </w:rPr>
        <w:t xml:space="preserve">) </w:t>
      </w:r>
      <w:r w:rsidRPr="00680256">
        <w:rPr>
          <w:lang w:val="el-GR"/>
        </w:rPr>
        <w:t>ορίζεται</w:t>
      </w:r>
      <w:r w:rsidRPr="00440F9F">
        <w:rPr>
          <w:lang w:val="el-GR"/>
        </w:rPr>
        <w:t xml:space="preserve"> </w:t>
      </w:r>
      <w:r w:rsidRPr="00680256">
        <w:rPr>
          <w:lang w:val="el-GR"/>
        </w:rPr>
        <w:t>από</w:t>
      </w:r>
      <w:r w:rsidRPr="00440F9F">
        <w:rPr>
          <w:lang w:val="el-GR"/>
        </w:rPr>
        <w:t xml:space="preserve"> </w:t>
      </w:r>
      <w:r w:rsidRPr="00680256">
        <w:rPr>
          <w:lang w:val="el-GR"/>
        </w:rPr>
        <w:t>το</w:t>
      </w:r>
      <w:r w:rsidRPr="00440F9F">
        <w:rPr>
          <w:lang w:val="el-GR"/>
        </w:rPr>
        <w:t xml:space="preserve"> </w:t>
      </w:r>
      <w:r w:rsidRPr="00680256">
        <w:t>RFC</w:t>
      </w:r>
      <w:r w:rsidRPr="00440F9F">
        <w:rPr>
          <w:lang w:val="el-GR"/>
        </w:rPr>
        <w:t xml:space="preserve"> 2327 </w:t>
      </w:r>
      <w:r w:rsidRPr="00680256">
        <w:rPr>
          <w:lang w:val="el-GR"/>
        </w:rPr>
        <w:t>και</w:t>
      </w:r>
      <w:r w:rsidRPr="00440F9F">
        <w:rPr>
          <w:lang w:val="el-GR"/>
        </w:rPr>
        <w:t xml:space="preserve"> </w:t>
      </w:r>
      <w:r w:rsidRPr="00680256">
        <w:rPr>
          <w:lang w:val="el-GR"/>
        </w:rPr>
        <w:t>αναπτύχθηκε</w:t>
      </w:r>
      <w:r w:rsidRPr="00440F9F">
        <w:rPr>
          <w:lang w:val="el-GR"/>
        </w:rPr>
        <w:t xml:space="preserve"> </w:t>
      </w:r>
      <w:r w:rsidRPr="00680256">
        <w:rPr>
          <w:lang w:val="el-GR"/>
        </w:rPr>
        <w:t>από</w:t>
      </w:r>
      <w:r w:rsidRPr="00440F9F">
        <w:rPr>
          <w:lang w:val="el-GR"/>
        </w:rPr>
        <w:t xml:space="preserve"> </w:t>
      </w:r>
      <w:r w:rsidRPr="00680256">
        <w:rPr>
          <w:lang w:val="el-GR"/>
        </w:rPr>
        <w:t>την</w:t>
      </w:r>
      <w:r w:rsidRPr="00440F9F">
        <w:rPr>
          <w:lang w:val="el-GR"/>
        </w:rPr>
        <w:t xml:space="preserve"> </w:t>
      </w:r>
      <w:r w:rsidRPr="00680256">
        <w:rPr>
          <w:lang w:val="el-GR"/>
        </w:rPr>
        <w:t>ομάδα</w:t>
      </w:r>
      <w:r w:rsidRPr="00440F9F">
        <w:rPr>
          <w:lang w:val="el-GR"/>
        </w:rPr>
        <w:t xml:space="preserve"> </w:t>
      </w:r>
      <w:r w:rsidRPr="00680256">
        <w:rPr>
          <w:lang w:val="el-GR"/>
        </w:rPr>
        <w:t>εργασίας</w:t>
      </w:r>
      <w:r w:rsidRPr="00440F9F">
        <w:rPr>
          <w:lang w:val="el-GR"/>
        </w:rPr>
        <w:t xml:space="preserve"> </w:t>
      </w:r>
      <w:r w:rsidRPr="00680256">
        <w:t>MMUSIC </w:t>
      </w:r>
      <w:r w:rsidRPr="00680256">
        <w:rPr>
          <w:lang w:val="el-GR"/>
        </w:rPr>
        <w:t>της</w:t>
      </w:r>
      <w:r w:rsidRPr="00440F9F">
        <w:rPr>
          <w:lang w:val="el-GR"/>
        </w:rPr>
        <w:t xml:space="preserve"> </w:t>
      </w:r>
      <w:r w:rsidRPr="00680256">
        <w:t>IETF</w:t>
      </w:r>
      <w:r w:rsidRPr="00440F9F">
        <w:rPr>
          <w:lang w:val="el-GR"/>
        </w:rPr>
        <w:t xml:space="preserve"> </w:t>
      </w:r>
      <w:r w:rsidRPr="00680256">
        <w:rPr>
          <w:lang w:val="el-GR"/>
        </w:rPr>
        <w:t>όπως</w:t>
      </w:r>
      <w:r w:rsidRPr="00440F9F">
        <w:rPr>
          <w:lang w:val="el-GR"/>
        </w:rPr>
        <w:t xml:space="preserve"> </w:t>
      </w:r>
      <w:r w:rsidRPr="00680256">
        <w:rPr>
          <w:lang w:val="el-GR"/>
        </w:rPr>
        <w:t>και</w:t>
      </w:r>
      <w:r w:rsidRPr="00440F9F">
        <w:rPr>
          <w:lang w:val="el-GR"/>
        </w:rPr>
        <w:t xml:space="preserve"> </w:t>
      </w:r>
      <w:r w:rsidRPr="00680256">
        <w:rPr>
          <w:lang w:val="el-GR"/>
        </w:rPr>
        <w:t>το</w:t>
      </w:r>
      <w:r w:rsidRPr="00440F9F">
        <w:rPr>
          <w:lang w:val="el-GR"/>
        </w:rPr>
        <w:t xml:space="preserve"> </w:t>
      </w:r>
      <w:r w:rsidRPr="00680256">
        <w:t>SIP</w:t>
      </w:r>
      <w:r w:rsidRPr="00440F9F">
        <w:rPr>
          <w:lang w:val="el-GR"/>
        </w:rPr>
        <w:t xml:space="preserve">. </w:t>
      </w:r>
      <w:r w:rsidRPr="00680256">
        <w:rPr>
          <w:lang w:val="el-GR"/>
        </w:rPr>
        <w:t xml:space="preserve">Το SDP αποτελεί περισσότερο μία σύνταξη περιγραφής παρά ένα πρωτόκολλο. Ο αρχικός προορισμός του ήταν η περιγραφή </w:t>
      </w:r>
      <w:proofErr w:type="spellStart"/>
      <w:r w:rsidRPr="00680256">
        <w:rPr>
          <w:lang w:val="el-GR"/>
        </w:rPr>
        <w:t>multicast</w:t>
      </w:r>
      <w:proofErr w:type="spellEnd"/>
      <w:r w:rsidRPr="00680256">
        <w:rPr>
          <w:lang w:val="el-GR"/>
        </w:rPr>
        <w:t xml:space="preserve"> συνεδριών που διεξάγονται πάνω από το MBONE</w:t>
      </w:r>
      <w:r w:rsidR="005E208A" w:rsidRPr="005E208A">
        <w:rPr>
          <w:lang w:val="el-GR"/>
        </w:rPr>
        <w:t xml:space="preserve"> (</w:t>
      </w:r>
      <w:r w:rsidR="005E208A">
        <w:t>Multicast</w:t>
      </w:r>
      <w:r w:rsidR="005E208A" w:rsidRPr="005E208A">
        <w:rPr>
          <w:lang w:val="el-GR"/>
        </w:rPr>
        <w:t xml:space="preserve"> </w:t>
      </w:r>
      <w:r w:rsidR="005E208A">
        <w:t>Backbone</w:t>
      </w:r>
      <w:r w:rsidR="005E208A" w:rsidRPr="00C16601">
        <w:rPr>
          <w:lang w:val="el-GR"/>
        </w:rPr>
        <w:t>)</w:t>
      </w:r>
      <w:r w:rsidRPr="00680256">
        <w:rPr>
          <w:lang w:val="el-GR"/>
        </w:rPr>
        <w:t>. H πρώτη εφαρμογή του SDP έγινε από το Πρωτόκολλο Δημοσιοποίησης Συνεδρίας</w:t>
      </w:r>
      <w:r w:rsidR="00C16601" w:rsidRPr="00C16601">
        <w:rPr>
          <w:lang w:val="el-GR"/>
        </w:rPr>
        <w:t xml:space="preserve"> </w:t>
      </w:r>
      <w:r w:rsidRPr="00680256">
        <w:rPr>
          <w:lang w:val="el-GR"/>
        </w:rPr>
        <w:t>(SAP</w:t>
      </w:r>
      <w:r w:rsidR="00C16601" w:rsidRPr="00C16601">
        <w:rPr>
          <w:lang w:val="el-GR"/>
        </w:rPr>
        <w:t xml:space="preserve"> </w:t>
      </w:r>
      <w:r w:rsidRPr="00680256">
        <w:rPr>
          <w:lang w:val="el-GR"/>
        </w:rPr>
        <w:t>-</w:t>
      </w:r>
      <w:r w:rsidR="00C16601" w:rsidRPr="00C16601">
        <w:rPr>
          <w:lang w:val="el-GR"/>
        </w:rPr>
        <w:t xml:space="preserve"> </w:t>
      </w:r>
      <w:proofErr w:type="spellStart"/>
      <w:r w:rsidRPr="00680256">
        <w:rPr>
          <w:lang w:val="el-GR"/>
        </w:rPr>
        <w:t>Session</w:t>
      </w:r>
      <w:proofErr w:type="spellEnd"/>
      <w:r w:rsidRPr="00680256">
        <w:rPr>
          <w:lang w:val="el-GR"/>
        </w:rPr>
        <w:t xml:space="preserve"> </w:t>
      </w:r>
      <w:proofErr w:type="spellStart"/>
      <w:r w:rsidRPr="00680256">
        <w:rPr>
          <w:lang w:val="el-GR"/>
        </w:rPr>
        <w:t>Announcement</w:t>
      </w:r>
      <w:proofErr w:type="spellEnd"/>
      <w:r w:rsidRPr="00680256">
        <w:rPr>
          <w:lang w:val="el-GR"/>
        </w:rPr>
        <w:t xml:space="preserve"> </w:t>
      </w:r>
      <w:proofErr w:type="spellStart"/>
      <w:r w:rsidRPr="00680256">
        <w:rPr>
          <w:lang w:val="el-GR"/>
        </w:rPr>
        <w:t>Protocol</w:t>
      </w:r>
      <w:proofErr w:type="spellEnd"/>
      <w:r w:rsidRPr="00680256">
        <w:rPr>
          <w:lang w:val="el-GR"/>
        </w:rPr>
        <w:t xml:space="preserve">) για ανακοινώνει και να ανακτά δημοσιοποιημένες συνεδρίες του MBONE. </w:t>
      </w:r>
    </w:p>
    <w:p w14:paraId="53392903" w14:textId="77777777" w:rsidR="00680256" w:rsidRPr="00680256" w:rsidRDefault="00680256" w:rsidP="00D43A2A">
      <w:pPr>
        <w:rPr>
          <w:lang w:val="el-GR"/>
        </w:rPr>
      </w:pPr>
      <w:r w:rsidRPr="00680256">
        <w:rPr>
          <w:lang w:val="el-GR"/>
        </w:rPr>
        <w:t xml:space="preserve">Όπως παρατηρήσαμε από το παράδειγμα που προηγήθηκε η SDP περιγραφή του </w:t>
      </w:r>
      <w:proofErr w:type="spellStart"/>
      <w:r w:rsidRPr="00680256">
        <w:rPr>
          <w:lang w:val="el-GR"/>
        </w:rPr>
        <w:t>message</w:t>
      </w:r>
      <w:proofErr w:type="spellEnd"/>
      <w:r w:rsidRPr="00680256">
        <w:rPr>
          <w:lang w:val="el-GR"/>
        </w:rPr>
        <w:t xml:space="preserve"> </w:t>
      </w:r>
      <w:proofErr w:type="spellStart"/>
      <w:r w:rsidRPr="00680256">
        <w:rPr>
          <w:lang w:val="el-GR"/>
        </w:rPr>
        <w:t>body</w:t>
      </w:r>
      <w:proofErr w:type="spellEnd"/>
      <w:r w:rsidRPr="00680256">
        <w:rPr>
          <w:lang w:val="el-GR"/>
        </w:rPr>
        <w:t xml:space="preserve"> περιέχει τις εξής πληροφορίες για την συνεδρία:</w:t>
      </w:r>
    </w:p>
    <w:p w14:paraId="52E73B72" w14:textId="77777777" w:rsidR="00680256" w:rsidRPr="00680256" w:rsidRDefault="00680256" w:rsidP="00D43A2A">
      <w:pPr>
        <w:numPr>
          <w:ilvl w:val="0"/>
          <w:numId w:val="33"/>
        </w:numPr>
        <w:rPr>
          <w:lang w:val="el-GR"/>
        </w:rPr>
      </w:pPr>
      <w:r w:rsidRPr="00680256">
        <w:rPr>
          <w:lang w:val="el-GR"/>
        </w:rPr>
        <w:lastRenderedPageBreak/>
        <w:t xml:space="preserve">Διεύθυνση IP (IPv4 ή όνομα </w:t>
      </w:r>
      <w:proofErr w:type="spellStart"/>
      <w:r w:rsidRPr="00680256">
        <w:rPr>
          <w:lang w:val="el-GR"/>
        </w:rPr>
        <w:t>host</w:t>
      </w:r>
      <w:proofErr w:type="spellEnd"/>
      <w:r w:rsidRPr="00680256">
        <w:rPr>
          <w:lang w:val="el-GR"/>
        </w:rPr>
        <w:t xml:space="preserve"> )</w:t>
      </w:r>
    </w:p>
    <w:p w14:paraId="0BE058B6" w14:textId="77777777" w:rsidR="00680256" w:rsidRPr="00680256" w:rsidRDefault="00680256" w:rsidP="00D43A2A">
      <w:pPr>
        <w:numPr>
          <w:ilvl w:val="0"/>
          <w:numId w:val="33"/>
        </w:numPr>
        <w:rPr>
          <w:lang w:val="el-GR"/>
        </w:rPr>
      </w:pPr>
      <w:r w:rsidRPr="00680256">
        <w:rPr>
          <w:lang w:val="el-GR"/>
        </w:rPr>
        <w:t>Αριθμός θύρας (χρησιμοποιείται από το UDP ή TCP για μεταφορά)</w:t>
      </w:r>
    </w:p>
    <w:p w14:paraId="38B7FEDB" w14:textId="77777777" w:rsidR="00680256" w:rsidRPr="00680256" w:rsidRDefault="00680256" w:rsidP="00D43A2A">
      <w:pPr>
        <w:numPr>
          <w:ilvl w:val="0"/>
          <w:numId w:val="33"/>
        </w:numPr>
      </w:pPr>
      <w:r w:rsidRPr="00680256">
        <w:rPr>
          <w:lang w:val="el-GR"/>
        </w:rPr>
        <w:t>Τύπος</w:t>
      </w:r>
      <w:r w:rsidRPr="00680256">
        <w:t xml:space="preserve"> </w:t>
      </w:r>
      <w:r w:rsidRPr="00680256">
        <w:rPr>
          <w:lang w:val="el-GR"/>
        </w:rPr>
        <w:t>ροής</w:t>
      </w:r>
      <w:r w:rsidRPr="00680256">
        <w:t xml:space="preserve"> (media type) (audio, video, whiteboard </w:t>
      </w:r>
      <w:proofErr w:type="spellStart"/>
      <w:r w:rsidRPr="00680256">
        <w:rPr>
          <w:lang w:val="el-GR"/>
        </w:rPr>
        <w:t>κτλ</w:t>
      </w:r>
      <w:proofErr w:type="spellEnd"/>
      <w:r w:rsidRPr="00680256">
        <w:t>)</w:t>
      </w:r>
    </w:p>
    <w:p w14:paraId="05B8EF01" w14:textId="77777777" w:rsidR="00680256" w:rsidRPr="00680256" w:rsidRDefault="00680256" w:rsidP="00D43A2A">
      <w:pPr>
        <w:numPr>
          <w:ilvl w:val="0"/>
          <w:numId w:val="33"/>
        </w:numPr>
      </w:pPr>
      <w:r w:rsidRPr="00680256">
        <w:rPr>
          <w:lang w:val="el-GR"/>
        </w:rPr>
        <w:t>Κωδικοποίηση</w:t>
      </w:r>
      <w:r w:rsidRPr="00680256">
        <w:t xml:space="preserve"> </w:t>
      </w:r>
      <w:r w:rsidRPr="00680256">
        <w:rPr>
          <w:lang w:val="el-GR"/>
        </w:rPr>
        <w:t>ροής</w:t>
      </w:r>
      <w:r w:rsidRPr="00680256">
        <w:t xml:space="preserve"> (PCM A-Law, MPEG II video </w:t>
      </w:r>
      <w:proofErr w:type="spellStart"/>
      <w:r w:rsidRPr="00680256">
        <w:rPr>
          <w:lang w:val="el-GR"/>
        </w:rPr>
        <w:t>κτλ</w:t>
      </w:r>
      <w:proofErr w:type="spellEnd"/>
      <w:r w:rsidRPr="00680256">
        <w:t>)</w:t>
      </w:r>
    </w:p>
    <w:p w14:paraId="22B5ABDE" w14:textId="77777777" w:rsidR="00680256" w:rsidRPr="00680256" w:rsidRDefault="00680256" w:rsidP="00D43A2A">
      <w:pPr>
        <w:rPr>
          <w:lang w:val="el-GR"/>
        </w:rPr>
      </w:pPr>
      <w:r w:rsidRPr="00680256">
        <w:rPr>
          <w:lang w:val="el-GR"/>
        </w:rPr>
        <w:t>Επιπλέον το SDP παρέχει πληροφορία για:</w:t>
      </w:r>
    </w:p>
    <w:p w14:paraId="2E8F2776" w14:textId="77777777" w:rsidR="00680256" w:rsidRPr="00680256" w:rsidRDefault="00680256" w:rsidP="00D43A2A">
      <w:pPr>
        <w:numPr>
          <w:ilvl w:val="0"/>
          <w:numId w:val="34"/>
        </w:numPr>
        <w:rPr>
          <w:lang w:val="el-GR"/>
        </w:rPr>
      </w:pPr>
      <w:r w:rsidRPr="00680256">
        <w:rPr>
          <w:lang w:val="el-GR"/>
        </w:rPr>
        <w:t>Το θέμα της συνεδρίας</w:t>
      </w:r>
    </w:p>
    <w:p w14:paraId="44E99C1B" w14:textId="77777777" w:rsidR="00680256" w:rsidRPr="00680256" w:rsidRDefault="00680256" w:rsidP="00D43A2A">
      <w:pPr>
        <w:numPr>
          <w:ilvl w:val="0"/>
          <w:numId w:val="34"/>
        </w:numPr>
        <w:rPr>
          <w:lang w:val="el-GR"/>
        </w:rPr>
      </w:pPr>
      <w:r w:rsidRPr="00680256">
        <w:rPr>
          <w:lang w:val="el-GR"/>
        </w:rPr>
        <w:t>Τις χρονικές στιγμές έναρξης και λήξης της συνεδρίας</w:t>
      </w:r>
    </w:p>
    <w:p w14:paraId="5116812A" w14:textId="77777777" w:rsidR="00680256" w:rsidRPr="00680256" w:rsidRDefault="00680256" w:rsidP="00D43A2A">
      <w:pPr>
        <w:numPr>
          <w:ilvl w:val="0"/>
          <w:numId w:val="34"/>
        </w:numPr>
        <w:rPr>
          <w:lang w:val="el-GR"/>
        </w:rPr>
      </w:pPr>
      <w:r w:rsidRPr="00680256">
        <w:rPr>
          <w:lang w:val="el-GR"/>
        </w:rPr>
        <w:t>Πληροφορία σύνδεσης για  την συνεδρία</w:t>
      </w:r>
    </w:p>
    <w:p w14:paraId="35A81FFA" w14:textId="610E3895" w:rsidR="0055724E" w:rsidRPr="00680256" w:rsidRDefault="00680256" w:rsidP="00D43A2A">
      <w:pPr>
        <w:rPr>
          <w:lang w:val="el-GR"/>
        </w:rPr>
      </w:pPr>
      <w:r w:rsidRPr="00680256">
        <w:rPr>
          <w:lang w:val="el-GR"/>
        </w:rPr>
        <w:t xml:space="preserve">Ένα μήνυμα SDP συντίθεται από ένα σύνολο γραμμών, οι οποίες καλούνται πεδία και χρησιμοποιούνται οι συντομεύσεις των ονομάτων τους. Το σύνολο των υποχρεωτικών πεδίων σε ένα SDP μήνυμα παρουσιάζονται συνοπτικά στον </w:t>
      </w:r>
      <w:r w:rsidR="00D40F0B">
        <w:rPr>
          <w:lang w:val="el-GR"/>
        </w:rPr>
        <w:t>Π</w:t>
      </w:r>
      <w:r w:rsidRPr="00680256">
        <w:rPr>
          <w:lang w:val="el-GR"/>
        </w:rPr>
        <w:t xml:space="preserve">ίνακα </w:t>
      </w:r>
      <w:r w:rsidR="00DC5F78" w:rsidRPr="00DC5F78">
        <w:rPr>
          <w:lang w:val="el-GR"/>
        </w:rPr>
        <w:t>1</w:t>
      </w:r>
      <w:r w:rsidRPr="00680256">
        <w:rPr>
          <w:lang w:val="el-GR"/>
        </w:rPr>
        <w:t xml:space="preserve"> χρησιμοποιώντας το παράδειγμα της SIP κλήσης που παρουσιάσαμε προηγουμένως.</w:t>
      </w:r>
    </w:p>
    <w:tbl>
      <w:tblPr>
        <w:tblW w:w="0" w:type="auto"/>
        <w:tblInd w:w="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2790"/>
      </w:tblGrid>
      <w:tr w:rsidR="00680256" w:rsidRPr="00680256" w14:paraId="1AC6FF7B" w14:textId="77777777" w:rsidTr="008830DE">
        <w:tc>
          <w:tcPr>
            <w:tcW w:w="6300" w:type="dxa"/>
            <w:tcBorders>
              <w:top w:val="single" w:sz="4" w:space="0" w:color="auto"/>
              <w:bottom w:val="single" w:sz="4" w:space="0" w:color="auto"/>
            </w:tcBorders>
          </w:tcPr>
          <w:p w14:paraId="4DE1EC0B" w14:textId="77777777" w:rsidR="00680256" w:rsidRPr="00680256" w:rsidRDefault="00680256" w:rsidP="00680256">
            <w:pPr>
              <w:jc w:val="both"/>
              <w:rPr>
                <w:b/>
                <w:lang w:val="el-GR"/>
              </w:rPr>
            </w:pPr>
            <w:r w:rsidRPr="00680256">
              <w:rPr>
                <w:b/>
                <w:lang w:val="el-GR"/>
              </w:rPr>
              <w:t>Παράμετρος SDP</w:t>
            </w:r>
          </w:p>
        </w:tc>
        <w:tc>
          <w:tcPr>
            <w:tcW w:w="2790" w:type="dxa"/>
            <w:tcBorders>
              <w:top w:val="single" w:sz="4" w:space="0" w:color="auto"/>
              <w:bottom w:val="single" w:sz="4" w:space="0" w:color="auto"/>
            </w:tcBorders>
          </w:tcPr>
          <w:p w14:paraId="6F293444" w14:textId="77777777" w:rsidR="00680256" w:rsidRPr="00680256" w:rsidRDefault="00680256" w:rsidP="00680256">
            <w:pPr>
              <w:jc w:val="both"/>
              <w:rPr>
                <w:b/>
                <w:lang w:val="el-GR"/>
              </w:rPr>
            </w:pPr>
            <w:r w:rsidRPr="00680256">
              <w:rPr>
                <w:b/>
                <w:lang w:val="el-GR"/>
              </w:rPr>
              <w:t>Όνομα παραμέτρου</w:t>
            </w:r>
          </w:p>
        </w:tc>
      </w:tr>
      <w:tr w:rsidR="00680256" w:rsidRPr="00680256" w14:paraId="02E16CC7" w14:textId="77777777" w:rsidTr="008830DE">
        <w:tc>
          <w:tcPr>
            <w:tcW w:w="6300" w:type="dxa"/>
            <w:tcBorders>
              <w:top w:val="single" w:sz="4" w:space="0" w:color="auto"/>
            </w:tcBorders>
          </w:tcPr>
          <w:p w14:paraId="4503D22C" w14:textId="56099813" w:rsidR="00680256" w:rsidRPr="00680256" w:rsidRDefault="00680256" w:rsidP="00C16601">
            <w:pPr>
              <w:jc w:val="both"/>
              <w:rPr>
                <w:rFonts w:ascii="Courier New" w:hAnsi="Courier New" w:cs="Courier New"/>
                <w:lang w:val="el-GR"/>
              </w:rPr>
            </w:pPr>
            <w:r w:rsidRPr="00680256">
              <w:rPr>
                <w:rFonts w:ascii="Courier New" w:hAnsi="Courier New" w:cs="Courier New"/>
                <w:lang w:val="el-GR"/>
              </w:rPr>
              <w:t xml:space="preserve">v=0 </w:t>
            </w:r>
          </w:p>
        </w:tc>
        <w:tc>
          <w:tcPr>
            <w:tcW w:w="2790" w:type="dxa"/>
            <w:tcBorders>
              <w:top w:val="single" w:sz="4" w:space="0" w:color="auto"/>
            </w:tcBorders>
          </w:tcPr>
          <w:p w14:paraId="3EA2B408" w14:textId="77777777" w:rsidR="00680256" w:rsidRPr="00680256" w:rsidRDefault="00680256" w:rsidP="00680256">
            <w:pPr>
              <w:jc w:val="both"/>
              <w:rPr>
                <w:lang w:val="el-GR"/>
              </w:rPr>
            </w:pPr>
            <w:proofErr w:type="spellStart"/>
            <w:r w:rsidRPr="00680256">
              <w:rPr>
                <w:lang w:val="el-GR"/>
              </w:rPr>
              <w:t>Protocol</w:t>
            </w:r>
            <w:proofErr w:type="spellEnd"/>
            <w:r w:rsidRPr="00680256">
              <w:rPr>
                <w:lang w:val="el-GR"/>
              </w:rPr>
              <w:t xml:space="preserve"> </w:t>
            </w:r>
            <w:proofErr w:type="spellStart"/>
            <w:r w:rsidRPr="00680256">
              <w:rPr>
                <w:lang w:val="el-GR"/>
              </w:rPr>
              <w:t>version</w:t>
            </w:r>
            <w:proofErr w:type="spellEnd"/>
          </w:p>
        </w:tc>
      </w:tr>
      <w:tr w:rsidR="00680256" w:rsidRPr="00680256" w14:paraId="3244155F" w14:textId="77777777" w:rsidTr="008830DE">
        <w:tc>
          <w:tcPr>
            <w:tcW w:w="6300" w:type="dxa"/>
          </w:tcPr>
          <w:p w14:paraId="0E0029A4" w14:textId="4DAED529" w:rsidR="00680256" w:rsidRPr="00680256" w:rsidRDefault="00680256" w:rsidP="00C16601">
            <w:pPr>
              <w:jc w:val="both"/>
              <w:rPr>
                <w:rFonts w:ascii="Courier New" w:hAnsi="Courier New" w:cs="Courier New"/>
                <w:lang w:val="it-IT"/>
              </w:rPr>
            </w:pPr>
            <w:r w:rsidRPr="00680256">
              <w:rPr>
                <w:rFonts w:ascii="Courier New" w:hAnsi="Courier New" w:cs="Courier New"/>
                <w:lang w:val="it-IT"/>
              </w:rPr>
              <w:t>o=Marconi 2890844526 2890844526 IN IP4 tower.radio.org</w:t>
            </w:r>
          </w:p>
        </w:tc>
        <w:tc>
          <w:tcPr>
            <w:tcW w:w="2790" w:type="dxa"/>
          </w:tcPr>
          <w:p w14:paraId="374A2396" w14:textId="77777777" w:rsidR="00680256" w:rsidRPr="00680256" w:rsidRDefault="00680256" w:rsidP="00680256">
            <w:pPr>
              <w:jc w:val="both"/>
              <w:rPr>
                <w:lang w:val="el-GR"/>
              </w:rPr>
            </w:pPr>
            <w:proofErr w:type="spellStart"/>
            <w:r w:rsidRPr="00680256">
              <w:rPr>
                <w:lang w:val="el-GR"/>
              </w:rPr>
              <w:t>Origin</w:t>
            </w:r>
            <w:proofErr w:type="spellEnd"/>
            <w:r w:rsidRPr="00680256">
              <w:rPr>
                <w:lang w:val="el-GR"/>
              </w:rPr>
              <w:t xml:space="preserve"> </w:t>
            </w:r>
          </w:p>
        </w:tc>
      </w:tr>
      <w:tr w:rsidR="00680256" w:rsidRPr="00680256" w14:paraId="0FC45D69" w14:textId="77777777" w:rsidTr="008830DE">
        <w:tc>
          <w:tcPr>
            <w:tcW w:w="6300" w:type="dxa"/>
          </w:tcPr>
          <w:p w14:paraId="5FE5A0F6" w14:textId="1D218DEA" w:rsidR="00680256" w:rsidRPr="00680256" w:rsidRDefault="00680256" w:rsidP="00C16601">
            <w:pPr>
              <w:jc w:val="both"/>
              <w:rPr>
                <w:rFonts w:ascii="Courier New" w:hAnsi="Courier New" w:cs="Courier New"/>
                <w:lang w:val="el-GR"/>
              </w:rPr>
            </w:pPr>
            <w:r w:rsidRPr="00680256">
              <w:rPr>
                <w:rFonts w:ascii="Courier New" w:hAnsi="Courier New" w:cs="Courier New"/>
                <w:lang w:val="el-GR"/>
              </w:rPr>
              <w:t xml:space="preserve">s = </w:t>
            </w:r>
            <w:proofErr w:type="spellStart"/>
            <w:r w:rsidRPr="00680256">
              <w:rPr>
                <w:rFonts w:ascii="Courier New" w:hAnsi="Courier New" w:cs="Courier New"/>
                <w:lang w:val="el-GR"/>
              </w:rPr>
              <w:t>Phone</w:t>
            </w:r>
            <w:proofErr w:type="spellEnd"/>
            <w:r w:rsidRPr="00680256">
              <w:rPr>
                <w:rFonts w:ascii="Courier New" w:hAnsi="Courier New" w:cs="Courier New"/>
                <w:lang w:val="el-GR"/>
              </w:rPr>
              <w:t xml:space="preserve"> </w:t>
            </w:r>
            <w:proofErr w:type="spellStart"/>
            <w:r w:rsidRPr="00680256">
              <w:rPr>
                <w:rFonts w:ascii="Courier New" w:hAnsi="Courier New" w:cs="Courier New"/>
                <w:lang w:val="el-GR"/>
              </w:rPr>
              <w:t>call</w:t>
            </w:r>
            <w:proofErr w:type="spellEnd"/>
          </w:p>
        </w:tc>
        <w:tc>
          <w:tcPr>
            <w:tcW w:w="2790" w:type="dxa"/>
          </w:tcPr>
          <w:p w14:paraId="075CD782" w14:textId="77777777" w:rsidR="00680256" w:rsidRPr="00680256" w:rsidRDefault="00680256" w:rsidP="00680256">
            <w:pPr>
              <w:jc w:val="both"/>
              <w:rPr>
                <w:lang w:val="el-GR"/>
              </w:rPr>
            </w:pPr>
            <w:proofErr w:type="spellStart"/>
            <w:r w:rsidRPr="00680256">
              <w:rPr>
                <w:lang w:val="el-GR"/>
              </w:rPr>
              <w:t>Subject</w:t>
            </w:r>
            <w:proofErr w:type="spellEnd"/>
          </w:p>
        </w:tc>
      </w:tr>
      <w:tr w:rsidR="00680256" w:rsidRPr="00680256" w14:paraId="38F928C6" w14:textId="77777777" w:rsidTr="008830DE">
        <w:tc>
          <w:tcPr>
            <w:tcW w:w="6300" w:type="dxa"/>
          </w:tcPr>
          <w:p w14:paraId="6CFF1872" w14:textId="2C6F6E4E" w:rsidR="00680256" w:rsidRPr="00680256" w:rsidRDefault="00680256" w:rsidP="00C16601">
            <w:pPr>
              <w:jc w:val="both"/>
              <w:rPr>
                <w:rFonts w:ascii="Courier New" w:hAnsi="Courier New" w:cs="Courier New"/>
                <w:lang w:val="el-GR"/>
              </w:rPr>
            </w:pPr>
            <w:r w:rsidRPr="00680256">
              <w:rPr>
                <w:rFonts w:ascii="Courier New" w:hAnsi="Courier New" w:cs="Courier New"/>
                <w:lang w:val="el-GR"/>
              </w:rPr>
              <w:t>c = IN IP4 200.201.202.203</w:t>
            </w:r>
          </w:p>
        </w:tc>
        <w:tc>
          <w:tcPr>
            <w:tcW w:w="2790" w:type="dxa"/>
          </w:tcPr>
          <w:p w14:paraId="1159B172" w14:textId="77777777" w:rsidR="00680256" w:rsidRPr="00680256" w:rsidRDefault="00680256" w:rsidP="00680256">
            <w:pPr>
              <w:jc w:val="both"/>
              <w:rPr>
                <w:lang w:val="el-GR"/>
              </w:rPr>
            </w:pPr>
            <w:r w:rsidRPr="00680256">
              <w:rPr>
                <w:lang w:val="el-GR"/>
              </w:rPr>
              <w:t>Connection</w:t>
            </w:r>
          </w:p>
        </w:tc>
      </w:tr>
      <w:tr w:rsidR="00680256" w:rsidRPr="00680256" w14:paraId="7051EAD3" w14:textId="77777777" w:rsidTr="008830DE">
        <w:tc>
          <w:tcPr>
            <w:tcW w:w="6300" w:type="dxa"/>
          </w:tcPr>
          <w:p w14:paraId="4CFC4D56" w14:textId="6A58B15C" w:rsidR="00680256" w:rsidRPr="00680256" w:rsidRDefault="00680256" w:rsidP="00C16601">
            <w:pPr>
              <w:jc w:val="both"/>
              <w:rPr>
                <w:rFonts w:ascii="Courier New" w:hAnsi="Courier New" w:cs="Courier New"/>
                <w:lang w:val="el-GR"/>
              </w:rPr>
            </w:pPr>
            <w:r w:rsidRPr="00680256">
              <w:rPr>
                <w:rFonts w:ascii="Courier New" w:hAnsi="Courier New" w:cs="Courier New"/>
                <w:lang w:val="el-GR"/>
              </w:rPr>
              <w:t xml:space="preserve">t = 0 0 </w:t>
            </w:r>
          </w:p>
        </w:tc>
        <w:tc>
          <w:tcPr>
            <w:tcW w:w="2790" w:type="dxa"/>
          </w:tcPr>
          <w:p w14:paraId="062FBC27" w14:textId="77777777" w:rsidR="00680256" w:rsidRPr="00680256" w:rsidRDefault="00680256" w:rsidP="00680256">
            <w:pPr>
              <w:jc w:val="both"/>
              <w:rPr>
                <w:lang w:val="el-GR"/>
              </w:rPr>
            </w:pPr>
            <w:proofErr w:type="spellStart"/>
            <w:r w:rsidRPr="00680256">
              <w:rPr>
                <w:lang w:val="el-GR"/>
              </w:rPr>
              <w:t>Time</w:t>
            </w:r>
            <w:proofErr w:type="spellEnd"/>
          </w:p>
        </w:tc>
      </w:tr>
      <w:tr w:rsidR="00680256" w:rsidRPr="00680256" w14:paraId="7D6CF1A5" w14:textId="77777777" w:rsidTr="008830DE">
        <w:tc>
          <w:tcPr>
            <w:tcW w:w="6300" w:type="dxa"/>
          </w:tcPr>
          <w:p w14:paraId="55D09295" w14:textId="1736BC39" w:rsidR="00680256" w:rsidRPr="00680256" w:rsidRDefault="00680256" w:rsidP="00C16601">
            <w:pPr>
              <w:jc w:val="both"/>
              <w:rPr>
                <w:rFonts w:ascii="Courier New" w:hAnsi="Courier New" w:cs="Courier New"/>
                <w:lang w:val="el-GR"/>
              </w:rPr>
            </w:pPr>
            <w:r w:rsidRPr="00680256">
              <w:rPr>
                <w:rFonts w:ascii="Courier New" w:hAnsi="Courier New" w:cs="Courier New"/>
                <w:lang w:val="el-GR"/>
              </w:rPr>
              <w:t xml:space="preserve">m = </w:t>
            </w:r>
            <w:proofErr w:type="spellStart"/>
            <w:r w:rsidRPr="00680256">
              <w:rPr>
                <w:rFonts w:ascii="Courier New" w:hAnsi="Courier New" w:cs="Courier New"/>
                <w:lang w:val="el-GR"/>
              </w:rPr>
              <w:t>audio</w:t>
            </w:r>
            <w:proofErr w:type="spellEnd"/>
            <w:r w:rsidRPr="00680256">
              <w:rPr>
                <w:rFonts w:ascii="Courier New" w:hAnsi="Courier New" w:cs="Courier New"/>
                <w:lang w:val="el-GR"/>
              </w:rPr>
              <w:t xml:space="preserve"> 60000 RTP/AVP 0</w:t>
            </w:r>
          </w:p>
        </w:tc>
        <w:tc>
          <w:tcPr>
            <w:tcW w:w="2790" w:type="dxa"/>
          </w:tcPr>
          <w:p w14:paraId="3D944D79" w14:textId="77777777" w:rsidR="00680256" w:rsidRPr="00680256" w:rsidRDefault="00680256" w:rsidP="00680256">
            <w:pPr>
              <w:jc w:val="both"/>
              <w:rPr>
                <w:lang w:val="el-GR"/>
              </w:rPr>
            </w:pPr>
            <w:proofErr w:type="spellStart"/>
            <w:r w:rsidRPr="00680256">
              <w:rPr>
                <w:lang w:val="el-GR"/>
              </w:rPr>
              <w:t>Media</w:t>
            </w:r>
            <w:proofErr w:type="spellEnd"/>
          </w:p>
        </w:tc>
      </w:tr>
      <w:tr w:rsidR="00680256" w:rsidRPr="00680256" w14:paraId="65E2E7BF" w14:textId="77777777" w:rsidTr="008830DE">
        <w:tc>
          <w:tcPr>
            <w:tcW w:w="6300" w:type="dxa"/>
          </w:tcPr>
          <w:p w14:paraId="49C1FDA3" w14:textId="21A33C69" w:rsidR="00680256" w:rsidRPr="00680256" w:rsidRDefault="00680256" w:rsidP="00C16601">
            <w:pPr>
              <w:jc w:val="both"/>
              <w:rPr>
                <w:rFonts w:ascii="Courier New" w:hAnsi="Courier New" w:cs="Courier New"/>
                <w:lang w:val="el-GR"/>
              </w:rPr>
            </w:pPr>
            <w:r w:rsidRPr="00680256">
              <w:rPr>
                <w:rFonts w:ascii="Courier New" w:hAnsi="Courier New" w:cs="Courier New"/>
                <w:lang w:val="el-GR"/>
              </w:rPr>
              <w:t>a = rtpmap:0 PCMU/8000</w:t>
            </w:r>
          </w:p>
        </w:tc>
        <w:tc>
          <w:tcPr>
            <w:tcW w:w="2790" w:type="dxa"/>
          </w:tcPr>
          <w:p w14:paraId="322C3B12" w14:textId="77777777" w:rsidR="00680256" w:rsidRPr="00680256" w:rsidRDefault="00680256" w:rsidP="00680256">
            <w:pPr>
              <w:jc w:val="both"/>
              <w:rPr>
                <w:lang w:val="el-GR"/>
              </w:rPr>
            </w:pPr>
            <w:proofErr w:type="spellStart"/>
            <w:r w:rsidRPr="00680256">
              <w:rPr>
                <w:lang w:val="el-GR"/>
              </w:rPr>
              <w:t>Attributes</w:t>
            </w:r>
            <w:proofErr w:type="spellEnd"/>
          </w:p>
        </w:tc>
      </w:tr>
    </w:tbl>
    <w:p w14:paraId="4CE16BCB" w14:textId="058E7F6E" w:rsidR="00680256" w:rsidRPr="00680256" w:rsidRDefault="00680256" w:rsidP="00DC5F78">
      <w:pPr>
        <w:jc w:val="center"/>
        <w:rPr>
          <w:b/>
        </w:rPr>
      </w:pPr>
      <w:r w:rsidRPr="00680256">
        <w:rPr>
          <w:b/>
          <w:lang w:val="el-GR"/>
        </w:rPr>
        <w:t xml:space="preserve">Πίνακας </w:t>
      </w:r>
      <w:r w:rsidR="00DC5F78">
        <w:rPr>
          <w:b/>
        </w:rPr>
        <w:t>1</w:t>
      </w:r>
    </w:p>
    <w:p w14:paraId="04D8D760" w14:textId="2A1CC916" w:rsidR="00680256" w:rsidRPr="00680256" w:rsidRDefault="00680256" w:rsidP="00D43A2A">
      <w:pPr>
        <w:rPr>
          <w:lang w:val="el-GR"/>
        </w:rPr>
      </w:pPr>
      <w:r w:rsidRPr="00680256">
        <w:rPr>
          <w:lang w:val="el-GR"/>
        </w:rPr>
        <w:t xml:space="preserve">Στην συνέχεια ακολουθεί αναλυτική περιγραφή των πεδίων που φαίνονται στον πίνακα </w:t>
      </w:r>
      <w:r w:rsidR="00DC5F78" w:rsidRPr="00DC5F78">
        <w:rPr>
          <w:lang w:val="el-GR"/>
        </w:rPr>
        <w:t>1</w:t>
      </w:r>
      <w:r w:rsidRPr="00680256">
        <w:rPr>
          <w:lang w:val="el-GR"/>
        </w:rPr>
        <w:t xml:space="preserve">. </w:t>
      </w:r>
    </w:p>
    <w:p w14:paraId="4565300F" w14:textId="77777777" w:rsidR="00680256" w:rsidRPr="00680256" w:rsidRDefault="00680256" w:rsidP="00D43A2A">
      <w:pPr>
        <w:numPr>
          <w:ilvl w:val="0"/>
          <w:numId w:val="35"/>
        </w:numPr>
        <w:rPr>
          <w:b/>
          <w:lang w:val="el-GR"/>
        </w:rPr>
      </w:pPr>
      <w:proofErr w:type="spellStart"/>
      <w:r w:rsidRPr="00680256">
        <w:rPr>
          <w:b/>
          <w:lang w:val="el-GR"/>
        </w:rPr>
        <w:t>Protocol</w:t>
      </w:r>
      <w:proofErr w:type="spellEnd"/>
      <w:r w:rsidRPr="00680256">
        <w:rPr>
          <w:b/>
          <w:lang w:val="el-GR"/>
        </w:rPr>
        <w:t xml:space="preserve"> </w:t>
      </w:r>
      <w:proofErr w:type="spellStart"/>
      <w:r w:rsidRPr="00680256">
        <w:rPr>
          <w:b/>
          <w:lang w:val="el-GR"/>
        </w:rPr>
        <w:t>Version</w:t>
      </w:r>
      <w:proofErr w:type="spellEnd"/>
      <w:r w:rsidRPr="00680256">
        <w:rPr>
          <w:b/>
          <w:lang w:val="el-GR"/>
        </w:rPr>
        <w:t xml:space="preserve"> (v)</w:t>
      </w:r>
    </w:p>
    <w:p w14:paraId="55F19008" w14:textId="77777777" w:rsidR="00680256" w:rsidRPr="00680256" w:rsidRDefault="00680256" w:rsidP="00D43A2A">
      <w:pPr>
        <w:rPr>
          <w:lang w:val="el-GR"/>
        </w:rPr>
      </w:pPr>
      <w:r w:rsidRPr="00680256">
        <w:rPr>
          <w:lang w:val="el-GR"/>
        </w:rPr>
        <w:t>Το πεδίο v περιέχει την έκδοση του SDP που χρησιμοποιείται. Επειδή η πρόσφατη έκδοση του SDP είναι η 0, ένα έγκυρο μήνυμα SDP θα αρχίζει πάντα με την γραμμή v=0.</w:t>
      </w:r>
    </w:p>
    <w:p w14:paraId="2F2F61EB" w14:textId="77777777" w:rsidR="00680256" w:rsidRPr="00680256" w:rsidRDefault="00680256" w:rsidP="00D43A2A">
      <w:pPr>
        <w:numPr>
          <w:ilvl w:val="0"/>
          <w:numId w:val="35"/>
        </w:numPr>
        <w:rPr>
          <w:b/>
          <w:lang w:val="el-GR"/>
        </w:rPr>
      </w:pPr>
      <w:proofErr w:type="spellStart"/>
      <w:r w:rsidRPr="00680256">
        <w:rPr>
          <w:b/>
          <w:lang w:val="el-GR"/>
        </w:rPr>
        <w:lastRenderedPageBreak/>
        <w:t>Origin</w:t>
      </w:r>
      <w:proofErr w:type="spellEnd"/>
      <w:r w:rsidRPr="00680256">
        <w:rPr>
          <w:b/>
          <w:lang w:val="el-GR"/>
        </w:rPr>
        <w:t xml:space="preserve"> (o)</w:t>
      </w:r>
    </w:p>
    <w:p w14:paraId="47CC3423" w14:textId="77777777" w:rsidR="00680256" w:rsidRPr="00680256" w:rsidRDefault="00680256" w:rsidP="00D43A2A">
      <w:r w:rsidRPr="00680256">
        <w:rPr>
          <w:lang w:val="el-GR"/>
        </w:rPr>
        <w:t>Το πεδίο o περιέχει πληροφορία σχετικά με τον δημιουργό της συνεδρίας και χαρακτηριστικά της συνεδρίας. Με τη βοήθεια του συγκεκριμένου πεδίου μία συνεδρία χαρακτηρίζεται μοναδικά. Η</w:t>
      </w:r>
      <w:r w:rsidRPr="00680256">
        <w:t xml:space="preserve"> </w:t>
      </w:r>
      <w:r w:rsidRPr="00680256">
        <w:rPr>
          <w:lang w:val="el-GR"/>
        </w:rPr>
        <w:t>αναλυτική</w:t>
      </w:r>
      <w:r w:rsidRPr="00680256">
        <w:t xml:space="preserve"> </w:t>
      </w:r>
      <w:r w:rsidRPr="00680256">
        <w:rPr>
          <w:lang w:val="el-GR"/>
        </w:rPr>
        <w:t>σύνταξη</w:t>
      </w:r>
      <w:r w:rsidRPr="00680256">
        <w:t xml:space="preserve"> </w:t>
      </w:r>
      <w:r w:rsidRPr="00680256">
        <w:rPr>
          <w:lang w:val="el-GR"/>
        </w:rPr>
        <w:t>του</w:t>
      </w:r>
      <w:r w:rsidRPr="00680256">
        <w:t xml:space="preserve"> </w:t>
      </w:r>
      <w:r w:rsidRPr="00680256">
        <w:rPr>
          <w:lang w:val="el-GR"/>
        </w:rPr>
        <w:t>πεδίου</w:t>
      </w:r>
      <w:r w:rsidRPr="00680256">
        <w:t xml:space="preserve"> </w:t>
      </w:r>
      <w:r w:rsidRPr="00680256">
        <w:rPr>
          <w:lang w:val="el-GR"/>
        </w:rPr>
        <w:t>ο</w:t>
      </w:r>
      <w:r w:rsidRPr="00680256">
        <w:t xml:space="preserve"> </w:t>
      </w:r>
      <w:r w:rsidRPr="00680256">
        <w:rPr>
          <w:lang w:val="el-GR"/>
        </w:rPr>
        <w:t>είναι</w:t>
      </w:r>
      <w:r w:rsidRPr="00680256">
        <w:t>:</w:t>
      </w:r>
      <w:r w:rsidRPr="00680256">
        <w:br/>
      </w:r>
      <w:r w:rsidRPr="00680256">
        <w:tab/>
      </w:r>
      <w:r w:rsidRPr="00680256">
        <w:rPr>
          <w:rFonts w:ascii="Courier New" w:hAnsi="Courier New" w:cs="Courier New"/>
          <w:sz w:val="24"/>
        </w:rPr>
        <w:t>o=username   session-id   version   network-type address-type address</w:t>
      </w:r>
    </w:p>
    <w:p w14:paraId="7FF8EC4A" w14:textId="2A0C1613" w:rsidR="00680256" w:rsidRPr="00680256" w:rsidRDefault="00680256" w:rsidP="00D43A2A">
      <w:pPr>
        <w:rPr>
          <w:lang w:val="it-IT"/>
        </w:rPr>
      </w:pPr>
      <w:r w:rsidRPr="00680256">
        <w:t xml:space="preserve">   </w:t>
      </w:r>
      <w:r w:rsidRPr="00680256">
        <w:rPr>
          <w:lang w:val="el-GR"/>
        </w:rPr>
        <w:t>πχ</w:t>
      </w:r>
      <w:r w:rsidRPr="00680256">
        <w:rPr>
          <w:lang w:val="it-IT"/>
        </w:rPr>
        <w:t xml:space="preserve"> </w:t>
      </w:r>
      <w:r w:rsidR="008830DE" w:rsidRPr="008830DE">
        <w:t xml:space="preserve">   </w:t>
      </w:r>
      <w:r w:rsidRPr="00680256">
        <w:rPr>
          <w:rFonts w:ascii="Courier New" w:hAnsi="Courier New" w:cs="Courier New"/>
          <w:sz w:val="24"/>
          <w:lang w:val="it-IT"/>
        </w:rPr>
        <w:t>o=Marconi    2890844526   2890844526   IN          IP4       tower.radio.org</w:t>
      </w:r>
    </w:p>
    <w:p w14:paraId="0B8DE153" w14:textId="77777777" w:rsidR="00680256" w:rsidRPr="00680256" w:rsidRDefault="00680256" w:rsidP="00D43A2A">
      <w:pPr>
        <w:numPr>
          <w:ilvl w:val="0"/>
          <w:numId w:val="35"/>
        </w:numPr>
        <w:rPr>
          <w:b/>
          <w:lang w:val="el-GR"/>
        </w:rPr>
      </w:pPr>
      <w:proofErr w:type="spellStart"/>
      <w:r w:rsidRPr="00680256">
        <w:rPr>
          <w:b/>
          <w:lang w:val="el-GR"/>
        </w:rPr>
        <w:t>Subject</w:t>
      </w:r>
      <w:proofErr w:type="spellEnd"/>
      <w:r w:rsidRPr="00680256">
        <w:rPr>
          <w:b/>
          <w:lang w:val="el-GR"/>
        </w:rPr>
        <w:t xml:space="preserve"> (s)</w:t>
      </w:r>
    </w:p>
    <w:p w14:paraId="5D09EC2A" w14:textId="77777777" w:rsidR="00680256" w:rsidRPr="00680256" w:rsidRDefault="00680256" w:rsidP="00D43A2A">
      <w:pPr>
        <w:rPr>
          <w:lang w:val="el-GR"/>
        </w:rPr>
      </w:pPr>
      <w:r w:rsidRPr="00680256">
        <w:rPr>
          <w:lang w:val="el-GR"/>
        </w:rPr>
        <w:t>Το πεδίο s περιέχει ένα όνομα για τη συνεδρία. Μπορεί να περιέχει έναν οποιοδήποτε μη μηδενικό σύνολο χαρακτήρων.</w:t>
      </w:r>
    </w:p>
    <w:p w14:paraId="60B5FE3E" w14:textId="77777777" w:rsidR="00680256" w:rsidRPr="00680256" w:rsidRDefault="00680256" w:rsidP="00D43A2A">
      <w:pPr>
        <w:numPr>
          <w:ilvl w:val="0"/>
          <w:numId w:val="35"/>
        </w:numPr>
        <w:rPr>
          <w:b/>
          <w:lang w:val="el-GR"/>
        </w:rPr>
      </w:pPr>
      <w:r w:rsidRPr="00680256">
        <w:rPr>
          <w:b/>
          <w:lang w:val="el-GR"/>
        </w:rPr>
        <w:t>Connection (c)</w:t>
      </w:r>
    </w:p>
    <w:p w14:paraId="40E77B72" w14:textId="77777777" w:rsidR="00680256" w:rsidRPr="00680256" w:rsidRDefault="00680256" w:rsidP="00D43A2A">
      <w:pPr>
        <w:rPr>
          <w:lang w:val="el-GR"/>
        </w:rPr>
      </w:pPr>
      <w:r w:rsidRPr="00680256">
        <w:rPr>
          <w:lang w:val="el-GR"/>
        </w:rPr>
        <w:t>Το πεδίο c περιέχει πληροφορία για την σύνδεση των ροών (</w:t>
      </w:r>
      <w:proofErr w:type="spellStart"/>
      <w:r w:rsidRPr="00680256">
        <w:rPr>
          <w:lang w:val="el-GR"/>
        </w:rPr>
        <w:t>media</w:t>
      </w:r>
      <w:proofErr w:type="spellEnd"/>
      <w:r w:rsidRPr="00680256">
        <w:rPr>
          <w:lang w:val="el-GR"/>
        </w:rPr>
        <w:t xml:space="preserve">). Η αναλυτική σύνταξη του πεδίου είναι: </w:t>
      </w:r>
    </w:p>
    <w:p w14:paraId="0B77A5F9" w14:textId="77777777" w:rsidR="00680256" w:rsidRPr="00680256" w:rsidRDefault="00680256" w:rsidP="00D43A2A">
      <w:pPr>
        <w:rPr>
          <w:lang w:val="el-GR"/>
        </w:rPr>
      </w:pPr>
      <w:r w:rsidRPr="00680256">
        <w:rPr>
          <w:lang w:val="el-GR"/>
        </w:rPr>
        <w:tab/>
      </w:r>
      <w:r w:rsidRPr="00680256">
        <w:rPr>
          <w:rFonts w:ascii="Courier New" w:hAnsi="Courier New" w:cs="Courier New"/>
          <w:sz w:val="24"/>
        </w:rPr>
        <w:t>c</w:t>
      </w:r>
      <w:r w:rsidRPr="00440F9F">
        <w:rPr>
          <w:rFonts w:ascii="Courier New" w:hAnsi="Courier New" w:cs="Courier New"/>
          <w:sz w:val="24"/>
          <w:lang w:val="el-GR"/>
        </w:rPr>
        <w:t xml:space="preserve">= </w:t>
      </w:r>
      <w:r w:rsidRPr="00680256">
        <w:rPr>
          <w:rFonts w:ascii="Courier New" w:hAnsi="Courier New" w:cs="Courier New"/>
          <w:sz w:val="24"/>
        </w:rPr>
        <w:t>network</w:t>
      </w:r>
      <w:r w:rsidRPr="00440F9F">
        <w:rPr>
          <w:rFonts w:ascii="Courier New" w:hAnsi="Courier New" w:cs="Courier New"/>
          <w:sz w:val="24"/>
          <w:lang w:val="el-GR"/>
        </w:rPr>
        <w:t>-</w:t>
      </w:r>
      <w:r w:rsidRPr="00680256">
        <w:rPr>
          <w:rFonts w:ascii="Courier New" w:hAnsi="Courier New" w:cs="Courier New"/>
          <w:sz w:val="24"/>
        </w:rPr>
        <w:t>type</w:t>
      </w:r>
      <w:r w:rsidRPr="00440F9F">
        <w:rPr>
          <w:rFonts w:ascii="Courier New" w:hAnsi="Courier New" w:cs="Courier New"/>
          <w:sz w:val="24"/>
          <w:lang w:val="el-GR"/>
        </w:rPr>
        <w:t xml:space="preserve"> </w:t>
      </w:r>
      <w:r w:rsidRPr="00680256">
        <w:rPr>
          <w:rFonts w:ascii="Courier New" w:hAnsi="Courier New" w:cs="Courier New"/>
          <w:sz w:val="24"/>
        </w:rPr>
        <w:t>address</w:t>
      </w:r>
      <w:r w:rsidRPr="00440F9F">
        <w:rPr>
          <w:rFonts w:ascii="Courier New" w:hAnsi="Courier New" w:cs="Courier New"/>
          <w:sz w:val="24"/>
          <w:lang w:val="el-GR"/>
        </w:rPr>
        <w:t>-</w:t>
      </w:r>
      <w:r w:rsidRPr="00680256">
        <w:rPr>
          <w:rFonts w:ascii="Courier New" w:hAnsi="Courier New" w:cs="Courier New"/>
          <w:sz w:val="24"/>
        </w:rPr>
        <w:t>type</w:t>
      </w:r>
      <w:r w:rsidRPr="00440F9F">
        <w:rPr>
          <w:rFonts w:ascii="Courier New" w:hAnsi="Courier New" w:cs="Courier New"/>
          <w:sz w:val="24"/>
          <w:lang w:val="el-GR"/>
        </w:rPr>
        <w:t xml:space="preserve"> </w:t>
      </w:r>
      <w:r w:rsidRPr="00680256">
        <w:rPr>
          <w:rFonts w:ascii="Courier New" w:hAnsi="Courier New" w:cs="Courier New"/>
          <w:sz w:val="24"/>
        </w:rPr>
        <w:t>connection</w:t>
      </w:r>
      <w:r w:rsidRPr="00440F9F">
        <w:rPr>
          <w:rFonts w:ascii="Courier New" w:hAnsi="Courier New" w:cs="Courier New"/>
          <w:sz w:val="24"/>
          <w:lang w:val="el-GR"/>
        </w:rPr>
        <w:t>-</w:t>
      </w:r>
      <w:r w:rsidRPr="00680256">
        <w:rPr>
          <w:rFonts w:ascii="Courier New" w:hAnsi="Courier New" w:cs="Courier New"/>
          <w:sz w:val="24"/>
        </w:rPr>
        <w:t>address</w:t>
      </w:r>
    </w:p>
    <w:p w14:paraId="69D5F905" w14:textId="77777777" w:rsidR="008830DE" w:rsidRDefault="00680256" w:rsidP="008830DE">
      <w:pPr>
        <w:rPr>
          <w:lang w:val="el-GR"/>
        </w:rPr>
      </w:pPr>
      <w:r w:rsidRPr="008830DE">
        <w:rPr>
          <w:lang w:val="el-GR"/>
        </w:rPr>
        <w:t>Συνηθισμένες τιμές για τις παραμέτρους αυτές είναι :</w:t>
      </w:r>
    </w:p>
    <w:p w14:paraId="5C6965A5" w14:textId="020114AD" w:rsidR="00680256" w:rsidRPr="008830DE" w:rsidRDefault="008830DE" w:rsidP="008830DE">
      <w:pPr>
        <w:pStyle w:val="a4"/>
        <w:numPr>
          <w:ilvl w:val="0"/>
          <w:numId w:val="36"/>
        </w:numPr>
        <w:rPr>
          <w:lang w:val="el-GR"/>
        </w:rPr>
      </w:pPr>
      <w:proofErr w:type="spellStart"/>
      <w:r>
        <w:rPr>
          <w:lang w:val="el-GR"/>
        </w:rPr>
        <w:t>Ν</w:t>
      </w:r>
      <w:r w:rsidR="00680256" w:rsidRPr="008830DE">
        <w:rPr>
          <w:lang w:val="el-GR"/>
        </w:rPr>
        <w:t>etwork-type</w:t>
      </w:r>
      <w:proofErr w:type="spellEnd"/>
      <w:r w:rsidR="00680256" w:rsidRPr="008830DE">
        <w:rPr>
          <w:lang w:val="el-GR"/>
        </w:rPr>
        <w:t>: IN (δηλώνει ότι το δίκτυο είναι το Internet)</w:t>
      </w:r>
    </w:p>
    <w:p w14:paraId="526D5FC1" w14:textId="77777777" w:rsidR="00680256" w:rsidRPr="008830DE" w:rsidRDefault="00680256" w:rsidP="008830DE">
      <w:pPr>
        <w:pStyle w:val="a4"/>
        <w:numPr>
          <w:ilvl w:val="0"/>
          <w:numId w:val="36"/>
        </w:numPr>
        <w:rPr>
          <w:lang w:val="el-GR"/>
        </w:rPr>
      </w:pPr>
      <w:proofErr w:type="spellStart"/>
      <w:r w:rsidRPr="008830DE">
        <w:rPr>
          <w:lang w:val="el-GR"/>
        </w:rPr>
        <w:t>Address-type</w:t>
      </w:r>
      <w:proofErr w:type="spellEnd"/>
      <w:r w:rsidRPr="008830DE">
        <w:rPr>
          <w:lang w:val="el-GR"/>
        </w:rPr>
        <w:t xml:space="preserve">: ΙP4 (δηλώνει ότι θα χρησιμοποιείται </w:t>
      </w:r>
      <w:proofErr w:type="spellStart"/>
      <w:r w:rsidRPr="008830DE">
        <w:rPr>
          <w:lang w:val="el-GR"/>
        </w:rPr>
        <w:t>διευθυνσιοδότηση</w:t>
      </w:r>
      <w:proofErr w:type="spellEnd"/>
      <w:r w:rsidRPr="008830DE">
        <w:rPr>
          <w:lang w:val="el-GR"/>
        </w:rPr>
        <w:t xml:space="preserve"> Ipv4)</w:t>
      </w:r>
    </w:p>
    <w:p w14:paraId="48FF4FC5" w14:textId="77777777" w:rsidR="00680256" w:rsidRPr="008830DE" w:rsidRDefault="00680256" w:rsidP="008830DE">
      <w:pPr>
        <w:pStyle w:val="a4"/>
        <w:numPr>
          <w:ilvl w:val="0"/>
          <w:numId w:val="36"/>
        </w:numPr>
        <w:rPr>
          <w:lang w:val="el-GR"/>
        </w:rPr>
      </w:pPr>
      <w:r w:rsidRPr="008830DE">
        <w:rPr>
          <w:lang w:val="el-GR"/>
        </w:rPr>
        <w:t>Connection-</w:t>
      </w:r>
      <w:proofErr w:type="spellStart"/>
      <w:r w:rsidRPr="008830DE">
        <w:rPr>
          <w:lang w:val="el-GR"/>
        </w:rPr>
        <w:t>address</w:t>
      </w:r>
      <w:proofErr w:type="spellEnd"/>
      <w:r w:rsidRPr="008830DE">
        <w:rPr>
          <w:lang w:val="el-GR"/>
        </w:rPr>
        <w:t xml:space="preserve">: είναι η IP διεύθυνση που θα στέλνονται τα πακέτα των ροών της συνεδρίας. Η διεύθυνση αυτή θα είναι είτε </w:t>
      </w:r>
      <w:proofErr w:type="spellStart"/>
      <w:r w:rsidRPr="008830DE">
        <w:rPr>
          <w:lang w:val="el-GR"/>
        </w:rPr>
        <w:t>unicast</w:t>
      </w:r>
      <w:proofErr w:type="spellEnd"/>
      <w:r w:rsidRPr="008830DE">
        <w:rPr>
          <w:lang w:val="el-GR"/>
        </w:rPr>
        <w:t xml:space="preserve"> είτε </w:t>
      </w:r>
      <w:proofErr w:type="spellStart"/>
      <w:r w:rsidRPr="008830DE">
        <w:rPr>
          <w:lang w:val="el-GR"/>
        </w:rPr>
        <w:t>multicast</w:t>
      </w:r>
      <w:proofErr w:type="spellEnd"/>
      <w:r w:rsidRPr="008830DE">
        <w:rPr>
          <w:lang w:val="el-GR"/>
        </w:rPr>
        <w:t xml:space="preserve"> τότε μπορεί να περιέχονται επιπλέον οι εξής παράμετροι :</w:t>
      </w:r>
    </w:p>
    <w:p w14:paraId="05A41E8C" w14:textId="77777777" w:rsidR="00680256" w:rsidRPr="00680256" w:rsidRDefault="00680256" w:rsidP="008830DE">
      <w:pPr>
        <w:rPr>
          <w:rFonts w:ascii="Courier New" w:hAnsi="Courier New" w:cs="Courier New"/>
          <w:sz w:val="24"/>
        </w:rPr>
      </w:pPr>
      <w:r w:rsidRPr="00680256">
        <w:rPr>
          <w:rFonts w:ascii="Courier New" w:hAnsi="Courier New" w:cs="Courier New"/>
          <w:sz w:val="24"/>
        </w:rPr>
        <w:t>connection-address=base-multicast-address/ttl/number-of-addresses</w:t>
      </w:r>
    </w:p>
    <w:p w14:paraId="04349C82" w14:textId="77777777" w:rsidR="00680256" w:rsidRPr="00680256" w:rsidRDefault="00680256" w:rsidP="00D43A2A">
      <w:r w:rsidRPr="00680256">
        <w:rPr>
          <w:lang w:val="el-GR"/>
        </w:rPr>
        <w:t>όπου</w:t>
      </w:r>
      <w:r w:rsidRPr="00680256">
        <w:t xml:space="preserve"> </w:t>
      </w:r>
      <w:proofErr w:type="spellStart"/>
      <w:r w:rsidRPr="00680256">
        <w:t>ttl</w:t>
      </w:r>
      <w:proofErr w:type="spellEnd"/>
      <w:r w:rsidRPr="00680256">
        <w:t xml:space="preserve"> </w:t>
      </w:r>
      <w:r w:rsidRPr="00680256">
        <w:rPr>
          <w:lang w:val="el-GR"/>
        </w:rPr>
        <w:t>είναι</w:t>
      </w:r>
      <w:r w:rsidRPr="00680256">
        <w:t xml:space="preserve"> </w:t>
      </w:r>
      <w:r w:rsidRPr="00680256">
        <w:rPr>
          <w:lang w:val="el-GR"/>
        </w:rPr>
        <w:t>η</w:t>
      </w:r>
      <w:r w:rsidRPr="00680256">
        <w:t xml:space="preserve"> </w:t>
      </w:r>
      <w:r w:rsidRPr="00680256">
        <w:rPr>
          <w:lang w:val="el-GR"/>
        </w:rPr>
        <w:t>τιμή</w:t>
      </w:r>
      <w:r w:rsidRPr="00680256">
        <w:t xml:space="preserve"> time-to-live </w:t>
      </w:r>
      <w:r w:rsidRPr="00680256">
        <w:rPr>
          <w:lang w:val="el-GR"/>
        </w:rPr>
        <w:t>και</w:t>
      </w:r>
      <w:r w:rsidRPr="00680256">
        <w:t xml:space="preserve"> </w:t>
      </w:r>
      <w:r w:rsidRPr="00680256">
        <w:rPr>
          <w:lang w:val="el-GR"/>
        </w:rPr>
        <w:t>η</w:t>
      </w:r>
      <w:r w:rsidRPr="00680256">
        <w:t xml:space="preserve"> </w:t>
      </w:r>
      <w:r w:rsidRPr="00680256">
        <w:rPr>
          <w:lang w:val="el-GR"/>
        </w:rPr>
        <w:t>παράμετρος</w:t>
      </w:r>
      <w:r w:rsidRPr="00680256">
        <w:t xml:space="preserve"> number-of-addresses </w:t>
      </w:r>
      <w:r w:rsidRPr="00680256">
        <w:rPr>
          <w:lang w:val="el-GR"/>
        </w:rPr>
        <w:t>δηλώνει</w:t>
      </w:r>
      <w:r w:rsidRPr="00680256">
        <w:t xml:space="preserve"> </w:t>
      </w:r>
      <w:r w:rsidRPr="00680256">
        <w:rPr>
          <w:lang w:val="el-GR"/>
        </w:rPr>
        <w:t>πόσες</w:t>
      </w:r>
      <w:r w:rsidRPr="00680256">
        <w:t xml:space="preserve"> </w:t>
      </w:r>
      <w:r w:rsidRPr="00680256">
        <w:rPr>
          <w:lang w:val="el-GR"/>
        </w:rPr>
        <w:t>διαδοχικές</w:t>
      </w:r>
      <w:r w:rsidRPr="00680256">
        <w:t xml:space="preserve"> multicast </w:t>
      </w:r>
      <w:r w:rsidRPr="00680256">
        <w:rPr>
          <w:lang w:val="el-GR"/>
        </w:rPr>
        <w:t>διευθύνσεις</w:t>
      </w:r>
      <w:r w:rsidRPr="00680256">
        <w:t xml:space="preserve"> </w:t>
      </w:r>
      <w:r w:rsidRPr="00680256">
        <w:rPr>
          <w:lang w:val="el-GR"/>
        </w:rPr>
        <w:t>θα</w:t>
      </w:r>
      <w:r w:rsidRPr="00680256">
        <w:t xml:space="preserve"> </w:t>
      </w:r>
      <w:r w:rsidRPr="00680256">
        <w:rPr>
          <w:lang w:val="el-GR"/>
        </w:rPr>
        <w:t>χρησιμοποιηθούν</w:t>
      </w:r>
      <w:r w:rsidRPr="00680256">
        <w:t xml:space="preserve"> </w:t>
      </w:r>
      <w:r w:rsidRPr="00680256">
        <w:rPr>
          <w:lang w:val="el-GR"/>
        </w:rPr>
        <w:t>ξεκινώντας</w:t>
      </w:r>
      <w:r w:rsidRPr="00680256">
        <w:t xml:space="preserve"> </w:t>
      </w:r>
      <w:r w:rsidRPr="00680256">
        <w:rPr>
          <w:lang w:val="el-GR"/>
        </w:rPr>
        <w:t>από</w:t>
      </w:r>
      <w:r w:rsidRPr="00680256">
        <w:t xml:space="preserve"> </w:t>
      </w:r>
      <w:r w:rsidRPr="00680256">
        <w:rPr>
          <w:lang w:val="el-GR"/>
        </w:rPr>
        <w:t>μία</w:t>
      </w:r>
      <w:r w:rsidRPr="00680256">
        <w:t xml:space="preserve"> </w:t>
      </w:r>
      <w:r w:rsidRPr="00680256">
        <w:rPr>
          <w:lang w:val="el-GR"/>
        </w:rPr>
        <w:t>αρχική</w:t>
      </w:r>
      <w:r w:rsidRPr="00680256">
        <w:t xml:space="preserve"> </w:t>
      </w:r>
      <w:r w:rsidRPr="00680256">
        <w:rPr>
          <w:lang w:val="el-GR"/>
        </w:rPr>
        <w:t>διεύθυνση</w:t>
      </w:r>
      <w:r w:rsidRPr="00680256">
        <w:t xml:space="preserve"> (base-multicast-address).</w:t>
      </w:r>
    </w:p>
    <w:p w14:paraId="7164CAD1" w14:textId="77777777" w:rsidR="00680256" w:rsidRPr="00680256" w:rsidRDefault="00680256" w:rsidP="00D43A2A">
      <w:pPr>
        <w:numPr>
          <w:ilvl w:val="0"/>
          <w:numId w:val="35"/>
        </w:numPr>
        <w:rPr>
          <w:b/>
          <w:lang w:val="el-GR"/>
        </w:rPr>
      </w:pPr>
      <w:proofErr w:type="spellStart"/>
      <w:r w:rsidRPr="00680256">
        <w:rPr>
          <w:b/>
          <w:lang w:val="el-GR"/>
        </w:rPr>
        <w:t>Time</w:t>
      </w:r>
      <w:proofErr w:type="spellEnd"/>
      <w:r w:rsidRPr="00680256">
        <w:rPr>
          <w:b/>
          <w:lang w:val="el-GR"/>
        </w:rPr>
        <w:t xml:space="preserve"> (t)</w:t>
      </w:r>
    </w:p>
    <w:p w14:paraId="42C5987B" w14:textId="77777777" w:rsidR="00680256" w:rsidRPr="00680256" w:rsidRDefault="00680256" w:rsidP="00D43A2A">
      <w:pPr>
        <w:rPr>
          <w:lang w:val="el-GR"/>
        </w:rPr>
      </w:pPr>
      <w:r w:rsidRPr="00680256">
        <w:rPr>
          <w:lang w:val="el-GR"/>
        </w:rPr>
        <w:t xml:space="preserve">Το πεδίο t </w:t>
      </w:r>
      <w:proofErr w:type="spellStart"/>
      <w:r w:rsidRPr="00680256">
        <w:rPr>
          <w:lang w:val="el-GR"/>
        </w:rPr>
        <w:t>περιέxει</w:t>
      </w:r>
      <w:proofErr w:type="spellEnd"/>
      <w:r w:rsidRPr="00680256">
        <w:rPr>
          <w:lang w:val="el-GR"/>
        </w:rPr>
        <w:t xml:space="preserve"> την χρονική στιγμή έναρξης και λήξης της συνεδρίας. Η αναλυτική σύνταξη του πεδίου είναι</w:t>
      </w:r>
    </w:p>
    <w:p w14:paraId="31777788" w14:textId="77777777" w:rsidR="00680256" w:rsidRPr="00680256" w:rsidRDefault="00680256" w:rsidP="00D43A2A">
      <w:pPr>
        <w:rPr>
          <w:lang w:val="el-GR"/>
        </w:rPr>
      </w:pPr>
      <w:r w:rsidRPr="00680256">
        <w:rPr>
          <w:lang w:val="el-GR"/>
        </w:rPr>
        <w:tab/>
      </w:r>
      <w:r w:rsidRPr="00680256">
        <w:rPr>
          <w:rFonts w:ascii="Courier New" w:hAnsi="Courier New" w:cs="Courier New"/>
          <w:sz w:val="24"/>
        </w:rPr>
        <w:t>t</w:t>
      </w:r>
      <w:r w:rsidRPr="00440F9F">
        <w:rPr>
          <w:rFonts w:ascii="Courier New" w:hAnsi="Courier New" w:cs="Courier New"/>
          <w:sz w:val="24"/>
          <w:lang w:val="el-GR"/>
        </w:rPr>
        <w:t xml:space="preserve">= </w:t>
      </w:r>
      <w:r w:rsidRPr="00680256">
        <w:rPr>
          <w:rFonts w:ascii="Courier New" w:hAnsi="Courier New" w:cs="Courier New"/>
          <w:sz w:val="24"/>
        </w:rPr>
        <w:t>start</w:t>
      </w:r>
      <w:r w:rsidRPr="00440F9F">
        <w:rPr>
          <w:rFonts w:ascii="Courier New" w:hAnsi="Courier New" w:cs="Courier New"/>
          <w:sz w:val="24"/>
          <w:lang w:val="el-GR"/>
        </w:rPr>
        <w:t>-</w:t>
      </w:r>
      <w:r w:rsidRPr="00680256">
        <w:rPr>
          <w:rFonts w:ascii="Courier New" w:hAnsi="Courier New" w:cs="Courier New"/>
          <w:sz w:val="24"/>
        </w:rPr>
        <w:t>time</w:t>
      </w:r>
      <w:r w:rsidRPr="00440F9F">
        <w:rPr>
          <w:rFonts w:ascii="Courier New" w:hAnsi="Courier New" w:cs="Courier New"/>
          <w:sz w:val="24"/>
          <w:lang w:val="el-GR"/>
        </w:rPr>
        <w:t xml:space="preserve"> </w:t>
      </w:r>
      <w:r w:rsidRPr="00680256">
        <w:rPr>
          <w:rFonts w:ascii="Courier New" w:hAnsi="Courier New" w:cs="Courier New"/>
          <w:sz w:val="24"/>
        </w:rPr>
        <w:t>stop</w:t>
      </w:r>
      <w:r w:rsidRPr="00440F9F">
        <w:rPr>
          <w:rFonts w:ascii="Courier New" w:hAnsi="Courier New" w:cs="Courier New"/>
          <w:sz w:val="24"/>
          <w:lang w:val="el-GR"/>
        </w:rPr>
        <w:t>-</w:t>
      </w:r>
      <w:r w:rsidRPr="00680256">
        <w:rPr>
          <w:rFonts w:ascii="Courier New" w:hAnsi="Courier New" w:cs="Courier New"/>
          <w:sz w:val="24"/>
        </w:rPr>
        <w:t>time</w:t>
      </w:r>
    </w:p>
    <w:p w14:paraId="4F3175DF" w14:textId="77777777" w:rsidR="00680256" w:rsidRPr="00680256" w:rsidRDefault="00680256" w:rsidP="00D43A2A">
      <w:pPr>
        <w:rPr>
          <w:lang w:val="el-GR"/>
        </w:rPr>
      </w:pPr>
    </w:p>
    <w:p w14:paraId="5497D5E2" w14:textId="2DD41537" w:rsidR="00680256" w:rsidRPr="00680256" w:rsidRDefault="00680256" w:rsidP="00D43A2A">
      <w:pPr>
        <w:rPr>
          <w:lang w:val="el-GR"/>
        </w:rPr>
      </w:pPr>
      <w:r w:rsidRPr="00680256">
        <w:rPr>
          <w:lang w:val="el-GR"/>
        </w:rPr>
        <w:t>Εάν χρησιμοποιούμε σαν χρονική στιγμή έναρξης και λήξης το 0 δηλώνουμε ότι η συνεδρία είναι μόνιμη.</w:t>
      </w:r>
    </w:p>
    <w:p w14:paraId="5FF531D1" w14:textId="77777777" w:rsidR="00680256" w:rsidRPr="00680256" w:rsidRDefault="00680256" w:rsidP="00D43A2A">
      <w:pPr>
        <w:numPr>
          <w:ilvl w:val="0"/>
          <w:numId w:val="35"/>
        </w:numPr>
        <w:rPr>
          <w:b/>
          <w:lang w:val="el-GR"/>
        </w:rPr>
      </w:pPr>
      <w:proofErr w:type="spellStart"/>
      <w:r w:rsidRPr="00680256">
        <w:rPr>
          <w:b/>
          <w:lang w:val="el-GR"/>
        </w:rPr>
        <w:t>Media</w:t>
      </w:r>
      <w:proofErr w:type="spellEnd"/>
      <w:r w:rsidRPr="00680256">
        <w:rPr>
          <w:b/>
          <w:lang w:val="el-GR"/>
        </w:rPr>
        <w:t xml:space="preserve"> (m)</w:t>
      </w:r>
    </w:p>
    <w:p w14:paraId="5C84FC49" w14:textId="77777777" w:rsidR="00680256" w:rsidRPr="00680256" w:rsidRDefault="00680256" w:rsidP="00D43A2A">
      <w:pPr>
        <w:rPr>
          <w:lang w:val="el-GR"/>
        </w:rPr>
      </w:pPr>
      <w:r w:rsidRPr="00680256">
        <w:rPr>
          <w:lang w:val="el-GR"/>
        </w:rPr>
        <w:t>Το πεδίο m παρέχει πληροφορίες για το είδος της ροής πληροφορίας που μεταδίδεται στα πλαίσια της συνεδρίας. Οι παράμετροι που περιέχει το πεδίο αυτό είναι:</w:t>
      </w:r>
    </w:p>
    <w:p w14:paraId="74CF62CB" w14:textId="77777777" w:rsidR="00680256" w:rsidRPr="00440F9F" w:rsidRDefault="00680256" w:rsidP="00D43A2A">
      <w:pPr>
        <w:rPr>
          <w:rFonts w:ascii="Courier New" w:hAnsi="Courier New" w:cs="Courier New"/>
          <w:sz w:val="24"/>
          <w:lang w:val="el-GR"/>
        </w:rPr>
      </w:pPr>
      <w:r w:rsidRPr="00680256">
        <w:rPr>
          <w:rFonts w:ascii="Courier New" w:hAnsi="Courier New" w:cs="Courier New"/>
          <w:sz w:val="24"/>
        </w:rPr>
        <w:t>m</w:t>
      </w:r>
      <w:r w:rsidRPr="00440F9F">
        <w:rPr>
          <w:rFonts w:ascii="Courier New" w:hAnsi="Courier New" w:cs="Courier New"/>
          <w:sz w:val="24"/>
          <w:lang w:val="el-GR"/>
        </w:rPr>
        <w:t>=</w:t>
      </w:r>
      <w:r w:rsidRPr="00680256">
        <w:rPr>
          <w:rFonts w:ascii="Courier New" w:hAnsi="Courier New" w:cs="Courier New"/>
          <w:sz w:val="24"/>
        </w:rPr>
        <w:t>media</w:t>
      </w:r>
      <w:r w:rsidRPr="00440F9F">
        <w:rPr>
          <w:rFonts w:ascii="Courier New" w:hAnsi="Courier New" w:cs="Courier New"/>
          <w:sz w:val="24"/>
          <w:lang w:val="el-GR"/>
        </w:rPr>
        <w:t xml:space="preserve"> </w:t>
      </w:r>
      <w:r w:rsidRPr="00680256">
        <w:rPr>
          <w:rFonts w:ascii="Courier New" w:hAnsi="Courier New" w:cs="Courier New"/>
          <w:sz w:val="24"/>
        </w:rPr>
        <w:t>port</w:t>
      </w:r>
      <w:r w:rsidRPr="00440F9F">
        <w:rPr>
          <w:rFonts w:ascii="Courier New" w:hAnsi="Courier New" w:cs="Courier New"/>
          <w:sz w:val="24"/>
          <w:lang w:val="el-GR"/>
        </w:rPr>
        <w:t xml:space="preserve"> </w:t>
      </w:r>
      <w:r w:rsidRPr="00680256">
        <w:rPr>
          <w:rFonts w:ascii="Courier New" w:hAnsi="Courier New" w:cs="Courier New"/>
          <w:sz w:val="24"/>
        </w:rPr>
        <w:t>transport</w:t>
      </w:r>
      <w:r w:rsidRPr="00440F9F">
        <w:rPr>
          <w:rFonts w:ascii="Courier New" w:hAnsi="Courier New" w:cs="Courier New"/>
          <w:sz w:val="24"/>
          <w:lang w:val="el-GR"/>
        </w:rPr>
        <w:t xml:space="preserve"> </w:t>
      </w:r>
      <w:r w:rsidRPr="00680256">
        <w:rPr>
          <w:rFonts w:ascii="Courier New" w:hAnsi="Courier New" w:cs="Courier New"/>
          <w:sz w:val="24"/>
        </w:rPr>
        <w:t>format</w:t>
      </w:r>
      <w:r w:rsidRPr="00440F9F">
        <w:rPr>
          <w:rFonts w:ascii="Courier New" w:hAnsi="Courier New" w:cs="Courier New"/>
          <w:sz w:val="24"/>
          <w:lang w:val="el-GR"/>
        </w:rPr>
        <w:t>-</w:t>
      </w:r>
      <w:r w:rsidRPr="00680256">
        <w:rPr>
          <w:rFonts w:ascii="Courier New" w:hAnsi="Courier New" w:cs="Courier New"/>
          <w:sz w:val="24"/>
        </w:rPr>
        <w:t>list</w:t>
      </w:r>
    </w:p>
    <w:p w14:paraId="530E03A0" w14:textId="77777777" w:rsidR="00680256" w:rsidRPr="00680256" w:rsidRDefault="00680256" w:rsidP="00D43A2A">
      <w:pPr>
        <w:rPr>
          <w:lang w:val="el-GR"/>
        </w:rPr>
      </w:pPr>
      <w:r w:rsidRPr="00680256">
        <w:t xml:space="preserve">H </w:t>
      </w:r>
      <w:r w:rsidRPr="00680256">
        <w:rPr>
          <w:lang w:val="el-GR"/>
        </w:rPr>
        <w:t>παράμετρος</w:t>
      </w:r>
      <w:r w:rsidRPr="00680256">
        <w:t xml:space="preserve"> media </w:t>
      </w:r>
      <w:r w:rsidRPr="00680256">
        <w:rPr>
          <w:lang w:val="el-GR"/>
        </w:rPr>
        <w:t>μπορεί</w:t>
      </w:r>
      <w:r w:rsidRPr="00680256">
        <w:t xml:space="preserve"> </w:t>
      </w:r>
      <w:r w:rsidRPr="00680256">
        <w:rPr>
          <w:lang w:val="el-GR"/>
        </w:rPr>
        <w:t>να</w:t>
      </w:r>
      <w:r w:rsidRPr="00680256">
        <w:t xml:space="preserve"> </w:t>
      </w:r>
      <w:proofErr w:type="gramStart"/>
      <w:r w:rsidRPr="00680256">
        <w:rPr>
          <w:lang w:val="el-GR"/>
        </w:rPr>
        <w:t>είναι</w:t>
      </w:r>
      <w:r w:rsidRPr="00680256">
        <w:t xml:space="preserve"> :</w:t>
      </w:r>
      <w:proofErr w:type="gramEnd"/>
      <w:r w:rsidRPr="00680256">
        <w:t xml:space="preserve"> audio, video, application, data </w:t>
      </w:r>
      <w:r w:rsidRPr="00680256">
        <w:rPr>
          <w:lang w:val="el-GR"/>
        </w:rPr>
        <w:t>ή</w:t>
      </w:r>
      <w:r w:rsidRPr="00680256">
        <w:t xml:space="preserve"> control.  </w:t>
      </w:r>
      <w:r w:rsidRPr="00680256">
        <w:rPr>
          <w:lang w:val="el-GR"/>
        </w:rPr>
        <w:t xml:space="preserve">Η παράμετρος </w:t>
      </w:r>
      <w:proofErr w:type="spellStart"/>
      <w:r w:rsidRPr="00680256">
        <w:rPr>
          <w:lang w:val="el-GR"/>
        </w:rPr>
        <w:t>port</w:t>
      </w:r>
      <w:proofErr w:type="spellEnd"/>
      <w:r w:rsidRPr="00680256">
        <w:rPr>
          <w:lang w:val="el-GR"/>
        </w:rPr>
        <w:t xml:space="preserve"> περιέχει τον αριθμό της θύρας. Η παράμετρος </w:t>
      </w:r>
      <w:proofErr w:type="spellStart"/>
      <w:r w:rsidRPr="00680256">
        <w:rPr>
          <w:lang w:val="el-GR"/>
        </w:rPr>
        <w:t>transport</w:t>
      </w:r>
      <w:proofErr w:type="spellEnd"/>
      <w:r w:rsidRPr="00680256">
        <w:rPr>
          <w:lang w:val="el-GR"/>
        </w:rPr>
        <w:t xml:space="preserve"> περιέχει το πρωτόκολλο μεταφοράς που θα χρησιμοποιηθεί και το οποίο μπορεί να είναι είτε RTP/AVP είτε UDP. Η λίστα τύπων (</w:t>
      </w:r>
      <w:proofErr w:type="spellStart"/>
      <w:r w:rsidRPr="00680256">
        <w:rPr>
          <w:lang w:val="el-GR"/>
        </w:rPr>
        <w:t>format-list</w:t>
      </w:r>
      <w:proofErr w:type="spellEnd"/>
      <w:r w:rsidRPr="00680256">
        <w:rPr>
          <w:lang w:val="el-GR"/>
        </w:rPr>
        <w:t xml:space="preserve">) περιέχει περισσότερη πληροφορία για τη ροή πληροφορίας στην οποία αναφέρεται. Συνήθως περιέχει διάφορα είδη ωφέλιμου φορτίου της ροής. Μπορούν να χρησιμοποιηθούν περισσότερα από ένα </w:t>
      </w:r>
      <w:proofErr w:type="spellStart"/>
      <w:r w:rsidRPr="00680256">
        <w:rPr>
          <w:lang w:val="el-GR"/>
        </w:rPr>
        <w:t>εόδη</w:t>
      </w:r>
      <w:proofErr w:type="spellEnd"/>
      <w:r w:rsidRPr="00680256">
        <w:rPr>
          <w:lang w:val="el-GR"/>
        </w:rPr>
        <w:t xml:space="preserve"> κωδικοποίησης για την συνεδρία. Στο επόμενο παράδειγμα </w:t>
      </w:r>
      <w:proofErr w:type="spellStart"/>
      <w:r w:rsidRPr="00680256">
        <w:rPr>
          <w:lang w:val="el-GR"/>
        </w:rPr>
        <w:t>παραθέτονται</w:t>
      </w:r>
      <w:proofErr w:type="spellEnd"/>
      <w:r w:rsidRPr="00680256">
        <w:rPr>
          <w:lang w:val="el-GR"/>
        </w:rPr>
        <w:t xml:space="preserve"> τρεις διαφορετικές κωδικοποιήσεις :</w:t>
      </w:r>
    </w:p>
    <w:p w14:paraId="5BADF0F5" w14:textId="77777777" w:rsidR="00680256" w:rsidRPr="00440F9F" w:rsidRDefault="00680256" w:rsidP="00D43A2A">
      <w:pPr>
        <w:rPr>
          <w:rFonts w:ascii="Courier New" w:hAnsi="Courier New" w:cs="Courier New"/>
          <w:sz w:val="24"/>
          <w:lang w:val="el-GR"/>
        </w:rPr>
      </w:pPr>
      <w:r w:rsidRPr="00680256">
        <w:rPr>
          <w:rFonts w:ascii="Courier New" w:hAnsi="Courier New" w:cs="Courier New"/>
          <w:sz w:val="24"/>
        </w:rPr>
        <w:t>m</w:t>
      </w:r>
      <w:r w:rsidRPr="00440F9F">
        <w:rPr>
          <w:rFonts w:ascii="Courier New" w:hAnsi="Courier New" w:cs="Courier New"/>
          <w:sz w:val="24"/>
          <w:lang w:val="el-GR"/>
        </w:rPr>
        <w:t>=</w:t>
      </w:r>
      <w:r w:rsidRPr="00680256">
        <w:rPr>
          <w:rFonts w:ascii="Courier New" w:hAnsi="Courier New" w:cs="Courier New"/>
          <w:sz w:val="24"/>
        </w:rPr>
        <w:t>audio</w:t>
      </w:r>
      <w:r w:rsidRPr="00440F9F">
        <w:rPr>
          <w:rFonts w:ascii="Courier New" w:hAnsi="Courier New" w:cs="Courier New"/>
          <w:sz w:val="24"/>
          <w:lang w:val="el-GR"/>
        </w:rPr>
        <w:t xml:space="preserve"> 45678 </w:t>
      </w:r>
      <w:r w:rsidRPr="00680256">
        <w:rPr>
          <w:rFonts w:ascii="Courier New" w:hAnsi="Courier New" w:cs="Courier New"/>
          <w:sz w:val="24"/>
        </w:rPr>
        <w:t>RTP</w:t>
      </w:r>
      <w:r w:rsidRPr="00440F9F">
        <w:rPr>
          <w:rFonts w:ascii="Courier New" w:hAnsi="Courier New" w:cs="Courier New"/>
          <w:sz w:val="24"/>
          <w:lang w:val="el-GR"/>
        </w:rPr>
        <w:t>/</w:t>
      </w:r>
      <w:r w:rsidRPr="00680256">
        <w:rPr>
          <w:rFonts w:ascii="Courier New" w:hAnsi="Courier New" w:cs="Courier New"/>
          <w:sz w:val="24"/>
        </w:rPr>
        <w:t>AVP</w:t>
      </w:r>
      <w:r w:rsidRPr="00440F9F">
        <w:rPr>
          <w:rFonts w:ascii="Courier New" w:hAnsi="Courier New" w:cs="Courier New"/>
          <w:sz w:val="24"/>
          <w:lang w:val="el-GR"/>
        </w:rPr>
        <w:t xml:space="preserve">  </w:t>
      </w:r>
      <w:proofErr w:type="gramStart"/>
      <w:r w:rsidRPr="00440F9F">
        <w:rPr>
          <w:rFonts w:ascii="Courier New" w:hAnsi="Courier New" w:cs="Courier New"/>
          <w:sz w:val="24"/>
          <w:lang w:val="el-GR"/>
        </w:rPr>
        <w:t>0  6</w:t>
      </w:r>
      <w:proofErr w:type="gramEnd"/>
      <w:r w:rsidRPr="00440F9F">
        <w:rPr>
          <w:rFonts w:ascii="Courier New" w:hAnsi="Courier New" w:cs="Courier New"/>
          <w:sz w:val="24"/>
          <w:lang w:val="el-GR"/>
        </w:rPr>
        <w:t xml:space="preserve">  8 </w:t>
      </w:r>
    </w:p>
    <w:p w14:paraId="4F247B0F" w14:textId="2BD0D0EB" w:rsidR="00680256" w:rsidRPr="00680256" w:rsidRDefault="00680256" w:rsidP="00D43A2A">
      <w:pPr>
        <w:rPr>
          <w:lang w:val="el-GR"/>
        </w:rPr>
      </w:pPr>
      <w:r w:rsidRPr="00680256">
        <w:rPr>
          <w:lang w:val="el-GR"/>
        </w:rPr>
        <w:t xml:space="preserve">Στα παραδείγματα που θα χρησιμοποιήσουμε στα πλαίσια της συγκεκριμένης εργασίας θα χρησιμοποιήσουμε για κάθε ροή ένα είδος κωδικοποίησης. </w:t>
      </w:r>
    </w:p>
    <w:p w14:paraId="4591DAA5" w14:textId="77777777" w:rsidR="00680256" w:rsidRPr="00680256" w:rsidRDefault="00680256" w:rsidP="00D43A2A">
      <w:pPr>
        <w:numPr>
          <w:ilvl w:val="0"/>
          <w:numId w:val="35"/>
        </w:numPr>
        <w:rPr>
          <w:b/>
          <w:lang w:val="el-GR"/>
        </w:rPr>
      </w:pPr>
      <w:proofErr w:type="spellStart"/>
      <w:r w:rsidRPr="00680256">
        <w:rPr>
          <w:b/>
          <w:lang w:val="el-GR"/>
        </w:rPr>
        <w:t>Attributes</w:t>
      </w:r>
      <w:proofErr w:type="spellEnd"/>
      <w:r w:rsidRPr="00680256">
        <w:rPr>
          <w:b/>
          <w:lang w:val="el-GR"/>
        </w:rPr>
        <w:t xml:space="preserve"> (a)</w:t>
      </w:r>
    </w:p>
    <w:p w14:paraId="077DD0E0" w14:textId="37D4E0D3" w:rsidR="00680256" w:rsidRPr="00680256" w:rsidRDefault="00680256" w:rsidP="00D43A2A">
      <w:pPr>
        <w:rPr>
          <w:lang w:val="el-GR"/>
        </w:rPr>
      </w:pPr>
      <w:r w:rsidRPr="00680256">
        <w:rPr>
          <w:lang w:val="el-GR"/>
        </w:rPr>
        <w:t xml:space="preserve">Το πεδίο a περιέχει τα χαρακτηριστικά της ροής που προηγείται και μπορεί να χρησιμοποιηθεί ώστε να </w:t>
      </w:r>
      <w:proofErr w:type="spellStart"/>
      <w:r w:rsidRPr="00680256">
        <w:rPr>
          <w:lang w:val="el-GR"/>
        </w:rPr>
        <w:t>επεκτήνει</w:t>
      </w:r>
      <w:proofErr w:type="spellEnd"/>
      <w:r w:rsidRPr="00680256">
        <w:rPr>
          <w:lang w:val="el-GR"/>
        </w:rPr>
        <w:t xml:space="preserve"> το SDP προκειμένου να παρέχει περισσότερη πληροφορία για τις ροές. Μερικά από τα χαρακτηριστικά που χαρακτηριστικά που χρησιμοποιούνται στα </w:t>
      </w:r>
      <w:proofErr w:type="spellStart"/>
      <w:r w:rsidRPr="00680256">
        <w:rPr>
          <w:lang w:val="el-GR"/>
        </w:rPr>
        <w:t>πλάισια</w:t>
      </w:r>
      <w:proofErr w:type="spellEnd"/>
      <w:r w:rsidRPr="00680256">
        <w:rPr>
          <w:lang w:val="el-GR"/>
        </w:rPr>
        <w:t xml:space="preserve"> του SDP φαίνονται στον πίνακα </w:t>
      </w:r>
      <w:r w:rsidR="00D43A2A" w:rsidRPr="00D43A2A">
        <w:rPr>
          <w:lang w:val="el-GR"/>
        </w:rPr>
        <w:t>2</w:t>
      </w:r>
      <w:r w:rsidRPr="00680256">
        <w:rPr>
          <w:lang w:val="el-GR"/>
        </w:rPr>
        <w:t xml:space="preserve">. </w:t>
      </w:r>
    </w:p>
    <w:p w14:paraId="00C2C831" w14:textId="77777777" w:rsidR="00680256" w:rsidRPr="00680256" w:rsidRDefault="00680256" w:rsidP="00680256">
      <w:pPr>
        <w:jc w:val="both"/>
        <w:rPr>
          <w:b/>
          <w:lang w:val="el-GR"/>
        </w:rPr>
      </w:pPr>
    </w:p>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5"/>
        <w:gridCol w:w="5008"/>
      </w:tblGrid>
      <w:tr w:rsidR="00680256" w:rsidRPr="00680256" w14:paraId="3CD16987" w14:textId="77777777" w:rsidTr="00680256">
        <w:tc>
          <w:tcPr>
            <w:tcW w:w="1765" w:type="dxa"/>
            <w:tcBorders>
              <w:bottom w:val="single" w:sz="4" w:space="0" w:color="auto"/>
              <w:right w:val="nil"/>
            </w:tcBorders>
          </w:tcPr>
          <w:p w14:paraId="0A1CB685" w14:textId="77777777" w:rsidR="00680256" w:rsidRPr="00680256" w:rsidRDefault="00680256" w:rsidP="00680256">
            <w:pPr>
              <w:jc w:val="both"/>
              <w:rPr>
                <w:b/>
                <w:lang w:val="el-GR"/>
              </w:rPr>
            </w:pPr>
            <w:proofErr w:type="spellStart"/>
            <w:r w:rsidRPr="00680256">
              <w:rPr>
                <w:b/>
                <w:lang w:val="el-GR"/>
              </w:rPr>
              <w:t>Attribute</w:t>
            </w:r>
            <w:proofErr w:type="spellEnd"/>
          </w:p>
        </w:tc>
        <w:tc>
          <w:tcPr>
            <w:tcW w:w="5008" w:type="dxa"/>
            <w:tcBorders>
              <w:left w:val="nil"/>
              <w:bottom w:val="single" w:sz="4" w:space="0" w:color="auto"/>
            </w:tcBorders>
          </w:tcPr>
          <w:p w14:paraId="0A92CD0F" w14:textId="77777777" w:rsidR="00680256" w:rsidRPr="00680256" w:rsidRDefault="00680256" w:rsidP="00680256">
            <w:pPr>
              <w:jc w:val="both"/>
              <w:rPr>
                <w:b/>
                <w:lang w:val="el-GR"/>
              </w:rPr>
            </w:pPr>
            <w:r w:rsidRPr="00680256">
              <w:rPr>
                <w:b/>
                <w:lang w:val="el-GR"/>
              </w:rPr>
              <w:t>Όνομα</w:t>
            </w:r>
          </w:p>
        </w:tc>
      </w:tr>
      <w:tr w:rsidR="00680256" w:rsidRPr="00680256" w14:paraId="61BEDA60" w14:textId="77777777" w:rsidTr="00680256">
        <w:tc>
          <w:tcPr>
            <w:tcW w:w="1765" w:type="dxa"/>
            <w:tcBorders>
              <w:bottom w:val="nil"/>
              <w:right w:val="nil"/>
            </w:tcBorders>
          </w:tcPr>
          <w:p w14:paraId="10F60675" w14:textId="0A0ACB16" w:rsidR="00680256" w:rsidRPr="00680256" w:rsidRDefault="00680256" w:rsidP="008830DE">
            <w:pPr>
              <w:rPr>
                <w:rFonts w:ascii="Courier New" w:hAnsi="Courier New" w:cs="Courier New"/>
                <w:sz w:val="24"/>
              </w:rPr>
            </w:pPr>
            <w:r w:rsidRPr="00680256">
              <w:rPr>
                <w:rFonts w:ascii="Courier New" w:hAnsi="Courier New" w:cs="Courier New"/>
                <w:sz w:val="24"/>
              </w:rPr>
              <w:t>a=</w:t>
            </w:r>
            <w:proofErr w:type="spellStart"/>
            <w:r w:rsidRPr="00680256">
              <w:rPr>
                <w:rFonts w:ascii="Courier New" w:hAnsi="Courier New" w:cs="Courier New"/>
                <w:sz w:val="24"/>
              </w:rPr>
              <w:t>rtpmap</w:t>
            </w:r>
            <w:proofErr w:type="spellEnd"/>
            <w:r w:rsidRPr="00680256">
              <w:rPr>
                <w:rFonts w:ascii="Courier New" w:hAnsi="Courier New" w:cs="Courier New"/>
                <w:sz w:val="24"/>
              </w:rPr>
              <w:t>:</w:t>
            </w:r>
          </w:p>
        </w:tc>
        <w:tc>
          <w:tcPr>
            <w:tcW w:w="5008" w:type="dxa"/>
            <w:tcBorders>
              <w:left w:val="nil"/>
              <w:bottom w:val="nil"/>
            </w:tcBorders>
          </w:tcPr>
          <w:p w14:paraId="496278BE" w14:textId="77777777" w:rsidR="00680256" w:rsidRPr="00680256" w:rsidRDefault="00680256" w:rsidP="00680256">
            <w:pPr>
              <w:jc w:val="both"/>
              <w:rPr>
                <w:lang w:val="el-GR"/>
              </w:rPr>
            </w:pPr>
            <w:r w:rsidRPr="00680256">
              <w:rPr>
                <w:lang w:val="el-GR"/>
              </w:rPr>
              <w:t>RTP/AVP</w:t>
            </w:r>
          </w:p>
        </w:tc>
      </w:tr>
      <w:tr w:rsidR="00680256" w:rsidRPr="00680256" w14:paraId="0D9AC2D2" w14:textId="77777777" w:rsidTr="00680256">
        <w:tc>
          <w:tcPr>
            <w:tcW w:w="1765" w:type="dxa"/>
            <w:tcBorders>
              <w:top w:val="nil"/>
              <w:bottom w:val="nil"/>
              <w:right w:val="nil"/>
            </w:tcBorders>
          </w:tcPr>
          <w:p w14:paraId="4F801D72" w14:textId="4D045C1D" w:rsidR="00680256" w:rsidRPr="00680256" w:rsidRDefault="00680256" w:rsidP="008830DE">
            <w:pPr>
              <w:rPr>
                <w:rFonts w:ascii="Courier New" w:hAnsi="Courier New" w:cs="Courier New"/>
                <w:sz w:val="24"/>
              </w:rPr>
            </w:pPr>
            <w:r w:rsidRPr="00680256">
              <w:rPr>
                <w:rFonts w:ascii="Courier New" w:hAnsi="Courier New" w:cs="Courier New"/>
                <w:sz w:val="24"/>
              </w:rPr>
              <w:t>a=cat:</w:t>
            </w:r>
          </w:p>
        </w:tc>
        <w:tc>
          <w:tcPr>
            <w:tcW w:w="5008" w:type="dxa"/>
            <w:tcBorders>
              <w:top w:val="nil"/>
              <w:left w:val="nil"/>
              <w:bottom w:val="nil"/>
            </w:tcBorders>
          </w:tcPr>
          <w:p w14:paraId="00F68D63" w14:textId="77777777" w:rsidR="00680256" w:rsidRPr="00680256" w:rsidRDefault="00680256" w:rsidP="00680256">
            <w:pPr>
              <w:jc w:val="both"/>
              <w:rPr>
                <w:lang w:val="el-GR"/>
              </w:rPr>
            </w:pPr>
            <w:r w:rsidRPr="00680256">
              <w:rPr>
                <w:lang w:val="el-GR"/>
              </w:rPr>
              <w:t>Κατηγορία της συνεδρίας</w:t>
            </w:r>
          </w:p>
        </w:tc>
      </w:tr>
      <w:tr w:rsidR="00680256" w:rsidRPr="007D2840" w14:paraId="23751CF9" w14:textId="77777777" w:rsidTr="00680256">
        <w:tc>
          <w:tcPr>
            <w:tcW w:w="1765" w:type="dxa"/>
            <w:tcBorders>
              <w:top w:val="nil"/>
              <w:bottom w:val="nil"/>
              <w:right w:val="nil"/>
            </w:tcBorders>
          </w:tcPr>
          <w:p w14:paraId="05309A15" w14:textId="77777777" w:rsidR="00680256" w:rsidRPr="00680256" w:rsidRDefault="00680256" w:rsidP="008830DE">
            <w:pPr>
              <w:rPr>
                <w:rFonts w:ascii="Courier New" w:hAnsi="Courier New" w:cs="Courier New"/>
                <w:sz w:val="24"/>
              </w:rPr>
            </w:pPr>
            <w:r w:rsidRPr="00680256">
              <w:rPr>
                <w:rFonts w:ascii="Courier New" w:hAnsi="Courier New" w:cs="Courier New"/>
                <w:sz w:val="24"/>
              </w:rPr>
              <w:t>a=tool:</w:t>
            </w:r>
          </w:p>
        </w:tc>
        <w:tc>
          <w:tcPr>
            <w:tcW w:w="5008" w:type="dxa"/>
            <w:tcBorders>
              <w:top w:val="nil"/>
              <w:left w:val="nil"/>
              <w:bottom w:val="nil"/>
            </w:tcBorders>
          </w:tcPr>
          <w:p w14:paraId="3493C18D" w14:textId="77777777" w:rsidR="00680256" w:rsidRPr="00680256" w:rsidRDefault="00680256" w:rsidP="00680256">
            <w:pPr>
              <w:jc w:val="both"/>
              <w:rPr>
                <w:lang w:val="el-GR"/>
              </w:rPr>
            </w:pPr>
            <w:r w:rsidRPr="00680256">
              <w:rPr>
                <w:lang w:val="el-GR"/>
              </w:rPr>
              <w:t>Όνομα του εργαλείου που χρησιμοποιείται για τη δημιουργία SDP</w:t>
            </w:r>
          </w:p>
        </w:tc>
      </w:tr>
      <w:tr w:rsidR="00680256" w:rsidRPr="00680256" w14:paraId="6BC3EE5D" w14:textId="77777777" w:rsidTr="00680256">
        <w:tc>
          <w:tcPr>
            <w:tcW w:w="1765" w:type="dxa"/>
            <w:tcBorders>
              <w:top w:val="nil"/>
              <w:bottom w:val="nil"/>
              <w:right w:val="nil"/>
            </w:tcBorders>
          </w:tcPr>
          <w:p w14:paraId="5EE53703" w14:textId="77777777" w:rsidR="00680256" w:rsidRPr="00680256" w:rsidRDefault="00680256" w:rsidP="008830DE">
            <w:pPr>
              <w:rPr>
                <w:rFonts w:ascii="Courier New" w:hAnsi="Courier New" w:cs="Courier New"/>
                <w:sz w:val="24"/>
              </w:rPr>
            </w:pPr>
            <w:r w:rsidRPr="00680256">
              <w:rPr>
                <w:rFonts w:ascii="Courier New" w:hAnsi="Courier New" w:cs="Courier New"/>
                <w:sz w:val="24"/>
              </w:rPr>
              <w:t>a=</w:t>
            </w:r>
            <w:proofErr w:type="spellStart"/>
            <w:r w:rsidRPr="00680256">
              <w:rPr>
                <w:rFonts w:ascii="Courier New" w:hAnsi="Courier New" w:cs="Courier New"/>
                <w:sz w:val="24"/>
              </w:rPr>
              <w:t>recvonly</w:t>
            </w:r>
            <w:proofErr w:type="spellEnd"/>
          </w:p>
        </w:tc>
        <w:tc>
          <w:tcPr>
            <w:tcW w:w="5008" w:type="dxa"/>
            <w:tcBorders>
              <w:top w:val="nil"/>
              <w:left w:val="nil"/>
              <w:bottom w:val="nil"/>
            </w:tcBorders>
          </w:tcPr>
          <w:p w14:paraId="2F79B93C" w14:textId="3C0F3848" w:rsidR="00680256" w:rsidRPr="00680256" w:rsidRDefault="00680256" w:rsidP="00D43A2A">
            <w:pPr>
              <w:jc w:val="both"/>
              <w:rPr>
                <w:lang w:val="el-GR"/>
              </w:rPr>
            </w:pPr>
            <w:r w:rsidRPr="00680256">
              <w:rPr>
                <w:lang w:val="el-GR"/>
              </w:rPr>
              <w:t>Κατάσταση λήψης μόνο</w:t>
            </w:r>
          </w:p>
        </w:tc>
      </w:tr>
      <w:tr w:rsidR="00680256" w:rsidRPr="00680256" w14:paraId="1111277B" w14:textId="77777777" w:rsidTr="00680256">
        <w:tc>
          <w:tcPr>
            <w:tcW w:w="1765" w:type="dxa"/>
            <w:tcBorders>
              <w:top w:val="nil"/>
              <w:bottom w:val="nil"/>
              <w:right w:val="nil"/>
            </w:tcBorders>
          </w:tcPr>
          <w:p w14:paraId="569C4F22" w14:textId="77777777" w:rsidR="00680256" w:rsidRPr="00680256" w:rsidRDefault="00680256" w:rsidP="008830DE">
            <w:pPr>
              <w:rPr>
                <w:rFonts w:ascii="Courier New" w:hAnsi="Courier New" w:cs="Courier New"/>
                <w:sz w:val="24"/>
              </w:rPr>
            </w:pPr>
            <w:r w:rsidRPr="00680256">
              <w:rPr>
                <w:rFonts w:ascii="Courier New" w:hAnsi="Courier New" w:cs="Courier New"/>
                <w:sz w:val="24"/>
              </w:rPr>
              <w:lastRenderedPageBreak/>
              <w:t>a=</w:t>
            </w:r>
            <w:proofErr w:type="spellStart"/>
            <w:r w:rsidRPr="00680256">
              <w:rPr>
                <w:rFonts w:ascii="Courier New" w:hAnsi="Courier New" w:cs="Courier New"/>
                <w:sz w:val="24"/>
              </w:rPr>
              <w:t>sendrecv</w:t>
            </w:r>
            <w:proofErr w:type="spellEnd"/>
          </w:p>
        </w:tc>
        <w:tc>
          <w:tcPr>
            <w:tcW w:w="5008" w:type="dxa"/>
            <w:tcBorders>
              <w:top w:val="nil"/>
              <w:left w:val="nil"/>
              <w:bottom w:val="nil"/>
            </w:tcBorders>
          </w:tcPr>
          <w:p w14:paraId="74D1009B" w14:textId="1DE3C833" w:rsidR="00680256" w:rsidRPr="00680256" w:rsidRDefault="00680256" w:rsidP="00D43A2A">
            <w:pPr>
              <w:jc w:val="both"/>
              <w:rPr>
                <w:lang w:val="el-GR"/>
              </w:rPr>
            </w:pPr>
            <w:r w:rsidRPr="00680256">
              <w:rPr>
                <w:lang w:val="el-GR"/>
              </w:rPr>
              <w:t>Κατάσταση αποστολής και λήψης</w:t>
            </w:r>
          </w:p>
        </w:tc>
      </w:tr>
      <w:tr w:rsidR="00680256" w:rsidRPr="00680256" w14:paraId="47866920" w14:textId="77777777" w:rsidTr="00680256">
        <w:tc>
          <w:tcPr>
            <w:tcW w:w="1765" w:type="dxa"/>
            <w:tcBorders>
              <w:top w:val="nil"/>
              <w:bottom w:val="nil"/>
              <w:right w:val="nil"/>
            </w:tcBorders>
          </w:tcPr>
          <w:p w14:paraId="5A24662F" w14:textId="77777777" w:rsidR="00680256" w:rsidRPr="00680256" w:rsidRDefault="00680256" w:rsidP="008830DE">
            <w:pPr>
              <w:rPr>
                <w:rFonts w:ascii="Courier New" w:hAnsi="Courier New" w:cs="Courier New"/>
                <w:sz w:val="24"/>
              </w:rPr>
            </w:pPr>
            <w:r w:rsidRPr="00680256">
              <w:rPr>
                <w:rFonts w:ascii="Courier New" w:hAnsi="Courier New" w:cs="Courier New"/>
                <w:sz w:val="24"/>
              </w:rPr>
              <w:t>a=</w:t>
            </w:r>
            <w:proofErr w:type="spellStart"/>
            <w:r w:rsidRPr="00680256">
              <w:rPr>
                <w:rFonts w:ascii="Courier New" w:hAnsi="Courier New" w:cs="Courier New"/>
                <w:sz w:val="24"/>
              </w:rPr>
              <w:t>sendonly</w:t>
            </w:r>
            <w:proofErr w:type="spellEnd"/>
          </w:p>
        </w:tc>
        <w:tc>
          <w:tcPr>
            <w:tcW w:w="5008" w:type="dxa"/>
            <w:tcBorders>
              <w:top w:val="nil"/>
              <w:left w:val="nil"/>
              <w:bottom w:val="nil"/>
            </w:tcBorders>
          </w:tcPr>
          <w:p w14:paraId="27C18E8C" w14:textId="76058728" w:rsidR="00680256" w:rsidRPr="00680256" w:rsidRDefault="00680256" w:rsidP="00D43A2A">
            <w:pPr>
              <w:jc w:val="both"/>
              <w:rPr>
                <w:lang w:val="el-GR"/>
              </w:rPr>
            </w:pPr>
            <w:r w:rsidRPr="00680256">
              <w:rPr>
                <w:lang w:val="el-GR"/>
              </w:rPr>
              <w:t>Κατάσταση αποστολής μόνο</w:t>
            </w:r>
          </w:p>
        </w:tc>
      </w:tr>
      <w:tr w:rsidR="00680256" w:rsidRPr="00680256" w14:paraId="4F6F94D6" w14:textId="77777777" w:rsidTr="00680256">
        <w:tc>
          <w:tcPr>
            <w:tcW w:w="1765" w:type="dxa"/>
            <w:tcBorders>
              <w:top w:val="nil"/>
              <w:right w:val="nil"/>
            </w:tcBorders>
          </w:tcPr>
          <w:p w14:paraId="0A7BC96B" w14:textId="77777777" w:rsidR="00680256" w:rsidRPr="00680256" w:rsidRDefault="00680256" w:rsidP="008830DE">
            <w:pPr>
              <w:rPr>
                <w:rFonts w:ascii="Courier New" w:hAnsi="Courier New" w:cs="Courier New"/>
                <w:sz w:val="24"/>
              </w:rPr>
            </w:pPr>
            <w:r w:rsidRPr="00680256">
              <w:rPr>
                <w:rFonts w:ascii="Courier New" w:hAnsi="Courier New" w:cs="Courier New"/>
                <w:sz w:val="24"/>
              </w:rPr>
              <w:t>a=type:</w:t>
            </w:r>
          </w:p>
        </w:tc>
        <w:tc>
          <w:tcPr>
            <w:tcW w:w="5008" w:type="dxa"/>
            <w:tcBorders>
              <w:top w:val="nil"/>
              <w:left w:val="nil"/>
            </w:tcBorders>
          </w:tcPr>
          <w:p w14:paraId="49EACAB6" w14:textId="77777777" w:rsidR="00680256" w:rsidRPr="00680256" w:rsidRDefault="00680256" w:rsidP="00680256">
            <w:pPr>
              <w:jc w:val="both"/>
              <w:rPr>
                <w:lang w:val="el-GR"/>
              </w:rPr>
            </w:pPr>
            <w:r w:rsidRPr="00680256">
              <w:rPr>
                <w:lang w:val="el-GR"/>
              </w:rPr>
              <w:t>Είδος της διάσκεψης</w:t>
            </w:r>
          </w:p>
        </w:tc>
      </w:tr>
    </w:tbl>
    <w:p w14:paraId="06ADC517" w14:textId="64070EEF" w:rsidR="00680256" w:rsidRPr="00680256" w:rsidRDefault="00680256" w:rsidP="00D43A2A">
      <w:pPr>
        <w:jc w:val="center"/>
        <w:rPr>
          <w:b/>
          <w:lang w:val="el-GR"/>
        </w:rPr>
      </w:pPr>
      <w:r w:rsidRPr="00680256">
        <w:rPr>
          <w:b/>
          <w:lang w:val="el-GR"/>
        </w:rPr>
        <w:t xml:space="preserve">Πίνακας </w:t>
      </w:r>
      <w:r w:rsidR="00D43A2A">
        <w:rPr>
          <w:b/>
        </w:rPr>
        <w:t>2</w:t>
      </w:r>
    </w:p>
    <w:p w14:paraId="536EB3AF" w14:textId="77777777" w:rsidR="00680256" w:rsidRPr="00680256" w:rsidRDefault="00680256" w:rsidP="00680256">
      <w:pPr>
        <w:jc w:val="both"/>
        <w:rPr>
          <w:lang w:val="el-GR"/>
        </w:rPr>
      </w:pPr>
    </w:p>
    <w:p w14:paraId="4F01CBD9" w14:textId="77777777" w:rsidR="00A6482F" w:rsidRDefault="00A6482F" w:rsidP="008F4461">
      <w:pPr>
        <w:jc w:val="both"/>
        <w:rPr>
          <w:lang w:val="el-GR"/>
        </w:rPr>
      </w:pPr>
    </w:p>
    <w:p w14:paraId="246ACAAB" w14:textId="2FEDBA05" w:rsidR="00680256" w:rsidRDefault="00680256" w:rsidP="008F4461">
      <w:pPr>
        <w:jc w:val="both"/>
        <w:rPr>
          <w:b/>
          <w:color w:val="5B9BD5" w:themeColor="accent1"/>
          <w:sz w:val="24"/>
        </w:rPr>
      </w:pPr>
    </w:p>
    <w:p w14:paraId="4E0618A0" w14:textId="1762CB8E" w:rsidR="00680256" w:rsidRPr="00680256" w:rsidRDefault="00680256" w:rsidP="008F4461">
      <w:pPr>
        <w:jc w:val="both"/>
        <w:rPr>
          <w:b/>
          <w:color w:val="5B9BD5" w:themeColor="accent1"/>
          <w:sz w:val="24"/>
        </w:rPr>
      </w:pPr>
    </w:p>
    <w:p w14:paraId="2B70BCF0" w14:textId="1F0D05BA" w:rsidR="00806816" w:rsidRDefault="00806816">
      <w:pPr>
        <w:rPr>
          <w:b/>
          <w:color w:val="5B9BD5" w:themeColor="accent1"/>
          <w:sz w:val="24"/>
          <w:lang w:val="el-GR"/>
        </w:rPr>
      </w:pPr>
      <w:r>
        <w:rPr>
          <w:b/>
          <w:color w:val="5B9BD5" w:themeColor="accent1"/>
          <w:sz w:val="24"/>
          <w:lang w:val="el-GR"/>
        </w:rPr>
        <w:br w:type="page"/>
      </w:r>
    </w:p>
    <w:p w14:paraId="51A16F6F" w14:textId="77777777" w:rsidR="00806816" w:rsidRPr="00135BF3" w:rsidRDefault="00806816" w:rsidP="008F4461">
      <w:pPr>
        <w:jc w:val="both"/>
        <w:rPr>
          <w:b/>
          <w:color w:val="5B9BD5" w:themeColor="accent1"/>
          <w:sz w:val="24"/>
          <w:lang w:val="el-GR"/>
        </w:rPr>
      </w:pPr>
    </w:p>
    <w:p w14:paraId="41C3FB68" w14:textId="77777777" w:rsidR="007D62E5" w:rsidRDefault="007D62E5" w:rsidP="007D62E5">
      <w:pPr>
        <w:rPr>
          <w:b/>
          <w:color w:val="5B9BD5" w:themeColor="accent1"/>
          <w:sz w:val="24"/>
          <w:lang w:val="el-GR"/>
        </w:rPr>
      </w:pPr>
      <w:r w:rsidRPr="00135BF3">
        <w:rPr>
          <w:b/>
          <w:color w:val="5B9BD5" w:themeColor="accent1"/>
          <w:sz w:val="24"/>
          <w:lang w:val="el-GR"/>
        </w:rPr>
        <w:t>Σημειώματα σχετικά με τα δικαιώματα Πνευματικής Ιδιοκτησίας</w:t>
      </w:r>
    </w:p>
    <w:p w14:paraId="16908B24" w14:textId="77777777" w:rsidR="007D62E5" w:rsidRPr="00E63DA9" w:rsidRDefault="007D62E5" w:rsidP="007D62E5">
      <w:pPr>
        <w:rPr>
          <w:lang w:val="el-GR"/>
        </w:rPr>
      </w:pPr>
      <w:r w:rsidRPr="00E63DA9">
        <w:rPr>
          <w:b/>
          <w:bCs/>
          <w:lang w:val="el-GR"/>
        </w:rPr>
        <w:t>Σημείωμα Αναφοράς</w:t>
      </w:r>
    </w:p>
    <w:p w14:paraId="4236AD0F" w14:textId="77777777" w:rsidR="007D62E5" w:rsidRDefault="007D62E5" w:rsidP="007D62E5">
      <w:pPr>
        <w:jc w:val="both"/>
        <w:rPr>
          <w:lang w:val="el-GR"/>
        </w:rPr>
      </w:pPr>
      <w:r w:rsidRPr="00E63DA9">
        <w:t>Copyright</w:t>
      </w:r>
      <w:r w:rsidRPr="00E63DA9">
        <w:rPr>
          <w:lang w:val="el-GR"/>
        </w:rPr>
        <w:t xml:space="preserve"> </w:t>
      </w:r>
      <w:r>
        <w:rPr>
          <w:lang w:val="el-GR"/>
        </w:rPr>
        <w:t xml:space="preserve">Εθνικό και Καποδιστριακό Πανεπιστήμιο Αθηνών 2019. Παντελής Μπαλαούρας. </w:t>
      </w:r>
      <w:r w:rsidRPr="00E63DA9">
        <w:rPr>
          <w:lang w:val="el-GR"/>
        </w:rPr>
        <w:t>«</w:t>
      </w:r>
      <w:r>
        <w:rPr>
          <w:lang w:val="el-GR"/>
        </w:rPr>
        <w:t xml:space="preserve">Εργαστήριο Δικτύων Επικοινωνίας ΙΙ, Α. Δικτύωση Πολυμέσων, Α1. Αποθηκευμένο βίντεο συνεχούς ροής, Α1.1 </w:t>
      </w:r>
      <w:proofErr w:type="spellStart"/>
      <w:r>
        <w:t>VoD</w:t>
      </w:r>
      <w:proofErr w:type="spellEnd"/>
      <w:r w:rsidRPr="003E2DCB">
        <w:rPr>
          <w:lang w:val="el-GR"/>
        </w:rPr>
        <w:t>/</w:t>
      </w:r>
      <w:r>
        <w:t>RTSP</w:t>
      </w:r>
      <w:r w:rsidRPr="003E2DCB">
        <w:rPr>
          <w:lang w:val="el-GR"/>
        </w:rPr>
        <w:t>/</w:t>
      </w:r>
      <w:r>
        <w:t>RTP</w:t>
      </w:r>
      <w:r w:rsidRPr="003E2DCB">
        <w:rPr>
          <w:lang w:val="el-GR"/>
        </w:rPr>
        <w:t>/</w:t>
      </w:r>
      <w:r>
        <w:t>UDP</w:t>
      </w:r>
      <w:r>
        <w:rPr>
          <w:lang w:val="el-GR"/>
        </w:rPr>
        <w:t>»</w:t>
      </w:r>
      <w:r w:rsidRPr="00135BF3">
        <w:rPr>
          <w:lang w:val="el-GR"/>
        </w:rPr>
        <w:t xml:space="preserve"> </w:t>
      </w:r>
      <w:r w:rsidRPr="00E63DA9">
        <w:rPr>
          <w:lang w:val="el-GR"/>
        </w:rPr>
        <w:t>Έ</w:t>
      </w:r>
      <w:r>
        <w:rPr>
          <w:lang w:val="el-GR"/>
        </w:rPr>
        <w:t>κδοση: 1.0. Αθήνα 201</w:t>
      </w:r>
      <w:r w:rsidRPr="00040522">
        <w:rPr>
          <w:lang w:val="el-GR"/>
        </w:rPr>
        <w:t>9</w:t>
      </w:r>
      <w:r w:rsidRPr="00E63DA9">
        <w:rPr>
          <w:lang w:val="el-GR"/>
        </w:rPr>
        <w:t>.</w:t>
      </w:r>
    </w:p>
    <w:p w14:paraId="6AF12FCF" w14:textId="77777777" w:rsidR="007D62E5" w:rsidRDefault="007D62E5" w:rsidP="00135BF3">
      <w:pPr>
        <w:ind w:right="1217"/>
        <w:rPr>
          <w:b/>
          <w:bCs/>
          <w:lang w:val="el-GR"/>
        </w:rPr>
      </w:pPr>
    </w:p>
    <w:p w14:paraId="2BF82503" w14:textId="2F0B98C9" w:rsidR="00135BF3" w:rsidRPr="00E63DA9" w:rsidRDefault="00135BF3" w:rsidP="00135BF3">
      <w:pPr>
        <w:ind w:right="1217"/>
        <w:rPr>
          <w:lang w:val="el-GR"/>
        </w:rPr>
      </w:pPr>
      <w:r w:rsidRPr="00E63DA9">
        <w:rPr>
          <w:b/>
          <w:bCs/>
          <w:lang w:val="el-GR"/>
        </w:rPr>
        <w:t>Σημείωμα Αδειοδότησης</w:t>
      </w:r>
    </w:p>
    <w:p w14:paraId="69B0A1E7" w14:textId="77777777" w:rsidR="00135BF3" w:rsidRPr="00E63DA9" w:rsidRDefault="00135BF3" w:rsidP="00135BF3">
      <w:pPr>
        <w:jc w:val="both"/>
        <w:rPr>
          <w:lang w:val="el-GR"/>
        </w:rPr>
      </w:pPr>
      <w:r w:rsidRPr="00E63DA9">
        <w:rPr>
          <w:lang w:val="el-GR"/>
        </w:rPr>
        <w:t xml:space="preserve">Το παρόν υλικό διατίθεται με τους όρους της άδειας χρήσης </w:t>
      </w:r>
      <w:r w:rsidRPr="00E63DA9">
        <w:t>Creative</w:t>
      </w:r>
      <w:r w:rsidRPr="00E63DA9">
        <w:rPr>
          <w:lang w:val="el-GR"/>
        </w:rPr>
        <w:t xml:space="preserve"> </w:t>
      </w:r>
      <w:r w:rsidRPr="00E63DA9">
        <w:t>Commons</w:t>
      </w:r>
      <w:r w:rsidRPr="00E63DA9">
        <w:rPr>
          <w:lang w:val="el-GR"/>
        </w:rPr>
        <w:t xml:space="preserve"> Αναφορά Παρόμοια Διανομή 4.0 [1] ή μεταγενέστερη, Διεθνής Έκδοση.</w:t>
      </w:r>
    </w:p>
    <w:p w14:paraId="38401580" w14:textId="433F326F" w:rsidR="00135BF3" w:rsidRPr="00135BF3" w:rsidRDefault="00135BF3" w:rsidP="00135BF3">
      <w:pPr>
        <w:ind w:right="1217"/>
        <w:jc w:val="center"/>
        <w:rPr>
          <w:lang w:val="el-GR"/>
        </w:rPr>
      </w:pPr>
      <w:r w:rsidRPr="00E63DA9">
        <w:rPr>
          <w:rFonts w:eastAsia="Times New Roman"/>
          <w:noProof/>
          <w:spacing w:val="5"/>
          <w:lang w:val="el-GR" w:eastAsia="el-GR"/>
        </w:rPr>
        <w:drawing>
          <wp:inline distT="0" distB="0" distL="0" distR="0" wp14:anchorId="27700551" wp14:editId="0B93E184">
            <wp:extent cx="1247775" cy="438150"/>
            <wp:effectExtent l="0" t="0" r="9525" b="0"/>
            <wp:docPr id="5" name="Picture 5" descr="Περιγραφή: Άδειες χρήσης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Άδειες χρήσης Creative Comm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438150"/>
                    </a:xfrm>
                    <a:prstGeom prst="rect">
                      <a:avLst/>
                    </a:prstGeom>
                    <a:noFill/>
                    <a:ln>
                      <a:noFill/>
                    </a:ln>
                  </pic:spPr>
                </pic:pic>
              </a:graphicData>
            </a:graphic>
          </wp:inline>
        </w:drawing>
      </w:r>
      <w:r w:rsidRPr="00135BF3">
        <w:rPr>
          <w:noProof/>
          <w:lang w:val="el-GR"/>
        </w:rPr>
        <w:t xml:space="preserve">   </w:t>
      </w:r>
      <w:r w:rsidRPr="00E63DA9">
        <w:rPr>
          <w:noProof/>
          <w:lang w:val="el-GR" w:eastAsia="el-GR"/>
        </w:rPr>
        <w:drawing>
          <wp:inline distT="0" distB="0" distL="0" distR="0" wp14:anchorId="0F88CA72" wp14:editId="5947ACFC">
            <wp:extent cx="762000" cy="219075"/>
            <wp:effectExtent l="0" t="0" r="0" b="9525"/>
            <wp:docPr id="4" name="Picture 4" descr="This material is Open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material is Open Cont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219075"/>
                    </a:xfrm>
                    <a:prstGeom prst="rect">
                      <a:avLst/>
                    </a:prstGeom>
                    <a:noFill/>
                    <a:ln>
                      <a:noFill/>
                    </a:ln>
                  </pic:spPr>
                </pic:pic>
              </a:graphicData>
            </a:graphic>
          </wp:inline>
        </w:drawing>
      </w:r>
    </w:p>
    <w:p w14:paraId="0D85AFA3" w14:textId="77777777" w:rsidR="00135BF3" w:rsidRPr="00E63DA9" w:rsidRDefault="00135BF3" w:rsidP="00135BF3">
      <w:pPr>
        <w:jc w:val="both"/>
        <w:rPr>
          <w:lang w:val="el-GR"/>
        </w:rPr>
      </w:pPr>
      <w:r w:rsidRPr="00E63DA9">
        <w:rPr>
          <w:lang w:val="el-GR"/>
        </w:rPr>
        <w:t xml:space="preserve">Η άδεια αυτή ανήκει στις άδειες που ακολουθούν τις προδιαγραφές του </w:t>
      </w:r>
      <w:r w:rsidRPr="00E63DA9">
        <w:t>O</w:t>
      </w:r>
      <w:proofErr w:type="spellStart"/>
      <w:r w:rsidRPr="00E63DA9">
        <w:rPr>
          <w:lang w:val="el-GR"/>
        </w:rPr>
        <w:t>ρισμού</w:t>
      </w:r>
      <w:proofErr w:type="spellEnd"/>
      <w:r w:rsidRPr="00E63DA9">
        <w:rPr>
          <w:lang w:val="el-GR"/>
        </w:rPr>
        <w:t xml:space="preserve"> Ανοικτής Γνώσης [2], είναι ανοικτό πολιτιστικό έργο [3] και για το λόγο αυτό αποτελεί ανοικτό περιεχόμενο [4].</w:t>
      </w:r>
      <w:r w:rsidRPr="00E63DA9">
        <w:t> </w:t>
      </w:r>
    </w:p>
    <w:p w14:paraId="5CAFB56A" w14:textId="77777777" w:rsidR="00135BF3" w:rsidRPr="00E63DA9" w:rsidRDefault="00135BF3" w:rsidP="00135BF3">
      <w:pPr>
        <w:spacing w:before="100" w:beforeAutospacing="1" w:after="198"/>
      </w:pPr>
      <w:r w:rsidRPr="00E63DA9">
        <w:t>[1] </w:t>
      </w:r>
      <w:hyperlink r:id="rId12" w:history="1">
        <w:r w:rsidRPr="00AC79CE">
          <w:rPr>
            <w:rStyle w:val="-"/>
          </w:rPr>
          <w:t>http://creativecommons.org/licenses/by-sa/4.0/deed. el</w:t>
        </w:r>
      </w:hyperlink>
    </w:p>
    <w:p w14:paraId="5BCF7BFF" w14:textId="77777777" w:rsidR="00135BF3" w:rsidRPr="00E63DA9" w:rsidRDefault="00135BF3" w:rsidP="00135BF3">
      <w:pPr>
        <w:spacing w:before="100" w:beforeAutospacing="1" w:after="198"/>
        <w:rPr>
          <w:rStyle w:val="-"/>
        </w:rPr>
      </w:pPr>
      <w:r w:rsidRPr="00E63DA9">
        <w:t>[2] </w:t>
      </w:r>
      <w:hyperlink r:id="rId13" w:history="1">
        <w:r w:rsidRPr="00E63DA9">
          <w:rPr>
            <w:rStyle w:val="-"/>
          </w:rPr>
          <w:t>http://opendefinition.org/okd/ellinika/</w:t>
        </w:r>
      </w:hyperlink>
    </w:p>
    <w:p w14:paraId="41D4D355" w14:textId="77777777" w:rsidR="00135BF3" w:rsidRPr="00E63DA9" w:rsidRDefault="00135BF3" w:rsidP="00135BF3">
      <w:pPr>
        <w:spacing w:before="100" w:beforeAutospacing="1" w:after="198"/>
      </w:pPr>
      <w:r w:rsidRPr="00E63DA9">
        <w:rPr>
          <w:u w:val="single"/>
        </w:rPr>
        <w:t xml:space="preserve">[3] </w:t>
      </w:r>
      <w:hyperlink r:id="rId14" w:history="1">
        <w:r w:rsidRPr="00E63DA9">
          <w:rPr>
            <w:rStyle w:val="-"/>
          </w:rPr>
          <w:t>http://freedomdefined.org/Definition/El</w:t>
        </w:r>
      </w:hyperlink>
    </w:p>
    <w:p w14:paraId="1CBC3AB9" w14:textId="77777777" w:rsidR="00135BF3" w:rsidRPr="00E63DA9" w:rsidRDefault="00135BF3" w:rsidP="00135BF3">
      <w:pPr>
        <w:spacing w:before="100" w:beforeAutospacing="1" w:after="198"/>
      </w:pPr>
      <w:r w:rsidRPr="00E63DA9">
        <w:t xml:space="preserve">[4] </w:t>
      </w:r>
      <w:hyperlink r:id="rId15" w:history="1">
        <w:r w:rsidRPr="00E63DA9">
          <w:rPr>
            <w:rStyle w:val="-"/>
          </w:rPr>
          <w:t>http://opendefinition.org/buttons/</w:t>
        </w:r>
      </w:hyperlink>
    </w:p>
    <w:p w14:paraId="7C2592AF" w14:textId="77777777" w:rsidR="00135BF3" w:rsidRPr="00E63DA9" w:rsidRDefault="00135BF3" w:rsidP="00135BF3">
      <w:pPr>
        <w:ind w:right="1217"/>
        <w:rPr>
          <w:b/>
          <w:bCs/>
          <w:lang w:val="el-GR"/>
        </w:rPr>
      </w:pPr>
      <w:r w:rsidRPr="00E63DA9">
        <w:rPr>
          <w:b/>
          <w:bCs/>
          <w:lang w:val="el-GR"/>
        </w:rPr>
        <w:t>Διατήρηση Σημειωμάτων</w:t>
      </w:r>
    </w:p>
    <w:p w14:paraId="48794EB7" w14:textId="77777777" w:rsidR="00135BF3" w:rsidRPr="00E63DA9" w:rsidRDefault="00135BF3" w:rsidP="00135BF3">
      <w:pPr>
        <w:ind w:right="1217"/>
        <w:rPr>
          <w:lang w:val="el-GR"/>
        </w:rPr>
      </w:pPr>
      <w:r w:rsidRPr="00E63DA9">
        <w:rPr>
          <w:lang w:val="el-GR"/>
        </w:rPr>
        <w:t>Οποιαδήποτε αναπαραγωγή ή διασκευή του υλικού θα πρέπει να συμπεριλαμβάνει:</w:t>
      </w:r>
    </w:p>
    <w:p w14:paraId="70CDA828" w14:textId="77777777" w:rsidR="00135BF3" w:rsidRPr="005539E9" w:rsidRDefault="00135BF3" w:rsidP="00135BF3">
      <w:pPr>
        <w:pStyle w:val="a4"/>
        <w:numPr>
          <w:ilvl w:val="0"/>
          <w:numId w:val="19"/>
        </w:numPr>
        <w:spacing w:after="200" w:line="276" w:lineRule="auto"/>
        <w:ind w:right="1217"/>
        <w:rPr>
          <w:color w:val="000000"/>
        </w:rPr>
      </w:pPr>
      <w:proofErr w:type="spellStart"/>
      <w:r w:rsidRPr="005539E9">
        <w:rPr>
          <w:color w:val="000000"/>
        </w:rPr>
        <w:t>Το</w:t>
      </w:r>
      <w:proofErr w:type="spellEnd"/>
      <w:r w:rsidRPr="005539E9">
        <w:rPr>
          <w:color w:val="000000"/>
        </w:rPr>
        <w:t xml:space="preserve"> </w:t>
      </w:r>
      <w:proofErr w:type="spellStart"/>
      <w:r w:rsidRPr="005539E9">
        <w:rPr>
          <w:color w:val="000000"/>
        </w:rPr>
        <w:t>Σημείωμ</w:t>
      </w:r>
      <w:proofErr w:type="spellEnd"/>
      <w:r w:rsidRPr="005539E9">
        <w:rPr>
          <w:color w:val="000000"/>
        </w:rPr>
        <w:t xml:space="preserve">α </w:t>
      </w:r>
      <w:proofErr w:type="spellStart"/>
      <w:r w:rsidRPr="005539E9">
        <w:rPr>
          <w:color w:val="000000"/>
        </w:rPr>
        <w:t>Αν</w:t>
      </w:r>
      <w:proofErr w:type="spellEnd"/>
      <w:r w:rsidRPr="005539E9">
        <w:rPr>
          <w:color w:val="000000"/>
        </w:rPr>
        <w:t>αφοράς</w:t>
      </w:r>
    </w:p>
    <w:p w14:paraId="1CB8F308" w14:textId="77777777" w:rsidR="00135BF3" w:rsidRPr="005539E9" w:rsidRDefault="00135BF3" w:rsidP="00135BF3">
      <w:pPr>
        <w:pStyle w:val="a4"/>
        <w:numPr>
          <w:ilvl w:val="0"/>
          <w:numId w:val="19"/>
        </w:numPr>
        <w:spacing w:after="200" w:line="276" w:lineRule="auto"/>
        <w:ind w:right="1217"/>
        <w:rPr>
          <w:color w:val="000000"/>
        </w:rPr>
      </w:pPr>
      <w:proofErr w:type="spellStart"/>
      <w:r w:rsidRPr="005539E9">
        <w:rPr>
          <w:color w:val="000000"/>
        </w:rPr>
        <w:t>Το</w:t>
      </w:r>
      <w:proofErr w:type="spellEnd"/>
      <w:r w:rsidRPr="005539E9">
        <w:rPr>
          <w:color w:val="000000"/>
        </w:rPr>
        <w:t xml:space="preserve"> </w:t>
      </w:r>
      <w:proofErr w:type="spellStart"/>
      <w:r w:rsidRPr="005539E9">
        <w:rPr>
          <w:color w:val="000000"/>
        </w:rPr>
        <w:t>Σημείωμ</w:t>
      </w:r>
      <w:proofErr w:type="spellEnd"/>
      <w:r w:rsidRPr="005539E9">
        <w:rPr>
          <w:color w:val="000000"/>
        </w:rPr>
        <w:t>α Αδειοδότησης</w:t>
      </w:r>
    </w:p>
    <w:p w14:paraId="7E502DFA" w14:textId="77777777" w:rsidR="00135BF3" w:rsidRPr="005539E9" w:rsidRDefault="00135BF3" w:rsidP="00135BF3">
      <w:pPr>
        <w:pStyle w:val="a4"/>
        <w:numPr>
          <w:ilvl w:val="0"/>
          <w:numId w:val="19"/>
        </w:numPr>
        <w:spacing w:after="200" w:line="276" w:lineRule="auto"/>
        <w:ind w:right="1217"/>
        <w:rPr>
          <w:color w:val="000000"/>
        </w:rPr>
      </w:pPr>
      <w:proofErr w:type="spellStart"/>
      <w:r w:rsidRPr="005539E9">
        <w:rPr>
          <w:color w:val="000000"/>
        </w:rPr>
        <w:t>Τη</w:t>
      </w:r>
      <w:proofErr w:type="spellEnd"/>
      <w:r w:rsidRPr="005539E9">
        <w:rPr>
          <w:color w:val="000000"/>
        </w:rPr>
        <w:t xml:space="preserve"> </w:t>
      </w:r>
      <w:proofErr w:type="spellStart"/>
      <w:r w:rsidRPr="005539E9">
        <w:rPr>
          <w:color w:val="000000"/>
        </w:rPr>
        <w:t>δήλωση</w:t>
      </w:r>
      <w:proofErr w:type="spellEnd"/>
      <w:r w:rsidRPr="005539E9">
        <w:rPr>
          <w:color w:val="000000"/>
        </w:rPr>
        <w:t xml:space="preserve"> </w:t>
      </w:r>
      <w:proofErr w:type="spellStart"/>
      <w:r w:rsidRPr="005539E9">
        <w:rPr>
          <w:color w:val="000000"/>
        </w:rPr>
        <w:t>δι</w:t>
      </w:r>
      <w:proofErr w:type="spellEnd"/>
      <w:r w:rsidRPr="005539E9">
        <w:rPr>
          <w:color w:val="000000"/>
        </w:rPr>
        <w:t xml:space="preserve">ατήρησης </w:t>
      </w:r>
      <w:proofErr w:type="spellStart"/>
      <w:r w:rsidRPr="005539E9">
        <w:rPr>
          <w:color w:val="000000"/>
        </w:rPr>
        <w:t>Σημειωμάτων</w:t>
      </w:r>
      <w:proofErr w:type="spellEnd"/>
    </w:p>
    <w:p w14:paraId="6500D93D" w14:textId="77777777" w:rsidR="00135BF3" w:rsidRPr="005539E9" w:rsidRDefault="00135BF3" w:rsidP="00135BF3">
      <w:pPr>
        <w:pStyle w:val="a4"/>
        <w:numPr>
          <w:ilvl w:val="0"/>
          <w:numId w:val="19"/>
        </w:numPr>
        <w:spacing w:after="200" w:line="276" w:lineRule="auto"/>
        <w:ind w:right="1217"/>
        <w:rPr>
          <w:color w:val="000000"/>
          <w:lang w:val="el-GR"/>
        </w:rPr>
      </w:pPr>
      <w:r w:rsidRPr="005539E9">
        <w:rPr>
          <w:color w:val="000000"/>
          <w:lang w:val="el-GR"/>
        </w:rPr>
        <w:t>Το σημείωμα χρήσης έργων τρίτων (εφόσον υπάρχει)</w:t>
      </w:r>
    </w:p>
    <w:p w14:paraId="3A8B98B0" w14:textId="317932B5" w:rsidR="00210162" w:rsidRPr="00E63DA9" w:rsidRDefault="00135BF3" w:rsidP="00496287">
      <w:pPr>
        <w:ind w:right="1217"/>
        <w:rPr>
          <w:lang w:val="el-GR"/>
        </w:rPr>
      </w:pPr>
      <w:r w:rsidRPr="00E63DA9">
        <w:rPr>
          <w:lang w:val="el-GR"/>
        </w:rPr>
        <w:t xml:space="preserve">μαζί με τους συνοδευόμενους </w:t>
      </w:r>
      <w:proofErr w:type="spellStart"/>
      <w:r w:rsidRPr="00E63DA9">
        <w:rPr>
          <w:lang w:val="el-GR"/>
        </w:rPr>
        <w:t>υπερσυνδέσμους</w:t>
      </w:r>
      <w:proofErr w:type="spellEnd"/>
      <w:r w:rsidRPr="00E63DA9">
        <w:rPr>
          <w:lang w:val="el-GR"/>
        </w:rPr>
        <w:t>.</w:t>
      </w:r>
    </w:p>
    <w:sectPr w:rsidR="00210162" w:rsidRPr="00E63DA9">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6C20D" w14:textId="77777777" w:rsidR="00632994" w:rsidRDefault="00632994">
      <w:pPr>
        <w:spacing w:after="0" w:line="240" w:lineRule="auto"/>
      </w:pPr>
      <w:r>
        <w:separator/>
      </w:r>
    </w:p>
  </w:endnote>
  <w:endnote w:type="continuationSeparator" w:id="0">
    <w:p w14:paraId="0C7CE296" w14:textId="77777777" w:rsidR="00632994" w:rsidRDefault="0063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Light">
    <w:panose1 w:val="020B0502040204020203"/>
    <w:charset w:val="A1"/>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A1"/>
    <w:family w:val="swiss"/>
    <w:pitch w:val="variable"/>
    <w:sig w:usb0="A0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576002"/>
      <w:docPartObj>
        <w:docPartGallery w:val="Page Numbers (Bottom of Page)"/>
        <w:docPartUnique/>
      </w:docPartObj>
    </w:sdtPr>
    <w:sdtEndPr>
      <w:rPr>
        <w:noProof/>
      </w:rPr>
    </w:sdtEndPr>
    <w:sdtContent>
      <w:p w14:paraId="0067B997" w14:textId="1E9AD404" w:rsidR="004A2573" w:rsidRDefault="004A2573">
        <w:pPr>
          <w:pStyle w:val="ac"/>
          <w:jc w:val="center"/>
        </w:pPr>
        <w:r>
          <w:fldChar w:fldCharType="begin"/>
        </w:r>
        <w:r>
          <w:instrText xml:space="preserve"> PAGE   \* MERGEFORMAT </w:instrText>
        </w:r>
        <w:r>
          <w:fldChar w:fldCharType="separate"/>
        </w:r>
        <w:r>
          <w:rPr>
            <w:noProof/>
          </w:rPr>
          <w:t>21</w:t>
        </w:r>
        <w:r>
          <w:rPr>
            <w:noProof/>
          </w:rPr>
          <w:fldChar w:fldCharType="end"/>
        </w:r>
      </w:p>
    </w:sdtContent>
  </w:sdt>
  <w:p w14:paraId="353C024C" w14:textId="77777777" w:rsidR="004A2573" w:rsidRDefault="004A2573" w:rsidP="004A257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4BAA3" w14:textId="77777777" w:rsidR="00632994" w:rsidRDefault="00632994">
      <w:pPr>
        <w:spacing w:after="0" w:line="240" w:lineRule="auto"/>
      </w:pPr>
      <w:r>
        <w:separator/>
      </w:r>
    </w:p>
  </w:footnote>
  <w:footnote w:type="continuationSeparator" w:id="0">
    <w:p w14:paraId="65065B49" w14:textId="77777777" w:rsidR="00632994" w:rsidRDefault="00632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52D54"/>
    <w:multiLevelType w:val="hybridMultilevel"/>
    <w:tmpl w:val="4890428E"/>
    <w:lvl w:ilvl="0" w:tplc="FFFFFFFF">
      <w:start w:val="1"/>
      <w:numFmt w:val="bullet"/>
      <w:lvlText w:val=""/>
      <w:lvlJc w:val="left"/>
      <w:pPr>
        <w:tabs>
          <w:tab w:val="num" w:pos="360"/>
        </w:tabs>
        <w:ind w:left="360" w:hanging="360"/>
      </w:pPr>
      <w:rPr>
        <w:rFonts w:ascii="Symbol" w:hAnsi="Symbol" w:hint="default"/>
        <w:color w:val="00000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4B010B"/>
    <w:multiLevelType w:val="hybridMultilevel"/>
    <w:tmpl w:val="50E028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CD5EEF"/>
    <w:multiLevelType w:val="hybridMultilevel"/>
    <w:tmpl w:val="81FE964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47BAE"/>
    <w:multiLevelType w:val="hybridMultilevel"/>
    <w:tmpl w:val="470602C4"/>
    <w:lvl w:ilvl="0" w:tplc="4EA2EAC0">
      <w:start w:val="1"/>
      <w:numFmt w:val="bullet"/>
      <w:lvlText w:val=""/>
      <w:legacy w:legacy="1" w:legacySpace="0" w:legacyIndent="283"/>
      <w:lvlJc w:val="left"/>
      <w:pPr>
        <w:ind w:left="715" w:hanging="283"/>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17D73640"/>
    <w:multiLevelType w:val="hybridMultilevel"/>
    <w:tmpl w:val="44CA54F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195F0AE6"/>
    <w:multiLevelType w:val="hybridMultilevel"/>
    <w:tmpl w:val="8D8CB40C"/>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201C93"/>
    <w:multiLevelType w:val="hybridMultilevel"/>
    <w:tmpl w:val="DF9AB1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062C74"/>
    <w:multiLevelType w:val="hybridMultilevel"/>
    <w:tmpl w:val="5032EB7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24A33543"/>
    <w:multiLevelType w:val="hybridMultilevel"/>
    <w:tmpl w:val="FEEA1A58"/>
    <w:lvl w:ilvl="0" w:tplc="4EA2EAC0">
      <w:start w:val="1"/>
      <w:numFmt w:val="bullet"/>
      <w:lvlText w:val=""/>
      <w:legacy w:legacy="1" w:legacySpace="0" w:legacyIndent="283"/>
      <w:lvlJc w:val="left"/>
      <w:pPr>
        <w:ind w:left="715" w:hanging="283"/>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25DB0DA3"/>
    <w:multiLevelType w:val="hybridMultilevel"/>
    <w:tmpl w:val="D110E78E"/>
    <w:lvl w:ilvl="0" w:tplc="FFFFFFFF">
      <w:start w:val="1"/>
      <w:numFmt w:val="bullet"/>
      <w:lvlText w:val=""/>
      <w:lvlJc w:val="left"/>
      <w:pPr>
        <w:tabs>
          <w:tab w:val="num" w:pos="360"/>
        </w:tabs>
        <w:ind w:left="36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84204F"/>
    <w:multiLevelType w:val="hybridMultilevel"/>
    <w:tmpl w:val="7B108E58"/>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416ADB"/>
    <w:multiLevelType w:val="hybridMultilevel"/>
    <w:tmpl w:val="D89ED0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97361D7"/>
    <w:multiLevelType w:val="hybridMultilevel"/>
    <w:tmpl w:val="71C04BA0"/>
    <w:lvl w:ilvl="0" w:tplc="0408000F">
      <w:start w:val="1"/>
      <w:numFmt w:val="decimal"/>
      <w:lvlText w:val="%1."/>
      <w:lvlJc w:val="left"/>
      <w:pPr>
        <w:tabs>
          <w:tab w:val="num" w:pos="792"/>
        </w:tabs>
        <w:ind w:left="792" w:hanging="360"/>
      </w:pPr>
      <w:rPr>
        <w:rFont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2F603CB4"/>
    <w:multiLevelType w:val="hybridMultilevel"/>
    <w:tmpl w:val="EA3812EE"/>
    <w:lvl w:ilvl="0" w:tplc="0408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AD0DF0"/>
    <w:multiLevelType w:val="hybridMultilevel"/>
    <w:tmpl w:val="89E0CE5A"/>
    <w:lvl w:ilvl="0" w:tplc="8852471C">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33743630"/>
    <w:multiLevelType w:val="hybridMultilevel"/>
    <w:tmpl w:val="08666C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B27C13"/>
    <w:multiLevelType w:val="hybridMultilevel"/>
    <w:tmpl w:val="9C108676"/>
    <w:lvl w:ilvl="0" w:tplc="E5849D52">
      <w:start w:val="1"/>
      <w:numFmt w:val="decimal"/>
      <w:lvlText w:val="%1."/>
      <w:lvlJc w:val="left"/>
      <w:pPr>
        <w:ind w:left="720" w:hanging="360"/>
      </w:pPr>
      <w:rPr>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1765A"/>
    <w:multiLevelType w:val="hybridMultilevel"/>
    <w:tmpl w:val="4DEE3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DD13555"/>
    <w:multiLevelType w:val="hybridMultilevel"/>
    <w:tmpl w:val="61964B8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41227095"/>
    <w:multiLevelType w:val="hybridMultilevel"/>
    <w:tmpl w:val="3C20E8CC"/>
    <w:lvl w:ilvl="0" w:tplc="BA76DF4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61F5D99"/>
    <w:multiLevelType w:val="hybridMultilevel"/>
    <w:tmpl w:val="EE8AD69A"/>
    <w:lvl w:ilvl="0" w:tplc="4EA2EAC0">
      <w:start w:val="1"/>
      <w:numFmt w:val="bullet"/>
      <w:lvlText w:val=""/>
      <w:legacy w:legacy="1" w:legacySpace="0" w:legacyIndent="283"/>
      <w:lvlJc w:val="left"/>
      <w:pPr>
        <w:ind w:left="715" w:hanging="283"/>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1" w15:restartNumberingAfterBreak="0">
    <w:nsid w:val="4D730838"/>
    <w:multiLevelType w:val="hybridMultilevel"/>
    <w:tmpl w:val="F636328E"/>
    <w:lvl w:ilvl="0" w:tplc="9E16208C">
      <w:numFmt w:val="bullet"/>
      <w:lvlText w:val="-"/>
      <w:lvlJc w:val="left"/>
      <w:pPr>
        <w:ind w:left="720" w:hanging="720"/>
      </w:pPr>
      <w:rPr>
        <w:rFonts w:ascii="Segoe UI" w:eastAsiaTheme="minorEastAsia" w:hAnsi="Segoe UI" w:cs="Segoe U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4DCE25BF"/>
    <w:multiLevelType w:val="hybridMultilevel"/>
    <w:tmpl w:val="7228E4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E555E75"/>
    <w:multiLevelType w:val="hybridMultilevel"/>
    <w:tmpl w:val="2A9A9B2A"/>
    <w:lvl w:ilvl="0" w:tplc="43A21E5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54434E57"/>
    <w:multiLevelType w:val="hybridMultilevel"/>
    <w:tmpl w:val="68E4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2438B"/>
    <w:multiLevelType w:val="hybridMultilevel"/>
    <w:tmpl w:val="F60A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F64C3"/>
    <w:multiLevelType w:val="hybridMultilevel"/>
    <w:tmpl w:val="44CA54F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5B691E62"/>
    <w:multiLevelType w:val="hybridMultilevel"/>
    <w:tmpl w:val="053AEFFE"/>
    <w:lvl w:ilvl="0" w:tplc="AE70A34C">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C4C90"/>
    <w:multiLevelType w:val="hybridMultilevel"/>
    <w:tmpl w:val="4890428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946B53"/>
    <w:multiLevelType w:val="hybridMultilevel"/>
    <w:tmpl w:val="3D98527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15:restartNumberingAfterBreak="0">
    <w:nsid w:val="65A94A56"/>
    <w:multiLevelType w:val="hybridMultilevel"/>
    <w:tmpl w:val="250CC3F4"/>
    <w:lvl w:ilvl="0" w:tplc="1940F28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6A336F9D"/>
    <w:multiLevelType w:val="hybridMultilevel"/>
    <w:tmpl w:val="64BAA3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B4F0B6B"/>
    <w:multiLevelType w:val="hybridMultilevel"/>
    <w:tmpl w:val="3B349F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3" w15:restartNumberingAfterBreak="0">
    <w:nsid w:val="7A2E165F"/>
    <w:multiLevelType w:val="hybridMultilevel"/>
    <w:tmpl w:val="B9A0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A6BD9"/>
    <w:multiLevelType w:val="hybridMultilevel"/>
    <w:tmpl w:val="1B086A36"/>
    <w:lvl w:ilvl="0" w:tplc="9E16208C">
      <w:numFmt w:val="bullet"/>
      <w:lvlText w:val="-"/>
      <w:lvlJc w:val="left"/>
      <w:pPr>
        <w:ind w:left="1080" w:hanging="720"/>
      </w:pPr>
      <w:rPr>
        <w:rFonts w:ascii="Segoe UI" w:eastAsiaTheme="minorEastAsia"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EA55DE5"/>
    <w:multiLevelType w:val="hybridMultilevel"/>
    <w:tmpl w:val="D50CADC8"/>
    <w:lvl w:ilvl="0" w:tplc="E5849D52">
      <w:start w:val="1"/>
      <w:numFmt w:val="decimal"/>
      <w:lvlText w:val="%1."/>
      <w:lvlJc w:val="left"/>
      <w:pPr>
        <w:ind w:left="720" w:hanging="360"/>
      </w:pPr>
      <w:rPr>
        <w:color w:val="4472C4" w:themeColor="accent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7"/>
  </w:num>
  <w:num w:numId="2">
    <w:abstractNumId w:val="16"/>
  </w:num>
  <w:num w:numId="3">
    <w:abstractNumId w:val="29"/>
  </w:num>
  <w:num w:numId="4">
    <w:abstractNumId w:val="32"/>
  </w:num>
  <w:num w:numId="5">
    <w:abstractNumId w:val="6"/>
  </w:num>
  <w:num w:numId="6">
    <w:abstractNumId w:val="35"/>
  </w:num>
  <w:num w:numId="7">
    <w:abstractNumId w:val="7"/>
  </w:num>
  <w:num w:numId="8">
    <w:abstractNumId w:val="26"/>
  </w:num>
  <w:num w:numId="9">
    <w:abstractNumId w:val="14"/>
  </w:num>
  <w:num w:numId="10">
    <w:abstractNumId w:val="4"/>
  </w:num>
  <w:num w:numId="11">
    <w:abstractNumId w:val="18"/>
  </w:num>
  <w:num w:numId="12">
    <w:abstractNumId w:val="3"/>
  </w:num>
  <w:num w:numId="13">
    <w:abstractNumId w:val="20"/>
  </w:num>
  <w:num w:numId="14">
    <w:abstractNumId w:val="22"/>
  </w:num>
  <w:num w:numId="15">
    <w:abstractNumId w:val="34"/>
  </w:num>
  <w:num w:numId="16">
    <w:abstractNumId w:val="21"/>
  </w:num>
  <w:num w:numId="17">
    <w:abstractNumId w:val="8"/>
  </w:num>
  <w:num w:numId="18">
    <w:abstractNumId w:val="12"/>
  </w:num>
  <w:num w:numId="19">
    <w:abstractNumId w:val="19"/>
  </w:num>
  <w:num w:numId="20">
    <w:abstractNumId w:val="13"/>
  </w:num>
  <w:num w:numId="21">
    <w:abstractNumId w:val="1"/>
  </w:num>
  <w:num w:numId="22">
    <w:abstractNumId w:val="24"/>
  </w:num>
  <w:num w:numId="23">
    <w:abstractNumId w:val="31"/>
  </w:num>
  <w:num w:numId="24">
    <w:abstractNumId w:val="11"/>
  </w:num>
  <w:num w:numId="25">
    <w:abstractNumId w:val="23"/>
  </w:num>
  <w:num w:numId="26">
    <w:abstractNumId w:val="17"/>
  </w:num>
  <w:num w:numId="27">
    <w:abstractNumId w:val="2"/>
  </w:num>
  <w:num w:numId="28">
    <w:abstractNumId w:val="10"/>
  </w:num>
  <w:num w:numId="29">
    <w:abstractNumId w:val="15"/>
  </w:num>
  <w:num w:numId="30">
    <w:abstractNumId w:val="5"/>
  </w:num>
  <w:num w:numId="31">
    <w:abstractNumId w:val="25"/>
  </w:num>
  <w:num w:numId="32">
    <w:abstractNumId w:val="30"/>
  </w:num>
  <w:num w:numId="33">
    <w:abstractNumId w:val="28"/>
  </w:num>
  <w:num w:numId="34">
    <w:abstractNumId w:val="0"/>
  </w:num>
  <w:num w:numId="35">
    <w:abstractNumId w:val="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FA"/>
    <w:rsid w:val="00002132"/>
    <w:rsid w:val="00003326"/>
    <w:rsid w:val="00005EC2"/>
    <w:rsid w:val="00012797"/>
    <w:rsid w:val="00013E2E"/>
    <w:rsid w:val="00014242"/>
    <w:rsid w:val="00015288"/>
    <w:rsid w:val="000166B8"/>
    <w:rsid w:val="00017339"/>
    <w:rsid w:val="00020E6C"/>
    <w:rsid w:val="000245A4"/>
    <w:rsid w:val="000268F8"/>
    <w:rsid w:val="000273F4"/>
    <w:rsid w:val="00037CF4"/>
    <w:rsid w:val="00040522"/>
    <w:rsid w:val="0004135A"/>
    <w:rsid w:val="00043211"/>
    <w:rsid w:val="00045EA7"/>
    <w:rsid w:val="00047509"/>
    <w:rsid w:val="000521DD"/>
    <w:rsid w:val="00056343"/>
    <w:rsid w:val="00062813"/>
    <w:rsid w:val="000638F4"/>
    <w:rsid w:val="00063DE3"/>
    <w:rsid w:val="00065365"/>
    <w:rsid w:val="0006565B"/>
    <w:rsid w:val="00072F3B"/>
    <w:rsid w:val="00076DEA"/>
    <w:rsid w:val="000804CC"/>
    <w:rsid w:val="00083B66"/>
    <w:rsid w:val="00087940"/>
    <w:rsid w:val="000A7D03"/>
    <w:rsid w:val="000A7FFE"/>
    <w:rsid w:val="000B33A6"/>
    <w:rsid w:val="000B3B45"/>
    <w:rsid w:val="000B70DD"/>
    <w:rsid w:val="000C3811"/>
    <w:rsid w:val="000C75FB"/>
    <w:rsid w:val="000D089A"/>
    <w:rsid w:val="000D3AC5"/>
    <w:rsid w:val="000D43E0"/>
    <w:rsid w:val="000E57B5"/>
    <w:rsid w:val="000E6CDC"/>
    <w:rsid w:val="000E6CE8"/>
    <w:rsid w:val="000E73FD"/>
    <w:rsid w:val="000F3979"/>
    <w:rsid w:val="000F400E"/>
    <w:rsid w:val="000F5040"/>
    <w:rsid w:val="000F55C8"/>
    <w:rsid w:val="00102E8E"/>
    <w:rsid w:val="00105B1E"/>
    <w:rsid w:val="001075BC"/>
    <w:rsid w:val="0011008D"/>
    <w:rsid w:val="00111703"/>
    <w:rsid w:val="00111BE1"/>
    <w:rsid w:val="00112514"/>
    <w:rsid w:val="001140E5"/>
    <w:rsid w:val="00121684"/>
    <w:rsid w:val="001244A9"/>
    <w:rsid w:val="00127068"/>
    <w:rsid w:val="00130FD9"/>
    <w:rsid w:val="00133133"/>
    <w:rsid w:val="00135BF3"/>
    <w:rsid w:val="00146085"/>
    <w:rsid w:val="001463E1"/>
    <w:rsid w:val="00154064"/>
    <w:rsid w:val="00164B5A"/>
    <w:rsid w:val="00165EE7"/>
    <w:rsid w:val="00176D97"/>
    <w:rsid w:val="001813E7"/>
    <w:rsid w:val="00181DDF"/>
    <w:rsid w:val="00183566"/>
    <w:rsid w:val="00186BC7"/>
    <w:rsid w:val="00193437"/>
    <w:rsid w:val="00196DDF"/>
    <w:rsid w:val="001A5DB1"/>
    <w:rsid w:val="001A637D"/>
    <w:rsid w:val="001B026F"/>
    <w:rsid w:val="001C10B1"/>
    <w:rsid w:val="001C70D2"/>
    <w:rsid w:val="001D1FFA"/>
    <w:rsid w:val="001D2952"/>
    <w:rsid w:val="001D78DD"/>
    <w:rsid w:val="001E1075"/>
    <w:rsid w:val="001E1CD6"/>
    <w:rsid w:val="001E65FA"/>
    <w:rsid w:val="001E7293"/>
    <w:rsid w:val="001F0E8C"/>
    <w:rsid w:val="001F142E"/>
    <w:rsid w:val="001F1B7E"/>
    <w:rsid w:val="001F5039"/>
    <w:rsid w:val="0020527E"/>
    <w:rsid w:val="00207F1B"/>
    <w:rsid w:val="00210162"/>
    <w:rsid w:val="00211259"/>
    <w:rsid w:val="002118ED"/>
    <w:rsid w:val="00215BA5"/>
    <w:rsid w:val="00216575"/>
    <w:rsid w:val="00217A0C"/>
    <w:rsid w:val="002211E7"/>
    <w:rsid w:val="00223313"/>
    <w:rsid w:val="0023249E"/>
    <w:rsid w:val="00232DE9"/>
    <w:rsid w:val="00235764"/>
    <w:rsid w:val="002370D4"/>
    <w:rsid w:val="0023756A"/>
    <w:rsid w:val="002409EE"/>
    <w:rsid w:val="00246D6F"/>
    <w:rsid w:val="0026084F"/>
    <w:rsid w:val="002717A4"/>
    <w:rsid w:val="00271920"/>
    <w:rsid w:val="002744CD"/>
    <w:rsid w:val="0027754B"/>
    <w:rsid w:val="00285122"/>
    <w:rsid w:val="00286A42"/>
    <w:rsid w:val="002873AC"/>
    <w:rsid w:val="00287A19"/>
    <w:rsid w:val="00292778"/>
    <w:rsid w:val="00295360"/>
    <w:rsid w:val="002B5CCB"/>
    <w:rsid w:val="002B627F"/>
    <w:rsid w:val="002B7A98"/>
    <w:rsid w:val="002C21ED"/>
    <w:rsid w:val="002C2227"/>
    <w:rsid w:val="002C3FF9"/>
    <w:rsid w:val="002C4C0B"/>
    <w:rsid w:val="002C7434"/>
    <w:rsid w:val="002D2C97"/>
    <w:rsid w:val="002D5308"/>
    <w:rsid w:val="002D7621"/>
    <w:rsid w:val="002E123D"/>
    <w:rsid w:val="002E304A"/>
    <w:rsid w:val="002E6237"/>
    <w:rsid w:val="002F54D2"/>
    <w:rsid w:val="002F7AB4"/>
    <w:rsid w:val="00301283"/>
    <w:rsid w:val="00301DC8"/>
    <w:rsid w:val="003046A8"/>
    <w:rsid w:val="003053A4"/>
    <w:rsid w:val="00307235"/>
    <w:rsid w:val="00333ED8"/>
    <w:rsid w:val="0033499C"/>
    <w:rsid w:val="00341F04"/>
    <w:rsid w:val="003609EF"/>
    <w:rsid w:val="003640B7"/>
    <w:rsid w:val="003671D5"/>
    <w:rsid w:val="00371577"/>
    <w:rsid w:val="00380D8F"/>
    <w:rsid w:val="00382588"/>
    <w:rsid w:val="00382863"/>
    <w:rsid w:val="00384698"/>
    <w:rsid w:val="0038534E"/>
    <w:rsid w:val="00392F3D"/>
    <w:rsid w:val="00394ACB"/>
    <w:rsid w:val="003955A4"/>
    <w:rsid w:val="003A05F4"/>
    <w:rsid w:val="003A1335"/>
    <w:rsid w:val="003C05D3"/>
    <w:rsid w:val="003C4428"/>
    <w:rsid w:val="003C47E5"/>
    <w:rsid w:val="003C5437"/>
    <w:rsid w:val="003D2FA7"/>
    <w:rsid w:val="003D4B38"/>
    <w:rsid w:val="003D631B"/>
    <w:rsid w:val="003E1EEA"/>
    <w:rsid w:val="003E2DCB"/>
    <w:rsid w:val="003E5BA5"/>
    <w:rsid w:val="003F00B5"/>
    <w:rsid w:val="003F167D"/>
    <w:rsid w:val="003F2E68"/>
    <w:rsid w:val="003F4E03"/>
    <w:rsid w:val="00401EE7"/>
    <w:rsid w:val="00405F59"/>
    <w:rsid w:val="004067A2"/>
    <w:rsid w:val="00406D10"/>
    <w:rsid w:val="00410A17"/>
    <w:rsid w:val="00411887"/>
    <w:rsid w:val="00412241"/>
    <w:rsid w:val="0041520A"/>
    <w:rsid w:val="00416AF0"/>
    <w:rsid w:val="00420032"/>
    <w:rsid w:val="0043116B"/>
    <w:rsid w:val="00436265"/>
    <w:rsid w:val="00440F9F"/>
    <w:rsid w:val="00444C5A"/>
    <w:rsid w:val="00446241"/>
    <w:rsid w:val="004569E2"/>
    <w:rsid w:val="004612D8"/>
    <w:rsid w:val="00465D9F"/>
    <w:rsid w:val="004775B8"/>
    <w:rsid w:val="004857DD"/>
    <w:rsid w:val="00486443"/>
    <w:rsid w:val="00496287"/>
    <w:rsid w:val="00497580"/>
    <w:rsid w:val="004A14E9"/>
    <w:rsid w:val="004A2573"/>
    <w:rsid w:val="004A310E"/>
    <w:rsid w:val="004A516A"/>
    <w:rsid w:val="004B6CE2"/>
    <w:rsid w:val="004C241B"/>
    <w:rsid w:val="004C4E05"/>
    <w:rsid w:val="004C543B"/>
    <w:rsid w:val="004C7AAA"/>
    <w:rsid w:val="004D2631"/>
    <w:rsid w:val="004D38C4"/>
    <w:rsid w:val="004E15F2"/>
    <w:rsid w:val="004F0F91"/>
    <w:rsid w:val="004F7561"/>
    <w:rsid w:val="004F7B3D"/>
    <w:rsid w:val="00500893"/>
    <w:rsid w:val="00506409"/>
    <w:rsid w:val="00515E8A"/>
    <w:rsid w:val="0051794C"/>
    <w:rsid w:val="00517B9A"/>
    <w:rsid w:val="00532E01"/>
    <w:rsid w:val="005339FA"/>
    <w:rsid w:val="0053727D"/>
    <w:rsid w:val="005449F4"/>
    <w:rsid w:val="00546D7B"/>
    <w:rsid w:val="005501C5"/>
    <w:rsid w:val="005541B1"/>
    <w:rsid w:val="0055724E"/>
    <w:rsid w:val="00560D29"/>
    <w:rsid w:val="005611EE"/>
    <w:rsid w:val="00563493"/>
    <w:rsid w:val="005650B7"/>
    <w:rsid w:val="00571451"/>
    <w:rsid w:val="00572682"/>
    <w:rsid w:val="00581DA7"/>
    <w:rsid w:val="00586F0D"/>
    <w:rsid w:val="00592DE5"/>
    <w:rsid w:val="00595BAB"/>
    <w:rsid w:val="00595C5D"/>
    <w:rsid w:val="00596FCF"/>
    <w:rsid w:val="005A4746"/>
    <w:rsid w:val="005B23BB"/>
    <w:rsid w:val="005B5C33"/>
    <w:rsid w:val="005C1301"/>
    <w:rsid w:val="005D502A"/>
    <w:rsid w:val="005D6679"/>
    <w:rsid w:val="005D6B93"/>
    <w:rsid w:val="005E0109"/>
    <w:rsid w:val="005E208A"/>
    <w:rsid w:val="005E5943"/>
    <w:rsid w:val="005E71AA"/>
    <w:rsid w:val="005F6831"/>
    <w:rsid w:val="005F6C5B"/>
    <w:rsid w:val="0060087D"/>
    <w:rsid w:val="006009B2"/>
    <w:rsid w:val="006026FC"/>
    <w:rsid w:val="006159E6"/>
    <w:rsid w:val="00615F93"/>
    <w:rsid w:val="00617D86"/>
    <w:rsid w:val="006224EC"/>
    <w:rsid w:val="00625580"/>
    <w:rsid w:val="006265BA"/>
    <w:rsid w:val="00630A7F"/>
    <w:rsid w:val="00632994"/>
    <w:rsid w:val="0063688F"/>
    <w:rsid w:val="0064704B"/>
    <w:rsid w:val="00653A4D"/>
    <w:rsid w:val="00657CE8"/>
    <w:rsid w:val="00661378"/>
    <w:rsid w:val="00662D8B"/>
    <w:rsid w:val="00664F0F"/>
    <w:rsid w:val="00666E7E"/>
    <w:rsid w:val="006713DF"/>
    <w:rsid w:val="00674ADE"/>
    <w:rsid w:val="00680256"/>
    <w:rsid w:val="00681020"/>
    <w:rsid w:val="0068212B"/>
    <w:rsid w:val="00684A6A"/>
    <w:rsid w:val="00685CE5"/>
    <w:rsid w:val="00692226"/>
    <w:rsid w:val="0069522C"/>
    <w:rsid w:val="00697499"/>
    <w:rsid w:val="00697D41"/>
    <w:rsid w:val="006B19DD"/>
    <w:rsid w:val="006B2BD5"/>
    <w:rsid w:val="006B2E8E"/>
    <w:rsid w:val="006B5EFA"/>
    <w:rsid w:val="006B71E2"/>
    <w:rsid w:val="006D7B30"/>
    <w:rsid w:val="006E0D09"/>
    <w:rsid w:val="006E2889"/>
    <w:rsid w:val="006E54CF"/>
    <w:rsid w:val="006E6ADA"/>
    <w:rsid w:val="006F65EC"/>
    <w:rsid w:val="007005F3"/>
    <w:rsid w:val="00700709"/>
    <w:rsid w:val="00703322"/>
    <w:rsid w:val="007057F8"/>
    <w:rsid w:val="007059BA"/>
    <w:rsid w:val="00705C78"/>
    <w:rsid w:val="0071567D"/>
    <w:rsid w:val="00721E3D"/>
    <w:rsid w:val="00721FB5"/>
    <w:rsid w:val="0072254B"/>
    <w:rsid w:val="0072297F"/>
    <w:rsid w:val="007241EE"/>
    <w:rsid w:val="00731EDB"/>
    <w:rsid w:val="00737E30"/>
    <w:rsid w:val="007475C4"/>
    <w:rsid w:val="00750A7D"/>
    <w:rsid w:val="00755560"/>
    <w:rsid w:val="00755AF4"/>
    <w:rsid w:val="00757835"/>
    <w:rsid w:val="007604FB"/>
    <w:rsid w:val="00762BC2"/>
    <w:rsid w:val="007636EF"/>
    <w:rsid w:val="007715E2"/>
    <w:rsid w:val="007721CB"/>
    <w:rsid w:val="00774478"/>
    <w:rsid w:val="00784381"/>
    <w:rsid w:val="00792315"/>
    <w:rsid w:val="00797339"/>
    <w:rsid w:val="007A00F0"/>
    <w:rsid w:val="007A1BF5"/>
    <w:rsid w:val="007A2731"/>
    <w:rsid w:val="007A50BE"/>
    <w:rsid w:val="007A648C"/>
    <w:rsid w:val="007A69BB"/>
    <w:rsid w:val="007C1362"/>
    <w:rsid w:val="007C2777"/>
    <w:rsid w:val="007C5CEE"/>
    <w:rsid w:val="007D2840"/>
    <w:rsid w:val="007D62E5"/>
    <w:rsid w:val="007D6DF8"/>
    <w:rsid w:val="007E5944"/>
    <w:rsid w:val="007F346B"/>
    <w:rsid w:val="007F7A65"/>
    <w:rsid w:val="00803FCA"/>
    <w:rsid w:val="00804EE5"/>
    <w:rsid w:val="00805691"/>
    <w:rsid w:val="00806816"/>
    <w:rsid w:val="008069B2"/>
    <w:rsid w:val="0081449B"/>
    <w:rsid w:val="00815F1C"/>
    <w:rsid w:val="00820B22"/>
    <w:rsid w:val="00821313"/>
    <w:rsid w:val="00821DFB"/>
    <w:rsid w:val="00833CE0"/>
    <w:rsid w:val="00835FD4"/>
    <w:rsid w:val="0083629A"/>
    <w:rsid w:val="008364E2"/>
    <w:rsid w:val="00841DE7"/>
    <w:rsid w:val="00841E43"/>
    <w:rsid w:val="0084513F"/>
    <w:rsid w:val="00845780"/>
    <w:rsid w:val="00846CF0"/>
    <w:rsid w:val="00847924"/>
    <w:rsid w:val="008515D6"/>
    <w:rsid w:val="00851D07"/>
    <w:rsid w:val="008551A5"/>
    <w:rsid w:val="008555C9"/>
    <w:rsid w:val="00857EED"/>
    <w:rsid w:val="00860D36"/>
    <w:rsid w:val="00861994"/>
    <w:rsid w:val="00861E3E"/>
    <w:rsid w:val="008637B9"/>
    <w:rsid w:val="008708B2"/>
    <w:rsid w:val="00880EF2"/>
    <w:rsid w:val="008827D8"/>
    <w:rsid w:val="008829E2"/>
    <w:rsid w:val="008830DE"/>
    <w:rsid w:val="00884CFA"/>
    <w:rsid w:val="0089213D"/>
    <w:rsid w:val="008971D2"/>
    <w:rsid w:val="008A1B50"/>
    <w:rsid w:val="008A20BD"/>
    <w:rsid w:val="008A3DA0"/>
    <w:rsid w:val="008B23A3"/>
    <w:rsid w:val="008B23F7"/>
    <w:rsid w:val="008B2C87"/>
    <w:rsid w:val="008B64EE"/>
    <w:rsid w:val="008B7C81"/>
    <w:rsid w:val="008C7FF8"/>
    <w:rsid w:val="008D67C5"/>
    <w:rsid w:val="008E1146"/>
    <w:rsid w:val="008E2B7D"/>
    <w:rsid w:val="008E47BB"/>
    <w:rsid w:val="008E530C"/>
    <w:rsid w:val="008F2519"/>
    <w:rsid w:val="008F3EAC"/>
    <w:rsid w:val="008F4461"/>
    <w:rsid w:val="008F729E"/>
    <w:rsid w:val="0090158B"/>
    <w:rsid w:val="00901F49"/>
    <w:rsid w:val="009046CA"/>
    <w:rsid w:val="00905CE0"/>
    <w:rsid w:val="009060E0"/>
    <w:rsid w:val="009102D9"/>
    <w:rsid w:val="00910F70"/>
    <w:rsid w:val="00911547"/>
    <w:rsid w:val="00912105"/>
    <w:rsid w:val="00915D45"/>
    <w:rsid w:val="009254D3"/>
    <w:rsid w:val="00925F43"/>
    <w:rsid w:val="009279E4"/>
    <w:rsid w:val="00935F18"/>
    <w:rsid w:val="009459E6"/>
    <w:rsid w:val="0095421A"/>
    <w:rsid w:val="009639AB"/>
    <w:rsid w:val="00972DFA"/>
    <w:rsid w:val="009737DB"/>
    <w:rsid w:val="00976558"/>
    <w:rsid w:val="00977B04"/>
    <w:rsid w:val="00981200"/>
    <w:rsid w:val="00985AA9"/>
    <w:rsid w:val="0099424F"/>
    <w:rsid w:val="009B12C9"/>
    <w:rsid w:val="009B32DD"/>
    <w:rsid w:val="009C6FAC"/>
    <w:rsid w:val="009D03C4"/>
    <w:rsid w:val="009D0607"/>
    <w:rsid w:val="009E0349"/>
    <w:rsid w:val="009E064B"/>
    <w:rsid w:val="009E15B0"/>
    <w:rsid w:val="009E4DB3"/>
    <w:rsid w:val="009F08A9"/>
    <w:rsid w:val="00A018CB"/>
    <w:rsid w:val="00A01D7A"/>
    <w:rsid w:val="00A036C6"/>
    <w:rsid w:val="00A12285"/>
    <w:rsid w:val="00A15B50"/>
    <w:rsid w:val="00A20F14"/>
    <w:rsid w:val="00A21B5C"/>
    <w:rsid w:val="00A26466"/>
    <w:rsid w:val="00A3098F"/>
    <w:rsid w:val="00A345AA"/>
    <w:rsid w:val="00A43818"/>
    <w:rsid w:val="00A44EAA"/>
    <w:rsid w:val="00A4667F"/>
    <w:rsid w:val="00A46EDB"/>
    <w:rsid w:val="00A46F46"/>
    <w:rsid w:val="00A510B9"/>
    <w:rsid w:val="00A52520"/>
    <w:rsid w:val="00A52CF8"/>
    <w:rsid w:val="00A53417"/>
    <w:rsid w:val="00A60FDB"/>
    <w:rsid w:val="00A645B3"/>
    <w:rsid w:val="00A6482F"/>
    <w:rsid w:val="00A725AF"/>
    <w:rsid w:val="00A728AE"/>
    <w:rsid w:val="00A72979"/>
    <w:rsid w:val="00A73AD4"/>
    <w:rsid w:val="00A8759D"/>
    <w:rsid w:val="00A90C5D"/>
    <w:rsid w:val="00A91465"/>
    <w:rsid w:val="00A917FF"/>
    <w:rsid w:val="00A922AF"/>
    <w:rsid w:val="00A93C9E"/>
    <w:rsid w:val="00A970E4"/>
    <w:rsid w:val="00A97152"/>
    <w:rsid w:val="00A97EF1"/>
    <w:rsid w:val="00AA03CC"/>
    <w:rsid w:val="00AA0926"/>
    <w:rsid w:val="00AA5BC0"/>
    <w:rsid w:val="00AA6A70"/>
    <w:rsid w:val="00AA7C01"/>
    <w:rsid w:val="00AB02FB"/>
    <w:rsid w:val="00AB4DAC"/>
    <w:rsid w:val="00AB7375"/>
    <w:rsid w:val="00AC41F7"/>
    <w:rsid w:val="00AD13F0"/>
    <w:rsid w:val="00AD2E70"/>
    <w:rsid w:val="00AF23A2"/>
    <w:rsid w:val="00AF6038"/>
    <w:rsid w:val="00B0684E"/>
    <w:rsid w:val="00B0714B"/>
    <w:rsid w:val="00B075A5"/>
    <w:rsid w:val="00B1537A"/>
    <w:rsid w:val="00B17CCE"/>
    <w:rsid w:val="00B209B0"/>
    <w:rsid w:val="00B306AB"/>
    <w:rsid w:val="00B31DB1"/>
    <w:rsid w:val="00B32E68"/>
    <w:rsid w:val="00B4064C"/>
    <w:rsid w:val="00B50EB1"/>
    <w:rsid w:val="00B564E4"/>
    <w:rsid w:val="00B61962"/>
    <w:rsid w:val="00B62A5E"/>
    <w:rsid w:val="00B65E3A"/>
    <w:rsid w:val="00B70CE7"/>
    <w:rsid w:val="00B70EEC"/>
    <w:rsid w:val="00B85183"/>
    <w:rsid w:val="00B9366D"/>
    <w:rsid w:val="00B946C4"/>
    <w:rsid w:val="00B96CCD"/>
    <w:rsid w:val="00BA2831"/>
    <w:rsid w:val="00BA2ABE"/>
    <w:rsid w:val="00BA5BCC"/>
    <w:rsid w:val="00BA69A2"/>
    <w:rsid w:val="00BB36A9"/>
    <w:rsid w:val="00BB6095"/>
    <w:rsid w:val="00BC002A"/>
    <w:rsid w:val="00BC024A"/>
    <w:rsid w:val="00BC627A"/>
    <w:rsid w:val="00BC7D64"/>
    <w:rsid w:val="00BD33DF"/>
    <w:rsid w:val="00BD4944"/>
    <w:rsid w:val="00BD5033"/>
    <w:rsid w:val="00BD55C1"/>
    <w:rsid w:val="00BD59F1"/>
    <w:rsid w:val="00BD780B"/>
    <w:rsid w:val="00BE2033"/>
    <w:rsid w:val="00BE3D68"/>
    <w:rsid w:val="00BE7A60"/>
    <w:rsid w:val="00BE7F7F"/>
    <w:rsid w:val="00BF0B60"/>
    <w:rsid w:val="00BF2184"/>
    <w:rsid w:val="00BF2403"/>
    <w:rsid w:val="00BF40AC"/>
    <w:rsid w:val="00BF7D0F"/>
    <w:rsid w:val="00C04784"/>
    <w:rsid w:val="00C15822"/>
    <w:rsid w:val="00C15DDC"/>
    <w:rsid w:val="00C16601"/>
    <w:rsid w:val="00C17EEA"/>
    <w:rsid w:val="00C21554"/>
    <w:rsid w:val="00C2302F"/>
    <w:rsid w:val="00C23BE6"/>
    <w:rsid w:val="00C2529B"/>
    <w:rsid w:val="00C26FCB"/>
    <w:rsid w:val="00C34C79"/>
    <w:rsid w:val="00C433AD"/>
    <w:rsid w:val="00C44AD4"/>
    <w:rsid w:val="00C52DA3"/>
    <w:rsid w:val="00C55601"/>
    <w:rsid w:val="00C6330A"/>
    <w:rsid w:val="00C6380B"/>
    <w:rsid w:val="00C64013"/>
    <w:rsid w:val="00C77321"/>
    <w:rsid w:val="00C91630"/>
    <w:rsid w:val="00C97CCA"/>
    <w:rsid w:val="00CA1430"/>
    <w:rsid w:val="00CA1BC2"/>
    <w:rsid w:val="00CA1D21"/>
    <w:rsid w:val="00CA1F9D"/>
    <w:rsid w:val="00CA4B64"/>
    <w:rsid w:val="00CB196C"/>
    <w:rsid w:val="00CC0CBA"/>
    <w:rsid w:val="00CC6974"/>
    <w:rsid w:val="00CD03A1"/>
    <w:rsid w:val="00CF1B54"/>
    <w:rsid w:val="00CF1EB5"/>
    <w:rsid w:val="00CF3B1D"/>
    <w:rsid w:val="00CF66F0"/>
    <w:rsid w:val="00D0142B"/>
    <w:rsid w:val="00D205A7"/>
    <w:rsid w:val="00D212D1"/>
    <w:rsid w:val="00D352B8"/>
    <w:rsid w:val="00D37A31"/>
    <w:rsid w:val="00D37B75"/>
    <w:rsid w:val="00D37E2C"/>
    <w:rsid w:val="00D404A9"/>
    <w:rsid w:val="00D40D9B"/>
    <w:rsid w:val="00D40F0B"/>
    <w:rsid w:val="00D43A2A"/>
    <w:rsid w:val="00D565EF"/>
    <w:rsid w:val="00D57608"/>
    <w:rsid w:val="00D64CB0"/>
    <w:rsid w:val="00D704D6"/>
    <w:rsid w:val="00D71612"/>
    <w:rsid w:val="00D72069"/>
    <w:rsid w:val="00D74FFB"/>
    <w:rsid w:val="00D77BF8"/>
    <w:rsid w:val="00D869FF"/>
    <w:rsid w:val="00DA04E3"/>
    <w:rsid w:val="00DC2500"/>
    <w:rsid w:val="00DC5F78"/>
    <w:rsid w:val="00DC6C3C"/>
    <w:rsid w:val="00DD0D11"/>
    <w:rsid w:val="00DD4DFD"/>
    <w:rsid w:val="00DE1805"/>
    <w:rsid w:val="00DF05DD"/>
    <w:rsid w:val="00E01256"/>
    <w:rsid w:val="00E03392"/>
    <w:rsid w:val="00E03503"/>
    <w:rsid w:val="00E06E25"/>
    <w:rsid w:val="00E07D55"/>
    <w:rsid w:val="00E1075E"/>
    <w:rsid w:val="00E12B8B"/>
    <w:rsid w:val="00E13A17"/>
    <w:rsid w:val="00E13D5E"/>
    <w:rsid w:val="00E22F00"/>
    <w:rsid w:val="00E25F30"/>
    <w:rsid w:val="00E26ECC"/>
    <w:rsid w:val="00E358C9"/>
    <w:rsid w:val="00E36B88"/>
    <w:rsid w:val="00E41441"/>
    <w:rsid w:val="00E46110"/>
    <w:rsid w:val="00E53370"/>
    <w:rsid w:val="00E57926"/>
    <w:rsid w:val="00E64DC2"/>
    <w:rsid w:val="00E71490"/>
    <w:rsid w:val="00E7241C"/>
    <w:rsid w:val="00E76045"/>
    <w:rsid w:val="00E810F7"/>
    <w:rsid w:val="00E83B81"/>
    <w:rsid w:val="00E84238"/>
    <w:rsid w:val="00E86F31"/>
    <w:rsid w:val="00E87D1D"/>
    <w:rsid w:val="00E90D0E"/>
    <w:rsid w:val="00EA076C"/>
    <w:rsid w:val="00EA15AD"/>
    <w:rsid w:val="00EB007B"/>
    <w:rsid w:val="00EB6343"/>
    <w:rsid w:val="00EB7561"/>
    <w:rsid w:val="00EC1884"/>
    <w:rsid w:val="00EC1DA7"/>
    <w:rsid w:val="00ED35DC"/>
    <w:rsid w:val="00ED3617"/>
    <w:rsid w:val="00ED7231"/>
    <w:rsid w:val="00EE32A9"/>
    <w:rsid w:val="00EE3689"/>
    <w:rsid w:val="00EE39A9"/>
    <w:rsid w:val="00EF0863"/>
    <w:rsid w:val="00EF1C3A"/>
    <w:rsid w:val="00EF3515"/>
    <w:rsid w:val="00EF6F25"/>
    <w:rsid w:val="00F01D22"/>
    <w:rsid w:val="00F02791"/>
    <w:rsid w:val="00F02F32"/>
    <w:rsid w:val="00F05105"/>
    <w:rsid w:val="00F065BB"/>
    <w:rsid w:val="00F12670"/>
    <w:rsid w:val="00F147A6"/>
    <w:rsid w:val="00F14B72"/>
    <w:rsid w:val="00F1552B"/>
    <w:rsid w:val="00F155D5"/>
    <w:rsid w:val="00F2203E"/>
    <w:rsid w:val="00F24210"/>
    <w:rsid w:val="00F26B13"/>
    <w:rsid w:val="00F3096D"/>
    <w:rsid w:val="00F34A11"/>
    <w:rsid w:val="00F35465"/>
    <w:rsid w:val="00F3645E"/>
    <w:rsid w:val="00F37CF7"/>
    <w:rsid w:val="00F40D2A"/>
    <w:rsid w:val="00F4323F"/>
    <w:rsid w:val="00F5560C"/>
    <w:rsid w:val="00F57CB5"/>
    <w:rsid w:val="00F64D77"/>
    <w:rsid w:val="00F65B77"/>
    <w:rsid w:val="00F811BC"/>
    <w:rsid w:val="00F851A4"/>
    <w:rsid w:val="00F876A7"/>
    <w:rsid w:val="00F8798D"/>
    <w:rsid w:val="00F967F8"/>
    <w:rsid w:val="00F97BA1"/>
    <w:rsid w:val="00FA0183"/>
    <w:rsid w:val="00FB1CCC"/>
    <w:rsid w:val="00FB2916"/>
    <w:rsid w:val="00FB6EE2"/>
    <w:rsid w:val="00FB7B9A"/>
    <w:rsid w:val="00FC1454"/>
    <w:rsid w:val="00FC34F0"/>
    <w:rsid w:val="00FC3765"/>
    <w:rsid w:val="00FD78E8"/>
    <w:rsid w:val="00FE735D"/>
    <w:rsid w:val="00FF52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16F11"/>
  <w15:docId w15:val="{1BE64B70-C0BF-4BEE-8970-0B624796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595959" w:themeColor="text1" w:themeTint="A6"/>
    </w:rPr>
  </w:style>
  <w:style w:type="paragraph" w:styleId="1">
    <w:name w:val="heading 1"/>
    <w:basedOn w:val="a"/>
    <w:next w:val="a"/>
    <w:link w:val="1Char"/>
    <w:uiPriority w:val="9"/>
    <w:qFormat/>
    <w:rsid w:val="00DD4DFD"/>
    <w:pPr>
      <w:keepNext/>
      <w:keepLines/>
      <w:spacing w:before="800" w:after="40" w:line="240" w:lineRule="auto"/>
      <w:outlineLvl w:val="0"/>
    </w:pPr>
    <w:rPr>
      <w:rFonts w:asciiTheme="majorHAnsi" w:eastAsiaTheme="majorEastAsia" w:hAnsiTheme="majorHAnsi" w:cstheme="majorBidi"/>
      <w:color w:val="4472C4" w:themeColor="accent5"/>
      <w:kern w:val="28"/>
      <w:sz w:val="44"/>
      <w:szCs w:val="52"/>
      <w14:ligatures w14:val="standard"/>
      <w14:numForm w14:val="oldStyle"/>
    </w:rPr>
  </w:style>
  <w:style w:type="paragraph" w:styleId="2">
    <w:name w:val="heading 2"/>
    <w:basedOn w:val="a"/>
    <w:next w:val="a"/>
    <w:link w:val="2Char"/>
    <w:uiPriority w:val="9"/>
    <w:unhideWhenUsed/>
    <w:qFormat/>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14:ligatures w14:val="standard"/>
    </w:rPr>
  </w:style>
  <w:style w:type="paragraph" w:styleId="3">
    <w:name w:val="heading 3"/>
    <w:basedOn w:val="a"/>
    <w:next w:val="a"/>
    <w:link w:val="3Char"/>
    <w:uiPriority w:val="9"/>
    <w:unhideWhenUsed/>
    <w:qFormat/>
    <w:rsid w:val="002953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5501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pPr>
      <w:spacing w:after="0" w:line="240" w:lineRule="auto"/>
    </w:pPr>
  </w:style>
  <w:style w:type="character" w:customStyle="1" w:styleId="Char">
    <w:name w:val="Χωρίς διάστιχο Char"/>
    <w:basedOn w:val="a0"/>
    <w:link w:val="a3"/>
    <w:uiPriority w:val="1"/>
  </w:style>
  <w:style w:type="character" w:customStyle="1" w:styleId="1Char">
    <w:name w:val="Επικεφαλίδα 1 Char"/>
    <w:basedOn w:val="a0"/>
    <w:link w:val="1"/>
    <w:uiPriority w:val="9"/>
    <w:rsid w:val="00DD4DFD"/>
    <w:rPr>
      <w:rFonts w:asciiTheme="majorHAnsi" w:eastAsiaTheme="majorEastAsia" w:hAnsiTheme="majorHAnsi" w:cstheme="majorBidi"/>
      <w:color w:val="4472C4" w:themeColor="accent5"/>
      <w:kern w:val="28"/>
      <w:sz w:val="44"/>
      <w:szCs w:val="52"/>
      <w14:ligatures w14:val="standard"/>
      <w14:numForm w14:val="oldStyle"/>
    </w:rPr>
  </w:style>
  <w:style w:type="character" w:customStyle="1" w:styleId="2Char">
    <w:name w:val="Επικεφαλίδα 2 Char"/>
    <w:basedOn w:val="a0"/>
    <w:link w:val="2"/>
    <w:uiPriority w:val="9"/>
    <w:rPr>
      <w:rFonts w:asciiTheme="majorHAnsi" w:eastAsiaTheme="majorEastAsia" w:hAnsiTheme="majorHAnsi" w:cstheme="majorBidi"/>
      <w:color w:val="4472C4" w:themeColor="accent5"/>
      <w:kern w:val="28"/>
      <w:sz w:val="32"/>
      <w:szCs w:val="32"/>
      <w14:ligatures w14:val="standard"/>
    </w:rPr>
  </w:style>
  <w:style w:type="paragraph" w:styleId="a4">
    <w:name w:val="List Paragraph"/>
    <w:basedOn w:val="a"/>
    <w:link w:val="Char0"/>
    <w:uiPriority w:val="34"/>
    <w:qFormat/>
    <w:pPr>
      <w:spacing w:after="240" w:line="240" w:lineRule="auto"/>
      <w:ind w:left="720" w:hanging="288"/>
      <w:contextualSpacing/>
    </w:pPr>
    <w:rPr>
      <w:rFonts w:eastAsia="MS Mincho"/>
      <w:color w:val="404040" w:themeColor="text1" w:themeTint="BF"/>
      <w:kern w:val="20"/>
      <w14:ligatures w14:val="standard"/>
    </w:rPr>
  </w:style>
  <w:style w:type="character" w:styleId="-">
    <w:name w:val="Hyperlink"/>
    <w:basedOn w:val="a0"/>
    <w:uiPriority w:val="99"/>
    <w:unhideWhenUsed/>
    <w:rPr>
      <w:color w:val="0563C1" w:themeColor="hyperlink"/>
      <w:u w:val="single"/>
    </w:rPr>
  </w:style>
  <w:style w:type="character" w:customStyle="1" w:styleId="Char0">
    <w:name w:val="Παράγραφος λίστας Char"/>
    <w:basedOn w:val="a0"/>
    <w:link w:val="a4"/>
    <w:uiPriority w:val="34"/>
    <w:rPr>
      <w:rFonts w:eastAsia="MS Mincho"/>
      <w:color w:val="404040" w:themeColor="text1" w:themeTint="BF"/>
      <w:kern w:val="20"/>
      <w14:ligatures w14:val="standard"/>
    </w:rPr>
  </w:style>
  <w:style w:type="paragraph" w:styleId="a5">
    <w:name w:val="annotation text"/>
    <w:basedOn w:val="a"/>
    <w:link w:val="Char1"/>
    <w:unhideWhenUsed/>
    <w:pPr>
      <w:spacing w:after="160" w:line="240" w:lineRule="auto"/>
    </w:pPr>
    <w:rPr>
      <w:rFonts w:ascii="Arial" w:eastAsia="MS Mincho" w:hAnsi="Arial" w:cs="Arial"/>
      <w:color w:val="484848"/>
      <w:kern w:val="20"/>
      <w:sz w:val="20"/>
      <w:szCs w:val="20"/>
      <w14:ligatures w14:val="standard"/>
    </w:rPr>
  </w:style>
  <w:style w:type="character" w:customStyle="1" w:styleId="Char1">
    <w:name w:val="Κείμενο σχολίου Char"/>
    <w:basedOn w:val="a0"/>
    <w:link w:val="a5"/>
    <w:rPr>
      <w:rFonts w:ascii="Arial" w:eastAsia="MS Mincho" w:hAnsi="Arial" w:cs="Arial"/>
      <w:color w:val="484848"/>
      <w:kern w:val="20"/>
      <w:sz w:val="20"/>
      <w:szCs w:val="20"/>
      <w14:ligatures w14:val="standard"/>
    </w:rPr>
  </w:style>
  <w:style w:type="character" w:styleId="a6">
    <w:name w:val="annotation reference"/>
    <w:basedOn w:val="a0"/>
    <w:unhideWhenUsed/>
    <w:rPr>
      <w:sz w:val="16"/>
      <w:szCs w:val="16"/>
    </w:rPr>
  </w:style>
  <w:style w:type="character" w:styleId="a7">
    <w:name w:val="Strong"/>
    <w:basedOn w:val="a0"/>
    <w:uiPriority w:val="22"/>
    <w:qFormat/>
    <w:rPr>
      <w:b/>
      <w:bCs/>
      <w:color w:val="595959" w:themeColor="text1" w:themeTint="A6"/>
    </w:rPr>
  </w:style>
  <w:style w:type="character" w:styleId="a8">
    <w:name w:val="Emphasis"/>
    <w:basedOn w:val="a0"/>
    <w:uiPriority w:val="20"/>
    <w:qFormat/>
    <w:rPr>
      <w:i w:val="0"/>
      <w:iCs w:val="0"/>
      <w:color w:val="4472C4" w:themeColor="accent5"/>
    </w:rPr>
  </w:style>
  <w:style w:type="paragraph" w:styleId="Web">
    <w:name w:val="Normal (Web)"/>
    <w:basedOn w:val="a"/>
    <w:uiPriority w:val="99"/>
    <w:unhideWhenUse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ListTable4-Accent11">
    <w:name w:val="List Table 4 - Accent 11"/>
    <w:basedOn w:val="a1"/>
    <w:uiPriority w:val="49"/>
    <w:pPr>
      <w:spacing w:after="0" w:line="240" w:lineRule="auto"/>
    </w:pPr>
    <w:rPr>
      <w:rFonts w:eastAsia="MS Mincho"/>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structions">
    <w:name w:val="Instructions"/>
    <w:basedOn w:val="a"/>
    <w:qFormat/>
  </w:style>
  <w:style w:type="paragraph" w:styleId="a9">
    <w:name w:val="annotation subject"/>
    <w:basedOn w:val="a5"/>
    <w:next w:val="a5"/>
    <w:link w:val="Char2"/>
    <w:uiPriority w:val="99"/>
    <w:semiHidden/>
    <w:unhideWhenUsed/>
    <w:pPr>
      <w:spacing w:after="200"/>
    </w:pPr>
    <w:rPr>
      <w:rFonts w:asciiTheme="minorHAnsi" w:eastAsiaTheme="minorEastAsia" w:hAnsiTheme="minorHAnsi" w:cstheme="minorBidi"/>
      <w:b/>
      <w:bCs/>
      <w:color w:val="auto"/>
      <w:kern w:val="0"/>
      <w14:ligatures w14:val="none"/>
    </w:rPr>
  </w:style>
  <w:style w:type="character" w:customStyle="1" w:styleId="Char2">
    <w:name w:val="Θέμα σχολίου Char"/>
    <w:basedOn w:val="Char1"/>
    <w:link w:val="a9"/>
    <w:uiPriority w:val="99"/>
    <w:semiHidden/>
    <w:rPr>
      <w:rFonts w:ascii="Arial" w:eastAsia="MS Mincho" w:hAnsi="Arial" w:cs="Arial"/>
      <w:b/>
      <w:bCs/>
      <w:color w:val="484848"/>
      <w:kern w:val="20"/>
      <w:sz w:val="20"/>
      <w:szCs w:val="20"/>
      <w14:ligatures w14:val="standard"/>
    </w:rPr>
  </w:style>
  <w:style w:type="paragraph" w:styleId="aa">
    <w:name w:val="Balloon Text"/>
    <w:basedOn w:val="a"/>
    <w:link w:val="Char3"/>
    <w:uiPriority w:val="99"/>
    <w:semiHidden/>
    <w:unhideWhenUsed/>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Pr>
      <w:rFonts w:ascii="Segoe UI" w:hAnsi="Segoe UI" w:cs="Segoe UI"/>
      <w:sz w:val="18"/>
      <w:szCs w:val="18"/>
    </w:rPr>
  </w:style>
  <w:style w:type="paragraph" w:styleId="ab">
    <w:name w:val="header"/>
    <w:basedOn w:val="a"/>
    <w:link w:val="Char4"/>
    <w:uiPriority w:val="99"/>
    <w:unhideWhenUsed/>
    <w:pPr>
      <w:tabs>
        <w:tab w:val="center" w:pos="4680"/>
        <w:tab w:val="right" w:pos="9360"/>
      </w:tabs>
      <w:spacing w:after="0" w:line="240" w:lineRule="auto"/>
    </w:pPr>
  </w:style>
  <w:style w:type="character" w:customStyle="1" w:styleId="Char4">
    <w:name w:val="Κεφαλίδα Char"/>
    <w:basedOn w:val="a0"/>
    <w:link w:val="ab"/>
    <w:uiPriority w:val="99"/>
  </w:style>
  <w:style w:type="paragraph" w:styleId="ac">
    <w:name w:val="footer"/>
    <w:basedOn w:val="a"/>
    <w:link w:val="Char5"/>
    <w:uiPriority w:val="99"/>
    <w:unhideWhenUsed/>
    <w:pPr>
      <w:tabs>
        <w:tab w:val="center" w:pos="4680"/>
        <w:tab w:val="right" w:pos="9360"/>
      </w:tabs>
      <w:spacing w:after="0" w:line="240" w:lineRule="auto"/>
    </w:pPr>
  </w:style>
  <w:style w:type="character" w:customStyle="1" w:styleId="Char5">
    <w:name w:val="Υποσέλιδο Char"/>
    <w:basedOn w:val="a0"/>
    <w:link w:val="ac"/>
    <w:uiPriority w:val="99"/>
  </w:style>
  <w:style w:type="character" w:styleId="-0">
    <w:name w:val="FollowedHyperlink"/>
    <w:basedOn w:val="a0"/>
    <w:uiPriority w:val="99"/>
    <w:semiHidden/>
    <w:unhideWhenUsed/>
    <w:rPr>
      <w:color w:val="954F72" w:themeColor="followedHyperlink"/>
      <w:u w:val="single"/>
    </w:rPr>
  </w:style>
  <w:style w:type="paragraph" w:customStyle="1" w:styleId="UI">
    <w:name w:val="UI"/>
    <w:basedOn w:val="a"/>
    <w:qFormat/>
    <w:rPr>
      <w:b/>
      <w:bCs/>
      <w:color w:val="auto"/>
    </w:rPr>
  </w:style>
  <w:style w:type="table" w:styleId="ad">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rsid w:val="00295360"/>
    <w:rPr>
      <w:rFonts w:asciiTheme="majorHAnsi" w:eastAsiaTheme="majorEastAsia" w:hAnsiTheme="majorHAnsi" w:cstheme="majorBidi"/>
      <w:color w:val="1F4D78" w:themeColor="accent1" w:themeShade="7F"/>
      <w:sz w:val="24"/>
      <w:szCs w:val="24"/>
    </w:rPr>
  </w:style>
  <w:style w:type="paragraph" w:styleId="ae">
    <w:name w:val="TOC Heading"/>
    <w:basedOn w:val="1"/>
    <w:next w:val="a"/>
    <w:uiPriority w:val="39"/>
    <w:unhideWhenUsed/>
    <w:qFormat/>
    <w:rsid w:val="00820B22"/>
    <w:pPr>
      <w:spacing w:before="480" w:after="0" w:line="276" w:lineRule="auto"/>
      <w:outlineLvl w:val="9"/>
    </w:pPr>
    <w:rPr>
      <w:b/>
      <w:bCs/>
      <w:color w:val="2E74B5" w:themeColor="accent1" w:themeShade="BF"/>
      <w:kern w:val="0"/>
      <w:sz w:val="28"/>
      <w:szCs w:val="28"/>
      <w:lang w:val="el-GR" w:eastAsia="en-US"/>
      <w14:ligatures w14:val="none"/>
      <w14:numForm w14:val="default"/>
    </w:rPr>
  </w:style>
  <w:style w:type="paragraph" w:styleId="10">
    <w:name w:val="toc 1"/>
    <w:basedOn w:val="a"/>
    <w:next w:val="a"/>
    <w:autoRedefine/>
    <w:uiPriority w:val="39"/>
    <w:unhideWhenUsed/>
    <w:rsid w:val="00820B22"/>
    <w:pPr>
      <w:spacing w:after="100"/>
    </w:pPr>
  </w:style>
  <w:style w:type="paragraph" w:styleId="20">
    <w:name w:val="toc 2"/>
    <w:basedOn w:val="a"/>
    <w:next w:val="a"/>
    <w:autoRedefine/>
    <w:uiPriority w:val="39"/>
    <w:unhideWhenUsed/>
    <w:rsid w:val="00F811BC"/>
    <w:pPr>
      <w:tabs>
        <w:tab w:val="right" w:leader="dot" w:pos="9628"/>
      </w:tabs>
      <w:spacing w:after="100"/>
      <w:ind w:left="220"/>
    </w:pPr>
    <w:rPr>
      <w:noProof/>
      <w:lang w:val="el-GR"/>
    </w:rPr>
  </w:style>
  <w:style w:type="paragraph" w:styleId="30">
    <w:name w:val="toc 3"/>
    <w:basedOn w:val="a"/>
    <w:next w:val="a"/>
    <w:autoRedefine/>
    <w:uiPriority w:val="39"/>
    <w:unhideWhenUsed/>
    <w:rsid w:val="00820B22"/>
    <w:pPr>
      <w:spacing w:after="100"/>
      <w:ind w:left="440"/>
    </w:pPr>
  </w:style>
  <w:style w:type="paragraph" w:styleId="af">
    <w:name w:val="footnote text"/>
    <w:basedOn w:val="a"/>
    <w:link w:val="Char6"/>
    <w:uiPriority w:val="99"/>
    <w:semiHidden/>
    <w:unhideWhenUsed/>
    <w:rsid w:val="0072254B"/>
    <w:pPr>
      <w:spacing w:after="0" w:line="240" w:lineRule="auto"/>
    </w:pPr>
    <w:rPr>
      <w:sz w:val="20"/>
      <w:szCs w:val="20"/>
    </w:rPr>
  </w:style>
  <w:style w:type="character" w:customStyle="1" w:styleId="Char6">
    <w:name w:val="Κείμενο υποσημείωσης Char"/>
    <w:basedOn w:val="a0"/>
    <w:link w:val="af"/>
    <w:uiPriority w:val="99"/>
    <w:semiHidden/>
    <w:rsid w:val="0072254B"/>
    <w:rPr>
      <w:color w:val="595959" w:themeColor="text1" w:themeTint="A6"/>
      <w:sz w:val="20"/>
      <w:szCs w:val="20"/>
    </w:rPr>
  </w:style>
  <w:style w:type="character" w:styleId="af0">
    <w:name w:val="footnote reference"/>
    <w:basedOn w:val="a0"/>
    <w:semiHidden/>
    <w:unhideWhenUsed/>
    <w:rsid w:val="0072254B"/>
    <w:rPr>
      <w:vertAlign w:val="superscript"/>
    </w:rPr>
  </w:style>
  <w:style w:type="character" w:customStyle="1" w:styleId="4Char">
    <w:name w:val="Επικεφαλίδα 4 Char"/>
    <w:basedOn w:val="a0"/>
    <w:link w:val="4"/>
    <w:uiPriority w:val="9"/>
    <w:rsid w:val="005501C5"/>
    <w:rPr>
      <w:rFonts w:asciiTheme="majorHAnsi" w:eastAsiaTheme="majorEastAsia" w:hAnsiTheme="majorHAnsi" w:cstheme="majorBidi"/>
      <w:i/>
      <w:iCs/>
      <w:color w:val="2E74B5" w:themeColor="accent1" w:themeShade="BF"/>
    </w:rPr>
  </w:style>
  <w:style w:type="character" w:styleId="af1">
    <w:name w:val="page number"/>
    <w:basedOn w:val="a0"/>
    <w:rsid w:val="00515E8A"/>
  </w:style>
  <w:style w:type="paragraph" w:customStyle="1" w:styleId="Title1">
    <w:name w:val="Title1"/>
    <w:basedOn w:val="a"/>
    <w:qFormat/>
    <w:rsid w:val="00515E8A"/>
    <w:pPr>
      <w:pBdr>
        <w:bottom w:val="single" w:sz="12" w:space="1" w:color="808080"/>
      </w:pBdr>
      <w:spacing w:after="0" w:line="360" w:lineRule="auto"/>
      <w:jc w:val="both"/>
    </w:pPr>
    <w:rPr>
      <w:rFonts w:ascii="Verdana" w:eastAsia="Times New Roman" w:hAnsi="Verdana" w:cs="Times New Roman"/>
      <w:b/>
      <w:color w:val="auto"/>
      <w:sz w:val="20"/>
      <w:szCs w:val="24"/>
      <w:lang w:val="el-GR" w:eastAsia="el-GR"/>
    </w:rPr>
  </w:style>
  <w:style w:type="paragraph" w:styleId="af2">
    <w:name w:val="caption"/>
    <w:basedOn w:val="a"/>
    <w:next w:val="a"/>
    <w:qFormat/>
    <w:rsid w:val="003D2FA7"/>
    <w:pPr>
      <w:spacing w:after="100" w:line="360" w:lineRule="auto"/>
      <w:ind w:firstLine="284"/>
      <w:jc w:val="both"/>
    </w:pPr>
    <w:rPr>
      <w:rFonts w:ascii="Verdana" w:eastAsia="Times New Roman" w:hAnsi="Verdana" w:cs="Times New Roman"/>
      <w:b/>
      <w:bCs/>
      <w:color w:val="000000"/>
      <w:sz w:val="20"/>
      <w:szCs w:val="20"/>
      <w:lang w:val="el-GR" w:eastAsia="en-US"/>
    </w:rPr>
  </w:style>
  <w:style w:type="character" w:styleId="af3">
    <w:name w:val="Unresolved Mention"/>
    <w:basedOn w:val="a0"/>
    <w:uiPriority w:val="99"/>
    <w:semiHidden/>
    <w:unhideWhenUsed/>
    <w:rsid w:val="00EF6F25"/>
    <w:rPr>
      <w:color w:val="605E5C"/>
      <w:shd w:val="clear" w:color="auto" w:fill="E1DFDD"/>
    </w:rPr>
  </w:style>
  <w:style w:type="paragraph" w:customStyle="1" w:styleId="MainTitle">
    <w:name w:val="Main Title"/>
    <w:basedOn w:val="a"/>
    <w:qFormat/>
    <w:rsid w:val="00A46EDB"/>
    <w:pPr>
      <w:spacing w:after="0" w:line="360" w:lineRule="auto"/>
      <w:jc w:val="center"/>
    </w:pPr>
    <w:rPr>
      <w:rFonts w:ascii="Garamond" w:eastAsia="Times New Roman" w:hAnsi="Garamond" w:cs="Times New Roman"/>
      <w:b/>
      <w:color w:val="404040"/>
      <w:spacing w:val="40"/>
      <w:sz w:val="40"/>
      <w:szCs w:val="24"/>
      <w:u w:color="D9D9D9"/>
      <w:lang w:val="el-GR" w:eastAsia="el-GR"/>
    </w:rPr>
  </w:style>
  <w:style w:type="paragraph" w:customStyle="1" w:styleId="SectionsHeader">
    <w:name w:val="Sections Header"/>
    <w:basedOn w:val="a"/>
    <w:qFormat/>
    <w:rsid w:val="00A46EDB"/>
    <w:pPr>
      <w:pBdr>
        <w:top w:val="single" w:sz="8" w:space="1" w:color="BFBFBF"/>
        <w:left w:val="single" w:sz="48" w:space="4" w:color="BFBFBF"/>
        <w:bottom w:val="single" w:sz="8" w:space="1" w:color="BFBFBF"/>
        <w:right w:val="single" w:sz="8" w:space="4" w:color="BFBFBF"/>
      </w:pBdr>
      <w:shd w:val="clear" w:color="auto" w:fill="F2F2F2"/>
      <w:spacing w:after="0" w:line="480" w:lineRule="auto"/>
      <w:ind w:left="227"/>
    </w:pPr>
    <w:rPr>
      <w:rFonts w:ascii="Verdana" w:eastAsia="Times New Roman" w:hAnsi="Verdana" w:cs="Times New Roman"/>
      <w:color w:val="auto"/>
      <w:sz w:val="20"/>
      <w:szCs w:val="24"/>
      <w:lang w:val="el-GR" w:eastAsia="el-GR"/>
    </w:rPr>
  </w:style>
  <w:style w:type="paragraph" w:customStyle="1" w:styleId="11">
    <w:name w:val="Τίτλος1"/>
    <w:basedOn w:val="a"/>
    <w:qFormat/>
    <w:rsid w:val="00A46EDB"/>
    <w:pPr>
      <w:pBdr>
        <w:bottom w:val="single" w:sz="12" w:space="1" w:color="808080"/>
      </w:pBdr>
      <w:spacing w:after="0" w:line="360" w:lineRule="auto"/>
    </w:pPr>
    <w:rPr>
      <w:rFonts w:ascii="Verdana" w:eastAsia="Times New Roman" w:hAnsi="Verdana" w:cs="Times New Roman"/>
      <w:b/>
      <w:color w:val="auto"/>
      <w:sz w:val="20"/>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pendefinition.org/okd/ellinik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reativecommons.org/licenses/by-sa/4.0/deed.%20e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opendefinition.org/button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reedomdefined.org/Definition/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rna\AppData\Roaming\Microsoft\Templates\Welcome%20to%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5E4FA6-F218-4C6E-A109-EAC975141632}">
  <ds:schemaRefs>
    <ds:schemaRef ds:uri="http://schemas.openxmlformats.org/officeDocument/2006/bibliography"/>
  </ds:schemaRefs>
</ds:datastoreItem>
</file>

<file path=customXml/itemProps3.xml><?xml version="1.0" encoding="utf-8"?>
<ds:datastoreItem xmlns:ds="http://schemas.openxmlformats.org/officeDocument/2006/customXml" ds:itemID="{58B12D87-EAD4-40AB-B795-354511463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Welcome to Word.dotx</Template>
  <TotalTime>26</TotalTime>
  <Pages>10</Pages>
  <Words>1347</Words>
  <Characters>7279</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Session Description Protocol (SDP)</vt:lpstr>
      <vt:lpstr>Εισαγωγή στις τεχνολογίες μετάδοσης</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Description Protocol (SDP)</dc:title>
  <dc:subject>Α. Δικτύωση πολυμέσων</dc:subject>
  <dc:creator>pantelis bbalaouras</dc:creator>
  <cp:keywords/>
  <cp:lastModifiedBy>pantelis balaouras</cp:lastModifiedBy>
  <cp:revision>24</cp:revision>
  <cp:lastPrinted>2021-03-17T15:50:00Z</cp:lastPrinted>
  <dcterms:created xsi:type="dcterms:W3CDTF">2019-05-28T14:24:00Z</dcterms:created>
  <dcterms:modified xsi:type="dcterms:W3CDTF">2021-03-17T15:50:00Z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TC029239499991</vt:lpwstr>
  </property>
</Properties>
</file>