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EFB" w:rsidRPr="00472EFB" w:rsidRDefault="00276715" w:rsidP="00472EFB">
      <w:pPr>
        <w:jc w:val="center"/>
        <w:rPr>
          <w:rFonts w:cstheme="minorHAnsi"/>
          <w:b/>
          <w:bCs/>
          <w:sz w:val="24"/>
          <w:szCs w:val="24"/>
        </w:rPr>
      </w:pPr>
      <w:r>
        <w:rPr>
          <w:rFonts w:cstheme="minorHAnsi"/>
          <w:b/>
          <w:bCs/>
          <w:sz w:val="24"/>
          <w:szCs w:val="24"/>
        </w:rPr>
        <w:t>3</w:t>
      </w:r>
      <w:r w:rsidR="00472EFB" w:rsidRPr="00472EFB">
        <w:rPr>
          <w:rFonts w:cstheme="minorHAnsi"/>
          <w:b/>
          <w:bCs/>
          <w:sz w:val="24"/>
          <w:szCs w:val="24"/>
          <w:vertAlign w:val="superscript"/>
        </w:rPr>
        <w:t xml:space="preserve">η </w:t>
      </w:r>
      <w:r w:rsidR="00472EFB" w:rsidRPr="00472EFB">
        <w:rPr>
          <w:rFonts w:cstheme="minorHAnsi"/>
          <w:b/>
          <w:bCs/>
          <w:sz w:val="24"/>
          <w:szCs w:val="24"/>
        </w:rPr>
        <w:t>ΕΡΓΑΣΙΑ</w:t>
      </w:r>
    </w:p>
    <w:p w:rsidR="00276715" w:rsidRDefault="00276715" w:rsidP="00472EFB">
      <w:pPr>
        <w:jc w:val="both"/>
        <w:rPr>
          <w:rFonts w:cstheme="minorHAnsi"/>
          <w:sz w:val="24"/>
          <w:szCs w:val="24"/>
          <w:u w:val="single"/>
        </w:rPr>
      </w:pPr>
    </w:p>
    <w:p w:rsidR="0068378E" w:rsidRPr="00472EFB" w:rsidRDefault="0068378E" w:rsidP="00472EFB">
      <w:pPr>
        <w:jc w:val="both"/>
        <w:rPr>
          <w:rFonts w:cstheme="minorHAnsi"/>
          <w:sz w:val="24"/>
          <w:szCs w:val="24"/>
        </w:rPr>
      </w:pPr>
      <w:r w:rsidRPr="00472EFB">
        <w:rPr>
          <w:rFonts w:cstheme="minorHAnsi"/>
          <w:sz w:val="24"/>
          <w:szCs w:val="24"/>
        </w:rPr>
        <w:t xml:space="preserve">Στόχος της παρατήρησης είναι να αρχίσετε να αντιλαμβάνεστε </w:t>
      </w:r>
      <w:r w:rsidR="007212E8" w:rsidRPr="00475E33">
        <w:rPr>
          <w:rFonts w:cstheme="minorHAnsi"/>
          <w:sz w:val="24"/>
          <w:szCs w:val="24"/>
        </w:rPr>
        <w:t>πιο συστηματικά</w:t>
      </w:r>
      <w:r w:rsidRPr="00472EFB">
        <w:rPr>
          <w:rFonts w:cstheme="minorHAnsi"/>
          <w:sz w:val="24"/>
          <w:szCs w:val="24"/>
        </w:rPr>
        <w:t>το πλαίσιο της τάξης και τον τρόπο με τον οποίο διαμορφώνεται σε αυτό η εκπαιδευτική διαδικασία.</w:t>
      </w:r>
    </w:p>
    <w:p w:rsidR="0068378E" w:rsidRPr="00472EFB" w:rsidRDefault="0068378E" w:rsidP="00472EFB">
      <w:pPr>
        <w:jc w:val="both"/>
        <w:rPr>
          <w:rFonts w:cstheme="minorHAnsi"/>
          <w:sz w:val="24"/>
          <w:szCs w:val="24"/>
        </w:rPr>
      </w:pPr>
    </w:p>
    <w:p w:rsidR="0068378E" w:rsidRPr="00472EFB" w:rsidRDefault="0068378E" w:rsidP="00472EFB">
      <w:pPr>
        <w:jc w:val="both"/>
        <w:rPr>
          <w:rFonts w:cstheme="minorHAnsi"/>
          <w:b/>
          <w:bCs/>
          <w:sz w:val="24"/>
          <w:szCs w:val="24"/>
        </w:rPr>
      </w:pPr>
      <w:r w:rsidRPr="00472EFB">
        <w:rPr>
          <w:rFonts w:cstheme="minorHAnsi"/>
          <w:b/>
          <w:bCs/>
          <w:sz w:val="24"/>
          <w:szCs w:val="24"/>
        </w:rPr>
        <w:t>Α) Ταυτότητα Νηπιαγωγείου</w:t>
      </w:r>
      <w:r w:rsidR="00276715">
        <w:rPr>
          <w:rFonts w:cstheme="minorHAnsi"/>
          <w:b/>
          <w:bCs/>
          <w:sz w:val="24"/>
          <w:szCs w:val="24"/>
        </w:rPr>
        <w:t xml:space="preserve"> [ΟΜΑΔΙΚΑ]</w:t>
      </w:r>
    </w:p>
    <w:p w:rsidR="00276715" w:rsidRDefault="00276715" w:rsidP="00472EFB">
      <w:pPr>
        <w:jc w:val="both"/>
        <w:rPr>
          <w:rFonts w:cstheme="minorHAnsi"/>
          <w:sz w:val="24"/>
          <w:szCs w:val="24"/>
        </w:rPr>
      </w:pPr>
      <w:r>
        <w:rPr>
          <w:rFonts w:cstheme="minorHAnsi"/>
          <w:sz w:val="24"/>
          <w:szCs w:val="24"/>
        </w:rPr>
        <w:t xml:space="preserve">Προσπαθήστε να εμπλουτίσετε το αρχικό σας περιγραφικό κείμενο για την ταυτότητα του νηπιαγωγείου σας με νέες πληροφορίες που μετά τις συζητήσεις μας κρίνετε ότι θα σας είναι χρήσιμες για να συνθέσετε το πλαίσιο της τάξης. </w:t>
      </w:r>
    </w:p>
    <w:p w:rsidR="0088571F" w:rsidRDefault="00276715" w:rsidP="00276715">
      <w:pPr>
        <w:jc w:val="both"/>
        <w:rPr>
          <w:rFonts w:cstheme="minorHAnsi"/>
          <w:sz w:val="24"/>
          <w:szCs w:val="24"/>
        </w:rPr>
      </w:pPr>
      <w:r>
        <w:rPr>
          <w:rFonts w:cstheme="minorHAnsi"/>
          <w:sz w:val="24"/>
          <w:szCs w:val="24"/>
        </w:rPr>
        <w:t>Αν κρίνετε απαραίτητο εμπλουτίστε τις αρχικές σας περιγραφές ειδικότερα για:</w:t>
      </w:r>
    </w:p>
    <w:p w:rsidR="00276715" w:rsidRPr="00276715" w:rsidRDefault="00276715" w:rsidP="00276715">
      <w:pPr>
        <w:jc w:val="both"/>
        <w:rPr>
          <w:rFonts w:cstheme="minorHAnsi"/>
          <w:bCs/>
          <w:sz w:val="24"/>
          <w:szCs w:val="24"/>
        </w:rPr>
      </w:pPr>
      <w:r w:rsidRPr="00276715">
        <w:rPr>
          <w:rFonts w:cstheme="minorHAnsi"/>
          <w:bCs/>
          <w:sz w:val="24"/>
          <w:szCs w:val="24"/>
        </w:rPr>
        <w:t>•  τη γειτονιά του νηπιαγωγείου: ποια τα χαρακτηριστικά της, τι συναντάτε στο χώρο γύρω και κοντά στο νηπιαγωγείο (π.χ. άλλα σχολεία, σπίτια, μαγαζιά, υπηρεσίες, πάρκα κλπ.). Ποια είναι τα βασικά χαρακτηριστικά της γειτονιάς αυτής; Ποιες υποθέσεις μπορείτε να κάνετε σε σχέση με την προέλευση των μαθητών, τις εμπειρίες, τις καθημερινές τους συνήθειες κλπ;</w:t>
      </w:r>
    </w:p>
    <w:p w:rsidR="00276715" w:rsidRPr="00276715" w:rsidRDefault="00276715" w:rsidP="00276715">
      <w:pPr>
        <w:jc w:val="both"/>
        <w:rPr>
          <w:rFonts w:cstheme="minorHAnsi"/>
          <w:bCs/>
          <w:sz w:val="24"/>
          <w:szCs w:val="24"/>
        </w:rPr>
      </w:pPr>
      <w:r w:rsidRPr="00276715">
        <w:rPr>
          <w:rFonts w:cstheme="minorHAnsi"/>
          <w:bCs/>
          <w:sz w:val="24"/>
          <w:szCs w:val="24"/>
        </w:rPr>
        <w:t>•  το χώρο στέγασης του νηπιαγωγείου και τις εκπαιδευτικές υποδομές.</w:t>
      </w:r>
    </w:p>
    <w:p w:rsidR="0068378E" w:rsidRPr="00472EFB" w:rsidRDefault="0068378E" w:rsidP="00472EFB">
      <w:pPr>
        <w:jc w:val="both"/>
        <w:rPr>
          <w:rFonts w:cstheme="minorHAnsi"/>
          <w:sz w:val="24"/>
          <w:szCs w:val="24"/>
        </w:rPr>
      </w:pPr>
    </w:p>
    <w:p w:rsidR="0068378E" w:rsidRPr="00472EFB" w:rsidRDefault="0068378E" w:rsidP="00472EFB">
      <w:pPr>
        <w:jc w:val="both"/>
        <w:rPr>
          <w:rFonts w:cstheme="minorHAnsi"/>
          <w:b/>
          <w:bCs/>
          <w:sz w:val="24"/>
          <w:szCs w:val="24"/>
        </w:rPr>
      </w:pPr>
      <w:r w:rsidRPr="00472EFB">
        <w:rPr>
          <w:rFonts w:cstheme="minorHAnsi"/>
          <w:b/>
          <w:bCs/>
          <w:sz w:val="24"/>
          <w:szCs w:val="24"/>
        </w:rPr>
        <w:t>Β) Χώρος</w:t>
      </w:r>
      <w:r w:rsidR="00276715">
        <w:rPr>
          <w:rFonts w:cstheme="minorHAnsi"/>
          <w:b/>
          <w:bCs/>
          <w:sz w:val="24"/>
          <w:szCs w:val="24"/>
        </w:rPr>
        <w:t xml:space="preserve"> [ΟΜΑΔΙΚΑ]</w:t>
      </w:r>
    </w:p>
    <w:p w:rsidR="00D97E8C" w:rsidRDefault="00D97E8C" w:rsidP="00472EFB">
      <w:pPr>
        <w:jc w:val="both"/>
        <w:rPr>
          <w:rFonts w:cstheme="minorHAnsi"/>
          <w:sz w:val="24"/>
          <w:szCs w:val="24"/>
        </w:rPr>
      </w:pPr>
      <w:r w:rsidRPr="00D97E8C">
        <w:rPr>
          <w:rFonts w:cstheme="minorHAnsi"/>
          <w:sz w:val="24"/>
          <w:szCs w:val="24"/>
        </w:rPr>
        <w:t xml:space="preserve">Aφού μελετήσετε από τον Β΄ τόμο τα κεφάλαια </w:t>
      </w:r>
      <w:r w:rsidRPr="00D97E8C">
        <w:rPr>
          <w:rFonts w:cstheme="minorHAnsi"/>
          <w:i/>
          <w:iCs/>
          <w:sz w:val="24"/>
          <w:szCs w:val="24"/>
        </w:rPr>
        <w:t>2.2.1 Το πλαίσιο και η σημασία του</w:t>
      </w:r>
      <w:r w:rsidRPr="00D97E8C">
        <w:rPr>
          <w:rFonts w:cstheme="minorHAnsi"/>
          <w:sz w:val="24"/>
          <w:szCs w:val="24"/>
        </w:rPr>
        <w:t xml:space="preserve"> και </w:t>
      </w:r>
      <w:r w:rsidRPr="00D97E8C">
        <w:rPr>
          <w:rFonts w:cstheme="minorHAnsi"/>
          <w:i/>
          <w:iCs/>
          <w:sz w:val="24"/>
          <w:szCs w:val="24"/>
        </w:rPr>
        <w:t>2.2.2 Ο χώρος (σελ 50-66)</w:t>
      </w:r>
      <w:r w:rsidRPr="00D97E8C">
        <w:rPr>
          <w:rFonts w:cstheme="minorHAnsi"/>
          <w:sz w:val="24"/>
          <w:szCs w:val="24"/>
        </w:rPr>
        <w:t xml:space="preserve"> και από τον Οδηγό Νηπιαγωγού (Δαφέρμου κ.ά. 2007) το κεφάλαιο </w:t>
      </w:r>
      <w:r w:rsidRPr="00D97E8C">
        <w:rPr>
          <w:rFonts w:cstheme="minorHAnsi"/>
          <w:i/>
          <w:iCs/>
          <w:sz w:val="24"/>
          <w:szCs w:val="24"/>
        </w:rPr>
        <w:t>5. Η σημασία του σχεδιασμού και της οργάνωσης του μαθησιακού περιβάλλοντος (σ. 57-74)</w:t>
      </w:r>
      <w:r w:rsidR="0068378E" w:rsidRPr="00472EFB">
        <w:rPr>
          <w:rFonts w:cstheme="minorHAnsi"/>
          <w:sz w:val="24"/>
          <w:szCs w:val="24"/>
        </w:rPr>
        <w:t>να απαντήσετε στα ερωτήματα που ακολουθούν και σχετίζονται με τις διάφορες</w:t>
      </w:r>
      <w:r w:rsidR="0068378E" w:rsidRPr="00472EFB">
        <w:rPr>
          <w:rFonts w:cstheme="minorHAnsi"/>
          <w:b/>
          <w:bCs/>
          <w:sz w:val="24"/>
          <w:szCs w:val="24"/>
        </w:rPr>
        <w:t xml:space="preserve"> διαστάσεις του χώρου</w:t>
      </w:r>
      <w:r w:rsidR="0068378E" w:rsidRPr="00472EFB">
        <w:rPr>
          <w:rFonts w:cstheme="minorHAnsi"/>
          <w:sz w:val="24"/>
          <w:szCs w:val="24"/>
        </w:rPr>
        <w:t xml:space="preserve">. </w:t>
      </w:r>
    </w:p>
    <w:p w:rsidR="0088571F" w:rsidRDefault="00D97E8C" w:rsidP="00472EFB">
      <w:pPr>
        <w:jc w:val="both"/>
        <w:rPr>
          <w:rFonts w:cstheme="minorHAnsi"/>
          <w:sz w:val="24"/>
          <w:szCs w:val="24"/>
        </w:rPr>
      </w:pPr>
      <w:r>
        <w:rPr>
          <w:rFonts w:cstheme="minorHAnsi"/>
          <w:sz w:val="24"/>
          <w:szCs w:val="24"/>
        </w:rPr>
        <w:t xml:space="preserve">Προσπαθήστε να συγκεντρώσετε και να καταγράψετε σε κείμενο όσα στοιχεία μπορείτε για τις βασικές παραμέτρους του πλαισίου και του χώρου. Τα στοιχεία αυτά είναι σημαντικό να είναι </w:t>
      </w:r>
      <w:r w:rsidRPr="00D97E8C">
        <w:rPr>
          <w:rFonts w:cstheme="minorHAnsi"/>
          <w:sz w:val="24"/>
          <w:szCs w:val="24"/>
          <w:u w:val="single"/>
        </w:rPr>
        <w:t>περιγραφικά</w:t>
      </w:r>
      <w:r>
        <w:rPr>
          <w:rFonts w:cstheme="minorHAnsi"/>
          <w:sz w:val="24"/>
          <w:szCs w:val="24"/>
        </w:rPr>
        <w:t>. Από τις καταγραφές του ημερολογίου της παρατήρησής σας (περιγραφή) θα αντλήσετε υλικό προκειμένου να απαντήσετε στα ερωτήματα. Οι απαντήσεις είναι σημαντικό να τεκμηριώνονται με βάση την περιγραφή και ιδιαίτερο βάρος να δίνεται στην επιχειρηματολογία των απόψεων</w:t>
      </w:r>
      <w:r w:rsidR="00CE1CB4" w:rsidRPr="00475E33">
        <w:rPr>
          <w:rFonts w:cstheme="minorHAnsi"/>
          <w:sz w:val="24"/>
          <w:szCs w:val="24"/>
        </w:rPr>
        <w:t>και στη βιβλιογραφική τους τεκμηρίωση</w:t>
      </w:r>
      <w:r w:rsidRPr="00475E33">
        <w:rPr>
          <w:rFonts w:cstheme="minorHAnsi"/>
          <w:sz w:val="24"/>
          <w:szCs w:val="24"/>
        </w:rPr>
        <w:t>.</w:t>
      </w:r>
    </w:p>
    <w:p w:rsidR="00002447" w:rsidRPr="00472EFB" w:rsidRDefault="00002447" w:rsidP="00472EFB">
      <w:pPr>
        <w:widowControl w:val="0"/>
        <w:autoSpaceDE w:val="0"/>
        <w:autoSpaceDN w:val="0"/>
        <w:adjustRightInd w:val="0"/>
        <w:spacing w:after="240" w:line="360" w:lineRule="atLeast"/>
        <w:contextualSpacing/>
        <w:jc w:val="both"/>
        <w:rPr>
          <w:rFonts w:cstheme="minorHAnsi"/>
          <w:i/>
          <w:sz w:val="24"/>
          <w:szCs w:val="24"/>
        </w:rPr>
      </w:pPr>
      <w:r w:rsidRPr="00472EFB">
        <w:rPr>
          <w:rFonts w:cstheme="minorHAnsi"/>
          <w:i/>
          <w:sz w:val="24"/>
          <w:szCs w:val="24"/>
        </w:rPr>
        <w:t>Η παρατήρηση του χώρου σε ένα νηπιαγωγείο μας επιτρέπει να κάνουμε υποθέσεις για τη διαδικασία, δηλαδή τον τρόπο δουλειάς, και τις αντιλήψεις της νηπιαγωγού.</w:t>
      </w:r>
      <w:r w:rsidRPr="00472EFB">
        <w:rPr>
          <w:rFonts w:eastAsia="MS Mincho" w:cstheme="minorHAnsi"/>
          <w:i/>
          <w:color w:val="000000"/>
          <w:sz w:val="24"/>
          <w:szCs w:val="24"/>
        </w:rPr>
        <w:t xml:space="preserve">Ποιες υποθέσειςμπορείτε να κάνετε για τον τρόπο με τους οποίοοργανώνει η νηπιαγωγός την εκπαιδευτική διαδικασία στο συγκεκριμένονηπιαγωγείο; Ποια στοιχεία σας οδηγούν σε αυτές τις υποθέσεις; </w:t>
      </w:r>
    </w:p>
    <w:p w:rsidR="00002447" w:rsidRPr="00472EFB" w:rsidRDefault="00002447" w:rsidP="00472EFB">
      <w:pPr>
        <w:jc w:val="both"/>
        <w:rPr>
          <w:rFonts w:cstheme="minorHAnsi"/>
          <w:sz w:val="24"/>
          <w:szCs w:val="24"/>
        </w:rPr>
      </w:pPr>
    </w:p>
    <w:p w:rsidR="00270BDB" w:rsidRPr="00472EFB" w:rsidRDefault="00270BDB" w:rsidP="00472EFB">
      <w:pPr>
        <w:jc w:val="both"/>
        <w:rPr>
          <w:rFonts w:cstheme="minorHAnsi"/>
          <w:sz w:val="24"/>
          <w:szCs w:val="24"/>
        </w:rPr>
      </w:pPr>
      <w:r w:rsidRPr="00472EFB">
        <w:rPr>
          <w:rFonts w:cstheme="minorHAnsi"/>
          <w:sz w:val="24"/>
          <w:szCs w:val="24"/>
        </w:rPr>
        <w:t>Ακολουθούν κάποια ερωτήματα που καλείστε να σκεφτείτε με βάση τις διάφορες διαστάσεις του χώρου ( τα ερωτήματα είναι ενδεικτικά, θα μπορούσατε να θέσετε και δικά σας ερευνητικά ερωτήματα με βάση τη μελέτη σας)</w:t>
      </w:r>
    </w:p>
    <w:p w:rsidR="00270BDB" w:rsidRPr="00472EFB" w:rsidRDefault="00270BDB" w:rsidP="00472EFB">
      <w:pPr>
        <w:widowControl w:val="0"/>
        <w:numPr>
          <w:ilvl w:val="0"/>
          <w:numId w:val="5"/>
        </w:numPr>
        <w:tabs>
          <w:tab w:val="left" w:pos="220"/>
          <w:tab w:val="left" w:pos="284"/>
        </w:tabs>
        <w:autoSpaceDE w:val="0"/>
        <w:autoSpaceDN w:val="0"/>
        <w:adjustRightInd w:val="0"/>
        <w:spacing w:after="320" w:line="240" w:lineRule="auto"/>
        <w:ind w:hanging="436"/>
        <w:jc w:val="both"/>
        <w:rPr>
          <w:rFonts w:eastAsia="MS Mincho" w:cstheme="minorHAnsi"/>
          <w:color w:val="000000"/>
          <w:sz w:val="24"/>
          <w:szCs w:val="24"/>
        </w:rPr>
      </w:pPr>
      <w:r w:rsidRPr="00472EFB">
        <w:rPr>
          <w:rFonts w:eastAsia="MS Mincho" w:cstheme="minorHAnsi"/>
          <w:color w:val="000000"/>
          <w:sz w:val="24"/>
          <w:szCs w:val="24"/>
        </w:rPr>
        <w:t xml:space="preserve">Ο χώροςαντανακλά ή όχιβιώματα των παιδιών;Αναδεικνύονται οι ταυτότητες των παιδιών και οι πολιτισμικές τους αναφορές; </w:t>
      </w:r>
      <w:r w:rsidR="00472EFB" w:rsidRPr="00472EFB">
        <w:rPr>
          <w:rFonts w:eastAsia="MS Mincho" w:cstheme="minorHAnsi"/>
          <w:color w:val="000000"/>
          <w:sz w:val="24"/>
          <w:szCs w:val="24"/>
        </w:rPr>
        <w:t xml:space="preserve">Λαμβάνονται υπόψη για τη διαμόρφωση του χώρου στοιχεία του πλαισίου της τάξης; </w:t>
      </w:r>
    </w:p>
    <w:p w:rsidR="00270BDB" w:rsidRPr="00472EFB" w:rsidRDefault="00270BDB" w:rsidP="00472EFB">
      <w:pPr>
        <w:widowControl w:val="0"/>
        <w:numPr>
          <w:ilvl w:val="0"/>
          <w:numId w:val="5"/>
        </w:numPr>
        <w:tabs>
          <w:tab w:val="left" w:pos="220"/>
          <w:tab w:val="left" w:pos="284"/>
        </w:tabs>
        <w:autoSpaceDE w:val="0"/>
        <w:autoSpaceDN w:val="0"/>
        <w:adjustRightInd w:val="0"/>
        <w:spacing w:after="320" w:line="240" w:lineRule="auto"/>
        <w:ind w:hanging="436"/>
        <w:jc w:val="both"/>
        <w:rPr>
          <w:rFonts w:eastAsia="MS Mincho" w:cstheme="minorHAnsi"/>
          <w:color w:val="000000"/>
          <w:sz w:val="24"/>
          <w:szCs w:val="24"/>
        </w:rPr>
      </w:pPr>
      <w:r w:rsidRPr="00472EFB">
        <w:rPr>
          <w:rFonts w:cstheme="minorHAnsi"/>
          <w:sz w:val="24"/>
          <w:szCs w:val="24"/>
        </w:rPr>
        <w:t xml:space="preserve">Ποιες δραστηριότητες μαρτυρούν τα υλικά και οι δημιουργίες που υπάρχουν στο χώρο; </w:t>
      </w:r>
      <w:r w:rsidR="006700D8" w:rsidRPr="00472EFB">
        <w:rPr>
          <w:rFonts w:cstheme="minorHAnsi"/>
          <w:sz w:val="24"/>
          <w:szCs w:val="24"/>
        </w:rPr>
        <w:t>Που φαίνεται να δίνεται έμφαση (πχ</w:t>
      </w:r>
      <w:r w:rsidR="00472EFB">
        <w:rPr>
          <w:rFonts w:cstheme="minorHAnsi"/>
          <w:sz w:val="24"/>
          <w:szCs w:val="24"/>
        </w:rPr>
        <w:t>.</w:t>
      </w:r>
      <w:r w:rsidR="006700D8" w:rsidRPr="00472EFB">
        <w:rPr>
          <w:rFonts w:cstheme="minorHAnsi"/>
          <w:sz w:val="24"/>
          <w:szCs w:val="24"/>
        </w:rPr>
        <w:t xml:space="preserve"> στη μετάδοση συγκεκριμένων γνώσεων ή τη διαδικασία και την ενθάρρυνση της σκέψης των παιδ</w:t>
      </w:r>
      <w:r w:rsidR="0085716D">
        <w:rPr>
          <w:rFonts w:cstheme="minorHAnsi"/>
          <w:sz w:val="24"/>
          <w:szCs w:val="24"/>
        </w:rPr>
        <w:t>ι</w:t>
      </w:r>
      <w:r w:rsidR="006700D8" w:rsidRPr="00472EFB">
        <w:rPr>
          <w:rFonts w:cstheme="minorHAnsi"/>
          <w:sz w:val="24"/>
          <w:szCs w:val="24"/>
        </w:rPr>
        <w:t>ών;)</w:t>
      </w:r>
    </w:p>
    <w:p w:rsidR="00270BDB" w:rsidRPr="00472EFB" w:rsidRDefault="00270BDB" w:rsidP="00472EFB">
      <w:pPr>
        <w:widowControl w:val="0"/>
        <w:numPr>
          <w:ilvl w:val="0"/>
          <w:numId w:val="5"/>
        </w:numPr>
        <w:tabs>
          <w:tab w:val="left" w:pos="220"/>
          <w:tab w:val="left" w:pos="284"/>
        </w:tabs>
        <w:autoSpaceDE w:val="0"/>
        <w:autoSpaceDN w:val="0"/>
        <w:adjustRightInd w:val="0"/>
        <w:spacing w:after="320" w:line="240" w:lineRule="auto"/>
        <w:ind w:hanging="436"/>
        <w:jc w:val="both"/>
        <w:rPr>
          <w:rFonts w:eastAsia="MS Mincho" w:cstheme="minorHAnsi"/>
          <w:color w:val="000000"/>
          <w:sz w:val="24"/>
          <w:szCs w:val="24"/>
        </w:rPr>
      </w:pPr>
      <w:r w:rsidRPr="00472EFB">
        <w:rPr>
          <w:rFonts w:cstheme="minorHAnsi"/>
          <w:sz w:val="24"/>
          <w:szCs w:val="24"/>
        </w:rPr>
        <w:t xml:space="preserve">Τι είδους έργα συναντάμε και σε ποιες υποθέσεις για την εκπαιδευτική διαδικασία μας οδηγούν (για παράδειγμα </w:t>
      </w:r>
      <w:r w:rsidRPr="00472EFB">
        <w:rPr>
          <w:rFonts w:eastAsia="MS Mincho" w:cstheme="minorHAnsi"/>
          <w:color w:val="000000"/>
          <w:sz w:val="24"/>
          <w:szCs w:val="24"/>
        </w:rPr>
        <w:t xml:space="preserve">τα έργα των παιδιώνείναιτυποποιημένα, στηρίζονταιδηλαδή σε κάποιαπροκατασκευή της/του εκπαιδευτικού, ή είναιδιαφορετικό το καθένα και είναιδημιουργημέναμόνοαπό τα ίδια;Ταέργαμαρτυρούνενθάρρυνση των παιδιών για προσωπικέςδημιουργίες και διαφοροποίηση της δουλειάς; </w:t>
      </w:r>
      <w:r w:rsidRPr="00472EFB">
        <w:rPr>
          <w:rFonts w:cstheme="minorHAnsi"/>
          <w:sz w:val="24"/>
          <w:szCs w:val="24"/>
        </w:rPr>
        <w:t>Υπάρχουν ατομικά, ομαδικά έργα; )</w:t>
      </w:r>
    </w:p>
    <w:p w:rsidR="006700D8" w:rsidRPr="00472EFB" w:rsidRDefault="006700D8" w:rsidP="00472EFB">
      <w:pPr>
        <w:pStyle w:val="a3"/>
        <w:numPr>
          <w:ilvl w:val="0"/>
          <w:numId w:val="5"/>
        </w:numPr>
        <w:jc w:val="both"/>
        <w:rPr>
          <w:rFonts w:cstheme="minorHAnsi"/>
          <w:sz w:val="24"/>
          <w:szCs w:val="24"/>
        </w:rPr>
      </w:pPr>
      <w:r w:rsidRPr="00472EFB">
        <w:rPr>
          <w:rFonts w:cstheme="minorHAnsi"/>
          <w:sz w:val="24"/>
          <w:szCs w:val="24"/>
        </w:rPr>
        <w:t xml:space="preserve">Πόσο επιτρέπει </w:t>
      </w:r>
      <w:bookmarkStart w:id="0" w:name="_GoBack"/>
      <w:r w:rsidRPr="002A3112">
        <w:rPr>
          <w:rFonts w:cstheme="minorHAnsi"/>
          <w:b/>
          <w:sz w:val="24"/>
          <w:szCs w:val="24"/>
        </w:rPr>
        <w:t>τις αλληλεπιδράσεις</w:t>
      </w:r>
      <w:bookmarkEnd w:id="0"/>
      <w:r w:rsidRPr="00472EFB">
        <w:rPr>
          <w:rFonts w:cstheme="minorHAnsi"/>
          <w:sz w:val="24"/>
          <w:szCs w:val="24"/>
        </w:rPr>
        <w:t xml:space="preserve">η χωροταξική διαμόρφωση; </w:t>
      </w:r>
    </w:p>
    <w:p w:rsidR="00472EFB" w:rsidRDefault="00472EFB" w:rsidP="00472EFB">
      <w:pPr>
        <w:pStyle w:val="a3"/>
        <w:jc w:val="both"/>
        <w:rPr>
          <w:rFonts w:cstheme="minorHAnsi"/>
          <w:sz w:val="24"/>
          <w:szCs w:val="24"/>
        </w:rPr>
      </w:pPr>
    </w:p>
    <w:p w:rsidR="006700D8" w:rsidRPr="00472EFB" w:rsidRDefault="006700D8" w:rsidP="00472EFB">
      <w:pPr>
        <w:pStyle w:val="a3"/>
        <w:numPr>
          <w:ilvl w:val="0"/>
          <w:numId w:val="5"/>
        </w:numPr>
        <w:jc w:val="both"/>
        <w:rPr>
          <w:rFonts w:cstheme="minorHAnsi"/>
          <w:sz w:val="24"/>
          <w:szCs w:val="24"/>
        </w:rPr>
      </w:pPr>
      <w:r w:rsidRPr="00472EFB">
        <w:rPr>
          <w:rFonts w:cstheme="minorHAnsi"/>
          <w:sz w:val="24"/>
          <w:szCs w:val="24"/>
        </w:rPr>
        <w:t xml:space="preserve">Υπάρχει πρόσβαση των παιδιών σε υλικά και διάφορα σημεία/γωνιές; </w:t>
      </w:r>
    </w:p>
    <w:p w:rsidR="00BC4809" w:rsidRPr="00475E33" w:rsidRDefault="00CE1CB4" w:rsidP="00472EFB">
      <w:pPr>
        <w:jc w:val="both"/>
        <w:rPr>
          <w:rFonts w:eastAsia="MS Mincho" w:cstheme="minorHAnsi"/>
          <w:color w:val="000000"/>
          <w:sz w:val="24"/>
          <w:szCs w:val="24"/>
        </w:rPr>
      </w:pPr>
      <w:r w:rsidRPr="00475E33">
        <w:rPr>
          <w:rFonts w:eastAsia="MS Mincho" w:cstheme="minorHAnsi"/>
          <w:color w:val="000000"/>
          <w:sz w:val="24"/>
          <w:szCs w:val="24"/>
        </w:rPr>
        <w:t>Είναι χρήσιμο τα περιγραφικά στοιχεία να καταγραφούν σε ένα δίστηλο (αριστερή στήλη) και στη δεξιά να προσπαθήσετε να ερμηνεύσετε/αναλύσετε την περιγραφή σας με βάση και τα όσα έχουμε συζητήσει και έχετε μελετήσει στο πλαίσιο του μαθήματος.</w:t>
      </w:r>
    </w:p>
    <w:p w:rsidR="00324AA7" w:rsidRPr="00472EFB" w:rsidRDefault="00324AA7" w:rsidP="00324AA7">
      <w:pPr>
        <w:jc w:val="both"/>
        <w:rPr>
          <w:rFonts w:cstheme="minorHAnsi"/>
          <w:sz w:val="24"/>
          <w:szCs w:val="24"/>
        </w:rPr>
      </w:pPr>
      <w:r w:rsidRPr="00472EFB">
        <w:rPr>
          <w:rFonts w:cstheme="minorHAnsi"/>
          <w:b/>
          <w:bCs/>
          <w:sz w:val="24"/>
          <w:szCs w:val="24"/>
        </w:rPr>
        <w:t xml:space="preserve">Αναστοχασμός: </w:t>
      </w:r>
      <w:r w:rsidRPr="00472EFB">
        <w:rPr>
          <w:rFonts w:cstheme="minorHAnsi"/>
          <w:sz w:val="24"/>
          <w:szCs w:val="24"/>
        </w:rPr>
        <w:t xml:space="preserve">Υπάρχουν κάποια ερωτήματα και προβληματισμοί που σας δημιουργήθηκαν σε σχέση με το χώρο σε αυτή τηνπαρατήρηση; </w:t>
      </w:r>
    </w:p>
    <w:p w:rsidR="00324AA7" w:rsidRPr="00CE1CB4" w:rsidRDefault="00324AA7" w:rsidP="00472EFB">
      <w:pPr>
        <w:jc w:val="both"/>
        <w:rPr>
          <w:rFonts w:cstheme="minorHAnsi"/>
          <w:sz w:val="24"/>
          <w:szCs w:val="24"/>
        </w:rPr>
      </w:pPr>
    </w:p>
    <w:p w:rsidR="00CE1CB4" w:rsidRPr="00276715" w:rsidRDefault="00BC4809" w:rsidP="00472EFB">
      <w:pPr>
        <w:jc w:val="both"/>
        <w:rPr>
          <w:rFonts w:eastAsia="MS Mincho" w:cstheme="minorHAnsi"/>
          <w:b/>
          <w:bCs/>
          <w:color w:val="000000"/>
          <w:sz w:val="24"/>
          <w:szCs w:val="24"/>
        </w:rPr>
      </w:pPr>
      <w:r w:rsidRPr="00276715">
        <w:rPr>
          <w:rFonts w:eastAsia="MS Mincho" w:cstheme="minorHAnsi"/>
          <w:b/>
          <w:bCs/>
          <w:color w:val="000000"/>
          <w:sz w:val="24"/>
          <w:szCs w:val="24"/>
        </w:rPr>
        <w:t xml:space="preserve">Γ) </w:t>
      </w:r>
      <w:r w:rsidR="00CE1CB4" w:rsidRPr="00276715">
        <w:rPr>
          <w:rFonts w:eastAsia="MS Mincho" w:cstheme="minorHAnsi"/>
          <w:b/>
          <w:bCs/>
          <w:color w:val="000000"/>
          <w:sz w:val="24"/>
          <w:szCs w:val="24"/>
        </w:rPr>
        <w:t xml:space="preserve"> Δραστηριότητα  ή στιγμιότυπο δραστηριότητας</w:t>
      </w:r>
      <w:r w:rsidR="00276715">
        <w:rPr>
          <w:rFonts w:eastAsia="MS Mincho" w:cstheme="minorHAnsi"/>
          <w:b/>
          <w:bCs/>
          <w:color w:val="000000"/>
          <w:sz w:val="24"/>
          <w:szCs w:val="24"/>
        </w:rPr>
        <w:t xml:space="preserve"> [ΑΤΟΜΙΚΑ]</w:t>
      </w:r>
    </w:p>
    <w:p w:rsidR="00CE1CB4" w:rsidRPr="00475E33" w:rsidRDefault="00CE1CB4" w:rsidP="00472EFB">
      <w:pPr>
        <w:jc w:val="both"/>
        <w:rPr>
          <w:rFonts w:eastAsia="MS Mincho" w:cstheme="minorHAnsi"/>
          <w:color w:val="000000"/>
          <w:sz w:val="24"/>
          <w:szCs w:val="24"/>
        </w:rPr>
      </w:pPr>
      <w:r w:rsidRPr="00475E33">
        <w:rPr>
          <w:rFonts w:eastAsia="MS Mincho" w:cstheme="minorHAnsi"/>
          <w:color w:val="000000"/>
          <w:sz w:val="24"/>
          <w:szCs w:val="24"/>
        </w:rPr>
        <w:t>Προσπαθήστε επίσης να καταγράψετε ένα στιγμιότυπο ή μια μικρή δραστηριότητα και σχολιάστε το σε σχέση με το πώς αντιλαμβάνεστε τη διαδικασία μάθησης</w:t>
      </w:r>
      <w:r w:rsidR="00276715">
        <w:rPr>
          <w:rFonts w:eastAsia="MS Mincho" w:cstheme="minorHAnsi"/>
          <w:color w:val="000000"/>
          <w:sz w:val="24"/>
          <w:szCs w:val="24"/>
        </w:rPr>
        <w:t>.</w:t>
      </w:r>
    </w:p>
    <w:p w:rsidR="00CE1CB4" w:rsidRPr="00475E33" w:rsidRDefault="00CE1CB4" w:rsidP="00472EFB">
      <w:pPr>
        <w:jc w:val="both"/>
        <w:rPr>
          <w:rFonts w:eastAsia="MS Mincho" w:cstheme="minorHAnsi"/>
          <w:color w:val="000000"/>
          <w:sz w:val="24"/>
          <w:szCs w:val="24"/>
        </w:rPr>
      </w:pPr>
    </w:p>
    <w:p w:rsidR="00CE1CB4" w:rsidRDefault="00CE1CB4" w:rsidP="00472EFB">
      <w:pPr>
        <w:jc w:val="both"/>
        <w:rPr>
          <w:rFonts w:cstheme="minorHAnsi"/>
          <w:b/>
          <w:bCs/>
          <w:sz w:val="24"/>
          <w:szCs w:val="24"/>
        </w:rPr>
      </w:pPr>
    </w:p>
    <w:p w:rsidR="0068378E" w:rsidRPr="00472EFB" w:rsidRDefault="0068378E" w:rsidP="00472EFB">
      <w:pPr>
        <w:jc w:val="both"/>
        <w:rPr>
          <w:rFonts w:cstheme="minorHAnsi"/>
          <w:sz w:val="24"/>
          <w:szCs w:val="24"/>
        </w:rPr>
      </w:pPr>
    </w:p>
    <w:p w:rsidR="0088571F" w:rsidRPr="00472EFB" w:rsidRDefault="0088571F" w:rsidP="00472EFB">
      <w:pPr>
        <w:jc w:val="both"/>
        <w:rPr>
          <w:rFonts w:cstheme="minorHAnsi"/>
          <w:sz w:val="24"/>
          <w:szCs w:val="24"/>
        </w:rPr>
      </w:pPr>
    </w:p>
    <w:p w:rsidR="0088571F" w:rsidRDefault="0088571F" w:rsidP="00276715">
      <w:pPr>
        <w:pStyle w:val="Textbody"/>
      </w:pPr>
    </w:p>
    <w:sectPr w:rsidR="0088571F" w:rsidSect="00DE57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6E0F83"/>
    <w:multiLevelType w:val="multilevel"/>
    <w:tmpl w:val="A650D2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37EA4762"/>
    <w:multiLevelType w:val="hybridMultilevel"/>
    <w:tmpl w:val="8684D82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3C985214"/>
    <w:multiLevelType w:val="hybridMultilevel"/>
    <w:tmpl w:val="184A3B96"/>
    <w:lvl w:ilvl="0" w:tplc="3D3A509C">
      <w:start w:val="1"/>
      <w:numFmt w:val="bullet"/>
      <w:lvlText w:val=""/>
      <w:lvlJc w:val="left"/>
      <w:pPr>
        <w:tabs>
          <w:tab w:val="num" w:pos="720"/>
        </w:tabs>
        <w:ind w:left="720" w:hanging="360"/>
      </w:pPr>
      <w:rPr>
        <w:rFonts w:ascii="Wingdings" w:hAnsi="Wingdings" w:hint="default"/>
      </w:rPr>
    </w:lvl>
    <w:lvl w:ilvl="1" w:tplc="CA4A1CA6" w:tentative="1">
      <w:start w:val="1"/>
      <w:numFmt w:val="bullet"/>
      <w:lvlText w:val=""/>
      <w:lvlJc w:val="left"/>
      <w:pPr>
        <w:tabs>
          <w:tab w:val="num" w:pos="1440"/>
        </w:tabs>
        <w:ind w:left="1440" w:hanging="360"/>
      </w:pPr>
      <w:rPr>
        <w:rFonts w:ascii="Wingdings" w:hAnsi="Wingdings" w:hint="default"/>
      </w:rPr>
    </w:lvl>
    <w:lvl w:ilvl="2" w:tplc="6A62CAD6" w:tentative="1">
      <w:start w:val="1"/>
      <w:numFmt w:val="bullet"/>
      <w:lvlText w:val=""/>
      <w:lvlJc w:val="left"/>
      <w:pPr>
        <w:tabs>
          <w:tab w:val="num" w:pos="2160"/>
        </w:tabs>
        <w:ind w:left="2160" w:hanging="360"/>
      </w:pPr>
      <w:rPr>
        <w:rFonts w:ascii="Wingdings" w:hAnsi="Wingdings" w:hint="default"/>
      </w:rPr>
    </w:lvl>
    <w:lvl w:ilvl="3" w:tplc="F3D86EC0" w:tentative="1">
      <w:start w:val="1"/>
      <w:numFmt w:val="bullet"/>
      <w:lvlText w:val=""/>
      <w:lvlJc w:val="left"/>
      <w:pPr>
        <w:tabs>
          <w:tab w:val="num" w:pos="2880"/>
        </w:tabs>
        <w:ind w:left="2880" w:hanging="360"/>
      </w:pPr>
      <w:rPr>
        <w:rFonts w:ascii="Wingdings" w:hAnsi="Wingdings" w:hint="default"/>
      </w:rPr>
    </w:lvl>
    <w:lvl w:ilvl="4" w:tplc="38C2E316" w:tentative="1">
      <w:start w:val="1"/>
      <w:numFmt w:val="bullet"/>
      <w:lvlText w:val=""/>
      <w:lvlJc w:val="left"/>
      <w:pPr>
        <w:tabs>
          <w:tab w:val="num" w:pos="3600"/>
        </w:tabs>
        <w:ind w:left="3600" w:hanging="360"/>
      </w:pPr>
      <w:rPr>
        <w:rFonts w:ascii="Wingdings" w:hAnsi="Wingdings" w:hint="default"/>
      </w:rPr>
    </w:lvl>
    <w:lvl w:ilvl="5" w:tplc="448409BE" w:tentative="1">
      <w:start w:val="1"/>
      <w:numFmt w:val="bullet"/>
      <w:lvlText w:val=""/>
      <w:lvlJc w:val="left"/>
      <w:pPr>
        <w:tabs>
          <w:tab w:val="num" w:pos="4320"/>
        </w:tabs>
        <w:ind w:left="4320" w:hanging="360"/>
      </w:pPr>
      <w:rPr>
        <w:rFonts w:ascii="Wingdings" w:hAnsi="Wingdings" w:hint="default"/>
      </w:rPr>
    </w:lvl>
    <w:lvl w:ilvl="6" w:tplc="249820BE" w:tentative="1">
      <w:start w:val="1"/>
      <w:numFmt w:val="bullet"/>
      <w:lvlText w:val=""/>
      <w:lvlJc w:val="left"/>
      <w:pPr>
        <w:tabs>
          <w:tab w:val="num" w:pos="5040"/>
        </w:tabs>
        <w:ind w:left="5040" w:hanging="360"/>
      </w:pPr>
      <w:rPr>
        <w:rFonts w:ascii="Wingdings" w:hAnsi="Wingdings" w:hint="default"/>
      </w:rPr>
    </w:lvl>
    <w:lvl w:ilvl="7" w:tplc="A0E6002E" w:tentative="1">
      <w:start w:val="1"/>
      <w:numFmt w:val="bullet"/>
      <w:lvlText w:val=""/>
      <w:lvlJc w:val="left"/>
      <w:pPr>
        <w:tabs>
          <w:tab w:val="num" w:pos="5760"/>
        </w:tabs>
        <w:ind w:left="5760" w:hanging="360"/>
      </w:pPr>
      <w:rPr>
        <w:rFonts w:ascii="Wingdings" w:hAnsi="Wingdings" w:hint="default"/>
      </w:rPr>
    </w:lvl>
    <w:lvl w:ilvl="8" w:tplc="2320C550" w:tentative="1">
      <w:start w:val="1"/>
      <w:numFmt w:val="bullet"/>
      <w:lvlText w:val=""/>
      <w:lvlJc w:val="left"/>
      <w:pPr>
        <w:tabs>
          <w:tab w:val="num" w:pos="6480"/>
        </w:tabs>
        <w:ind w:left="6480" w:hanging="360"/>
      </w:pPr>
      <w:rPr>
        <w:rFonts w:ascii="Wingdings" w:hAnsi="Wingdings" w:hint="default"/>
      </w:rPr>
    </w:lvl>
  </w:abstractNum>
  <w:abstractNum w:abstractNumId="4">
    <w:nsid w:val="4D447B0E"/>
    <w:multiLevelType w:val="hybridMultilevel"/>
    <w:tmpl w:val="30127902"/>
    <w:lvl w:ilvl="0" w:tplc="DDF0EAAC">
      <w:start w:val="1"/>
      <w:numFmt w:val="bullet"/>
      <w:lvlText w:val=""/>
      <w:lvlJc w:val="left"/>
      <w:pPr>
        <w:tabs>
          <w:tab w:val="num" w:pos="720"/>
        </w:tabs>
        <w:ind w:left="720" w:hanging="360"/>
      </w:pPr>
      <w:rPr>
        <w:rFonts w:ascii="Wingdings" w:hAnsi="Wingdings" w:hint="default"/>
      </w:rPr>
    </w:lvl>
    <w:lvl w:ilvl="1" w:tplc="8D58EBBE">
      <w:start w:val="1"/>
      <w:numFmt w:val="bullet"/>
      <w:lvlText w:val=""/>
      <w:lvlJc w:val="left"/>
      <w:pPr>
        <w:tabs>
          <w:tab w:val="num" w:pos="1440"/>
        </w:tabs>
        <w:ind w:left="1440" w:hanging="360"/>
      </w:pPr>
      <w:rPr>
        <w:rFonts w:ascii="Wingdings" w:hAnsi="Wingdings" w:hint="default"/>
      </w:rPr>
    </w:lvl>
    <w:lvl w:ilvl="2" w:tplc="5CD49AD8" w:tentative="1">
      <w:start w:val="1"/>
      <w:numFmt w:val="bullet"/>
      <w:lvlText w:val=""/>
      <w:lvlJc w:val="left"/>
      <w:pPr>
        <w:tabs>
          <w:tab w:val="num" w:pos="2160"/>
        </w:tabs>
        <w:ind w:left="2160" w:hanging="360"/>
      </w:pPr>
      <w:rPr>
        <w:rFonts w:ascii="Wingdings" w:hAnsi="Wingdings" w:hint="default"/>
      </w:rPr>
    </w:lvl>
    <w:lvl w:ilvl="3" w:tplc="DE96BBB0" w:tentative="1">
      <w:start w:val="1"/>
      <w:numFmt w:val="bullet"/>
      <w:lvlText w:val=""/>
      <w:lvlJc w:val="left"/>
      <w:pPr>
        <w:tabs>
          <w:tab w:val="num" w:pos="2880"/>
        </w:tabs>
        <w:ind w:left="2880" w:hanging="360"/>
      </w:pPr>
      <w:rPr>
        <w:rFonts w:ascii="Wingdings" w:hAnsi="Wingdings" w:hint="default"/>
      </w:rPr>
    </w:lvl>
    <w:lvl w:ilvl="4" w:tplc="F078B38C" w:tentative="1">
      <w:start w:val="1"/>
      <w:numFmt w:val="bullet"/>
      <w:lvlText w:val=""/>
      <w:lvlJc w:val="left"/>
      <w:pPr>
        <w:tabs>
          <w:tab w:val="num" w:pos="3600"/>
        </w:tabs>
        <w:ind w:left="3600" w:hanging="360"/>
      </w:pPr>
      <w:rPr>
        <w:rFonts w:ascii="Wingdings" w:hAnsi="Wingdings" w:hint="default"/>
      </w:rPr>
    </w:lvl>
    <w:lvl w:ilvl="5" w:tplc="A0488ABE" w:tentative="1">
      <w:start w:val="1"/>
      <w:numFmt w:val="bullet"/>
      <w:lvlText w:val=""/>
      <w:lvlJc w:val="left"/>
      <w:pPr>
        <w:tabs>
          <w:tab w:val="num" w:pos="4320"/>
        </w:tabs>
        <w:ind w:left="4320" w:hanging="360"/>
      </w:pPr>
      <w:rPr>
        <w:rFonts w:ascii="Wingdings" w:hAnsi="Wingdings" w:hint="default"/>
      </w:rPr>
    </w:lvl>
    <w:lvl w:ilvl="6" w:tplc="445859BA" w:tentative="1">
      <w:start w:val="1"/>
      <w:numFmt w:val="bullet"/>
      <w:lvlText w:val=""/>
      <w:lvlJc w:val="left"/>
      <w:pPr>
        <w:tabs>
          <w:tab w:val="num" w:pos="5040"/>
        </w:tabs>
        <w:ind w:left="5040" w:hanging="360"/>
      </w:pPr>
      <w:rPr>
        <w:rFonts w:ascii="Wingdings" w:hAnsi="Wingdings" w:hint="default"/>
      </w:rPr>
    </w:lvl>
    <w:lvl w:ilvl="7" w:tplc="8D56B5EE" w:tentative="1">
      <w:start w:val="1"/>
      <w:numFmt w:val="bullet"/>
      <w:lvlText w:val=""/>
      <w:lvlJc w:val="left"/>
      <w:pPr>
        <w:tabs>
          <w:tab w:val="num" w:pos="5760"/>
        </w:tabs>
        <w:ind w:left="5760" w:hanging="360"/>
      </w:pPr>
      <w:rPr>
        <w:rFonts w:ascii="Wingdings" w:hAnsi="Wingdings" w:hint="default"/>
      </w:rPr>
    </w:lvl>
    <w:lvl w:ilvl="8" w:tplc="F85A194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55D8A"/>
    <w:rsid w:val="00002447"/>
    <w:rsid w:val="00111C2D"/>
    <w:rsid w:val="001B26FD"/>
    <w:rsid w:val="00270BDB"/>
    <w:rsid w:val="00276715"/>
    <w:rsid w:val="002A3112"/>
    <w:rsid w:val="00324AA7"/>
    <w:rsid w:val="00472EFB"/>
    <w:rsid w:val="004756A5"/>
    <w:rsid w:val="00475E33"/>
    <w:rsid w:val="00555D8A"/>
    <w:rsid w:val="0063733B"/>
    <w:rsid w:val="006700D8"/>
    <w:rsid w:val="0068378E"/>
    <w:rsid w:val="007212E8"/>
    <w:rsid w:val="00806F87"/>
    <w:rsid w:val="00841576"/>
    <w:rsid w:val="0085716D"/>
    <w:rsid w:val="0088571F"/>
    <w:rsid w:val="0098752D"/>
    <w:rsid w:val="00A0404F"/>
    <w:rsid w:val="00A359D6"/>
    <w:rsid w:val="00B53521"/>
    <w:rsid w:val="00B66D06"/>
    <w:rsid w:val="00BC4809"/>
    <w:rsid w:val="00CE1CB4"/>
    <w:rsid w:val="00D83407"/>
    <w:rsid w:val="00D97E8C"/>
    <w:rsid w:val="00DE5763"/>
    <w:rsid w:val="00F90C8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7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A359D6"/>
    <w:pPr>
      <w:widowControl w:val="0"/>
      <w:suppressAutoHyphens/>
      <w:autoSpaceDN w:val="0"/>
      <w:spacing w:after="120" w:line="240" w:lineRule="auto"/>
      <w:textAlignment w:val="baseline"/>
    </w:pPr>
    <w:rPr>
      <w:rFonts w:ascii="Times New Roman" w:eastAsia="SimSun" w:hAnsi="Times New Roman" w:cs="Arial"/>
      <w:kern w:val="3"/>
      <w:sz w:val="24"/>
      <w:szCs w:val="24"/>
      <w:lang w:eastAsia="zh-CN" w:bidi="hi-IN"/>
    </w:rPr>
  </w:style>
  <w:style w:type="paragraph" w:styleId="a3">
    <w:name w:val="List Paragraph"/>
    <w:basedOn w:val="a"/>
    <w:uiPriority w:val="34"/>
    <w:qFormat/>
    <w:rsid w:val="0088571F"/>
    <w:pPr>
      <w:ind w:left="720"/>
      <w:contextualSpacing/>
    </w:pPr>
  </w:style>
  <w:style w:type="character" w:styleId="a4">
    <w:name w:val="annotation reference"/>
    <w:basedOn w:val="a0"/>
    <w:uiPriority w:val="99"/>
    <w:semiHidden/>
    <w:unhideWhenUsed/>
    <w:rsid w:val="00002447"/>
    <w:rPr>
      <w:sz w:val="18"/>
      <w:szCs w:val="18"/>
    </w:rPr>
  </w:style>
  <w:style w:type="paragraph" w:styleId="a5">
    <w:name w:val="annotation text"/>
    <w:basedOn w:val="a"/>
    <w:link w:val="Char"/>
    <w:uiPriority w:val="99"/>
    <w:semiHidden/>
    <w:unhideWhenUsed/>
    <w:rsid w:val="00002447"/>
    <w:pPr>
      <w:spacing w:line="240" w:lineRule="auto"/>
    </w:pPr>
    <w:rPr>
      <w:sz w:val="24"/>
      <w:szCs w:val="24"/>
    </w:rPr>
  </w:style>
  <w:style w:type="character" w:customStyle="1" w:styleId="Char">
    <w:name w:val="Κείμενο σχολίου Char"/>
    <w:basedOn w:val="a0"/>
    <w:link w:val="a5"/>
    <w:uiPriority w:val="99"/>
    <w:semiHidden/>
    <w:rsid w:val="00002447"/>
    <w:rPr>
      <w:sz w:val="24"/>
      <w:szCs w:val="24"/>
    </w:rPr>
  </w:style>
  <w:style w:type="paragraph" w:styleId="a6">
    <w:name w:val="annotation subject"/>
    <w:basedOn w:val="a5"/>
    <w:next w:val="a5"/>
    <w:link w:val="Char0"/>
    <w:uiPriority w:val="99"/>
    <w:semiHidden/>
    <w:unhideWhenUsed/>
    <w:rsid w:val="00002447"/>
    <w:rPr>
      <w:b/>
      <w:bCs/>
      <w:sz w:val="20"/>
      <w:szCs w:val="20"/>
    </w:rPr>
  </w:style>
  <w:style w:type="character" w:customStyle="1" w:styleId="Char0">
    <w:name w:val="Θέμα σχολίου Char"/>
    <w:basedOn w:val="Char"/>
    <w:link w:val="a6"/>
    <w:uiPriority w:val="99"/>
    <w:semiHidden/>
    <w:rsid w:val="00002447"/>
    <w:rPr>
      <w:b/>
      <w:bCs/>
      <w:sz w:val="20"/>
      <w:szCs w:val="20"/>
    </w:rPr>
  </w:style>
  <w:style w:type="paragraph" w:styleId="a7">
    <w:name w:val="Balloon Text"/>
    <w:basedOn w:val="a"/>
    <w:link w:val="Char1"/>
    <w:uiPriority w:val="99"/>
    <w:semiHidden/>
    <w:unhideWhenUsed/>
    <w:rsid w:val="00002447"/>
    <w:pPr>
      <w:spacing w:after="0" w:line="240" w:lineRule="auto"/>
    </w:pPr>
    <w:rPr>
      <w:rFonts w:ascii="Lucida Grande" w:hAnsi="Lucida Grande" w:cs="Lucida Grande"/>
      <w:sz w:val="18"/>
      <w:szCs w:val="18"/>
    </w:rPr>
  </w:style>
  <w:style w:type="character" w:customStyle="1" w:styleId="Char1">
    <w:name w:val="Κείμενο πλαισίου Char"/>
    <w:basedOn w:val="a0"/>
    <w:link w:val="a7"/>
    <w:uiPriority w:val="99"/>
    <w:semiHidden/>
    <w:rsid w:val="00002447"/>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73080988">
      <w:bodyDiv w:val="1"/>
      <w:marLeft w:val="0"/>
      <w:marRight w:val="0"/>
      <w:marTop w:val="0"/>
      <w:marBottom w:val="0"/>
      <w:divBdr>
        <w:top w:val="none" w:sz="0" w:space="0" w:color="auto"/>
        <w:left w:val="none" w:sz="0" w:space="0" w:color="auto"/>
        <w:bottom w:val="none" w:sz="0" w:space="0" w:color="auto"/>
        <w:right w:val="none" w:sz="0" w:space="0" w:color="auto"/>
      </w:divBdr>
      <w:divsChild>
        <w:div w:id="176311511">
          <w:marLeft w:val="1080"/>
          <w:marRight w:val="0"/>
          <w:marTop w:val="100"/>
          <w:marBottom w:val="0"/>
          <w:divBdr>
            <w:top w:val="none" w:sz="0" w:space="0" w:color="auto"/>
            <w:left w:val="none" w:sz="0" w:space="0" w:color="auto"/>
            <w:bottom w:val="none" w:sz="0" w:space="0" w:color="auto"/>
            <w:right w:val="none" w:sz="0" w:space="0" w:color="auto"/>
          </w:divBdr>
        </w:div>
        <w:div w:id="1716195638">
          <w:marLeft w:val="1080"/>
          <w:marRight w:val="0"/>
          <w:marTop w:val="100"/>
          <w:marBottom w:val="0"/>
          <w:divBdr>
            <w:top w:val="none" w:sz="0" w:space="0" w:color="auto"/>
            <w:left w:val="none" w:sz="0" w:space="0" w:color="auto"/>
            <w:bottom w:val="none" w:sz="0" w:space="0" w:color="auto"/>
            <w:right w:val="none" w:sz="0" w:space="0" w:color="auto"/>
          </w:divBdr>
        </w:div>
        <w:div w:id="1065761376">
          <w:marLeft w:val="1080"/>
          <w:marRight w:val="0"/>
          <w:marTop w:val="100"/>
          <w:marBottom w:val="0"/>
          <w:divBdr>
            <w:top w:val="none" w:sz="0" w:space="0" w:color="auto"/>
            <w:left w:val="none" w:sz="0" w:space="0" w:color="auto"/>
            <w:bottom w:val="none" w:sz="0" w:space="0" w:color="auto"/>
            <w:right w:val="none" w:sz="0" w:space="0" w:color="auto"/>
          </w:divBdr>
        </w:div>
      </w:divsChild>
    </w:div>
    <w:div w:id="418452220">
      <w:bodyDiv w:val="1"/>
      <w:marLeft w:val="0"/>
      <w:marRight w:val="0"/>
      <w:marTop w:val="0"/>
      <w:marBottom w:val="0"/>
      <w:divBdr>
        <w:top w:val="none" w:sz="0" w:space="0" w:color="auto"/>
        <w:left w:val="none" w:sz="0" w:space="0" w:color="auto"/>
        <w:bottom w:val="none" w:sz="0" w:space="0" w:color="auto"/>
        <w:right w:val="none" w:sz="0" w:space="0" w:color="auto"/>
      </w:divBdr>
      <w:divsChild>
        <w:div w:id="1257009473">
          <w:marLeft w:val="360"/>
          <w:marRight w:val="0"/>
          <w:marTop w:val="200"/>
          <w:marBottom w:val="0"/>
          <w:divBdr>
            <w:top w:val="none" w:sz="0" w:space="0" w:color="auto"/>
            <w:left w:val="none" w:sz="0" w:space="0" w:color="auto"/>
            <w:bottom w:val="none" w:sz="0" w:space="0" w:color="auto"/>
            <w:right w:val="none" w:sz="0" w:space="0" w:color="auto"/>
          </w:divBdr>
        </w:div>
        <w:div w:id="67534138">
          <w:marLeft w:val="360"/>
          <w:marRight w:val="0"/>
          <w:marTop w:val="200"/>
          <w:marBottom w:val="0"/>
          <w:divBdr>
            <w:top w:val="none" w:sz="0" w:space="0" w:color="auto"/>
            <w:left w:val="none" w:sz="0" w:space="0" w:color="auto"/>
            <w:bottom w:val="none" w:sz="0" w:space="0" w:color="auto"/>
            <w:right w:val="none" w:sz="0" w:space="0" w:color="auto"/>
          </w:divBdr>
        </w:div>
        <w:div w:id="1396779364">
          <w:marLeft w:val="360"/>
          <w:marRight w:val="0"/>
          <w:marTop w:val="200"/>
          <w:marBottom w:val="0"/>
          <w:divBdr>
            <w:top w:val="none" w:sz="0" w:space="0" w:color="auto"/>
            <w:left w:val="none" w:sz="0" w:space="0" w:color="auto"/>
            <w:bottom w:val="none" w:sz="0" w:space="0" w:color="auto"/>
            <w:right w:val="none" w:sz="0" w:space="0" w:color="auto"/>
          </w:divBdr>
        </w:div>
        <w:div w:id="885067132">
          <w:marLeft w:val="360"/>
          <w:marRight w:val="0"/>
          <w:marTop w:val="200"/>
          <w:marBottom w:val="0"/>
          <w:divBdr>
            <w:top w:val="none" w:sz="0" w:space="0" w:color="auto"/>
            <w:left w:val="none" w:sz="0" w:space="0" w:color="auto"/>
            <w:bottom w:val="none" w:sz="0" w:space="0" w:color="auto"/>
            <w:right w:val="none" w:sz="0" w:space="0" w:color="auto"/>
          </w:divBdr>
        </w:div>
        <w:div w:id="695733445">
          <w:marLeft w:val="360"/>
          <w:marRight w:val="0"/>
          <w:marTop w:val="200"/>
          <w:marBottom w:val="0"/>
          <w:divBdr>
            <w:top w:val="none" w:sz="0" w:space="0" w:color="auto"/>
            <w:left w:val="none" w:sz="0" w:space="0" w:color="auto"/>
            <w:bottom w:val="none" w:sz="0" w:space="0" w:color="auto"/>
            <w:right w:val="none" w:sz="0" w:space="0" w:color="auto"/>
          </w:divBdr>
        </w:div>
        <w:div w:id="224995311">
          <w:marLeft w:val="360"/>
          <w:marRight w:val="0"/>
          <w:marTop w:val="200"/>
          <w:marBottom w:val="0"/>
          <w:divBdr>
            <w:top w:val="none" w:sz="0" w:space="0" w:color="auto"/>
            <w:left w:val="none" w:sz="0" w:space="0" w:color="auto"/>
            <w:bottom w:val="none" w:sz="0" w:space="0" w:color="auto"/>
            <w:right w:val="none" w:sz="0" w:space="0" w:color="auto"/>
          </w:divBdr>
        </w:div>
      </w:divsChild>
    </w:div>
    <w:div w:id="435251125">
      <w:bodyDiv w:val="1"/>
      <w:marLeft w:val="0"/>
      <w:marRight w:val="0"/>
      <w:marTop w:val="0"/>
      <w:marBottom w:val="0"/>
      <w:divBdr>
        <w:top w:val="none" w:sz="0" w:space="0" w:color="auto"/>
        <w:left w:val="none" w:sz="0" w:space="0" w:color="auto"/>
        <w:bottom w:val="none" w:sz="0" w:space="0" w:color="auto"/>
        <w:right w:val="none" w:sz="0" w:space="0" w:color="auto"/>
      </w:divBdr>
    </w:div>
    <w:div w:id="943225165">
      <w:bodyDiv w:val="1"/>
      <w:marLeft w:val="0"/>
      <w:marRight w:val="0"/>
      <w:marTop w:val="0"/>
      <w:marBottom w:val="0"/>
      <w:divBdr>
        <w:top w:val="none" w:sz="0" w:space="0" w:color="auto"/>
        <w:left w:val="none" w:sz="0" w:space="0" w:color="auto"/>
        <w:bottom w:val="none" w:sz="0" w:space="0" w:color="auto"/>
        <w:right w:val="none" w:sz="0" w:space="0" w:color="auto"/>
      </w:divBdr>
    </w:div>
    <w:div w:id="962880788">
      <w:bodyDiv w:val="1"/>
      <w:marLeft w:val="0"/>
      <w:marRight w:val="0"/>
      <w:marTop w:val="0"/>
      <w:marBottom w:val="0"/>
      <w:divBdr>
        <w:top w:val="none" w:sz="0" w:space="0" w:color="auto"/>
        <w:left w:val="none" w:sz="0" w:space="0" w:color="auto"/>
        <w:bottom w:val="none" w:sz="0" w:space="0" w:color="auto"/>
        <w:right w:val="none" w:sz="0" w:space="0" w:color="auto"/>
      </w:divBdr>
    </w:div>
    <w:div w:id="1189296843">
      <w:bodyDiv w:val="1"/>
      <w:marLeft w:val="0"/>
      <w:marRight w:val="0"/>
      <w:marTop w:val="0"/>
      <w:marBottom w:val="0"/>
      <w:divBdr>
        <w:top w:val="none" w:sz="0" w:space="0" w:color="auto"/>
        <w:left w:val="none" w:sz="0" w:space="0" w:color="auto"/>
        <w:bottom w:val="none" w:sz="0" w:space="0" w:color="auto"/>
        <w:right w:val="none" w:sz="0" w:space="0" w:color="auto"/>
      </w:divBdr>
    </w:div>
    <w:div w:id="1929079352">
      <w:bodyDiv w:val="1"/>
      <w:marLeft w:val="0"/>
      <w:marRight w:val="0"/>
      <w:marTop w:val="0"/>
      <w:marBottom w:val="0"/>
      <w:divBdr>
        <w:top w:val="none" w:sz="0" w:space="0" w:color="auto"/>
        <w:left w:val="none" w:sz="0" w:space="0" w:color="auto"/>
        <w:bottom w:val="none" w:sz="0" w:space="0" w:color="auto"/>
        <w:right w:val="none" w:sz="0" w:space="0" w:color="auto"/>
      </w:divBdr>
    </w:div>
    <w:div w:id="202651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AB294-9CE0-4067-9F98-93E685537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3329</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natassa kyriakopoulou</dc:creator>
  <cp:lastModifiedBy>Maria</cp:lastModifiedBy>
  <cp:revision>2</cp:revision>
  <dcterms:created xsi:type="dcterms:W3CDTF">2024-10-30T06:28:00Z</dcterms:created>
  <dcterms:modified xsi:type="dcterms:W3CDTF">2024-10-30T06:28:00Z</dcterms:modified>
</cp:coreProperties>
</file>