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14162" w14:textId="57BB3F64" w:rsidR="00274E3F" w:rsidRPr="00D37B63" w:rsidRDefault="03455122" w:rsidP="03455122">
      <w:pPr>
        <w:rPr>
          <w:u w:val="single"/>
          <w:lang w:val="en-US"/>
        </w:rPr>
      </w:pPr>
      <w:r w:rsidRPr="03455122">
        <w:rPr>
          <w:u w:val="single"/>
        </w:rPr>
        <w:t>Ε</w:t>
      </w:r>
      <w:r w:rsidR="00BA3C61">
        <w:rPr>
          <w:u w:val="single"/>
        </w:rPr>
        <w:t xml:space="preserve">μβόλιμη </w:t>
      </w:r>
      <w:proofErr w:type="spellStart"/>
      <w:r w:rsidR="00DA66FA">
        <w:rPr>
          <w:u w:val="single"/>
        </w:rPr>
        <w:t>ξεταστική</w:t>
      </w:r>
      <w:proofErr w:type="spellEnd"/>
      <w:r w:rsidR="00DA66FA">
        <w:rPr>
          <w:u w:val="single"/>
        </w:rPr>
        <w:t xml:space="preserve"> </w:t>
      </w:r>
      <w:r w:rsidR="00BA3C61">
        <w:rPr>
          <w:u w:val="single"/>
        </w:rPr>
        <w:t xml:space="preserve">Φεβρουαρίου </w:t>
      </w:r>
      <w:r w:rsidR="008E2148">
        <w:rPr>
          <w:u w:val="single"/>
        </w:rPr>
        <w:t>2</w:t>
      </w:r>
      <w:r w:rsidR="00BA3C61">
        <w:rPr>
          <w:u w:val="single"/>
        </w:rPr>
        <w:t>02</w:t>
      </w:r>
      <w:r w:rsidR="00D37B63">
        <w:rPr>
          <w:u w:val="single"/>
          <w:lang w:val="en-US"/>
        </w:rPr>
        <w:t>4</w:t>
      </w:r>
    </w:p>
    <w:p w14:paraId="690AA969" w14:textId="1287F9B9" w:rsidR="03455122" w:rsidRDefault="03455122" w:rsidP="03455122">
      <w:pPr>
        <w:rPr>
          <w:u w:val="single"/>
        </w:rPr>
      </w:pPr>
      <w:r w:rsidRPr="03455122">
        <w:rPr>
          <w:u w:val="single"/>
        </w:rPr>
        <w:t>Διδάσκουσες:  Κ. Παπαδοπούλου, Λ.</w:t>
      </w:r>
      <w:r w:rsidR="00542B41">
        <w:rPr>
          <w:u w:val="single"/>
        </w:rPr>
        <w:t xml:space="preserve"> </w:t>
      </w:r>
      <w:r w:rsidRPr="03455122">
        <w:rPr>
          <w:u w:val="single"/>
        </w:rPr>
        <w:t>Αναγνωστάκη</w:t>
      </w:r>
    </w:p>
    <w:p w14:paraId="0583E5A8" w14:textId="77777777" w:rsidR="001737EB" w:rsidRDefault="001737EB" w:rsidP="03455122">
      <w:pPr>
        <w:rPr>
          <w:u w:val="single"/>
        </w:rPr>
      </w:pPr>
    </w:p>
    <w:p w14:paraId="76FD59D1" w14:textId="77777777" w:rsidR="00274E3F" w:rsidRPr="007D70CD" w:rsidRDefault="03455122" w:rsidP="00274E3F">
      <w:pPr>
        <w:rPr>
          <w:u w:val="single"/>
        </w:rPr>
      </w:pPr>
      <w:r w:rsidRPr="03455122">
        <w:rPr>
          <w:u w:val="single"/>
        </w:rPr>
        <w:t>Ύλη εξετάσεων</w:t>
      </w:r>
    </w:p>
    <w:p w14:paraId="3DD11B7B" w14:textId="77777777" w:rsidR="00EC307E" w:rsidRDefault="00EC307E" w:rsidP="00274E3F">
      <w:pPr>
        <w:pStyle w:val="ColorfulList-Accent11"/>
        <w:numPr>
          <w:ilvl w:val="0"/>
          <w:numId w:val="2"/>
        </w:numPr>
      </w:pPr>
      <w:r>
        <w:t>Το νεογέννητο</w:t>
      </w:r>
    </w:p>
    <w:p w14:paraId="796C750F" w14:textId="77777777" w:rsidR="00274E3F" w:rsidRDefault="00274E3F" w:rsidP="00274E3F">
      <w:pPr>
        <w:pStyle w:val="ColorfulList-Accent11"/>
        <w:numPr>
          <w:ilvl w:val="0"/>
          <w:numId w:val="2"/>
        </w:numPr>
      </w:pPr>
      <w:r>
        <w:t>Γνωστική ανάπτυξη στη βρεφική ηλικία</w:t>
      </w:r>
    </w:p>
    <w:p w14:paraId="1AC57C29" w14:textId="77777777" w:rsidR="00274E3F" w:rsidRDefault="00274E3F" w:rsidP="00274E3F">
      <w:pPr>
        <w:pStyle w:val="ColorfulList-Accent11"/>
        <w:numPr>
          <w:ilvl w:val="0"/>
          <w:numId w:val="2"/>
        </w:numPr>
      </w:pPr>
      <w:r>
        <w:t>Κοινωνική, συναισθηματική ανάπτυξη και ανάπτυξη προσωπικότητας στη βρεφική ηλικία:</w:t>
      </w:r>
    </w:p>
    <w:p w14:paraId="2704B08F" w14:textId="77777777" w:rsidR="00274E3F" w:rsidRDefault="00274E3F" w:rsidP="00274E3F">
      <w:pPr>
        <w:pStyle w:val="ColorfulList-Accent11"/>
        <w:numPr>
          <w:ilvl w:val="1"/>
          <w:numId w:val="2"/>
        </w:numPr>
      </w:pPr>
      <w:r>
        <w:t>Συναισθήματα</w:t>
      </w:r>
    </w:p>
    <w:p w14:paraId="26A081E2" w14:textId="77777777" w:rsidR="00274E3F" w:rsidRDefault="00274E3F" w:rsidP="00274E3F">
      <w:pPr>
        <w:pStyle w:val="ColorfulList-Accent11"/>
        <w:numPr>
          <w:ilvl w:val="1"/>
          <w:numId w:val="2"/>
        </w:numPr>
      </w:pPr>
      <w:r>
        <w:t>Έννοια εαυτού</w:t>
      </w:r>
    </w:p>
    <w:p w14:paraId="681614F2" w14:textId="7A78142B" w:rsidR="00274E3F" w:rsidRDefault="00274E3F" w:rsidP="00274E3F">
      <w:pPr>
        <w:pStyle w:val="ColorfulList-Accent11"/>
        <w:numPr>
          <w:ilvl w:val="1"/>
          <w:numId w:val="2"/>
        </w:numPr>
      </w:pPr>
      <w:r>
        <w:t>Δεσμ</w:t>
      </w:r>
      <w:r w:rsidR="0064036F">
        <w:t>ός</w:t>
      </w:r>
      <w:r>
        <w:t xml:space="preserve"> </w:t>
      </w:r>
    </w:p>
    <w:p w14:paraId="389ABD78" w14:textId="77777777" w:rsidR="00274E3F" w:rsidRDefault="00274E3F" w:rsidP="00274E3F">
      <w:pPr>
        <w:pStyle w:val="ColorfulList-Accent11"/>
        <w:numPr>
          <w:ilvl w:val="1"/>
          <w:numId w:val="2"/>
        </w:numPr>
      </w:pPr>
      <w:r>
        <w:t>Ιδιοσυγκρασία</w:t>
      </w:r>
    </w:p>
    <w:p w14:paraId="7DAE4004" w14:textId="77777777" w:rsidR="00274E3F" w:rsidRDefault="00274E3F" w:rsidP="00274E3F">
      <w:pPr>
        <w:pStyle w:val="ColorfulList-Accent11"/>
        <w:numPr>
          <w:ilvl w:val="0"/>
          <w:numId w:val="2"/>
        </w:numPr>
      </w:pPr>
      <w:r>
        <w:t>Γνωστική ανάπτυξη στην πρώτη παιδική και στη μέση παιδική ηλικία</w:t>
      </w:r>
    </w:p>
    <w:p w14:paraId="3B0D6D3D" w14:textId="77777777" w:rsidR="00274E3F" w:rsidRDefault="00274E3F" w:rsidP="00274E3F">
      <w:pPr>
        <w:pStyle w:val="ColorfulList-Accent11"/>
        <w:numPr>
          <w:ilvl w:val="0"/>
          <w:numId w:val="2"/>
        </w:numPr>
      </w:pPr>
      <w:r>
        <w:t>Κοινωνική, συναισθηματική ανάπτυξη και ανάπτυξη προσωπικότητας στην πρώτη παιδική και στη μέση παιδική ηλικία:</w:t>
      </w:r>
    </w:p>
    <w:p w14:paraId="63D806C7" w14:textId="77777777" w:rsidR="00274E3F" w:rsidRDefault="00274E3F" w:rsidP="00274E3F">
      <w:pPr>
        <w:pStyle w:val="ColorfulList-Accent11"/>
        <w:numPr>
          <w:ilvl w:val="1"/>
          <w:numId w:val="2"/>
        </w:numPr>
      </w:pPr>
      <w:r>
        <w:t>Έννοια εαυτού</w:t>
      </w:r>
    </w:p>
    <w:p w14:paraId="5F339609" w14:textId="77777777" w:rsidR="00274E3F" w:rsidRDefault="00274E3F" w:rsidP="00274E3F">
      <w:pPr>
        <w:pStyle w:val="ColorfulList-Accent11"/>
        <w:numPr>
          <w:ilvl w:val="1"/>
          <w:numId w:val="2"/>
        </w:numPr>
      </w:pPr>
      <w:r>
        <w:t xml:space="preserve">Επιθετικότητα, </w:t>
      </w:r>
      <w:proofErr w:type="spellStart"/>
      <w:r>
        <w:t>προκοινωνική</w:t>
      </w:r>
      <w:proofErr w:type="spellEnd"/>
      <w:r>
        <w:t xml:space="preserve"> συμπεριφορά και </w:t>
      </w:r>
      <w:proofErr w:type="spellStart"/>
      <w:r>
        <w:t>ενσυναίσθηση</w:t>
      </w:r>
      <w:proofErr w:type="spellEnd"/>
      <w:r>
        <w:t>, ηθικότητα</w:t>
      </w:r>
    </w:p>
    <w:p w14:paraId="1F4E8069" w14:textId="77777777" w:rsidR="00274E3F" w:rsidRDefault="00274E3F" w:rsidP="00274E3F">
      <w:pPr>
        <w:pStyle w:val="ColorfulList-Accent11"/>
        <w:numPr>
          <w:ilvl w:val="1"/>
          <w:numId w:val="2"/>
        </w:numPr>
      </w:pPr>
      <w:r>
        <w:t>Παιχνίδι</w:t>
      </w:r>
    </w:p>
    <w:p w14:paraId="41CBFCBD" w14:textId="77777777" w:rsidR="00274E3F" w:rsidRDefault="00274E3F" w:rsidP="00274E3F">
      <w:pPr>
        <w:pStyle w:val="ColorfulList-Accent11"/>
        <w:numPr>
          <w:ilvl w:val="1"/>
          <w:numId w:val="2"/>
        </w:numPr>
      </w:pPr>
      <w:r>
        <w:t>Συνομήλικοι και φιλίες</w:t>
      </w:r>
    </w:p>
    <w:p w14:paraId="21D49FC5" w14:textId="77777777" w:rsidR="00274E3F" w:rsidRDefault="00274E3F" w:rsidP="00274E3F">
      <w:pPr>
        <w:pStyle w:val="ColorfulList-Accent11"/>
        <w:numPr>
          <w:ilvl w:val="1"/>
          <w:numId w:val="2"/>
        </w:numPr>
      </w:pPr>
      <w:r>
        <w:t>Οικογένεια</w:t>
      </w:r>
    </w:p>
    <w:p w14:paraId="00A96A74" w14:textId="77777777" w:rsidR="00420803" w:rsidRDefault="00420803" w:rsidP="001737EB">
      <w:pPr>
        <w:pStyle w:val="ColorfulList-Accent11"/>
        <w:ind w:left="0"/>
      </w:pPr>
    </w:p>
    <w:p w14:paraId="672A6659" w14:textId="6DA62B00" w:rsidR="000E787F" w:rsidRDefault="00420803" w:rsidP="001737EB">
      <w:pPr>
        <w:pStyle w:val="ColorfulList-Accent11"/>
        <w:ind w:left="0"/>
      </w:pPr>
      <w:r>
        <w:t>Σημείωση: Για τη μελέτη σας πολύτιμος οδηγός είναι οι διαφάνειες του μαθήματος</w:t>
      </w:r>
    </w:p>
    <w:p w14:paraId="5AC3C163" w14:textId="3FCE4BBC" w:rsidR="03455122" w:rsidRDefault="03455122" w:rsidP="03455122">
      <w:pPr>
        <w:pStyle w:val="ColorfulList-Accent11"/>
        <w:ind w:left="0"/>
        <w:rPr>
          <w:rFonts w:asciiTheme="minorHAnsi" w:eastAsiaTheme="minorEastAsia" w:hAnsiTheme="minorHAnsi" w:cstheme="minorBidi"/>
        </w:rPr>
      </w:pPr>
    </w:p>
    <w:p w14:paraId="1AB17707" w14:textId="28B6B1A8" w:rsidR="03455122" w:rsidRDefault="03455122" w:rsidP="03455122">
      <w:pPr>
        <w:pStyle w:val="ColorfulList-Accent11"/>
        <w:ind w:left="0"/>
        <w:rPr>
          <w:rFonts w:asciiTheme="minorHAnsi" w:eastAsiaTheme="minorEastAsia" w:hAnsiTheme="minorHAnsi" w:cstheme="minorBidi"/>
        </w:rPr>
      </w:pPr>
    </w:p>
    <w:sectPr w:rsidR="03455122" w:rsidSect="00274E3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96296"/>
    <w:multiLevelType w:val="hybridMultilevel"/>
    <w:tmpl w:val="082A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84888"/>
    <w:multiLevelType w:val="hybridMultilevel"/>
    <w:tmpl w:val="88FCA468"/>
    <w:lvl w:ilvl="0" w:tplc="D0EA3C0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6E68F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868D5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1CBF8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82238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F07A3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7636A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F46FF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42BD7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C314765"/>
    <w:multiLevelType w:val="multilevel"/>
    <w:tmpl w:val="0409001D"/>
    <w:styleLink w:val="Style2"/>
    <w:lvl w:ilvl="0">
      <w:start w:val="1"/>
      <w:numFmt w:val="bullet"/>
      <w:lvlText w:val="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2FA26E9"/>
    <w:multiLevelType w:val="hybridMultilevel"/>
    <w:tmpl w:val="F6800ED4"/>
    <w:lvl w:ilvl="0" w:tplc="3EBAB2B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E687A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2CD29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08A99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A2790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F4B34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84EB8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A05E8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C6875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CD"/>
    <w:rsid w:val="000A12E6"/>
    <w:rsid w:val="000E787F"/>
    <w:rsid w:val="00112BBE"/>
    <w:rsid w:val="0014365E"/>
    <w:rsid w:val="00150E63"/>
    <w:rsid w:val="001737EB"/>
    <w:rsid w:val="001937C7"/>
    <w:rsid w:val="001E54E3"/>
    <w:rsid w:val="00274E3F"/>
    <w:rsid w:val="00307A4B"/>
    <w:rsid w:val="003F26FA"/>
    <w:rsid w:val="004037C9"/>
    <w:rsid w:val="00420803"/>
    <w:rsid w:val="004F0780"/>
    <w:rsid w:val="00542B41"/>
    <w:rsid w:val="00557470"/>
    <w:rsid w:val="0064036F"/>
    <w:rsid w:val="006C615D"/>
    <w:rsid w:val="00712CB3"/>
    <w:rsid w:val="007D2236"/>
    <w:rsid w:val="007D70CD"/>
    <w:rsid w:val="008255F3"/>
    <w:rsid w:val="008A3E6F"/>
    <w:rsid w:val="008E2148"/>
    <w:rsid w:val="009B52E5"/>
    <w:rsid w:val="009D1B3F"/>
    <w:rsid w:val="00AB6422"/>
    <w:rsid w:val="00AF4405"/>
    <w:rsid w:val="00BA3C61"/>
    <w:rsid w:val="00CC25B8"/>
    <w:rsid w:val="00D31C16"/>
    <w:rsid w:val="00D37B63"/>
    <w:rsid w:val="00D96219"/>
    <w:rsid w:val="00DA66FA"/>
    <w:rsid w:val="00E17522"/>
    <w:rsid w:val="00E3797C"/>
    <w:rsid w:val="00EA271D"/>
    <w:rsid w:val="00EC307E"/>
    <w:rsid w:val="034551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0F86092"/>
  <w15:chartTrackingRefBased/>
  <w15:docId w15:val="{A8967D82-F061-4355-86B5-E2C630BF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689"/>
    <w:pPr>
      <w:spacing w:after="200"/>
    </w:pPr>
    <w:rPr>
      <w:sz w:val="24"/>
      <w:szCs w:val="24"/>
      <w:lang w:val="el-GR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F83A43"/>
    <w:pPr>
      <w:keepNext/>
      <w:tabs>
        <w:tab w:val="num" w:pos="1440"/>
      </w:tabs>
      <w:spacing w:after="0"/>
      <w:outlineLvl w:val="0"/>
    </w:pPr>
    <w:rPr>
      <w:rFonts w:ascii="Times New Roman" w:eastAsia="Times New Roman" w:hAnsi="Times New Roman"/>
      <w:b/>
      <w:kern w:val="32"/>
      <w:szCs w:val="32"/>
      <w:u w:val="double"/>
      <w:lang w:eastAsia="el-GR"/>
    </w:rPr>
  </w:style>
  <w:style w:type="paragraph" w:styleId="Heading2">
    <w:name w:val="heading 2"/>
    <w:basedOn w:val="Normal"/>
    <w:next w:val="Normal"/>
    <w:link w:val="Heading2Char"/>
    <w:autoRedefine/>
    <w:qFormat/>
    <w:rsid w:val="00F83A43"/>
    <w:pPr>
      <w:keepNext/>
      <w:spacing w:after="0"/>
      <w:outlineLvl w:val="1"/>
    </w:pPr>
    <w:rPr>
      <w:szCs w:val="28"/>
      <w:u w:val="double"/>
      <w:lang w:eastAsia="el-GR"/>
    </w:rPr>
  </w:style>
  <w:style w:type="paragraph" w:styleId="Heading3">
    <w:name w:val="heading 3"/>
    <w:basedOn w:val="Normal"/>
    <w:next w:val="Normal"/>
    <w:link w:val="Heading3Char"/>
    <w:autoRedefine/>
    <w:qFormat/>
    <w:rsid w:val="00F83A43"/>
    <w:pPr>
      <w:keepNext/>
      <w:spacing w:before="240" w:after="60"/>
      <w:outlineLvl w:val="2"/>
    </w:pPr>
    <w:rPr>
      <w:rFonts w:ascii="Times New Roman" w:eastAsia="Times New Roman" w:hAnsi="Times New Roman"/>
      <w:szCs w:val="26"/>
      <w:u w:val="single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71FA7"/>
    <w:pPr>
      <w:shd w:val="clear" w:color="auto" w:fill="FFFFFF"/>
      <w:spacing w:after="60" w:line="360" w:lineRule="auto"/>
      <w:jc w:val="both"/>
    </w:pPr>
    <w:rPr>
      <w:color w:val="000000"/>
      <w:sz w:val="22"/>
    </w:rPr>
  </w:style>
  <w:style w:type="paragraph" w:customStyle="1" w:styleId="Dot">
    <w:name w:val="Dot"/>
    <w:basedOn w:val="Normal"/>
    <w:rsid w:val="00171FA7"/>
    <w:pPr>
      <w:spacing w:before="120" w:after="60"/>
      <w:ind w:left="567" w:hanging="425"/>
      <w:jc w:val="both"/>
    </w:pPr>
    <w:rPr>
      <w:sz w:val="22"/>
      <w:szCs w:val="20"/>
    </w:rPr>
  </w:style>
  <w:style w:type="numbering" w:customStyle="1" w:styleId="Style2">
    <w:name w:val="Style2"/>
    <w:rsid w:val="00171FA7"/>
    <w:pPr>
      <w:numPr>
        <w:numId w:val="1"/>
      </w:numPr>
    </w:pPr>
  </w:style>
  <w:style w:type="paragraph" w:customStyle="1" w:styleId="References">
    <w:name w:val="References"/>
    <w:basedOn w:val="Normal"/>
    <w:autoRedefine/>
    <w:rsid w:val="00DE1850"/>
    <w:pPr>
      <w:widowControl w:val="0"/>
      <w:autoSpaceDE w:val="0"/>
      <w:autoSpaceDN w:val="0"/>
      <w:adjustRightInd w:val="0"/>
      <w:ind w:left="720" w:right="135" w:hanging="720"/>
      <w:jc w:val="both"/>
    </w:pPr>
  </w:style>
  <w:style w:type="character" w:customStyle="1" w:styleId="Heading2Char">
    <w:name w:val="Heading 2 Char"/>
    <w:link w:val="Heading2"/>
    <w:rsid w:val="00F83A43"/>
    <w:rPr>
      <w:sz w:val="24"/>
      <w:szCs w:val="28"/>
      <w:u w:val="double"/>
      <w:lang w:val="el-GR" w:eastAsia="el-GR"/>
    </w:rPr>
  </w:style>
  <w:style w:type="character" w:customStyle="1" w:styleId="Heading1Char">
    <w:name w:val="Heading 1 Char"/>
    <w:link w:val="Heading1"/>
    <w:rsid w:val="00F83A43"/>
    <w:rPr>
      <w:rFonts w:ascii="Times New Roman" w:eastAsia="Times New Roman" w:hAnsi="Times New Roman" w:cs="Times New Roman"/>
      <w:b/>
      <w:kern w:val="32"/>
      <w:sz w:val="24"/>
      <w:szCs w:val="32"/>
      <w:u w:val="double"/>
      <w:lang w:val="el-GR" w:eastAsia="el-GR"/>
    </w:rPr>
  </w:style>
  <w:style w:type="character" w:customStyle="1" w:styleId="Heading3Char">
    <w:name w:val="Heading 3 Char"/>
    <w:link w:val="Heading3"/>
    <w:rsid w:val="00F83A43"/>
    <w:rPr>
      <w:rFonts w:ascii="Times New Roman" w:eastAsia="Times New Roman" w:hAnsi="Times New Roman" w:cs="Times New Roman"/>
      <w:sz w:val="24"/>
      <w:szCs w:val="26"/>
      <w:u w:val="single"/>
      <w:lang w:val="el-GR" w:eastAsia="el-GR"/>
    </w:rPr>
  </w:style>
  <w:style w:type="paragraph" w:customStyle="1" w:styleId="ColorfulList-Accent11">
    <w:name w:val="Colorful List - Accent 11"/>
    <w:basedOn w:val="Normal"/>
    <w:rsid w:val="007D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06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6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Lida Anagnostaki</cp:lastModifiedBy>
  <cp:revision>2</cp:revision>
  <cp:lastPrinted>2017-05-12T19:29:00Z</cp:lastPrinted>
  <dcterms:created xsi:type="dcterms:W3CDTF">2023-12-19T10:02:00Z</dcterms:created>
  <dcterms:modified xsi:type="dcterms:W3CDTF">2023-12-19T10:02:00Z</dcterms:modified>
</cp:coreProperties>
</file>