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0CFAE" w14:textId="762E71E5" w:rsidR="002B69E9" w:rsidRPr="00A375F8" w:rsidRDefault="000C7D55" w:rsidP="000C7D55">
      <w:pPr>
        <w:rPr>
          <w:rFonts w:ascii="Aptos Narrow" w:hAnsi="Aptos Narrow"/>
        </w:rPr>
      </w:pPr>
      <w:r w:rsidRPr="00A375F8">
        <w:rPr>
          <w:rFonts w:ascii="Aptos Narrow" w:hAnsi="Aptos Narrow"/>
        </w:rPr>
        <w:t>Πίνακας1</w:t>
      </w:r>
      <w:r w:rsidR="003A5EAD" w:rsidRPr="00A375F8">
        <w:rPr>
          <w:rFonts w:ascii="Aptos Narrow" w:hAnsi="Aptos Narrow"/>
        </w:rPr>
        <w:t>. Κατανομή συμμετεχόντων ανά Φύλο (Ν=38)</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1625"/>
        <w:gridCol w:w="2556"/>
      </w:tblGrid>
      <w:tr w:rsidR="00D2758A" w:rsidRPr="00A375F8" w14:paraId="2F4109E2" w14:textId="77777777" w:rsidTr="000C7D55">
        <w:tc>
          <w:tcPr>
            <w:tcW w:w="1494" w:type="dxa"/>
            <w:tcBorders>
              <w:top w:val="single" w:sz="4" w:space="0" w:color="auto"/>
              <w:bottom w:val="single" w:sz="4" w:space="0" w:color="auto"/>
            </w:tcBorders>
          </w:tcPr>
          <w:p w14:paraId="139C023B" w14:textId="37EAAFFB" w:rsidR="00D2758A" w:rsidRPr="00A375F8" w:rsidRDefault="00D2758A">
            <w:pPr>
              <w:rPr>
                <w:rFonts w:ascii="Aptos Narrow" w:hAnsi="Aptos Narrow"/>
                <w:b/>
                <w:bCs/>
              </w:rPr>
            </w:pPr>
            <w:r w:rsidRPr="00A375F8">
              <w:rPr>
                <w:rFonts w:ascii="Aptos Narrow" w:hAnsi="Aptos Narrow"/>
                <w:b/>
                <w:bCs/>
              </w:rPr>
              <w:t>Φύλο</w:t>
            </w:r>
          </w:p>
        </w:tc>
        <w:tc>
          <w:tcPr>
            <w:tcW w:w="1625" w:type="dxa"/>
            <w:tcBorders>
              <w:top w:val="single" w:sz="4" w:space="0" w:color="auto"/>
              <w:bottom w:val="single" w:sz="4" w:space="0" w:color="auto"/>
            </w:tcBorders>
          </w:tcPr>
          <w:p w14:paraId="630E4C66" w14:textId="1C6592B0" w:rsidR="00D2758A" w:rsidRPr="00A375F8" w:rsidRDefault="00D2758A">
            <w:pPr>
              <w:rPr>
                <w:rFonts w:ascii="Aptos Narrow" w:hAnsi="Aptos Narrow"/>
                <w:b/>
                <w:bCs/>
              </w:rPr>
            </w:pPr>
            <w:r w:rsidRPr="00A375F8">
              <w:rPr>
                <w:rFonts w:ascii="Aptos Narrow" w:hAnsi="Aptos Narrow"/>
                <w:b/>
                <w:bCs/>
              </w:rPr>
              <w:t>Συμμετέχοντες</w:t>
            </w:r>
          </w:p>
        </w:tc>
        <w:tc>
          <w:tcPr>
            <w:tcW w:w="2556" w:type="dxa"/>
            <w:tcBorders>
              <w:top w:val="single" w:sz="4" w:space="0" w:color="auto"/>
              <w:bottom w:val="single" w:sz="4" w:space="0" w:color="auto"/>
            </w:tcBorders>
          </w:tcPr>
          <w:p w14:paraId="40D7ECB0" w14:textId="77777777" w:rsidR="00D2758A" w:rsidRPr="00A375F8" w:rsidRDefault="00D2758A">
            <w:pPr>
              <w:rPr>
                <w:rFonts w:ascii="Aptos Narrow" w:hAnsi="Aptos Narrow"/>
                <w:b/>
                <w:bCs/>
              </w:rPr>
            </w:pPr>
            <w:r w:rsidRPr="00A375F8">
              <w:rPr>
                <w:rFonts w:ascii="Aptos Narrow" w:hAnsi="Aptos Narrow"/>
                <w:b/>
                <w:bCs/>
              </w:rPr>
              <w:t>Ποσοστό συμμετεχόντων</w:t>
            </w:r>
          </w:p>
          <w:p w14:paraId="3695E362" w14:textId="33CFAACB" w:rsidR="00D2758A" w:rsidRPr="00A375F8" w:rsidRDefault="00D2758A">
            <w:pPr>
              <w:rPr>
                <w:rFonts w:ascii="Aptos Narrow" w:hAnsi="Aptos Narrow"/>
                <w:b/>
                <w:bCs/>
              </w:rPr>
            </w:pPr>
            <w:r w:rsidRPr="00A375F8">
              <w:rPr>
                <w:rFonts w:ascii="Aptos Narrow" w:hAnsi="Aptos Narrow"/>
                <w:b/>
                <w:bCs/>
              </w:rPr>
              <w:t>(%)</w:t>
            </w:r>
          </w:p>
        </w:tc>
      </w:tr>
      <w:tr w:rsidR="00D2758A" w:rsidRPr="00A375F8" w14:paraId="7D600250" w14:textId="77777777" w:rsidTr="000C7D55">
        <w:tc>
          <w:tcPr>
            <w:tcW w:w="1494" w:type="dxa"/>
            <w:tcBorders>
              <w:top w:val="single" w:sz="4" w:space="0" w:color="auto"/>
            </w:tcBorders>
          </w:tcPr>
          <w:p w14:paraId="6D24F06D" w14:textId="52F4B544" w:rsidR="00D2758A" w:rsidRPr="00A375F8" w:rsidRDefault="00D2758A">
            <w:pPr>
              <w:rPr>
                <w:rFonts w:ascii="Aptos Narrow" w:hAnsi="Aptos Narrow"/>
              </w:rPr>
            </w:pPr>
            <w:r w:rsidRPr="00A375F8">
              <w:rPr>
                <w:rFonts w:ascii="Aptos Narrow" w:hAnsi="Aptos Narrow"/>
              </w:rPr>
              <w:t>Αγόρια</w:t>
            </w:r>
          </w:p>
        </w:tc>
        <w:tc>
          <w:tcPr>
            <w:tcW w:w="1625" w:type="dxa"/>
            <w:tcBorders>
              <w:top w:val="single" w:sz="4" w:space="0" w:color="auto"/>
            </w:tcBorders>
          </w:tcPr>
          <w:p w14:paraId="3D2870D2" w14:textId="58C19578" w:rsidR="00D2758A" w:rsidRPr="00A375F8" w:rsidRDefault="00D2758A">
            <w:pPr>
              <w:rPr>
                <w:rFonts w:ascii="Aptos Narrow" w:hAnsi="Aptos Narrow"/>
              </w:rPr>
            </w:pPr>
            <w:r w:rsidRPr="00A375F8">
              <w:rPr>
                <w:rFonts w:ascii="Aptos Narrow" w:hAnsi="Aptos Narrow"/>
              </w:rPr>
              <w:t>24</w:t>
            </w:r>
          </w:p>
        </w:tc>
        <w:tc>
          <w:tcPr>
            <w:tcW w:w="2556" w:type="dxa"/>
            <w:tcBorders>
              <w:top w:val="single" w:sz="4" w:space="0" w:color="auto"/>
            </w:tcBorders>
          </w:tcPr>
          <w:p w14:paraId="537CFF6E" w14:textId="10D42A52" w:rsidR="00D2758A" w:rsidRPr="00A375F8" w:rsidRDefault="00D2758A">
            <w:pPr>
              <w:rPr>
                <w:rFonts w:ascii="Aptos Narrow" w:hAnsi="Aptos Narrow"/>
              </w:rPr>
            </w:pPr>
            <w:r w:rsidRPr="00A375F8">
              <w:rPr>
                <w:rFonts w:ascii="Aptos Narrow" w:hAnsi="Aptos Narrow"/>
              </w:rPr>
              <w:t>63,2</w:t>
            </w:r>
          </w:p>
        </w:tc>
      </w:tr>
      <w:tr w:rsidR="00D2758A" w:rsidRPr="00A375F8" w14:paraId="08FA2AD1" w14:textId="77777777" w:rsidTr="000C7D55">
        <w:tc>
          <w:tcPr>
            <w:tcW w:w="1494" w:type="dxa"/>
          </w:tcPr>
          <w:p w14:paraId="6745B1B8" w14:textId="180ED120" w:rsidR="00D2758A" w:rsidRPr="00A375F8" w:rsidRDefault="00D2758A">
            <w:pPr>
              <w:rPr>
                <w:rFonts w:ascii="Aptos Narrow" w:hAnsi="Aptos Narrow"/>
              </w:rPr>
            </w:pPr>
            <w:r w:rsidRPr="00A375F8">
              <w:rPr>
                <w:rFonts w:ascii="Aptos Narrow" w:hAnsi="Aptos Narrow"/>
              </w:rPr>
              <w:t>Κορίτσια</w:t>
            </w:r>
          </w:p>
        </w:tc>
        <w:tc>
          <w:tcPr>
            <w:tcW w:w="1625" w:type="dxa"/>
          </w:tcPr>
          <w:p w14:paraId="77BFC704" w14:textId="4ED6D308" w:rsidR="00D2758A" w:rsidRPr="00A375F8" w:rsidRDefault="00D2758A">
            <w:pPr>
              <w:rPr>
                <w:rFonts w:ascii="Aptos Narrow" w:hAnsi="Aptos Narrow"/>
              </w:rPr>
            </w:pPr>
            <w:r w:rsidRPr="00A375F8">
              <w:rPr>
                <w:rFonts w:ascii="Aptos Narrow" w:hAnsi="Aptos Narrow"/>
              </w:rPr>
              <w:t>14</w:t>
            </w:r>
          </w:p>
        </w:tc>
        <w:tc>
          <w:tcPr>
            <w:tcW w:w="2556" w:type="dxa"/>
          </w:tcPr>
          <w:p w14:paraId="1342E93B" w14:textId="306FAEC8" w:rsidR="00D2758A" w:rsidRPr="00A375F8" w:rsidRDefault="00D2758A">
            <w:pPr>
              <w:rPr>
                <w:rFonts w:ascii="Aptos Narrow" w:hAnsi="Aptos Narrow"/>
              </w:rPr>
            </w:pPr>
            <w:r w:rsidRPr="00A375F8">
              <w:rPr>
                <w:rFonts w:ascii="Aptos Narrow" w:hAnsi="Aptos Narrow"/>
              </w:rPr>
              <w:t>36,8</w:t>
            </w:r>
          </w:p>
        </w:tc>
      </w:tr>
      <w:tr w:rsidR="00D2758A" w:rsidRPr="00A375F8" w14:paraId="24C30433" w14:textId="77777777" w:rsidTr="000C7D55">
        <w:tc>
          <w:tcPr>
            <w:tcW w:w="1494" w:type="dxa"/>
            <w:tcBorders>
              <w:bottom w:val="single" w:sz="4" w:space="0" w:color="auto"/>
            </w:tcBorders>
          </w:tcPr>
          <w:p w14:paraId="0049581D" w14:textId="2014A82B" w:rsidR="00D2758A" w:rsidRPr="00A375F8" w:rsidRDefault="00D2758A">
            <w:pPr>
              <w:rPr>
                <w:rFonts w:ascii="Aptos Narrow" w:hAnsi="Aptos Narrow"/>
              </w:rPr>
            </w:pPr>
            <w:r w:rsidRPr="00A375F8">
              <w:rPr>
                <w:rFonts w:ascii="Aptos Narrow" w:hAnsi="Aptos Narrow"/>
              </w:rPr>
              <w:t>Σύνολο</w:t>
            </w:r>
          </w:p>
        </w:tc>
        <w:tc>
          <w:tcPr>
            <w:tcW w:w="1625" w:type="dxa"/>
            <w:tcBorders>
              <w:bottom w:val="single" w:sz="4" w:space="0" w:color="auto"/>
            </w:tcBorders>
          </w:tcPr>
          <w:p w14:paraId="18C60F41" w14:textId="150FD83A" w:rsidR="00D2758A" w:rsidRPr="00A375F8" w:rsidRDefault="00D2758A">
            <w:pPr>
              <w:rPr>
                <w:rFonts w:ascii="Aptos Narrow" w:hAnsi="Aptos Narrow"/>
              </w:rPr>
            </w:pPr>
            <w:r w:rsidRPr="00A375F8">
              <w:rPr>
                <w:rFonts w:ascii="Aptos Narrow" w:hAnsi="Aptos Narrow"/>
              </w:rPr>
              <w:t>38</w:t>
            </w:r>
          </w:p>
        </w:tc>
        <w:tc>
          <w:tcPr>
            <w:tcW w:w="2556" w:type="dxa"/>
            <w:tcBorders>
              <w:bottom w:val="single" w:sz="4" w:space="0" w:color="auto"/>
            </w:tcBorders>
          </w:tcPr>
          <w:p w14:paraId="0143E55E" w14:textId="5CCE224A" w:rsidR="00D2758A" w:rsidRPr="00A375F8" w:rsidRDefault="00D2758A">
            <w:pPr>
              <w:rPr>
                <w:rFonts w:ascii="Aptos Narrow" w:hAnsi="Aptos Narrow"/>
              </w:rPr>
            </w:pPr>
            <w:r w:rsidRPr="00A375F8">
              <w:rPr>
                <w:rFonts w:ascii="Aptos Narrow" w:hAnsi="Aptos Narrow"/>
              </w:rPr>
              <w:t>100,0</w:t>
            </w:r>
          </w:p>
        </w:tc>
      </w:tr>
    </w:tbl>
    <w:p w14:paraId="639EBF77" w14:textId="77777777" w:rsidR="00D2758A" w:rsidRPr="00A375F8" w:rsidRDefault="00D2758A">
      <w:pPr>
        <w:rPr>
          <w:rFonts w:ascii="Aptos Narrow" w:hAnsi="Aptos Narrow"/>
        </w:rPr>
      </w:pPr>
    </w:p>
    <w:p w14:paraId="03AC97D7" w14:textId="7C3B23B8" w:rsidR="00E91889" w:rsidRPr="00A375F8" w:rsidRDefault="00E91889" w:rsidP="00E91889">
      <w:pPr>
        <w:rPr>
          <w:rFonts w:ascii="Aptos Narrow" w:hAnsi="Aptos Narrow"/>
        </w:rPr>
      </w:pPr>
      <w:r w:rsidRPr="00A375F8">
        <w:rPr>
          <w:rFonts w:ascii="Aptos Narrow" w:hAnsi="Aptos Narrow"/>
        </w:rPr>
        <w:t>Πίνακας2. Κατανομή συμμετεχόντων ανά Τάξη (Ν=38)</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1625"/>
        <w:gridCol w:w="2556"/>
      </w:tblGrid>
      <w:tr w:rsidR="00E91889" w:rsidRPr="00A375F8" w14:paraId="06080B5B" w14:textId="77777777" w:rsidTr="007169B0">
        <w:tc>
          <w:tcPr>
            <w:tcW w:w="1494" w:type="dxa"/>
            <w:tcBorders>
              <w:top w:val="single" w:sz="4" w:space="0" w:color="auto"/>
              <w:bottom w:val="single" w:sz="4" w:space="0" w:color="auto"/>
            </w:tcBorders>
          </w:tcPr>
          <w:p w14:paraId="0F49B9FF" w14:textId="0F86AEAE" w:rsidR="00E91889" w:rsidRPr="00A375F8" w:rsidRDefault="00E91889" w:rsidP="007169B0">
            <w:pPr>
              <w:rPr>
                <w:rFonts w:ascii="Aptos Narrow" w:hAnsi="Aptos Narrow"/>
                <w:b/>
                <w:bCs/>
              </w:rPr>
            </w:pPr>
            <w:r w:rsidRPr="00A375F8">
              <w:rPr>
                <w:rFonts w:ascii="Aptos Narrow" w:hAnsi="Aptos Narrow"/>
                <w:b/>
                <w:bCs/>
              </w:rPr>
              <w:t>Τάξη</w:t>
            </w:r>
          </w:p>
        </w:tc>
        <w:tc>
          <w:tcPr>
            <w:tcW w:w="1625" w:type="dxa"/>
            <w:tcBorders>
              <w:top w:val="single" w:sz="4" w:space="0" w:color="auto"/>
              <w:bottom w:val="single" w:sz="4" w:space="0" w:color="auto"/>
            </w:tcBorders>
          </w:tcPr>
          <w:p w14:paraId="1A712988" w14:textId="77777777" w:rsidR="00E91889" w:rsidRPr="00A375F8" w:rsidRDefault="00E91889" w:rsidP="007169B0">
            <w:pPr>
              <w:rPr>
                <w:rFonts w:ascii="Aptos Narrow" w:hAnsi="Aptos Narrow"/>
                <w:b/>
                <w:bCs/>
              </w:rPr>
            </w:pPr>
            <w:r w:rsidRPr="00A375F8">
              <w:rPr>
                <w:rFonts w:ascii="Aptos Narrow" w:hAnsi="Aptos Narrow"/>
                <w:b/>
                <w:bCs/>
              </w:rPr>
              <w:t>Συμμετέχοντες</w:t>
            </w:r>
          </w:p>
        </w:tc>
        <w:tc>
          <w:tcPr>
            <w:tcW w:w="2556" w:type="dxa"/>
            <w:tcBorders>
              <w:top w:val="single" w:sz="4" w:space="0" w:color="auto"/>
              <w:bottom w:val="single" w:sz="4" w:space="0" w:color="auto"/>
            </w:tcBorders>
          </w:tcPr>
          <w:p w14:paraId="0252FB3C" w14:textId="3CCF8B25" w:rsidR="00E91889" w:rsidRPr="00A375F8" w:rsidRDefault="00E91889" w:rsidP="007169B0">
            <w:pPr>
              <w:rPr>
                <w:rFonts w:ascii="Aptos Narrow" w:hAnsi="Aptos Narrow"/>
                <w:b/>
                <w:bCs/>
              </w:rPr>
            </w:pPr>
            <w:r w:rsidRPr="00A375F8">
              <w:rPr>
                <w:rFonts w:ascii="Aptos Narrow" w:hAnsi="Aptos Narrow"/>
                <w:b/>
                <w:bCs/>
              </w:rPr>
              <w:t>Ποσοστό συμμετεχόντων</w:t>
            </w:r>
          </w:p>
          <w:p w14:paraId="447CE272" w14:textId="77777777" w:rsidR="00E91889" w:rsidRPr="00A375F8" w:rsidRDefault="00E91889" w:rsidP="007169B0">
            <w:pPr>
              <w:rPr>
                <w:rFonts w:ascii="Aptos Narrow" w:hAnsi="Aptos Narrow"/>
                <w:b/>
                <w:bCs/>
              </w:rPr>
            </w:pPr>
            <w:r w:rsidRPr="00A375F8">
              <w:rPr>
                <w:rFonts w:ascii="Aptos Narrow" w:hAnsi="Aptos Narrow"/>
                <w:b/>
                <w:bCs/>
              </w:rPr>
              <w:t>(%)</w:t>
            </w:r>
          </w:p>
        </w:tc>
      </w:tr>
      <w:tr w:rsidR="00E91889" w:rsidRPr="00A375F8" w14:paraId="5758C058" w14:textId="77777777" w:rsidTr="007169B0">
        <w:tc>
          <w:tcPr>
            <w:tcW w:w="1494" w:type="dxa"/>
            <w:tcBorders>
              <w:top w:val="single" w:sz="4" w:space="0" w:color="auto"/>
            </w:tcBorders>
          </w:tcPr>
          <w:p w14:paraId="7DA867AA" w14:textId="211A3BC7" w:rsidR="00E91889" w:rsidRPr="00A375F8" w:rsidRDefault="00E91889" w:rsidP="007169B0">
            <w:pPr>
              <w:rPr>
                <w:rFonts w:ascii="Aptos Narrow" w:hAnsi="Aptos Narrow"/>
              </w:rPr>
            </w:pPr>
            <w:r w:rsidRPr="00A375F8">
              <w:rPr>
                <w:rFonts w:ascii="Aptos Narrow" w:hAnsi="Aptos Narrow"/>
              </w:rPr>
              <w:t>Δ’ Δημοτικού</w:t>
            </w:r>
          </w:p>
        </w:tc>
        <w:tc>
          <w:tcPr>
            <w:tcW w:w="1625" w:type="dxa"/>
            <w:tcBorders>
              <w:top w:val="single" w:sz="4" w:space="0" w:color="auto"/>
            </w:tcBorders>
          </w:tcPr>
          <w:p w14:paraId="409DDB25" w14:textId="2B03BB8B" w:rsidR="00E91889" w:rsidRPr="00A375F8" w:rsidRDefault="00E91889" w:rsidP="007169B0">
            <w:pPr>
              <w:rPr>
                <w:rFonts w:ascii="Aptos Narrow" w:hAnsi="Aptos Narrow"/>
              </w:rPr>
            </w:pPr>
            <w:r w:rsidRPr="00A375F8">
              <w:rPr>
                <w:rFonts w:ascii="Aptos Narrow" w:hAnsi="Aptos Narrow"/>
              </w:rPr>
              <w:t>22</w:t>
            </w:r>
          </w:p>
        </w:tc>
        <w:tc>
          <w:tcPr>
            <w:tcW w:w="2556" w:type="dxa"/>
            <w:tcBorders>
              <w:top w:val="single" w:sz="4" w:space="0" w:color="auto"/>
            </w:tcBorders>
          </w:tcPr>
          <w:p w14:paraId="02ECF3FC" w14:textId="548897C6" w:rsidR="00E91889" w:rsidRPr="00A375F8" w:rsidRDefault="00E91889" w:rsidP="007169B0">
            <w:pPr>
              <w:rPr>
                <w:rFonts w:ascii="Aptos Narrow" w:hAnsi="Aptos Narrow"/>
              </w:rPr>
            </w:pPr>
            <w:r w:rsidRPr="00A375F8">
              <w:rPr>
                <w:rFonts w:ascii="Aptos Narrow" w:hAnsi="Aptos Narrow"/>
              </w:rPr>
              <w:t>57,9</w:t>
            </w:r>
          </w:p>
        </w:tc>
      </w:tr>
      <w:tr w:rsidR="00E91889" w:rsidRPr="00A375F8" w14:paraId="03E7037A" w14:textId="77777777" w:rsidTr="007169B0">
        <w:tc>
          <w:tcPr>
            <w:tcW w:w="1494" w:type="dxa"/>
          </w:tcPr>
          <w:p w14:paraId="02D7D9D9" w14:textId="78F98F28" w:rsidR="00E91889" w:rsidRPr="00A375F8" w:rsidRDefault="00E91889" w:rsidP="007169B0">
            <w:pPr>
              <w:rPr>
                <w:rFonts w:ascii="Aptos Narrow" w:hAnsi="Aptos Narrow"/>
              </w:rPr>
            </w:pPr>
            <w:r w:rsidRPr="00A375F8">
              <w:rPr>
                <w:rFonts w:ascii="Aptos Narrow" w:hAnsi="Aptos Narrow"/>
              </w:rPr>
              <w:t>Ε’ Δημοτικού</w:t>
            </w:r>
          </w:p>
        </w:tc>
        <w:tc>
          <w:tcPr>
            <w:tcW w:w="1625" w:type="dxa"/>
          </w:tcPr>
          <w:p w14:paraId="2DCD1733" w14:textId="2B6FDC15" w:rsidR="00E91889" w:rsidRPr="00A375F8" w:rsidRDefault="00E91889" w:rsidP="007169B0">
            <w:pPr>
              <w:rPr>
                <w:rFonts w:ascii="Aptos Narrow" w:hAnsi="Aptos Narrow"/>
              </w:rPr>
            </w:pPr>
            <w:r w:rsidRPr="00A375F8">
              <w:rPr>
                <w:rFonts w:ascii="Aptos Narrow" w:hAnsi="Aptos Narrow"/>
              </w:rPr>
              <w:t>16</w:t>
            </w:r>
          </w:p>
        </w:tc>
        <w:tc>
          <w:tcPr>
            <w:tcW w:w="2556" w:type="dxa"/>
          </w:tcPr>
          <w:p w14:paraId="2FFFD04E" w14:textId="4462FFB4" w:rsidR="00E91889" w:rsidRPr="00A375F8" w:rsidRDefault="00E91889" w:rsidP="007169B0">
            <w:pPr>
              <w:rPr>
                <w:rFonts w:ascii="Aptos Narrow" w:hAnsi="Aptos Narrow"/>
              </w:rPr>
            </w:pPr>
            <w:r w:rsidRPr="00A375F8">
              <w:rPr>
                <w:rFonts w:ascii="Aptos Narrow" w:hAnsi="Aptos Narrow"/>
              </w:rPr>
              <w:t>42,1</w:t>
            </w:r>
          </w:p>
        </w:tc>
      </w:tr>
      <w:tr w:rsidR="00E91889" w:rsidRPr="00A375F8" w14:paraId="0749DFA2" w14:textId="77777777" w:rsidTr="007169B0">
        <w:tc>
          <w:tcPr>
            <w:tcW w:w="1494" w:type="dxa"/>
            <w:tcBorders>
              <w:bottom w:val="single" w:sz="4" w:space="0" w:color="auto"/>
            </w:tcBorders>
          </w:tcPr>
          <w:p w14:paraId="507D0934" w14:textId="77777777" w:rsidR="00E91889" w:rsidRPr="00A375F8" w:rsidRDefault="00E91889" w:rsidP="007169B0">
            <w:pPr>
              <w:rPr>
                <w:rFonts w:ascii="Aptos Narrow" w:hAnsi="Aptos Narrow"/>
              </w:rPr>
            </w:pPr>
            <w:r w:rsidRPr="00A375F8">
              <w:rPr>
                <w:rFonts w:ascii="Aptos Narrow" w:hAnsi="Aptos Narrow"/>
              </w:rPr>
              <w:t>Σύνολο</w:t>
            </w:r>
          </w:p>
        </w:tc>
        <w:tc>
          <w:tcPr>
            <w:tcW w:w="1625" w:type="dxa"/>
            <w:tcBorders>
              <w:bottom w:val="single" w:sz="4" w:space="0" w:color="auto"/>
            </w:tcBorders>
          </w:tcPr>
          <w:p w14:paraId="67D6FE55" w14:textId="77777777" w:rsidR="00E91889" w:rsidRPr="00A375F8" w:rsidRDefault="00E91889" w:rsidP="007169B0">
            <w:pPr>
              <w:rPr>
                <w:rFonts w:ascii="Aptos Narrow" w:hAnsi="Aptos Narrow"/>
              </w:rPr>
            </w:pPr>
            <w:r w:rsidRPr="00A375F8">
              <w:rPr>
                <w:rFonts w:ascii="Aptos Narrow" w:hAnsi="Aptos Narrow"/>
              </w:rPr>
              <w:t>38</w:t>
            </w:r>
          </w:p>
        </w:tc>
        <w:tc>
          <w:tcPr>
            <w:tcW w:w="2556" w:type="dxa"/>
            <w:tcBorders>
              <w:bottom w:val="single" w:sz="4" w:space="0" w:color="auto"/>
            </w:tcBorders>
          </w:tcPr>
          <w:p w14:paraId="3DE7F90B" w14:textId="77777777" w:rsidR="00E91889" w:rsidRPr="00A375F8" w:rsidRDefault="00E91889" w:rsidP="007169B0">
            <w:pPr>
              <w:rPr>
                <w:rFonts w:ascii="Aptos Narrow" w:hAnsi="Aptos Narrow"/>
              </w:rPr>
            </w:pPr>
            <w:r w:rsidRPr="00A375F8">
              <w:rPr>
                <w:rFonts w:ascii="Aptos Narrow" w:hAnsi="Aptos Narrow"/>
              </w:rPr>
              <w:t>100,0</w:t>
            </w:r>
          </w:p>
        </w:tc>
      </w:tr>
    </w:tbl>
    <w:p w14:paraId="0A58775F" w14:textId="77777777" w:rsidR="003A5EAD" w:rsidRPr="00A375F8" w:rsidRDefault="003A5EAD">
      <w:pPr>
        <w:rPr>
          <w:rFonts w:ascii="Aptos Narrow" w:hAnsi="Aptos Narrow"/>
        </w:rPr>
      </w:pPr>
    </w:p>
    <w:p w14:paraId="719EEE23" w14:textId="0BE78849" w:rsidR="00D2758A" w:rsidRPr="00A375F8" w:rsidRDefault="00F91C0E">
      <w:pPr>
        <w:rPr>
          <w:rFonts w:ascii="Aptos Narrow" w:hAnsi="Aptos Narrow"/>
        </w:rPr>
      </w:pPr>
      <w:r w:rsidRPr="00A375F8">
        <w:rPr>
          <w:rFonts w:ascii="Aptos Narrow" w:hAnsi="Aptos Narrow"/>
          <w:noProof/>
        </w:rPr>
        <w:drawing>
          <wp:anchor distT="0" distB="0" distL="114300" distR="114300" simplePos="0" relativeHeight="251658240" behindDoc="0" locked="0" layoutInCell="1" allowOverlap="1" wp14:anchorId="436F638D" wp14:editId="2568775E">
            <wp:simplePos x="0" y="0"/>
            <wp:positionH relativeFrom="column">
              <wp:posOffset>-381635</wp:posOffset>
            </wp:positionH>
            <wp:positionV relativeFrom="paragraph">
              <wp:posOffset>205105</wp:posOffset>
            </wp:positionV>
            <wp:extent cx="3628800" cy="2905200"/>
            <wp:effectExtent l="0" t="0" r="0" b="0"/>
            <wp:wrapNone/>
            <wp:docPr id="115230490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28800" cy="2905200"/>
                    </a:xfrm>
                    <a:prstGeom prst="rect">
                      <a:avLst/>
                    </a:prstGeom>
                    <a:noFill/>
                  </pic:spPr>
                </pic:pic>
              </a:graphicData>
            </a:graphic>
            <wp14:sizeRelH relativeFrom="page">
              <wp14:pctWidth>0</wp14:pctWidth>
            </wp14:sizeRelH>
            <wp14:sizeRelV relativeFrom="page">
              <wp14:pctHeight>0</wp14:pctHeight>
            </wp14:sizeRelV>
          </wp:anchor>
        </w:drawing>
      </w:r>
    </w:p>
    <w:p w14:paraId="1202E31C" w14:textId="5FE9156B" w:rsidR="00B427A9" w:rsidRPr="00A375F8" w:rsidRDefault="00B427A9">
      <w:pPr>
        <w:rPr>
          <w:rFonts w:ascii="Aptos Narrow" w:hAnsi="Aptos Narrow"/>
        </w:rPr>
      </w:pPr>
    </w:p>
    <w:p w14:paraId="26E97E62" w14:textId="3998E394" w:rsidR="003A5EAD" w:rsidRPr="00A375F8" w:rsidRDefault="003A5EAD">
      <w:pPr>
        <w:rPr>
          <w:rFonts w:ascii="Aptos Narrow" w:hAnsi="Aptos Narrow"/>
        </w:rPr>
      </w:pPr>
    </w:p>
    <w:p w14:paraId="2F4A3F68" w14:textId="77777777" w:rsidR="00E91889" w:rsidRPr="00A375F8" w:rsidRDefault="00E91889">
      <w:pPr>
        <w:rPr>
          <w:rFonts w:ascii="Aptos Narrow" w:hAnsi="Aptos Narrow"/>
        </w:rPr>
      </w:pPr>
    </w:p>
    <w:p w14:paraId="1CE4706A" w14:textId="77777777" w:rsidR="00E91889" w:rsidRPr="00A375F8" w:rsidRDefault="00E91889">
      <w:pPr>
        <w:rPr>
          <w:rFonts w:ascii="Aptos Narrow" w:hAnsi="Aptos Narrow"/>
        </w:rPr>
      </w:pPr>
    </w:p>
    <w:p w14:paraId="1AEF2D01" w14:textId="77777777" w:rsidR="00E91889" w:rsidRPr="00A375F8" w:rsidRDefault="00E91889">
      <w:pPr>
        <w:rPr>
          <w:rFonts w:ascii="Aptos Narrow" w:hAnsi="Aptos Narrow"/>
        </w:rPr>
      </w:pPr>
    </w:p>
    <w:p w14:paraId="244DA811" w14:textId="77777777" w:rsidR="00E91889" w:rsidRPr="00A375F8" w:rsidRDefault="00E91889">
      <w:pPr>
        <w:rPr>
          <w:rFonts w:ascii="Aptos Narrow" w:hAnsi="Aptos Narrow"/>
        </w:rPr>
      </w:pPr>
    </w:p>
    <w:p w14:paraId="63E4C27D" w14:textId="77777777" w:rsidR="00E91889" w:rsidRPr="00A375F8" w:rsidRDefault="00E91889">
      <w:pPr>
        <w:rPr>
          <w:rFonts w:ascii="Aptos Narrow" w:hAnsi="Aptos Narrow"/>
        </w:rPr>
      </w:pPr>
    </w:p>
    <w:p w14:paraId="398EAD5E" w14:textId="77777777" w:rsidR="00E91889" w:rsidRPr="00A375F8" w:rsidRDefault="00E91889">
      <w:pPr>
        <w:rPr>
          <w:rFonts w:ascii="Aptos Narrow" w:hAnsi="Aptos Narrow"/>
        </w:rPr>
      </w:pPr>
    </w:p>
    <w:p w14:paraId="094650DA" w14:textId="77777777" w:rsidR="00E91889" w:rsidRPr="00A375F8" w:rsidRDefault="00E91889">
      <w:pPr>
        <w:rPr>
          <w:rFonts w:ascii="Aptos Narrow" w:hAnsi="Aptos Narrow"/>
        </w:rPr>
      </w:pPr>
    </w:p>
    <w:p w14:paraId="15792994" w14:textId="710B56BD" w:rsidR="00E91889" w:rsidRPr="00A375F8" w:rsidRDefault="00F91C0E">
      <w:pPr>
        <w:rPr>
          <w:rFonts w:ascii="Aptos Narrow" w:hAnsi="Aptos Narrow"/>
        </w:rPr>
      </w:pPr>
      <w:r w:rsidRPr="00A375F8">
        <w:rPr>
          <w:rFonts w:ascii="Aptos Narrow" w:hAnsi="Aptos Narrow"/>
          <w:noProof/>
        </w:rPr>
        <w:drawing>
          <wp:anchor distT="0" distB="0" distL="114300" distR="114300" simplePos="0" relativeHeight="251660288" behindDoc="0" locked="0" layoutInCell="1" allowOverlap="1" wp14:anchorId="78B6791C" wp14:editId="40DDD46C">
            <wp:simplePos x="0" y="0"/>
            <wp:positionH relativeFrom="column">
              <wp:posOffset>-388620</wp:posOffset>
            </wp:positionH>
            <wp:positionV relativeFrom="paragraph">
              <wp:posOffset>304165</wp:posOffset>
            </wp:positionV>
            <wp:extent cx="3625200" cy="2905200"/>
            <wp:effectExtent l="0" t="0" r="0" b="0"/>
            <wp:wrapNone/>
            <wp:docPr id="58322836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25200" cy="2905200"/>
                    </a:xfrm>
                    <a:prstGeom prst="rect">
                      <a:avLst/>
                    </a:prstGeom>
                    <a:noFill/>
                  </pic:spPr>
                </pic:pic>
              </a:graphicData>
            </a:graphic>
            <wp14:sizeRelH relativeFrom="page">
              <wp14:pctWidth>0</wp14:pctWidth>
            </wp14:sizeRelH>
            <wp14:sizeRelV relativeFrom="page">
              <wp14:pctHeight>0</wp14:pctHeight>
            </wp14:sizeRelV>
          </wp:anchor>
        </w:drawing>
      </w:r>
    </w:p>
    <w:p w14:paraId="092F59FA" w14:textId="480E8B85" w:rsidR="00E91889" w:rsidRPr="00A375F8" w:rsidRDefault="00E91889">
      <w:pPr>
        <w:rPr>
          <w:rFonts w:ascii="Aptos Narrow" w:hAnsi="Aptos Narrow"/>
        </w:rPr>
      </w:pPr>
    </w:p>
    <w:p w14:paraId="5A460518" w14:textId="279A3BB3" w:rsidR="00F91C0E" w:rsidRPr="00A375F8" w:rsidRDefault="00F91C0E">
      <w:pPr>
        <w:rPr>
          <w:rFonts w:ascii="Aptos Narrow" w:hAnsi="Aptos Narrow"/>
        </w:rPr>
      </w:pPr>
    </w:p>
    <w:p w14:paraId="00F95214" w14:textId="77777777" w:rsidR="00E91889" w:rsidRPr="00A375F8" w:rsidRDefault="00E91889">
      <w:pPr>
        <w:rPr>
          <w:rFonts w:ascii="Aptos Narrow" w:hAnsi="Aptos Narrow"/>
        </w:rPr>
      </w:pPr>
    </w:p>
    <w:p w14:paraId="46A2E18F" w14:textId="2F9AE97A" w:rsidR="00E91889" w:rsidRPr="00A375F8" w:rsidRDefault="00E91889">
      <w:pPr>
        <w:rPr>
          <w:rFonts w:ascii="Aptos Narrow" w:hAnsi="Aptos Narrow"/>
        </w:rPr>
      </w:pPr>
    </w:p>
    <w:p w14:paraId="5B980589" w14:textId="77777777" w:rsidR="00F91C0E" w:rsidRPr="00A375F8" w:rsidRDefault="00F91C0E">
      <w:pPr>
        <w:rPr>
          <w:rFonts w:ascii="Aptos Narrow" w:hAnsi="Aptos Narrow"/>
        </w:rPr>
      </w:pPr>
    </w:p>
    <w:p w14:paraId="2D304D51" w14:textId="77777777" w:rsidR="00F91C0E" w:rsidRPr="00A375F8" w:rsidRDefault="00F91C0E">
      <w:pPr>
        <w:rPr>
          <w:rFonts w:ascii="Aptos Narrow" w:hAnsi="Aptos Narrow"/>
        </w:rPr>
      </w:pPr>
    </w:p>
    <w:p w14:paraId="3F64818A" w14:textId="77777777" w:rsidR="00F91C0E" w:rsidRPr="00A375F8" w:rsidRDefault="00F91C0E">
      <w:pPr>
        <w:rPr>
          <w:rFonts w:ascii="Aptos Narrow" w:hAnsi="Aptos Narrow"/>
        </w:rPr>
      </w:pPr>
    </w:p>
    <w:p w14:paraId="284E591B" w14:textId="77777777" w:rsidR="00F91C0E" w:rsidRPr="00A375F8" w:rsidRDefault="00F91C0E">
      <w:pPr>
        <w:rPr>
          <w:rFonts w:ascii="Aptos Narrow" w:hAnsi="Aptos Narrow"/>
        </w:rPr>
      </w:pPr>
    </w:p>
    <w:p w14:paraId="536387CD" w14:textId="77777777" w:rsidR="00F91C0E" w:rsidRPr="00A375F8" w:rsidRDefault="00F91C0E">
      <w:pPr>
        <w:rPr>
          <w:rFonts w:ascii="Aptos Narrow" w:hAnsi="Aptos Narrow"/>
        </w:rPr>
      </w:pPr>
    </w:p>
    <w:p w14:paraId="6345FCB0" w14:textId="77777777" w:rsidR="00F91C0E" w:rsidRPr="00A375F8" w:rsidRDefault="00F91C0E">
      <w:pPr>
        <w:rPr>
          <w:rFonts w:ascii="Aptos Narrow" w:hAnsi="Aptos Narrow"/>
        </w:rPr>
      </w:pPr>
    </w:p>
    <w:p w14:paraId="2F4EE358" w14:textId="1497FB5C" w:rsidR="00F91C0E" w:rsidRPr="00A375F8" w:rsidRDefault="005A01BB">
      <w:pPr>
        <w:rPr>
          <w:rFonts w:ascii="Aptos Narrow" w:hAnsi="Aptos Narrow"/>
        </w:rPr>
      </w:pPr>
      <w:r w:rsidRPr="00A375F8">
        <w:rPr>
          <w:rFonts w:ascii="Aptos Narrow" w:hAnsi="Aptos Narrow"/>
        </w:rPr>
        <w:lastRenderedPageBreak/>
        <w:t>Πίνακας4 Συχνότητα χρήσης Ψ</w:t>
      </w:r>
      <w:r w:rsidR="004C6DEB">
        <w:rPr>
          <w:rFonts w:ascii="Aptos Narrow" w:hAnsi="Aptos Narrow"/>
        </w:rPr>
        <w:t xml:space="preserve">ηφιακών </w:t>
      </w:r>
      <w:r w:rsidRPr="00A375F8">
        <w:rPr>
          <w:rFonts w:ascii="Aptos Narrow" w:hAnsi="Aptos Narrow"/>
        </w:rPr>
        <w:t>Τ</w:t>
      </w:r>
      <w:r w:rsidR="004C6DEB">
        <w:rPr>
          <w:rFonts w:ascii="Aptos Narrow" w:hAnsi="Aptos Narrow"/>
        </w:rPr>
        <w:t>εχνολογιών</w:t>
      </w:r>
      <w:r w:rsidRPr="00A375F8">
        <w:rPr>
          <w:rFonts w:ascii="Aptos Narrow" w:hAnsi="Aptos Narrow"/>
        </w:rPr>
        <w:t xml:space="preserve"> στο μάθημα (N = 3</w:t>
      </w:r>
      <w:r w:rsidR="00A05C95" w:rsidRPr="00A375F8">
        <w:rPr>
          <w:rFonts w:ascii="Aptos Narrow" w:hAnsi="Aptos Narrow"/>
        </w:rPr>
        <w:t>8</w:t>
      </w:r>
      <w:r w:rsidRPr="00A375F8">
        <w:rPr>
          <w:rFonts w:ascii="Aptos Narrow" w:hAnsi="Aptos Narrow"/>
        </w:rPr>
        <w:t>)</w:t>
      </w:r>
    </w:p>
    <w:tbl>
      <w:tblPr>
        <w:tblW w:w="0" w:type="auto"/>
        <w:tblCellSpacing w:w="15" w:type="dxa"/>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36"/>
        <w:gridCol w:w="1559"/>
        <w:gridCol w:w="1509"/>
      </w:tblGrid>
      <w:tr w:rsidR="0006670D" w:rsidRPr="00A375F8" w14:paraId="7B64944B" w14:textId="77777777" w:rsidTr="00A05C95">
        <w:trPr>
          <w:tblHeader/>
          <w:tblCellSpacing w:w="15" w:type="dxa"/>
        </w:trPr>
        <w:tc>
          <w:tcPr>
            <w:tcW w:w="2791" w:type="dxa"/>
            <w:tcBorders>
              <w:top w:val="nil"/>
              <w:bottom w:val="single" w:sz="4" w:space="0" w:color="auto"/>
            </w:tcBorders>
            <w:vAlign w:val="center"/>
            <w:hideMark/>
          </w:tcPr>
          <w:p w14:paraId="77A870C9" w14:textId="77777777" w:rsidR="0006670D" w:rsidRPr="00A375F8" w:rsidRDefault="0006670D" w:rsidP="0006670D">
            <w:pPr>
              <w:rPr>
                <w:rFonts w:ascii="Aptos Narrow" w:hAnsi="Aptos Narrow"/>
                <w:b/>
                <w:bCs/>
              </w:rPr>
            </w:pPr>
            <w:r w:rsidRPr="00A375F8">
              <w:rPr>
                <w:rFonts w:ascii="Aptos Narrow" w:hAnsi="Aptos Narrow"/>
                <w:b/>
                <w:bCs/>
              </w:rPr>
              <w:t>Κατηγορία</w:t>
            </w:r>
          </w:p>
        </w:tc>
        <w:tc>
          <w:tcPr>
            <w:tcW w:w="1529" w:type="dxa"/>
            <w:tcBorders>
              <w:top w:val="nil"/>
              <w:bottom w:val="single" w:sz="4" w:space="0" w:color="auto"/>
            </w:tcBorders>
            <w:vAlign w:val="center"/>
            <w:hideMark/>
          </w:tcPr>
          <w:p w14:paraId="13FBC170" w14:textId="77777777" w:rsidR="0006670D" w:rsidRPr="00A375F8" w:rsidRDefault="0006670D" w:rsidP="0006670D">
            <w:pPr>
              <w:rPr>
                <w:rFonts w:ascii="Aptos Narrow" w:hAnsi="Aptos Narrow"/>
                <w:b/>
                <w:bCs/>
              </w:rPr>
            </w:pPr>
            <w:r w:rsidRPr="00A375F8">
              <w:rPr>
                <w:rFonts w:ascii="Aptos Narrow" w:hAnsi="Aptos Narrow"/>
                <w:b/>
                <w:bCs/>
              </w:rPr>
              <w:t>Συχνότητα</w:t>
            </w:r>
          </w:p>
        </w:tc>
        <w:tc>
          <w:tcPr>
            <w:tcW w:w="1464" w:type="dxa"/>
            <w:tcBorders>
              <w:top w:val="nil"/>
              <w:bottom w:val="single" w:sz="4" w:space="0" w:color="auto"/>
            </w:tcBorders>
            <w:vAlign w:val="center"/>
            <w:hideMark/>
          </w:tcPr>
          <w:p w14:paraId="6475199D" w14:textId="3D3C95AE" w:rsidR="0006670D" w:rsidRPr="00A375F8" w:rsidRDefault="0006670D" w:rsidP="0006670D">
            <w:pPr>
              <w:rPr>
                <w:rFonts w:ascii="Aptos Narrow" w:hAnsi="Aptos Narrow"/>
                <w:b/>
                <w:bCs/>
              </w:rPr>
            </w:pPr>
            <w:r w:rsidRPr="00A375F8">
              <w:rPr>
                <w:rFonts w:ascii="Aptos Narrow" w:hAnsi="Aptos Narrow"/>
                <w:b/>
                <w:bCs/>
              </w:rPr>
              <w:t>Ποσοστό (%)</w:t>
            </w:r>
          </w:p>
        </w:tc>
      </w:tr>
      <w:tr w:rsidR="0006670D" w:rsidRPr="00A375F8" w14:paraId="305BB165" w14:textId="77777777" w:rsidTr="00A05C95">
        <w:trPr>
          <w:tblCellSpacing w:w="15" w:type="dxa"/>
        </w:trPr>
        <w:tc>
          <w:tcPr>
            <w:tcW w:w="2791" w:type="dxa"/>
            <w:vAlign w:val="center"/>
            <w:hideMark/>
          </w:tcPr>
          <w:p w14:paraId="5C99EF8A" w14:textId="77777777" w:rsidR="0006670D" w:rsidRPr="00A375F8" w:rsidRDefault="0006670D" w:rsidP="0006670D">
            <w:pPr>
              <w:rPr>
                <w:rFonts w:ascii="Aptos Narrow" w:hAnsi="Aptos Narrow"/>
              </w:rPr>
            </w:pPr>
            <w:r w:rsidRPr="00A375F8">
              <w:rPr>
                <w:rFonts w:ascii="Aptos Narrow" w:hAnsi="Aptos Narrow"/>
              </w:rPr>
              <w:t>Μία φορά τον μήνα</w:t>
            </w:r>
          </w:p>
        </w:tc>
        <w:tc>
          <w:tcPr>
            <w:tcW w:w="1529" w:type="dxa"/>
            <w:vAlign w:val="center"/>
            <w:hideMark/>
          </w:tcPr>
          <w:p w14:paraId="1887695C" w14:textId="77777777" w:rsidR="0006670D" w:rsidRPr="00A375F8" w:rsidRDefault="0006670D" w:rsidP="0006670D">
            <w:pPr>
              <w:rPr>
                <w:rFonts w:ascii="Aptos Narrow" w:hAnsi="Aptos Narrow"/>
              </w:rPr>
            </w:pPr>
            <w:r w:rsidRPr="00A375F8">
              <w:rPr>
                <w:rFonts w:ascii="Aptos Narrow" w:hAnsi="Aptos Narrow"/>
              </w:rPr>
              <w:t>2</w:t>
            </w:r>
          </w:p>
        </w:tc>
        <w:tc>
          <w:tcPr>
            <w:tcW w:w="1464" w:type="dxa"/>
            <w:vAlign w:val="center"/>
            <w:hideMark/>
          </w:tcPr>
          <w:p w14:paraId="77DB3A62" w14:textId="15F2CFBB" w:rsidR="0006670D" w:rsidRPr="00A375F8" w:rsidRDefault="0006670D" w:rsidP="0006670D">
            <w:pPr>
              <w:rPr>
                <w:rFonts w:ascii="Aptos Narrow" w:hAnsi="Aptos Narrow"/>
              </w:rPr>
            </w:pPr>
            <w:r w:rsidRPr="00A375F8">
              <w:rPr>
                <w:rFonts w:ascii="Aptos Narrow" w:hAnsi="Aptos Narrow"/>
              </w:rPr>
              <w:t>5,4</w:t>
            </w:r>
          </w:p>
        </w:tc>
      </w:tr>
      <w:tr w:rsidR="0006670D" w:rsidRPr="00A375F8" w14:paraId="1D2A6C35" w14:textId="77777777" w:rsidTr="00A05C95">
        <w:trPr>
          <w:tblCellSpacing w:w="15" w:type="dxa"/>
        </w:trPr>
        <w:tc>
          <w:tcPr>
            <w:tcW w:w="2791" w:type="dxa"/>
            <w:vAlign w:val="center"/>
            <w:hideMark/>
          </w:tcPr>
          <w:p w14:paraId="48B149D4" w14:textId="77777777" w:rsidR="0006670D" w:rsidRPr="00A375F8" w:rsidRDefault="0006670D" w:rsidP="0006670D">
            <w:pPr>
              <w:rPr>
                <w:rFonts w:ascii="Aptos Narrow" w:hAnsi="Aptos Narrow"/>
              </w:rPr>
            </w:pPr>
            <w:r w:rsidRPr="00A375F8">
              <w:rPr>
                <w:rFonts w:ascii="Aptos Narrow" w:hAnsi="Aptos Narrow"/>
              </w:rPr>
              <w:t>Μία φορά την εβδομάδα</w:t>
            </w:r>
          </w:p>
        </w:tc>
        <w:tc>
          <w:tcPr>
            <w:tcW w:w="1529" w:type="dxa"/>
            <w:vAlign w:val="center"/>
            <w:hideMark/>
          </w:tcPr>
          <w:p w14:paraId="546A378F" w14:textId="77777777" w:rsidR="0006670D" w:rsidRPr="00A375F8" w:rsidRDefault="0006670D" w:rsidP="0006670D">
            <w:pPr>
              <w:rPr>
                <w:rFonts w:ascii="Aptos Narrow" w:hAnsi="Aptos Narrow"/>
              </w:rPr>
            </w:pPr>
            <w:r w:rsidRPr="00A375F8">
              <w:rPr>
                <w:rFonts w:ascii="Aptos Narrow" w:hAnsi="Aptos Narrow"/>
              </w:rPr>
              <w:t>6</w:t>
            </w:r>
          </w:p>
        </w:tc>
        <w:tc>
          <w:tcPr>
            <w:tcW w:w="1464" w:type="dxa"/>
            <w:vAlign w:val="center"/>
            <w:hideMark/>
          </w:tcPr>
          <w:p w14:paraId="4B5F2C11" w14:textId="6393D2DB" w:rsidR="0006670D" w:rsidRPr="00A375F8" w:rsidRDefault="0006670D" w:rsidP="0006670D">
            <w:pPr>
              <w:rPr>
                <w:rFonts w:ascii="Aptos Narrow" w:hAnsi="Aptos Narrow"/>
              </w:rPr>
            </w:pPr>
            <w:r w:rsidRPr="00A375F8">
              <w:rPr>
                <w:rFonts w:ascii="Aptos Narrow" w:hAnsi="Aptos Narrow"/>
              </w:rPr>
              <w:t>16,2</w:t>
            </w:r>
          </w:p>
        </w:tc>
      </w:tr>
      <w:tr w:rsidR="0006670D" w:rsidRPr="00A375F8" w14:paraId="04E597E1" w14:textId="77777777" w:rsidTr="00A05C95">
        <w:trPr>
          <w:tblCellSpacing w:w="15" w:type="dxa"/>
        </w:trPr>
        <w:tc>
          <w:tcPr>
            <w:tcW w:w="2791" w:type="dxa"/>
            <w:vAlign w:val="center"/>
            <w:hideMark/>
          </w:tcPr>
          <w:p w14:paraId="7F85F388" w14:textId="77777777" w:rsidR="0006670D" w:rsidRPr="00A375F8" w:rsidRDefault="0006670D" w:rsidP="0006670D">
            <w:pPr>
              <w:rPr>
                <w:rFonts w:ascii="Aptos Narrow" w:hAnsi="Aptos Narrow"/>
              </w:rPr>
            </w:pPr>
            <w:r w:rsidRPr="00A375F8">
              <w:rPr>
                <w:rFonts w:ascii="Aptos Narrow" w:hAnsi="Aptos Narrow"/>
              </w:rPr>
              <w:t>3–4 φορές την εβδομάδα</w:t>
            </w:r>
          </w:p>
        </w:tc>
        <w:tc>
          <w:tcPr>
            <w:tcW w:w="1529" w:type="dxa"/>
            <w:vAlign w:val="center"/>
            <w:hideMark/>
          </w:tcPr>
          <w:p w14:paraId="50DCB725" w14:textId="77777777" w:rsidR="0006670D" w:rsidRPr="00A375F8" w:rsidRDefault="0006670D" w:rsidP="0006670D">
            <w:pPr>
              <w:rPr>
                <w:rFonts w:ascii="Aptos Narrow" w:hAnsi="Aptos Narrow"/>
              </w:rPr>
            </w:pPr>
            <w:r w:rsidRPr="00A375F8">
              <w:rPr>
                <w:rFonts w:ascii="Aptos Narrow" w:hAnsi="Aptos Narrow"/>
              </w:rPr>
              <w:t>19</w:t>
            </w:r>
          </w:p>
        </w:tc>
        <w:tc>
          <w:tcPr>
            <w:tcW w:w="1464" w:type="dxa"/>
            <w:vAlign w:val="center"/>
            <w:hideMark/>
          </w:tcPr>
          <w:p w14:paraId="25533A05" w14:textId="0F9156B6" w:rsidR="0006670D" w:rsidRPr="00A375F8" w:rsidRDefault="0006670D" w:rsidP="0006670D">
            <w:pPr>
              <w:rPr>
                <w:rFonts w:ascii="Aptos Narrow" w:hAnsi="Aptos Narrow"/>
              </w:rPr>
            </w:pPr>
            <w:r w:rsidRPr="00A375F8">
              <w:rPr>
                <w:rFonts w:ascii="Aptos Narrow" w:hAnsi="Aptos Narrow"/>
              </w:rPr>
              <w:t>51,4</w:t>
            </w:r>
          </w:p>
        </w:tc>
      </w:tr>
      <w:tr w:rsidR="0006670D" w:rsidRPr="00A375F8" w14:paraId="290CAA21" w14:textId="77777777" w:rsidTr="00A05C95">
        <w:trPr>
          <w:tblCellSpacing w:w="15" w:type="dxa"/>
        </w:trPr>
        <w:tc>
          <w:tcPr>
            <w:tcW w:w="2791" w:type="dxa"/>
            <w:vAlign w:val="center"/>
            <w:hideMark/>
          </w:tcPr>
          <w:p w14:paraId="77003FD8" w14:textId="77777777" w:rsidR="0006670D" w:rsidRPr="00A375F8" w:rsidRDefault="0006670D" w:rsidP="0006670D">
            <w:pPr>
              <w:rPr>
                <w:rFonts w:ascii="Aptos Narrow" w:hAnsi="Aptos Narrow"/>
              </w:rPr>
            </w:pPr>
            <w:r w:rsidRPr="00A375F8">
              <w:rPr>
                <w:rFonts w:ascii="Aptos Narrow" w:hAnsi="Aptos Narrow"/>
              </w:rPr>
              <w:t>Καθημερινά</w:t>
            </w:r>
          </w:p>
        </w:tc>
        <w:tc>
          <w:tcPr>
            <w:tcW w:w="1529" w:type="dxa"/>
            <w:vAlign w:val="center"/>
            <w:hideMark/>
          </w:tcPr>
          <w:p w14:paraId="5F9E28A5" w14:textId="77777777" w:rsidR="0006670D" w:rsidRPr="00A375F8" w:rsidRDefault="0006670D" w:rsidP="0006670D">
            <w:pPr>
              <w:rPr>
                <w:rFonts w:ascii="Aptos Narrow" w:hAnsi="Aptos Narrow"/>
              </w:rPr>
            </w:pPr>
            <w:r w:rsidRPr="00A375F8">
              <w:rPr>
                <w:rFonts w:ascii="Aptos Narrow" w:hAnsi="Aptos Narrow"/>
              </w:rPr>
              <w:t>10</w:t>
            </w:r>
          </w:p>
        </w:tc>
        <w:tc>
          <w:tcPr>
            <w:tcW w:w="1464" w:type="dxa"/>
            <w:vAlign w:val="center"/>
            <w:hideMark/>
          </w:tcPr>
          <w:p w14:paraId="3B0AD14F" w14:textId="175C1257" w:rsidR="0006670D" w:rsidRPr="00A375F8" w:rsidRDefault="0006670D" w:rsidP="0006670D">
            <w:pPr>
              <w:rPr>
                <w:rFonts w:ascii="Aptos Narrow" w:hAnsi="Aptos Narrow"/>
              </w:rPr>
            </w:pPr>
            <w:r w:rsidRPr="00A375F8">
              <w:rPr>
                <w:rFonts w:ascii="Aptos Narrow" w:hAnsi="Aptos Narrow"/>
              </w:rPr>
              <w:t>27,0</w:t>
            </w:r>
          </w:p>
        </w:tc>
      </w:tr>
      <w:tr w:rsidR="00A05C95" w:rsidRPr="00A375F8" w14:paraId="71E5DF6E" w14:textId="77777777" w:rsidTr="00A05C95">
        <w:trPr>
          <w:tblCellSpacing w:w="15" w:type="dxa"/>
        </w:trPr>
        <w:tc>
          <w:tcPr>
            <w:tcW w:w="2791" w:type="dxa"/>
          </w:tcPr>
          <w:p w14:paraId="619D8416" w14:textId="2F6933C1" w:rsidR="00A05C95" w:rsidRPr="00A375F8" w:rsidRDefault="00A05C95" w:rsidP="00A05C95">
            <w:pPr>
              <w:rPr>
                <w:rFonts w:ascii="Aptos Narrow" w:hAnsi="Aptos Narrow"/>
                <w:b/>
                <w:bCs/>
              </w:rPr>
            </w:pPr>
            <w:r w:rsidRPr="00A375F8">
              <w:rPr>
                <w:rFonts w:ascii="Aptos Narrow" w:hAnsi="Aptos Narrow"/>
                <w:b/>
                <w:bCs/>
              </w:rPr>
              <w:t>Σύνολο</w:t>
            </w:r>
          </w:p>
        </w:tc>
        <w:tc>
          <w:tcPr>
            <w:tcW w:w="1529" w:type="dxa"/>
          </w:tcPr>
          <w:p w14:paraId="72E12D89" w14:textId="22238F39" w:rsidR="00A05C95" w:rsidRPr="00A375F8" w:rsidRDefault="00A05C95" w:rsidP="00A05C95">
            <w:pPr>
              <w:rPr>
                <w:rFonts w:ascii="Aptos Narrow" w:hAnsi="Aptos Narrow"/>
                <w:b/>
                <w:bCs/>
              </w:rPr>
            </w:pPr>
            <w:r w:rsidRPr="00A375F8">
              <w:rPr>
                <w:rFonts w:ascii="Aptos Narrow" w:hAnsi="Aptos Narrow"/>
                <w:b/>
                <w:bCs/>
              </w:rPr>
              <w:t>37</w:t>
            </w:r>
          </w:p>
        </w:tc>
        <w:tc>
          <w:tcPr>
            <w:tcW w:w="1464" w:type="dxa"/>
            <w:vAlign w:val="center"/>
          </w:tcPr>
          <w:p w14:paraId="439CD00A" w14:textId="0672BDB2" w:rsidR="00A05C95" w:rsidRPr="00A375F8" w:rsidRDefault="00A05C95" w:rsidP="00A05C95">
            <w:pPr>
              <w:rPr>
                <w:rFonts w:ascii="Aptos Narrow" w:hAnsi="Aptos Narrow"/>
                <w:b/>
                <w:bCs/>
              </w:rPr>
            </w:pPr>
            <w:r w:rsidRPr="00A375F8">
              <w:rPr>
                <w:rFonts w:ascii="Aptos Narrow" w:hAnsi="Aptos Narrow"/>
                <w:b/>
                <w:bCs/>
              </w:rPr>
              <w:t>97,4</w:t>
            </w:r>
          </w:p>
        </w:tc>
      </w:tr>
      <w:tr w:rsidR="00A05C95" w:rsidRPr="00A375F8" w14:paraId="700CB6C5" w14:textId="77777777" w:rsidTr="00A05C95">
        <w:trPr>
          <w:tblCellSpacing w:w="15" w:type="dxa"/>
        </w:trPr>
        <w:tc>
          <w:tcPr>
            <w:tcW w:w="2791" w:type="dxa"/>
          </w:tcPr>
          <w:p w14:paraId="1C6BD9A4" w14:textId="628EB902" w:rsidR="00A05C95" w:rsidRPr="00A375F8" w:rsidRDefault="00A05C95" w:rsidP="00A05C95">
            <w:pPr>
              <w:rPr>
                <w:rFonts w:ascii="Aptos Narrow" w:hAnsi="Aptos Narrow"/>
              </w:rPr>
            </w:pPr>
            <w:r w:rsidRPr="00A375F8">
              <w:rPr>
                <w:rFonts w:ascii="Aptos Narrow" w:hAnsi="Aptos Narrow"/>
              </w:rPr>
              <w:t>Δεν απάντησαν</w:t>
            </w:r>
            <w:r w:rsidRPr="00A375F8">
              <w:rPr>
                <w:rFonts w:ascii="Aptos Narrow" w:hAnsi="Aptos Narrow"/>
              </w:rPr>
              <w:tab/>
              <w:t xml:space="preserve">      </w:t>
            </w:r>
          </w:p>
        </w:tc>
        <w:tc>
          <w:tcPr>
            <w:tcW w:w="1529" w:type="dxa"/>
          </w:tcPr>
          <w:p w14:paraId="7089293D" w14:textId="2E13F31D" w:rsidR="00A05C95" w:rsidRPr="00A375F8" w:rsidRDefault="00A05C95" w:rsidP="00A05C95">
            <w:pPr>
              <w:rPr>
                <w:rFonts w:ascii="Aptos Narrow" w:hAnsi="Aptos Narrow"/>
              </w:rPr>
            </w:pPr>
            <w:r w:rsidRPr="00A375F8">
              <w:rPr>
                <w:rFonts w:ascii="Aptos Narrow" w:hAnsi="Aptos Narrow"/>
              </w:rPr>
              <w:t>1</w:t>
            </w:r>
          </w:p>
        </w:tc>
        <w:tc>
          <w:tcPr>
            <w:tcW w:w="1464" w:type="dxa"/>
            <w:vAlign w:val="center"/>
          </w:tcPr>
          <w:p w14:paraId="58FFFFFF" w14:textId="4CE9A464" w:rsidR="00A05C95" w:rsidRPr="00A375F8" w:rsidRDefault="00A05C95" w:rsidP="00A05C95">
            <w:pPr>
              <w:rPr>
                <w:rFonts w:ascii="Aptos Narrow" w:hAnsi="Aptos Narrow"/>
              </w:rPr>
            </w:pPr>
            <w:r w:rsidRPr="00A375F8">
              <w:rPr>
                <w:rFonts w:ascii="Aptos Narrow" w:hAnsi="Aptos Narrow"/>
              </w:rPr>
              <w:t>2,6</w:t>
            </w:r>
          </w:p>
        </w:tc>
      </w:tr>
    </w:tbl>
    <w:p w14:paraId="433B0E8D" w14:textId="77777777" w:rsidR="0006670D" w:rsidRPr="00A375F8" w:rsidRDefault="0006670D">
      <w:pPr>
        <w:rPr>
          <w:rFonts w:ascii="Aptos Narrow" w:hAnsi="Aptos Narrow"/>
        </w:rPr>
      </w:pPr>
    </w:p>
    <w:p w14:paraId="1D7F3F14" w14:textId="77777777" w:rsidR="00F91C0E" w:rsidRPr="00A375F8" w:rsidRDefault="00F91C0E">
      <w:pPr>
        <w:rPr>
          <w:rFonts w:ascii="Aptos Narrow" w:hAnsi="Aptos Narrow"/>
        </w:rPr>
      </w:pPr>
    </w:p>
    <w:p w14:paraId="4D4D4135" w14:textId="226F4025" w:rsidR="0006670D" w:rsidRPr="00A375F8" w:rsidRDefault="0006670D" w:rsidP="0006670D">
      <w:pPr>
        <w:rPr>
          <w:rFonts w:ascii="Aptos Narrow" w:hAnsi="Aptos Narrow"/>
        </w:rPr>
      </w:pPr>
      <w:r w:rsidRPr="00A375F8">
        <w:rPr>
          <w:rFonts w:ascii="Aptos Narrow" w:hAnsi="Aptos Narrow"/>
        </w:rPr>
        <w:t>Πίνακας</w:t>
      </w:r>
      <w:r w:rsidR="005A01BB" w:rsidRPr="00A375F8">
        <w:rPr>
          <w:rFonts w:ascii="Aptos Narrow" w:hAnsi="Aptos Narrow"/>
        </w:rPr>
        <w:t>5</w:t>
      </w:r>
      <w:r w:rsidRPr="00A375F8">
        <w:rPr>
          <w:rFonts w:ascii="Aptos Narrow" w:hAnsi="Aptos Narrow"/>
        </w:rPr>
        <w:t xml:space="preserve"> Στάσεις και αντιλήψεις μαθητών σχετικά με τη χρήση ψηφιακών τεχνολογιών στο σχολείο (N = 38)</w:t>
      </w:r>
    </w:p>
    <w:tbl>
      <w:tblPr>
        <w:tblpPr w:leftFromText="180" w:rightFromText="180" w:vertAnchor="text" w:horzAnchor="margin" w:tblpY="36"/>
        <w:tblW w:w="6814"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26"/>
        <w:gridCol w:w="2356"/>
        <w:gridCol w:w="2632"/>
      </w:tblGrid>
      <w:tr w:rsidR="005A01BB" w:rsidRPr="00A375F8" w14:paraId="682AE27D" w14:textId="77777777" w:rsidTr="00A05C95">
        <w:trPr>
          <w:tblHeader/>
          <w:tblCellSpacing w:w="15" w:type="dxa"/>
        </w:trPr>
        <w:tc>
          <w:tcPr>
            <w:tcW w:w="1781" w:type="dxa"/>
            <w:tcBorders>
              <w:top w:val="nil"/>
              <w:bottom w:val="single" w:sz="4" w:space="0" w:color="auto"/>
            </w:tcBorders>
            <w:vAlign w:val="center"/>
            <w:hideMark/>
          </w:tcPr>
          <w:p w14:paraId="3CD6F073" w14:textId="77777777" w:rsidR="005A01BB" w:rsidRPr="00A375F8" w:rsidRDefault="005A01BB" w:rsidP="00A05C95">
            <w:pPr>
              <w:rPr>
                <w:rFonts w:ascii="Aptos Narrow" w:hAnsi="Aptos Narrow"/>
                <w:b/>
                <w:bCs/>
              </w:rPr>
            </w:pPr>
            <w:r w:rsidRPr="00A375F8">
              <w:rPr>
                <w:rFonts w:ascii="Aptos Narrow" w:hAnsi="Aptos Narrow"/>
                <w:b/>
                <w:bCs/>
              </w:rPr>
              <w:t>Κατηγορία</w:t>
            </w:r>
          </w:p>
        </w:tc>
        <w:tc>
          <w:tcPr>
            <w:tcW w:w="0" w:type="auto"/>
            <w:tcBorders>
              <w:top w:val="nil"/>
              <w:bottom w:val="single" w:sz="4" w:space="0" w:color="auto"/>
            </w:tcBorders>
            <w:vAlign w:val="center"/>
            <w:hideMark/>
          </w:tcPr>
          <w:p w14:paraId="6FD7D36E" w14:textId="77777777" w:rsidR="005A01BB" w:rsidRPr="00A375F8" w:rsidRDefault="005A01BB" w:rsidP="00A05C95">
            <w:pPr>
              <w:rPr>
                <w:rFonts w:ascii="Aptos Narrow" w:hAnsi="Aptos Narrow"/>
                <w:b/>
                <w:bCs/>
              </w:rPr>
            </w:pPr>
            <w:r w:rsidRPr="00A375F8">
              <w:rPr>
                <w:rFonts w:ascii="Aptos Narrow" w:hAnsi="Aptos Narrow"/>
                <w:b/>
                <w:bCs/>
              </w:rPr>
              <w:t>Η χρήση ψηφιακών τεχνολογιών κάνει το μάθημα πιο ενδιαφέρον</w:t>
            </w:r>
          </w:p>
        </w:tc>
        <w:tc>
          <w:tcPr>
            <w:tcW w:w="0" w:type="auto"/>
            <w:tcBorders>
              <w:top w:val="nil"/>
              <w:bottom w:val="single" w:sz="4" w:space="0" w:color="auto"/>
            </w:tcBorders>
            <w:vAlign w:val="center"/>
            <w:hideMark/>
          </w:tcPr>
          <w:p w14:paraId="45D71AC5" w14:textId="77777777" w:rsidR="005A01BB" w:rsidRPr="00A375F8" w:rsidRDefault="005A01BB" w:rsidP="00A05C95">
            <w:pPr>
              <w:rPr>
                <w:rFonts w:ascii="Aptos Narrow" w:hAnsi="Aptos Narrow"/>
                <w:b/>
                <w:bCs/>
              </w:rPr>
            </w:pPr>
            <w:r w:rsidRPr="00A375F8">
              <w:rPr>
                <w:rFonts w:ascii="Aptos Narrow" w:hAnsi="Aptos Narrow"/>
                <w:b/>
                <w:bCs/>
              </w:rPr>
              <w:t>Η χρήση ψηφιακών τεχνολογιών βοηθάει να κατανοήσω καλύτερα το μάθημα</w:t>
            </w:r>
          </w:p>
        </w:tc>
      </w:tr>
      <w:tr w:rsidR="005A01BB" w:rsidRPr="00A375F8" w14:paraId="768BC8F4" w14:textId="77777777" w:rsidTr="00A05C95">
        <w:trPr>
          <w:tblCellSpacing w:w="15" w:type="dxa"/>
        </w:trPr>
        <w:tc>
          <w:tcPr>
            <w:tcW w:w="1781" w:type="dxa"/>
            <w:vAlign w:val="center"/>
            <w:hideMark/>
          </w:tcPr>
          <w:p w14:paraId="503FB6F7" w14:textId="77777777" w:rsidR="005A01BB" w:rsidRPr="00A375F8" w:rsidRDefault="005A01BB" w:rsidP="00A05C95">
            <w:pPr>
              <w:rPr>
                <w:rFonts w:ascii="Aptos Narrow" w:hAnsi="Aptos Narrow"/>
              </w:rPr>
            </w:pPr>
            <w:r w:rsidRPr="00A375F8">
              <w:rPr>
                <w:rFonts w:ascii="Aptos Narrow" w:hAnsi="Aptos Narrow"/>
              </w:rPr>
              <w:t>Καθόλου</w:t>
            </w:r>
          </w:p>
        </w:tc>
        <w:tc>
          <w:tcPr>
            <w:tcW w:w="0" w:type="auto"/>
            <w:vAlign w:val="center"/>
            <w:hideMark/>
          </w:tcPr>
          <w:p w14:paraId="3B4C00DD" w14:textId="632BC7DA" w:rsidR="005A01BB" w:rsidRPr="00A375F8" w:rsidRDefault="005A01BB" w:rsidP="00A05C95">
            <w:pPr>
              <w:rPr>
                <w:rFonts w:ascii="Aptos Narrow" w:hAnsi="Aptos Narrow"/>
              </w:rPr>
            </w:pPr>
            <w:r w:rsidRPr="00A375F8">
              <w:rPr>
                <w:rFonts w:ascii="Aptos Narrow" w:hAnsi="Aptos Narrow"/>
              </w:rPr>
              <w:t>1 (2</w:t>
            </w:r>
            <w:r w:rsidR="00A05C95" w:rsidRPr="00A375F8">
              <w:rPr>
                <w:rFonts w:ascii="Aptos Narrow" w:hAnsi="Aptos Narrow"/>
              </w:rPr>
              <w:t>,</w:t>
            </w:r>
            <w:r w:rsidRPr="00A375F8">
              <w:rPr>
                <w:rFonts w:ascii="Aptos Narrow" w:hAnsi="Aptos Narrow"/>
              </w:rPr>
              <w:t>6%)</w:t>
            </w:r>
          </w:p>
        </w:tc>
        <w:tc>
          <w:tcPr>
            <w:tcW w:w="0" w:type="auto"/>
            <w:vAlign w:val="center"/>
            <w:hideMark/>
          </w:tcPr>
          <w:p w14:paraId="6DC9ECBC" w14:textId="6837918E" w:rsidR="005A01BB" w:rsidRPr="00A375F8" w:rsidRDefault="005A01BB" w:rsidP="00A05C95">
            <w:pPr>
              <w:rPr>
                <w:rFonts w:ascii="Aptos Narrow" w:hAnsi="Aptos Narrow"/>
              </w:rPr>
            </w:pPr>
            <w:r w:rsidRPr="00A375F8">
              <w:rPr>
                <w:rFonts w:ascii="Aptos Narrow" w:hAnsi="Aptos Narrow"/>
              </w:rPr>
              <w:t>2 (5</w:t>
            </w:r>
            <w:r w:rsidR="00A05C95" w:rsidRPr="00A375F8">
              <w:rPr>
                <w:rFonts w:ascii="Aptos Narrow" w:hAnsi="Aptos Narrow"/>
              </w:rPr>
              <w:t>,</w:t>
            </w:r>
            <w:r w:rsidRPr="00A375F8">
              <w:rPr>
                <w:rFonts w:ascii="Aptos Narrow" w:hAnsi="Aptos Narrow"/>
              </w:rPr>
              <w:t>3%)</w:t>
            </w:r>
          </w:p>
        </w:tc>
      </w:tr>
      <w:tr w:rsidR="005A01BB" w:rsidRPr="00A375F8" w14:paraId="514894B9" w14:textId="77777777" w:rsidTr="00A05C95">
        <w:trPr>
          <w:tblCellSpacing w:w="15" w:type="dxa"/>
        </w:trPr>
        <w:tc>
          <w:tcPr>
            <w:tcW w:w="1781" w:type="dxa"/>
            <w:vAlign w:val="center"/>
            <w:hideMark/>
          </w:tcPr>
          <w:p w14:paraId="6BA91EC4" w14:textId="77777777" w:rsidR="005A01BB" w:rsidRPr="00A375F8" w:rsidRDefault="005A01BB" w:rsidP="00A05C95">
            <w:pPr>
              <w:rPr>
                <w:rFonts w:ascii="Aptos Narrow" w:hAnsi="Aptos Narrow"/>
              </w:rPr>
            </w:pPr>
            <w:r w:rsidRPr="00A375F8">
              <w:rPr>
                <w:rFonts w:ascii="Aptos Narrow" w:hAnsi="Aptos Narrow"/>
              </w:rPr>
              <w:t>Πολύ λίγο</w:t>
            </w:r>
          </w:p>
        </w:tc>
        <w:tc>
          <w:tcPr>
            <w:tcW w:w="0" w:type="auto"/>
            <w:vAlign w:val="center"/>
            <w:hideMark/>
          </w:tcPr>
          <w:p w14:paraId="061C9477" w14:textId="139D94AA" w:rsidR="005A01BB" w:rsidRPr="00A375F8" w:rsidRDefault="005A01BB" w:rsidP="00A05C95">
            <w:pPr>
              <w:rPr>
                <w:rFonts w:ascii="Aptos Narrow" w:hAnsi="Aptos Narrow"/>
              </w:rPr>
            </w:pPr>
            <w:r w:rsidRPr="00A375F8">
              <w:rPr>
                <w:rFonts w:ascii="Aptos Narrow" w:hAnsi="Aptos Narrow"/>
              </w:rPr>
              <w:t>7 (18</w:t>
            </w:r>
            <w:r w:rsidR="00A05C95" w:rsidRPr="00A375F8">
              <w:rPr>
                <w:rFonts w:ascii="Aptos Narrow" w:hAnsi="Aptos Narrow"/>
              </w:rPr>
              <w:t>,</w:t>
            </w:r>
            <w:r w:rsidRPr="00A375F8">
              <w:rPr>
                <w:rFonts w:ascii="Aptos Narrow" w:hAnsi="Aptos Narrow"/>
              </w:rPr>
              <w:t>4%)</w:t>
            </w:r>
          </w:p>
        </w:tc>
        <w:tc>
          <w:tcPr>
            <w:tcW w:w="0" w:type="auto"/>
            <w:vAlign w:val="center"/>
            <w:hideMark/>
          </w:tcPr>
          <w:p w14:paraId="11785B05" w14:textId="4D1ACB66" w:rsidR="005A01BB" w:rsidRPr="00A375F8" w:rsidRDefault="005A01BB" w:rsidP="00A05C95">
            <w:pPr>
              <w:rPr>
                <w:rFonts w:ascii="Aptos Narrow" w:hAnsi="Aptos Narrow"/>
              </w:rPr>
            </w:pPr>
            <w:r w:rsidRPr="00A375F8">
              <w:rPr>
                <w:rFonts w:ascii="Aptos Narrow" w:hAnsi="Aptos Narrow"/>
              </w:rPr>
              <w:t>11 (28</w:t>
            </w:r>
            <w:r w:rsidR="00A05C95" w:rsidRPr="00A375F8">
              <w:rPr>
                <w:rFonts w:ascii="Aptos Narrow" w:hAnsi="Aptos Narrow"/>
              </w:rPr>
              <w:t>,</w:t>
            </w:r>
            <w:r w:rsidRPr="00A375F8">
              <w:rPr>
                <w:rFonts w:ascii="Aptos Narrow" w:hAnsi="Aptos Narrow"/>
              </w:rPr>
              <w:t>9%)</w:t>
            </w:r>
          </w:p>
        </w:tc>
      </w:tr>
      <w:tr w:rsidR="005A01BB" w:rsidRPr="00A375F8" w14:paraId="0969F36D" w14:textId="77777777" w:rsidTr="00A05C95">
        <w:trPr>
          <w:tblCellSpacing w:w="15" w:type="dxa"/>
        </w:trPr>
        <w:tc>
          <w:tcPr>
            <w:tcW w:w="1781" w:type="dxa"/>
            <w:vAlign w:val="center"/>
            <w:hideMark/>
          </w:tcPr>
          <w:p w14:paraId="687E691A" w14:textId="77777777" w:rsidR="005A01BB" w:rsidRPr="00A375F8" w:rsidRDefault="005A01BB" w:rsidP="00A05C95">
            <w:pPr>
              <w:rPr>
                <w:rFonts w:ascii="Aptos Narrow" w:hAnsi="Aptos Narrow"/>
              </w:rPr>
            </w:pPr>
            <w:r w:rsidRPr="00A375F8">
              <w:rPr>
                <w:rFonts w:ascii="Aptos Narrow" w:hAnsi="Aptos Narrow"/>
              </w:rPr>
              <w:t>Αρκετά</w:t>
            </w:r>
          </w:p>
        </w:tc>
        <w:tc>
          <w:tcPr>
            <w:tcW w:w="0" w:type="auto"/>
            <w:vAlign w:val="center"/>
            <w:hideMark/>
          </w:tcPr>
          <w:p w14:paraId="258870F3" w14:textId="67422C89" w:rsidR="005A01BB" w:rsidRPr="00A375F8" w:rsidRDefault="005A01BB" w:rsidP="00A05C95">
            <w:pPr>
              <w:rPr>
                <w:rFonts w:ascii="Aptos Narrow" w:hAnsi="Aptos Narrow"/>
              </w:rPr>
            </w:pPr>
            <w:r w:rsidRPr="00A375F8">
              <w:rPr>
                <w:rFonts w:ascii="Aptos Narrow" w:hAnsi="Aptos Narrow"/>
              </w:rPr>
              <w:t>13 (34</w:t>
            </w:r>
            <w:r w:rsidR="00A05C95" w:rsidRPr="00A375F8">
              <w:rPr>
                <w:rFonts w:ascii="Aptos Narrow" w:hAnsi="Aptos Narrow"/>
              </w:rPr>
              <w:t>,</w:t>
            </w:r>
            <w:r w:rsidRPr="00A375F8">
              <w:rPr>
                <w:rFonts w:ascii="Aptos Narrow" w:hAnsi="Aptos Narrow"/>
              </w:rPr>
              <w:t>2%)</w:t>
            </w:r>
          </w:p>
        </w:tc>
        <w:tc>
          <w:tcPr>
            <w:tcW w:w="0" w:type="auto"/>
            <w:vAlign w:val="center"/>
            <w:hideMark/>
          </w:tcPr>
          <w:p w14:paraId="7E61CFB3" w14:textId="2F11D934" w:rsidR="005A01BB" w:rsidRPr="00A375F8" w:rsidRDefault="005A01BB" w:rsidP="00A05C95">
            <w:pPr>
              <w:rPr>
                <w:rFonts w:ascii="Aptos Narrow" w:hAnsi="Aptos Narrow"/>
              </w:rPr>
            </w:pPr>
            <w:r w:rsidRPr="00A375F8">
              <w:rPr>
                <w:rFonts w:ascii="Aptos Narrow" w:hAnsi="Aptos Narrow"/>
              </w:rPr>
              <w:t>12 (31</w:t>
            </w:r>
            <w:r w:rsidR="00A05C95" w:rsidRPr="00A375F8">
              <w:rPr>
                <w:rFonts w:ascii="Aptos Narrow" w:hAnsi="Aptos Narrow"/>
              </w:rPr>
              <w:t>,</w:t>
            </w:r>
            <w:r w:rsidRPr="00A375F8">
              <w:rPr>
                <w:rFonts w:ascii="Aptos Narrow" w:hAnsi="Aptos Narrow"/>
              </w:rPr>
              <w:t>6%)</w:t>
            </w:r>
          </w:p>
        </w:tc>
      </w:tr>
      <w:tr w:rsidR="005A01BB" w:rsidRPr="00A375F8" w14:paraId="2BED741C" w14:textId="77777777" w:rsidTr="00A05C95">
        <w:trPr>
          <w:tblCellSpacing w:w="15" w:type="dxa"/>
        </w:trPr>
        <w:tc>
          <w:tcPr>
            <w:tcW w:w="1781" w:type="dxa"/>
            <w:vAlign w:val="center"/>
            <w:hideMark/>
          </w:tcPr>
          <w:p w14:paraId="40AC5791" w14:textId="77777777" w:rsidR="005A01BB" w:rsidRPr="00A375F8" w:rsidRDefault="005A01BB" w:rsidP="00A05C95">
            <w:pPr>
              <w:rPr>
                <w:rFonts w:ascii="Aptos Narrow" w:hAnsi="Aptos Narrow"/>
              </w:rPr>
            </w:pPr>
            <w:r w:rsidRPr="00A375F8">
              <w:rPr>
                <w:rFonts w:ascii="Aptos Narrow" w:hAnsi="Aptos Narrow"/>
              </w:rPr>
              <w:t>Πολύ</w:t>
            </w:r>
          </w:p>
        </w:tc>
        <w:tc>
          <w:tcPr>
            <w:tcW w:w="0" w:type="auto"/>
            <w:vAlign w:val="center"/>
            <w:hideMark/>
          </w:tcPr>
          <w:p w14:paraId="04EBCFDD" w14:textId="091C64EC" w:rsidR="005A01BB" w:rsidRPr="00A375F8" w:rsidRDefault="005A01BB" w:rsidP="00A05C95">
            <w:pPr>
              <w:rPr>
                <w:rFonts w:ascii="Aptos Narrow" w:hAnsi="Aptos Narrow"/>
              </w:rPr>
            </w:pPr>
            <w:r w:rsidRPr="00A375F8">
              <w:rPr>
                <w:rFonts w:ascii="Aptos Narrow" w:hAnsi="Aptos Narrow"/>
              </w:rPr>
              <w:t>7 (18</w:t>
            </w:r>
            <w:r w:rsidR="00A05C95" w:rsidRPr="00A375F8">
              <w:rPr>
                <w:rFonts w:ascii="Aptos Narrow" w:hAnsi="Aptos Narrow"/>
              </w:rPr>
              <w:t>,</w:t>
            </w:r>
            <w:r w:rsidRPr="00A375F8">
              <w:rPr>
                <w:rFonts w:ascii="Aptos Narrow" w:hAnsi="Aptos Narrow"/>
              </w:rPr>
              <w:t>4%)</w:t>
            </w:r>
          </w:p>
        </w:tc>
        <w:tc>
          <w:tcPr>
            <w:tcW w:w="0" w:type="auto"/>
            <w:vAlign w:val="center"/>
            <w:hideMark/>
          </w:tcPr>
          <w:p w14:paraId="6591F83F" w14:textId="583DCE22" w:rsidR="005A01BB" w:rsidRPr="00A375F8" w:rsidRDefault="005A01BB" w:rsidP="00A05C95">
            <w:pPr>
              <w:rPr>
                <w:rFonts w:ascii="Aptos Narrow" w:hAnsi="Aptos Narrow"/>
              </w:rPr>
            </w:pPr>
            <w:r w:rsidRPr="00A375F8">
              <w:rPr>
                <w:rFonts w:ascii="Aptos Narrow" w:hAnsi="Aptos Narrow"/>
              </w:rPr>
              <w:t>6 (15</w:t>
            </w:r>
            <w:r w:rsidR="00A05C95" w:rsidRPr="00A375F8">
              <w:rPr>
                <w:rFonts w:ascii="Aptos Narrow" w:hAnsi="Aptos Narrow"/>
              </w:rPr>
              <w:t>,</w:t>
            </w:r>
            <w:r w:rsidRPr="00A375F8">
              <w:rPr>
                <w:rFonts w:ascii="Aptos Narrow" w:hAnsi="Aptos Narrow"/>
              </w:rPr>
              <w:t>8%)</w:t>
            </w:r>
          </w:p>
        </w:tc>
      </w:tr>
      <w:tr w:rsidR="005A01BB" w:rsidRPr="00A375F8" w14:paraId="4DB9957E" w14:textId="77777777" w:rsidTr="00A05C95">
        <w:trPr>
          <w:tblCellSpacing w:w="15" w:type="dxa"/>
        </w:trPr>
        <w:tc>
          <w:tcPr>
            <w:tcW w:w="1781" w:type="dxa"/>
            <w:vAlign w:val="center"/>
            <w:hideMark/>
          </w:tcPr>
          <w:p w14:paraId="4F8C2D3D" w14:textId="77777777" w:rsidR="005A01BB" w:rsidRPr="00A375F8" w:rsidRDefault="005A01BB" w:rsidP="00A05C95">
            <w:pPr>
              <w:rPr>
                <w:rFonts w:ascii="Aptos Narrow" w:hAnsi="Aptos Narrow"/>
              </w:rPr>
            </w:pPr>
            <w:r w:rsidRPr="00A375F8">
              <w:rPr>
                <w:rFonts w:ascii="Aptos Narrow" w:hAnsi="Aptos Narrow"/>
              </w:rPr>
              <w:t>Πάρα πολύ</w:t>
            </w:r>
          </w:p>
        </w:tc>
        <w:tc>
          <w:tcPr>
            <w:tcW w:w="0" w:type="auto"/>
            <w:vAlign w:val="center"/>
            <w:hideMark/>
          </w:tcPr>
          <w:p w14:paraId="3B682846" w14:textId="3580D8B7" w:rsidR="005A01BB" w:rsidRPr="00A375F8" w:rsidRDefault="005A01BB" w:rsidP="00A05C95">
            <w:pPr>
              <w:rPr>
                <w:rFonts w:ascii="Aptos Narrow" w:hAnsi="Aptos Narrow"/>
              </w:rPr>
            </w:pPr>
            <w:r w:rsidRPr="00A375F8">
              <w:rPr>
                <w:rFonts w:ascii="Aptos Narrow" w:hAnsi="Aptos Narrow"/>
              </w:rPr>
              <w:t>10 (26</w:t>
            </w:r>
            <w:r w:rsidR="00A05C95" w:rsidRPr="00A375F8">
              <w:rPr>
                <w:rFonts w:ascii="Aptos Narrow" w:hAnsi="Aptos Narrow"/>
              </w:rPr>
              <w:t>,</w:t>
            </w:r>
            <w:r w:rsidRPr="00A375F8">
              <w:rPr>
                <w:rFonts w:ascii="Aptos Narrow" w:hAnsi="Aptos Narrow"/>
              </w:rPr>
              <w:t>3%)</w:t>
            </w:r>
          </w:p>
        </w:tc>
        <w:tc>
          <w:tcPr>
            <w:tcW w:w="0" w:type="auto"/>
            <w:vAlign w:val="center"/>
            <w:hideMark/>
          </w:tcPr>
          <w:p w14:paraId="25DDEC29" w14:textId="3CC5E134" w:rsidR="005A01BB" w:rsidRPr="00A375F8" w:rsidRDefault="005A01BB" w:rsidP="00A05C95">
            <w:pPr>
              <w:rPr>
                <w:rFonts w:ascii="Aptos Narrow" w:hAnsi="Aptos Narrow"/>
              </w:rPr>
            </w:pPr>
            <w:r w:rsidRPr="00A375F8">
              <w:rPr>
                <w:rFonts w:ascii="Aptos Narrow" w:hAnsi="Aptos Narrow"/>
              </w:rPr>
              <w:t>6 (15</w:t>
            </w:r>
            <w:r w:rsidR="00A05C95" w:rsidRPr="00A375F8">
              <w:rPr>
                <w:rFonts w:ascii="Aptos Narrow" w:hAnsi="Aptos Narrow"/>
              </w:rPr>
              <w:t>,</w:t>
            </w:r>
            <w:r w:rsidRPr="00A375F8">
              <w:rPr>
                <w:rFonts w:ascii="Aptos Narrow" w:hAnsi="Aptos Narrow"/>
              </w:rPr>
              <w:t>8%)</w:t>
            </w:r>
          </w:p>
        </w:tc>
      </w:tr>
      <w:tr w:rsidR="005A01BB" w:rsidRPr="00A375F8" w14:paraId="50B0008D" w14:textId="77777777" w:rsidTr="00A05C95">
        <w:trPr>
          <w:tblCellSpacing w:w="15" w:type="dxa"/>
        </w:trPr>
        <w:tc>
          <w:tcPr>
            <w:tcW w:w="1781" w:type="dxa"/>
            <w:vAlign w:val="center"/>
            <w:hideMark/>
          </w:tcPr>
          <w:p w14:paraId="63A8F03E" w14:textId="77777777" w:rsidR="005A01BB" w:rsidRPr="00A375F8" w:rsidRDefault="005A01BB" w:rsidP="00A05C95">
            <w:pPr>
              <w:rPr>
                <w:rFonts w:ascii="Aptos Narrow" w:hAnsi="Aptos Narrow"/>
              </w:rPr>
            </w:pPr>
            <w:r w:rsidRPr="00A375F8">
              <w:rPr>
                <w:rFonts w:ascii="Aptos Narrow" w:hAnsi="Aptos Narrow"/>
                <w:b/>
                <w:bCs/>
              </w:rPr>
              <w:t>Σύνολο</w:t>
            </w:r>
          </w:p>
        </w:tc>
        <w:tc>
          <w:tcPr>
            <w:tcW w:w="0" w:type="auto"/>
            <w:vAlign w:val="center"/>
            <w:hideMark/>
          </w:tcPr>
          <w:p w14:paraId="467D0C7F" w14:textId="2E2DA39C" w:rsidR="005A01BB" w:rsidRPr="00A375F8" w:rsidRDefault="005A01BB" w:rsidP="00A05C95">
            <w:pPr>
              <w:rPr>
                <w:rFonts w:ascii="Aptos Narrow" w:hAnsi="Aptos Narrow"/>
              </w:rPr>
            </w:pPr>
            <w:r w:rsidRPr="00A375F8">
              <w:rPr>
                <w:rFonts w:ascii="Aptos Narrow" w:hAnsi="Aptos Narrow"/>
                <w:b/>
                <w:bCs/>
              </w:rPr>
              <w:t>38 (100</w:t>
            </w:r>
            <w:r w:rsidR="00A05C95" w:rsidRPr="00A375F8">
              <w:rPr>
                <w:rFonts w:ascii="Aptos Narrow" w:hAnsi="Aptos Narrow"/>
                <w:b/>
                <w:bCs/>
              </w:rPr>
              <w:t>,</w:t>
            </w:r>
            <w:r w:rsidRPr="00A375F8">
              <w:rPr>
                <w:rFonts w:ascii="Aptos Narrow" w:hAnsi="Aptos Narrow"/>
                <w:b/>
                <w:bCs/>
              </w:rPr>
              <w:t>0%)</w:t>
            </w:r>
          </w:p>
        </w:tc>
        <w:tc>
          <w:tcPr>
            <w:tcW w:w="0" w:type="auto"/>
            <w:vAlign w:val="center"/>
            <w:hideMark/>
          </w:tcPr>
          <w:p w14:paraId="465547CB" w14:textId="64E6E4BB" w:rsidR="005A01BB" w:rsidRPr="00A375F8" w:rsidRDefault="005A01BB" w:rsidP="00A05C95">
            <w:pPr>
              <w:rPr>
                <w:rFonts w:ascii="Aptos Narrow" w:hAnsi="Aptos Narrow"/>
              </w:rPr>
            </w:pPr>
            <w:r w:rsidRPr="00A375F8">
              <w:rPr>
                <w:rFonts w:ascii="Aptos Narrow" w:hAnsi="Aptos Narrow"/>
                <w:b/>
                <w:bCs/>
              </w:rPr>
              <w:t>37 (97</w:t>
            </w:r>
            <w:r w:rsidR="00A05C95" w:rsidRPr="00A375F8">
              <w:rPr>
                <w:rFonts w:ascii="Aptos Narrow" w:hAnsi="Aptos Narrow"/>
                <w:b/>
                <w:bCs/>
              </w:rPr>
              <w:t>,</w:t>
            </w:r>
            <w:r w:rsidRPr="00A375F8">
              <w:rPr>
                <w:rFonts w:ascii="Aptos Narrow" w:hAnsi="Aptos Narrow"/>
                <w:b/>
                <w:bCs/>
              </w:rPr>
              <w:t>4%)</w:t>
            </w:r>
          </w:p>
        </w:tc>
      </w:tr>
      <w:tr w:rsidR="005A01BB" w:rsidRPr="00A375F8" w14:paraId="330189E5" w14:textId="77777777" w:rsidTr="00A05C95">
        <w:trPr>
          <w:tblCellSpacing w:w="15" w:type="dxa"/>
        </w:trPr>
        <w:tc>
          <w:tcPr>
            <w:tcW w:w="1781" w:type="dxa"/>
            <w:vAlign w:val="center"/>
            <w:hideMark/>
          </w:tcPr>
          <w:p w14:paraId="0B11F7D8" w14:textId="0B2E6EE0" w:rsidR="005A01BB" w:rsidRPr="00A375F8" w:rsidRDefault="00A05C95" w:rsidP="00A05C95">
            <w:pPr>
              <w:rPr>
                <w:rFonts w:ascii="Aptos Narrow" w:hAnsi="Aptos Narrow"/>
              </w:rPr>
            </w:pPr>
            <w:r w:rsidRPr="00A375F8">
              <w:rPr>
                <w:rFonts w:ascii="Aptos Narrow" w:hAnsi="Aptos Narrow"/>
              </w:rPr>
              <w:t>Δεν απάντησαν</w:t>
            </w:r>
          </w:p>
        </w:tc>
        <w:tc>
          <w:tcPr>
            <w:tcW w:w="0" w:type="auto"/>
            <w:vAlign w:val="center"/>
            <w:hideMark/>
          </w:tcPr>
          <w:p w14:paraId="6869B323" w14:textId="575871FA" w:rsidR="005A01BB" w:rsidRPr="00A375F8" w:rsidRDefault="005A01BB" w:rsidP="00A05C95">
            <w:pPr>
              <w:rPr>
                <w:rFonts w:ascii="Aptos Narrow" w:hAnsi="Aptos Narrow"/>
              </w:rPr>
            </w:pPr>
            <w:r w:rsidRPr="00A375F8">
              <w:rPr>
                <w:rFonts w:ascii="Aptos Narrow" w:hAnsi="Aptos Narrow"/>
              </w:rPr>
              <w:t>0 (0</w:t>
            </w:r>
            <w:r w:rsidR="00A05C95" w:rsidRPr="00A375F8">
              <w:rPr>
                <w:rFonts w:ascii="Aptos Narrow" w:hAnsi="Aptos Narrow"/>
              </w:rPr>
              <w:t>,</w:t>
            </w:r>
            <w:r w:rsidRPr="00A375F8">
              <w:rPr>
                <w:rFonts w:ascii="Aptos Narrow" w:hAnsi="Aptos Narrow"/>
              </w:rPr>
              <w:t>0%)</w:t>
            </w:r>
          </w:p>
        </w:tc>
        <w:tc>
          <w:tcPr>
            <w:tcW w:w="0" w:type="auto"/>
            <w:vAlign w:val="center"/>
            <w:hideMark/>
          </w:tcPr>
          <w:p w14:paraId="3A0A2A32" w14:textId="26278BAB" w:rsidR="005A01BB" w:rsidRPr="00A375F8" w:rsidRDefault="005A01BB" w:rsidP="00A05C95">
            <w:pPr>
              <w:rPr>
                <w:rFonts w:ascii="Aptos Narrow" w:hAnsi="Aptos Narrow"/>
              </w:rPr>
            </w:pPr>
            <w:r w:rsidRPr="00A375F8">
              <w:rPr>
                <w:rFonts w:ascii="Aptos Narrow" w:hAnsi="Aptos Narrow"/>
              </w:rPr>
              <w:t>1 (2</w:t>
            </w:r>
            <w:r w:rsidR="00A05C95" w:rsidRPr="00A375F8">
              <w:rPr>
                <w:rFonts w:ascii="Aptos Narrow" w:hAnsi="Aptos Narrow"/>
              </w:rPr>
              <w:t>,</w:t>
            </w:r>
            <w:r w:rsidRPr="00A375F8">
              <w:rPr>
                <w:rFonts w:ascii="Aptos Narrow" w:hAnsi="Aptos Narrow"/>
              </w:rPr>
              <w:t>6%)</w:t>
            </w:r>
          </w:p>
        </w:tc>
      </w:tr>
    </w:tbl>
    <w:p w14:paraId="437512FE" w14:textId="77777777" w:rsidR="0006670D" w:rsidRPr="00A375F8" w:rsidRDefault="0006670D">
      <w:pPr>
        <w:rPr>
          <w:rFonts w:ascii="Aptos Narrow" w:hAnsi="Aptos Narrow"/>
        </w:rPr>
      </w:pPr>
    </w:p>
    <w:p w14:paraId="4FE9784E" w14:textId="77777777" w:rsidR="005A01BB" w:rsidRPr="00A375F8" w:rsidRDefault="005A01BB" w:rsidP="00ED0F51">
      <w:pPr>
        <w:rPr>
          <w:rFonts w:ascii="Aptos Narrow" w:hAnsi="Aptos Narrow"/>
          <w:b/>
          <w:bCs/>
        </w:rPr>
      </w:pPr>
    </w:p>
    <w:p w14:paraId="3AA3328E" w14:textId="77777777" w:rsidR="005A01BB" w:rsidRPr="00A375F8" w:rsidRDefault="005A01BB" w:rsidP="00ED0F51">
      <w:pPr>
        <w:rPr>
          <w:rFonts w:ascii="Aptos Narrow" w:hAnsi="Aptos Narrow"/>
          <w:b/>
          <w:bCs/>
        </w:rPr>
      </w:pPr>
    </w:p>
    <w:p w14:paraId="5BE86118" w14:textId="77777777" w:rsidR="005A01BB" w:rsidRPr="00A375F8" w:rsidRDefault="005A01BB" w:rsidP="00ED0F51">
      <w:pPr>
        <w:rPr>
          <w:rFonts w:ascii="Aptos Narrow" w:hAnsi="Aptos Narrow"/>
          <w:b/>
          <w:bCs/>
        </w:rPr>
      </w:pPr>
    </w:p>
    <w:p w14:paraId="7D1264D6" w14:textId="77777777" w:rsidR="005A01BB" w:rsidRPr="00A375F8" w:rsidRDefault="005A01BB" w:rsidP="00ED0F51">
      <w:pPr>
        <w:rPr>
          <w:rFonts w:ascii="Aptos Narrow" w:hAnsi="Aptos Narrow"/>
          <w:b/>
          <w:bCs/>
        </w:rPr>
      </w:pPr>
    </w:p>
    <w:p w14:paraId="0E214940" w14:textId="77777777" w:rsidR="005A01BB" w:rsidRPr="00A375F8" w:rsidRDefault="005A01BB" w:rsidP="00ED0F51">
      <w:pPr>
        <w:rPr>
          <w:rFonts w:ascii="Aptos Narrow" w:hAnsi="Aptos Narrow"/>
          <w:b/>
          <w:bCs/>
        </w:rPr>
      </w:pPr>
    </w:p>
    <w:p w14:paraId="65196F29" w14:textId="77777777" w:rsidR="005A01BB" w:rsidRPr="00A375F8" w:rsidRDefault="005A01BB" w:rsidP="00ED0F51">
      <w:pPr>
        <w:rPr>
          <w:rFonts w:ascii="Aptos Narrow" w:hAnsi="Aptos Narrow"/>
          <w:b/>
          <w:bCs/>
        </w:rPr>
      </w:pPr>
    </w:p>
    <w:p w14:paraId="3E6EAB49" w14:textId="77777777" w:rsidR="005A01BB" w:rsidRPr="00A375F8" w:rsidRDefault="005A01BB" w:rsidP="00ED0F51">
      <w:pPr>
        <w:rPr>
          <w:rFonts w:ascii="Aptos Narrow" w:hAnsi="Aptos Narrow"/>
          <w:b/>
          <w:bCs/>
        </w:rPr>
      </w:pPr>
    </w:p>
    <w:p w14:paraId="46F875F3" w14:textId="77777777" w:rsidR="005A01BB" w:rsidRPr="00A375F8" w:rsidRDefault="005A01BB" w:rsidP="00ED0F51">
      <w:pPr>
        <w:rPr>
          <w:rFonts w:ascii="Aptos Narrow" w:hAnsi="Aptos Narrow"/>
          <w:b/>
          <w:bCs/>
        </w:rPr>
      </w:pPr>
    </w:p>
    <w:p w14:paraId="3F55B821" w14:textId="77777777" w:rsidR="005A01BB" w:rsidRPr="00A375F8" w:rsidRDefault="005A01BB" w:rsidP="00ED0F51">
      <w:pPr>
        <w:rPr>
          <w:rFonts w:ascii="Aptos Narrow" w:hAnsi="Aptos Narrow"/>
          <w:b/>
          <w:bCs/>
        </w:rPr>
      </w:pPr>
    </w:p>
    <w:p w14:paraId="60C263FD" w14:textId="77777777" w:rsidR="005A01BB" w:rsidRPr="00A375F8" w:rsidRDefault="005A01BB" w:rsidP="00ED0F51">
      <w:pPr>
        <w:rPr>
          <w:rFonts w:ascii="Aptos Narrow" w:hAnsi="Aptos Narrow"/>
          <w:b/>
          <w:bCs/>
        </w:rPr>
      </w:pPr>
    </w:p>
    <w:p w14:paraId="5DDE8DF2" w14:textId="77777777" w:rsidR="005A01BB" w:rsidRPr="00A375F8" w:rsidRDefault="005A01BB" w:rsidP="00ED0F51">
      <w:pPr>
        <w:rPr>
          <w:rFonts w:ascii="Aptos Narrow" w:hAnsi="Aptos Narrow"/>
          <w:b/>
          <w:bCs/>
        </w:rPr>
      </w:pPr>
    </w:p>
    <w:p w14:paraId="30FFC0EC" w14:textId="3DF87373" w:rsidR="00ED0F51" w:rsidRPr="00A375F8" w:rsidRDefault="00ED0F51" w:rsidP="00ED0F51">
      <w:pPr>
        <w:rPr>
          <w:rFonts w:ascii="Aptos Narrow" w:hAnsi="Aptos Narrow"/>
        </w:rPr>
      </w:pPr>
      <w:r w:rsidRPr="00A375F8">
        <w:rPr>
          <w:rFonts w:ascii="Aptos Narrow" w:hAnsi="Aptos Narrow"/>
          <w:b/>
          <w:bCs/>
        </w:rPr>
        <w:t>Ερμηνεία Αποτελεσμάτων</w:t>
      </w:r>
    </w:p>
    <w:p w14:paraId="5E98DDF2" w14:textId="77777777" w:rsidR="00ED0F51" w:rsidRPr="00A375F8" w:rsidRDefault="00ED0F51" w:rsidP="00ED0F51">
      <w:pPr>
        <w:jc w:val="both"/>
        <w:rPr>
          <w:rFonts w:ascii="Aptos Narrow" w:hAnsi="Aptos Narrow"/>
        </w:rPr>
      </w:pPr>
      <w:r w:rsidRPr="00A375F8">
        <w:rPr>
          <w:rFonts w:ascii="Aptos Narrow" w:hAnsi="Aptos Narrow"/>
        </w:rPr>
        <w:t>Τα αποτελέσματα της έρευνας δείχνουν μια μέτρια έως υψηλή χρήση ψηφιακών τεχνολογιών από τους μαθητές μέσα στην τάξη. Συγκεκριμένα, το 50% των μαθητών δήλωσε ότι χρησιμοποιεί ψηφιακές τεχνολογίες 3-4 φορές την εβδομάδα, ενώ το 26,3% τις χρησιμοποιεί καθημερινά. Μόνο το 21,1% των μαθητών τις χρησιμοποιεί σπάνια (μία φορά την εβδομάδα ή λιγότερο). Αυτό υποδηλώνει ότι οι ψηφιακές τεχνολογίες έχουν εισέλθει σε σημαντικό βαθμό στην καθημερινή εκπαιδευτική πρακτική.</w:t>
      </w:r>
    </w:p>
    <w:p w14:paraId="2987804E" w14:textId="52D9EF0D" w:rsidR="00ED0F51" w:rsidRPr="00A375F8" w:rsidRDefault="00ED0F51" w:rsidP="00ED0F51">
      <w:pPr>
        <w:jc w:val="both"/>
        <w:rPr>
          <w:rFonts w:ascii="Aptos Narrow" w:hAnsi="Aptos Narrow"/>
        </w:rPr>
      </w:pPr>
      <w:r w:rsidRPr="00A375F8">
        <w:rPr>
          <w:rFonts w:ascii="Aptos Narrow" w:hAnsi="Aptos Narrow"/>
        </w:rPr>
        <w:t xml:space="preserve">Ωστόσο, η αντίληψη των μαθητών για την αποτελεσματικότητα των ψηφιακών τεχνολογιών είναι πιο διαφοροποιημένη. Ενώ το 60,5% θεωρεί ότι η χρήση τους κάνει το μάθημα αρκετά ή πάρα πολύ πιο ενδιαφέρον, το ποσοστό όσων πιστεύουν ότι βοηθούν σημαντικά στην κατανόηση του μαθήματος είναι χαμηλότερο (31,6%). Επιπλέον, αξιοσημείωτο είναι ότι ένα ποσοστό </w:t>
      </w:r>
      <w:r w:rsidR="00A375F8">
        <w:rPr>
          <w:rFonts w:ascii="Aptos Narrow" w:hAnsi="Aptos Narrow"/>
        </w:rPr>
        <w:t xml:space="preserve">της τάξης του </w:t>
      </w:r>
      <w:r w:rsidRPr="00A375F8">
        <w:rPr>
          <w:rFonts w:ascii="Aptos Narrow" w:hAnsi="Aptos Narrow"/>
        </w:rPr>
        <w:t>2</w:t>
      </w:r>
      <w:r w:rsidR="00A375F8">
        <w:rPr>
          <w:rFonts w:ascii="Aptos Narrow" w:hAnsi="Aptos Narrow"/>
        </w:rPr>
        <w:t>9</w:t>
      </w:r>
      <w:r w:rsidRPr="00A375F8">
        <w:rPr>
          <w:rFonts w:ascii="Aptos Narrow" w:hAnsi="Aptos Narrow"/>
        </w:rPr>
        <w:t>% δηλώνει ότι οι ψηφιακές τεχνολογίες βοηθούν πολύ λίγο στην κατανόηση του μαθήματος.</w:t>
      </w:r>
    </w:p>
    <w:p w14:paraId="4E51FFAF" w14:textId="77777777" w:rsidR="00ED0F51" w:rsidRPr="00A375F8" w:rsidRDefault="00ED0F51" w:rsidP="00ED0F51">
      <w:pPr>
        <w:jc w:val="both"/>
        <w:rPr>
          <w:rFonts w:ascii="Aptos Narrow" w:hAnsi="Aptos Narrow"/>
        </w:rPr>
      </w:pPr>
      <w:r w:rsidRPr="00A375F8">
        <w:rPr>
          <w:rFonts w:ascii="Aptos Narrow" w:hAnsi="Aptos Narrow"/>
        </w:rPr>
        <w:t>Συνολικά, τα ευρήματα αποκαλύπτουν μια θετική αλλά όχι απόλυτα πειστική εικόνα για την αξιοποίηση των ψηφιακών τεχνολογιών. Παρότι η συχνότητα χρήσης είναι σχετικά υψηλή και υπάρχει θετική στάση ως προς το ενδιαφέρον που δημιουργούν, η αντιλαμβανόμενη συμβολή τους στη βαθύτερη κατανόηση του μαθήματος παραμένει μέτρια. Αυτό μπορεί να υποδηλώνει ότι, ενώ οι ψηφιακές τεχνολογίες χρησιμοποιούνται συχνά, δεν έχουν ακόμη ενσωματωθεί με παιδαγωγικά αποτελεσματικό τρόπο, ώστε να υποστηρίζουν ουσιαστικά τη μαθησιακή διαδικασία.</w:t>
      </w:r>
    </w:p>
    <w:p w14:paraId="6038A5BF" w14:textId="77777777" w:rsidR="00F91C0E" w:rsidRPr="00A375F8" w:rsidRDefault="00F91C0E">
      <w:pPr>
        <w:rPr>
          <w:rFonts w:ascii="Aptos Narrow" w:hAnsi="Aptos Narrow"/>
        </w:rPr>
      </w:pPr>
    </w:p>
    <w:p w14:paraId="1AAC01A4" w14:textId="77777777" w:rsidR="00F91C0E" w:rsidRPr="00A375F8" w:rsidRDefault="00F91C0E">
      <w:pPr>
        <w:rPr>
          <w:rFonts w:ascii="Aptos Narrow" w:hAnsi="Aptos Narrow"/>
        </w:rPr>
      </w:pPr>
    </w:p>
    <w:p w14:paraId="1CF048AE" w14:textId="77777777" w:rsidR="00F91C0E" w:rsidRPr="00A375F8" w:rsidRDefault="00F91C0E">
      <w:pPr>
        <w:rPr>
          <w:rFonts w:ascii="Aptos Narrow" w:hAnsi="Aptos Narrow"/>
        </w:rPr>
      </w:pPr>
    </w:p>
    <w:p w14:paraId="0FCAC39A" w14:textId="77777777" w:rsidR="00F91C0E" w:rsidRPr="00A375F8" w:rsidRDefault="00F91C0E">
      <w:pPr>
        <w:rPr>
          <w:rFonts w:ascii="Aptos Narrow" w:hAnsi="Aptos Narrow"/>
        </w:rPr>
      </w:pPr>
    </w:p>
    <w:sectPr w:rsidR="00F91C0E" w:rsidRPr="00A375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A9"/>
    <w:rsid w:val="0006670D"/>
    <w:rsid w:val="000C7C6A"/>
    <w:rsid w:val="000C7D55"/>
    <w:rsid w:val="00120090"/>
    <w:rsid w:val="002B69E9"/>
    <w:rsid w:val="003A5EAD"/>
    <w:rsid w:val="003B2600"/>
    <w:rsid w:val="00410E98"/>
    <w:rsid w:val="004C6DEB"/>
    <w:rsid w:val="005A01BB"/>
    <w:rsid w:val="00A05C95"/>
    <w:rsid w:val="00A375F8"/>
    <w:rsid w:val="00AE4FE9"/>
    <w:rsid w:val="00B427A9"/>
    <w:rsid w:val="00D174C9"/>
    <w:rsid w:val="00D2758A"/>
    <w:rsid w:val="00E64F11"/>
    <w:rsid w:val="00E83408"/>
    <w:rsid w:val="00E91889"/>
    <w:rsid w:val="00ED0F51"/>
    <w:rsid w:val="00F91C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EEBA"/>
  <w15:chartTrackingRefBased/>
  <w15:docId w15:val="{1D97F4A6-B994-4676-A973-E9DC6C15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427A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B427A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B427A9"/>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B427A9"/>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B427A9"/>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B427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427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427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427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427A9"/>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B427A9"/>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B427A9"/>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B427A9"/>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B427A9"/>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B427A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427A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427A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427A9"/>
    <w:rPr>
      <w:rFonts w:eastAsiaTheme="majorEastAsia" w:cstheme="majorBidi"/>
      <w:color w:val="272727" w:themeColor="text1" w:themeTint="D8"/>
    </w:rPr>
  </w:style>
  <w:style w:type="paragraph" w:styleId="a3">
    <w:name w:val="Title"/>
    <w:basedOn w:val="a"/>
    <w:next w:val="a"/>
    <w:link w:val="Char"/>
    <w:uiPriority w:val="10"/>
    <w:qFormat/>
    <w:rsid w:val="00B42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427A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427A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427A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427A9"/>
    <w:pPr>
      <w:spacing w:before="160"/>
      <w:jc w:val="center"/>
    </w:pPr>
    <w:rPr>
      <w:i/>
      <w:iCs/>
      <w:color w:val="404040" w:themeColor="text1" w:themeTint="BF"/>
    </w:rPr>
  </w:style>
  <w:style w:type="character" w:customStyle="1" w:styleId="Char1">
    <w:name w:val="Απόσπασμα Char"/>
    <w:basedOn w:val="a0"/>
    <w:link w:val="a5"/>
    <w:uiPriority w:val="29"/>
    <w:rsid w:val="00B427A9"/>
    <w:rPr>
      <w:i/>
      <w:iCs/>
      <w:color w:val="404040" w:themeColor="text1" w:themeTint="BF"/>
    </w:rPr>
  </w:style>
  <w:style w:type="paragraph" w:styleId="a6">
    <w:name w:val="List Paragraph"/>
    <w:basedOn w:val="a"/>
    <w:uiPriority w:val="34"/>
    <w:qFormat/>
    <w:rsid w:val="00B427A9"/>
    <w:pPr>
      <w:ind w:left="720"/>
      <w:contextualSpacing/>
    </w:pPr>
  </w:style>
  <w:style w:type="character" w:styleId="a7">
    <w:name w:val="Intense Emphasis"/>
    <w:basedOn w:val="a0"/>
    <w:uiPriority w:val="21"/>
    <w:qFormat/>
    <w:rsid w:val="00B427A9"/>
    <w:rPr>
      <w:i/>
      <w:iCs/>
      <w:color w:val="2E74B5" w:themeColor="accent1" w:themeShade="BF"/>
    </w:rPr>
  </w:style>
  <w:style w:type="paragraph" w:styleId="a8">
    <w:name w:val="Intense Quote"/>
    <w:basedOn w:val="a"/>
    <w:next w:val="a"/>
    <w:link w:val="Char2"/>
    <w:uiPriority w:val="30"/>
    <w:qFormat/>
    <w:rsid w:val="00B427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B427A9"/>
    <w:rPr>
      <w:i/>
      <w:iCs/>
      <w:color w:val="2E74B5" w:themeColor="accent1" w:themeShade="BF"/>
    </w:rPr>
  </w:style>
  <w:style w:type="character" w:styleId="a9">
    <w:name w:val="Intense Reference"/>
    <w:basedOn w:val="a0"/>
    <w:uiPriority w:val="32"/>
    <w:qFormat/>
    <w:rsid w:val="00B427A9"/>
    <w:rPr>
      <w:b/>
      <w:bCs/>
      <w:smallCaps/>
      <w:color w:val="2E74B5" w:themeColor="accent1" w:themeShade="BF"/>
      <w:spacing w:val="5"/>
    </w:rPr>
  </w:style>
  <w:style w:type="table" w:styleId="aa">
    <w:name w:val="Table Grid"/>
    <w:basedOn w:val="a1"/>
    <w:uiPriority w:val="39"/>
    <w:rsid w:val="00D27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534</TotalTime>
  <Pages>3</Pages>
  <Words>392</Words>
  <Characters>2118</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Dionissios Manessis</dc:creator>
  <cp:keywords/>
  <dc:description/>
  <cp:lastModifiedBy>Dionissios Manessis</cp:lastModifiedBy>
  <cp:revision>13</cp:revision>
  <dcterms:created xsi:type="dcterms:W3CDTF">2026-05-07T16:12:00Z</dcterms:created>
  <dcterms:modified xsi:type="dcterms:W3CDTF">2026-05-15T12:18:00Z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d4f4039f-ef78-4652-82cf-50f02d7848ba</vt:lpwstr>
  </property>
</Properties>
</file>