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6597" w14:textId="5DF5CB7E" w:rsidR="00A57F32" w:rsidRPr="001E1057" w:rsidRDefault="00C75376" w:rsidP="03455122">
      <w:p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  <w:b/>
          <w:bCs/>
        </w:rPr>
        <w:t xml:space="preserve">Ψυχολογία της εκπαίδευσης </w:t>
      </w:r>
    </w:p>
    <w:p w14:paraId="398C8CAC" w14:textId="4370FCFD" w:rsidR="00A57F32" w:rsidRPr="003E53E6" w:rsidRDefault="00A57F32" w:rsidP="03455122">
      <w:pPr>
        <w:rPr>
          <w:rFonts w:asciiTheme="minorHAnsi" w:hAnsiTheme="minorHAnsi" w:cstheme="minorHAnsi"/>
          <w:lang w:val="en-US"/>
        </w:rPr>
      </w:pPr>
      <w:r w:rsidRPr="001E1057">
        <w:rPr>
          <w:rFonts w:asciiTheme="minorHAnsi" w:hAnsiTheme="minorHAnsi" w:cstheme="minorHAnsi"/>
        </w:rPr>
        <w:t>Εαρινό εξάμηνο 202</w:t>
      </w:r>
      <w:r w:rsidR="003E53E6">
        <w:rPr>
          <w:rFonts w:asciiTheme="minorHAnsi" w:hAnsiTheme="minorHAnsi" w:cstheme="minorHAnsi"/>
          <w:lang w:val="en-US"/>
        </w:rPr>
        <w:t>5</w:t>
      </w:r>
      <w:r w:rsidR="005553EE">
        <w:rPr>
          <w:rFonts w:asciiTheme="minorHAnsi" w:hAnsiTheme="minorHAnsi" w:cstheme="minorHAnsi"/>
        </w:rPr>
        <w:t>-2</w:t>
      </w:r>
      <w:r w:rsidR="003E53E6">
        <w:rPr>
          <w:rFonts w:asciiTheme="minorHAnsi" w:hAnsiTheme="minorHAnsi" w:cstheme="minorHAnsi"/>
          <w:lang w:val="en-US"/>
        </w:rPr>
        <w:t>6</w:t>
      </w:r>
    </w:p>
    <w:p w14:paraId="45491F7C" w14:textId="2149A8AC" w:rsidR="00A57F32" w:rsidRPr="001E1057" w:rsidRDefault="00A57F32" w:rsidP="03455122">
      <w:pPr>
        <w:rPr>
          <w:rFonts w:asciiTheme="minorHAnsi" w:hAnsiTheme="minorHAnsi" w:cstheme="minorHAnsi"/>
        </w:rPr>
      </w:pPr>
    </w:p>
    <w:p w14:paraId="76FD59D1" w14:textId="77777777" w:rsidR="00274E3F" w:rsidRPr="001E1057" w:rsidRDefault="03455122" w:rsidP="00274E3F">
      <w:pPr>
        <w:rPr>
          <w:rFonts w:asciiTheme="minorHAnsi" w:hAnsiTheme="minorHAnsi" w:cstheme="minorHAnsi"/>
          <w:u w:val="single"/>
        </w:rPr>
      </w:pPr>
      <w:r w:rsidRPr="001E1057">
        <w:rPr>
          <w:rFonts w:asciiTheme="minorHAnsi" w:hAnsiTheme="minorHAnsi" w:cstheme="minorHAnsi"/>
          <w:u w:val="single"/>
        </w:rPr>
        <w:t>Ύλη εξετάσεων</w:t>
      </w:r>
    </w:p>
    <w:p w14:paraId="77078478" w14:textId="77777777" w:rsidR="00A57F32" w:rsidRPr="001E1057" w:rsidRDefault="00A57F32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 xml:space="preserve">Διδακτική αποτελεσματικότητα </w:t>
      </w:r>
    </w:p>
    <w:p w14:paraId="3DD11B7B" w14:textId="7D621DCF" w:rsidR="00EC307E" w:rsidRPr="001E1057" w:rsidRDefault="00C75376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 xml:space="preserve">Διαφορετικότητα στη μάθηση (πώς επηρεάζεται η μάθηση με βάση τον πολιτισμικό, το </w:t>
      </w:r>
      <w:proofErr w:type="spellStart"/>
      <w:r w:rsidRPr="001E1057">
        <w:rPr>
          <w:rFonts w:asciiTheme="minorHAnsi" w:hAnsiTheme="minorHAnsi" w:cstheme="minorHAnsi"/>
        </w:rPr>
        <w:t>κοινωνικο</w:t>
      </w:r>
      <w:proofErr w:type="spellEnd"/>
      <w:r w:rsidRPr="001E1057">
        <w:rPr>
          <w:rFonts w:asciiTheme="minorHAnsi" w:hAnsiTheme="minorHAnsi" w:cstheme="minorHAnsi"/>
        </w:rPr>
        <w:t xml:space="preserve">-οικονομικό επίπεδο, το φύλο και </w:t>
      </w:r>
      <w:r w:rsidR="003E53E6">
        <w:rPr>
          <w:rFonts w:asciiTheme="minorHAnsi" w:hAnsiTheme="minorHAnsi" w:cstheme="minorHAnsi"/>
        </w:rPr>
        <w:t>τη</w:t>
      </w:r>
      <w:r w:rsidRPr="001E1057">
        <w:rPr>
          <w:rFonts w:asciiTheme="minorHAnsi" w:hAnsiTheme="minorHAnsi" w:cstheme="minorHAnsi"/>
        </w:rPr>
        <w:t xml:space="preserve"> νοημοσύνη των παιδιών)</w:t>
      </w:r>
    </w:p>
    <w:p w14:paraId="5700D3E9" w14:textId="60C4EED6" w:rsidR="00C75376" w:rsidRDefault="00C75376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 xml:space="preserve">Κίνητρα </w:t>
      </w:r>
    </w:p>
    <w:p w14:paraId="7E0B792F" w14:textId="599EC1D6" w:rsidR="003E53E6" w:rsidRPr="001E1057" w:rsidRDefault="003E53E6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Παιδική προστασία-Κακομεταχείριση (κακοποίηση και παραμέληση)</w:t>
      </w:r>
    </w:p>
    <w:p w14:paraId="6391E7F7" w14:textId="4FA287C3" w:rsidR="00A57F32" w:rsidRPr="001E1057" w:rsidRDefault="00A57F32" w:rsidP="00A57F32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>Ψυχαναλυτική κατανόηση της μάθησης και της διδασκαλίας</w:t>
      </w:r>
    </w:p>
    <w:p w14:paraId="6D14EDA9" w14:textId="33E816CC" w:rsidR="00C75376" w:rsidRPr="001E1057" w:rsidRDefault="00C75376" w:rsidP="00274E3F">
      <w:pPr>
        <w:pStyle w:val="ColorfulList-Accent11"/>
        <w:numPr>
          <w:ilvl w:val="0"/>
          <w:numId w:val="2"/>
        </w:numPr>
        <w:rPr>
          <w:rFonts w:asciiTheme="minorHAnsi" w:hAnsiTheme="minorHAnsi" w:cstheme="minorHAnsi"/>
        </w:rPr>
      </w:pPr>
      <w:r w:rsidRPr="001E1057">
        <w:rPr>
          <w:rFonts w:asciiTheme="minorHAnsi" w:hAnsiTheme="minorHAnsi" w:cstheme="minorHAnsi"/>
        </w:rPr>
        <w:t>Διαχείριση της τάξης</w:t>
      </w:r>
    </w:p>
    <w:p w14:paraId="333BBEA3" w14:textId="160D4A36" w:rsidR="001E1057" w:rsidRPr="001E1057" w:rsidRDefault="001E1057" w:rsidP="001E1057">
      <w:pPr>
        <w:pStyle w:val="ColorfulList-Accent11"/>
        <w:ind w:left="0"/>
        <w:rPr>
          <w:rFonts w:asciiTheme="minorHAnsi" w:hAnsiTheme="minorHAnsi" w:cstheme="minorHAnsi"/>
        </w:rPr>
      </w:pPr>
    </w:p>
    <w:p w14:paraId="16E4A8AD" w14:textId="5D27AB05" w:rsidR="001E1057" w:rsidRPr="001E1057" w:rsidRDefault="001E1057" w:rsidP="001E1057">
      <w:pPr>
        <w:pStyle w:val="ColorfulList-Accent11"/>
        <w:ind w:left="0"/>
        <w:rPr>
          <w:rFonts w:asciiTheme="minorHAnsi" w:hAnsiTheme="minorHAnsi" w:cstheme="minorHAnsi"/>
        </w:rPr>
      </w:pPr>
    </w:p>
    <w:p w14:paraId="55D8C52B" w14:textId="7810E11A" w:rsidR="001E1057" w:rsidRPr="001E1057" w:rsidRDefault="001E1057" w:rsidP="001E1057">
      <w:pPr>
        <w:pStyle w:val="ColorfulList-Accent11"/>
        <w:ind w:left="0"/>
        <w:rPr>
          <w:rFonts w:asciiTheme="minorHAnsi" w:hAnsiTheme="minorHAnsi" w:cstheme="minorHAnsi"/>
        </w:rPr>
      </w:pPr>
    </w:p>
    <w:p w14:paraId="3A98A485" w14:textId="77777777" w:rsidR="001E1057" w:rsidRPr="001E1057" w:rsidRDefault="001E1057" w:rsidP="001E1057">
      <w:pPr>
        <w:pStyle w:val="ColorfulList-Accent11"/>
        <w:ind w:left="0"/>
        <w:rPr>
          <w:rFonts w:asciiTheme="minorHAnsi" w:hAnsiTheme="minorHAnsi" w:cstheme="minorHAnsi"/>
        </w:rPr>
      </w:pPr>
    </w:p>
    <w:p w14:paraId="5AC3C163" w14:textId="3FCE4BBC" w:rsidR="03455122" w:rsidRPr="001E1057" w:rsidRDefault="03455122" w:rsidP="03455122">
      <w:pPr>
        <w:pStyle w:val="ColorfulList-Accent11"/>
        <w:ind w:left="0"/>
        <w:rPr>
          <w:rFonts w:asciiTheme="minorHAnsi" w:eastAsiaTheme="minorEastAsia" w:hAnsiTheme="minorHAnsi" w:cstheme="minorHAnsi"/>
        </w:rPr>
      </w:pPr>
    </w:p>
    <w:p w14:paraId="1AB17707" w14:textId="091E4F85" w:rsidR="03455122" w:rsidRPr="001E1057" w:rsidRDefault="03455122" w:rsidP="03455122">
      <w:pPr>
        <w:pStyle w:val="ColorfulList-Accent11"/>
        <w:ind w:left="0"/>
        <w:rPr>
          <w:rFonts w:asciiTheme="minorHAnsi" w:eastAsiaTheme="minorEastAsia" w:hAnsiTheme="minorHAnsi" w:cstheme="minorHAnsi"/>
        </w:rPr>
      </w:pPr>
    </w:p>
    <w:sectPr w:rsidR="03455122" w:rsidRPr="001E1057" w:rsidSect="00274E3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296"/>
    <w:multiLevelType w:val="hybridMultilevel"/>
    <w:tmpl w:val="082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4765"/>
    <w:multiLevelType w:val="multilevel"/>
    <w:tmpl w:val="0409001D"/>
    <w:styleLink w:val="Style2"/>
    <w:lvl w:ilvl="0">
      <w:start w:val="1"/>
      <w:numFmt w:val="bullet"/>
      <w:lvlText w:val="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A910F56"/>
    <w:multiLevelType w:val="hybridMultilevel"/>
    <w:tmpl w:val="14DEDC9A"/>
    <w:lvl w:ilvl="0" w:tplc="ADC02C7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E8C07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60165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00E11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620B8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CA9E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CE38C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4C4D2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8A1AD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E8403C6"/>
    <w:multiLevelType w:val="hybridMultilevel"/>
    <w:tmpl w:val="DFF09498"/>
    <w:lvl w:ilvl="0" w:tplc="3628F3B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7E4B4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140AB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1A602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123E9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4E358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208CA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7EFA5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38A7A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CD"/>
    <w:rsid w:val="000A12E6"/>
    <w:rsid w:val="000E787F"/>
    <w:rsid w:val="00150E63"/>
    <w:rsid w:val="00153F94"/>
    <w:rsid w:val="001937C7"/>
    <w:rsid w:val="001E1057"/>
    <w:rsid w:val="001E54E3"/>
    <w:rsid w:val="00274E3F"/>
    <w:rsid w:val="00307A4B"/>
    <w:rsid w:val="003933A8"/>
    <w:rsid w:val="003E53E6"/>
    <w:rsid w:val="003F26FA"/>
    <w:rsid w:val="004F0780"/>
    <w:rsid w:val="005553EE"/>
    <w:rsid w:val="00557470"/>
    <w:rsid w:val="00686E98"/>
    <w:rsid w:val="006C615D"/>
    <w:rsid w:val="00712CB3"/>
    <w:rsid w:val="007D2236"/>
    <w:rsid w:val="007D70CD"/>
    <w:rsid w:val="008255F3"/>
    <w:rsid w:val="008A3E6F"/>
    <w:rsid w:val="009B52E5"/>
    <w:rsid w:val="009D1B3F"/>
    <w:rsid w:val="00A57F32"/>
    <w:rsid w:val="00AB6422"/>
    <w:rsid w:val="00AF4405"/>
    <w:rsid w:val="00B73ECA"/>
    <w:rsid w:val="00C75376"/>
    <w:rsid w:val="00C95401"/>
    <w:rsid w:val="00CC25B8"/>
    <w:rsid w:val="00D31C16"/>
    <w:rsid w:val="00D96219"/>
    <w:rsid w:val="00E17522"/>
    <w:rsid w:val="00E3797C"/>
    <w:rsid w:val="00EC307E"/>
    <w:rsid w:val="034551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0F86092"/>
  <w15:chartTrackingRefBased/>
  <w15:docId w15:val="{A8967D82-F061-4355-86B5-E2C630BF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689"/>
    <w:pPr>
      <w:spacing w:after="200"/>
    </w:pPr>
    <w:rPr>
      <w:sz w:val="24"/>
      <w:szCs w:val="24"/>
      <w:lang w:val="el-GR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83A43"/>
    <w:pPr>
      <w:keepNext/>
      <w:tabs>
        <w:tab w:val="num" w:pos="1440"/>
      </w:tabs>
      <w:spacing w:after="0"/>
      <w:outlineLvl w:val="0"/>
    </w:pPr>
    <w:rPr>
      <w:rFonts w:ascii="Times New Roman" w:eastAsia="Times New Roman" w:hAnsi="Times New Roman"/>
      <w:b/>
      <w:kern w:val="32"/>
      <w:szCs w:val="32"/>
      <w:u w:val="double"/>
      <w:lang w:eastAsia="el-GR"/>
    </w:rPr>
  </w:style>
  <w:style w:type="paragraph" w:styleId="Heading2">
    <w:name w:val="heading 2"/>
    <w:basedOn w:val="Normal"/>
    <w:next w:val="Normal"/>
    <w:link w:val="Heading2Char"/>
    <w:autoRedefine/>
    <w:qFormat/>
    <w:rsid w:val="00F83A43"/>
    <w:pPr>
      <w:keepNext/>
      <w:spacing w:after="0"/>
      <w:outlineLvl w:val="1"/>
    </w:pPr>
    <w:rPr>
      <w:szCs w:val="28"/>
      <w:u w:val="double"/>
      <w:lang w:eastAsia="el-GR"/>
    </w:rPr>
  </w:style>
  <w:style w:type="paragraph" w:styleId="Heading3">
    <w:name w:val="heading 3"/>
    <w:basedOn w:val="Normal"/>
    <w:next w:val="Normal"/>
    <w:link w:val="Heading3Char"/>
    <w:autoRedefine/>
    <w:qFormat/>
    <w:rsid w:val="00F83A43"/>
    <w:pPr>
      <w:keepNext/>
      <w:spacing w:before="240" w:after="60"/>
      <w:outlineLvl w:val="2"/>
    </w:pPr>
    <w:rPr>
      <w:rFonts w:ascii="Times New Roman" w:eastAsia="Times New Roman" w:hAnsi="Times New Roman"/>
      <w:szCs w:val="26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71FA7"/>
    <w:pPr>
      <w:shd w:val="clear" w:color="auto" w:fill="FFFFFF"/>
      <w:spacing w:after="60" w:line="360" w:lineRule="auto"/>
      <w:jc w:val="both"/>
    </w:pPr>
    <w:rPr>
      <w:color w:val="000000"/>
      <w:sz w:val="22"/>
    </w:rPr>
  </w:style>
  <w:style w:type="paragraph" w:customStyle="1" w:styleId="Dot">
    <w:name w:val="Dot"/>
    <w:basedOn w:val="Normal"/>
    <w:rsid w:val="00171FA7"/>
    <w:pPr>
      <w:spacing w:before="120" w:after="60"/>
      <w:ind w:left="567" w:hanging="425"/>
      <w:jc w:val="both"/>
    </w:pPr>
    <w:rPr>
      <w:sz w:val="22"/>
      <w:szCs w:val="20"/>
    </w:rPr>
  </w:style>
  <w:style w:type="numbering" w:customStyle="1" w:styleId="Style2">
    <w:name w:val="Style2"/>
    <w:rsid w:val="00171FA7"/>
    <w:pPr>
      <w:numPr>
        <w:numId w:val="1"/>
      </w:numPr>
    </w:pPr>
  </w:style>
  <w:style w:type="paragraph" w:customStyle="1" w:styleId="References">
    <w:name w:val="References"/>
    <w:basedOn w:val="Normal"/>
    <w:autoRedefine/>
    <w:rsid w:val="00DE1850"/>
    <w:pPr>
      <w:widowControl w:val="0"/>
      <w:autoSpaceDE w:val="0"/>
      <w:autoSpaceDN w:val="0"/>
      <w:adjustRightInd w:val="0"/>
      <w:ind w:left="720" w:right="135" w:hanging="720"/>
      <w:jc w:val="both"/>
    </w:pPr>
  </w:style>
  <w:style w:type="character" w:customStyle="1" w:styleId="Heading2Char">
    <w:name w:val="Heading 2 Char"/>
    <w:link w:val="Heading2"/>
    <w:rsid w:val="00F83A43"/>
    <w:rPr>
      <w:sz w:val="24"/>
      <w:szCs w:val="28"/>
      <w:u w:val="double"/>
      <w:lang w:val="el-GR" w:eastAsia="el-GR"/>
    </w:rPr>
  </w:style>
  <w:style w:type="character" w:customStyle="1" w:styleId="Heading1Char">
    <w:name w:val="Heading 1 Char"/>
    <w:link w:val="Heading1"/>
    <w:rsid w:val="00F83A43"/>
    <w:rPr>
      <w:rFonts w:ascii="Times New Roman" w:eastAsia="Times New Roman" w:hAnsi="Times New Roman" w:cs="Times New Roman"/>
      <w:b/>
      <w:kern w:val="32"/>
      <w:sz w:val="24"/>
      <w:szCs w:val="32"/>
      <w:u w:val="double"/>
      <w:lang w:val="el-GR" w:eastAsia="el-GR"/>
    </w:rPr>
  </w:style>
  <w:style w:type="character" w:customStyle="1" w:styleId="Heading3Char">
    <w:name w:val="Heading 3 Char"/>
    <w:link w:val="Heading3"/>
    <w:rsid w:val="00F83A43"/>
    <w:rPr>
      <w:rFonts w:ascii="Times New Roman" w:eastAsia="Times New Roman" w:hAnsi="Times New Roman" w:cs="Times New Roman"/>
      <w:sz w:val="24"/>
      <w:szCs w:val="26"/>
      <w:u w:val="single"/>
      <w:lang w:val="el-GR" w:eastAsia="el-GR"/>
    </w:rPr>
  </w:style>
  <w:style w:type="paragraph" w:customStyle="1" w:styleId="ColorfulList-Accent11">
    <w:name w:val="Colorful List - Accent 11"/>
    <w:basedOn w:val="Normal"/>
    <w:rsid w:val="007D7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5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9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Lida Anagnostaki</cp:lastModifiedBy>
  <cp:revision>3</cp:revision>
  <cp:lastPrinted>2017-05-12T19:29:00Z</cp:lastPrinted>
  <dcterms:created xsi:type="dcterms:W3CDTF">2026-05-02T21:13:00Z</dcterms:created>
  <dcterms:modified xsi:type="dcterms:W3CDTF">2026-05-02T21:13:00Z</dcterms:modified>
</cp:coreProperties>
</file>