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99476" w14:textId="2B2D9C7C" w:rsidR="001C4316" w:rsidRPr="00D22704" w:rsidRDefault="001C4316">
      <w:pPr>
        <w:rPr>
          <w:rFonts w:cstheme="minorHAnsi"/>
          <w:b/>
          <w:bCs/>
          <w:sz w:val="24"/>
          <w:szCs w:val="24"/>
          <w:lang w:val="en-US"/>
        </w:rPr>
      </w:pPr>
      <w:r w:rsidRPr="00D22704">
        <w:rPr>
          <w:rFonts w:cstheme="minorHAnsi"/>
          <w:b/>
          <w:bCs/>
          <w:sz w:val="24"/>
          <w:szCs w:val="24"/>
          <w:lang w:val="en-US"/>
        </w:rPr>
        <w:t>The</w:t>
      </w:r>
      <w:r w:rsidR="00B34007" w:rsidRPr="00D22704">
        <w:rPr>
          <w:rFonts w:cstheme="minorHAnsi"/>
          <w:b/>
          <w:bCs/>
          <w:sz w:val="24"/>
          <w:szCs w:val="24"/>
          <w:lang w:val="en-US"/>
        </w:rPr>
        <w:t xml:space="preserve"> E</w:t>
      </w:r>
      <w:r w:rsidR="00483B1D" w:rsidRPr="00D22704">
        <w:rPr>
          <w:rFonts w:cstheme="minorHAnsi"/>
          <w:b/>
          <w:bCs/>
          <w:sz w:val="24"/>
          <w:szCs w:val="24"/>
          <w:lang w:val="en-US"/>
        </w:rPr>
        <w:t>uropean Union’s</w:t>
      </w:r>
      <w:r w:rsidRPr="00D22704">
        <w:rPr>
          <w:rFonts w:cstheme="minorHAnsi"/>
          <w:b/>
          <w:bCs/>
          <w:sz w:val="24"/>
          <w:szCs w:val="24"/>
          <w:lang w:val="en-US"/>
        </w:rPr>
        <w:t xml:space="preserve"> </w:t>
      </w:r>
      <w:proofErr w:type="spellStart"/>
      <w:r w:rsidR="00B34007" w:rsidRPr="00D22704">
        <w:rPr>
          <w:rFonts w:cstheme="minorHAnsi"/>
          <w:b/>
          <w:bCs/>
          <w:sz w:val="24"/>
          <w:szCs w:val="24"/>
          <w:lang w:val="en-US"/>
        </w:rPr>
        <w:t>c</w:t>
      </w:r>
      <w:r w:rsidRPr="00D22704">
        <w:rPr>
          <w:rFonts w:cstheme="minorHAnsi"/>
          <w:b/>
          <w:bCs/>
          <w:sz w:val="24"/>
          <w:szCs w:val="24"/>
          <w:lang w:val="en-US"/>
        </w:rPr>
        <w:t>entre</w:t>
      </w:r>
      <w:proofErr w:type="spellEnd"/>
      <w:r w:rsidRPr="00D22704">
        <w:rPr>
          <w:rFonts w:cstheme="minorHAnsi"/>
          <w:b/>
          <w:bCs/>
          <w:sz w:val="24"/>
          <w:szCs w:val="24"/>
          <w:lang w:val="en-US"/>
        </w:rPr>
        <w:t>-</w:t>
      </w:r>
      <w:r w:rsidR="00B34007" w:rsidRPr="00D22704">
        <w:rPr>
          <w:rFonts w:cstheme="minorHAnsi"/>
          <w:b/>
          <w:bCs/>
          <w:sz w:val="24"/>
          <w:szCs w:val="24"/>
          <w:lang w:val="en-US"/>
        </w:rPr>
        <w:t>p</w:t>
      </w:r>
      <w:r w:rsidRPr="00D22704">
        <w:rPr>
          <w:rFonts w:cstheme="minorHAnsi"/>
          <w:b/>
          <w:bCs/>
          <w:sz w:val="24"/>
          <w:szCs w:val="24"/>
          <w:lang w:val="en-US"/>
        </w:rPr>
        <w:t xml:space="preserve">eriphery </w:t>
      </w:r>
      <w:r w:rsidR="00B34007" w:rsidRPr="00D22704">
        <w:rPr>
          <w:rFonts w:cstheme="minorHAnsi"/>
          <w:b/>
          <w:bCs/>
          <w:sz w:val="24"/>
          <w:szCs w:val="24"/>
          <w:lang w:val="en-US"/>
        </w:rPr>
        <w:t>p</w:t>
      </w:r>
      <w:r w:rsidRPr="00D22704">
        <w:rPr>
          <w:rFonts w:cstheme="minorHAnsi"/>
          <w:b/>
          <w:bCs/>
          <w:sz w:val="24"/>
          <w:szCs w:val="24"/>
          <w:lang w:val="en-US"/>
        </w:rPr>
        <w:t xml:space="preserve">roblem </w:t>
      </w:r>
      <w:r w:rsidR="00483B1D" w:rsidRPr="00D22704">
        <w:rPr>
          <w:rFonts w:cstheme="minorHAnsi"/>
          <w:b/>
          <w:bCs/>
          <w:sz w:val="24"/>
          <w:szCs w:val="24"/>
          <w:lang w:val="en-US"/>
        </w:rPr>
        <w:t>revisited</w:t>
      </w:r>
    </w:p>
    <w:p w14:paraId="2B858594" w14:textId="77777777" w:rsidR="00D37AF1" w:rsidRDefault="00D37AF1" w:rsidP="00D37AF1">
      <w:pPr>
        <w:jc w:val="both"/>
        <w:rPr>
          <w:rFonts w:cstheme="minorHAnsi"/>
          <w:sz w:val="24"/>
          <w:szCs w:val="24"/>
          <w:lang w:val="en-US"/>
        </w:rPr>
      </w:pPr>
      <w:r>
        <w:rPr>
          <w:rFonts w:cstheme="minorHAnsi"/>
          <w:sz w:val="24"/>
          <w:szCs w:val="24"/>
          <w:lang w:val="en-US"/>
        </w:rPr>
        <w:t>The present work sheds new light and offers evidence on the formation and sustaining of strong core-periphery imbalances</w:t>
      </w:r>
      <w:r w:rsidRPr="00931B71">
        <w:rPr>
          <w:rFonts w:cstheme="minorHAnsi"/>
          <w:sz w:val="24"/>
          <w:szCs w:val="24"/>
          <w:lang w:val="en-US"/>
        </w:rPr>
        <w:t xml:space="preserve"> </w:t>
      </w:r>
      <w:r>
        <w:rPr>
          <w:rFonts w:cstheme="minorHAnsi"/>
          <w:sz w:val="24"/>
          <w:szCs w:val="24"/>
          <w:lang w:val="en-US"/>
        </w:rPr>
        <w:t xml:space="preserve">at the EU, prior to the Covid-19 and the war crisis. After </w:t>
      </w:r>
      <w:proofErr w:type="spellStart"/>
      <w:r>
        <w:rPr>
          <w:rFonts w:cstheme="minorHAnsi"/>
          <w:sz w:val="24"/>
          <w:szCs w:val="24"/>
          <w:lang w:val="en-US"/>
        </w:rPr>
        <w:t>analysing</w:t>
      </w:r>
      <w:proofErr w:type="spellEnd"/>
      <w:r>
        <w:rPr>
          <w:rFonts w:cstheme="minorHAnsi"/>
          <w:sz w:val="24"/>
          <w:szCs w:val="24"/>
          <w:lang w:val="en-US"/>
        </w:rPr>
        <w:t xml:space="preserve"> several elements from the theory on core-periphery imbalances</w:t>
      </w:r>
      <w:r w:rsidRPr="0033453C">
        <w:rPr>
          <w:rFonts w:cstheme="minorHAnsi"/>
          <w:sz w:val="24"/>
          <w:szCs w:val="24"/>
          <w:lang w:val="en-US"/>
        </w:rPr>
        <w:t xml:space="preserve">, </w:t>
      </w:r>
      <w:r>
        <w:rPr>
          <w:rFonts w:cstheme="minorHAnsi"/>
          <w:sz w:val="24"/>
          <w:szCs w:val="24"/>
          <w:lang w:val="en-US"/>
        </w:rPr>
        <w:t>it critically refers to several studies and EU policy documents that have been discussing some of the most significant causes forming regional inequalities and core-periphery patterns at the EU. A map depicting regional GDP per capita in PPPs for 2018 illustrates</w:t>
      </w:r>
      <w:r w:rsidRPr="00686020">
        <w:rPr>
          <w:rFonts w:cstheme="minorHAnsi"/>
          <w:sz w:val="24"/>
          <w:szCs w:val="24"/>
          <w:lang w:val="en-US"/>
        </w:rPr>
        <w:t xml:space="preserve"> </w:t>
      </w:r>
      <w:r>
        <w:rPr>
          <w:rFonts w:cstheme="minorHAnsi"/>
          <w:sz w:val="24"/>
          <w:szCs w:val="24"/>
          <w:lang w:val="en-US"/>
        </w:rPr>
        <w:t>their presence and a Eurostat dataset with</w:t>
      </w:r>
      <w:r w:rsidRPr="00D22704">
        <w:rPr>
          <w:rFonts w:cstheme="minorHAnsi"/>
          <w:sz w:val="24"/>
          <w:szCs w:val="24"/>
          <w:lang w:val="en-US"/>
        </w:rPr>
        <w:t xml:space="preserve"> GDP per capita</w:t>
      </w:r>
      <w:r w:rsidRPr="00BA74C2">
        <w:rPr>
          <w:rFonts w:cstheme="minorHAnsi"/>
          <w:sz w:val="24"/>
          <w:szCs w:val="24"/>
          <w:lang w:val="en-US"/>
        </w:rPr>
        <w:t xml:space="preserve"> </w:t>
      </w:r>
      <w:r>
        <w:rPr>
          <w:rFonts w:cstheme="minorHAnsi"/>
          <w:sz w:val="24"/>
          <w:szCs w:val="24"/>
          <w:lang w:val="en-US"/>
        </w:rPr>
        <w:t xml:space="preserve">for 242 </w:t>
      </w:r>
      <w:r w:rsidRPr="00D22704">
        <w:rPr>
          <w:rFonts w:cstheme="minorHAnsi"/>
          <w:sz w:val="24"/>
          <w:szCs w:val="24"/>
          <w:lang w:val="en-US"/>
        </w:rPr>
        <w:t>EU NUTS</w:t>
      </w:r>
      <w:r>
        <w:rPr>
          <w:rFonts w:cstheme="minorHAnsi"/>
          <w:sz w:val="24"/>
          <w:szCs w:val="24"/>
          <w:lang w:val="en-US"/>
        </w:rPr>
        <w:t>-</w:t>
      </w:r>
      <w:r w:rsidRPr="00D22704">
        <w:rPr>
          <w:rFonts w:cstheme="minorHAnsi"/>
          <w:sz w:val="24"/>
          <w:szCs w:val="24"/>
          <w:lang w:val="en-US"/>
        </w:rPr>
        <w:t xml:space="preserve">2 measured in </w:t>
      </w:r>
      <w:proofErr w:type="spellStart"/>
      <w:r>
        <w:rPr>
          <w:rFonts w:cstheme="minorHAnsi"/>
          <w:sz w:val="24"/>
          <w:szCs w:val="24"/>
          <w:lang w:val="en-US"/>
        </w:rPr>
        <w:t>pps</w:t>
      </w:r>
      <w:proofErr w:type="spellEnd"/>
      <w:r>
        <w:rPr>
          <w:rFonts w:cstheme="minorHAnsi"/>
          <w:sz w:val="24"/>
          <w:szCs w:val="24"/>
          <w:lang w:val="en-US"/>
        </w:rPr>
        <w:t xml:space="preserve">, is used to </w:t>
      </w:r>
      <w:proofErr w:type="spellStart"/>
      <w:r>
        <w:rPr>
          <w:rFonts w:cstheme="minorHAnsi"/>
          <w:sz w:val="24"/>
          <w:szCs w:val="24"/>
          <w:lang w:val="en-US"/>
        </w:rPr>
        <w:t>analyse</w:t>
      </w:r>
      <w:proofErr w:type="spellEnd"/>
      <w:r>
        <w:rPr>
          <w:rFonts w:cstheme="minorHAnsi"/>
          <w:sz w:val="24"/>
          <w:szCs w:val="24"/>
          <w:lang w:val="en-US"/>
        </w:rPr>
        <w:t xml:space="preserve"> their ranking, and calculate</w:t>
      </w:r>
      <w:r w:rsidRPr="00D22704">
        <w:rPr>
          <w:rFonts w:cstheme="minorHAnsi"/>
          <w:sz w:val="24"/>
          <w:szCs w:val="24"/>
          <w:lang w:val="en-US"/>
        </w:rPr>
        <w:t xml:space="preserve"> several regional inequality indexes</w:t>
      </w:r>
      <w:r>
        <w:rPr>
          <w:rFonts w:cstheme="minorHAnsi"/>
          <w:sz w:val="24"/>
          <w:szCs w:val="24"/>
          <w:lang w:val="en-US"/>
        </w:rPr>
        <w:t>.</w:t>
      </w:r>
      <w:r w:rsidRPr="00D22704">
        <w:rPr>
          <w:rFonts w:cstheme="minorHAnsi"/>
          <w:sz w:val="24"/>
          <w:szCs w:val="24"/>
          <w:lang w:val="en-US"/>
        </w:rPr>
        <w:t xml:space="preserve"> </w:t>
      </w:r>
      <w:r>
        <w:rPr>
          <w:rFonts w:cstheme="minorHAnsi"/>
          <w:sz w:val="24"/>
          <w:szCs w:val="24"/>
          <w:lang w:val="en-US"/>
        </w:rPr>
        <w:t xml:space="preserve">Two types of </w:t>
      </w:r>
      <w:proofErr w:type="spellStart"/>
      <w:r>
        <w:rPr>
          <w:rFonts w:cstheme="minorHAnsi"/>
          <w:sz w:val="24"/>
          <w:szCs w:val="24"/>
          <w:lang w:val="en-US"/>
        </w:rPr>
        <w:t>centres</w:t>
      </w:r>
      <w:proofErr w:type="spellEnd"/>
      <w:r>
        <w:rPr>
          <w:rFonts w:cstheme="minorHAnsi"/>
          <w:sz w:val="24"/>
          <w:szCs w:val="24"/>
          <w:lang w:val="en-US"/>
        </w:rPr>
        <w:t xml:space="preserve"> and peripheries appear to be formed: </w:t>
      </w:r>
      <w:proofErr w:type="spellStart"/>
      <w:r>
        <w:rPr>
          <w:rFonts w:cstheme="minorHAnsi"/>
          <w:sz w:val="24"/>
          <w:szCs w:val="24"/>
          <w:lang w:val="en-US"/>
        </w:rPr>
        <w:t>i</w:t>
      </w:r>
      <w:proofErr w:type="spellEnd"/>
      <w:r>
        <w:rPr>
          <w:rFonts w:cstheme="minorHAnsi"/>
          <w:sz w:val="24"/>
          <w:szCs w:val="24"/>
          <w:lang w:val="en-US"/>
        </w:rPr>
        <w:t xml:space="preserve">) an EU </w:t>
      </w:r>
      <w:proofErr w:type="spellStart"/>
      <w:r>
        <w:rPr>
          <w:rFonts w:cstheme="minorHAnsi"/>
          <w:sz w:val="24"/>
          <w:szCs w:val="24"/>
          <w:lang w:val="en-US"/>
        </w:rPr>
        <w:t>centre</w:t>
      </w:r>
      <w:proofErr w:type="spellEnd"/>
      <w:r>
        <w:rPr>
          <w:rFonts w:cstheme="minorHAnsi"/>
          <w:sz w:val="24"/>
          <w:szCs w:val="24"/>
          <w:lang w:val="en-US"/>
        </w:rPr>
        <w:t xml:space="preserve"> extending from northern Italian to southern Swedish and Finnish regions, with two peripheries at eastern EU and southern Eurozone regions, and ii) </w:t>
      </w:r>
      <w:proofErr w:type="spellStart"/>
      <w:r>
        <w:rPr>
          <w:rFonts w:cstheme="minorHAnsi"/>
          <w:sz w:val="24"/>
          <w:szCs w:val="24"/>
          <w:lang w:val="en-US"/>
        </w:rPr>
        <w:t>centres</w:t>
      </w:r>
      <w:proofErr w:type="spellEnd"/>
      <w:r>
        <w:rPr>
          <w:rFonts w:cstheme="minorHAnsi"/>
          <w:sz w:val="24"/>
          <w:szCs w:val="24"/>
          <w:lang w:val="en-US"/>
        </w:rPr>
        <w:t xml:space="preserve"> in</w:t>
      </w:r>
      <w:r w:rsidRPr="0049158C">
        <w:rPr>
          <w:rFonts w:cstheme="minorHAnsi"/>
          <w:sz w:val="24"/>
          <w:szCs w:val="24"/>
          <w:lang w:val="en-US"/>
        </w:rPr>
        <w:t xml:space="preserve"> </w:t>
      </w:r>
      <w:r>
        <w:rPr>
          <w:rFonts w:cstheme="minorHAnsi"/>
          <w:sz w:val="24"/>
          <w:szCs w:val="24"/>
          <w:lang w:val="en-US"/>
        </w:rPr>
        <w:t xml:space="preserve">the regions of capitals in most EU states having a great GDP per head gap with their national peripheral regions, especially at the eastern EU and southern Eurozone periphery. This dual core-periphery pattern both at the national and EU scale reminds of a certain hierarchy of regions and a spatial pyramidic structure. Conclusions are reached with respect to the EU Cohesion Policy that fails to resolve these core-periphery imbalances. </w:t>
      </w:r>
    </w:p>
    <w:p w14:paraId="3C623F0E" w14:textId="77777777" w:rsidR="00D37AF1" w:rsidRDefault="00D37AF1" w:rsidP="00D37AF1">
      <w:pPr>
        <w:jc w:val="both"/>
        <w:rPr>
          <w:rFonts w:cstheme="minorHAnsi"/>
          <w:sz w:val="24"/>
          <w:szCs w:val="24"/>
          <w:lang w:val="en-US"/>
        </w:rPr>
      </w:pPr>
    </w:p>
    <w:p w14:paraId="73CA3678" w14:textId="0F712B3E" w:rsidR="00923AB9" w:rsidRPr="00D37AF1" w:rsidRDefault="00923AB9" w:rsidP="0092462B">
      <w:pPr>
        <w:jc w:val="both"/>
        <w:rPr>
          <w:rFonts w:cstheme="minorHAnsi"/>
          <w:sz w:val="24"/>
          <w:szCs w:val="24"/>
          <w:lang w:val="en-US"/>
        </w:rPr>
      </w:pPr>
    </w:p>
    <w:p w14:paraId="78B22482" w14:textId="77777777" w:rsidR="00F94663" w:rsidRDefault="00F94663" w:rsidP="0092462B">
      <w:pPr>
        <w:jc w:val="both"/>
        <w:rPr>
          <w:rFonts w:cstheme="minorHAnsi"/>
          <w:sz w:val="24"/>
          <w:szCs w:val="24"/>
          <w:lang w:val="en-US"/>
        </w:rPr>
      </w:pPr>
    </w:p>
    <w:p w14:paraId="14BBCC96" w14:textId="77777777" w:rsidR="00BA74C2" w:rsidRDefault="00BA74C2" w:rsidP="0092462B">
      <w:pPr>
        <w:jc w:val="both"/>
        <w:rPr>
          <w:rFonts w:cstheme="minorHAnsi"/>
          <w:sz w:val="24"/>
          <w:szCs w:val="24"/>
          <w:lang w:val="en-US"/>
        </w:rPr>
      </w:pPr>
    </w:p>
    <w:p w14:paraId="792141CB" w14:textId="5E211E05" w:rsidR="00254F0E" w:rsidRDefault="00254F0E" w:rsidP="0092462B">
      <w:pPr>
        <w:jc w:val="both"/>
        <w:rPr>
          <w:rFonts w:cstheme="minorHAnsi"/>
          <w:sz w:val="24"/>
          <w:szCs w:val="24"/>
          <w:lang w:val="en-US"/>
        </w:rPr>
      </w:pPr>
    </w:p>
    <w:p w14:paraId="378983DA" w14:textId="31941A76" w:rsidR="00F94663" w:rsidRDefault="00F94663" w:rsidP="0092462B">
      <w:pPr>
        <w:jc w:val="both"/>
        <w:rPr>
          <w:rFonts w:cstheme="minorHAnsi"/>
          <w:sz w:val="24"/>
          <w:szCs w:val="24"/>
          <w:lang w:val="en-US"/>
        </w:rPr>
      </w:pPr>
    </w:p>
    <w:p w14:paraId="19C7F9A9" w14:textId="27C1853D" w:rsidR="00F94663" w:rsidRDefault="00F94663" w:rsidP="0092462B">
      <w:pPr>
        <w:jc w:val="both"/>
        <w:rPr>
          <w:rFonts w:cstheme="minorHAnsi"/>
          <w:sz w:val="24"/>
          <w:szCs w:val="24"/>
          <w:lang w:val="en-US"/>
        </w:rPr>
      </w:pPr>
    </w:p>
    <w:p w14:paraId="46213B85" w14:textId="03F5264D" w:rsidR="00F94663" w:rsidRDefault="00F94663" w:rsidP="0092462B">
      <w:pPr>
        <w:jc w:val="both"/>
        <w:rPr>
          <w:rFonts w:cstheme="minorHAnsi"/>
          <w:sz w:val="24"/>
          <w:szCs w:val="24"/>
          <w:lang w:val="en-US"/>
        </w:rPr>
      </w:pPr>
    </w:p>
    <w:p w14:paraId="6ECB084D" w14:textId="7E0A51E1" w:rsidR="00F94663" w:rsidRDefault="00F94663" w:rsidP="0092462B">
      <w:pPr>
        <w:jc w:val="both"/>
        <w:rPr>
          <w:rFonts w:cstheme="minorHAnsi"/>
          <w:sz w:val="24"/>
          <w:szCs w:val="24"/>
          <w:lang w:val="en-US"/>
        </w:rPr>
      </w:pPr>
    </w:p>
    <w:p w14:paraId="6CF411C2" w14:textId="6A5A2467" w:rsidR="00F94663" w:rsidRDefault="00F94663" w:rsidP="0092462B">
      <w:pPr>
        <w:jc w:val="both"/>
        <w:rPr>
          <w:rFonts w:cstheme="minorHAnsi"/>
          <w:sz w:val="24"/>
          <w:szCs w:val="24"/>
          <w:lang w:val="en-US"/>
        </w:rPr>
      </w:pPr>
    </w:p>
    <w:p w14:paraId="4DDECA15" w14:textId="52ADF116" w:rsidR="00F94663" w:rsidRDefault="00F94663" w:rsidP="0092462B">
      <w:pPr>
        <w:jc w:val="both"/>
        <w:rPr>
          <w:rFonts w:cstheme="minorHAnsi"/>
          <w:sz w:val="24"/>
          <w:szCs w:val="24"/>
          <w:lang w:val="en-US"/>
        </w:rPr>
      </w:pPr>
    </w:p>
    <w:p w14:paraId="35FED7A7" w14:textId="077F8E15" w:rsidR="00735069" w:rsidRDefault="00735069" w:rsidP="0092462B">
      <w:pPr>
        <w:jc w:val="both"/>
        <w:rPr>
          <w:rFonts w:cstheme="minorHAnsi"/>
          <w:sz w:val="24"/>
          <w:szCs w:val="24"/>
          <w:lang w:val="en-US"/>
        </w:rPr>
      </w:pPr>
    </w:p>
    <w:p w14:paraId="437A7E2A" w14:textId="10E1423F" w:rsidR="007B1015" w:rsidRDefault="007B1015" w:rsidP="0092462B">
      <w:pPr>
        <w:jc w:val="both"/>
        <w:rPr>
          <w:rFonts w:cstheme="minorHAnsi"/>
          <w:sz w:val="24"/>
          <w:szCs w:val="24"/>
          <w:lang w:val="en-US"/>
        </w:rPr>
      </w:pPr>
    </w:p>
    <w:p w14:paraId="2CB73452" w14:textId="0B5EF892" w:rsidR="00D37AF1" w:rsidRDefault="00D37AF1" w:rsidP="0092462B">
      <w:pPr>
        <w:jc w:val="both"/>
        <w:rPr>
          <w:rFonts w:cstheme="minorHAnsi"/>
          <w:sz w:val="24"/>
          <w:szCs w:val="24"/>
          <w:lang w:val="en-US"/>
        </w:rPr>
      </w:pPr>
    </w:p>
    <w:p w14:paraId="5572B727" w14:textId="2CE94343" w:rsidR="00D37AF1" w:rsidRDefault="00D37AF1" w:rsidP="0092462B">
      <w:pPr>
        <w:jc w:val="both"/>
        <w:rPr>
          <w:rFonts w:cstheme="minorHAnsi"/>
          <w:sz w:val="24"/>
          <w:szCs w:val="24"/>
          <w:lang w:val="en-US"/>
        </w:rPr>
      </w:pPr>
    </w:p>
    <w:p w14:paraId="0BC630FE" w14:textId="760F38F6" w:rsidR="00D37AF1" w:rsidRDefault="00D37AF1" w:rsidP="0092462B">
      <w:pPr>
        <w:jc w:val="both"/>
        <w:rPr>
          <w:rFonts w:cstheme="minorHAnsi"/>
          <w:sz w:val="24"/>
          <w:szCs w:val="24"/>
          <w:lang w:val="en-US"/>
        </w:rPr>
      </w:pPr>
    </w:p>
    <w:p w14:paraId="4109278F" w14:textId="77777777" w:rsidR="00C2341A" w:rsidRPr="0074262E" w:rsidRDefault="00C2341A" w:rsidP="0092462B">
      <w:pPr>
        <w:jc w:val="both"/>
        <w:rPr>
          <w:rFonts w:cstheme="minorHAnsi"/>
          <w:sz w:val="24"/>
          <w:szCs w:val="24"/>
          <w:lang w:val="en-US"/>
        </w:rPr>
      </w:pPr>
    </w:p>
    <w:p w14:paraId="7696AD42" w14:textId="47AC6E38" w:rsidR="002F3BE2" w:rsidRPr="00D22704" w:rsidRDefault="004C6A23" w:rsidP="001A6D5F">
      <w:pPr>
        <w:pStyle w:val="a6"/>
        <w:numPr>
          <w:ilvl w:val="0"/>
          <w:numId w:val="1"/>
        </w:numPr>
        <w:jc w:val="both"/>
        <w:rPr>
          <w:rFonts w:cstheme="minorHAnsi"/>
          <w:b/>
          <w:bCs/>
          <w:sz w:val="24"/>
          <w:szCs w:val="24"/>
          <w:lang w:val="en-US"/>
        </w:rPr>
      </w:pPr>
      <w:r w:rsidRPr="00D22704">
        <w:rPr>
          <w:rFonts w:cstheme="minorHAnsi"/>
          <w:b/>
          <w:bCs/>
          <w:sz w:val="24"/>
          <w:szCs w:val="24"/>
          <w:lang w:val="en-US"/>
        </w:rPr>
        <w:lastRenderedPageBreak/>
        <w:t>C</w:t>
      </w:r>
      <w:r w:rsidR="00731236" w:rsidRPr="00D22704">
        <w:rPr>
          <w:rFonts w:cstheme="minorHAnsi"/>
          <w:b/>
          <w:bCs/>
          <w:sz w:val="24"/>
          <w:szCs w:val="24"/>
          <w:lang w:val="en-US"/>
        </w:rPr>
        <w:t>entre-periphery i</w:t>
      </w:r>
      <w:r w:rsidR="00C2341A">
        <w:rPr>
          <w:rFonts w:cstheme="minorHAnsi"/>
          <w:b/>
          <w:bCs/>
          <w:sz w:val="24"/>
          <w:szCs w:val="24"/>
          <w:lang w:val="en-US"/>
        </w:rPr>
        <w:t>mbalances</w:t>
      </w:r>
      <w:r w:rsidR="00E61128" w:rsidRPr="00D22704">
        <w:rPr>
          <w:rFonts w:cstheme="minorHAnsi"/>
          <w:b/>
          <w:bCs/>
          <w:sz w:val="24"/>
          <w:szCs w:val="24"/>
          <w:lang w:val="en-US"/>
        </w:rPr>
        <w:t xml:space="preserve">: </w:t>
      </w:r>
      <w:r w:rsidR="00C2341A">
        <w:rPr>
          <w:rFonts w:cstheme="minorHAnsi"/>
          <w:b/>
          <w:bCs/>
          <w:sz w:val="24"/>
          <w:szCs w:val="24"/>
          <w:lang w:val="en-US"/>
        </w:rPr>
        <w:t>an affirmative conclusion from theory</w:t>
      </w:r>
    </w:p>
    <w:p w14:paraId="0277C728" w14:textId="5C21925D" w:rsidR="00B10030" w:rsidRPr="00C2341A" w:rsidRDefault="00A9150E" w:rsidP="001A6D5F">
      <w:pPr>
        <w:jc w:val="both"/>
        <w:rPr>
          <w:rFonts w:ascii="Times New Roman" w:hAnsi="Times New Roman" w:cs="Times New Roman"/>
          <w:i/>
          <w:iCs/>
          <w:sz w:val="24"/>
          <w:szCs w:val="24"/>
          <w:lang w:val="en-US"/>
        </w:rPr>
      </w:pPr>
      <w:r>
        <w:rPr>
          <w:rFonts w:ascii="Times New Roman" w:hAnsi="Times New Roman" w:cs="Times New Roman"/>
          <w:sz w:val="24"/>
          <w:szCs w:val="24"/>
          <w:lang w:val="en-US"/>
        </w:rPr>
        <w:t>R</w:t>
      </w:r>
      <w:r w:rsidR="00B10030" w:rsidRPr="00C2341A">
        <w:rPr>
          <w:rFonts w:ascii="Times New Roman" w:hAnsi="Times New Roman" w:cs="Times New Roman"/>
          <w:sz w:val="24"/>
          <w:szCs w:val="24"/>
          <w:lang w:val="en-US"/>
        </w:rPr>
        <w:t xml:space="preserve">egional economics, economic geography and planning studies have historically </w:t>
      </w:r>
      <w:r>
        <w:rPr>
          <w:rFonts w:ascii="Times New Roman" w:hAnsi="Times New Roman" w:cs="Times New Roman"/>
          <w:sz w:val="24"/>
          <w:szCs w:val="24"/>
          <w:lang w:val="en-US"/>
        </w:rPr>
        <w:t>provided evidence</w:t>
      </w:r>
      <w:r w:rsidR="00AE01C1">
        <w:rPr>
          <w:rFonts w:ascii="Times New Roman" w:hAnsi="Times New Roman" w:cs="Times New Roman"/>
          <w:sz w:val="24"/>
          <w:szCs w:val="24"/>
          <w:lang w:val="en-US"/>
        </w:rPr>
        <w:t xml:space="preserve"> and attempted to explain</w:t>
      </w:r>
      <w:r w:rsidR="00B10030" w:rsidRPr="00C2341A">
        <w:rPr>
          <w:rFonts w:ascii="Times New Roman" w:hAnsi="Times New Roman" w:cs="Times New Roman"/>
          <w:sz w:val="24"/>
          <w:szCs w:val="24"/>
          <w:lang w:val="en-US"/>
        </w:rPr>
        <w:t xml:space="preserve"> the formation and sustaining of </w:t>
      </w:r>
      <w:proofErr w:type="spellStart"/>
      <w:r w:rsidR="00B10030" w:rsidRPr="00C2341A">
        <w:rPr>
          <w:rFonts w:ascii="Times New Roman" w:hAnsi="Times New Roman" w:cs="Times New Roman"/>
          <w:sz w:val="24"/>
          <w:szCs w:val="24"/>
          <w:lang w:val="en-US"/>
        </w:rPr>
        <w:t>centre</w:t>
      </w:r>
      <w:proofErr w:type="spellEnd"/>
      <w:r w:rsidR="00B10030" w:rsidRPr="00C2341A">
        <w:rPr>
          <w:rFonts w:ascii="Times New Roman" w:hAnsi="Times New Roman" w:cs="Times New Roman"/>
          <w:sz w:val="24"/>
          <w:szCs w:val="24"/>
          <w:lang w:val="en-US"/>
        </w:rPr>
        <w:t xml:space="preserve">-periphery relations and imbalances in space. </w:t>
      </w:r>
    </w:p>
    <w:p w14:paraId="5A540CC1" w14:textId="0DAF207D" w:rsidR="007251A2" w:rsidRPr="00C2341A" w:rsidRDefault="00F33FAA" w:rsidP="004E4A67">
      <w:pPr>
        <w:jc w:val="both"/>
        <w:rPr>
          <w:rFonts w:ascii="Times New Roman" w:hAnsi="Times New Roman" w:cs="Times New Roman"/>
          <w:sz w:val="24"/>
          <w:szCs w:val="24"/>
          <w:lang w:val="en-US"/>
        </w:rPr>
      </w:pPr>
      <w:r w:rsidRPr="00C2341A">
        <w:rPr>
          <w:rFonts w:ascii="Times New Roman" w:hAnsi="Times New Roman" w:cs="Times New Roman"/>
          <w:sz w:val="24"/>
          <w:szCs w:val="24"/>
          <w:lang w:val="en-US"/>
        </w:rPr>
        <w:t>Location theory ha</w:t>
      </w:r>
      <w:r w:rsidR="003A1E2A" w:rsidRPr="00C2341A">
        <w:rPr>
          <w:rFonts w:ascii="Times New Roman" w:hAnsi="Times New Roman" w:cs="Times New Roman"/>
          <w:sz w:val="24"/>
          <w:szCs w:val="24"/>
          <w:lang w:val="en-US"/>
        </w:rPr>
        <w:t>d</w:t>
      </w:r>
      <w:r w:rsidRPr="00C2341A">
        <w:rPr>
          <w:rFonts w:ascii="Times New Roman" w:hAnsi="Times New Roman" w:cs="Times New Roman"/>
          <w:sz w:val="24"/>
          <w:szCs w:val="24"/>
          <w:lang w:val="en-US"/>
        </w:rPr>
        <w:t xml:space="preserve"> extensively emphasized the causal factors </w:t>
      </w:r>
      <w:r w:rsidR="00A9150E">
        <w:rPr>
          <w:rFonts w:ascii="Times New Roman" w:hAnsi="Times New Roman" w:cs="Times New Roman"/>
          <w:sz w:val="24"/>
          <w:szCs w:val="24"/>
          <w:lang w:val="en-US"/>
        </w:rPr>
        <w:t xml:space="preserve">of firm location </w:t>
      </w:r>
      <w:r w:rsidRPr="00C2341A">
        <w:rPr>
          <w:rFonts w:ascii="Times New Roman" w:hAnsi="Times New Roman" w:cs="Times New Roman"/>
          <w:sz w:val="24"/>
          <w:szCs w:val="24"/>
          <w:lang w:val="en-US"/>
        </w:rPr>
        <w:t xml:space="preserve">that form towns, industrial spaces and various economic </w:t>
      </w:r>
      <w:proofErr w:type="spellStart"/>
      <w:r w:rsidRPr="00C2341A">
        <w:rPr>
          <w:rFonts w:ascii="Times New Roman" w:hAnsi="Times New Roman" w:cs="Times New Roman"/>
          <w:sz w:val="24"/>
          <w:szCs w:val="24"/>
          <w:lang w:val="en-US"/>
        </w:rPr>
        <w:t>centres</w:t>
      </w:r>
      <w:proofErr w:type="spellEnd"/>
      <w:r w:rsidRPr="00C2341A">
        <w:rPr>
          <w:rFonts w:ascii="Times New Roman" w:hAnsi="Times New Roman" w:cs="Times New Roman"/>
          <w:sz w:val="24"/>
          <w:szCs w:val="24"/>
          <w:lang w:val="en-US"/>
        </w:rPr>
        <w:t>.</w:t>
      </w:r>
      <w:r w:rsidRPr="00C2341A">
        <w:rPr>
          <w:rFonts w:ascii="Times New Roman" w:hAnsi="Times New Roman" w:cs="Times New Roman"/>
          <w:sz w:val="24"/>
          <w:szCs w:val="24"/>
          <w:lang w:val="en-US"/>
        </w:rPr>
        <w:t xml:space="preserve"> </w:t>
      </w:r>
      <w:r w:rsidR="004E4A67" w:rsidRPr="00C2341A">
        <w:rPr>
          <w:rFonts w:ascii="Times New Roman" w:hAnsi="Times New Roman" w:cs="Times New Roman"/>
          <w:sz w:val="24"/>
          <w:szCs w:val="24"/>
          <w:lang w:val="en-US"/>
        </w:rPr>
        <w:t>C</w:t>
      </w:r>
      <w:r w:rsidRPr="00C2341A">
        <w:rPr>
          <w:rFonts w:ascii="Times New Roman" w:hAnsi="Times New Roman" w:cs="Times New Roman"/>
          <w:sz w:val="24"/>
          <w:szCs w:val="24"/>
          <w:lang w:val="en-US"/>
        </w:rPr>
        <w:t xml:space="preserve">entral place theory </w:t>
      </w:r>
      <w:r w:rsidR="004E4A67" w:rsidRPr="00C2341A">
        <w:rPr>
          <w:rFonts w:ascii="Times New Roman" w:hAnsi="Times New Roman" w:cs="Times New Roman"/>
          <w:sz w:val="24"/>
          <w:szCs w:val="24"/>
          <w:lang w:val="en-US"/>
        </w:rPr>
        <w:t xml:space="preserve">had suggested </w:t>
      </w:r>
      <w:r w:rsidRPr="00C2341A">
        <w:rPr>
          <w:rFonts w:ascii="Times New Roman" w:hAnsi="Times New Roman" w:cs="Times New Roman"/>
          <w:sz w:val="24"/>
          <w:szCs w:val="24"/>
          <w:lang w:val="en-US"/>
        </w:rPr>
        <w:t>th</w:t>
      </w:r>
      <w:r w:rsidRPr="00C2341A">
        <w:rPr>
          <w:rFonts w:ascii="Times New Roman" w:hAnsi="Times New Roman" w:cs="Times New Roman"/>
          <w:sz w:val="24"/>
          <w:szCs w:val="24"/>
          <w:lang w:val="en-US"/>
        </w:rPr>
        <w:t>e formation</w:t>
      </w:r>
      <w:r w:rsidRPr="00C2341A">
        <w:rPr>
          <w:rFonts w:ascii="Times New Roman" w:hAnsi="Times New Roman" w:cs="Times New Roman"/>
          <w:sz w:val="24"/>
          <w:szCs w:val="24"/>
          <w:lang w:val="en-US"/>
        </w:rPr>
        <w:t xml:space="preserve"> of a hierarchy of towns,</w:t>
      </w:r>
      <w:r w:rsidRPr="00C2341A">
        <w:rPr>
          <w:rFonts w:ascii="Times New Roman" w:hAnsi="Times New Roman" w:cs="Times New Roman"/>
          <w:sz w:val="24"/>
          <w:szCs w:val="24"/>
          <w:lang w:val="en-US"/>
        </w:rPr>
        <w:t xml:space="preserve"> which</w:t>
      </w:r>
      <w:r w:rsidRPr="00C2341A">
        <w:rPr>
          <w:rFonts w:ascii="Times New Roman" w:hAnsi="Times New Roman" w:cs="Times New Roman"/>
          <w:sz w:val="24"/>
          <w:szCs w:val="24"/>
          <w:lang w:val="en-US"/>
        </w:rPr>
        <w:t xml:space="preserve"> </w:t>
      </w:r>
      <w:r w:rsidRPr="00C2341A">
        <w:rPr>
          <w:rFonts w:ascii="Times New Roman" w:hAnsi="Times New Roman" w:cs="Times New Roman"/>
          <w:sz w:val="24"/>
          <w:szCs w:val="24"/>
          <w:lang w:val="en-US"/>
        </w:rPr>
        <w:t xml:space="preserve">were </w:t>
      </w:r>
      <w:r w:rsidRPr="00C2341A">
        <w:rPr>
          <w:rFonts w:ascii="Times New Roman" w:hAnsi="Times New Roman" w:cs="Times New Roman"/>
          <w:sz w:val="24"/>
          <w:szCs w:val="24"/>
          <w:lang w:val="en-US"/>
        </w:rPr>
        <w:t>act</w:t>
      </w:r>
      <w:r w:rsidRPr="00C2341A">
        <w:rPr>
          <w:rFonts w:ascii="Times New Roman" w:hAnsi="Times New Roman" w:cs="Times New Roman"/>
          <w:sz w:val="24"/>
          <w:szCs w:val="24"/>
          <w:lang w:val="en-US"/>
        </w:rPr>
        <w:t>ing</w:t>
      </w:r>
      <w:r w:rsidRPr="00C2341A">
        <w:rPr>
          <w:rFonts w:ascii="Times New Roman" w:hAnsi="Times New Roman" w:cs="Times New Roman"/>
          <w:sz w:val="24"/>
          <w:szCs w:val="24"/>
          <w:lang w:val="en-US"/>
        </w:rPr>
        <w:t xml:space="preserve"> as </w:t>
      </w:r>
      <w:proofErr w:type="spellStart"/>
      <w:r w:rsidRPr="00C2341A">
        <w:rPr>
          <w:rFonts w:ascii="Times New Roman" w:hAnsi="Times New Roman" w:cs="Times New Roman"/>
          <w:sz w:val="24"/>
          <w:szCs w:val="24"/>
          <w:lang w:val="en-US"/>
        </w:rPr>
        <w:t>centres</w:t>
      </w:r>
      <w:proofErr w:type="spellEnd"/>
      <w:r w:rsidRPr="00C2341A">
        <w:rPr>
          <w:rFonts w:ascii="Times New Roman" w:hAnsi="Times New Roman" w:cs="Times New Roman"/>
          <w:sz w:val="24"/>
          <w:szCs w:val="24"/>
          <w:lang w:val="en-US"/>
        </w:rPr>
        <w:t xml:space="preserve"> </w:t>
      </w:r>
      <w:r w:rsidRPr="00C2341A">
        <w:rPr>
          <w:rFonts w:ascii="Times New Roman" w:hAnsi="Times New Roman" w:cs="Times New Roman"/>
          <w:sz w:val="24"/>
          <w:szCs w:val="24"/>
          <w:lang w:val="en-US"/>
        </w:rPr>
        <w:t>for</w:t>
      </w:r>
      <w:r w:rsidRPr="00C2341A">
        <w:rPr>
          <w:rFonts w:ascii="Times New Roman" w:hAnsi="Times New Roman" w:cs="Times New Roman"/>
          <w:sz w:val="24"/>
          <w:szCs w:val="24"/>
          <w:lang w:val="en-US"/>
        </w:rPr>
        <w:t xml:space="preserve"> their surrounding space and </w:t>
      </w:r>
      <w:r w:rsidRPr="00C2341A">
        <w:rPr>
          <w:rFonts w:ascii="Times New Roman" w:hAnsi="Times New Roman" w:cs="Times New Roman"/>
          <w:sz w:val="24"/>
          <w:szCs w:val="24"/>
          <w:lang w:val="en-US"/>
        </w:rPr>
        <w:t xml:space="preserve">were </w:t>
      </w:r>
      <w:r w:rsidRPr="00C2341A">
        <w:rPr>
          <w:rFonts w:ascii="Times New Roman" w:hAnsi="Times New Roman" w:cs="Times New Roman"/>
          <w:sz w:val="24"/>
          <w:szCs w:val="24"/>
          <w:lang w:val="en-US"/>
        </w:rPr>
        <w:t>associated to each other by hierarchical relations</w:t>
      </w:r>
      <w:r w:rsidR="004E4A67" w:rsidRPr="00C2341A">
        <w:rPr>
          <w:rFonts w:ascii="Times New Roman" w:hAnsi="Times New Roman" w:cs="Times New Roman"/>
          <w:sz w:val="24"/>
          <w:szCs w:val="24"/>
          <w:lang w:val="en-US"/>
        </w:rPr>
        <w:t xml:space="preserve"> </w:t>
      </w:r>
      <w:bookmarkStart w:id="0" w:name="_Hlk98972418"/>
      <w:r w:rsidR="004E4A67" w:rsidRPr="00C2341A">
        <w:rPr>
          <w:rFonts w:ascii="Times New Roman" w:hAnsi="Times New Roman" w:cs="Times New Roman"/>
          <w:sz w:val="24"/>
          <w:szCs w:val="24"/>
          <w:lang w:val="en-US"/>
        </w:rPr>
        <w:t>(</w:t>
      </w:r>
      <w:proofErr w:type="spellStart"/>
      <w:r w:rsidR="004E4A67" w:rsidRPr="00C2341A">
        <w:rPr>
          <w:rFonts w:ascii="Times New Roman" w:hAnsi="Times New Roman" w:cs="Times New Roman"/>
          <w:sz w:val="24"/>
          <w:szCs w:val="24"/>
          <w:lang w:val="en-US"/>
        </w:rPr>
        <w:t>Christaller</w:t>
      </w:r>
      <w:proofErr w:type="spellEnd"/>
      <w:r w:rsidR="004E4A67" w:rsidRPr="00C2341A">
        <w:rPr>
          <w:rFonts w:ascii="Times New Roman" w:hAnsi="Times New Roman" w:cs="Times New Roman"/>
          <w:sz w:val="24"/>
          <w:szCs w:val="24"/>
          <w:lang w:val="en-US"/>
        </w:rPr>
        <w:t xml:space="preserve">, </w:t>
      </w:r>
      <w:r w:rsidR="004E4A67" w:rsidRPr="00C2341A">
        <w:rPr>
          <w:rFonts w:ascii="Times New Roman" w:hAnsi="Times New Roman" w:cs="Times New Roman"/>
          <w:sz w:val="24"/>
          <w:szCs w:val="24"/>
          <w:lang w:val="en-US"/>
        </w:rPr>
        <w:t>1933</w:t>
      </w:r>
      <w:r w:rsidR="004E4A67" w:rsidRPr="00C2341A">
        <w:rPr>
          <w:rFonts w:ascii="Times New Roman" w:hAnsi="Times New Roman" w:cs="Times New Roman"/>
          <w:sz w:val="24"/>
          <w:szCs w:val="24"/>
          <w:lang w:val="en-US"/>
        </w:rPr>
        <w:t>;</w:t>
      </w:r>
      <w:r w:rsidR="004E4A67" w:rsidRPr="00C2341A">
        <w:rPr>
          <w:rFonts w:ascii="Times New Roman" w:hAnsi="Times New Roman" w:cs="Times New Roman"/>
          <w:sz w:val="24"/>
          <w:szCs w:val="24"/>
          <w:lang w:val="en-US"/>
        </w:rPr>
        <w:t xml:space="preserve"> </w:t>
      </w:r>
      <w:proofErr w:type="spellStart"/>
      <w:r w:rsidR="004E4A67" w:rsidRPr="00C2341A">
        <w:rPr>
          <w:rFonts w:ascii="Times New Roman" w:hAnsi="Times New Roman" w:cs="Times New Roman"/>
          <w:sz w:val="24"/>
          <w:szCs w:val="24"/>
          <w:lang w:val="en-US"/>
        </w:rPr>
        <w:t>Losch</w:t>
      </w:r>
      <w:proofErr w:type="spellEnd"/>
      <w:r w:rsidR="004E4A67" w:rsidRPr="00C2341A">
        <w:rPr>
          <w:rFonts w:ascii="Times New Roman" w:hAnsi="Times New Roman" w:cs="Times New Roman"/>
          <w:sz w:val="24"/>
          <w:szCs w:val="24"/>
          <w:lang w:val="en-US"/>
        </w:rPr>
        <w:t xml:space="preserve">, </w:t>
      </w:r>
      <w:r w:rsidR="004E4A67" w:rsidRPr="00C2341A">
        <w:rPr>
          <w:rFonts w:ascii="Times New Roman" w:hAnsi="Times New Roman" w:cs="Times New Roman"/>
          <w:sz w:val="24"/>
          <w:szCs w:val="24"/>
          <w:lang w:val="en-US"/>
        </w:rPr>
        <w:t>1954)</w:t>
      </w:r>
      <w:bookmarkEnd w:id="0"/>
      <w:r w:rsidRPr="00C2341A">
        <w:rPr>
          <w:rFonts w:ascii="Times New Roman" w:hAnsi="Times New Roman" w:cs="Times New Roman"/>
          <w:sz w:val="24"/>
          <w:szCs w:val="24"/>
          <w:lang w:val="en-US"/>
        </w:rPr>
        <w:t>.</w:t>
      </w:r>
      <w:r w:rsidRPr="00C2341A">
        <w:rPr>
          <w:rFonts w:ascii="Times New Roman" w:hAnsi="Times New Roman" w:cs="Times New Roman"/>
          <w:sz w:val="24"/>
          <w:szCs w:val="24"/>
          <w:lang w:val="en-US"/>
        </w:rPr>
        <w:t xml:space="preserve"> </w:t>
      </w:r>
      <w:r w:rsidR="004E4A67" w:rsidRPr="00C2341A">
        <w:rPr>
          <w:rFonts w:ascii="Times New Roman" w:hAnsi="Times New Roman" w:cs="Times New Roman"/>
          <w:sz w:val="24"/>
          <w:szCs w:val="24"/>
          <w:lang w:val="en-US"/>
        </w:rPr>
        <w:t xml:space="preserve">Growth pole theory, </w:t>
      </w:r>
      <w:r w:rsidR="001505AC" w:rsidRPr="00C2341A">
        <w:rPr>
          <w:rFonts w:ascii="Times New Roman" w:hAnsi="Times New Roman" w:cs="Times New Roman"/>
          <w:sz w:val="24"/>
          <w:szCs w:val="24"/>
          <w:lang w:val="en-US"/>
        </w:rPr>
        <w:t xml:space="preserve">initially </w:t>
      </w:r>
      <w:r w:rsidR="00561FA2" w:rsidRPr="00C2341A">
        <w:rPr>
          <w:rFonts w:ascii="Times New Roman" w:hAnsi="Times New Roman" w:cs="Times New Roman"/>
          <w:sz w:val="24"/>
          <w:szCs w:val="24"/>
          <w:lang w:val="en-US"/>
        </w:rPr>
        <w:t>proposed in France</w:t>
      </w:r>
      <w:r w:rsidR="001505AC" w:rsidRPr="00C2341A">
        <w:rPr>
          <w:rFonts w:ascii="Times New Roman" w:hAnsi="Times New Roman" w:cs="Times New Roman"/>
          <w:sz w:val="24"/>
          <w:szCs w:val="24"/>
          <w:lang w:val="en-US"/>
        </w:rPr>
        <w:t xml:space="preserve"> to highlight the over-concentration of development </w:t>
      </w:r>
      <w:r w:rsidR="00AE01C1">
        <w:rPr>
          <w:rFonts w:ascii="Times New Roman" w:hAnsi="Times New Roman" w:cs="Times New Roman"/>
          <w:sz w:val="24"/>
          <w:szCs w:val="24"/>
          <w:lang w:val="en-US"/>
        </w:rPr>
        <w:t>in</w:t>
      </w:r>
      <w:r w:rsidR="001505AC" w:rsidRPr="00C2341A">
        <w:rPr>
          <w:rFonts w:ascii="Times New Roman" w:hAnsi="Times New Roman" w:cs="Times New Roman"/>
          <w:sz w:val="24"/>
          <w:szCs w:val="24"/>
          <w:lang w:val="en-US"/>
        </w:rPr>
        <w:t xml:space="preserve"> Paris</w:t>
      </w:r>
      <w:r w:rsidR="00561FA2" w:rsidRPr="00C2341A">
        <w:rPr>
          <w:rFonts w:ascii="Times New Roman" w:hAnsi="Times New Roman" w:cs="Times New Roman"/>
          <w:sz w:val="24"/>
          <w:szCs w:val="24"/>
          <w:lang w:val="en-US"/>
        </w:rPr>
        <w:t xml:space="preserve">, </w:t>
      </w:r>
      <w:r w:rsidR="00561FA2" w:rsidRPr="00C2341A">
        <w:rPr>
          <w:rFonts w:ascii="Times New Roman" w:hAnsi="Times New Roman" w:cs="Times New Roman"/>
          <w:sz w:val="24"/>
          <w:szCs w:val="24"/>
          <w:lang w:val="en-US"/>
        </w:rPr>
        <w:t>had remarked that growth concentrates in poles</w:t>
      </w:r>
      <w:r w:rsidR="001505AC" w:rsidRPr="00C2341A">
        <w:rPr>
          <w:rFonts w:ascii="Times New Roman" w:hAnsi="Times New Roman" w:cs="Times New Roman"/>
          <w:sz w:val="24"/>
          <w:szCs w:val="24"/>
          <w:lang w:val="en-US"/>
        </w:rPr>
        <w:t xml:space="preserve"> that</w:t>
      </w:r>
      <w:r w:rsidR="00561FA2" w:rsidRPr="00C2341A">
        <w:rPr>
          <w:rFonts w:ascii="Times New Roman" w:hAnsi="Times New Roman" w:cs="Times New Roman"/>
          <w:sz w:val="24"/>
          <w:szCs w:val="24"/>
          <w:lang w:val="en-US"/>
        </w:rPr>
        <w:t xml:space="preserve"> act as development </w:t>
      </w:r>
      <w:proofErr w:type="spellStart"/>
      <w:r w:rsidR="00561FA2" w:rsidRPr="00C2341A">
        <w:rPr>
          <w:rFonts w:ascii="Times New Roman" w:hAnsi="Times New Roman" w:cs="Times New Roman"/>
          <w:sz w:val="24"/>
          <w:szCs w:val="24"/>
          <w:lang w:val="en-US"/>
        </w:rPr>
        <w:t>centres</w:t>
      </w:r>
      <w:proofErr w:type="spellEnd"/>
      <w:r w:rsidR="00561FA2" w:rsidRPr="00C2341A">
        <w:rPr>
          <w:rFonts w:ascii="Times New Roman" w:hAnsi="Times New Roman" w:cs="Times New Roman"/>
          <w:sz w:val="24"/>
          <w:szCs w:val="24"/>
          <w:lang w:val="en-US"/>
        </w:rPr>
        <w:t xml:space="preserve"> to the detriment of their peripheries</w:t>
      </w:r>
      <w:r w:rsidR="00561FA2" w:rsidRPr="00C2341A">
        <w:rPr>
          <w:rFonts w:ascii="Times New Roman" w:hAnsi="Times New Roman" w:cs="Times New Roman"/>
          <w:sz w:val="24"/>
          <w:szCs w:val="24"/>
          <w:lang w:val="en-US"/>
        </w:rPr>
        <w:t xml:space="preserve"> (</w:t>
      </w:r>
      <w:r w:rsidRPr="00C2341A">
        <w:rPr>
          <w:rFonts w:ascii="Times New Roman" w:hAnsi="Times New Roman" w:cs="Times New Roman"/>
          <w:sz w:val="24"/>
          <w:szCs w:val="24"/>
          <w:lang w:val="en-US"/>
        </w:rPr>
        <w:t>Perroux</w:t>
      </w:r>
      <w:r w:rsidR="00561FA2" w:rsidRPr="00C2341A">
        <w:rPr>
          <w:rFonts w:ascii="Times New Roman" w:hAnsi="Times New Roman" w:cs="Times New Roman"/>
          <w:sz w:val="24"/>
          <w:szCs w:val="24"/>
          <w:lang w:val="en-US"/>
        </w:rPr>
        <w:t xml:space="preserve">, </w:t>
      </w:r>
      <w:r w:rsidRPr="00C2341A">
        <w:rPr>
          <w:rFonts w:ascii="Times New Roman" w:hAnsi="Times New Roman" w:cs="Times New Roman"/>
          <w:sz w:val="24"/>
          <w:szCs w:val="24"/>
          <w:lang w:val="en-US"/>
        </w:rPr>
        <w:t>1955</w:t>
      </w:r>
      <w:r w:rsidR="00561FA2" w:rsidRPr="00C2341A">
        <w:rPr>
          <w:rFonts w:ascii="Times New Roman" w:hAnsi="Times New Roman" w:cs="Times New Roman"/>
          <w:sz w:val="24"/>
          <w:szCs w:val="24"/>
          <w:lang w:val="en-US"/>
        </w:rPr>
        <w:t>;</w:t>
      </w:r>
      <w:r w:rsidRPr="00C2341A">
        <w:rPr>
          <w:rFonts w:ascii="Times New Roman" w:hAnsi="Times New Roman" w:cs="Times New Roman"/>
          <w:sz w:val="24"/>
          <w:szCs w:val="24"/>
          <w:lang w:val="en-US"/>
        </w:rPr>
        <w:t xml:space="preserve"> </w:t>
      </w:r>
      <w:proofErr w:type="spellStart"/>
      <w:r w:rsidRPr="00C2341A">
        <w:rPr>
          <w:rFonts w:ascii="Times New Roman" w:hAnsi="Times New Roman" w:cs="Times New Roman"/>
          <w:sz w:val="24"/>
          <w:szCs w:val="24"/>
          <w:lang w:val="en-US"/>
        </w:rPr>
        <w:t>Boudeville</w:t>
      </w:r>
      <w:proofErr w:type="spellEnd"/>
      <w:r w:rsidR="00561FA2" w:rsidRPr="00C2341A">
        <w:rPr>
          <w:rFonts w:ascii="Times New Roman" w:hAnsi="Times New Roman" w:cs="Times New Roman"/>
          <w:sz w:val="24"/>
          <w:szCs w:val="24"/>
          <w:lang w:val="en-US"/>
        </w:rPr>
        <w:t xml:space="preserve">, </w:t>
      </w:r>
      <w:r w:rsidRPr="00C2341A">
        <w:rPr>
          <w:rFonts w:ascii="Times New Roman" w:hAnsi="Times New Roman" w:cs="Times New Roman"/>
          <w:sz w:val="24"/>
          <w:szCs w:val="24"/>
          <w:lang w:val="en-US"/>
        </w:rPr>
        <w:t>1966)</w:t>
      </w:r>
      <w:r w:rsidR="00561FA2" w:rsidRPr="00C2341A">
        <w:rPr>
          <w:rFonts w:ascii="Times New Roman" w:hAnsi="Times New Roman" w:cs="Times New Roman"/>
          <w:sz w:val="24"/>
          <w:szCs w:val="24"/>
          <w:lang w:val="en-US"/>
        </w:rPr>
        <w:t xml:space="preserve">. Myrdal (1957) </w:t>
      </w:r>
      <w:r w:rsidR="00561FA2" w:rsidRPr="00C2341A">
        <w:rPr>
          <w:rFonts w:ascii="Times New Roman" w:hAnsi="Times New Roman" w:cs="Times New Roman"/>
          <w:sz w:val="24"/>
          <w:szCs w:val="24"/>
          <w:lang w:val="en-US"/>
        </w:rPr>
        <w:t>had</w:t>
      </w:r>
      <w:r w:rsidR="00AE01C1">
        <w:rPr>
          <w:rFonts w:ascii="Times New Roman" w:hAnsi="Times New Roman" w:cs="Times New Roman"/>
          <w:sz w:val="24"/>
          <w:szCs w:val="24"/>
          <w:lang w:val="en-US"/>
        </w:rPr>
        <w:t xml:space="preserve"> </w:t>
      </w:r>
      <w:proofErr w:type="spellStart"/>
      <w:r w:rsidR="00A9150E">
        <w:rPr>
          <w:rFonts w:ascii="Times New Roman" w:hAnsi="Times New Roman" w:cs="Times New Roman"/>
          <w:sz w:val="24"/>
          <w:szCs w:val="24"/>
          <w:lang w:val="en-US"/>
        </w:rPr>
        <w:t>analysed</w:t>
      </w:r>
      <w:proofErr w:type="spellEnd"/>
      <w:r w:rsidR="00AE01C1">
        <w:rPr>
          <w:rFonts w:ascii="Times New Roman" w:hAnsi="Times New Roman" w:cs="Times New Roman"/>
          <w:sz w:val="24"/>
          <w:szCs w:val="24"/>
          <w:lang w:val="en-US"/>
        </w:rPr>
        <w:t xml:space="preserve"> the mechanism</w:t>
      </w:r>
      <w:r w:rsidR="00561FA2" w:rsidRPr="00C2341A">
        <w:rPr>
          <w:rFonts w:ascii="Times New Roman" w:hAnsi="Times New Roman" w:cs="Times New Roman"/>
          <w:sz w:val="24"/>
          <w:szCs w:val="24"/>
          <w:lang w:val="en-US"/>
        </w:rPr>
        <w:t xml:space="preserve"> </w:t>
      </w:r>
      <w:r w:rsidR="00A9150E" w:rsidRPr="00C2341A">
        <w:rPr>
          <w:rFonts w:ascii="Times New Roman" w:hAnsi="Times New Roman" w:cs="Times New Roman"/>
          <w:sz w:val="24"/>
          <w:szCs w:val="24"/>
          <w:lang w:val="en-US"/>
        </w:rPr>
        <w:t>of cumulative and circular causation</w:t>
      </w:r>
      <w:r w:rsidR="00A9150E" w:rsidRPr="00C2341A">
        <w:rPr>
          <w:rFonts w:ascii="Times New Roman" w:hAnsi="Times New Roman" w:cs="Times New Roman"/>
          <w:sz w:val="24"/>
          <w:szCs w:val="24"/>
          <w:lang w:val="en-US"/>
        </w:rPr>
        <w:t xml:space="preserve"> </w:t>
      </w:r>
      <w:r w:rsidR="00A9150E">
        <w:rPr>
          <w:rFonts w:ascii="Times New Roman" w:hAnsi="Times New Roman" w:cs="Times New Roman"/>
          <w:sz w:val="24"/>
          <w:szCs w:val="24"/>
          <w:lang w:val="en-US"/>
        </w:rPr>
        <w:t>f</w:t>
      </w:r>
      <w:r w:rsidR="00561FA2" w:rsidRPr="00C2341A">
        <w:rPr>
          <w:rFonts w:ascii="Times New Roman" w:hAnsi="Times New Roman" w:cs="Times New Roman"/>
          <w:sz w:val="24"/>
          <w:szCs w:val="24"/>
          <w:lang w:val="en-US"/>
        </w:rPr>
        <w:t>orm</w:t>
      </w:r>
      <w:r w:rsidR="00AE01C1">
        <w:rPr>
          <w:rFonts w:ascii="Times New Roman" w:hAnsi="Times New Roman" w:cs="Times New Roman"/>
          <w:sz w:val="24"/>
          <w:szCs w:val="24"/>
          <w:lang w:val="en-US"/>
        </w:rPr>
        <w:t>ing</w:t>
      </w:r>
      <w:r w:rsidR="00561FA2" w:rsidRPr="00C2341A">
        <w:rPr>
          <w:rFonts w:ascii="Times New Roman" w:hAnsi="Times New Roman" w:cs="Times New Roman"/>
          <w:sz w:val="24"/>
          <w:szCs w:val="24"/>
          <w:lang w:val="en-US"/>
        </w:rPr>
        <w:t xml:space="preserve"> </w:t>
      </w:r>
      <w:proofErr w:type="spellStart"/>
      <w:r w:rsidR="00561FA2" w:rsidRPr="00C2341A">
        <w:rPr>
          <w:rFonts w:ascii="Times New Roman" w:hAnsi="Times New Roman" w:cs="Times New Roman"/>
          <w:sz w:val="24"/>
          <w:szCs w:val="24"/>
          <w:lang w:val="en-US"/>
        </w:rPr>
        <w:t>centres</w:t>
      </w:r>
      <w:proofErr w:type="spellEnd"/>
      <w:r w:rsidR="00561FA2" w:rsidRPr="00C2341A">
        <w:rPr>
          <w:rFonts w:ascii="Times New Roman" w:hAnsi="Times New Roman" w:cs="Times New Roman"/>
          <w:sz w:val="24"/>
          <w:szCs w:val="24"/>
          <w:lang w:val="en-US"/>
        </w:rPr>
        <w:t xml:space="preserve"> and peripheries, </w:t>
      </w:r>
      <w:r w:rsidR="00561FA2" w:rsidRPr="00C2341A">
        <w:rPr>
          <w:rFonts w:ascii="Times New Roman" w:hAnsi="Times New Roman" w:cs="Times New Roman"/>
          <w:sz w:val="24"/>
          <w:szCs w:val="24"/>
          <w:lang w:val="en-US"/>
        </w:rPr>
        <w:t>and discussed</w:t>
      </w:r>
      <w:r w:rsidR="00561FA2" w:rsidRPr="00C2341A">
        <w:rPr>
          <w:rFonts w:ascii="Times New Roman" w:hAnsi="Times New Roman" w:cs="Times New Roman"/>
          <w:sz w:val="24"/>
          <w:szCs w:val="24"/>
          <w:lang w:val="en-US"/>
        </w:rPr>
        <w:t xml:space="preserve"> spread effects from </w:t>
      </w:r>
      <w:proofErr w:type="spellStart"/>
      <w:r w:rsidR="00561FA2" w:rsidRPr="00C2341A">
        <w:rPr>
          <w:rFonts w:ascii="Times New Roman" w:hAnsi="Times New Roman" w:cs="Times New Roman"/>
          <w:sz w:val="24"/>
          <w:szCs w:val="24"/>
          <w:lang w:val="en-US"/>
        </w:rPr>
        <w:t>centres</w:t>
      </w:r>
      <w:proofErr w:type="spellEnd"/>
      <w:r w:rsidR="00561FA2" w:rsidRPr="00C2341A">
        <w:rPr>
          <w:rFonts w:ascii="Times New Roman" w:hAnsi="Times New Roman" w:cs="Times New Roman"/>
          <w:sz w:val="24"/>
          <w:szCs w:val="24"/>
          <w:lang w:val="en-US"/>
        </w:rPr>
        <w:t xml:space="preserve"> and backwash effects in peripheries</w:t>
      </w:r>
      <w:bookmarkStart w:id="1" w:name="_Hlk98972378"/>
      <w:r w:rsidR="00561FA2" w:rsidRPr="00C2341A">
        <w:rPr>
          <w:rFonts w:ascii="Times New Roman" w:hAnsi="Times New Roman" w:cs="Times New Roman"/>
          <w:sz w:val="24"/>
          <w:szCs w:val="24"/>
          <w:lang w:val="en-US"/>
        </w:rPr>
        <w:t xml:space="preserve">. </w:t>
      </w:r>
      <w:r w:rsidR="00A9150E">
        <w:rPr>
          <w:rFonts w:ascii="Times New Roman" w:hAnsi="Times New Roman" w:cs="Times New Roman"/>
          <w:sz w:val="24"/>
          <w:szCs w:val="24"/>
          <w:lang w:val="en-US"/>
        </w:rPr>
        <w:t>C</w:t>
      </w:r>
      <w:r w:rsidR="00561FA2" w:rsidRPr="00C2341A">
        <w:rPr>
          <w:rFonts w:ascii="Times New Roman" w:hAnsi="Times New Roman" w:cs="Times New Roman"/>
          <w:sz w:val="24"/>
          <w:szCs w:val="24"/>
          <w:lang w:val="en-US"/>
        </w:rPr>
        <w:t xml:space="preserve">umulative causation </w:t>
      </w:r>
      <w:r w:rsidR="00A9150E">
        <w:rPr>
          <w:rFonts w:ascii="Times New Roman" w:hAnsi="Times New Roman" w:cs="Times New Roman"/>
          <w:sz w:val="24"/>
          <w:szCs w:val="24"/>
          <w:lang w:val="en-US"/>
        </w:rPr>
        <w:t xml:space="preserve">was </w:t>
      </w:r>
      <w:proofErr w:type="spellStart"/>
      <w:r w:rsidR="00A9150E">
        <w:rPr>
          <w:rFonts w:ascii="Times New Roman" w:hAnsi="Times New Roman" w:cs="Times New Roman"/>
          <w:sz w:val="24"/>
          <w:szCs w:val="24"/>
          <w:lang w:val="en-US"/>
        </w:rPr>
        <w:t>analysed</w:t>
      </w:r>
      <w:proofErr w:type="spellEnd"/>
      <w:r w:rsidR="00AD7936">
        <w:rPr>
          <w:rFonts w:ascii="Times New Roman" w:hAnsi="Times New Roman" w:cs="Times New Roman"/>
          <w:sz w:val="24"/>
          <w:szCs w:val="24"/>
          <w:lang w:val="en-US"/>
        </w:rPr>
        <w:t xml:space="preserve"> also</w:t>
      </w:r>
      <w:r w:rsidR="00A9150E">
        <w:rPr>
          <w:rFonts w:ascii="Times New Roman" w:hAnsi="Times New Roman" w:cs="Times New Roman"/>
          <w:sz w:val="24"/>
          <w:szCs w:val="24"/>
          <w:lang w:val="en-US"/>
        </w:rPr>
        <w:t xml:space="preserve"> </w:t>
      </w:r>
      <w:r w:rsidR="00AD7936" w:rsidRPr="00C2341A">
        <w:rPr>
          <w:rFonts w:ascii="Times New Roman" w:hAnsi="Times New Roman" w:cs="Times New Roman"/>
          <w:sz w:val="24"/>
          <w:szCs w:val="24"/>
          <w:lang w:val="en-US"/>
        </w:rPr>
        <w:t>for metropolitan regions</w:t>
      </w:r>
      <w:r w:rsidR="00AD7936" w:rsidRPr="00C2341A">
        <w:rPr>
          <w:rFonts w:ascii="Times New Roman" w:hAnsi="Times New Roman" w:cs="Times New Roman"/>
          <w:sz w:val="24"/>
          <w:szCs w:val="24"/>
          <w:lang w:val="en-US"/>
        </w:rPr>
        <w:t xml:space="preserve"> </w:t>
      </w:r>
      <w:r w:rsidR="00561FA2" w:rsidRPr="00C2341A">
        <w:rPr>
          <w:rFonts w:ascii="Times New Roman" w:hAnsi="Times New Roman" w:cs="Times New Roman"/>
          <w:sz w:val="24"/>
          <w:szCs w:val="24"/>
          <w:lang w:val="en-US"/>
        </w:rPr>
        <w:t>in advanced countries</w:t>
      </w:r>
      <w:bookmarkEnd w:id="1"/>
      <w:r w:rsidR="00A9150E">
        <w:rPr>
          <w:rFonts w:ascii="Times New Roman" w:hAnsi="Times New Roman" w:cs="Times New Roman"/>
          <w:sz w:val="24"/>
          <w:szCs w:val="24"/>
          <w:lang w:val="en-US"/>
        </w:rPr>
        <w:t xml:space="preserve"> </w:t>
      </w:r>
      <w:bookmarkStart w:id="2" w:name="_Hlk98972295"/>
      <w:r w:rsidR="00A9150E">
        <w:rPr>
          <w:rFonts w:ascii="Times New Roman" w:hAnsi="Times New Roman" w:cs="Times New Roman"/>
          <w:sz w:val="24"/>
          <w:szCs w:val="24"/>
          <w:lang w:val="en-US"/>
        </w:rPr>
        <w:t>(</w:t>
      </w:r>
      <w:r w:rsidR="00A9150E" w:rsidRPr="00C2341A">
        <w:rPr>
          <w:rFonts w:ascii="Times New Roman" w:hAnsi="Times New Roman" w:cs="Times New Roman"/>
          <w:sz w:val="24"/>
          <w:szCs w:val="24"/>
          <w:lang w:val="en-US"/>
        </w:rPr>
        <w:t>Pred</w:t>
      </w:r>
      <w:r w:rsidR="00A9150E">
        <w:rPr>
          <w:rFonts w:ascii="Times New Roman" w:hAnsi="Times New Roman" w:cs="Times New Roman"/>
          <w:sz w:val="24"/>
          <w:szCs w:val="24"/>
          <w:lang w:val="en-US"/>
        </w:rPr>
        <w:t xml:space="preserve">, </w:t>
      </w:r>
      <w:r w:rsidR="00A9150E" w:rsidRPr="00C2341A">
        <w:rPr>
          <w:rFonts w:ascii="Times New Roman" w:hAnsi="Times New Roman" w:cs="Times New Roman"/>
          <w:sz w:val="24"/>
          <w:szCs w:val="24"/>
          <w:lang w:val="en-US"/>
        </w:rPr>
        <w:t>1977)</w:t>
      </w:r>
      <w:bookmarkEnd w:id="2"/>
      <w:r w:rsidR="00561FA2" w:rsidRPr="00C2341A">
        <w:rPr>
          <w:rFonts w:ascii="Times New Roman" w:hAnsi="Times New Roman" w:cs="Times New Roman"/>
          <w:sz w:val="24"/>
          <w:szCs w:val="24"/>
          <w:lang w:val="en-US"/>
        </w:rPr>
        <w:t xml:space="preserve"> </w:t>
      </w:r>
      <w:r w:rsidR="00A9150E">
        <w:rPr>
          <w:rFonts w:ascii="Times New Roman" w:hAnsi="Times New Roman" w:cs="Times New Roman"/>
          <w:sz w:val="24"/>
          <w:szCs w:val="24"/>
          <w:lang w:val="en-US"/>
        </w:rPr>
        <w:t>and</w:t>
      </w:r>
      <w:r w:rsidRPr="00C2341A">
        <w:rPr>
          <w:rFonts w:ascii="Times New Roman" w:hAnsi="Times New Roman" w:cs="Times New Roman"/>
          <w:sz w:val="24"/>
          <w:szCs w:val="24"/>
          <w:lang w:val="en-US"/>
        </w:rPr>
        <w:t xml:space="preserve"> </w:t>
      </w:r>
      <w:r w:rsidR="00561FA2" w:rsidRPr="00C2341A">
        <w:rPr>
          <w:rFonts w:ascii="Times New Roman" w:hAnsi="Times New Roman" w:cs="Times New Roman"/>
          <w:sz w:val="24"/>
          <w:szCs w:val="24"/>
          <w:lang w:val="en-US"/>
        </w:rPr>
        <w:t>acknowledged</w:t>
      </w:r>
      <w:r w:rsidR="00A9150E">
        <w:rPr>
          <w:rFonts w:ascii="Times New Roman" w:hAnsi="Times New Roman" w:cs="Times New Roman"/>
          <w:sz w:val="24"/>
          <w:szCs w:val="24"/>
          <w:lang w:val="en-US"/>
        </w:rPr>
        <w:t xml:space="preserve"> in the work of </w:t>
      </w:r>
      <w:r w:rsidR="00A9150E" w:rsidRPr="00C2341A">
        <w:rPr>
          <w:rFonts w:ascii="Times New Roman" w:hAnsi="Times New Roman" w:cs="Times New Roman"/>
          <w:sz w:val="24"/>
          <w:szCs w:val="24"/>
          <w:lang w:val="en-US"/>
        </w:rPr>
        <w:t>Hirschman (1958)</w:t>
      </w:r>
      <w:r w:rsidR="00A9150E">
        <w:rPr>
          <w:rFonts w:ascii="Times New Roman" w:hAnsi="Times New Roman" w:cs="Times New Roman"/>
          <w:sz w:val="24"/>
          <w:szCs w:val="24"/>
          <w:lang w:val="en-US"/>
        </w:rPr>
        <w:t>, who had</w:t>
      </w:r>
      <w:r w:rsidR="00561FA2" w:rsidRPr="00C2341A">
        <w:rPr>
          <w:rFonts w:ascii="Times New Roman" w:hAnsi="Times New Roman" w:cs="Times New Roman"/>
          <w:sz w:val="24"/>
          <w:szCs w:val="24"/>
          <w:lang w:val="en-US"/>
        </w:rPr>
        <w:t xml:space="preserve"> </w:t>
      </w:r>
      <w:r w:rsidRPr="00C2341A">
        <w:rPr>
          <w:rFonts w:ascii="Times New Roman" w:hAnsi="Times New Roman" w:cs="Times New Roman"/>
          <w:sz w:val="24"/>
          <w:szCs w:val="24"/>
          <w:lang w:val="en-US"/>
        </w:rPr>
        <w:t xml:space="preserve">emphasized spatially unbalanced growth, its significance, its problems and </w:t>
      </w:r>
      <w:r w:rsidR="001505AC" w:rsidRPr="00C2341A">
        <w:rPr>
          <w:rFonts w:ascii="Times New Roman" w:hAnsi="Times New Roman" w:cs="Times New Roman"/>
          <w:sz w:val="24"/>
          <w:szCs w:val="24"/>
          <w:lang w:val="en-US"/>
        </w:rPr>
        <w:t xml:space="preserve">the </w:t>
      </w:r>
      <w:r w:rsidRPr="00C2341A">
        <w:rPr>
          <w:rFonts w:ascii="Times New Roman" w:hAnsi="Times New Roman" w:cs="Times New Roman"/>
          <w:sz w:val="24"/>
          <w:szCs w:val="24"/>
          <w:lang w:val="en-US"/>
        </w:rPr>
        <w:t xml:space="preserve">side-effects and trickle-down effects of growth. </w:t>
      </w:r>
      <w:bookmarkStart w:id="3" w:name="_Hlk98972386"/>
      <w:bookmarkStart w:id="4" w:name="_Hlk98972288"/>
      <w:r w:rsidR="005E0978" w:rsidRPr="00C2341A">
        <w:rPr>
          <w:rFonts w:ascii="Times New Roman" w:hAnsi="Times New Roman" w:cs="Times New Roman"/>
          <w:sz w:val="24"/>
          <w:szCs w:val="24"/>
          <w:lang w:val="en-US"/>
        </w:rPr>
        <w:t>Friedmann (</w:t>
      </w:r>
      <w:r w:rsidR="005E0978" w:rsidRPr="00C2341A">
        <w:rPr>
          <w:rFonts w:ascii="Times New Roman" w:hAnsi="Times New Roman" w:cs="Times New Roman"/>
          <w:bCs/>
          <w:sz w:val="24"/>
          <w:szCs w:val="24"/>
          <w:lang w:val="en-US"/>
        </w:rPr>
        <w:t>1966</w:t>
      </w:r>
      <w:bookmarkEnd w:id="4"/>
      <w:r w:rsidR="005E0978" w:rsidRPr="00C2341A">
        <w:rPr>
          <w:rFonts w:ascii="Times New Roman" w:hAnsi="Times New Roman" w:cs="Times New Roman"/>
          <w:sz w:val="24"/>
          <w:szCs w:val="24"/>
          <w:lang w:val="en-US"/>
        </w:rPr>
        <w:t>) had suggested a four-stage core-periphery model of regional development, emphasizing that the core is a metropolitan area, while lagging peripheries are economically and socially subordinate.</w:t>
      </w:r>
      <w:r w:rsidR="001505AC" w:rsidRPr="00C2341A">
        <w:rPr>
          <w:rFonts w:ascii="Times New Roman" w:hAnsi="Times New Roman" w:cs="Times New Roman"/>
          <w:sz w:val="24"/>
          <w:szCs w:val="24"/>
          <w:lang w:val="en-US"/>
        </w:rPr>
        <w:t xml:space="preserve"> Similarly,</w:t>
      </w:r>
      <w:r w:rsidR="005E0978" w:rsidRPr="00C2341A">
        <w:rPr>
          <w:rFonts w:ascii="Times New Roman" w:hAnsi="Times New Roman" w:cs="Times New Roman"/>
          <w:sz w:val="24"/>
          <w:szCs w:val="24"/>
          <w:lang w:val="en-US"/>
        </w:rPr>
        <w:t xml:space="preserve"> </w:t>
      </w:r>
      <w:r w:rsidR="007251A2" w:rsidRPr="00C2341A">
        <w:rPr>
          <w:rFonts w:ascii="Times New Roman" w:hAnsi="Times New Roman" w:cs="Times New Roman"/>
          <w:sz w:val="24"/>
          <w:szCs w:val="24"/>
          <w:lang w:val="en-US"/>
        </w:rPr>
        <w:t>Wallerstein (1974) ha</w:t>
      </w:r>
      <w:r w:rsidR="007251A2" w:rsidRPr="00C2341A">
        <w:rPr>
          <w:rFonts w:ascii="Times New Roman" w:hAnsi="Times New Roman" w:cs="Times New Roman"/>
          <w:sz w:val="24"/>
          <w:szCs w:val="24"/>
          <w:lang w:val="en-US"/>
        </w:rPr>
        <w:t>d</w:t>
      </w:r>
      <w:r w:rsidR="007251A2" w:rsidRPr="00C2341A">
        <w:rPr>
          <w:rFonts w:ascii="Times New Roman" w:hAnsi="Times New Roman" w:cs="Times New Roman"/>
          <w:sz w:val="24"/>
          <w:szCs w:val="24"/>
          <w:lang w:val="en-US"/>
        </w:rPr>
        <w:t xml:space="preserve"> </w:t>
      </w:r>
      <w:r w:rsidR="007251A2" w:rsidRPr="00C2341A">
        <w:rPr>
          <w:rFonts w:ascii="Times New Roman" w:hAnsi="Times New Roman" w:cs="Times New Roman"/>
          <w:sz w:val="24"/>
          <w:szCs w:val="24"/>
          <w:lang w:val="en-US"/>
        </w:rPr>
        <w:t xml:space="preserve">highlighted </w:t>
      </w:r>
      <w:r w:rsidR="007251A2" w:rsidRPr="00C2341A">
        <w:rPr>
          <w:rFonts w:ascii="Times New Roman" w:hAnsi="Times New Roman" w:cs="Times New Roman"/>
          <w:sz w:val="24"/>
          <w:szCs w:val="24"/>
          <w:lang w:val="en-US"/>
        </w:rPr>
        <w:t>the formation of a center-periphery hierarchy</w:t>
      </w:r>
      <w:bookmarkEnd w:id="3"/>
      <w:r w:rsidR="005E0978" w:rsidRPr="00C2341A">
        <w:rPr>
          <w:rFonts w:ascii="Times New Roman" w:hAnsi="Times New Roman" w:cs="Times New Roman"/>
          <w:sz w:val="24"/>
          <w:szCs w:val="24"/>
          <w:lang w:val="en-US"/>
        </w:rPr>
        <w:t xml:space="preserve">. </w:t>
      </w:r>
    </w:p>
    <w:p w14:paraId="00138A2D" w14:textId="040BC0A7" w:rsidR="008046F5" w:rsidRPr="00C2341A" w:rsidRDefault="007251A2" w:rsidP="006D1053">
      <w:pPr>
        <w:jc w:val="both"/>
        <w:rPr>
          <w:rFonts w:ascii="Times New Roman" w:hAnsi="Times New Roman" w:cs="Times New Roman"/>
          <w:sz w:val="24"/>
          <w:szCs w:val="24"/>
          <w:lang w:val="en-US"/>
        </w:rPr>
      </w:pPr>
      <w:bookmarkStart w:id="5" w:name="_Hlk98972305"/>
      <w:r w:rsidRPr="00C2341A">
        <w:rPr>
          <w:rFonts w:ascii="Times New Roman" w:hAnsi="Times New Roman" w:cs="Times New Roman"/>
          <w:sz w:val="24"/>
          <w:szCs w:val="24"/>
          <w:lang w:val="en-US"/>
        </w:rPr>
        <w:t xml:space="preserve">The </w:t>
      </w:r>
      <w:proofErr w:type="spellStart"/>
      <w:r w:rsidRPr="00C2341A">
        <w:rPr>
          <w:rFonts w:ascii="Times New Roman" w:hAnsi="Times New Roman" w:cs="Times New Roman"/>
          <w:sz w:val="24"/>
          <w:szCs w:val="24"/>
          <w:lang w:val="en-US"/>
        </w:rPr>
        <w:t>centre</w:t>
      </w:r>
      <w:proofErr w:type="spellEnd"/>
      <w:r w:rsidRPr="00C2341A">
        <w:rPr>
          <w:rFonts w:ascii="Times New Roman" w:hAnsi="Times New Roman" w:cs="Times New Roman"/>
          <w:sz w:val="24"/>
          <w:szCs w:val="24"/>
          <w:lang w:val="en-US"/>
        </w:rPr>
        <w:t xml:space="preserve">-periphery debate was also used </w:t>
      </w:r>
      <w:r w:rsidR="008046F5" w:rsidRPr="00C2341A">
        <w:rPr>
          <w:rFonts w:ascii="Times New Roman" w:hAnsi="Times New Roman" w:cs="Times New Roman"/>
          <w:sz w:val="24"/>
          <w:szCs w:val="24"/>
          <w:lang w:val="en-US"/>
        </w:rPr>
        <w:t>to hold</w:t>
      </w:r>
      <w:r w:rsidRPr="00C2341A">
        <w:rPr>
          <w:rFonts w:ascii="Times New Roman" w:hAnsi="Times New Roman" w:cs="Times New Roman"/>
          <w:sz w:val="24"/>
          <w:szCs w:val="24"/>
          <w:lang w:val="en-US"/>
        </w:rPr>
        <w:t xml:space="preserve"> a proliferate critic against capitalism</w:t>
      </w:r>
      <w:r w:rsidR="008046F5" w:rsidRPr="00C2341A">
        <w:rPr>
          <w:rFonts w:ascii="Times New Roman" w:hAnsi="Times New Roman" w:cs="Times New Roman"/>
          <w:sz w:val="24"/>
          <w:szCs w:val="24"/>
          <w:lang w:val="en-US"/>
        </w:rPr>
        <w:t xml:space="preserve"> at a time when the lines between capitalism, communism and socialism were clearer</w:t>
      </w:r>
      <w:r w:rsidRPr="00C2341A">
        <w:rPr>
          <w:rFonts w:ascii="Times New Roman" w:hAnsi="Times New Roman" w:cs="Times New Roman"/>
          <w:sz w:val="24"/>
          <w:szCs w:val="24"/>
          <w:lang w:val="en-US"/>
        </w:rPr>
        <w:t xml:space="preserve">. </w:t>
      </w:r>
      <w:r w:rsidR="004E4A67" w:rsidRPr="00C2341A">
        <w:rPr>
          <w:rFonts w:ascii="Times New Roman" w:hAnsi="Times New Roman" w:cs="Times New Roman"/>
          <w:sz w:val="24"/>
          <w:szCs w:val="24"/>
          <w:lang w:val="en-US"/>
        </w:rPr>
        <w:t xml:space="preserve">This </w:t>
      </w:r>
      <w:r w:rsidR="001505AC" w:rsidRPr="00C2341A">
        <w:rPr>
          <w:rFonts w:ascii="Times New Roman" w:hAnsi="Times New Roman" w:cs="Times New Roman"/>
          <w:sz w:val="24"/>
          <w:szCs w:val="24"/>
          <w:lang w:val="en-US"/>
        </w:rPr>
        <w:t>critic was advanced</w:t>
      </w:r>
      <w:r w:rsidR="004E4A67" w:rsidRPr="00C2341A">
        <w:rPr>
          <w:rFonts w:ascii="Times New Roman" w:hAnsi="Times New Roman" w:cs="Times New Roman"/>
          <w:sz w:val="24"/>
          <w:szCs w:val="24"/>
          <w:lang w:val="en-US"/>
        </w:rPr>
        <w:t xml:space="preserve"> </w:t>
      </w:r>
      <w:r w:rsidR="001505AC" w:rsidRPr="00C2341A">
        <w:rPr>
          <w:rFonts w:ascii="Times New Roman" w:hAnsi="Times New Roman" w:cs="Times New Roman"/>
          <w:sz w:val="24"/>
          <w:szCs w:val="24"/>
          <w:lang w:val="en-US"/>
        </w:rPr>
        <w:t>by</w:t>
      </w:r>
      <w:r w:rsidR="004E4A67" w:rsidRPr="00C2341A">
        <w:rPr>
          <w:rFonts w:ascii="Times New Roman" w:hAnsi="Times New Roman" w:cs="Times New Roman"/>
          <w:sz w:val="24"/>
          <w:szCs w:val="24"/>
          <w:lang w:val="en-US"/>
        </w:rPr>
        <w:t xml:space="preserve"> </w:t>
      </w:r>
      <w:proofErr w:type="spellStart"/>
      <w:r w:rsidRPr="00C2341A">
        <w:rPr>
          <w:rFonts w:ascii="Times New Roman" w:hAnsi="Times New Roman" w:cs="Times New Roman"/>
          <w:sz w:val="24"/>
          <w:szCs w:val="24"/>
          <w:lang w:val="en-US"/>
        </w:rPr>
        <w:t>Prebisch</w:t>
      </w:r>
      <w:proofErr w:type="spellEnd"/>
      <w:r w:rsidRPr="00C2341A">
        <w:rPr>
          <w:rFonts w:ascii="Times New Roman" w:hAnsi="Times New Roman" w:cs="Times New Roman"/>
          <w:sz w:val="24"/>
          <w:szCs w:val="24"/>
          <w:lang w:val="en-US"/>
        </w:rPr>
        <w:t xml:space="preserve"> (1950)</w:t>
      </w:r>
      <w:r w:rsidR="00367268" w:rsidRPr="00C2341A">
        <w:rPr>
          <w:rFonts w:ascii="Times New Roman" w:hAnsi="Times New Roman" w:cs="Times New Roman"/>
          <w:sz w:val="24"/>
          <w:szCs w:val="24"/>
          <w:lang w:val="en-US"/>
        </w:rPr>
        <w:t xml:space="preserve"> (</w:t>
      </w:r>
      <w:r w:rsidRPr="00C2341A">
        <w:rPr>
          <w:rFonts w:ascii="Times New Roman" w:hAnsi="Times New Roman" w:cs="Times New Roman"/>
          <w:sz w:val="24"/>
          <w:szCs w:val="24"/>
          <w:lang w:val="en-US"/>
        </w:rPr>
        <w:t>followed by Frank (1967)</w:t>
      </w:r>
      <w:bookmarkEnd w:id="5"/>
      <w:r w:rsidR="00367268" w:rsidRPr="00C2341A">
        <w:rPr>
          <w:rFonts w:ascii="Times New Roman" w:hAnsi="Times New Roman" w:cs="Times New Roman"/>
          <w:sz w:val="24"/>
          <w:szCs w:val="24"/>
          <w:lang w:val="en-US"/>
        </w:rPr>
        <w:t>)</w:t>
      </w:r>
      <w:r w:rsidRPr="00C2341A">
        <w:rPr>
          <w:rFonts w:ascii="Times New Roman" w:hAnsi="Times New Roman" w:cs="Times New Roman"/>
          <w:sz w:val="24"/>
          <w:szCs w:val="24"/>
          <w:lang w:val="en-US"/>
        </w:rPr>
        <w:t xml:space="preserve"> </w:t>
      </w:r>
      <w:r w:rsidR="004E4A67" w:rsidRPr="00C2341A">
        <w:rPr>
          <w:rFonts w:ascii="Times New Roman" w:hAnsi="Times New Roman" w:cs="Times New Roman"/>
          <w:sz w:val="24"/>
          <w:szCs w:val="24"/>
          <w:lang w:val="en-US"/>
        </w:rPr>
        <w:t xml:space="preserve">who </w:t>
      </w:r>
      <w:r w:rsidRPr="00C2341A">
        <w:rPr>
          <w:rFonts w:ascii="Times New Roman" w:hAnsi="Times New Roman" w:cs="Times New Roman"/>
          <w:sz w:val="24"/>
          <w:szCs w:val="24"/>
          <w:lang w:val="en-US"/>
        </w:rPr>
        <w:t>ha</w:t>
      </w:r>
      <w:r w:rsidR="00367268" w:rsidRPr="00C2341A">
        <w:rPr>
          <w:rFonts w:ascii="Times New Roman" w:hAnsi="Times New Roman" w:cs="Times New Roman"/>
          <w:sz w:val="24"/>
          <w:szCs w:val="24"/>
          <w:lang w:val="en-US"/>
        </w:rPr>
        <w:t>d</w:t>
      </w:r>
      <w:r w:rsidRPr="00C2341A">
        <w:rPr>
          <w:rFonts w:ascii="Times New Roman" w:hAnsi="Times New Roman" w:cs="Times New Roman"/>
          <w:sz w:val="24"/>
          <w:szCs w:val="24"/>
          <w:lang w:val="en-US"/>
        </w:rPr>
        <w:t xml:space="preserve"> underlined the formation of interstate relationships </w:t>
      </w:r>
      <w:r w:rsidR="00367268" w:rsidRPr="00C2341A">
        <w:rPr>
          <w:rFonts w:ascii="Times New Roman" w:hAnsi="Times New Roman" w:cs="Times New Roman"/>
          <w:sz w:val="24"/>
          <w:szCs w:val="24"/>
          <w:lang w:val="en-US"/>
        </w:rPr>
        <w:t>of</w:t>
      </w:r>
      <w:r w:rsidRPr="00C2341A">
        <w:rPr>
          <w:rFonts w:ascii="Times New Roman" w:hAnsi="Times New Roman" w:cs="Times New Roman"/>
          <w:sz w:val="24"/>
          <w:szCs w:val="24"/>
          <w:lang w:val="en-US"/>
        </w:rPr>
        <w:t xml:space="preserve"> dependency between </w:t>
      </w:r>
      <w:proofErr w:type="spellStart"/>
      <w:r w:rsidRPr="00C2341A">
        <w:rPr>
          <w:rFonts w:ascii="Times New Roman" w:hAnsi="Times New Roman" w:cs="Times New Roman"/>
          <w:sz w:val="24"/>
          <w:szCs w:val="24"/>
          <w:lang w:val="en-US"/>
        </w:rPr>
        <w:t>centres</w:t>
      </w:r>
      <w:proofErr w:type="spellEnd"/>
      <w:r w:rsidRPr="00C2341A">
        <w:rPr>
          <w:rFonts w:ascii="Times New Roman" w:hAnsi="Times New Roman" w:cs="Times New Roman"/>
          <w:sz w:val="24"/>
          <w:szCs w:val="24"/>
          <w:lang w:val="en-US"/>
        </w:rPr>
        <w:t xml:space="preserve"> and peripheries, by first overcoming the classic dichotomy between rich and poor. Harvey’s analysis on spatial accumulation of capital </w:t>
      </w:r>
      <w:r w:rsidR="004E4A67" w:rsidRPr="00C2341A">
        <w:rPr>
          <w:rFonts w:ascii="Times New Roman" w:hAnsi="Times New Roman" w:cs="Times New Roman"/>
          <w:sz w:val="24"/>
          <w:szCs w:val="24"/>
          <w:lang w:val="en-US"/>
        </w:rPr>
        <w:t>took also</w:t>
      </w:r>
      <w:r w:rsidRPr="00C2341A">
        <w:rPr>
          <w:rFonts w:ascii="Times New Roman" w:hAnsi="Times New Roman" w:cs="Times New Roman"/>
          <w:sz w:val="24"/>
          <w:szCs w:val="24"/>
          <w:lang w:val="en-US"/>
        </w:rPr>
        <w:t xml:space="preserve"> a structural and Marxist perspective</w:t>
      </w:r>
      <w:r w:rsidR="004E4A67" w:rsidRPr="00C2341A">
        <w:rPr>
          <w:rFonts w:ascii="Times New Roman" w:hAnsi="Times New Roman" w:cs="Times New Roman"/>
          <w:sz w:val="24"/>
          <w:szCs w:val="24"/>
          <w:lang w:val="en-US"/>
        </w:rPr>
        <w:t xml:space="preserve"> against capitalism</w:t>
      </w:r>
      <w:r w:rsidRPr="00C2341A">
        <w:rPr>
          <w:rFonts w:ascii="Times New Roman" w:hAnsi="Times New Roman" w:cs="Times New Roman"/>
          <w:sz w:val="24"/>
          <w:szCs w:val="24"/>
          <w:lang w:val="en-US"/>
        </w:rPr>
        <w:t xml:space="preserve">, while </w:t>
      </w:r>
      <w:bookmarkStart w:id="6" w:name="_Hlk98972329"/>
      <w:proofErr w:type="spellStart"/>
      <w:r w:rsidRPr="00C2341A">
        <w:rPr>
          <w:rFonts w:ascii="Times New Roman" w:hAnsi="Times New Roman" w:cs="Times New Roman"/>
          <w:sz w:val="24"/>
          <w:szCs w:val="24"/>
          <w:lang w:val="en-US"/>
        </w:rPr>
        <w:t>Boeke</w:t>
      </w:r>
      <w:proofErr w:type="spellEnd"/>
      <w:r w:rsidRPr="00C2341A">
        <w:rPr>
          <w:rFonts w:ascii="Times New Roman" w:hAnsi="Times New Roman" w:cs="Times New Roman"/>
          <w:sz w:val="24"/>
          <w:szCs w:val="24"/>
          <w:lang w:val="en-US"/>
        </w:rPr>
        <w:t xml:space="preserve"> (1976)</w:t>
      </w:r>
      <w:bookmarkEnd w:id="6"/>
      <w:r w:rsidRPr="00C2341A">
        <w:rPr>
          <w:rFonts w:ascii="Times New Roman" w:hAnsi="Times New Roman" w:cs="Times New Roman"/>
          <w:sz w:val="24"/>
          <w:szCs w:val="24"/>
          <w:lang w:val="en-US"/>
        </w:rPr>
        <w:t xml:space="preserve"> has suggested the formation of a certain dualism in economies and their societies in terms of internal organization, production and consumption patterns and social and political values. </w:t>
      </w:r>
    </w:p>
    <w:p w14:paraId="143D39B5" w14:textId="5C484201" w:rsidR="008046F5" w:rsidRPr="00C2341A" w:rsidRDefault="00AE01C1" w:rsidP="006D1053">
      <w:pPr>
        <w:pStyle w:val="Default"/>
        <w:spacing w:after="160" w:line="259" w:lineRule="auto"/>
        <w:jc w:val="both"/>
        <w:rPr>
          <w:rFonts w:ascii="Times New Roman" w:hAnsi="Times New Roman" w:cs="Times New Roman"/>
          <w:lang w:val="en-US"/>
        </w:rPr>
      </w:pPr>
      <w:r w:rsidRPr="00C2341A">
        <w:rPr>
          <w:rFonts w:ascii="Times New Roman" w:hAnsi="Times New Roman" w:cs="Times New Roman"/>
          <w:lang w:val="en-US"/>
        </w:rPr>
        <w:t xml:space="preserve">All aspects </w:t>
      </w:r>
      <w:r>
        <w:rPr>
          <w:rFonts w:ascii="Times New Roman" w:hAnsi="Times New Roman" w:cs="Times New Roman"/>
          <w:lang w:val="en-US"/>
        </w:rPr>
        <w:t xml:space="preserve">of </w:t>
      </w:r>
      <w:r w:rsidRPr="00C2341A">
        <w:rPr>
          <w:rFonts w:ascii="Times New Roman" w:hAnsi="Times New Roman" w:cs="Times New Roman"/>
          <w:lang w:val="en-US"/>
        </w:rPr>
        <w:t>planning</w:t>
      </w:r>
      <w:r>
        <w:rPr>
          <w:rFonts w:ascii="Times New Roman" w:hAnsi="Times New Roman" w:cs="Times New Roman"/>
          <w:lang w:val="en-US"/>
        </w:rPr>
        <w:t xml:space="preserve"> studies</w:t>
      </w:r>
      <w:r w:rsidRPr="00C2341A">
        <w:rPr>
          <w:rFonts w:ascii="Times New Roman" w:hAnsi="Times New Roman" w:cs="Times New Roman"/>
          <w:lang w:val="en-US"/>
        </w:rPr>
        <w:t xml:space="preserve"> and the broader planning framework are affected by the development and sustaining of core-periphery relationships.</w:t>
      </w:r>
      <w:r w:rsidR="0098190F">
        <w:rPr>
          <w:rFonts w:ascii="Times New Roman" w:hAnsi="Times New Roman" w:cs="Times New Roman"/>
          <w:lang w:val="en-US"/>
        </w:rPr>
        <w:t xml:space="preserve"> </w:t>
      </w:r>
      <w:r w:rsidR="0049766E">
        <w:rPr>
          <w:rFonts w:ascii="Times New Roman" w:hAnsi="Times New Roman" w:cs="Times New Roman"/>
          <w:lang w:val="en-US"/>
        </w:rPr>
        <w:t xml:space="preserve">The more intense is the development of </w:t>
      </w:r>
      <w:proofErr w:type="spellStart"/>
      <w:r w:rsidR="0049766E">
        <w:rPr>
          <w:rFonts w:ascii="Times New Roman" w:hAnsi="Times New Roman" w:cs="Times New Roman"/>
          <w:lang w:val="en-US"/>
        </w:rPr>
        <w:t>centres</w:t>
      </w:r>
      <w:proofErr w:type="spellEnd"/>
      <w:r w:rsidR="0049766E">
        <w:rPr>
          <w:rFonts w:ascii="Times New Roman" w:hAnsi="Times New Roman" w:cs="Times New Roman"/>
          <w:lang w:val="en-US"/>
        </w:rPr>
        <w:t>, the more p</w:t>
      </w:r>
      <w:r w:rsidR="008046F5" w:rsidRPr="00C2341A">
        <w:rPr>
          <w:rFonts w:ascii="Times New Roman" w:hAnsi="Times New Roman" w:cs="Times New Roman"/>
          <w:lang w:val="en-US"/>
        </w:rPr>
        <w:t xml:space="preserve">lanning </w:t>
      </w:r>
      <w:r w:rsidR="006D1053" w:rsidRPr="00C2341A">
        <w:rPr>
          <w:rFonts w:ascii="Times New Roman" w:hAnsi="Times New Roman" w:cs="Times New Roman"/>
          <w:lang w:val="en-US"/>
        </w:rPr>
        <w:t>studies</w:t>
      </w:r>
      <w:r w:rsidR="0049766E">
        <w:rPr>
          <w:rFonts w:ascii="Times New Roman" w:hAnsi="Times New Roman" w:cs="Times New Roman"/>
          <w:lang w:val="en-US"/>
        </w:rPr>
        <w:t xml:space="preserve"> are required to provide solutions t</w:t>
      </w:r>
      <w:r w:rsidR="00DE5C44">
        <w:rPr>
          <w:rFonts w:ascii="Times New Roman" w:hAnsi="Times New Roman" w:cs="Times New Roman"/>
          <w:lang w:val="en-US"/>
        </w:rPr>
        <w:t>o</w:t>
      </w:r>
      <w:r w:rsidR="0049766E">
        <w:rPr>
          <w:rFonts w:ascii="Times New Roman" w:hAnsi="Times New Roman" w:cs="Times New Roman"/>
          <w:lang w:val="en-US"/>
        </w:rPr>
        <w:t xml:space="preserve"> </w:t>
      </w:r>
      <w:r>
        <w:rPr>
          <w:rFonts w:ascii="Times New Roman" w:hAnsi="Times New Roman" w:cs="Times New Roman"/>
          <w:lang w:val="en-US"/>
        </w:rPr>
        <w:t xml:space="preserve">protect </w:t>
      </w:r>
      <w:r w:rsidR="006D1053" w:rsidRPr="00C2341A">
        <w:rPr>
          <w:rFonts w:ascii="Times New Roman" w:hAnsi="Times New Roman" w:cs="Times New Roman"/>
          <w:lang w:val="en-US"/>
        </w:rPr>
        <w:t>town</w:t>
      </w:r>
      <w:r>
        <w:rPr>
          <w:rFonts w:ascii="Times New Roman" w:hAnsi="Times New Roman" w:cs="Times New Roman"/>
          <w:lang w:val="en-US"/>
        </w:rPr>
        <w:t>s</w:t>
      </w:r>
      <w:r w:rsidR="006D1053" w:rsidRPr="00C2341A">
        <w:rPr>
          <w:rFonts w:ascii="Times New Roman" w:hAnsi="Times New Roman" w:cs="Times New Roman"/>
          <w:lang w:val="en-US"/>
        </w:rPr>
        <w:t xml:space="preserve"> and cities </w:t>
      </w:r>
      <w:r>
        <w:rPr>
          <w:rFonts w:ascii="Times New Roman" w:hAnsi="Times New Roman" w:cs="Times New Roman"/>
          <w:lang w:val="en-US"/>
        </w:rPr>
        <w:t>from</w:t>
      </w:r>
      <w:r w:rsidR="006D1053" w:rsidRPr="00C2341A">
        <w:rPr>
          <w:rFonts w:ascii="Times New Roman" w:hAnsi="Times New Roman" w:cs="Times New Roman"/>
          <w:lang w:val="en-US"/>
        </w:rPr>
        <w:t xml:space="preserve"> intensive market forces harm</w:t>
      </w:r>
      <w:r>
        <w:rPr>
          <w:rFonts w:ascii="Times New Roman" w:hAnsi="Times New Roman" w:cs="Times New Roman"/>
          <w:lang w:val="en-US"/>
        </w:rPr>
        <w:t>ing</w:t>
      </w:r>
      <w:r w:rsidR="006D1053" w:rsidRPr="00C2341A">
        <w:rPr>
          <w:rFonts w:ascii="Times New Roman" w:hAnsi="Times New Roman" w:cs="Times New Roman"/>
          <w:lang w:val="en-US"/>
        </w:rPr>
        <w:t xml:space="preserve"> their urban structure, zones and periphery</w:t>
      </w:r>
      <w:r w:rsidR="006D1053" w:rsidRPr="00C2341A">
        <w:rPr>
          <w:rFonts w:ascii="Times New Roman" w:hAnsi="Times New Roman" w:cs="Times New Roman"/>
          <w:lang w:val="en-US"/>
        </w:rPr>
        <w:t>. The</w:t>
      </w:r>
      <w:r w:rsidR="008046F5" w:rsidRPr="00C2341A">
        <w:rPr>
          <w:rFonts w:ascii="Times New Roman" w:hAnsi="Times New Roman" w:cs="Times New Roman"/>
          <w:lang w:val="en-US"/>
        </w:rPr>
        <w:t xml:space="preserve"> </w:t>
      </w:r>
      <w:proofErr w:type="spellStart"/>
      <w:r w:rsidR="008046F5" w:rsidRPr="00C2341A">
        <w:rPr>
          <w:rFonts w:ascii="Times New Roman" w:hAnsi="Times New Roman" w:cs="Times New Roman"/>
          <w:lang w:val="en-US"/>
        </w:rPr>
        <w:t>organised</w:t>
      </w:r>
      <w:proofErr w:type="spellEnd"/>
      <w:r w:rsidR="008046F5" w:rsidRPr="00C2341A">
        <w:rPr>
          <w:rFonts w:ascii="Times New Roman" w:hAnsi="Times New Roman" w:cs="Times New Roman"/>
          <w:lang w:val="en-US"/>
        </w:rPr>
        <w:t xml:space="preserve"> development </w:t>
      </w:r>
      <w:r w:rsidR="006D1053" w:rsidRPr="00C2341A">
        <w:rPr>
          <w:rFonts w:ascii="Times New Roman" w:hAnsi="Times New Roman" w:cs="Times New Roman"/>
          <w:lang w:val="en-US"/>
        </w:rPr>
        <w:t>and</w:t>
      </w:r>
      <w:r w:rsidR="008046F5" w:rsidRPr="00C2341A">
        <w:rPr>
          <w:rFonts w:ascii="Times New Roman" w:hAnsi="Times New Roman" w:cs="Times New Roman"/>
          <w:lang w:val="en-US"/>
        </w:rPr>
        <w:t xml:space="preserve"> expansion </w:t>
      </w:r>
      <w:r w:rsidR="0049766E">
        <w:rPr>
          <w:rFonts w:ascii="Times New Roman" w:hAnsi="Times New Roman" w:cs="Times New Roman"/>
          <w:lang w:val="en-US"/>
        </w:rPr>
        <w:t xml:space="preserve">of cities and towns </w:t>
      </w:r>
      <w:r w:rsidR="00DE5C44">
        <w:rPr>
          <w:rFonts w:ascii="Times New Roman" w:hAnsi="Times New Roman" w:cs="Times New Roman"/>
          <w:lang w:val="en-US"/>
        </w:rPr>
        <w:t>has been historically</w:t>
      </w:r>
      <w:r>
        <w:rPr>
          <w:rFonts w:ascii="Times New Roman" w:hAnsi="Times New Roman" w:cs="Times New Roman"/>
          <w:lang w:val="en-US"/>
        </w:rPr>
        <w:t xml:space="preserve"> considered</w:t>
      </w:r>
      <w:r w:rsidR="006D1053" w:rsidRPr="00C2341A">
        <w:rPr>
          <w:rFonts w:ascii="Times New Roman" w:hAnsi="Times New Roman" w:cs="Times New Roman"/>
          <w:lang w:val="en-US"/>
        </w:rPr>
        <w:t xml:space="preserve"> necessary</w:t>
      </w:r>
      <w:r>
        <w:rPr>
          <w:rFonts w:ascii="Times New Roman" w:hAnsi="Times New Roman" w:cs="Times New Roman"/>
          <w:lang w:val="en-US"/>
        </w:rPr>
        <w:t xml:space="preserve"> and proposed to take place</w:t>
      </w:r>
      <w:r w:rsidR="008046F5" w:rsidRPr="00C2341A">
        <w:rPr>
          <w:rFonts w:ascii="Times New Roman" w:hAnsi="Times New Roman" w:cs="Times New Roman"/>
          <w:lang w:val="en-US"/>
        </w:rPr>
        <w:t xml:space="preserve"> through zoning, coherent suburb or new town development and </w:t>
      </w:r>
      <w:r>
        <w:rPr>
          <w:rFonts w:ascii="Times New Roman" w:hAnsi="Times New Roman" w:cs="Times New Roman"/>
          <w:lang w:val="en-US"/>
        </w:rPr>
        <w:t>the appropriate land uses</w:t>
      </w:r>
      <w:r w:rsidR="008046F5" w:rsidRPr="00C2341A">
        <w:rPr>
          <w:rFonts w:ascii="Times New Roman" w:hAnsi="Times New Roman" w:cs="Times New Roman"/>
          <w:lang w:val="en-US"/>
        </w:rPr>
        <w:t xml:space="preserve">. </w:t>
      </w:r>
      <w:r w:rsidR="00DE5C44">
        <w:rPr>
          <w:rFonts w:ascii="Times New Roman" w:hAnsi="Times New Roman" w:cs="Times New Roman"/>
          <w:lang w:val="en-US"/>
        </w:rPr>
        <w:t>It was realized that c</w:t>
      </w:r>
      <w:r w:rsidR="004E41D0">
        <w:rPr>
          <w:rFonts w:ascii="Times New Roman" w:hAnsi="Times New Roman" w:cs="Times New Roman"/>
          <w:lang w:val="en-US"/>
        </w:rPr>
        <w:t xml:space="preserve">entral spaces </w:t>
      </w:r>
      <w:r w:rsidR="00DE5C44">
        <w:rPr>
          <w:rFonts w:ascii="Times New Roman" w:hAnsi="Times New Roman" w:cs="Times New Roman"/>
          <w:lang w:val="en-US"/>
        </w:rPr>
        <w:t>should</w:t>
      </w:r>
      <w:r w:rsidR="004E41D0">
        <w:rPr>
          <w:rFonts w:ascii="Times New Roman" w:hAnsi="Times New Roman" w:cs="Times New Roman"/>
          <w:lang w:val="en-US"/>
        </w:rPr>
        <w:t xml:space="preserve"> form l</w:t>
      </w:r>
      <w:r w:rsidR="008046F5" w:rsidRPr="00C2341A">
        <w:rPr>
          <w:rFonts w:ascii="Times New Roman" w:hAnsi="Times New Roman" w:cs="Times New Roman"/>
          <w:lang w:val="en-US"/>
        </w:rPr>
        <w:t>ivable communities</w:t>
      </w:r>
      <w:r w:rsidR="004E41D0">
        <w:rPr>
          <w:rFonts w:ascii="Times New Roman" w:hAnsi="Times New Roman" w:cs="Times New Roman"/>
          <w:lang w:val="en-US"/>
        </w:rPr>
        <w:t>,</w:t>
      </w:r>
      <w:r w:rsidR="00AD7936" w:rsidRPr="00C2341A">
        <w:rPr>
          <w:rFonts w:ascii="Times New Roman" w:hAnsi="Times New Roman" w:cs="Times New Roman"/>
          <w:lang w:val="en-US"/>
        </w:rPr>
        <w:t xml:space="preserve"> </w:t>
      </w:r>
      <w:r w:rsidR="008046F5" w:rsidRPr="00C2341A">
        <w:rPr>
          <w:rFonts w:ascii="Times New Roman" w:hAnsi="Times New Roman" w:cs="Times New Roman"/>
          <w:lang w:val="en-US"/>
        </w:rPr>
        <w:t>with mixed land</w:t>
      </w:r>
      <w:r>
        <w:rPr>
          <w:rFonts w:ascii="Times New Roman" w:hAnsi="Times New Roman" w:cs="Times New Roman"/>
          <w:lang w:val="en-US"/>
        </w:rPr>
        <w:t xml:space="preserve"> </w:t>
      </w:r>
      <w:r w:rsidR="00AD7936" w:rsidRPr="00C2341A">
        <w:rPr>
          <w:rFonts w:ascii="Times New Roman" w:hAnsi="Times New Roman" w:cs="Times New Roman"/>
          <w:lang w:val="en-US"/>
        </w:rPr>
        <w:t>uses</w:t>
      </w:r>
      <w:r w:rsidR="008046F5" w:rsidRPr="00C2341A">
        <w:rPr>
          <w:rFonts w:ascii="Times New Roman" w:hAnsi="Times New Roman" w:cs="Times New Roman"/>
          <w:lang w:val="en-US"/>
        </w:rPr>
        <w:t xml:space="preserve">, where people could live and work, </w:t>
      </w:r>
      <w:r w:rsidR="004E41D0">
        <w:rPr>
          <w:rFonts w:ascii="Times New Roman" w:hAnsi="Times New Roman" w:cs="Times New Roman"/>
          <w:lang w:val="en-US"/>
        </w:rPr>
        <w:t xml:space="preserve">equipped with </w:t>
      </w:r>
      <w:r w:rsidR="008046F5" w:rsidRPr="00C2341A">
        <w:rPr>
          <w:rFonts w:ascii="Times New Roman" w:hAnsi="Times New Roman" w:cs="Times New Roman"/>
          <w:lang w:val="en-US"/>
        </w:rPr>
        <w:t>green spaces and sustainable environment of low noise and air pollution, without facing the dangers of flooding, pollution or other environmental and natural disaster</w:t>
      </w:r>
      <w:r w:rsidR="004E41D0">
        <w:rPr>
          <w:rFonts w:ascii="Times New Roman" w:hAnsi="Times New Roman" w:cs="Times New Roman"/>
          <w:lang w:val="en-US"/>
        </w:rPr>
        <w:t>s and</w:t>
      </w:r>
      <w:r w:rsidR="008046F5" w:rsidRPr="00C2341A">
        <w:rPr>
          <w:rFonts w:ascii="Times New Roman" w:hAnsi="Times New Roman" w:cs="Times New Roman"/>
          <w:lang w:val="en-US"/>
        </w:rPr>
        <w:t xml:space="preserve"> threats. </w:t>
      </w:r>
      <w:r w:rsidR="004E41D0">
        <w:rPr>
          <w:rFonts w:ascii="Times New Roman" w:hAnsi="Times New Roman" w:cs="Times New Roman"/>
          <w:lang w:val="en-US"/>
        </w:rPr>
        <w:t xml:space="preserve">Equally important </w:t>
      </w:r>
      <w:r w:rsidR="00DE5C44">
        <w:rPr>
          <w:rFonts w:ascii="Times New Roman" w:hAnsi="Times New Roman" w:cs="Times New Roman"/>
          <w:lang w:val="en-US"/>
        </w:rPr>
        <w:t>has been considered</w:t>
      </w:r>
      <w:r w:rsidR="004E41D0">
        <w:rPr>
          <w:rFonts w:ascii="Times New Roman" w:hAnsi="Times New Roman" w:cs="Times New Roman"/>
          <w:lang w:val="en-US"/>
        </w:rPr>
        <w:t xml:space="preserve"> the</w:t>
      </w:r>
      <w:r w:rsidR="008046F5" w:rsidRPr="00C2341A">
        <w:rPr>
          <w:rFonts w:ascii="Times New Roman" w:hAnsi="Times New Roman" w:cs="Times New Roman"/>
          <w:lang w:val="en-US"/>
        </w:rPr>
        <w:t xml:space="preserve"> appropriate use of agricultural land</w:t>
      </w:r>
      <w:r w:rsidR="004E41D0">
        <w:rPr>
          <w:rFonts w:ascii="Times New Roman" w:hAnsi="Times New Roman" w:cs="Times New Roman"/>
          <w:lang w:val="en-US"/>
        </w:rPr>
        <w:t xml:space="preserve"> in peripheral regions</w:t>
      </w:r>
      <w:r w:rsidR="008046F5" w:rsidRPr="00C2341A">
        <w:rPr>
          <w:rFonts w:ascii="Times New Roman" w:hAnsi="Times New Roman" w:cs="Times New Roman"/>
          <w:lang w:val="en-US"/>
        </w:rPr>
        <w:t>, along with the preservation of natural and physical resources.</w:t>
      </w:r>
      <w:bookmarkStart w:id="7" w:name="_Hlk98972407"/>
      <w:r w:rsidR="008046F5" w:rsidRPr="00C2341A">
        <w:rPr>
          <w:rFonts w:ascii="Times New Roman" w:hAnsi="Times New Roman" w:cs="Times New Roman"/>
          <w:lang w:val="en-US"/>
        </w:rPr>
        <w:t xml:space="preserve"> </w:t>
      </w:r>
      <w:bookmarkEnd w:id="7"/>
    </w:p>
    <w:p w14:paraId="04A58EF0" w14:textId="4D8E8388" w:rsidR="005E0978" w:rsidRPr="00C2341A" w:rsidRDefault="00DE5C44" w:rsidP="001A6D5F">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R</w:t>
      </w:r>
      <w:r w:rsidR="005E0978" w:rsidRPr="00C2341A">
        <w:rPr>
          <w:rFonts w:ascii="Times New Roman" w:hAnsi="Times New Roman" w:cs="Times New Roman"/>
          <w:sz w:val="24"/>
          <w:szCs w:val="24"/>
          <w:lang w:val="en-US"/>
        </w:rPr>
        <w:t>esource availab</w:t>
      </w:r>
      <w:r>
        <w:rPr>
          <w:rFonts w:ascii="Times New Roman" w:hAnsi="Times New Roman" w:cs="Times New Roman"/>
          <w:sz w:val="24"/>
          <w:szCs w:val="24"/>
          <w:lang w:val="en-US"/>
        </w:rPr>
        <w:t>ility</w:t>
      </w:r>
      <w:r w:rsidR="005E0978" w:rsidRPr="00C2341A">
        <w:rPr>
          <w:rFonts w:ascii="Times New Roman" w:hAnsi="Times New Roman" w:cs="Times New Roman"/>
          <w:sz w:val="24"/>
          <w:szCs w:val="24"/>
          <w:lang w:val="en-US"/>
        </w:rPr>
        <w:t xml:space="preserve"> and use by states and regions </w:t>
      </w:r>
      <w:r w:rsidR="003A1E2A" w:rsidRPr="00C2341A">
        <w:rPr>
          <w:rFonts w:ascii="Times New Roman" w:hAnsi="Times New Roman" w:cs="Times New Roman"/>
          <w:sz w:val="24"/>
          <w:szCs w:val="24"/>
          <w:lang w:val="en-US"/>
        </w:rPr>
        <w:t>ha</w:t>
      </w:r>
      <w:r w:rsidR="003466EB">
        <w:rPr>
          <w:rFonts w:ascii="Times New Roman" w:hAnsi="Times New Roman" w:cs="Times New Roman"/>
          <w:sz w:val="24"/>
          <w:szCs w:val="24"/>
          <w:lang w:val="en-US"/>
        </w:rPr>
        <w:t>d</w:t>
      </w:r>
      <w:r w:rsidR="003A1E2A" w:rsidRPr="00C2341A">
        <w:rPr>
          <w:rFonts w:ascii="Times New Roman" w:hAnsi="Times New Roman" w:cs="Times New Roman"/>
          <w:sz w:val="24"/>
          <w:szCs w:val="24"/>
          <w:lang w:val="en-US"/>
        </w:rPr>
        <w:t xml:space="preserve"> been</w:t>
      </w:r>
      <w:r w:rsidR="005E0978" w:rsidRPr="00C2341A">
        <w:rPr>
          <w:rFonts w:ascii="Times New Roman" w:hAnsi="Times New Roman" w:cs="Times New Roman"/>
          <w:sz w:val="24"/>
          <w:szCs w:val="24"/>
          <w:lang w:val="en-US"/>
        </w:rPr>
        <w:t xml:space="preserve"> stressed to affect different periods of their development (</w:t>
      </w:r>
      <w:bookmarkStart w:id="8" w:name="_Hlk98972273"/>
      <w:r w:rsidR="005E0978" w:rsidRPr="00C2341A">
        <w:rPr>
          <w:rFonts w:ascii="Times New Roman" w:hAnsi="Times New Roman" w:cs="Times New Roman"/>
          <w:bCs/>
          <w:sz w:val="24"/>
          <w:szCs w:val="24"/>
          <w:lang w:val="en-US"/>
        </w:rPr>
        <w:t>Perloff et al., 1960; Perloff and Wingo, 1975</w:t>
      </w:r>
      <w:bookmarkEnd w:id="8"/>
      <w:r w:rsidR="005E0978" w:rsidRPr="00C2341A">
        <w:rPr>
          <w:rFonts w:ascii="Times New Roman" w:hAnsi="Times New Roman" w:cs="Times New Roman"/>
          <w:sz w:val="24"/>
          <w:szCs w:val="24"/>
          <w:lang w:val="en-US"/>
        </w:rPr>
        <w:t>). Exporting resources</w:t>
      </w:r>
      <w:r w:rsidR="00367268" w:rsidRPr="00C2341A">
        <w:rPr>
          <w:rFonts w:ascii="Times New Roman" w:hAnsi="Times New Roman" w:cs="Times New Roman"/>
          <w:sz w:val="24"/>
          <w:szCs w:val="24"/>
          <w:lang w:val="en-US"/>
        </w:rPr>
        <w:t>, manufactured and</w:t>
      </w:r>
      <w:r w:rsidR="005E0978" w:rsidRPr="00C2341A">
        <w:rPr>
          <w:rFonts w:ascii="Times New Roman" w:hAnsi="Times New Roman" w:cs="Times New Roman"/>
          <w:sz w:val="24"/>
          <w:szCs w:val="24"/>
          <w:lang w:val="en-US"/>
        </w:rPr>
        <w:t xml:space="preserve"> other goods </w:t>
      </w:r>
      <w:r w:rsidR="003A1E2A" w:rsidRPr="00C2341A">
        <w:rPr>
          <w:rFonts w:ascii="Times New Roman" w:hAnsi="Times New Roman" w:cs="Times New Roman"/>
          <w:sz w:val="24"/>
          <w:szCs w:val="24"/>
          <w:lang w:val="en-US"/>
        </w:rPr>
        <w:t>was suggested to</w:t>
      </w:r>
      <w:r w:rsidR="005E0978" w:rsidRPr="00C2341A">
        <w:rPr>
          <w:rFonts w:ascii="Times New Roman" w:hAnsi="Times New Roman" w:cs="Times New Roman"/>
          <w:sz w:val="24"/>
          <w:szCs w:val="24"/>
          <w:lang w:val="en-US"/>
        </w:rPr>
        <w:t xml:space="preserve"> progressively strengthen regional economies (North, 1955).</w:t>
      </w:r>
    </w:p>
    <w:p w14:paraId="649EA8DB" w14:textId="2749E866" w:rsidR="00EA713E" w:rsidRPr="00C2341A" w:rsidRDefault="00EA713E" w:rsidP="001A6D5F">
      <w:pPr>
        <w:jc w:val="both"/>
        <w:rPr>
          <w:rFonts w:ascii="Times New Roman" w:hAnsi="Times New Roman" w:cs="Times New Roman"/>
          <w:sz w:val="24"/>
          <w:szCs w:val="24"/>
          <w:lang w:val="en-US"/>
        </w:rPr>
      </w:pPr>
      <w:r w:rsidRPr="00C2341A">
        <w:rPr>
          <w:rFonts w:ascii="Times New Roman" w:hAnsi="Times New Roman" w:cs="Times New Roman"/>
          <w:sz w:val="24"/>
          <w:szCs w:val="24"/>
          <w:lang w:val="en-US"/>
        </w:rPr>
        <w:t>S</w:t>
      </w:r>
      <w:r w:rsidR="004E3930" w:rsidRPr="00C2341A">
        <w:rPr>
          <w:rFonts w:ascii="Times New Roman" w:hAnsi="Times New Roman" w:cs="Times New Roman"/>
          <w:sz w:val="24"/>
          <w:szCs w:val="24"/>
          <w:lang w:val="en-US"/>
        </w:rPr>
        <w:t xml:space="preserve">patial agglomeration and the factors </w:t>
      </w:r>
      <w:r w:rsidR="003466EB">
        <w:rPr>
          <w:rFonts w:ascii="Times New Roman" w:hAnsi="Times New Roman" w:cs="Times New Roman"/>
          <w:sz w:val="24"/>
          <w:szCs w:val="24"/>
          <w:lang w:val="en-US"/>
        </w:rPr>
        <w:t>contributing to</w:t>
      </w:r>
      <w:r w:rsidR="005C747E" w:rsidRPr="00C2341A">
        <w:rPr>
          <w:rFonts w:ascii="Times New Roman" w:hAnsi="Times New Roman" w:cs="Times New Roman"/>
          <w:sz w:val="24"/>
          <w:szCs w:val="24"/>
          <w:lang w:val="en-US"/>
        </w:rPr>
        <w:t xml:space="preserve"> regional imbalances</w:t>
      </w:r>
      <w:r w:rsidR="004E3930" w:rsidRPr="00C2341A">
        <w:rPr>
          <w:rFonts w:ascii="Times New Roman" w:hAnsi="Times New Roman" w:cs="Times New Roman"/>
          <w:sz w:val="24"/>
          <w:szCs w:val="24"/>
          <w:lang w:val="en-US"/>
        </w:rPr>
        <w:t xml:space="preserve"> were </w:t>
      </w:r>
      <w:r w:rsidRPr="00C2341A">
        <w:rPr>
          <w:rFonts w:ascii="Times New Roman" w:hAnsi="Times New Roman" w:cs="Times New Roman"/>
          <w:sz w:val="24"/>
          <w:szCs w:val="24"/>
          <w:lang w:val="en-US"/>
        </w:rPr>
        <w:t xml:space="preserve">extensively </w:t>
      </w:r>
      <w:r w:rsidR="004E3930" w:rsidRPr="00C2341A">
        <w:rPr>
          <w:rFonts w:ascii="Times New Roman" w:hAnsi="Times New Roman" w:cs="Times New Roman"/>
          <w:sz w:val="24"/>
          <w:szCs w:val="24"/>
          <w:lang w:val="en-US"/>
        </w:rPr>
        <w:t xml:space="preserve">examined </w:t>
      </w:r>
      <w:r w:rsidR="006C3371" w:rsidRPr="00C2341A">
        <w:rPr>
          <w:rFonts w:ascii="Times New Roman" w:hAnsi="Times New Roman" w:cs="Times New Roman"/>
          <w:sz w:val="24"/>
          <w:szCs w:val="24"/>
          <w:lang w:val="en-US"/>
        </w:rPr>
        <w:t>in</w:t>
      </w:r>
      <w:r w:rsidR="004E3930" w:rsidRPr="00C2341A">
        <w:rPr>
          <w:rFonts w:ascii="Times New Roman" w:hAnsi="Times New Roman" w:cs="Times New Roman"/>
          <w:sz w:val="24"/>
          <w:szCs w:val="24"/>
          <w:lang w:val="en-US"/>
        </w:rPr>
        <w:t xml:space="preserve"> </w:t>
      </w:r>
      <w:r w:rsidR="00DE5C44">
        <w:rPr>
          <w:rFonts w:ascii="Times New Roman" w:hAnsi="Times New Roman" w:cs="Times New Roman"/>
          <w:sz w:val="24"/>
          <w:szCs w:val="24"/>
          <w:lang w:val="en-US"/>
        </w:rPr>
        <w:t>studies</w:t>
      </w:r>
      <w:r w:rsidR="00BD1BD8" w:rsidRPr="00C2341A">
        <w:rPr>
          <w:rFonts w:ascii="Times New Roman" w:hAnsi="Times New Roman" w:cs="Times New Roman"/>
          <w:sz w:val="24"/>
          <w:szCs w:val="24"/>
          <w:lang w:val="en-US"/>
        </w:rPr>
        <w:t xml:space="preserve"> </w:t>
      </w:r>
      <w:r w:rsidR="00DE5C44">
        <w:rPr>
          <w:rFonts w:ascii="Times New Roman" w:hAnsi="Times New Roman" w:cs="Times New Roman"/>
          <w:sz w:val="24"/>
          <w:szCs w:val="24"/>
          <w:lang w:val="en-US"/>
        </w:rPr>
        <w:t xml:space="preserve">for </w:t>
      </w:r>
      <w:proofErr w:type="spellStart"/>
      <w:r w:rsidR="00BD1BD8" w:rsidRPr="00C2341A">
        <w:rPr>
          <w:rFonts w:ascii="Times New Roman" w:hAnsi="Times New Roman" w:cs="Times New Roman"/>
          <w:sz w:val="24"/>
          <w:szCs w:val="24"/>
          <w:lang w:val="en-US"/>
        </w:rPr>
        <w:t>Marshalian</w:t>
      </w:r>
      <w:proofErr w:type="spellEnd"/>
      <w:r w:rsidR="00BD1BD8" w:rsidRPr="00C2341A">
        <w:rPr>
          <w:rFonts w:ascii="Times New Roman" w:hAnsi="Times New Roman" w:cs="Times New Roman"/>
          <w:sz w:val="24"/>
          <w:szCs w:val="24"/>
          <w:lang w:val="en-US"/>
        </w:rPr>
        <w:t xml:space="preserve"> </w:t>
      </w:r>
      <w:r w:rsidR="004F0D76" w:rsidRPr="00C2341A">
        <w:rPr>
          <w:rFonts w:ascii="Times New Roman" w:hAnsi="Times New Roman" w:cs="Times New Roman"/>
          <w:sz w:val="24"/>
          <w:szCs w:val="24"/>
          <w:lang w:val="en-US"/>
        </w:rPr>
        <w:t>industrial districts</w:t>
      </w:r>
      <w:r w:rsidR="00A05262" w:rsidRPr="00C2341A">
        <w:rPr>
          <w:rFonts w:ascii="Times New Roman" w:hAnsi="Times New Roman" w:cs="Times New Roman"/>
          <w:sz w:val="24"/>
          <w:szCs w:val="24"/>
          <w:lang w:val="en-US"/>
        </w:rPr>
        <w:t>,</w:t>
      </w:r>
      <w:r w:rsidR="00712FDA" w:rsidRPr="00C2341A">
        <w:rPr>
          <w:rFonts w:ascii="Times New Roman" w:hAnsi="Times New Roman" w:cs="Times New Roman"/>
          <w:sz w:val="24"/>
          <w:szCs w:val="24"/>
          <w:lang w:val="en-US"/>
        </w:rPr>
        <w:t xml:space="preserve"> </w:t>
      </w:r>
      <w:r w:rsidR="00BD1BD8" w:rsidRPr="00C2341A">
        <w:rPr>
          <w:rFonts w:ascii="Times New Roman" w:hAnsi="Times New Roman" w:cs="Times New Roman"/>
          <w:sz w:val="24"/>
          <w:szCs w:val="24"/>
          <w:lang w:val="en-US"/>
        </w:rPr>
        <w:t>cluster</w:t>
      </w:r>
      <w:r w:rsidR="00DE5C44">
        <w:rPr>
          <w:rFonts w:ascii="Times New Roman" w:hAnsi="Times New Roman" w:cs="Times New Roman"/>
          <w:sz w:val="24"/>
          <w:szCs w:val="24"/>
          <w:lang w:val="en-US"/>
        </w:rPr>
        <w:t>s</w:t>
      </w:r>
      <w:r w:rsidR="00712FDA" w:rsidRPr="00C2341A">
        <w:rPr>
          <w:rFonts w:ascii="Times New Roman" w:hAnsi="Times New Roman" w:cs="Times New Roman"/>
          <w:sz w:val="24"/>
          <w:szCs w:val="24"/>
          <w:lang w:val="en-US"/>
        </w:rPr>
        <w:t>,</w:t>
      </w:r>
      <w:r w:rsidR="00A05262" w:rsidRPr="00C2341A">
        <w:rPr>
          <w:rFonts w:ascii="Times New Roman" w:hAnsi="Times New Roman" w:cs="Times New Roman"/>
          <w:sz w:val="24"/>
          <w:szCs w:val="24"/>
          <w:lang w:val="en-US"/>
        </w:rPr>
        <w:t xml:space="preserve"> </w:t>
      </w:r>
      <w:r w:rsidR="00DE5C44" w:rsidRPr="00C2341A">
        <w:rPr>
          <w:rFonts w:ascii="Times New Roman" w:hAnsi="Times New Roman" w:cs="Times New Roman"/>
          <w:sz w:val="24"/>
          <w:szCs w:val="24"/>
          <w:lang w:val="en-US"/>
        </w:rPr>
        <w:t>network</w:t>
      </w:r>
      <w:r w:rsidR="00DE5C44">
        <w:rPr>
          <w:rFonts w:ascii="Times New Roman" w:hAnsi="Times New Roman" w:cs="Times New Roman"/>
          <w:sz w:val="24"/>
          <w:szCs w:val="24"/>
          <w:lang w:val="en-US"/>
        </w:rPr>
        <w:t>s</w:t>
      </w:r>
      <w:r w:rsidR="00DE5C44">
        <w:rPr>
          <w:rFonts w:ascii="Times New Roman" w:hAnsi="Times New Roman" w:cs="Times New Roman"/>
          <w:sz w:val="24"/>
          <w:szCs w:val="24"/>
          <w:lang w:val="en-US"/>
        </w:rPr>
        <w:t>,</w:t>
      </w:r>
      <w:r w:rsidR="00DE5C44" w:rsidRPr="00C2341A">
        <w:rPr>
          <w:rFonts w:ascii="Times New Roman" w:hAnsi="Times New Roman" w:cs="Times New Roman"/>
          <w:sz w:val="24"/>
          <w:szCs w:val="24"/>
          <w:lang w:val="en-US"/>
        </w:rPr>
        <w:t xml:space="preserve"> </w:t>
      </w:r>
      <w:r w:rsidR="00DE5C44">
        <w:rPr>
          <w:rFonts w:ascii="Times New Roman" w:hAnsi="Times New Roman" w:cs="Times New Roman"/>
          <w:sz w:val="24"/>
          <w:szCs w:val="24"/>
          <w:lang w:val="en-US"/>
        </w:rPr>
        <w:t xml:space="preserve">at </w:t>
      </w:r>
      <w:r w:rsidR="00A05262" w:rsidRPr="00C2341A">
        <w:rPr>
          <w:rFonts w:ascii="Times New Roman" w:hAnsi="Times New Roman" w:cs="Times New Roman"/>
          <w:sz w:val="24"/>
          <w:szCs w:val="24"/>
          <w:lang w:val="en-US"/>
        </w:rPr>
        <w:t>the Californian school</w:t>
      </w:r>
      <w:r w:rsidR="00DE5C44">
        <w:rPr>
          <w:rFonts w:ascii="Times New Roman" w:hAnsi="Times New Roman" w:cs="Times New Roman"/>
          <w:sz w:val="24"/>
          <w:szCs w:val="24"/>
          <w:lang w:val="en-US"/>
        </w:rPr>
        <w:t xml:space="preserve"> of thought</w:t>
      </w:r>
      <w:r w:rsidR="009D2B36" w:rsidRPr="00C2341A">
        <w:rPr>
          <w:rFonts w:ascii="Times New Roman" w:hAnsi="Times New Roman" w:cs="Times New Roman"/>
          <w:sz w:val="24"/>
          <w:szCs w:val="24"/>
          <w:lang w:val="en-US"/>
        </w:rPr>
        <w:t xml:space="preserve"> </w:t>
      </w:r>
      <w:r w:rsidR="00F05C53" w:rsidRPr="00C2341A">
        <w:rPr>
          <w:rFonts w:ascii="Times New Roman" w:hAnsi="Times New Roman" w:cs="Times New Roman"/>
          <w:sz w:val="24"/>
          <w:szCs w:val="24"/>
          <w:lang w:val="en-US"/>
        </w:rPr>
        <w:t>and</w:t>
      </w:r>
      <w:r w:rsidR="009D2B36" w:rsidRPr="00C2341A">
        <w:rPr>
          <w:rFonts w:ascii="Times New Roman" w:hAnsi="Times New Roman" w:cs="Times New Roman"/>
          <w:sz w:val="24"/>
          <w:szCs w:val="24"/>
          <w:lang w:val="en-US"/>
        </w:rPr>
        <w:t xml:space="preserve"> the spatial</w:t>
      </w:r>
      <w:r w:rsidR="005C747E" w:rsidRPr="00C2341A">
        <w:rPr>
          <w:rFonts w:ascii="Times New Roman" w:hAnsi="Times New Roman" w:cs="Times New Roman"/>
          <w:sz w:val="24"/>
          <w:szCs w:val="24"/>
          <w:lang w:val="en-US"/>
        </w:rPr>
        <w:t xml:space="preserve"> specification</w:t>
      </w:r>
      <w:r w:rsidR="009D2B36" w:rsidRPr="00C2341A">
        <w:rPr>
          <w:rFonts w:ascii="Times New Roman" w:hAnsi="Times New Roman" w:cs="Times New Roman"/>
          <w:sz w:val="24"/>
          <w:szCs w:val="24"/>
          <w:lang w:val="en-US"/>
        </w:rPr>
        <w:t xml:space="preserve"> of</w:t>
      </w:r>
      <w:r w:rsidR="00610953" w:rsidRPr="00C2341A">
        <w:rPr>
          <w:rFonts w:ascii="Times New Roman" w:hAnsi="Times New Roman" w:cs="Times New Roman"/>
          <w:sz w:val="24"/>
          <w:szCs w:val="24"/>
          <w:lang w:val="en-US"/>
        </w:rPr>
        <w:t xml:space="preserve"> </w:t>
      </w:r>
      <w:r w:rsidR="009D2B36" w:rsidRPr="00C2341A">
        <w:rPr>
          <w:rFonts w:ascii="Times New Roman" w:hAnsi="Times New Roman" w:cs="Times New Roman"/>
          <w:sz w:val="24"/>
          <w:szCs w:val="24"/>
          <w:lang w:val="en-US"/>
        </w:rPr>
        <w:t xml:space="preserve">Williamson’s </w:t>
      </w:r>
      <w:r w:rsidR="00712FDA" w:rsidRPr="00C2341A">
        <w:rPr>
          <w:rFonts w:ascii="Times New Roman" w:hAnsi="Times New Roman" w:cs="Times New Roman"/>
          <w:sz w:val="24"/>
          <w:szCs w:val="24"/>
          <w:lang w:val="en-US"/>
        </w:rPr>
        <w:t>markets and hierarchies</w:t>
      </w:r>
      <w:r w:rsidR="00BD1BD8" w:rsidRPr="00C2341A">
        <w:rPr>
          <w:rFonts w:ascii="Times New Roman" w:hAnsi="Times New Roman" w:cs="Times New Roman"/>
          <w:sz w:val="24"/>
          <w:szCs w:val="24"/>
          <w:lang w:val="en-US"/>
        </w:rPr>
        <w:t xml:space="preserve">. </w:t>
      </w:r>
      <w:r w:rsidR="003466EB">
        <w:rPr>
          <w:rFonts w:ascii="Times New Roman" w:hAnsi="Times New Roman" w:cs="Times New Roman"/>
          <w:sz w:val="24"/>
          <w:szCs w:val="24"/>
          <w:lang w:val="en-US"/>
        </w:rPr>
        <w:t>The causes of s</w:t>
      </w:r>
      <w:r w:rsidR="00F05C53" w:rsidRPr="00C2341A">
        <w:rPr>
          <w:rFonts w:ascii="Times New Roman" w:hAnsi="Times New Roman" w:cs="Times New Roman"/>
          <w:sz w:val="24"/>
          <w:szCs w:val="24"/>
          <w:lang w:val="en-US"/>
        </w:rPr>
        <w:t>patial clustering w</w:t>
      </w:r>
      <w:r w:rsidR="003466EB">
        <w:rPr>
          <w:rFonts w:ascii="Times New Roman" w:hAnsi="Times New Roman" w:cs="Times New Roman"/>
          <w:sz w:val="24"/>
          <w:szCs w:val="24"/>
          <w:lang w:val="en-US"/>
        </w:rPr>
        <w:t>ere</w:t>
      </w:r>
      <w:r w:rsidR="00F05C53" w:rsidRPr="00C2341A">
        <w:rPr>
          <w:rFonts w:ascii="Times New Roman" w:hAnsi="Times New Roman" w:cs="Times New Roman"/>
          <w:sz w:val="24"/>
          <w:szCs w:val="24"/>
          <w:lang w:val="en-US"/>
        </w:rPr>
        <w:t xml:space="preserve"> also</w:t>
      </w:r>
      <w:r w:rsidRPr="00C2341A">
        <w:rPr>
          <w:rFonts w:ascii="Times New Roman" w:hAnsi="Times New Roman" w:cs="Times New Roman"/>
          <w:sz w:val="24"/>
          <w:szCs w:val="24"/>
          <w:lang w:val="en-US"/>
        </w:rPr>
        <w:t xml:space="preserve"> </w:t>
      </w:r>
      <w:r w:rsidR="00057F82" w:rsidRPr="00C2341A">
        <w:rPr>
          <w:rFonts w:ascii="Times New Roman" w:hAnsi="Times New Roman" w:cs="Times New Roman"/>
          <w:sz w:val="24"/>
          <w:szCs w:val="24"/>
          <w:lang w:val="en-US"/>
        </w:rPr>
        <w:t>highlighted</w:t>
      </w:r>
      <w:r w:rsidRPr="00C2341A">
        <w:rPr>
          <w:rFonts w:ascii="Times New Roman" w:hAnsi="Times New Roman" w:cs="Times New Roman"/>
          <w:sz w:val="24"/>
          <w:szCs w:val="24"/>
          <w:lang w:val="en-US"/>
        </w:rPr>
        <w:t xml:space="preserve"> </w:t>
      </w:r>
      <w:r w:rsidR="00057F82" w:rsidRPr="00C2341A">
        <w:rPr>
          <w:rFonts w:ascii="Times New Roman" w:hAnsi="Times New Roman" w:cs="Times New Roman"/>
          <w:sz w:val="24"/>
          <w:szCs w:val="24"/>
          <w:lang w:val="en-US"/>
        </w:rPr>
        <w:t>in</w:t>
      </w:r>
      <w:r w:rsidRPr="00C2341A">
        <w:rPr>
          <w:rFonts w:ascii="Times New Roman" w:hAnsi="Times New Roman" w:cs="Times New Roman"/>
          <w:sz w:val="24"/>
          <w:szCs w:val="24"/>
          <w:lang w:val="en-US"/>
        </w:rPr>
        <w:t xml:space="preserve"> Porter’s theory on cluster competitiveness, national and regional.</w:t>
      </w:r>
      <w:r w:rsidR="003B5318" w:rsidRPr="00C2341A">
        <w:rPr>
          <w:rFonts w:ascii="Times New Roman" w:hAnsi="Times New Roman" w:cs="Times New Roman"/>
          <w:sz w:val="24"/>
          <w:szCs w:val="24"/>
          <w:lang w:val="en-US"/>
        </w:rPr>
        <w:t xml:space="preserve"> </w:t>
      </w:r>
      <w:r w:rsidR="00F05C53" w:rsidRPr="00C2341A">
        <w:rPr>
          <w:rFonts w:ascii="Times New Roman" w:hAnsi="Times New Roman" w:cs="Times New Roman"/>
          <w:sz w:val="24"/>
          <w:szCs w:val="24"/>
          <w:lang w:val="en-US"/>
        </w:rPr>
        <w:t>D</w:t>
      </w:r>
      <w:r w:rsidR="00F8386B" w:rsidRPr="00C2341A">
        <w:rPr>
          <w:rFonts w:ascii="Times New Roman" w:hAnsi="Times New Roman" w:cs="Times New Roman"/>
          <w:sz w:val="24"/>
          <w:szCs w:val="24"/>
          <w:lang w:val="en-US"/>
        </w:rPr>
        <w:t>evelopments from e</w:t>
      </w:r>
      <w:r w:rsidR="003B5318" w:rsidRPr="00C2341A">
        <w:rPr>
          <w:rFonts w:ascii="Times New Roman" w:hAnsi="Times New Roman" w:cs="Times New Roman"/>
          <w:sz w:val="24"/>
          <w:szCs w:val="24"/>
          <w:lang w:val="en-US"/>
        </w:rPr>
        <w:t xml:space="preserve">ndogenous </w:t>
      </w:r>
      <w:r w:rsidR="004A6168" w:rsidRPr="00C2341A">
        <w:rPr>
          <w:rFonts w:ascii="Times New Roman" w:hAnsi="Times New Roman" w:cs="Times New Roman"/>
          <w:sz w:val="24"/>
          <w:szCs w:val="24"/>
          <w:lang w:val="en-US"/>
        </w:rPr>
        <w:t xml:space="preserve">and new </w:t>
      </w:r>
      <w:r w:rsidR="003B5318" w:rsidRPr="00C2341A">
        <w:rPr>
          <w:rFonts w:ascii="Times New Roman" w:hAnsi="Times New Roman" w:cs="Times New Roman"/>
          <w:sz w:val="24"/>
          <w:szCs w:val="24"/>
          <w:lang w:val="en-US"/>
        </w:rPr>
        <w:t xml:space="preserve">growth theory </w:t>
      </w:r>
      <w:r w:rsidR="00057F82" w:rsidRPr="00C2341A">
        <w:rPr>
          <w:rFonts w:ascii="Times New Roman" w:hAnsi="Times New Roman" w:cs="Times New Roman"/>
          <w:sz w:val="24"/>
          <w:szCs w:val="24"/>
          <w:lang w:val="en-US"/>
        </w:rPr>
        <w:t xml:space="preserve">have </w:t>
      </w:r>
      <w:r w:rsidR="002D5FFC" w:rsidRPr="00C2341A">
        <w:rPr>
          <w:rFonts w:ascii="Times New Roman" w:hAnsi="Times New Roman" w:cs="Times New Roman"/>
          <w:sz w:val="24"/>
          <w:szCs w:val="24"/>
          <w:lang w:val="en-US"/>
        </w:rPr>
        <w:t>emphasized th</w:t>
      </w:r>
      <w:r w:rsidR="00F05C53" w:rsidRPr="00C2341A">
        <w:rPr>
          <w:rFonts w:ascii="Times New Roman" w:hAnsi="Times New Roman" w:cs="Times New Roman"/>
          <w:sz w:val="24"/>
          <w:szCs w:val="24"/>
          <w:lang w:val="en-US"/>
        </w:rPr>
        <w:t>at</w:t>
      </w:r>
      <w:r w:rsidR="003B5318" w:rsidRPr="00C2341A">
        <w:rPr>
          <w:rFonts w:ascii="Times New Roman" w:hAnsi="Times New Roman" w:cs="Times New Roman"/>
          <w:sz w:val="24"/>
          <w:szCs w:val="24"/>
          <w:lang w:val="en-US"/>
        </w:rPr>
        <w:t xml:space="preserve"> endogenous growth factors</w:t>
      </w:r>
      <w:r w:rsidR="002D5FFC" w:rsidRPr="00C2341A">
        <w:rPr>
          <w:rFonts w:ascii="Times New Roman" w:hAnsi="Times New Roman" w:cs="Times New Roman"/>
          <w:sz w:val="24"/>
          <w:szCs w:val="24"/>
          <w:lang w:val="en-US"/>
        </w:rPr>
        <w:t xml:space="preserve"> </w:t>
      </w:r>
      <w:r w:rsidR="00F05C53" w:rsidRPr="00C2341A">
        <w:rPr>
          <w:rFonts w:ascii="Times New Roman" w:hAnsi="Times New Roman" w:cs="Times New Roman"/>
          <w:sz w:val="24"/>
          <w:szCs w:val="24"/>
          <w:lang w:val="en-US"/>
        </w:rPr>
        <w:t>contribute to</w:t>
      </w:r>
      <w:r w:rsidR="002D5FFC" w:rsidRPr="00C2341A">
        <w:rPr>
          <w:rFonts w:ascii="Times New Roman" w:hAnsi="Times New Roman" w:cs="Times New Roman"/>
          <w:sz w:val="24"/>
          <w:szCs w:val="24"/>
          <w:lang w:val="en-US"/>
        </w:rPr>
        <w:t xml:space="preserve"> spatial agglomeration</w:t>
      </w:r>
      <w:r w:rsidR="00555BFA" w:rsidRPr="00C2341A">
        <w:rPr>
          <w:rFonts w:ascii="Times New Roman" w:hAnsi="Times New Roman" w:cs="Times New Roman"/>
          <w:sz w:val="24"/>
          <w:szCs w:val="24"/>
          <w:lang w:val="en-US"/>
        </w:rPr>
        <w:t xml:space="preserve">, </w:t>
      </w:r>
      <w:r w:rsidR="00F05C53" w:rsidRPr="00C2341A">
        <w:rPr>
          <w:rFonts w:ascii="Times New Roman" w:hAnsi="Times New Roman" w:cs="Times New Roman"/>
          <w:sz w:val="24"/>
          <w:szCs w:val="24"/>
          <w:lang w:val="en-US"/>
        </w:rPr>
        <w:t>such as</w:t>
      </w:r>
      <w:r w:rsidR="00555BFA" w:rsidRPr="00C2341A">
        <w:rPr>
          <w:rFonts w:ascii="Times New Roman" w:hAnsi="Times New Roman" w:cs="Times New Roman"/>
          <w:sz w:val="24"/>
          <w:szCs w:val="24"/>
          <w:lang w:val="en-US"/>
        </w:rPr>
        <w:t xml:space="preserve"> human capital, technology, research</w:t>
      </w:r>
      <w:r w:rsidRPr="00C2341A">
        <w:rPr>
          <w:rFonts w:ascii="Times New Roman" w:hAnsi="Times New Roman" w:cs="Times New Roman"/>
          <w:sz w:val="24"/>
          <w:szCs w:val="24"/>
          <w:lang w:val="en-US"/>
        </w:rPr>
        <w:t xml:space="preserve">, </w:t>
      </w:r>
      <w:r w:rsidR="00F05C53" w:rsidRPr="00C2341A">
        <w:rPr>
          <w:rFonts w:ascii="Times New Roman" w:hAnsi="Times New Roman" w:cs="Times New Roman"/>
          <w:sz w:val="24"/>
          <w:szCs w:val="24"/>
          <w:lang w:val="en-US"/>
        </w:rPr>
        <w:t xml:space="preserve">knowledge, learning and innovation. </w:t>
      </w:r>
      <w:r w:rsidR="00057F82" w:rsidRPr="00C2341A">
        <w:rPr>
          <w:rFonts w:ascii="Times New Roman" w:hAnsi="Times New Roman" w:cs="Times New Roman"/>
          <w:sz w:val="24"/>
          <w:szCs w:val="24"/>
          <w:lang w:val="en-US"/>
        </w:rPr>
        <w:t>After the 1990s, t</w:t>
      </w:r>
      <w:r w:rsidR="00F05C53" w:rsidRPr="00C2341A">
        <w:rPr>
          <w:rFonts w:ascii="Times New Roman" w:hAnsi="Times New Roman" w:cs="Times New Roman"/>
          <w:sz w:val="24"/>
          <w:szCs w:val="24"/>
          <w:lang w:val="en-US"/>
        </w:rPr>
        <w:t>he</w:t>
      </w:r>
      <w:r w:rsidR="002D5FFC" w:rsidRPr="00C2341A">
        <w:rPr>
          <w:rFonts w:ascii="Times New Roman" w:hAnsi="Times New Roman" w:cs="Times New Roman"/>
          <w:sz w:val="24"/>
          <w:szCs w:val="24"/>
          <w:lang w:val="en-US"/>
        </w:rPr>
        <w:t xml:space="preserve"> form of</w:t>
      </w:r>
      <w:r w:rsidRPr="00C2341A">
        <w:rPr>
          <w:rFonts w:ascii="Times New Roman" w:hAnsi="Times New Roman" w:cs="Times New Roman"/>
          <w:sz w:val="24"/>
          <w:szCs w:val="24"/>
          <w:lang w:val="en-US"/>
        </w:rPr>
        <w:t xml:space="preserve"> </w:t>
      </w:r>
      <w:r w:rsidR="00216FA6" w:rsidRPr="00C2341A">
        <w:rPr>
          <w:rFonts w:ascii="Times New Roman" w:hAnsi="Times New Roman" w:cs="Times New Roman"/>
          <w:sz w:val="24"/>
          <w:szCs w:val="24"/>
          <w:lang w:val="en-US"/>
        </w:rPr>
        <w:t xml:space="preserve">economic </w:t>
      </w:r>
      <w:r w:rsidRPr="00C2341A">
        <w:rPr>
          <w:rFonts w:ascii="Times New Roman" w:hAnsi="Times New Roman" w:cs="Times New Roman"/>
          <w:sz w:val="24"/>
          <w:szCs w:val="24"/>
          <w:lang w:val="en-US"/>
        </w:rPr>
        <w:t>organization</w:t>
      </w:r>
      <w:r w:rsidR="00057F82" w:rsidRPr="00C2341A">
        <w:rPr>
          <w:rFonts w:ascii="Times New Roman" w:hAnsi="Times New Roman" w:cs="Times New Roman"/>
          <w:sz w:val="24"/>
          <w:szCs w:val="24"/>
          <w:lang w:val="en-US"/>
        </w:rPr>
        <w:t xml:space="preserve"> and</w:t>
      </w:r>
      <w:r w:rsidRPr="00C2341A">
        <w:rPr>
          <w:rFonts w:ascii="Times New Roman" w:hAnsi="Times New Roman" w:cs="Times New Roman"/>
          <w:sz w:val="24"/>
          <w:szCs w:val="24"/>
          <w:lang w:val="en-US"/>
        </w:rPr>
        <w:t xml:space="preserve"> </w:t>
      </w:r>
      <w:r w:rsidR="00E22E6D" w:rsidRPr="00C2341A">
        <w:rPr>
          <w:rFonts w:ascii="Times New Roman" w:hAnsi="Times New Roman" w:cs="Times New Roman"/>
          <w:sz w:val="24"/>
          <w:szCs w:val="24"/>
          <w:lang w:val="en-US"/>
        </w:rPr>
        <w:t>especially</w:t>
      </w:r>
      <w:r w:rsidRPr="00C2341A">
        <w:rPr>
          <w:rFonts w:ascii="Times New Roman" w:hAnsi="Times New Roman" w:cs="Times New Roman"/>
          <w:sz w:val="24"/>
          <w:szCs w:val="24"/>
          <w:lang w:val="en-US"/>
        </w:rPr>
        <w:t xml:space="preserve"> monopolistic competition</w:t>
      </w:r>
      <w:r w:rsidR="00057F82" w:rsidRPr="00C2341A">
        <w:rPr>
          <w:rFonts w:ascii="Times New Roman" w:hAnsi="Times New Roman" w:cs="Times New Roman"/>
          <w:sz w:val="24"/>
          <w:szCs w:val="24"/>
          <w:lang w:val="en-US"/>
        </w:rPr>
        <w:t xml:space="preserve"> </w:t>
      </w:r>
      <w:r w:rsidR="00E21D2E" w:rsidRPr="00C2341A">
        <w:rPr>
          <w:rFonts w:ascii="Times New Roman" w:hAnsi="Times New Roman" w:cs="Times New Roman"/>
          <w:sz w:val="24"/>
          <w:szCs w:val="24"/>
          <w:lang w:val="en-US"/>
        </w:rPr>
        <w:t xml:space="preserve">(grasped in endogenous growth models) </w:t>
      </w:r>
      <w:r w:rsidR="00057F82" w:rsidRPr="00C2341A">
        <w:rPr>
          <w:rFonts w:ascii="Times New Roman" w:hAnsi="Times New Roman" w:cs="Times New Roman"/>
          <w:sz w:val="24"/>
          <w:szCs w:val="24"/>
          <w:lang w:val="en-US"/>
        </w:rPr>
        <w:t>had been considered to</w:t>
      </w:r>
      <w:r w:rsidR="006C4E6C" w:rsidRPr="00C2341A">
        <w:rPr>
          <w:rFonts w:ascii="Times New Roman" w:hAnsi="Times New Roman" w:cs="Times New Roman"/>
          <w:sz w:val="24"/>
          <w:szCs w:val="24"/>
          <w:lang w:val="en-US"/>
        </w:rPr>
        <w:t xml:space="preserve"> </w:t>
      </w:r>
      <w:r w:rsidR="00E22E6D" w:rsidRPr="00C2341A">
        <w:rPr>
          <w:rFonts w:ascii="Times New Roman" w:hAnsi="Times New Roman" w:cs="Times New Roman"/>
          <w:sz w:val="24"/>
          <w:szCs w:val="24"/>
          <w:lang w:val="en-US"/>
        </w:rPr>
        <w:t>play a significant role in agglomeration,</w:t>
      </w:r>
      <w:r w:rsidR="006C4E6C" w:rsidRPr="00C2341A">
        <w:rPr>
          <w:rFonts w:ascii="Times New Roman" w:hAnsi="Times New Roman" w:cs="Times New Roman"/>
          <w:sz w:val="24"/>
          <w:szCs w:val="24"/>
          <w:lang w:val="en-US"/>
        </w:rPr>
        <w:t xml:space="preserve"> </w:t>
      </w:r>
      <w:r w:rsidR="00E22E6D" w:rsidRPr="00C2341A">
        <w:rPr>
          <w:rFonts w:ascii="Times New Roman" w:hAnsi="Times New Roman" w:cs="Times New Roman"/>
          <w:sz w:val="24"/>
          <w:szCs w:val="24"/>
          <w:lang w:val="en-US"/>
        </w:rPr>
        <w:t>a</w:t>
      </w:r>
      <w:r w:rsidR="00057F82" w:rsidRPr="00C2341A">
        <w:rPr>
          <w:rFonts w:ascii="Times New Roman" w:hAnsi="Times New Roman" w:cs="Times New Roman"/>
          <w:sz w:val="24"/>
          <w:szCs w:val="24"/>
          <w:lang w:val="en-US"/>
        </w:rPr>
        <w:t>long with</w:t>
      </w:r>
      <w:r w:rsidRPr="00C2341A">
        <w:rPr>
          <w:rFonts w:ascii="Times New Roman" w:hAnsi="Times New Roman" w:cs="Times New Roman"/>
          <w:sz w:val="24"/>
          <w:szCs w:val="24"/>
          <w:lang w:val="en-US"/>
        </w:rPr>
        <w:t xml:space="preserve"> </w:t>
      </w:r>
      <w:r w:rsidR="00025F02" w:rsidRPr="00C2341A">
        <w:rPr>
          <w:rFonts w:ascii="Times New Roman" w:hAnsi="Times New Roman" w:cs="Times New Roman"/>
          <w:sz w:val="24"/>
          <w:szCs w:val="24"/>
          <w:lang w:val="en-US"/>
        </w:rPr>
        <w:t xml:space="preserve">internal </w:t>
      </w:r>
      <w:r w:rsidR="00813C4E" w:rsidRPr="00C2341A">
        <w:rPr>
          <w:rFonts w:ascii="Times New Roman" w:hAnsi="Times New Roman" w:cs="Times New Roman"/>
          <w:sz w:val="24"/>
          <w:szCs w:val="24"/>
          <w:lang w:val="en-US"/>
        </w:rPr>
        <w:t>returns to</w:t>
      </w:r>
      <w:r w:rsidR="00025F02" w:rsidRPr="00C2341A">
        <w:rPr>
          <w:rFonts w:ascii="Times New Roman" w:hAnsi="Times New Roman" w:cs="Times New Roman"/>
          <w:sz w:val="24"/>
          <w:szCs w:val="24"/>
          <w:lang w:val="en-US"/>
        </w:rPr>
        <w:t xml:space="preserve"> scale, </w:t>
      </w:r>
      <w:r w:rsidR="00C7141A" w:rsidRPr="00C2341A">
        <w:rPr>
          <w:rFonts w:ascii="Times New Roman" w:hAnsi="Times New Roman" w:cs="Times New Roman"/>
          <w:sz w:val="24"/>
          <w:szCs w:val="24"/>
          <w:lang w:val="en-US"/>
        </w:rPr>
        <w:t>economies</w:t>
      </w:r>
      <w:r w:rsidR="00025F02" w:rsidRPr="00C2341A">
        <w:rPr>
          <w:rFonts w:ascii="Times New Roman" w:hAnsi="Times New Roman" w:cs="Times New Roman"/>
          <w:sz w:val="24"/>
          <w:szCs w:val="24"/>
          <w:lang w:val="en-US"/>
        </w:rPr>
        <w:t xml:space="preserve"> </w:t>
      </w:r>
      <w:r w:rsidR="00813C4E" w:rsidRPr="00C2341A">
        <w:rPr>
          <w:rFonts w:ascii="Times New Roman" w:hAnsi="Times New Roman" w:cs="Times New Roman"/>
          <w:sz w:val="24"/>
          <w:szCs w:val="24"/>
          <w:lang w:val="en-US"/>
        </w:rPr>
        <w:t xml:space="preserve">of localization and </w:t>
      </w:r>
      <w:r w:rsidR="00057F82" w:rsidRPr="00C2341A">
        <w:rPr>
          <w:rFonts w:ascii="Times New Roman" w:hAnsi="Times New Roman" w:cs="Times New Roman"/>
          <w:sz w:val="24"/>
          <w:szCs w:val="24"/>
          <w:lang w:val="en-US"/>
        </w:rPr>
        <w:t xml:space="preserve">economies </w:t>
      </w:r>
      <w:r w:rsidR="00813C4E" w:rsidRPr="00C2341A">
        <w:rPr>
          <w:rFonts w:ascii="Times New Roman" w:hAnsi="Times New Roman" w:cs="Times New Roman"/>
          <w:sz w:val="24"/>
          <w:szCs w:val="24"/>
          <w:lang w:val="en-US"/>
        </w:rPr>
        <w:t>of</w:t>
      </w:r>
      <w:r w:rsidRPr="00C2341A">
        <w:rPr>
          <w:rFonts w:ascii="Times New Roman" w:hAnsi="Times New Roman" w:cs="Times New Roman"/>
          <w:sz w:val="24"/>
          <w:szCs w:val="24"/>
          <w:lang w:val="en-US"/>
        </w:rPr>
        <w:t xml:space="preserve"> </w:t>
      </w:r>
      <w:proofErr w:type="spellStart"/>
      <w:r w:rsidRPr="00C2341A">
        <w:rPr>
          <w:rFonts w:ascii="Times New Roman" w:hAnsi="Times New Roman" w:cs="Times New Roman"/>
          <w:sz w:val="24"/>
          <w:szCs w:val="24"/>
          <w:lang w:val="en-US"/>
        </w:rPr>
        <w:t>urban</w:t>
      </w:r>
      <w:r w:rsidR="00813C4E" w:rsidRPr="00C2341A">
        <w:rPr>
          <w:rFonts w:ascii="Times New Roman" w:hAnsi="Times New Roman" w:cs="Times New Roman"/>
          <w:sz w:val="24"/>
          <w:szCs w:val="24"/>
          <w:lang w:val="en-US"/>
        </w:rPr>
        <w:t>isation</w:t>
      </w:r>
      <w:proofErr w:type="spellEnd"/>
      <w:r w:rsidR="00C7141A" w:rsidRPr="00C2341A">
        <w:rPr>
          <w:rFonts w:ascii="Times New Roman" w:hAnsi="Times New Roman" w:cs="Times New Roman"/>
          <w:sz w:val="24"/>
          <w:szCs w:val="24"/>
          <w:lang w:val="en-US"/>
        </w:rPr>
        <w:t xml:space="preserve"> (see McCann, </w:t>
      </w:r>
      <w:r w:rsidR="00813C4E" w:rsidRPr="00C2341A">
        <w:rPr>
          <w:rFonts w:ascii="Times New Roman" w:hAnsi="Times New Roman" w:cs="Times New Roman"/>
          <w:sz w:val="24"/>
          <w:szCs w:val="24"/>
          <w:lang w:val="en-US"/>
        </w:rPr>
        <w:t>2013</w:t>
      </w:r>
      <w:r w:rsidR="00C7141A" w:rsidRPr="00C2341A">
        <w:rPr>
          <w:rFonts w:ascii="Times New Roman" w:hAnsi="Times New Roman" w:cs="Times New Roman"/>
          <w:sz w:val="24"/>
          <w:szCs w:val="24"/>
          <w:lang w:val="en-US"/>
        </w:rPr>
        <w:t>)</w:t>
      </w:r>
      <w:r w:rsidR="00AC52AF" w:rsidRPr="00C2341A">
        <w:rPr>
          <w:rFonts w:ascii="Times New Roman" w:hAnsi="Times New Roman" w:cs="Times New Roman"/>
          <w:sz w:val="24"/>
          <w:szCs w:val="24"/>
          <w:lang w:val="en-US"/>
        </w:rPr>
        <w:t>.</w:t>
      </w:r>
      <w:r w:rsidRPr="00C2341A">
        <w:rPr>
          <w:rFonts w:ascii="Times New Roman" w:hAnsi="Times New Roman" w:cs="Times New Roman"/>
          <w:sz w:val="24"/>
          <w:szCs w:val="24"/>
          <w:lang w:val="en-US"/>
        </w:rPr>
        <w:t xml:space="preserve"> </w:t>
      </w:r>
    </w:p>
    <w:p w14:paraId="38A72E53" w14:textId="6B7C08A7" w:rsidR="004E4A67" w:rsidRPr="00C2341A" w:rsidRDefault="003466EB" w:rsidP="001A6D5F">
      <w:pPr>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Pr="00C2341A">
        <w:rPr>
          <w:rFonts w:ascii="Times New Roman" w:hAnsi="Times New Roman" w:cs="Times New Roman"/>
          <w:sz w:val="24"/>
          <w:szCs w:val="24"/>
          <w:lang w:val="en-US"/>
        </w:rPr>
        <w:t xml:space="preserve">patial concentration and the formation of </w:t>
      </w:r>
      <w:proofErr w:type="spellStart"/>
      <w:r w:rsidRPr="00C2341A">
        <w:rPr>
          <w:rFonts w:ascii="Times New Roman" w:hAnsi="Times New Roman" w:cs="Times New Roman"/>
          <w:sz w:val="24"/>
          <w:szCs w:val="24"/>
          <w:lang w:val="en-US"/>
        </w:rPr>
        <w:t>centre</w:t>
      </w:r>
      <w:proofErr w:type="spellEnd"/>
      <w:r w:rsidRPr="00C2341A">
        <w:rPr>
          <w:rFonts w:ascii="Times New Roman" w:hAnsi="Times New Roman" w:cs="Times New Roman"/>
          <w:sz w:val="24"/>
          <w:szCs w:val="24"/>
          <w:lang w:val="en-US"/>
        </w:rPr>
        <w:t xml:space="preserve">-periphery patterns was </w:t>
      </w:r>
      <w:r>
        <w:rPr>
          <w:rFonts w:ascii="Times New Roman" w:hAnsi="Times New Roman" w:cs="Times New Roman"/>
          <w:sz w:val="24"/>
          <w:szCs w:val="24"/>
          <w:lang w:val="en-US"/>
        </w:rPr>
        <w:t>re-emphasized</w:t>
      </w:r>
      <w:r w:rsidRPr="00C2341A">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00E21D2E" w:rsidRPr="00C2341A">
        <w:rPr>
          <w:rFonts w:ascii="Times New Roman" w:hAnsi="Times New Roman" w:cs="Times New Roman"/>
          <w:sz w:val="24"/>
          <w:szCs w:val="24"/>
          <w:lang w:val="en-US"/>
        </w:rPr>
        <w:t xml:space="preserve">hrough </w:t>
      </w:r>
      <w:r w:rsidR="00E21D2E" w:rsidRPr="00C2341A">
        <w:rPr>
          <w:rFonts w:ascii="Times New Roman" w:hAnsi="Times New Roman" w:cs="Times New Roman"/>
          <w:sz w:val="24"/>
          <w:szCs w:val="24"/>
          <w:lang w:val="en-US"/>
        </w:rPr>
        <w:t xml:space="preserve">New Economic Geography </w:t>
      </w:r>
      <w:r w:rsidR="00E21D2E" w:rsidRPr="00C2341A">
        <w:rPr>
          <w:rFonts w:ascii="Times New Roman" w:hAnsi="Times New Roman" w:cs="Times New Roman"/>
          <w:sz w:val="24"/>
          <w:szCs w:val="24"/>
          <w:lang w:val="en-US"/>
        </w:rPr>
        <w:t>and n</w:t>
      </w:r>
      <w:r w:rsidR="005C747E" w:rsidRPr="00C2341A">
        <w:rPr>
          <w:rFonts w:ascii="Times New Roman" w:hAnsi="Times New Roman" w:cs="Times New Roman"/>
          <w:sz w:val="24"/>
          <w:szCs w:val="24"/>
          <w:lang w:val="en-US"/>
        </w:rPr>
        <w:t xml:space="preserve">umerous models explored </w:t>
      </w:r>
      <w:r w:rsidR="00E21D2E" w:rsidRPr="00C2341A">
        <w:rPr>
          <w:rFonts w:ascii="Times New Roman" w:hAnsi="Times New Roman" w:cs="Times New Roman"/>
          <w:sz w:val="24"/>
          <w:szCs w:val="24"/>
          <w:lang w:val="en-US"/>
        </w:rPr>
        <w:t>by</w:t>
      </w:r>
      <w:r w:rsidR="00A900A2" w:rsidRPr="00C2341A">
        <w:rPr>
          <w:rFonts w:ascii="Times New Roman" w:hAnsi="Times New Roman" w:cs="Times New Roman"/>
          <w:sz w:val="24"/>
          <w:szCs w:val="24"/>
          <w:lang w:val="en-US"/>
        </w:rPr>
        <w:t xml:space="preserve"> </w:t>
      </w:r>
      <w:bookmarkStart w:id="9" w:name="_Hlk98972339"/>
      <w:r w:rsidR="00A900A2" w:rsidRPr="00C2341A">
        <w:rPr>
          <w:rFonts w:ascii="Times New Roman" w:hAnsi="Times New Roman" w:cs="Times New Roman"/>
          <w:sz w:val="24"/>
          <w:szCs w:val="24"/>
          <w:lang w:val="en-US"/>
        </w:rPr>
        <w:t>Krugman (199</w:t>
      </w:r>
      <w:r w:rsidR="005A1A39" w:rsidRPr="00C2341A">
        <w:rPr>
          <w:rFonts w:ascii="Times New Roman" w:hAnsi="Times New Roman" w:cs="Times New Roman"/>
          <w:sz w:val="24"/>
          <w:szCs w:val="24"/>
          <w:lang w:val="en-US"/>
        </w:rPr>
        <w:t>1, 1998</w:t>
      </w:r>
      <w:r w:rsidR="00A900A2" w:rsidRPr="00C2341A">
        <w:rPr>
          <w:rFonts w:ascii="Times New Roman" w:hAnsi="Times New Roman" w:cs="Times New Roman"/>
          <w:sz w:val="24"/>
          <w:szCs w:val="24"/>
          <w:lang w:val="en-US"/>
        </w:rPr>
        <w:t>)</w:t>
      </w:r>
      <w:bookmarkEnd w:id="9"/>
      <w:r w:rsidR="00E21D2E" w:rsidRPr="00C2341A">
        <w:rPr>
          <w:rFonts w:ascii="Times New Roman" w:hAnsi="Times New Roman" w:cs="Times New Roman"/>
          <w:sz w:val="24"/>
          <w:szCs w:val="24"/>
          <w:lang w:val="en-US"/>
        </w:rPr>
        <w:t>,</w:t>
      </w:r>
      <w:r w:rsidR="00A6193C" w:rsidRPr="00C2341A">
        <w:rPr>
          <w:rFonts w:ascii="Times New Roman" w:hAnsi="Times New Roman" w:cs="Times New Roman"/>
          <w:sz w:val="24"/>
          <w:szCs w:val="24"/>
          <w:lang w:val="en-US"/>
        </w:rPr>
        <w:t xml:space="preserve"> </w:t>
      </w:r>
      <w:r w:rsidR="00D35AC5">
        <w:rPr>
          <w:rFonts w:ascii="Times New Roman" w:hAnsi="Times New Roman" w:cs="Times New Roman"/>
          <w:sz w:val="24"/>
          <w:szCs w:val="24"/>
          <w:lang w:val="en-US"/>
        </w:rPr>
        <w:t>and associated to ongoing</w:t>
      </w:r>
      <w:r w:rsidR="004B71AF" w:rsidRPr="00C2341A">
        <w:rPr>
          <w:rFonts w:ascii="Times New Roman" w:hAnsi="Times New Roman" w:cs="Times New Roman"/>
          <w:sz w:val="24"/>
          <w:szCs w:val="24"/>
          <w:lang w:val="en-US"/>
        </w:rPr>
        <w:t xml:space="preserve"> economi</w:t>
      </w:r>
      <w:r w:rsidR="00D35AC5">
        <w:rPr>
          <w:rFonts w:ascii="Times New Roman" w:hAnsi="Times New Roman" w:cs="Times New Roman"/>
          <w:sz w:val="24"/>
          <w:szCs w:val="24"/>
          <w:lang w:val="en-US"/>
        </w:rPr>
        <w:t>c</w:t>
      </w:r>
      <w:r w:rsidR="00C83BA5">
        <w:rPr>
          <w:rFonts w:ascii="Times New Roman" w:hAnsi="Times New Roman" w:cs="Times New Roman"/>
          <w:sz w:val="24"/>
          <w:szCs w:val="24"/>
          <w:lang w:val="en-US"/>
        </w:rPr>
        <w:t xml:space="preserve"> </w:t>
      </w:r>
      <w:r w:rsidR="004B71AF" w:rsidRPr="00C2341A">
        <w:rPr>
          <w:rFonts w:ascii="Times New Roman" w:hAnsi="Times New Roman" w:cs="Times New Roman"/>
          <w:sz w:val="24"/>
          <w:szCs w:val="24"/>
          <w:lang w:val="en-US"/>
        </w:rPr>
        <w:t>integrati</w:t>
      </w:r>
      <w:r w:rsidR="00C83BA5">
        <w:rPr>
          <w:rFonts w:ascii="Times New Roman" w:hAnsi="Times New Roman" w:cs="Times New Roman"/>
          <w:sz w:val="24"/>
          <w:szCs w:val="24"/>
          <w:lang w:val="en-US"/>
        </w:rPr>
        <w:t>on</w:t>
      </w:r>
      <w:r w:rsidR="004B71AF" w:rsidRPr="00C2341A">
        <w:rPr>
          <w:rFonts w:ascii="Times New Roman" w:hAnsi="Times New Roman" w:cs="Times New Roman"/>
          <w:sz w:val="24"/>
          <w:szCs w:val="24"/>
          <w:lang w:val="en-US"/>
        </w:rPr>
        <w:t xml:space="preserve"> </w:t>
      </w:r>
      <w:r w:rsidR="00D35AC5">
        <w:rPr>
          <w:rFonts w:ascii="Times New Roman" w:hAnsi="Times New Roman" w:cs="Times New Roman"/>
          <w:sz w:val="24"/>
          <w:szCs w:val="24"/>
          <w:lang w:val="en-US"/>
        </w:rPr>
        <w:t xml:space="preserve">in Europe and </w:t>
      </w:r>
      <w:r>
        <w:rPr>
          <w:rFonts w:ascii="Times New Roman" w:hAnsi="Times New Roman" w:cs="Times New Roman"/>
          <w:sz w:val="24"/>
          <w:szCs w:val="24"/>
          <w:lang w:val="en-US"/>
        </w:rPr>
        <w:t>elsewhere</w:t>
      </w:r>
      <w:r w:rsidR="00E21D2E" w:rsidRPr="00C2341A">
        <w:rPr>
          <w:rFonts w:ascii="Times New Roman" w:hAnsi="Times New Roman" w:cs="Times New Roman"/>
          <w:sz w:val="24"/>
          <w:szCs w:val="24"/>
          <w:lang w:val="en-US"/>
        </w:rPr>
        <w:t>. Krugman</w:t>
      </w:r>
      <w:r>
        <w:rPr>
          <w:rFonts w:ascii="Times New Roman" w:hAnsi="Times New Roman" w:cs="Times New Roman"/>
          <w:sz w:val="24"/>
          <w:szCs w:val="24"/>
          <w:lang w:val="en-US"/>
        </w:rPr>
        <w:t xml:space="preserve"> viewed</w:t>
      </w:r>
      <w:r w:rsidR="006A4190" w:rsidRPr="00C2341A">
        <w:rPr>
          <w:rFonts w:ascii="Times New Roman" w:hAnsi="Times New Roman" w:cs="Times New Roman"/>
          <w:sz w:val="24"/>
          <w:szCs w:val="24"/>
          <w:lang w:val="en-US"/>
        </w:rPr>
        <w:t xml:space="preserve"> the formation of a </w:t>
      </w:r>
      <w:proofErr w:type="spellStart"/>
      <w:r w:rsidR="006A4190" w:rsidRPr="00C2341A">
        <w:rPr>
          <w:rFonts w:ascii="Times New Roman" w:hAnsi="Times New Roman" w:cs="Times New Roman"/>
          <w:sz w:val="24"/>
          <w:szCs w:val="24"/>
          <w:lang w:val="en-US"/>
        </w:rPr>
        <w:t>centre</w:t>
      </w:r>
      <w:proofErr w:type="spellEnd"/>
      <w:r w:rsidR="006A4190" w:rsidRPr="00C2341A">
        <w:rPr>
          <w:rFonts w:ascii="Times New Roman" w:hAnsi="Times New Roman" w:cs="Times New Roman"/>
          <w:sz w:val="24"/>
          <w:szCs w:val="24"/>
          <w:lang w:val="en-US"/>
        </w:rPr>
        <w:t>-periphery relationship</w:t>
      </w:r>
      <w:r w:rsidR="00D35AC5">
        <w:rPr>
          <w:rFonts w:ascii="Times New Roman" w:hAnsi="Times New Roman" w:cs="Times New Roman"/>
          <w:sz w:val="24"/>
          <w:szCs w:val="24"/>
          <w:lang w:val="en-US"/>
        </w:rPr>
        <w:t xml:space="preserve"> </w:t>
      </w:r>
      <w:r w:rsidR="006C43E3" w:rsidRPr="00C2341A">
        <w:rPr>
          <w:rFonts w:ascii="Times New Roman" w:hAnsi="Times New Roman" w:cs="Times New Roman"/>
          <w:sz w:val="24"/>
          <w:szCs w:val="24"/>
          <w:lang w:val="en-US"/>
        </w:rPr>
        <w:t xml:space="preserve">as </w:t>
      </w:r>
      <w:r>
        <w:rPr>
          <w:rFonts w:ascii="Times New Roman" w:hAnsi="Times New Roman" w:cs="Times New Roman"/>
          <w:sz w:val="24"/>
          <w:szCs w:val="24"/>
          <w:lang w:val="en-US"/>
        </w:rPr>
        <w:t>an</w:t>
      </w:r>
      <w:r w:rsidR="006C43E3" w:rsidRPr="00C2341A">
        <w:rPr>
          <w:rFonts w:ascii="Times New Roman" w:hAnsi="Times New Roman" w:cs="Times New Roman"/>
          <w:sz w:val="24"/>
          <w:szCs w:val="24"/>
          <w:lang w:val="en-US"/>
        </w:rPr>
        <w:t xml:space="preserve"> outcome of monopolistic competitio</w:t>
      </w:r>
      <w:r w:rsidR="009D785F" w:rsidRPr="00C2341A">
        <w:rPr>
          <w:rFonts w:ascii="Times New Roman" w:hAnsi="Times New Roman" w:cs="Times New Roman"/>
          <w:sz w:val="24"/>
          <w:szCs w:val="24"/>
          <w:lang w:val="en-US"/>
        </w:rPr>
        <w:t>n</w:t>
      </w:r>
      <w:r w:rsidR="001B1232" w:rsidRPr="00C2341A">
        <w:rPr>
          <w:rFonts w:ascii="Times New Roman" w:hAnsi="Times New Roman" w:cs="Times New Roman"/>
          <w:sz w:val="24"/>
          <w:szCs w:val="24"/>
          <w:lang w:val="en-US"/>
        </w:rPr>
        <w:t xml:space="preserve">, increasing </w:t>
      </w:r>
      <w:r w:rsidR="00C7103B" w:rsidRPr="00C2341A">
        <w:rPr>
          <w:rFonts w:ascii="Times New Roman" w:hAnsi="Times New Roman" w:cs="Times New Roman"/>
          <w:sz w:val="24"/>
          <w:szCs w:val="24"/>
          <w:lang w:val="en-US"/>
        </w:rPr>
        <w:t xml:space="preserve">goods </w:t>
      </w:r>
      <w:r w:rsidR="001B1232" w:rsidRPr="00C2341A">
        <w:rPr>
          <w:rFonts w:ascii="Times New Roman" w:hAnsi="Times New Roman" w:cs="Times New Roman"/>
          <w:sz w:val="24"/>
          <w:szCs w:val="24"/>
          <w:lang w:val="en-US"/>
        </w:rPr>
        <w:t>diversity</w:t>
      </w:r>
      <w:r w:rsidR="006C43E3" w:rsidRPr="00C2341A">
        <w:rPr>
          <w:rFonts w:ascii="Times New Roman" w:hAnsi="Times New Roman" w:cs="Times New Roman"/>
          <w:sz w:val="24"/>
          <w:szCs w:val="24"/>
          <w:lang w:val="en-US"/>
        </w:rPr>
        <w:t xml:space="preserve"> and</w:t>
      </w:r>
      <w:r w:rsidR="00204DA9" w:rsidRPr="00C2341A">
        <w:rPr>
          <w:rFonts w:ascii="Times New Roman" w:hAnsi="Times New Roman" w:cs="Times New Roman"/>
          <w:sz w:val="24"/>
          <w:szCs w:val="24"/>
          <w:lang w:val="en-US"/>
        </w:rPr>
        <w:t xml:space="preserve"> the interplay</w:t>
      </w:r>
      <w:r w:rsidR="006C43E3" w:rsidRPr="00C2341A">
        <w:rPr>
          <w:rFonts w:ascii="Times New Roman" w:hAnsi="Times New Roman" w:cs="Times New Roman"/>
          <w:sz w:val="24"/>
          <w:szCs w:val="24"/>
          <w:lang w:val="en-US"/>
        </w:rPr>
        <w:t xml:space="preserve"> among</w:t>
      </w:r>
      <w:r w:rsidR="00A900A2" w:rsidRPr="00C2341A">
        <w:rPr>
          <w:rFonts w:ascii="Times New Roman" w:hAnsi="Times New Roman" w:cs="Times New Roman"/>
          <w:sz w:val="24"/>
          <w:szCs w:val="24"/>
          <w:lang w:val="en-US"/>
        </w:rPr>
        <w:t xml:space="preserve"> centrifugal and centripetal forces. </w:t>
      </w:r>
      <w:r w:rsidR="00CA6847" w:rsidRPr="00C2341A">
        <w:rPr>
          <w:rFonts w:ascii="Times New Roman" w:hAnsi="Times New Roman" w:cs="Times New Roman"/>
          <w:sz w:val="24"/>
          <w:szCs w:val="24"/>
          <w:lang w:val="en-US"/>
        </w:rPr>
        <w:t>The latter</w:t>
      </w:r>
      <w:r w:rsidR="00204DA9" w:rsidRPr="00C2341A">
        <w:rPr>
          <w:rFonts w:ascii="Times New Roman" w:hAnsi="Times New Roman" w:cs="Times New Roman"/>
          <w:sz w:val="24"/>
          <w:szCs w:val="24"/>
          <w:lang w:val="en-US"/>
        </w:rPr>
        <w:t xml:space="preserve"> a</w:t>
      </w:r>
      <w:r w:rsidR="007A008A" w:rsidRPr="00C2341A">
        <w:rPr>
          <w:rFonts w:ascii="Times New Roman" w:hAnsi="Times New Roman" w:cs="Times New Roman"/>
          <w:sz w:val="24"/>
          <w:szCs w:val="24"/>
          <w:lang w:val="en-US"/>
        </w:rPr>
        <w:t xml:space="preserve">re market size effects, </w:t>
      </w:r>
      <w:proofErr w:type="spellStart"/>
      <w:r w:rsidR="007A008A" w:rsidRPr="00C2341A">
        <w:rPr>
          <w:rFonts w:ascii="Times New Roman" w:hAnsi="Times New Roman" w:cs="Times New Roman"/>
          <w:sz w:val="24"/>
          <w:szCs w:val="24"/>
          <w:lang w:val="en-US"/>
        </w:rPr>
        <w:t>labour</w:t>
      </w:r>
      <w:proofErr w:type="spellEnd"/>
      <w:r w:rsidR="007A008A" w:rsidRPr="00C2341A">
        <w:rPr>
          <w:rFonts w:ascii="Times New Roman" w:hAnsi="Times New Roman" w:cs="Times New Roman"/>
          <w:sz w:val="24"/>
          <w:szCs w:val="24"/>
          <w:lang w:val="en-US"/>
        </w:rPr>
        <w:t xml:space="preserve"> market thickness and pure external economies, </w:t>
      </w:r>
      <w:r w:rsidR="00CA6847" w:rsidRPr="00C2341A">
        <w:rPr>
          <w:rFonts w:ascii="Times New Roman" w:hAnsi="Times New Roman" w:cs="Times New Roman"/>
          <w:sz w:val="24"/>
          <w:szCs w:val="24"/>
          <w:lang w:val="en-US"/>
        </w:rPr>
        <w:t>acting</w:t>
      </w:r>
      <w:r w:rsidR="00DD4ACD" w:rsidRPr="00C2341A">
        <w:rPr>
          <w:rFonts w:ascii="Times New Roman" w:hAnsi="Times New Roman" w:cs="Times New Roman"/>
          <w:sz w:val="24"/>
          <w:szCs w:val="24"/>
          <w:lang w:val="en-US"/>
        </w:rPr>
        <w:t xml:space="preserve"> against</w:t>
      </w:r>
      <w:r w:rsidR="007A008A" w:rsidRPr="00C2341A">
        <w:rPr>
          <w:rFonts w:ascii="Times New Roman" w:hAnsi="Times New Roman" w:cs="Times New Roman"/>
          <w:sz w:val="24"/>
          <w:szCs w:val="24"/>
          <w:lang w:val="en-US"/>
        </w:rPr>
        <w:t xml:space="preserve"> centrifugal forces</w:t>
      </w:r>
      <w:r w:rsidR="00DD4ACD" w:rsidRPr="00C2341A">
        <w:rPr>
          <w:rFonts w:ascii="Times New Roman" w:hAnsi="Times New Roman" w:cs="Times New Roman"/>
          <w:sz w:val="24"/>
          <w:szCs w:val="24"/>
          <w:lang w:val="en-US"/>
        </w:rPr>
        <w:t>,</w:t>
      </w:r>
      <w:r w:rsidR="007A008A" w:rsidRPr="00C2341A">
        <w:rPr>
          <w:rFonts w:ascii="Times New Roman" w:hAnsi="Times New Roman" w:cs="Times New Roman"/>
          <w:sz w:val="24"/>
          <w:szCs w:val="24"/>
          <w:lang w:val="en-US"/>
        </w:rPr>
        <w:t xml:space="preserve"> such as immobile factors, land rents and pure external diseconomies.</w:t>
      </w:r>
      <w:r w:rsidR="00EF4047" w:rsidRPr="00C2341A">
        <w:rPr>
          <w:rFonts w:ascii="Times New Roman" w:hAnsi="Times New Roman" w:cs="Times New Roman"/>
          <w:sz w:val="24"/>
          <w:szCs w:val="24"/>
          <w:lang w:val="en-US"/>
        </w:rPr>
        <w:t xml:space="preserve"> </w:t>
      </w:r>
    </w:p>
    <w:p w14:paraId="36ECB3B8" w14:textId="77777777" w:rsidR="008046F5" w:rsidRPr="00D22704" w:rsidRDefault="008046F5" w:rsidP="001A6D5F">
      <w:pPr>
        <w:jc w:val="both"/>
        <w:rPr>
          <w:rFonts w:cstheme="minorHAnsi"/>
          <w:sz w:val="24"/>
          <w:szCs w:val="24"/>
          <w:lang w:val="en-US"/>
        </w:rPr>
      </w:pPr>
    </w:p>
    <w:p w14:paraId="4ED56153" w14:textId="284714D3" w:rsidR="00F01481" w:rsidRPr="005F7343" w:rsidRDefault="00F01481" w:rsidP="001A6D5F">
      <w:pPr>
        <w:pStyle w:val="a6"/>
        <w:numPr>
          <w:ilvl w:val="0"/>
          <w:numId w:val="1"/>
        </w:numPr>
        <w:jc w:val="both"/>
        <w:rPr>
          <w:rFonts w:cstheme="minorHAnsi"/>
          <w:b/>
          <w:bCs/>
          <w:sz w:val="24"/>
          <w:szCs w:val="24"/>
          <w:lang w:val="en-US"/>
        </w:rPr>
      </w:pPr>
      <w:r w:rsidRPr="005F7343">
        <w:rPr>
          <w:rFonts w:cstheme="minorHAnsi"/>
          <w:b/>
          <w:bCs/>
          <w:sz w:val="24"/>
          <w:szCs w:val="24"/>
          <w:lang w:val="en-US"/>
        </w:rPr>
        <w:t>From theory to e</w:t>
      </w:r>
      <w:r w:rsidR="004930EF" w:rsidRPr="005F7343">
        <w:rPr>
          <w:rFonts w:cstheme="minorHAnsi"/>
          <w:b/>
          <w:bCs/>
          <w:sz w:val="24"/>
          <w:szCs w:val="24"/>
          <w:lang w:val="en-US"/>
        </w:rPr>
        <w:t>vidence</w:t>
      </w:r>
      <w:r w:rsidRPr="005F7343">
        <w:rPr>
          <w:rFonts w:cstheme="minorHAnsi"/>
          <w:b/>
          <w:bCs/>
          <w:sz w:val="24"/>
          <w:szCs w:val="24"/>
          <w:lang w:val="en-US"/>
        </w:rPr>
        <w:t xml:space="preserve">: </w:t>
      </w:r>
      <w:r w:rsidR="00CB4F2E" w:rsidRPr="005F7343">
        <w:rPr>
          <w:rFonts w:cstheme="minorHAnsi"/>
          <w:b/>
          <w:bCs/>
          <w:sz w:val="24"/>
          <w:szCs w:val="24"/>
          <w:lang w:val="en-US"/>
        </w:rPr>
        <w:t xml:space="preserve">EU </w:t>
      </w:r>
      <w:proofErr w:type="spellStart"/>
      <w:r w:rsidRPr="005F7343">
        <w:rPr>
          <w:rFonts w:cstheme="minorHAnsi"/>
          <w:b/>
          <w:bCs/>
          <w:sz w:val="24"/>
          <w:szCs w:val="24"/>
          <w:lang w:val="en-US"/>
        </w:rPr>
        <w:t>c</w:t>
      </w:r>
      <w:r w:rsidR="00CB4F2E" w:rsidRPr="005F7343">
        <w:rPr>
          <w:rFonts w:cstheme="minorHAnsi"/>
          <w:b/>
          <w:bCs/>
          <w:sz w:val="24"/>
          <w:szCs w:val="24"/>
          <w:lang w:val="en-US"/>
        </w:rPr>
        <w:t>entres</w:t>
      </w:r>
      <w:proofErr w:type="spellEnd"/>
      <w:r w:rsidR="00CB4F2E" w:rsidRPr="005F7343">
        <w:rPr>
          <w:rFonts w:cstheme="minorHAnsi"/>
          <w:b/>
          <w:bCs/>
          <w:sz w:val="24"/>
          <w:szCs w:val="24"/>
          <w:lang w:val="en-US"/>
        </w:rPr>
        <w:t xml:space="preserve">, peripheries and regional disparities </w:t>
      </w:r>
    </w:p>
    <w:p w14:paraId="00116B1C" w14:textId="4E6C5440" w:rsidR="00115A20" w:rsidRDefault="00450453" w:rsidP="001A6D5F">
      <w:pPr>
        <w:jc w:val="both"/>
        <w:rPr>
          <w:rFonts w:cstheme="minorHAnsi"/>
          <w:sz w:val="24"/>
          <w:szCs w:val="24"/>
          <w:lang w:val="en-US"/>
        </w:rPr>
      </w:pPr>
      <w:r w:rsidRPr="00D22704">
        <w:rPr>
          <w:rFonts w:cstheme="minorHAnsi"/>
          <w:sz w:val="24"/>
          <w:szCs w:val="24"/>
          <w:lang w:val="en-US"/>
        </w:rPr>
        <w:t xml:space="preserve">Despite expectations from neoclassical theory and policies for the development of less advanced </w:t>
      </w:r>
      <w:r w:rsidR="00BD2313" w:rsidRPr="00D22704">
        <w:rPr>
          <w:rFonts w:cstheme="minorHAnsi"/>
          <w:sz w:val="24"/>
          <w:szCs w:val="24"/>
          <w:lang w:val="en-US"/>
        </w:rPr>
        <w:t>regions</w:t>
      </w:r>
      <w:r w:rsidRPr="00D22704">
        <w:rPr>
          <w:rFonts w:cstheme="minorHAnsi"/>
          <w:sz w:val="24"/>
          <w:szCs w:val="24"/>
          <w:lang w:val="en-US"/>
        </w:rPr>
        <w:t>,</w:t>
      </w:r>
      <w:r w:rsidR="00EB31E3" w:rsidRPr="00D22704">
        <w:rPr>
          <w:rFonts w:cstheme="minorHAnsi"/>
          <w:sz w:val="24"/>
          <w:szCs w:val="24"/>
          <w:lang w:val="en-US"/>
        </w:rPr>
        <w:t xml:space="preserve"> </w:t>
      </w:r>
      <w:r w:rsidR="005C5B95" w:rsidRPr="00D22704">
        <w:rPr>
          <w:rFonts w:cstheme="minorHAnsi"/>
          <w:i/>
          <w:iCs/>
          <w:sz w:val="24"/>
          <w:szCs w:val="24"/>
          <w:lang w:val="en-US"/>
        </w:rPr>
        <w:t>beta convergence</w:t>
      </w:r>
      <w:r w:rsidR="00DE0B15" w:rsidRPr="00D22704">
        <w:rPr>
          <w:rFonts w:cstheme="minorHAnsi"/>
          <w:i/>
          <w:iCs/>
          <w:sz w:val="24"/>
          <w:szCs w:val="24"/>
          <w:lang w:val="en-US"/>
        </w:rPr>
        <w:t xml:space="preserve"> </w:t>
      </w:r>
      <w:r w:rsidR="00DE0B15" w:rsidRPr="00D22704">
        <w:rPr>
          <w:rFonts w:cstheme="minorHAnsi"/>
          <w:sz w:val="24"/>
          <w:szCs w:val="24"/>
          <w:lang w:val="en-US"/>
        </w:rPr>
        <w:t xml:space="preserve">between </w:t>
      </w:r>
      <w:r w:rsidR="00EF19C3">
        <w:rPr>
          <w:rFonts w:cstheme="minorHAnsi"/>
          <w:sz w:val="24"/>
          <w:szCs w:val="24"/>
          <w:lang w:val="en-US"/>
        </w:rPr>
        <w:t>less</w:t>
      </w:r>
      <w:r w:rsidR="00DE0B15" w:rsidRPr="00D22704">
        <w:rPr>
          <w:rFonts w:cstheme="minorHAnsi"/>
          <w:sz w:val="24"/>
          <w:szCs w:val="24"/>
          <w:lang w:val="en-US"/>
        </w:rPr>
        <w:t xml:space="preserve"> and more advanced</w:t>
      </w:r>
      <w:r w:rsidRPr="00D22704">
        <w:rPr>
          <w:rFonts w:cstheme="minorHAnsi"/>
          <w:sz w:val="24"/>
          <w:szCs w:val="24"/>
          <w:lang w:val="en-US"/>
        </w:rPr>
        <w:t xml:space="preserve"> regions</w:t>
      </w:r>
      <w:r w:rsidR="00A339DD">
        <w:rPr>
          <w:rFonts w:cstheme="minorHAnsi"/>
          <w:sz w:val="24"/>
          <w:szCs w:val="24"/>
          <w:lang w:val="en-US"/>
        </w:rPr>
        <w:t xml:space="preserve"> was not confirm</w:t>
      </w:r>
      <w:r w:rsidR="00DE0B15" w:rsidRPr="00D22704">
        <w:rPr>
          <w:rFonts w:cstheme="minorHAnsi"/>
          <w:sz w:val="24"/>
          <w:szCs w:val="24"/>
          <w:lang w:val="en-US"/>
        </w:rPr>
        <w:t>ed</w:t>
      </w:r>
      <w:r w:rsidR="005C5B95" w:rsidRPr="00D22704">
        <w:rPr>
          <w:rFonts w:cstheme="minorHAnsi"/>
          <w:i/>
          <w:iCs/>
          <w:sz w:val="24"/>
          <w:szCs w:val="24"/>
          <w:lang w:val="en-US"/>
        </w:rPr>
        <w:t xml:space="preserve"> </w:t>
      </w:r>
      <w:r w:rsidR="00DE0B15" w:rsidRPr="00D22704">
        <w:rPr>
          <w:rFonts w:cstheme="minorHAnsi"/>
          <w:sz w:val="24"/>
          <w:szCs w:val="24"/>
          <w:lang w:val="en-US"/>
        </w:rPr>
        <w:t>and</w:t>
      </w:r>
      <w:r w:rsidR="006253E9" w:rsidRPr="00D22704">
        <w:rPr>
          <w:rFonts w:cstheme="minorHAnsi"/>
          <w:sz w:val="24"/>
          <w:szCs w:val="24"/>
          <w:lang w:val="en-US"/>
        </w:rPr>
        <w:t xml:space="preserve"> </w:t>
      </w:r>
      <w:r w:rsidR="006253E9" w:rsidRPr="00D22704">
        <w:rPr>
          <w:rFonts w:cstheme="minorHAnsi"/>
          <w:i/>
          <w:iCs/>
          <w:sz w:val="24"/>
          <w:szCs w:val="24"/>
          <w:lang w:val="en-US"/>
        </w:rPr>
        <w:t>sigma convergence</w:t>
      </w:r>
      <w:r w:rsidR="00DE0B15" w:rsidRPr="00D22704">
        <w:rPr>
          <w:rFonts w:cstheme="minorHAnsi"/>
          <w:i/>
          <w:iCs/>
          <w:sz w:val="24"/>
          <w:szCs w:val="24"/>
          <w:lang w:val="en-US"/>
        </w:rPr>
        <w:t xml:space="preserve"> (</w:t>
      </w:r>
      <w:r w:rsidR="006253E9" w:rsidRPr="00D22704">
        <w:rPr>
          <w:rFonts w:cstheme="minorHAnsi"/>
          <w:sz w:val="24"/>
          <w:szCs w:val="24"/>
          <w:lang w:val="en-US"/>
        </w:rPr>
        <w:t xml:space="preserve">that </w:t>
      </w:r>
      <w:r w:rsidR="00BA3AB8" w:rsidRPr="00D22704">
        <w:rPr>
          <w:rFonts w:cstheme="minorHAnsi"/>
          <w:sz w:val="24"/>
          <w:szCs w:val="24"/>
          <w:lang w:val="en-US"/>
        </w:rPr>
        <w:t xml:space="preserve">refers </w:t>
      </w:r>
      <w:r w:rsidR="004A02B0" w:rsidRPr="00D22704">
        <w:rPr>
          <w:rFonts w:cstheme="minorHAnsi"/>
          <w:sz w:val="24"/>
          <w:szCs w:val="24"/>
          <w:lang w:val="en-US"/>
        </w:rPr>
        <w:t>to</w:t>
      </w:r>
      <w:r w:rsidR="00BA3AB8" w:rsidRPr="00D22704">
        <w:rPr>
          <w:rFonts w:cstheme="minorHAnsi"/>
          <w:sz w:val="24"/>
          <w:szCs w:val="24"/>
          <w:lang w:val="en-US"/>
        </w:rPr>
        <w:t xml:space="preserve"> the reduction of</w:t>
      </w:r>
      <w:r w:rsidR="006253E9" w:rsidRPr="00D22704">
        <w:rPr>
          <w:rFonts w:cstheme="minorHAnsi"/>
          <w:sz w:val="24"/>
          <w:szCs w:val="24"/>
          <w:lang w:val="en-US"/>
        </w:rPr>
        <w:t xml:space="preserve"> spread of income differences between the </w:t>
      </w:r>
      <w:r w:rsidR="004A02B0" w:rsidRPr="00D22704">
        <w:rPr>
          <w:rFonts w:cstheme="minorHAnsi"/>
          <w:sz w:val="24"/>
          <w:szCs w:val="24"/>
          <w:lang w:val="en-US"/>
        </w:rPr>
        <w:t xml:space="preserve">rich and </w:t>
      </w:r>
      <w:r w:rsidR="006253E9" w:rsidRPr="00D22704">
        <w:rPr>
          <w:rFonts w:cstheme="minorHAnsi"/>
          <w:sz w:val="24"/>
          <w:szCs w:val="24"/>
          <w:lang w:val="en-US"/>
        </w:rPr>
        <w:t>poor)</w:t>
      </w:r>
      <w:r w:rsidR="00DE0B15" w:rsidRPr="00D22704">
        <w:rPr>
          <w:rFonts w:cstheme="minorHAnsi"/>
          <w:sz w:val="24"/>
          <w:szCs w:val="24"/>
          <w:lang w:val="en-US"/>
        </w:rPr>
        <w:t xml:space="preserve"> not traced in many analyses across EU nations or regions</w:t>
      </w:r>
      <w:r w:rsidRPr="00D22704">
        <w:rPr>
          <w:rFonts w:cstheme="minorHAnsi"/>
          <w:sz w:val="24"/>
          <w:szCs w:val="24"/>
          <w:lang w:val="en-US"/>
        </w:rPr>
        <w:t>.</w:t>
      </w:r>
      <w:r w:rsidR="00316068">
        <w:rPr>
          <w:rFonts w:cstheme="minorHAnsi"/>
          <w:sz w:val="24"/>
          <w:szCs w:val="24"/>
          <w:lang w:val="en-US"/>
        </w:rPr>
        <w:t xml:space="preserve"> </w:t>
      </w:r>
      <w:r w:rsidR="00C35844">
        <w:rPr>
          <w:rFonts w:cstheme="minorHAnsi"/>
          <w:sz w:val="24"/>
          <w:szCs w:val="24"/>
          <w:lang w:val="en-US"/>
        </w:rPr>
        <w:t>F</w:t>
      </w:r>
      <w:r w:rsidR="00BD2313" w:rsidRPr="00D22704">
        <w:rPr>
          <w:rFonts w:cstheme="minorHAnsi"/>
          <w:sz w:val="24"/>
          <w:szCs w:val="24"/>
          <w:lang w:val="en-US"/>
        </w:rPr>
        <w:t xml:space="preserve">ailure to predict </w:t>
      </w:r>
      <w:r w:rsidR="00E22E6D">
        <w:rPr>
          <w:rFonts w:cstheme="minorHAnsi"/>
          <w:sz w:val="24"/>
          <w:szCs w:val="24"/>
          <w:lang w:val="en-US"/>
        </w:rPr>
        <w:t xml:space="preserve">national or regional </w:t>
      </w:r>
      <w:r w:rsidR="00BD2313" w:rsidRPr="00D22704">
        <w:rPr>
          <w:rFonts w:cstheme="minorHAnsi"/>
          <w:sz w:val="24"/>
          <w:szCs w:val="24"/>
          <w:lang w:val="en-US"/>
        </w:rPr>
        <w:t>convergence through endogenous growth models</w:t>
      </w:r>
      <w:r w:rsidR="00EB31E3" w:rsidRPr="00D22704">
        <w:rPr>
          <w:rFonts w:cstheme="minorHAnsi"/>
          <w:sz w:val="24"/>
          <w:szCs w:val="24"/>
          <w:lang w:val="en-US"/>
        </w:rPr>
        <w:t xml:space="preserve"> </w:t>
      </w:r>
      <w:r w:rsidR="005219E1">
        <w:rPr>
          <w:rFonts w:cstheme="minorHAnsi"/>
          <w:sz w:val="24"/>
          <w:szCs w:val="24"/>
          <w:lang w:val="en-US"/>
        </w:rPr>
        <w:t>has brought an</w:t>
      </w:r>
      <w:r w:rsidR="00EB31E3" w:rsidRPr="00D22704">
        <w:rPr>
          <w:rFonts w:cstheme="minorHAnsi"/>
          <w:sz w:val="24"/>
          <w:szCs w:val="24"/>
          <w:lang w:val="en-US"/>
        </w:rPr>
        <w:t xml:space="preserve"> acknowledg</w:t>
      </w:r>
      <w:r w:rsidR="005219E1">
        <w:rPr>
          <w:rFonts w:cstheme="minorHAnsi"/>
          <w:sz w:val="24"/>
          <w:szCs w:val="24"/>
          <w:lang w:val="en-US"/>
        </w:rPr>
        <w:t>ment</w:t>
      </w:r>
      <w:r w:rsidR="00EB31E3" w:rsidRPr="00D22704">
        <w:rPr>
          <w:rFonts w:cstheme="minorHAnsi"/>
          <w:sz w:val="24"/>
          <w:szCs w:val="24"/>
          <w:lang w:val="en-US"/>
        </w:rPr>
        <w:t xml:space="preserve"> </w:t>
      </w:r>
      <w:r w:rsidR="00C35844">
        <w:rPr>
          <w:rFonts w:cstheme="minorHAnsi"/>
          <w:sz w:val="24"/>
          <w:szCs w:val="24"/>
          <w:lang w:val="en-US"/>
        </w:rPr>
        <w:t>(</w:t>
      </w:r>
      <w:r w:rsidR="006253E9" w:rsidRPr="00D22704">
        <w:rPr>
          <w:rFonts w:cstheme="minorHAnsi"/>
          <w:sz w:val="24"/>
          <w:szCs w:val="24"/>
          <w:lang w:val="en-US"/>
        </w:rPr>
        <w:t xml:space="preserve">first </w:t>
      </w:r>
      <w:r w:rsidR="00EC45B1" w:rsidRPr="00D22704">
        <w:rPr>
          <w:rFonts w:cstheme="minorHAnsi"/>
          <w:sz w:val="24"/>
          <w:szCs w:val="24"/>
          <w:lang w:val="en-US"/>
        </w:rPr>
        <w:t>by</w:t>
      </w:r>
      <w:r w:rsidR="006253E9" w:rsidRPr="00D22704">
        <w:rPr>
          <w:rFonts w:cstheme="minorHAnsi"/>
          <w:sz w:val="24"/>
          <w:szCs w:val="24"/>
          <w:lang w:val="en-US"/>
        </w:rPr>
        <w:t xml:space="preserve"> </w:t>
      </w:r>
      <w:r w:rsidR="006253E9" w:rsidRPr="00280325">
        <w:rPr>
          <w:rFonts w:cstheme="minorHAnsi"/>
          <w:sz w:val="24"/>
          <w:szCs w:val="24"/>
          <w:lang w:val="en-US"/>
        </w:rPr>
        <w:t>Baumol</w:t>
      </w:r>
      <w:r w:rsidR="00C35844" w:rsidRPr="00280325">
        <w:rPr>
          <w:rFonts w:cstheme="minorHAnsi"/>
          <w:sz w:val="24"/>
          <w:szCs w:val="24"/>
          <w:lang w:val="en-US"/>
        </w:rPr>
        <w:t>,</w:t>
      </w:r>
      <w:r w:rsidR="006253E9" w:rsidRPr="00280325">
        <w:rPr>
          <w:rFonts w:cstheme="minorHAnsi"/>
          <w:sz w:val="24"/>
          <w:szCs w:val="24"/>
          <w:lang w:val="en-US"/>
        </w:rPr>
        <w:t xml:space="preserve"> 1986</w:t>
      </w:r>
      <w:r w:rsidR="006253E9" w:rsidRPr="00D22704">
        <w:rPr>
          <w:rFonts w:cstheme="minorHAnsi"/>
          <w:sz w:val="24"/>
          <w:szCs w:val="24"/>
          <w:lang w:val="en-US"/>
        </w:rPr>
        <w:t xml:space="preserve">) </w:t>
      </w:r>
      <w:r w:rsidR="00EB31E3" w:rsidRPr="00D22704">
        <w:rPr>
          <w:rFonts w:cstheme="minorHAnsi"/>
          <w:sz w:val="24"/>
          <w:szCs w:val="24"/>
          <w:lang w:val="en-US"/>
        </w:rPr>
        <w:t xml:space="preserve">that multiple equilibria </w:t>
      </w:r>
      <w:r w:rsidR="006A7B9F" w:rsidRPr="00D22704">
        <w:rPr>
          <w:rFonts w:cstheme="minorHAnsi"/>
          <w:sz w:val="24"/>
          <w:szCs w:val="24"/>
          <w:lang w:val="en-US"/>
        </w:rPr>
        <w:t>may</w:t>
      </w:r>
      <w:r w:rsidR="006253E9" w:rsidRPr="00D22704">
        <w:rPr>
          <w:rFonts w:cstheme="minorHAnsi"/>
          <w:sz w:val="24"/>
          <w:szCs w:val="24"/>
          <w:lang w:val="en-US"/>
        </w:rPr>
        <w:t xml:space="preserve"> exist and</w:t>
      </w:r>
      <w:r w:rsidR="004A02B0" w:rsidRPr="00D22704">
        <w:rPr>
          <w:rFonts w:cstheme="minorHAnsi"/>
          <w:sz w:val="24"/>
          <w:szCs w:val="24"/>
          <w:lang w:val="en-US"/>
        </w:rPr>
        <w:t xml:space="preserve"> that</w:t>
      </w:r>
      <w:r w:rsidR="006253E9" w:rsidRPr="00D22704">
        <w:rPr>
          <w:rFonts w:cstheme="minorHAnsi"/>
          <w:sz w:val="24"/>
          <w:szCs w:val="24"/>
          <w:lang w:val="en-US"/>
        </w:rPr>
        <w:t xml:space="preserve"> states </w:t>
      </w:r>
      <w:r w:rsidR="0047427B" w:rsidRPr="00D22704">
        <w:rPr>
          <w:rFonts w:cstheme="minorHAnsi"/>
          <w:sz w:val="24"/>
          <w:szCs w:val="24"/>
          <w:lang w:val="en-US"/>
        </w:rPr>
        <w:t>(</w:t>
      </w:r>
      <w:r w:rsidR="006253E9" w:rsidRPr="00D22704">
        <w:rPr>
          <w:rFonts w:cstheme="minorHAnsi"/>
          <w:sz w:val="24"/>
          <w:szCs w:val="24"/>
          <w:lang w:val="en-US"/>
        </w:rPr>
        <w:t>or regions respectively</w:t>
      </w:r>
      <w:r w:rsidR="0047427B" w:rsidRPr="00D22704">
        <w:rPr>
          <w:rFonts w:cstheme="minorHAnsi"/>
          <w:sz w:val="24"/>
          <w:szCs w:val="24"/>
          <w:lang w:val="en-US"/>
        </w:rPr>
        <w:t>)</w:t>
      </w:r>
      <w:r w:rsidR="006253E9" w:rsidRPr="00D22704">
        <w:rPr>
          <w:rFonts w:cstheme="minorHAnsi"/>
          <w:sz w:val="24"/>
          <w:szCs w:val="24"/>
          <w:lang w:val="en-US"/>
        </w:rPr>
        <w:t xml:space="preserve"> may cluster together in </w:t>
      </w:r>
      <w:r w:rsidR="00205F65" w:rsidRPr="00D22704">
        <w:rPr>
          <w:rFonts w:cstheme="minorHAnsi"/>
          <w:sz w:val="24"/>
          <w:szCs w:val="24"/>
          <w:lang w:val="en-US"/>
        </w:rPr>
        <w:t>certain distinct clusters or clubs</w:t>
      </w:r>
      <w:r w:rsidR="004A02B0" w:rsidRPr="00D22704">
        <w:rPr>
          <w:rFonts w:cstheme="minorHAnsi"/>
          <w:sz w:val="24"/>
          <w:szCs w:val="24"/>
          <w:lang w:val="en-US"/>
        </w:rPr>
        <w:t>.</w:t>
      </w:r>
      <w:r w:rsidR="00A339DD">
        <w:rPr>
          <w:rFonts w:cstheme="minorHAnsi"/>
          <w:sz w:val="24"/>
          <w:szCs w:val="24"/>
          <w:lang w:val="en-US"/>
        </w:rPr>
        <w:t xml:space="preserve"> </w:t>
      </w:r>
      <w:r w:rsidR="00E22E6D">
        <w:rPr>
          <w:rFonts w:cstheme="minorHAnsi"/>
          <w:sz w:val="24"/>
          <w:szCs w:val="24"/>
          <w:lang w:val="en-US"/>
        </w:rPr>
        <w:t>C</w:t>
      </w:r>
      <w:r w:rsidR="00205F65" w:rsidRPr="00D22704">
        <w:rPr>
          <w:rFonts w:cstheme="minorHAnsi"/>
          <w:sz w:val="24"/>
          <w:szCs w:val="24"/>
          <w:lang w:val="en-US"/>
        </w:rPr>
        <w:t>lub convergence</w:t>
      </w:r>
      <w:r w:rsidR="00F40CD0" w:rsidRPr="00D22704">
        <w:rPr>
          <w:rFonts w:cstheme="minorHAnsi"/>
          <w:sz w:val="24"/>
          <w:szCs w:val="24"/>
          <w:lang w:val="en-US"/>
        </w:rPr>
        <w:t xml:space="preserve"> </w:t>
      </w:r>
      <w:r w:rsidR="004F73CC" w:rsidRPr="00D22704">
        <w:rPr>
          <w:rFonts w:cstheme="minorHAnsi"/>
          <w:sz w:val="24"/>
          <w:szCs w:val="24"/>
          <w:lang w:val="en-US"/>
        </w:rPr>
        <w:t>fails to grasp</w:t>
      </w:r>
      <w:r w:rsidRPr="00D22704">
        <w:rPr>
          <w:rFonts w:cstheme="minorHAnsi"/>
          <w:sz w:val="24"/>
          <w:szCs w:val="24"/>
          <w:lang w:val="en-US"/>
        </w:rPr>
        <w:t xml:space="preserve"> if</w:t>
      </w:r>
      <w:r w:rsidR="004F73CC" w:rsidRPr="00D22704">
        <w:rPr>
          <w:rFonts w:cstheme="minorHAnsi"/>
          <w:sz w:val="24"/>
          <w:szCs w:val="24"/>
          <w:lang w:val="en-US"/>
        </w:rPr>
        <w:t xml:space="preserve"> poorer states </w:t>
      </w:r>
      <w:r w:rsidR="0047427B" w:rsidRPr="00D22704">
        <w:rPr>
          <w:rFonts w:cstheme="minorHAnsi"/>
          <w:sz w:val="24"/>
          <w:szCs w:val="24"/>
          <w:lang w:val="en-US"/>
        </w:rPr>
        <w:t>(</w:t>
      </w:r>
      <w:r w:rsidR="004F73CC" w:rsidRPr="00D22704">
        <w:rPr>
          <w:rFonts w:cstheme="minorHAnsi"/>
          <w:sz w:val="24"/>
          <w:szCs w:val="24"/>
          <w:lang w:val="en-US"/>
        </w:rPr>
        <w:t>or regions</w:t>
      </w:r>
      <w:r w:rsidR="0047427B" w:rsidRPr="00D22704">
        <w:rPr>
          <w:rFonts w:cstheme="minorHAnsi"/>
          <w:sz w:val="24"/>
          <w:szCs w:val="24"/>
          <w:lang w:val="en-US"/>
        </w:rPr>
        <w:t>)</w:t>
      </w:r>
      <w:r w:rsidR="00E22E6D">
        <w:rPr>
          <w:rFonts w:cstheme="minorHAnsi"/>
          <w:sz w:val="24"/>
          <w:szCs w:val="24"/>
          <w:lang w:val="en-US"/>
        </w:rPr>
        <w:t xml:space="preserve"> will manage to</w:t>
      </w:r>
      <w:r w:rsidR="004F73CC" w:rsidRPr="00D22704">
        <w:rPr>
          <w:rFonts w:cstheme="minorHAnsi"/>
          <w:sz w:val="24"/>
          <w:szCs w:val="24"/>
          <w:lang w:val="en-US"/>
        </w:rPr>
        <w:t xml:space="preserve"> grow at a faster pace </w:t>
      </w:r>
      <w:r w:rsidR="00E22E6D">
        <w:rPr>
          <w:rFonts w:cstheme="minorHAnsi"/>
          <w:sz w:val="24"/>
          <w:szCs w:val="24"/>
          <w:lang w:val="en-US"/>
        </w:rPr>
        <w:t>from</w:t>
      </w:r>
      <w:r w:rsidR="004F73CC" w:rsidRPr="00D22704">
        <w:rPr>
          <w:rFonts w:cstheme="minorHAnsi"/>
          <w:sz w:val="24"/>
          <w:szCs w:val="24"/>
          <w:lang w:val="en-US"/>
        </w:rPr>
        <w:t xml:space="preserve"> richer</w:t>
      </w:r>
      <w:r w:rsidR="00EC45B1" w:rsidRPr="00D22704">
        <w:rPr>
          <w:rFonts w:cstheme="minorHAnsi"/>
          <w:sz w:val="24"/>
          <w:szCs w:val="24"/>
          <w:lang w:val="en-US"/>
        </w:rPr>
        <w:t>.</w:t>
      </w:r>
      <w:r w:rsidR="00E65F9F" w:rsidRPr="00D22704">
        <w:rPr>
          <w:rFonts w:cstheme="minorHAnsi"/>
          <w:sz w:val="24"/>
          <w:szCs w:val="24"/>
          <w:lang w:val="en-US"/>
        </w:rPr>
        <w:t xml:space="preserve"> </w:t>
      </w:r>
      <w:r w:rsidR="006B5D46" w:rsidRPr="00D22704">
        <w:rPr>
          <w:rFonts w:cstheme="minorHAnsi"/>
          <w:sz w:val="24"/>
          <w:szCs w:val="24"/>
          <w:lang w:val="en-US"/>
        </w:rPr>
        <w:t xml:space="preserve">There may be little, no convergence or </w:t>
      </w:r>
      <w:r w:rsidR="00377091">
        <w:rPr>
          <w:rFonts w:cstheme="minorHAnsi"/>
          <w:sz w:val="24"/>
          <w:szCs w:val="24"/>
          <w:lang w:val="en-US"/>
        </w:rPr>
        <w:t xml:space="preserve">even </w:t>
      </w:r>
      <w:r w:rsidR="006B5D46" w:rsidRPr="00D22704">
        <w:rPr>
          <w:rFonts w:cstheme="minorHAnsi"/>
          <w:sz w:val="24"/>
          <w:szCs w:val="24"/>
          <w:lang w:val="en-US"/>
        </w:rPr>
        <w:t>divergence among clubs of regions</w:t>
      </w:r>
      <w:r w:rsidR="00377091">
        <w:rPr>
          <w:rFonts w:cstheme="minorHAnsi"/>
          <w:sz w:val="24"/>
          <w:szCs w:val="24"/>
          <w:lang w:val="en-US"/>
        </w:rPr>
        <w:t xml:space="preserve">, leading to core-periphery patterns among clubs and </w:t>
      </w:r>
      <w:r w:rsidR="00A277D5">
        <w:rPr>
          <w:rFonts w:cstheme="minorHAnsi"/>
          <w:sz w:val="24"/>
          <w:szCs w:val="24"/>
          <w:lang w:val="en-US"/>
        </w:rPr>
        <w:t xml:space="preserve">among </w:t>
      </w:r>
      <w:r w:rsidR="00377091">
        <w:rPr>
          <w:rFonts w:cstheme="minorHAnsi"/>
          <w:sz w:val="24"/>
          <w:szCs w:val="24"/>
          <w:lang w:val="en-US"/>
        </w:rPr>
        <w:t>their constituent regions or nations.</w:t>
      </w:r>
      <w:r w:rsidR="00B42EF7">
        <w:rPr>
          <w:rFonts w:cstheme="minorHAnsi"/>
          <w:sz w:val="24"/>
          <w:szCs w:val="24"/>
          <w:lang w:val="en-US"/>
        </w:rPr>
        <w:t xml:space="preserve"> As </w:t>
      </w:r>
      <w:proofErr w:type="spellStart"/>
      <w:r w:rsidR="00B42EF7">
        <w:rPr>
          <w:rFonts w:cstheme="minorHAnsi"/>
          <w:sz w:val="24"/>
          <w:szCs w:val="24"/>
          <w:lang w:val="en-US"/>
        </w:rPr>
        <w:t>Galor</w:t>
      </w:r>
      <w:proofErr w:type="spellEnd"/>
      <w:r w:rsidR="00B42EF7">
        <w:rPr>
          <w:rFonts w:cstheme="minorHAnsi"/>
          <w:sz w:val="24"/>
          <w:szCs w:val="24"/>
          <w:lang w:val="en-US"/>
        </w:rPr>
        <w:t xml:space="preserve"> (1996) </w:t>
      </w:r>
      <w:r w:rsidR="00377091">
        <w:rPr>
          <w:rFonts w:cstheme="minorHAnsi"/>
          <w:sz w:val="24"/>
          <w:szCs w:val="24"/>
          <w:lang w:val="en-US"/>
        </w:rPr>
        <w:t xml:space="preserve">has </w:t>
      </w:r>
      <w:r w:rsidR="00B42EF7">
        <w:rPr>
          <w:rFonts w:cstheme="minorHAnsi"/>
          <w:sz w:val="24"/>
          <w:szCs w:val="24"/>
          <w:lang w:val="en-US"/>
        </w:rPr>
        <w:t>explained,</w:t>
      </w:r>
      <w:r w:rsidR="0048500F">
        <w:rPr>
          <w:rFonts w:cstheme="minorHAnsi"/>
          <w:sz w:val="24"/>
          <w:szCs w:val="24"/>
          <w:lang w:val="en-US"/>
        </w:rPr>
        <w:t xml:space="preserve"> </w:t>
      </w:r>
      <w:r w:rsidR="00B42EF7">
        <w:rPr>
          <w:rFonts w:cstheme="minorHAnsi"/>
          <w:sz w:val="24"/>
          <w:szCs w:val="24"/>
          <w:lang w:val="en-US"/>
        </w:rPr>
        <w:t>c</w:t>
      </w:r>
      <w:r w:rsidR="000E11C6" w:rsidRPr="00D22704">
        <w:rPr>
          <w:rFonts w:cstheme="minorHAnsi"/>
          <w:sz w:val="24"/>
          <w:szCs w:val="24"/>
          <w:lang w:val="en-US"/>
        </w:rPr>
        <w:t>lub convergence</w:t>
      </w:r>
      <w:r w:rsidR="007034A6">
        <w:rPr>
          <w:rFonts w:cstheme="minorHAnsi"/>
          <w:sz w:val="24"/>
          <w:szCs w:val="24"/>
          <w:lang w:val="en-US"/>
        </w:rPr>
        <w:t xml:space="preserve"> </w:t>
      </w:r>
      <w:r w:rsidR="00377091">
        <w:rPr>
          <w:rFonts w:cstheme="minorHAnsi"/>
          <w:sz w:val="24"/>
          <w:szCs w:val="24"/>
          <w:lang w:val="en-US"/>
        </w:rPr>
        <w:t>is</w:t>
      </w:r>
      <w:r w:rsidR="00377091" w:rsidRPr="00D22704">
        <w:rPr>
          <w:rFonts w:cstheme="minorHAnsi"/>
          <w:sz w:val="24"/>
          <w:szCs w:val="24"/>
          <w:lang w:val="en-US"/>
        </w:rPr>
        <w:t xml:space="preserve"> associated to polarization</w:t>
      </w:r>
      <w:r w:rsidR="00377091">
        <w:rPr>
          <w:rFonts w:cstheme="minorHAnsi"/>
          <w:sz w:val="24"/>
          <w:szCs w:val="24"/>
          <w:lang w:val="en-US"/>
        </w:rPr>
        <w:t>,</w:t>
      </w:r>
      <w:r w:rsidR="00377091" w:rsidRPr="00D22704">
        <w:rPr>
          <w:rFonts w:cstheme="minorHAnsi"/>
          <w:sz w:val="24"/>
          <w:szCs w:val="24"/>
          <w:lang w:val="en-US"/>
        </w:rPr>
        <w:t xml:space="preserve"> persistent poverty and clustering</w:t>
      </w:r>
      <w:r w:rsidR="00377091">
        <w:rPr>
          <w:rFonts w:cstheme="minorHAnsi"/>
          <w:sz w:val="24"/>
          <w:szCs w:val="24"/>
          <w:lang w:val="en-US"/>
        </w:rPr>
        <w:t xml:space="preserve"> and it </w:t>
      </w:r>
      <w:r w:rsidR="007034A6">
        <w:rPr>
          <w:rFonts w:cstheme="minorHAnsi"/>
          <w:sz w:val="24"/>
          <w:szCs w:val="24"/>
          <w:lang w:val="en-US"/>
        </w:rPr>
        <w:t xml:space="preserve">takes place </w:t>
      </w:r>
      <w:r w:rsidR="000B53A3">
        <w:rPr>
          <w:rFonts w:cstheme="minorHAnsi"/>
          <w:sz w:val="24"/>
          <w:szCs w:val="24"/>
          <w:lang w:val="en-US"/>
        </w:rPr>
        <w:t>when</w:t>
      </w:r>
      <w:r w:rsidR="00672A05">
        <w:rPr>
          <w:rFonts w:cstheme="minorHAnsi"/>
          <w:sz w:val="24"/>
          <w:szCs w:val="24"/>
          <w:lang w:val="en-US"/>
        </w:rPr>
        <w:t xml:space="preserve"> states</w:t>
      </w:r>
      <w:r w:rsidR="000B53A3">
        <w:rPr>
          <w:rFonts w:cstheme="minorHAnsi"/>
          <w:sz w:val="24"/>
          <w:szCs w:val="24"/>
          <w:lang w:val="en-US"/>
        </w:rPr>
        <w:t xml:space="preserve"> </w:t>
      </w:r>
      <w:r w:rsidR="00B42EF7">
        <w:rPr>
          <w:rFonts w:cstheme="minorHAnsi"/>
          <w:sz w:val="24"/>
          <w:szCs w:val="24"/>
          <w:lang w:val="en-US"/>
        </w:rPr>
        <w:t xml:space="preserve">(or regions) </w:t>
      </w:r>
      <w:r w:rsidR="00672A05">
        <w:rPr>
          <w:rFonts w:cstheme="minorHAnsi"/>
          <w:sz w:val="24"/>
          <w:szCs w:val="24"/>
          <w:lang w:val="en-US"/>
        </w:rPr>
        <w:t xml:space="preserve">with </w:t>
      </w:r>
      <w:r w:rsidR="00672A05" w:rsidRPr="007034A6">
        <w:rPr>
          <w:rFonts w:cstheme="minorHAnsi"/>
          <w:bCs/>
          <w:sz w:val="24"/>
          <w:szCs w:val="24"/>
          <w:lang w:val="en-US"/>
        </w:rPr>
        <w:t xml:space="preserve">identical structural </w:t>
      </w:r>
      <w:r w:rsidR="000B53A3">
        <w:rPr>
          <w:rFonts w:cstheme="minorHAnsi"/>
          <w:bCs/>
          <w:sz w:val="24"/>
          <w:szCs w:val="24"/>
          <w:lang w:val="en-US"/>
        </w:rPr>
        <w:t>characteristics</w:t>
      </w:r>
      <w:r w:rsidR="00672A05" w:rsidRPr="007034A6">
        <w:rPr>
          <w:rFonts w:cstheme="minorHAnsi"/>
          <w:bCs/>
          <w:sz w:val="24"/>
          <w:szCs w:val="24"/>
          <w:lang w:val="en-US"/>
        </w:rPr>
        <w:t xml:space="preserve"> </w:t>
      </w:r>
      <w:r w:rsidR="00672A05">
        <w:rPr>
          <w:rFonts w:cstheme="minorHAnsi"/>
          <w:bCs/>
          <w:sz w:val="24"/>
          <w:szCs w:val="24"/>
          <w:lang w:val="en-US"/>
        </w:rPr>
        <w:t xml:space="preserve">and similar initial conditions converge in </w:t>
      </w:r>
      <w:r w:rsidRPr="007034A6">
        <w:rPr>
          <w:rFonts w:cstheme="minorHAnsi"/>
          <w:bCs/>
          <w:sz w:val="24"/>
          <w:szCs w:val="24"/>
          <w:lang w:val="en-US"/>
        </w:rPr>
        <w:t>per capita income in the long-run</w:t>
      </w:r>
      <w:r w:rsidR="00E65F9F" w:rsidRPr="00D22704">
        <w:rPr>
          <w:rFonts w:cstheme="minorHAnsi"/>
          <w:sz w:val="24"/>
          <w:szCs w:val="24"/>
          <w:lang w:val="en-US"/>
        </w:rPr>
        <w:t>.</w:t>
      </w:r>
      <w:r w:rsidR="006D5C23">
        <w:rPr>
          <w:rFonts w:cstheme="minorHAnsi"/>
          <w:sz w:val="24"/>
          <w:szCs w:val="24"/>
          <w:lang w:val="en-US"/>
        </w:rPr>
        <w:t xml:space="preserve"> </w:t>
      </w:r>
      <w:r w:rsidR="00B42EF7">
        <w:rPr>
          <w:rFonts w:cstheme="minorHAnsi"/>
          <w:sz w:val="24"/>
          <w:szCs w:val="24"/>
          <w:lang w:val="en-US"/>
        </w:rPr>
        <w:t>I</w:t>
      </w:r>
      <w:r w:rsidR="005B78EA">
        <w:rPr>
          <w:rFonts w:cstheme="minorHAnsi"/>
          <w:sz w:val="24"/>
          <w:szCs w:val="24"/>
          <w:lang w:val="en-US"/>
        </w:rPr>
        <w:t>n</w:t>
      </w:r>
      <w:r w:rsidR="00CA57BE" w:rsidRPr="00D22704">
        <w:rPr>
          <w:rFonts w:cstheme="minorHAnsi"/>
          <w:sz w:val="24"/>
          <w:szCs w:val="24"/>
          <w:lang w:val="en-US"/>
        </w:rPr>
        <w:t xml:space="preserve"> absolute</w:t>
      </w:r>
      <w:r w:rsidR="00483F2A">
        <w:rPr>
          <w:rFonts w:cstheme="minorHAnsi"/>
          <w:sz w:val="24"/>
          <w:szCs w:val="24"/>
          <w:lang w:val="en-US"/>
        </w:rPr>
        <w:t xml:space="preserve"> </w:t>
      </w:r>
      <w:r w:rsidR="00B42EF7">
        <w:rPr>
          <w:rFonts w:cstheme="minorHAnsi"/>
          <w:sz w:val="24"/>
          <w:szCs w:val="24"/>
          <w:lang w:val="en-US"/>
        </w:rPr>
        <w:t>convergence</w:t>
      </w:r>
      <w:r w:rsidR="00CA57BE" w:rsidRPr="00D22704">
        <w:rPr>
          <w:rFonts w:cstheme="minorHAnsi"/>
          <w:sz w:val="24"/>
          <w:szCs w:val="24"/>
          <w:lang w:val="en-US"/>
        </w:rPr>
        <w:t xml:space="preserve"> states</w:t>
      </w:r>
      <w:r w:rsidR="00BB6A0A">
        <w:rPr>
          <w:rFonts w:cstheme="minorHAnsi"/>
          <w:sz w:val="24"/>
          <w:szCs w:val="24"/>
          <w:lang w:val="en-US"/>
        </w:rPr>
        <w:t xml:space="preserve"> (or regions)</w:t>
      </w:r>
      <w:r w:rsidR="000B53A3">
        <w:rPr>
          <w:rFonts w:cstheme="minorHAnsi"/>
          <w:sz w:val="24"/>
          <w:szCs w:val="24"/>
          <w:lang w:val="en-US"/>
        </w:rPr>
        <w:t xml:space="preserve"> </w:t>
      </w:r>
      <w:r w:rsidR="00CA57BE" w:rsidRPr="00D22704">
        <w:rPr>
          <w:rFonts w:cstheme="minorHAnsi"/>
          <w:sz w:val="24"/>
          <w:szCs w:val="24"/>
          <w:lang w:val="en-US"/>
        </w:rPr>
        <w:t>converge in</w:t>
      </w:r>
      <w:r w:rsidR="00915839">
        <w:rPr>
          <w:rFonts w:cstheme="minorHAnsi"/>
          <w:sz w:val="24"/>
          <w:szCs w:val="24"/>
          <w:lang w:val="en-US"/>
        </w:rPr>
        <w:t xml:space="preserve"> per capita incomes</w:t>
      </w:r>
      <w:r w:rsidR="00FF4A4A">
        <w:rPr>
          <w:rFonts w:cstheme="minorHAnsi"/>
          <w:sz w:val="24"/>
          <w:szCs w:val="24"/>
          <w:lang w:val="en-US"/>
        </w:rPr>
        <w:t xml:space="preserve"> in</w:t>
      </w:r>
      <w:r w:rsidR="00915839">
        <w:rPr>
          <w:rFonts w:cstheme="minorHAnsi"/>
          <w:sz w:val="24"/>
          <w:szCs w:val="24"/>
          <w:lang w:val="en-US"/>
        </w:rPr>
        <w:t xml:space="preserve"> the</w:t>
      </w:r>
      <w:r w:rsidR="00CA57BE" w:rsidRPr="00D22704">
        <w:rPr>
          <w:rFonts w:cstheme="minorHAnsi"/>
          <w:sz w:val="24"/>
          <w:szCs w:val="24"/>
          <w:lang w:val="en-US"/>
        </w:rPr>
        <w:t xml:space="preserve"> long-run irrespective of </w:t>
      </w:r>
      <w:r w:rsidR="00672A05">
        <w:rPr>
          <w:rFonts w:cstheme="minorHAnsi"/>
          <w:sz w:val="24"/>
          <w:szCs w:val="24"/>
          <w:lang w:val="en-US"/>
        </w:rPr>
        <w:t xml:space="preserve">their </w:t>
      </w:r>
      <w:r w:rsidR="00CA57BE" w:rsidRPr="00D22704">
        <w:rPr>
          <w:rFonts w:cstheme="minorHAnsi"/>
          <w:sz w:val="24"/>
          <w:szCs w:val="24"/>
          <w:lang w:val="en-US"/>
        </w:rPr>
        <w:t>initial c</w:t>
      </w:r>
      <w:r w:rsidR="007034A6">
        <w:rPr>
          <w:rFonts w:cstheme="minorHAnsi"/>
          <w:sz w:val="24"/>
          <w:szCs w:val="24"/>
          <w:lang w:val="en-US"/>
        </w:rPr>
        <w:t>ondition</w:t>
      </w:r>
      <w:r w:rsidR="00672A05">
        <w:rPr>
          <w:rFonts w:cstheme="minorHAnsi"/>
          <w:sz w:val="24"/>
          <w:szCs w:val="24"/>
          <w:lang w:val="en-US"/>
        </w:rPr>
        <w:t>s</w:t>
      </w:r>
      <w:r w:rsidR="005B78EA">
        <w:rPr>
          <w:rFonts w:cstheme="minorHAnsi"/>
          <w:sz w:val="24"/>
          <w:szCs w:val="24"/>
          <w:lang w:val="en-US"/>
        </w:rPr>
        <w:t xml:space="preserve"> and in</w:t>
      </w:r>
      <w:r w:rsidR="0047427B" w:rsidRPr="00D22704">
        <w:rPr>
          <w:rFonts w:cstheme="minorHAnsi"/>
          <w:sz w:val="24"/>
          <w:szCs w:val="24"/>
          <w:lang w:val="en-US"/>
        </w:rPr>
        <w:t xml:space="preserve"> </w:t>
      </w:r>
      <w:r w:rsidR="00CA57BE" w:rsidRPr="00D22704">
        <w:rPr>
          <w:rFonts w:cstheme="minorHAnsi"/>
          <w:sz w:val="24"/>
          <w:szCs w:val="24"/>
          <w:lang w:val="en-US"/>
        </w:rPr>
        <w:t xml:space="preserve">conditional convergence </w:t>
      </w:r>
      <w:r w:rsidR="0047427B" w:rsidRPr="00D22704">
        <w:rPr>
          <w:rFonts w:cstheme="minorHAnsi"/>
          <w:sz w:val="24"/>
          <w:szCs w:val="24"/>
          <w:lang w:val="en-US"/>
        </w:rPr>
        <w:t>states</w:t>
      </w:r>
      <w:r w:rsidR="002D4FA2">
        <w:rPr>
          <w:rFonts w:cstheme="minorHAnsi"/>
          <w:sz w:val="24"/>
          <w:szCs w:val="24"/>
          <w:lang w:val="en-US"/>
        </w:rPr>
        <w:t xml:space="preserve"> (or regions)</w:t>
      </w:r>
      <w:r w:rsidR="000B53A3">
        <w:rPr>
          <w:rFonts w:cstheme="minorHAnsi"/>
          <w:sz w:val="24"/>
          <w:szCs w:val="24"/>
          <w:lang w:val="en-US"/>
        </w:rPr>
        <w:t xml:space="preserve"> </w:t>
      </w:r>
      <w:r w:rsidR="006D1BBF">
        <w:rPr>
          <w:rFonts w:cstheme="minorHAnsi"/>
          <w:sz w:val="24"/>
          <w:szCs w:val="24"/>
          <w:lang w:val="en-US"/>
        </w:rPr>
        <w:t>with identical structural characteristics</w:t>
      </w:r>
      <w:r w:rsidR="006D1BBF" w:rsidRPr="00D22704">
        <w:rPr>
          <w:rFonts w:cstheme="minorHAnsi"/>
          <w:sz w:val="24"/>
          <w:szCs w:val="24"/>
          <w:lang w:val="en-US"/>
        </w:rPr>
        <w:t xml:space="preserve"> </w:t>
      </w:r>
      <w:r w:rsidR="000B53A3">
        <w:rPr>
          <w:rFonts w:cstheme="minorHAnsi"/>
          <w:sz w:val="24"/>
          <w:szCs w:val="24"/>
          <w:lang w:val="en-US"/>
        </w:rPr>
        <w:t>-</w:t>
      </w:r>
      <w:r w:rsidR="006D1BBF" w:rsidRPr="00D22704">
        <w:rPr>
          <w:rFonts w:cstheme="minorHAnsi"/>
          <w:sz w:val="24"/>
          <w:szCs w:val="24"/>
          <w:lang w:val="en-US"/>
        </w:rPr>
        <w:t xml:space="preserve">not just in </w:t>
      </w:r>
      <w:r w:rsidR="006D1BBF" w:rsidRPr="00D22704">
        <w:rPr>
          <w:rFonts w:cstheme="minorHAnsi"/>
          <w:sz w:val="24"/>
          <w:szCs w:val="24"/>
          <w:lang w:val="en-US"/>
        </w:rPr>
        <w:lastRenderedPageBreak/>
        <w:t>technology or preferences but also in population growth, savings and applied government policies</w:t>
      </w:r>
      <w:r w:rsidR="000B53A3">
        <w:rPr>
          <w:rFonts w:cstheme="minorHAnsi"/>
          <w:sz w:val="24"/>
          <w:szCs w:val="24"/>
          <w:lang w:val="en-US"/>
        </w:rPr>
        <w:t>-</w:t>
      </w:r>
      <w:r w:rsidR="006D1BBF">
        <w:rPr>
          <w:rFonts w:cstheme="minorHAnsi"/>
          <w:sz w:val="24"/>
          <w:szCs w:val="24"/>
          <w:lang w:val="en-US"/>
        </w:rPr>
        <w:t xml:space="preserve"> </w:t>
      </w:r>
      <w:r w:rsidR="00915839">
        <w:rPr>
          <w:rFonts w:cstheme="minorHAnsi"/>
          <w:sz w:val="24"/>
          <w:szCs w:val="24"/>
          <w:lang w:val="en-US"/>
        </w:rPr>
        <w:t>converge in per capital income</w:t>
      </w:r>
      <w:r w:rsidR="006D1BBF">
        <w:rPr>
          <w:rFonts w:cstheme="minorHAnsi"/>
          <w:sz w:val="24"/>
          <w:szCs w:val="24"/>
          <w:lang w:val="en-US"/>
        </w:rPr>
        <w:t>,</w:t>
      </w:r>
      <w:r w:rsidR="00915839">
        <w:rPr>
          <w:rFonts w:cstheme="minorHAnsi"/>
          <w:sz w:val="24"/>
          <w:szCs w:val="24"/>
          <w:lang w:val="en-US"/>
        </w:rPr>
        <w:t xml:space="preserve"> i</w:t>
      </w:r>
      <w:r w:rsidR="00562119">
        <w:rPr>
          <w:rFonts w:cstheme="minorHAnsi"/>
          <w:sz w:val="24"/>
          <w:szCs w:val="24"/>
          <w:lang w:val="en-US"/>
        </w:rPr>
        <w:t>rrespective</w:t>
      </w:r>
      <w:r w:rsidR="00915839">
        <w:rPr>
          <w:rFonts w:cstheme="minorHAnsi"/>
          <w:sz w:val="24"/>
          <w:szCs w:val="24"/>
          <w:lang w:val="en-US"/>
        </w:rPr>
        <w:t xml:space="preserve"> of their initial conditions</w:t>
      </w:r>
      <w:r w:rsidR="000A4D4F">
        <w:rPr>
          <w:rFonts w:cstheme="minorHAnsi"/>
          <w:sz w:val="24"/>
          <w:szCs w:val="24"/>
          <w:lang w:val="en-US"/>
        </w:rPr>
        <w:t xml:space="preserve"> </w:t>
      </w:r>
      <w:r w:rsidR="00E2712E" w:rsidRPr="00D22704">
        <w:rPr>
          <w:rFonts w:cstheme="minorHAnsi"/>
          <w:sz w:val="24"/>
          <w:szCs w:val="24"/>
          <w:lang w:val="en-US"/>
        </w:rPr>
        <w:t>(</w:t>
      </w:r>
      <w:bookmarkStart w:id="10" w:name="_Hlk100354190"/>
      <w:r w:rsidR="00B42EF7">
        <w:rPr>
          <w:rFonts w:cstheme="minorHAnsi"/>
          <w:sz w:val="24"/>
          <w:szCs w:val="24"/>
          <w:lang w:val="en-US"/>
        </w:rPr>
        <w:t xml:space="preserve">see </w:t>
      </w:r>
      <w:proofErr w:type="spellStart"/>
      <w:r w:rsidR="00E2712E" w:rsidRPr="00D22704">
        <w:rPr>
          <w:rFonts w:cstheme="minorHAnsi"/>
          <w:sz w:val="24"/>
          <w:szCs w:val="24"/>
          <w:lang w:val="en-US"/>
        </w:rPr>
        <w:t>Galor</w:t>
      </w:r>
      <w:proofErr w:type="spellEnd"/>
      <w:r w:rsidR="00E2712E" w:rsidRPr="00D22704">
        <w:rPr>
          <w:rFonts w:cstheme="minorHAnsi"/>
          <w:sz w:val="24"/>
          <w:szCs w:val="24"/>
          <w:lang w:val="en-US"/>
        </w:rPr>
        <w:t>, 1996)</w:t>
      </w:r>
      <w:bookmarkEnd w:id="10"/>
      <w:r w:rsidR="00CA57BE" w:rsidRPr="00D22704">
        <w:rPr>
          <w:rFonts w:cstheme="minorHAnsi"/>
          <w:sz w:val="24"/>
          <w:szCs w:val="24"/>
          <w:lang w:val="en-US"/>
        </w:rPr>
        <w:t>.</w:t>
      </w:r>
      <w:r w:rsidR="0048500F">
        <w:rPr>
          <w:rFonts w:cstheme="minorHAnsi"/>
          <w:sz w:val="24"/>
          <w:szCs w:val="24"/>
          <w:lang w:val="en-US"/>
        </w:rPr>
        <w:t xml:space="preserve"> </w:t>
      </w:r>
    </w:p>
    <w:p w14:paraId="61DB850B" w14:textId="6C69173D" w:rsidR="00C263DE" w:rsidRPr="00D22704" w:rsidRDefault="000A4D4F" w:rsidP="001A6D5F">
      <w:pPr>
        <w:jc w:val="both"/>
        <w:rPr>
          <w:rFonts w:cstheme="minorHAnsi"/>
          <w:sz w:val="24"/>
          <w:szCs w:val="24"/>
          <w:lang w:val="en-US"/>
        </w:rPr>
      </w:pPr>
      <w:r>
        <w:rPr>
          <w:rFonts w:cstheme="minorHAnsi"/>
          <w:sz w:val="24"/>
          <w:szCs w:val="24"/>
          <w:lang w:val="en-US"/>
        </w:rPr>
        <w:t>Significant</w:t>
      </w:r>
      <w:r w:rsidR="00115A20" w:rsidRPr="00D22704">
        <w:rPr>
          <w:rFonts w:cstheme="minorHAnsi"/>
          <w:sz w:val="24"/>
          <w:szCs w:val="24"/>
          <w:lang w:val="en-US"/>
        </w:rPr>
        <w:t xml:space="preserve"> evidence has now been </w:t>
      </w:r>
      <w:r>
        <w:rPr>
          <w:rFonts w:cstheme="minorHAnsi"/>
          <w:sz w:val="24"/>
          <w:szCs w:val="24"/>
          <w:lang w:val="en-US"/>
        </w:rPr>
        <w:t>a</w:t>
      </w:r>
      <w:r w:rsidRPr="00D22704">
        <w:rPr>
          <w:rFonts w:cstheme="minorHAnsi"/>
          <w:sz w:val="24"/>
          <w:szCs w:val="24"/>
          <w:lang w:val="en-US"/>
        </w:rPr>
        <w:t>ccumulated</w:t>
      </w:r>
      <w:r w:rsidR="00115A20" w:rsidRPr="00D22704">
        <w:rPr>
          <w:rFonts w:cstheme="minorHAnsi"/>
          <w:sz w:val="24"/>
          <w:szCs w:val="24"/>
          <w:lang w:val="en-US"/>
        </w:rPr>
        <w:t xml:space="preserve"> on the formation or sustaining of clubs of </w:t>
      </w:r>
      <w:r w:rsidR="005B78EA">
        <w:rPr>
          <w:rFonts w:cstheme="minorHAnsi"/>
          <w:sz w:val="24"/>
          <w:szCs w:val="24"/>
          <w:lang w:val="en-US"/>
        </w:rPr>
        <w:t xml:space="preserve">EU </w:t>
      </w:r>
      <w:r w:rsidR="00115A20" w:rsidRPr="00D22704">
        <w:rPr>
          <w:rFonts w:cstheme="minorHAnsi"/>
          <w:sz w:val="24"/>
          <w:szCs w:val="24"/>
          <w:lang w:val="en-US"/>
        </w:rPr>
        <w:t>regions</w:t>
      </w:r>
      <w:r w:rsidR="00115A20">
        <w:rPr>
          <w:rFonts w:cstheme="minorHAnsi"/>
          <w:sz w:val="24"/>
          <w:szCs w:val="24"/>
          <w:lang w:val="en-US"/>
        </w:rPr>
        <w:t xml:space="preserve"> with</w:t>
      </w:r>
      <w:r w:rsidR="00115A20" w:rsidRPr="00D22704">
        <w:rPr>
          <w:rFonts w:cstheme="minorHAnsi"/>
          <w:sz w:val="24"/>
          <w:szCs w:val="24"/>
          <w:lang w:val="en-US"/>
        </w:rPr>
        <w:t xml:space="preserve"> dissimilar and discernible features (</w:t>
      </w:r>
      <w:bookmarkStart w:id="11" w:name="_Hlk100354125"/>
      <w:proofErr w:type="spellStart"/>
      <w:r w:rsidR="004E50F4">
        <w:rPr>
          <w:rFonts w:cstheme="minorHAnsi"/>
          <w:sz w:val="24"/>
          <w:szCs w:val="24"/>
          <w:lang w:val="en-US"/>
        </w:rPr>
        <w:t>Cutrini</w:t>
      </w:r>
      <w:proofErr w:type="spellEnd"/>
      <w:r w:rsidR="004E50F4">
        <w:rPr>
          <w:rFonts w:cstheme="minorHAnsi"/>
          <w:sz w:val="24"/>
          <w:szCs w:val="24"/>
          <w:lang w:val="en-US"/>
        </w:rPr>
        <w:t xml:space="preserve">, 2019; </w:t>
      </w:r>
      <w:proofErr w:type="spellStart"/>
      <w:r w:rsidR="00115A20" w:rsidRPr="00D22704">
        <w:rPr>
          <w:rFonts w:cstheme="minorHAnsi"/>
          <w:sz w:val="24"/>
          <w:szCs w:val="24"/>
          <w:lang w:val="en-US"/>
        </w:rPr>
        <w:t>Corrado</w:t>
      </w:r>
      <w:proofErr w:type="spellEnd"/>
      <w:r w:rsidR="00115A20" w:rsidRPr="00D22704">
        <w:rPr>
          <w:rFonts w:cstheme="minorHAnsi"/>
          <w:sz w:val="24"/>
          <w:szCs w:val="24"/>
          <w:lang w:val="en-US"/>
        </w:rPr>
        <w:t xml:space="preserve"> et al., 2005</w:t>
      </w:r>
      <w:r w:rsidR="004E50F4">
        <w:rPr>
          <w:rFonts w:cstheme="minorHAnsi"/>
          <w:sz w:val="24"/>
          <w:szCs w:val="24"/>
          <w:lang w:val="en-US"/>
        </w:rPr>
        <w:t>;</w:t>
      </w:r>
      <w:r w:rsidR="00115A20" w:rsidRPr="00D22704">
        <w:rPr>
          <w:rFonts w:cstheme="minorHAnsi"/>
          <w:sz w:val="24"/>
          <w:szCs w:val="24"/>
          <w:lang w:val="en-US"/>
        </w:rPr>
        <w:t xml:space="preserve"> </w:t>
      </w:r>
      <w:proofErr w:type="spellStart"/>
      <w:r w:rsidR="00115A20" w:rsidRPr="00D22704">
        <w:rPr>
          <w:rFonts w:cstheme="minorHAnsi"/>
          <w:sz w:val="24"/>
          <w:szCs w:val="24"/>
          <w:lang w:val="en-US"/>
        </w:rPr>
        <w:t>Siano</w:t>
      </w:r>
      <w:proofErr w:type="spellEnd"/>
      <w:r w:rsidR="00115A20" w:rsidRPr="00D22704">
        <w:rPr>
          <w:rFonts w:cstheme="minorHAnsi"/>
          <w:sz w:val="24"/>
          <w:szCs w:val="24"/>
          <w:lang w:val="en-US"/>
        </w:rPr>
        <w:t xml:space="preserve"> and D’ </w:t>
      </w:r>
      <w:proofErr w:type="spellStart"/>
      <w:r w:rsidR="00115A20" w:rsidRPr="00D22704">
        <w:rPr>
          <w:rFonts w:cstheme="minorHAnsi"/>
          <w:sz w:val="24"/>
          <w:szCs w:val="24"/>
          <w:lang w:val="en-US"/>
        </w:rPr>
        <w:t>Uva</w:t>
      </w:r>
      <w:proofErr w:type="spellEnd"/>
      <w:r w:rsidR="00115A20" w:rsidRPr="00D22704">
        <w:rPr>
          <w:rFonts w:cstheme="minorHAnsi"/>
          <w:sz w:val="24"/>
          <w:szCs w:val="24"/>
          <w:lang w:val="en-US"/>
        </w:rPr>
        <w:t>, 2006</w:t>
      </w:r>
      <w:r w:rsidR="004E50F4">
        <w:rPr>
          <w:rFonts w:cstheme="minorHAnsi"/>
          <w:sz w:val="24"/>
          <w:szCs w:val="24"/>
          <w:lang w:val="en-US"/>
        </w:rPr>
        <w:t>;</w:t>
      </w:r>
      <w:r w:rsidR="00115A20" w:rsidRPr="00D22704">
        <w:rPr>
          <w:rFonts w:cstheme="minorHAnsi"/>
          <w:sz w:val="24"/>
          <w:szCs w:val="24"/>
          <w:lang w:val="en-US"/>
        </w:rPr>
        <w:t xml:space="preserve"> </w:t>
      </w:r>
      <w:proofErr w:type="spellStart"/>
      <w:r w:rsidR="00115A20" w:rsidRPr="00D22704">
        <w:rPr>
          <w:rFonts w:cstheme="minorHAnsi"/>
          <w:sz w:val="24"/>
          <w:szCs w:val="24"/>
          <w:lang w:val="en-US"/>
        </w:rPr>
        <w:t>Bartwkowska</w:t>
      </w:r>
      <w:proofErr w:type="spellEnd"/>
      <w:r w:rsidR="00115A20" w:rsidRPr="00D22704">
        <w:rPr>
          <w:rFonts w:cstheme="minorHAnsi"/>
          <w:sz w:val="24"/>
          <w:szCs w:val="24"/>
          <w:lang w:val="en-US"/>
        </w:rPr>
        <w:t xml:space="preserve"> and </w:t>
      </w:r>
      <w:proofErr w:type="spellStart"/>
      <w:r w:rsidR="00115A20" w:rsidRPr="00D22704">
        <w:rPr>
          <w:rFonts w:cstheme="minorHAnsi"/>
          <w:sz w:val="24"/>
          <w:szCs w:val="24"/>
          <w:lang w:val="en-US"/>
        </w:rPr>
        <w:t>Riedl</w:t>
      </w:r>
      <w:proofErr w:type="spellEnd"/>
      <w:r w:rsidR="00115A20" w:rsidRPr="00D22704">
        <w:rPr>
          <w:rFonts w:cstheme="minorHAnsi"/>
          <w:sz w:val="24"/>
          <w:szCs w:val="24"/>
          <w:lang w:val="en-US"/>
        </w:rPr>
        <w:t>, 2012</w:t>
      </w:r>
      <w:r w:rsidR="004E50F4">
        <w:rPr>
          <w:rFonts w:cstheme="minorHAnsi"/>
          <w:sz w:val="24"/>
          <w:szCs w:val="24"/>
          <w:lang w:val="en-US"/>
        </w:rPr>
        <w:t>;</w:t>
      </w:r>
      <w:r w:rsidR="00115A20" w:rsidRPr="00D22704">
        <w:rPr>
          <w:rFonts w:cstheme="minorHAnsi"/>
          <w:sz w:val="24"/>
          <w:szCs w:val="24"/>
          <w:lang w:val="en-US"/>
        </w:rPr>
        <w:t xml:space="preserve"> </w:t>
      </w:r>
      <w:proofErr w:type="spellStart"/>
      <w:r w:rsidR="00115A20" w:rsidRPr="00D22704">
        <w:rPr>
          <w:rFonts w:cstheme="minorHAnsi"/>
          <w:sz w:val="24"/>
          <w:szCs w:val="24"/>
          <w:lang w:val="en-US"/>
        </w:rPr>
        <w:t>Simionescu</w:t>
      </w:r>
      <w:proofErr w:type="spellEnd"/>
      <w:r w:rsidR="00115A20" w:rsidRPr="00D22704">
        <w:rPr>
          <w:rFonts w:cstheme="minorHAnsi"/>
          <w:sz w:val="24"/>
          <w:szCs w:val="24"/>
          <w:lang w:val="en-US"/>
        </w:rPr>
        <w:t>, 2015</w:t>
      </w:r>
      <w:r w:rsidR="004E50F4">
        <w:rPr>
          <w:rFonts w:cstheme="minorHAnsi"/>
          <w:sz w:val="24"/>
          <w:szCs w:val="24"/>
          <w:lang w:val="en-US"/>
        </w:rPr>
        <w:t>;</w:t>
      </w:r>
      <w:r w:rsidR="00115A20" w:rsidRPr="00D22704">
        <w:rPr>
          <w:rFonts w:cstheme="minorHAnsi"/>
          <w:sz w:val="24"/>
          <w:szCs w:val="24"/>
          <w:lang w:val="en-US"/>
        </w:rPr>
        <w:t xml:space="preserve"> </w:t>
      </w:r>
      <w:proofErr w:type="spellStart"/>
      <w:r w:rsidR="00115A20" w:rsidRPr="00D22704">
        <w:rPr>
          <w:rFonts w:cstheme="minorHAnsi"/>
          <w:sz w:val="24"/>
          <w:szCs w:val="24"/>
          <w:lang w:val="en-US"/>
        </w:rPr>
        <w:t>Fiaschi</w:t>
      </w:r>
      <w:proofErr w:type="spellEnd"/>
      <w:r w:rsidR="00115A20" w:rsidRPr="00D22704">
        <w:rPr>
          <w:rFonts w:cstheme="minorHAnsi"/>
          <w:sz w:val="24"/>
          <w:szCs w:val="24"/>
          <w:lang w:val="en-US"/>
        </w:rPr>
        <w:t xml:space="preserve"> et al., 2018</w:t>
      </w:r>
      <w:r w:rsidR="004E50F4">
        <w:rPr>
          <w:rFonts w:cstheme="minorHAnsi"/>
          <w:sz w:val="24"/>
          <w:szCs w:val="24"/>
          <w:lang w:val="en-US"/>
        </w:rPr>
        <w:t>;</w:t>
      </w:r>
      <w:r w:rsidR="00115A20" w:rsidRPr="00D22704">
        <w:rPr>
          <w:rFonts w:cstheme="minorHAnsi"/>
          <w:sz w:val="24"/>
          <w:szCs w:val="24"/>
          <w:lang w:val="en-US"/>
        </w:rPr>
        <w:t xml:space="preserve"> </w:t>
      </w:r>
      <w:proofErr w:type="spellStart"/>
      <w:r w:rsidR="00115A20" w:rsidRPr="00D22704">
        <w:rPr>
          <w:rFonts w:cstheme="minorHAnsi"/>
          <w:sz w:val="24"/>
          <w:szCs w:val="24"/>
          <w:lang w:val="en-US"/>
        </w:rPr>
        <w:t>Iammarrino</w:t>
      </w:r>
      <w:proofErr w:type="spellEnd"/>
      <w:r w:rsidR="00115A20" w:rsidRPr="00D22704">
        <w:rPr>
          <w:rFonts w:cstheme="minorHAnsi"/>
          <w:sz w:val="24"/>
          <w:szCs w:val="24"/>
          <w:lang w:val="en-US"/>
        </w:rPr>
        <w:t xml:space="preserve"> et al., 2017)</w:t>
      </w:r>
      <w:bookmarkEnd w:id="11"/>
      <w:r w:rsidR="005B78EA">
        <w:rPr>
          <w:rFonts w:cstheme="minorHAnsi"/>
          <w:sz w:val="24"/>
          <w:szCs w:val="24"/>
          <w:lang w:val="en-US"/>
        </w:rPr>
        <w:t>. S</w:t>
      </w:r>
      <w:r w:rsidR="00115A20" w:rsidRPr="00D22704">
        <w:rPr>
          <w:rFonts w:cstheme="minorHAnsi"/>
          <w:sz w:val="24"/>
          <w:szCs w:val="24"/>
          <w:lang w:val="en-US"/>
        </w:rPr>
        <w:t xml:space="preserve">imilar </w:t>
      </w:r>
      <w:r w:rsidR="00115A20">
        <w:rPr>
          <w:rFonts w:cstheme="minorHAnsi"/>
          <w:sz w:val="24"/>
          <w:szCs w:val="24"/>
          <w:lang w:val="en-US"/>
        </w:rPr>
        <w:t xml:space="preserve">findings </w:t>
      </w:r>
      <w:proofErr w:type="spellStart"/>
      <w:r w:rsidR="00115A20" w:rsidRPr="00D22704">
        <w:rPr>
          <w:rFonts w:cstheme="minorHAnsi"/>
          <w:sz w:val="24"/>
          <w:szCs w:val="24"/>
          <w:lang w:val="en-US"/>
        </w:rPr>
        <w:t>emphasi</w:t>
      </w:r>
      <w:r w:rsidR="005B78EA">
        <w:rPr>
          <w:rFonts w:cstheme="minorHAnsi"/>
          <w:sz w:val="24"/>
          <w:szCs w:val="24"/>
          <w:lang w:val="en-US"/>
        </w:rPr>
        <w:t>se</w:t>
      </w:r>
      <w:proofErr w:type="spellEnd"/>
      <w:r w:rsidR="00115A20" w:rsidRPr="00D22704">
        <w:rPr>
          <w:rFonts w:cstheme="minorHAnsi"/>
          <w:sz w:val="24"/>
          <w:szCs w:val="24"/>
          <w:lang w:val="en-US"/>
        </w:rPr>
        <w:t xml:space="preserve"> club convergence at EU </w:t>
      </w:r>
      <w:r w:rsidR="005B78EA" w:rsidRPr="00D22704">
        <w:rPr>
          <w:rFonts w:cstheme="minorHAnsi"/>
          <w:sz w:val="24"/>
          <w:szCs w:val="24"/>
          <w:lang w:val="en-US"/>
        </w:rPr>
        <w:t xml:space="preserve">state </w:t>
      </w:r>
      <w:r w:rsidR="00115A20">
        <w:rPr>
          <w:rFonts w:cstheme="minorHAnsi"/>
          <w:sz w:val="24"/>
          <w:szCs w:val="24"/>
          <w:lang w:val="en-US"/>
        </w:rPr>
        <w:t xml:space="preserve">or Eurozone </w:t>
      </w:r>
      <w:r w:rsidR="005B78EA" w:rsidRPr="00D22704">
        <w:rPr>
          <w:rFonts w:cstheme="minorHAnsi"/>
          <w:sz w:val="24"/>
          <w:szCs w:val="24"/>
          <w:lang w:val="en-US"/>
        </w:rPr>
        <w:t xml:space="preserve">level </w:t>
      </w:r>
      <w:r w:rsidR="00115A20" w:rsidRPr="00D22704">
        <w:rPr>
          <w:rFonts w:cstheme="minorHAnsi"/>
          <w:sz w:val="24"/>
          <w:szCs w:val="24"/>
          <w:lang w:val="en-US"/>
        </w:rPr>
        <w:t>(</w:t>
      </w:r>
      <w:proofErr w:type="gramStart"/>
      <w:r w:rsidR="00115A20" w:rsidRPr="00D22704">
        <w:rPr>
          <w:rFonts w:cstheme="minorHAnsi"/>
          <w:sz w:val="24"/>
          <w:szCs w:val="24"/>
          <w:lang w:val="en-US"/>
        </w:rPr>
        <w:t>e.g.</w:t>
      </w:r>
      <w:proofErr w:type="gramEnd"/>
      <w:r w:rsidR="00115A20" w:rsidRPr="00D22704">
        <w:rPr>
          <w:rFonts w:cstheme="minorHAnsi"/>
          <w:sz w:val="24"/>
          <w:szCs w:val="24"/>
          <w:lang w:val="en-US"/>
        </w:rPr>
        <w:t xml:space="preserve"> </w:t>
      </w:r>
      <w:proofErr w:type="spellStart"/>
      <w:r w:rsidR="00115A20" w:rsidRPr="00D22704">
        <w:rPr>
          <w:rFonts w:cstheme="minorHAnsi"/>
          <w:sz w:val="24"/>
          <w:szCs w:val="24"/>
          <w:lang w:val="en-US"/>
        </w:rPr>
        <w:t>Borsi</w:t>
      </w:r>
      <w:proofErr w:type="spellEnd"/>
      <w:r w:rsidR="00115A20" w:rsidRPr="00D22704">
        <w:rPr>
          <w:rFonts w:cstheme="minorHAnsi"/>
          <w:sz w:val="24"/>
          <w:szCs w:val="24"/>
          <w:lang w:val="en-US"/>
        </w:rPr>
        <w:t xml:space="preserve"> and </w:t>
      </w:r>
      <w:proofErr w:type="spellStart"/>
      <w:r w:rsidR="00115A20" w:rsidRPr="00D22704">
        <w:rPr>
          <w:rFonts w:cstheme="minorHAnsi"/>
          <w:sz w:val="24"/>
          <w:szCs w:val="24"/>
          <w:lang w:val="en-US"/>
        </w:rPr>
        <w:t>Metiu</w:t>
      </w:r>
      <w:proofErr w:type="spellEnd"/>
      <w:r w:rsidR="00115A20" w:rsidRPr="00D22704">
        <w:rPr>
          <w:rFonts w:cstheme="minorHAnsi"/>
          <w:sz w:val="24"/>
          <w:szCs w:val="24"/>
          <w:lang w:val="en-US"/>
        </w:rPr>
        <w:t xml:space="preserve">, 2013; </w:t>
      </w:r>
      <w:bookmarkStart w:id="12" w:name="_Hlk100354169"/>
      <w:r w:rsidR="00115A20" w:rsidRPr="00D22704">
        <w:rPr>
          <w:rFonts w:cstheme="minorHAnsi"/>
          <w:sz w:val="24"/>
          <w:szCs w:val="24"/>
          <w:lang w:val="en-US"/>
        </w:rPr>
        <w:t>Cavallaro and Villani, 2021)</w:t>
      </w:r>
      <w:bookmarkEnd w:id="12"/>
      <w:r w:rsidR="00115A20" w:rsidRPr="00D22704">
        <w:rPr>
          <w:rFonts w:cstheme="minorHAnsi"/>
          <w:sz w:val="24"/>
          <w:szCs w:val="24"/>
          <w:lang w:val="en-US"/>
        </w:rPr>
        <w:t>.</w:t>
      </w:r>
    </w:p>
    <w:p w14:paraId="667EC1D7" w14:textId="5FA31590" w:rsidR="007F3A35" w:rsidRPr="00D22704" w:rsidRDefault="00BE18DC" w:rsidP="001A6D5F">
      <w:pPr>
        <w:jc w:val="both"/>
        <w:rPr>
          <w:rFonts w:cstheme="minorHAnsi"/>
          <w:sz w:val="24"/>
          <w:szCs w:val="24"/>
          <w:lang w:val="en-US"/>
        </w:rPr>
      </w:pPr>
      <w:r w:rsidRPr="00D22704">
        <w:rPr>
          <w:rFonts w:cstheme="minorHAnsi"/>
          <w:sz w:val="24"/>
          <w:szCs w:val="24"/>
          <w:lang w:val="en-US"/>
        </w:rPr>
        <w:t>Different met</w:t>
      </w:r>
      <w:r w:rsidR="000A4D4F">
        <w:rPr>
          <w:rFonts w:cstheme="minorHAnsi"/>
          <w:sz w:val="24"/>
          <w:szCs w:val="24"/>
          <w:lang w:val="en-US"/>
        </w:rPr>
        <w:t>hodological approaches have been</w:t>
      </w:r>
      <w:r w:rsidRPr="00D22704">
        <w:rPr>
          <w:rFonts w:cstheme="minorHAnsi"/>
          <w:sz w:val="24"/>
          <w:szCs w:val="24"/>
          <w:lang w:val="en-US"/>
        </w:rPr>
        <w:t xml:space="preserve"> used in</w:t>
      </w:r>
      <w:r w:rsidR="0047427B" w:rsidRPr="00D22704">
        <w:rPr>
          <w:rFonts w:cstheme="minorHAnsi"/>
          <w:sz w:val="24"/>
          <w:szCs w:val="24"/>
          <w:lang w:val="en-US"/>
        </w:rPr>
        <w:t xml:space="preserve"> club convergence</w:t>
      </w:r>
      <w:r w:rsidR="00D523EA" w:rsidRPr="00D22704">
        <w:rPr>
          <w:rFonts w:cstheme="minorHAnsi"/>
          <w:sz w:val="24"/>
          <w:szCs w:val="24"/>
          <w:lang w:val="en-US"/>
        </w:rPr>
        <w:t xml:space="preserve"> studies</w:t>
      </w:r>
      <w:r w:rsidR="0047427B" w:rsidRPr="00D22704">
        <w:rPr>
          <w:rFonts w:cstheme="minorHAnsi"/>
          <w:sz w:val="24"/>
          <w:szCs w:val="24"/>
          <w:lang w:val="en-US"/>
        </w:rPr>
        <w:t xml:space="preserve"> to </w:t>
      </w:r>
      <w:r w:rsidRPr="00D22704">
        <w:rPr>
          <w:rFonts w:cstheme="minorHAnsi"/>
          <w:sz w:val="24"/>
          <w:szCs w:val="24"/>
          <w:lang w:val="en-US"/>
        </w:rPr>
        <w:t>trac</w:t>
      </w:r>
      <w:r w:rsidR="0047427B" w:rsidRPr="00D22704">
        <w:rPr>
          <w:rFonts w:cstheme="minorHAnsi"/>
          <w:sz w:val="24"/>
          <w:szCs w:val="24"/>
          <w:lang w:val="en-US"/>
        </w:rPr>
        <w:t>e</w:t>
      </w:r>
      <w:r w:rsidR="000A4D4F">
        <w:rPr>
          <w:rFonts w:cstheme="minorHAnsi"/>
          <w:sz w:val="24"/>
          <w:szCs w:val="24"/>
          <w:lang w:val="en-US"/>
        </w:rPr>
        <w:t xml:space="preserve"> </w:t>
      </w:r>
      <w:r w:rsidRPr="00D22704">
        <w:rPr>
          <w:rFonts w:cstheme="minorHAnsi"/>
          <w:sz w:val="24"/>
          <w:szCs w:val="24"/>
          <w:lang w:val="en-US"/>
        </w:rPr>
        <w:t>regional clubs</w:t>
      </w:r>
      <w:r w:rsidR="00947ADA" w:rsidRPr="00D22704">
        <w:rPr>
          <w:rFonts w:cstheme="minorHAnsi"/>
          <w:sz w:val="24"/>
          <w:szCs w:val="24"/>
          <w:lang w:val="en-US"/>
        </w:rPr>
        <w:t xml:space="preserve">. Most of them emphasize </w:t>
      </w:r>
      <w:r w:rsidR="00666B99" w:rsidRPr="00D22704">
        <w:rPr>
          <w:rFonts w:cstheme="minorHAnsi"/>
          <w:sz w:val="24"/>
          <w:szCs w:val="24"/>
          <w:lang w:val="en-US"/>
        </w:rPr>
        <w:t>the use of</w:t>
      </w:r>
      <w:r w:rsidR="00947ADA" w:rsidRPr="00D22704">
        <w:rPr>
          <w:rFonts w:cstheme="minorHAnsi"/>
          <w:sz w:val="24"/>
          <w:szCs w:val="24"/>
          <w:lang w:val="en-US"/>
        </w:rPr>
        <w:t xml:space="preserve"> econometric</w:t>
      </w:r>
      <w:r w:rsidR="00666B99" w:rsidRPr="00D22704">
        <w:rPr>
          <w:rFonts w:cstheme="minorHAnsi"/>
          <w:sz w:val="24"/>
          <w:szCs w:val="24"/>
          <w:lang w:val="en-US"/>
        </w:rPr>
        <w:t>s</w:t>
      </w:r>
      <w:r w:rsidR="00947ADA" w:rsidRPr="00D22704">
        <w:rPr>
          <w:rFonts w:cstheme="minorHAnsi"/>
          <w:sz w:val="24"/>
          <w:szCs w:val="24"/>
          <w:lang w:val="en-US"/>
        </w:rPr>
        <w:t>,</w:t>
      </w:r>
      <w:r w:rsidR="00FA76B7" w:rsidRPr="00D22704">
        <w:rPr>
          <w:rFonts w:cstheme="minorHAnsi"/>
          <w:sz w:val="24"/>
          <w:szCs w:val="24"/>
          <w:lang w:val="en-US"/>
        </w:rPr>
        <w:t xml:space="preserve"> </w:t>
      </w:r>
      <w:r w:rsidR="00947ADA" w:rsidRPr="00D22704">
        <w:rPr>
          <w:rFonts w:cstheme="minorHAnsi"/>
          <w:sz w:val="24"/>
          <w:szCs w:val="24"/>
          <w:lang w:val="en-US"/>
        </w:rPr>
        <w:t>with</w:t>
      </w:r>
      <w:r w:rsidR="00EC394E" w:rsidRPr="00D22704">
        <w:rPr>
          <w:rFonts w:cstheme="minorHAnsi"/>
          <w:sz w:val="24"/>
          <w:szCs w:val="24"/>
          <w:lang w:val="en-US"/>
        </w:rPr>
        <w:t xml:space="preserve"> </w:t>
      </w:r>
      <w:r w:rsidR="00E46772" w:rsidRPr="00D22704">
        <w:rPr>
          <w:rFonts w:cstheme="minorHAnsi"/>
          <w:sz w:val="24"/>
          <w:szCs w:val="24"/>
          <w:lang w:val="en-US"/>
        </w:rPr>
        <w:t xml:space="preserve">a </w:t>
      </w:r>
      <w:r w:rsidR="00EC394E" w:rsidRPr="00D22704">
        <w:rPr>
          <w:rFonts w:cstheme="minorHAnsi"/>
          <w:sz w:val="24"/>
          <w:szCs w:val="24"/>
          <w:lang w:val="en-US"/>
        </w:rPr>
        <w:t>preference</w:t>
      </w:r>
      <w:r w:rsidR="00EA7584" w:rsidRPr="00D22704">
        <w:rPr>
          <w:rFonts w:cstheme="minorHAnsi"/>
          <w:sz w:val="24"/>
          <w:szCs w:val="24"/>
          <w:lang w:val="en-US"/>
        </w:rPr>
        <w:t xml:space="preserve"> </w:t>
      </w:r>
      <w:r w:rsidR="00E46772" w:rsidRPr="00D22704">
        <w:rPr>
          <w:rFonts w:cstheme="minorHAnsi"/>
          <w:sz w:val="24"/>
          <w:szCs w:val="24"/>
          <w:lang w:val="en-US"/>
        </w:rPr>
        <w:t>for</w:t>
      </w:r>
      <w:r w:rsidR="00EA7584" w:rsidRPr="00D22704">
        <w:rPr>
          <w:rFonts w:cstheme="minorHAnsi"/>
          <w:sz w:val="24"/>
          <w:szCs w:val="24"/>
          <w:lang w:val="en-US"/>
        </w:rPr>
        <w:t xml:space="preserve"> the </w:t>
      </w:r>
      <w:bookmarkStart w:id="13" w:name="_Hlk100354179"/>
      <w:r w:rsidR="00EA7584" w:rsidRPr="00D22704">
        <w:rPr>
          <w:rFonts w:cstheme="minorHAnsi"/>
          <w:sz w:val="24"/>
          <w:szCs w:val="24"/>
          <w:lang w:val="en-US"/>
        </w:rPr>
        <w:t xml:space="preserve">Phillips and Sul (2007) </w:t>
      </w:r>
      <w:bookmarkEnd w:id="13"/>
      <w:r w:rsidR="00EA7584" w:rsidRPr="00D22704">
        <w:rPr>
          <w:rFonts w:cstheme="minorHAnsi"/>
          <w:sz w:val="24"/>
          <w:szCs w:val="24"/>
          <w:lang w:val="en-US"/>
        </w:rPr>
        <w:t>log t test. In most cases</w:t>
      </w:r>
      <w:r w:rsidR="00666B99" w:rsidRPr="00D22704">
        <w:rPr>
          <w:rFonts w:cstheme="minorHAnsi"/>
          <w:sz w:val="24"/>
          <w:szCs w:val="24"/>
          <w:lang w:val="en-US"/>
        </w:rPr>
        <w:t>,</w:t>
      </w:r>
      <w:r w:rsidR="00EA7584" w:rsidRPr="00D22704">
        <w:rPr>
          <w:rFonts w:cstheme="minorHAnsi"/>
          <w:sz w:val="24"/>
          <w:szCs w:val="24"/>
          <w:lang w:val="en-US"/>
        </w:rPr>
        <w:t xml:space="preserve"> GDP per capita </w:t>
      </w:r>
      <w:r w:rsidR="000E11C6" w:rsidRPr="00D22704">
        <w:rPr>
          <w:rFonts w:cstheme="minorHAnsi"/>
          <w:sz w:val="24"/>
          <w:szCs w:val="24"/>
          <w:lang w:val="en-US"/>
        </w:rPr>
        <w:t>wa</w:t>
      </w:r>
      <w:r w:rsidR="00EA7584" w:rsidRPr="00D22704">
        <w:rPr>
          <w:rFonts w:cstheme="minorHAnsi"/>
          <w:sz w:val="24"/>
          <w:szCs w:val="24"/>
          <w:lang w:val="en-US"/>
        </w:rPr>
        <w:t>s used to identify clusters</w:t>
      </w:r>
      <w:r w:rsidR="0007654E" w:rsidRPr="00D22704">
        <w:rPr>
          <w:rFonts w:cstheme="minorHAnsi"/>
          <w:sz w:val="24"/>
          <w:szCs w:val="24"/>
          <w:lang w:val="en-US"/>
        </w:rPr>
        <w:t>, measured</w:t>
      </w:r>
      <w:r w:rsidR="00666B99" w:rsidRPr="00D22704">
        <w:rPr>
          <w:rFonts w:cstheme="minorHAnsi"/>
          <w:sz w:val="24"/>
          <w:szCs w:val="24"/>
          <w:lang w:val="en-US"/>
        </w:rPr>
        <w:t xml:space="preserve"> either</w:t>
      </w:r>
      <w:r w:rsidR="0007654E" w:rsidRPr="00D22704">
        <w:rPr>
          <w:rFonts w:cstheme="minorHAnsi"/>
          <w:sz w:val="24"/>
          <w:szCs w:val="24"/>
          <w:lang w:val="en-US"/>
        </w:rPr>
        <w:t xml:space="preserve"> in p</w:t>
      </w:r>
      <w:r w:rsidR="00666B99" w:rsidRPr="00D22704">
        <w:rPr>
          <w:rFonts w:cstheme="minorHAnsi"/>
          <w:sz w:val="24"/>
          <w:szCs w:val="24"/>
          <w:lang w:val="en-US"/>
        </w:rPr>
        <w:t>urchasing power parities</w:t>
      </w:r>
      <w:r w:rsidR="0007654E" w:rsidRPr="00D22704">
        <w:rPr>
          <w:rFonts w:cstheme="minorHAnsi"/>
          <w:sz w:val="24"/>
          <w:szCs w:val="24"/>
          <w:lang w:val="en-US"/>
        </w:rPr>
        <w:t xml:space="preserve"> or not</w:t>
      </w:r>
      <w:r w:rsidR="000E11C6" w:rsidRPr="00D22704">
        <w:rPr>
          <w:rFonts w:cstheme="minorHAnsi"/>
          <w:sz w:val="24"/>
          <w:szCs w:val="24"/>
          <w:lang w:val="en-US"/>
        </w:rPr>
        <w:t>,</w:t>
      </w:r>
      <w:r w:rsidR="00666B99" w:rsidRPr="00D22704">
        <w:rPr>
          <w:rFonts w:cstheme="minorHAnsi"/>
          <w:sz w:val="24"/>
          <w:szCs w:val="24"/>
          <w:lang w:val="en-US"/>
        </w:rPr>
        <w:t xml:space="preserve"> and</w:t>
      </w:r>
      <w:r w:rsidR="00EA7584" w:rsidRPr="00D22704">
        <w:rPr>
          <w:rFonts w:cstheme="minorHAnsi"/>
          <w:sz w:val="24"/>
          <w:szCs w:val="24"/>
          <w:lang w:val="en-US"/>
        </w:rPr>
        <w:t xml:space="preserve"> </w:t>
      </w:r>
      <w:r w:rsidR="00666B99" w:rsidRPr="00D22704">
        <w:rPr>
          <w:rFonts w:cstheme="minorHAnsi"/>
          <w:sz w:val="24"/>
          <w:szCs w:val="24"/>
          <w:lang w:val="en-US"/>
        </w:rPr>
        <w:t>the</w:t>
      </w:r>
      <w:r w:rsidR="00EA7584" w:rsidRPr="00D22704">
        <w:rPr>
          <w:rFonts w:cstheme="minorHAnsi"/>
          <w:sz w:val="24"/>
          <w:szCs w:val="24"/>
          <w:lang w:val="en-US"/>
        </w:rPr>
        <w:t xml:space="preserve"> </w:t>
      </w:r>
      <w:r w:rsidR="00666B99" w:rsidRPr="00D22704">
        <w:rPr>
          <w:rFonts w:cstheme="minorHAnsi"/>
          <w:sz w:val="24"/>
          <w:szCs w:val="24"/>
          <w:lang w:val="en-US"/>
        </w:rPr>
        <w:t>geographical</w:t>
      </w:r>
      <w:r w:rsidR="00EA7584" w:rsidRPr="00D22704">
        <w:rPr>
          <w:rFonts w:cstheme="minorHAnsi"/>
          <w:sz w:val="24"/>
          <w:szCs w:val="24"/>
          <w:lang w:val="en-US"/>
        </w:rPr>
        <w:t xml:space="preserve"> </w:t>
      </w:r>
      <w:r w:rsidR="00666B99" w:rsidRPr="00D22704">
        <w:rPr>
          <w:rFonts w:cstheme="minorHAnsi"/>
          <w:sz w:val="24"/>
          <w:szCs w:val="24"/>
          <w:lang w:val="en-US"/>
        </w:rPr>
        <w:t xml:space="preserve">scale selected </w:t>
      </w:r>
      <w:r w:rsidR="000E11C6" w:rsidRPr="00D22704">
        <w:rPr>
          <w:rFonts w:cstheme="minorHAnsi"/>
          <w:sz w:val="24"/>
          <w:szCs w:val="24"/>
          <w:lang w:val="en-US"/>
        </w:rPr>
        <w:t>wa</w:t>
      </w:r>
      <w:r w:rsidR="00666B99" w:rsidRPr="00D22704">
        <w:rPr>
          <w:rFonts w:cstheme="minorHAnsi"/>
          <w:sz w:val="24"/>
          <w:szCs w:val="24"/>
          <w:lang w:val="en-US"/>
        </w:rPr>
        <w:t>s</w:t>
      </w:r>
      <w:r w:rsidR="00EA7584" w:rsidRPr="00D22704">
        <w:rPr>
          <w:rFonts w:cstheme="minorHAnsi"/>
          <w:sz w:val="24"/>
          <w:szCs w:val="24"/>
          <w:lang w:val="en-US"/>
        </w:rPr>
        <w:t xml:space="preserve"> the</w:t>
      </w:r>
      <w:r w:rsidR="00FA76B7" w:rsidRPr="00D22704">
        <w:rPr>
          <w:rFonts w:cstheme="minorHAnsi"/>
          <w:sz w:val="24"/>
          <w:szCs w:val="24"/>
          <w:lang w:val="en-US"/>
        </w:rPr>
        <w:t xml:space="preserve"> NUTS-2 </w:t>
      </w:r>
      <w:r w:rsidR="000E11C6" w:rsidRPr="00D22704">
        <w:rPr>
          <w:rFonts w:cstheme="minorHAnsi"/>
          <w:sz w:val="24"/>
          <w:szCs w:val="24"/>
          <w:lang w:val="en-US"/>
        </w:rPr>
        <w:t>region</w:t>
      </w:r>
      <w:r w:rsidR="001A6D5F">
        <w:rPr>
          <w:rFonts w:cstheme="minorHAnsi"/>
          <w:sz w:val="24"/>
          <w:szCs w:val="24"/>
          <w:lang w:val="en-US"/>
        </w:rPr>
        <w:t>al</w:t>
      </w:r>
      <w:r w:rsidR="00666B99" w:rsidRPr="00D22704">
        <w:rPr>
          <w:rFonts w:cstheme="minorHAnsi"/>
          <w:sz w:val="24"/>
          <w:szCs w:val="24"/>
          <w:lang w:val="en-US"/>
        </w:rPr>
        <w:t>, for</w:t>
      </w:r>
      <w:r w:rsidR="00EA7584" w:rsidRPr="00D22704">
        <w:rPr>
          <w:rFonts w:cstheme="minorHAnsi"/>
          <w:sz w:val="24"/>
          <w:szCs w:val="24"/>
          <w:lang w:val="en-US"/>
        </w:rPr>
        <w:t xml:space="preserve"> </w:t>
      </w:r>
      <w:r w:rsidR="000E11C6" w:rsidRPr="00D22704">
        <w:rPr>
          <w:rFonts w:cstheme="minorHAnsi"/>
          <w:sz w:val="24"/>
          <w:szCs w:val="24"/>
          <w:lang w:val="en-US"/>
        </w:rPr>
        <w:t>the various</w:t>
      </w:r>
      <w:r w:rsidR="00EA7584" w:rsidRPr="00D22704">
        <w:rPr>
          <w:rFonts w:cstheme="minorHAnsi"/>
          <w:sz w:val="24"/>
          <w:szCs w:val="24"/>
          <w:lang w:val="en-US"/>
        </w:rPr>
        <w:t xml:space="preserve"> time periods s</w:t>
      </w:r>
      <w:r w:rsidR="000E11C6" w:rsidRPr="00D22704">
        <w:rPr>
          <w:rFonts w:cstheme="minorHAnsi"/>
          <w:sz w:val="24"/>
          <w:szCs w:val="24"/>
          <w:lang w:val="en-US"/>
        </w:rPr>
        <w:t>tudied</w:t>
      </w:r>
      <w:r w:rsidR="005D4F70" w:rsidRPr="00D22704">
        <w:rPr>
          <w:rFonts w:cstheme="minorHAnsi"/>
          <w:sz w:val="24"/>
          <w:szCs w:val="24"/>
          <w:lang w:val="en-US"/>
        </w:rPr>
        <w:t>.</w:t>
      </w:r>
      <w:r w:rsidR="00EC394E" w:rsidRPr="00D22704">
        <w:rPr>
          <w:rFonts w:cstheme="minorHAnsi"/>
          <w:sz w:val="24"/>
          <w:szCs w:val="24"/>
          <w:lang w:val="en-US"/>
        </w:rPr>
        <w:t xml:space="preserve"> </w:t>
      </w:r>
      <w:r w:rsidR="00EA7584" w:rsidRPr="00D22704">
        <w:rPr>
          <w:rFonts w:cstheme="minorHAnsi"/>
          <w:sz w:val="24"/>
          <w:szCs w:val="24"/>
          <w:lang w:val="en-US"/>
        </w:rPr>
        <w:t>Several</w:t>
      </w:r>
      <w:r w:rsidR="00EC394E" w:rsidRPr="00D22704">
        <w:rPr>
          <w:rFonts w:cstheme="minorHAnsi"/>
          <w:sz w:val="24"/>
          <w:szCs w:val="24"/>
          <w:lang w:val="en-US"/>
        </w:rPr>
        <w:t xml:space="preserve"> </w:t>
      </w:r>
      <w:r w:rsidR="00EA7584" w:rsidRPr="00D22704">
        <w:rPr>
          <w:rFonts w:cstheme="minorHAnsi"/>
          <w:sz w:val="24"/>
          <w:szCs w:val="24"/>
          <w:lang w:val="en-US"/>
        </w:rPr>
        <w:t xml:space="preserve">explanatory </w:t>
      </w:r>
      <w:r w:rsidR="00EC394E" w:rsidRPr="00D22704">
        <w:rPr>
          <w:rFonts w:cstheme="minorHAnsi"/>
          <w:sz w:val="24"/>
          <w:szCs w:val="24"/>
          <w:lang w:val="en-US"/>
        </w:rPr>
        <w:t>factors</w:t>
      </w:r>
      <w:r w:rsidR="000E11C6" w:rsidRPr="00D22704">
        <w:rPr>
          <w:rFonts w:cstheme="minorHAnsi"/>
          <w:sz w:val="24"/>
          <w:szCs w:val="24"/>
          <w:lang w:val="en-US"/>
        </w:rPr>
        <w:t xml:space="preserve"> for club formation</w:t>
      </w:r>
      <w:r w:rsidR="00EC394E" w:rsidRPr="00D22704">
        <w:rPr>
          <w:rFonts w:cstheme="minorHAnsi"/>
          <w:sz w:val="24"/>
          <w:szCs w:val="24"/>
          <w:lang w:val="en-US"/>
        </w:rPr>
        <w:t xml:space="preserve"> </w:t>
      </w:r>
      <w:r w:rsidR="000E11C6" w:rsidRPr="00D22704">
        <w:rPr>
          <w:rFonts w:cstheme="minorHAnsi"/>
          <w:sz w:val="24"/>
          <w:szCs w:val="24"/>
          <w:lang w:val="en-US"/>
        </w:rPr>
        <w:t>have</w:t>
      </w:r>
      <w:r w:rsidR="00EA7584" w:rsidRPr="00D22704">
        <w:rPr>
          <w:rFonts w:cstheme="minorHAnsi"/>
          <w:sz w:val="24"/>
          <w:szCs w:val="24"/>
          <w:lang w:val="en-US"/>
        </w:rPr>
        <w:t xml:space="preserve"> also</w:t>
      </w:r>
      <w:r w:rsidR="000E11C6" w:rsidRPr="00D22704">
        <w:rPr>
          <w:rFonts w:cstheme="minorHAnsi"/>
          <w:sz w:val="24"/>
          <w:szCs w:val="24"/>
          <w:lang w:val="en-US"/>
        </w:rPr>
        <w:t xml:space="preserve"> been</w:t>
      </w:r>
      <w:r w:rsidR="00EC394E" w:rsidRPr="00D22704">
        <w:rPr>
          <w:rFonts w:cstheme="minorHAnsi"/>
          <w:sz w:val="24"/>
          <w:szCs w:val="24"/>
          <w:lang w:val="en-US"/>
        </w:rPr>
        <w:t xml:space="preserve"> tested</w:t>
      </w:r>
      <w:r w:rsidR="00EA7584" w:rsidRPr="00D22704">
        <w:rPr>
          <w:rFonts w:cstheme="minorHAnsi"/>
          <w:sz w:val="24"/>
          <w:szCs w:val="24"/>
          <w:lang w:val="en-US"/>
        </w:rPr>
        <w:t xml:space="preserve">. </w:t>
      </w:r>
      <w:r w:rsidR="00E46772" w:rsidRPr="00D22704">
        <w:rPr>
          <w:rFonts w:cstheme="minorHAnsi"/>
          <w:sz w:val="24"/>
          <w:szCs w:val="24"/>
          <w:lang w:val="en-US"/>
        </w:rPr>
        <w:t>Most of the</w:t>
      </w:r>
      <w:r w:rsidR="001A6D5F">
        <w:rPr>
          <w:rFonts w:cstheme="minorHAnsi"/>
          <w:sz w:val="24"/>
          <w:szCs w:val="24"/>
          <w:lang w:val="en-US"/>
        </w:rPr>
        <w:t>m</w:t>
      </w:r>
      <w:r w:rsidR="00E46772" w:rsidRPr="00D22704">
        <w:rPr>
          <w:rFonts w:cstheme="minorHAnsi"/>
          <w:sz w:val="24"/>
          <w:szCs w:val="24"/>
          <w:lang w:val="en-US"/>
        </w:rPr>
        <w:t xml:space="preserve"> </w:t>
      </w:r>
      <w:r w:rsidR="000E11C6" w:rsidRPr="00D22704">
        <w:rPr>
          <w:rFonts w:cstheme="minorHAnsi"/>
          <w:sz w:val="24"/>
          <w:szCs w:val="24"/>
          <w:lang w:val="en-US"/>
        </w:rPr>
        <w:t>use maps to illustrate</w:t>
      </w:r>
      <w:r w:rsidR="00E46772" w:rsidRPr="00D22704">
        <w:rPr>
          <w:rFonts w:cstheme="minorHAnsi"/>
          <w:sz w:val="24"/>
          <w:szCs w:val="24"/>
          <w:lang w:val="en-US"/>
        </w:rPr>
        <w:t xml:space="preserve"> their </w:t>
      </w:r>
      <w:r w:rsidR="00261F7B" w:rsidRPr="00D22704">
        <w:rPr>
          <w:rFonts w:cstheme="minorHAnsi"/>
          <w:sz w:val="24"/>
          <w:szCs w:val="24"/>
          <w:lang w:val="en-US"/>
        </w:rPr>
        <w:t>finding</w:t>
      </w:r>
      <w:r w:rsidR="000E11C6" w:rsidRPr="00D22704">
        <w:rPr>
          <w:rFonts w:cstheme="minorHAnsi"/>
          <w:sz w:val="24"/>
          <w:szCs w:val="24"/>
          <w:lang w:val="en-US"/>
        </w:rPr>
        <w:t>s</w:t>
      </w:r>
      <w:r w:rsidR="007F3A35" w:rsidRPr="00D22704">
        <w:rPr>
          <w:rFonts w:cstheme="minorHAnsi"/>
          <w:sz w:val="24"/>
          <w:szCs w:val="24"/>
          <w:lang w:val="en-US"/>
        </w:rPr>
        <w:t xml:space="preserve"> but </w:t>
      </w:r>
      <w:proofErr w:type="spellStart"/>
      <w:r w:rsidR="007F3A35" w:rsidRPr="00D22704">
        <w:rPr>
          <w:rFonts w:cstheme="minorHAnsi"/>
          <w:sz w:val="24"/>
          <w:szCs w:val="24"/>
          <w:lang w:val="en-US"/>
        </w:rPr>
        <w:t>Iammarino</w:t>
      </w:r>
      <w:proofErr w:type="spellEnd"/>
      <w:r w:rsidR="007F3A35" w:rsidRPr="00D22704">
        <w:rPr>
          <w:rFonts w:cstheme="minorHAnsi"/>
          <w:sz w:val="24"/>
          <w:szCs w:val="24"/>
          <w:lang w:val="en-US"/>
        </w:rPr>
        <w:t xml:space="preserve"> et al. (2017) </w:t>
      </w:r>
      <w:r w:rsidR="000E11C6" w:rsidRPr="00D22704">
        <w:rPr>
          <w:rFonts w:cstheme="minorHAnsi"/>
          <w:sz w:val="24"/>
          <w:szCs w:val="24"/>
          <w:lang w:val="en-US"/>
        </w:rPr>
        <w:t>in particular</w:t>
      </w:r>
      <w:r w:rsidR="00F26A06" w:rsidRPr="00D22704">
        <w:rPr>
          <w:rFonts w:cstheme="minorHAnsi"/>
          <w:sz w:val="24"/>
          <w:szCs w:val="24"/>
          <w:lang w:val="en-US"/>
        </w:rPr>
        <w:t xml:space="preserve"> have </w:t>
      </w:r>
      <w:r w:rsidR="007F3A35" w:rsidRPr="00D22704">
        <w:rPr>
          <w:rFonts w:cstheme="minorHAnsi"/>
          <w:sz w:val="24"/>
          <w:szCs w:val="24"/>
          <w:lang w:val="en-US"/>
        </w:rPr>
        <w:t>use</w:t>
      </w:r>
      <w:r w:rsidR="0047427B" w:rsidRPr="00D22704">
        <w:rPr>
          <w:rFonts w:cstheme="minorHAnsi"/>
          <w:sz w:val="24"/>
          <w:szCs w:val="24"/>
          <w:lang w:val="en-US"/>
        </w:rPr>
        <w:t>d</w:t>
      </w:r>
      <w:r w:rsidR="007F3A35" w:rsidRPr="00D22704">
        <w:rPr>
          <w:rFonts w:cstheme="minorHAnsi"/>
          <w:sz w:val="24"/>
          <w:szCs w:val="24"/>
          <w:lang w:val="en-US"/>
        </w:rPr>
        <w:t xml:space="preserve"> maps </w:t>
      </w:r>
      <w:r w:rsidR="0047427B" w:rsidRPr="00D22704">
        <w:rPr>
          <w:rFonts w:cstheme="minorHAnsi"/>
          <w:sz w:val="24"/>
          <w:szCs w:val="24"/>
          <w:lang w:val="en-US"/>
        </w:rPr>
        <w:t xml:space="preserve">as a tool </w:t>
      </w:r>
      <w:r w:rsidR="007F3A35" w:rsidRPr="00D22704">
        <w:rPr>
          <w:rFonts w:cstheme="minorHAnsi"/>
          <w:sz w:val="24"/>
          <w:szCs w:val="24"/>
          <w:lang w:val="en-US"/>
        </w:rPr>
        <w:t>to d</w:t>
      </w:r>
      <w:r w:rsidR="00F26A06" w:rsidRPr="00D22704">
        <w:rPr>
          <w:rFonts w:cstheme="minorHAnsi"/>
          <w:sz w:val="24"/>
          <w:szCs w:val="24"/>
          <w:lang w:val="en-US"/>
        </w:rPr>
        <w:t>i</w:t>
      </w:r>
      <w:r w:rsidR="0047427B" w:rsidRPr="00D22704">
        <w:rPr>
          <w:rFonts w:cstheme="minorHAnsi"/>
          <w:sz w:val="24"/>
          <w:szCs w:val="24"/>
          <w:lang w:val="en-US"/>
        </w:rPr>
        <w:t>fferentiate</w:t>
      </w:r>
      <w:r w:rsidR="007F3A35" w:rsidRPr="00D22704">
        <w:rPr>
          <w:rFonts w:cstheme="minorHAnsi"/>
          <w:sz w:val="24"/>
          <w:szCs w:val="24"/>
          <w:lang w:val="en-US"/>
        </w:rPr>
        <w:t xml:space="preserve"> </w:t>
      </w:r>
      <w:r w:rsidR="00E610D2" w:rsidRPr="00D22704">
        <w:rPr>
          <w:rFonts w:cstheme="minorHAnsi"/>
          <w:sz w:val="24"/>
          <w:szCs w:val="24"/>
          <w:lang w:val="en-US"/>
        </w:rPr>
        <w:t>among the four</w:t>
      </w:r>
      <w:r w:rsidR="007F3A35" w:rsidRPr="00D22704">
        <w:rPr>
          <w:rFonts w:cstheme="minorHAnsi"/>
          <w:sz w:val="24"/>
          <w:szCs w:val="24"/>
          <w:lang w:val="en-US"/>
        </w:rPr>
        <w:t xml:space="preserve"> clu</w:t>
      </w:r>
      <w:r w:rsidR="00E610D2" w:rsidRPr="00D22704">
        <w:rPr>
          <w:rFonts w:cstheme="minorHAnsi"/>
          <w:sz w:val="24"/>
          <w:szCs w:val="24"/>
          <w:lang w:val="en-US"/>
        </w:rPr>
        <w:t>b</w:t>
      </w:r>
      <w:r w:rsidR="007F3A35" w:rsidRPr="00D22704">
        <w:rPr>
          <w:rFonts w:cstheme="minorHAnsi"/>
          <w:sz w:val="24"/>
          <w:szCs w:val="24"/>
          <w:lang w:val="en-US"/>
        </w:rPr>
        <w:t>s</w:t>
      </w:r>
      <w:r w:rsidR="00E610D2" w:rsidRPr="00D22704">
        <w:rPr>
          <w:rFonts w:cstheme="minorHAnsi"/>
          <w:sz w:val="24"/>
          <w:szCs w:val="24"/>
          <w:lang w:val="en-US"/>
        </w:rPr>
        <w:t xml:space="preserve"> </w:t>
      </w:r>
      <w:r w:rsidR="0047427B" w:rsidRPr="00D22704">
        <w:rPr>
          <w:rFonts w:cstheme="minorHAnsi"/>
          <w:sz w:val="24"/>
          <w:szCs w:val="24"/>
          <w:lang w:val="en-US"/>
        </w:rPr>
        <w:t xml:space="preserve">they have </w:t>
      </w:r>
      <w:r w:rsidR="00E610D2" w:rsidRPr="00D22704">
        <w:rPr>
          <w:rFonts w:cstheme="minorHAnsi"/>
          <w:sz w:val="24"/>
          <w:szCs w:val="24"/>
          <w:lang w:val="en-US"/>
        </w:rPr>
        <w:t>identified</w:t>
      </w:r>
      <w:r w:rsidR="007F3A35" w:rsidRPr="00D22704">
        <w:rPr>
          <w:rFonts w:cstheme="minorHAnsi"/>
          <w:sz w:val="24"/>
          <w:szCs w:val="24"/>
          <w:lang w:val="en-US"/>
        </w:rPr>
        <w:t>. The</w:t>
      </w:r>
      <w:r w:rsidR="0047427B" w:rsidRPr="00D22704">
        <w:rPr>
          <w:rFonts w:cstheme="minorHAnsi"/>
          <w:sz w:val="24"/>
          <w:szCs w:val="24"/>
          <w:lang w:val="en-US"/>
        </w:rPr>
        <w:t>ir study</w:t>
      </w:r>
      <w:r w:rsidR="007F3A35" w:rsidRPr="00D22704">
        <w:rPr>
          <w:rFonts w:cstheme="minorHAnsi"/>
          <w:sz w:val="24"/>
          <w:szCs w:val="24"/>
          <w:lang w:val="en-US"/>
        </w:rPr>
        <w:t xml:space="preserve"> use</w:t>
      </w:r>
      <w:r w:rsidR="0047427B" w:rsidRPr="00D22704">
        <w:rPr>
          <w:rFonts w:cstheme="minorHAnsi"/>
          <w:sz w:val="24"/>
          <w:szCs w:val="24"/>
          <w:lang w:val="en-US"/>
        </w:rPr>
        <w:t>s</w:t>
      </w:r>
      <w:r w:rsidR="007F3A35" w:rsidRPr="00D22704">
        <w:rPr>
          <w:rFonts w:cstheme="minorHAnsi"/>
          <w:sz w:val="24"/>
          <w:szCs w:val="24"/>
          <w:lang w:val="en-US"/>
        </w:rPr>
        <w:t xml:space="preserve"> </w:t>
      </w:r>
      <w:r w:rsidR="00BC1D63">
        <w:rPr>
          <w:rFonts w:cstheme="minorHAnsi"/>
          <w:sz w:val="24"/>
          <w:szCs w:val="24"/>
          <w:lang w:val="en-US"/>
        </w:rPr>
        <w:t xml:space="preserve">pc </w:t>
      </w:r>
      <w:r w:rsidR="007F3A35" w:rsidRPr="00D22704">
        <w:rPr>
          <w:rFonts w:cstheme="minorHAnsi"/>
          <w:sz w:val="24"/>
          <w:szCs w:val="24"/>
          <w:lang w:val="en-US"/>
        </w:rPr>
        <w:t>GDP data for NUTS 2</w:t>
      </w:r>
      <w:r w:rsidR="0047427B" w:rsidRPr="00D22704">
        <w:rPr>
          <w:rFonts w:cstheme="minorHAnsi"/>
          <w:sz w:val="24"/>
          <w:szCs w:val="24"/>
          <w:lang w:val="en-US"/>
        </w:rPr>
        <w:t xml:space="preserve"> regions</w:t>
      </w:r>
      <w:r w:rsidR="00AB1DC5" w:rsidRPr="00D22704">
        <w:rPr>
          <w:rFonts w:cstheme="minorHAnsi"/>
          <w:sz w:val="24"/>
          <w:szCs w:val="24"/>
          <w:lang w:val="en-US"/>
        </w:rPr>
        <w:t>,</w:t>
      </w:r>
      <w:r w:rsidR="007F3A35" w:rsidRPr="00D22704">
        <w:rPr>
          <w:rFonts w:cstheme="minorHAnsi"/>
          <w:sz w:val="24"/>
          <w:szCs w:val="24"/>
          <w:lang w:val="en-US"/>
        </w:rPr>
        <w:t xml:space="preserve"> for the 2001-2014 period</w:t>
      </w:r>
      <w:r w:rsidR="0093189B" w:rsidRPr="00D22704">
        <w:rPr>
          <w:rFonts w:cstheme="minorHAnsi"/>
          <w:sz w:val="24"/>
          <w:szCs w:val="24"/>
          <w:lang w:val="en-US"/>
        </w:rPr>
        <w:t xml:space="preserve"> and suggest</w:t>
      </w:r>
      <w:r w:rsidR="0047427B" w:rsidRPr="00D22704">
        <w:rPr>
          <w:rFonts w:cstheme="minorHAnsi"/>
          <w:sz w:val="24"/>
          <w:szCs w:val="24"/>
          <w:lang w:val="en-US"/>
        </w:rPr>
        <w:t>s</w:t>
      </w:r>
      <w:r w:rsidR="0093189B" w:rsidRPr="00D22704">
        <w:rPr>
          <w:rFonts w:cstheme="minorHAnsi"/>
          <w:sz w:val="24"/>
          <w:szCs w:val="24"/>
          <w:lang w:val="en-US"/>
        </w:rPr>
        <w:t xml:space="preserve"> the presence of four clubs: th</w:t>
      </w:r>
      <w:r w:rsidR="00F26A06" w:rsidRPr="00D22704">
        <w:rPr>
          <w:rFonts w:cstheme="minorHAnsi"/>
          <w:sz w:val="24"/>
          <w:szCs w:val="24"/>
          <w:lang w:val="en-US"/>
        </w:rPr>
        <w:t>os</w:t>
      </w:r>
      <w:r w:rsidR="0093189B" w:rsidRPr="00D22704">
        <w:rPr>
          <w:rFonts w:cstheme="minorHAnsi"/>
          <w:sz w:val="24"/>
          <w:szCs w:val="24"/>
          <w:lang w:val="en-US"/>
        </w:rPr>
        <w:t>e</w:t>
      </w:r>
      <w:r w:rsidR="008B6013">
        <w:rPr>
          <w:rFonts w:cstheme="minorHAnsi"/>
          <w:sz w:val="24"/>
          <w:szCs w:val="24"/>
          <w:lang w:val="en-US"/>
        </w:rPr>
        <w:t xml:space="preserve"> </w:t>
      </w:r>
      <w:r w:rsidR="0093189B" w:rsidRPr="00D22704">
        <w:rPr>
          <w:rFonts w:cstheme="minorHAnsi"/>
          <w:sz w:val="24"/>
          <w:szCs w:val="24"/>
          <w:lang w:val="en-US"/>
        </w:rPr>
        <w:t xml:space="preserve">very high income regions or capital city-regions, and several additional regions highly urbanized, specialized in the production of </w:t>
      </w:r>
      <w:r w:rsidR="000A4D4F">
        <w:rPr>
          <w:rFonts w:cstheme="minorHAnsi"/>
          <w:sz w:val="24"/>
          <w:szCs w:val="24"/>
          <w:lang w:val="en-US"/>
        </w:rPr>
        <w:t>high-quality goods and services;</w:t>
      </w:r>
      <w:r w:rsidR="0093189B" w:rsidRPr="00D22704">
        <w:rPr>
          <w:rFonts w:cstheme="minorHAnsi"/>
          <w:sz w:val="24"/>
          <w:szCs w:val="24"/>
          <w:lang w:val="en-US"/>
        </w:rPr>
        <w:t xml:space="preserve"> th</w:t>
      </w:r>
      <w:r w:rsidR="00F26A06" w:rsidRPr="00D22704">
        <w:rPr>
          <w:rFonts w:cstheme="minorHAnsi"/>
          <w:sz w:val="24"/>
          <w:szCs w:val="24"/>
          <w:lang w:val="en-US"/>
        </w:rPr>
        <w:t>os</w:t>
      </w:r>
      <w:r w:rsidR="0093189B" w:rsidRPr="00D22704">
        <w:rPr>
          <w:rFonts w:cstheme="minorHAnsi"/>
          <w:sz w:val="24"/>
          <w:szCs w:val="24"/>
          <w:lang w:val="en-US"/>
        </w:rPr>
        <w:t>e high-income regions that are less metropolitan or city-</w:t>
      </w:r>
      <w:proofErr w:type="spellStart"/>
      <w:r w:rsidR="0093189B" w:rsidRPr="00D22704">
        <w:rPr>
          <w:rFonts w:cstheme="minorHAnsi"/>
          <w:sz w:val="24"/>
          <w:szCs w:val="24"/>
          <w:lang w:val="en-US"/>
        </w:rPr>
        <w:t>centred</w:t>
      </w:r>
      <w:proofErr w:type="spellEnd"/>
      <w:r w:rsidR="0093189B" w:rsidRPr="00D22704">
        <w:rPr>
          <w:rFonts w:cstheme="minorHAnsi"/>
          <w:sz w:val="24"/>
          <w:szCs w:val="24"/>
          <w:lang w:val="en-US"/>
        </w:rPr>
        <w:t xml:space="preserve"> a</w:t>
      </w:r>
      <w:r w:rsidR="000A4D4F">
        <w:rPr>
          <w:rFonts w:cstheme="minorHAnsi"/>
          <w:sz w:val="24"/>
          <w:szCs w:val="24"/>
          <w:lang w:val="en-US"/>
        </w:rPr>
        <w:t>nd less dynamic demographically;</w:t>
      </w:r>
      <w:r w:rsidR="0093189B" w:rsidRPr="00D22704">
        <w:rPr>
          <w:rFonts w:cstheme="minorHAnsi"/>
          <w:sz w:val="24"/>
          <w:szCs w:val="24"/>
          <w:lang w:val="en-US"/>
        </w:rPr>
        <w:t xml:space="preserve"> th</w:t>
      </w:r>
      <w:r w:rsidR="00F26A06" w:rsidRPr="00D22704">
        <w:rPr>
          <w:rFonts w:cstheme="minorHAnsi"/>
          <w:sz w:val="24"/>
          <w:szCs w:val="24"/>
          <w:lang w:val="en-US"/>
        </w:rPr>
        <w:t>os</w:t>
      </w:r>
      <w:r w:rsidR="0093189B" w:rsidRPr="00D22704">
        <w:rPr>
          <w:rFonts w:cstheme="minorHAnsi"/>
          <w:sz w:val="24"/>
          <w:szCs w:val="24"/>
          <w:lang w:val="en-US"/>
        </w:rPr>
        <w:t>e medium-income club regions</w:t>
      </w:r>
      <w:r w:rsidR="00F26A06" w:rsidRPr="00D22704">
        <w:rPr>
          <w:rFonts w:cstheme="minorHAnsi"/>
          <w:sz w:val="24"/>
          <w:szCs w:val="24"/>
          <w:lang w:val="en-US"/>
        </w:rPr>
        <w:t xml:space="preserve"> that</w:t>
      </w:r>
      <w:r w:rsidR="0093189B" w:rsidRPr="00D22704">
        <w:rPr>
          <w:rFonts w:cstheme="minorHAnsi"/>
          <w:sz w:val="24"/>
          <w:szCs w:val="24"/>
          <w:lang w:val="en-US"/>
        </w:rPr>
        <w:t xml:space="preserve"> comprise most regions in northern Europe that do not belong in the former two clubs</w:t>
      </w:r>
      <w:r w:rsidR="000A4D4F">
        <w:rPr>
          <w:rFonts w:cstheme="minorHAnsi"/>
          <w:sz w:val="24"/>
          <w:szCs w:val="24"/>
          <w:lang w:val="en-US"/>
        </w:rPr>
        <w:t>;</w:t>
      </w:r>
      <w:r w:rsidR="0093189B" w:rsidRPr="00D22704">
        <w:rPr>
          <w:rFonts w:cstheme="minorHAnsi"/>
          <w:sz w:val="24"/>
          <w:szCs w:val="24"/>
          <w:lang w:val="en-US"/>
        </w:rPr>
        <w:t xml:space="preserve"> and finally th</w:t>
      </w:r>
      <w:r w:rsidR="00F26A06" w:rsidRPr="00D22704">
        <w:rPr>
          <w:rFonts w:cstheme="minorHAnsi"/>
          <w:sz w:val="24"/>
          <w:szCs w:val="24"/>
          <w:lang w:val="en-US"/>
        </w:rPr>
        <w:t>os</w:t>
      </w:r>
      <w:r w:rsidR="0093189B" w:rsidRPr="00D22704">
        <w:rPr>
          <w:rFonts w:cstheme="minorHAnsi"/>
          <w:sz w:val="24"/>
          <w:szCs w:val="24"/>
          <w:lang w:val="en-US"/>
        </w:rPr>
        <w:t>e low-income regions</w:t>
      </w:r>
      <w:r w:rsidR="000A4D4F">
        <w:rPr>
          <w:rFonts w:cstheme="minorHAnsi"/>
          <w:sz w:val="24"/>
          <w:szCs w:val="24"/>
          <w:lang w:val="en-US"/>
        </w:rPr>
        <w:t xml:space="preserve"> that</w:t>
      </w:r>
      <w:r w:rsidR="00C90FE9" w:rsidRPr="00D22704">
        <w:rPr>
          <w:rFonts w:cstheme="minorHAnsi"/>
          <w:sz w:val="24"/>
          <w:szCs w:val="24"/>
          <w:lang w:val="en-US"/>
        </w:rPr>
        <w:t xml:space="preserve"> represent a large part of </w:t>
      </w:r>
      <w:r w:rsidR="0093189B" w:rsidRPr="00D22704">
        <w:rPr>
          <w:rFonts w:cstheme="minorHAnsi"/>
          <w:sz w:val="24"/>
          <w:szCs w:val="24"/>
          <w:lang w:val="en-US"/>
        </w:rPr>
        <w:t>the eastern and southern EU periphery.</w:t>
      </w:r>
      <w:r w:rsidR="007F3A35" w:rsidRPr="00D22704">
        <w:rPr>
          <w:rFonts w:cstheme="minorHAnsi"/>
          <w:sz w:val="24"/>
          <w:szCs w:val="24"/>
          <w:lang w:val="en-US"/>
        </w:rPr>
        <w:t xml:space="preserve">  </w:t>
      </w:r>
    </w:p>
    <w:p w14:paraId="2E3E7229" w14:textId="2C77A7C3" w:rsidR="00D624AB" w:rsidRPr="00D22704" w:rsidRDefault="00C55DBC" w:rsidP="001A6D5F">
      <w:pPr>
        <w:jc w:val="both"/>
        <w:rPr>
          <w:rFonts w:cstheme="minorHAnsi"/>
          <w:sz w:val="24"/>
          <w:szCs w:val="24"/>
          <w:lang w:val="en-US"/>
        </w:rPr>
      </w:pPr>
      <w:r w:rsidRPr="00D22704">
        <w:rPr>
          <w:rFonts w:cstheme="minorHAnsi"/>
          <w:sz w:val="24"/>
          <w:szCs w:val="24"/>
          <w:lang w:val="en-US"/>
        </w:rPr>
        <w:t xml:space="preserve">Another method to distinguish EU regions is by using </w:t>
      </w:r>
      <w:r w:rsidR="00BC1D63">
        <w:rPr>
          <w:rFonts w:cstheme="minorHAnsi"/>
          <w:sz w:val="24"/>
          <w:szCs w:val="24"/>
          <w:lang w:val="en-US"/>
        </w:rPr>
        <w:t>pc GDP</w:t>
      </w:r>
      <w:r w:rsidR="00284BCC" w:rsidRPr="00D22704">
        <w:rPr>
          <w:rFonts w:cstheme="minorHAnsi"/>
          <w:sz w:val="24"/>
          <w:szCs w:val="24"/>
          <w:lang w:val="en-US"/>
        </w:rPr>
        <w:t xml:space="preserve"> measured </w:t>
      </w:r>
      <w:r w:rsidR="008B6013">
        <w:rPr>
          <w:rFonts w:cstheme="minorHAnsi"/>
          <w:sz w:val="24"/>
          <w:szCs w:val="24"/>
          <w:lang w:val="en-US"/>
        </w:rPr>
        <w:t>in</w:t>
      </w:r>
      <w:r w:rsidR="00284BCC" w:rsidRPr="00D22704">
        <w:rPr>
          <w:rFonts w:cstheme="minorHAnsi"/>
          <w:sz w:val="24"/>
          <w:szCs w:val="24"/>
          <w:lang w:val="en-US"/>
        </w:rPr>
        <w:t xml:space="preserve"> purchasing power parities, which </w:t>
      </w:r>
      <w:r w:rsidR="001A6D5F">
        <w:rPr>
          <w:rFonts w:cstheme="minorHAnsi"/>
          <w:sz w:val="24"/>
          <w:szCs w:val="24"/>
          <w:lang w:val="en-US"/>
        </w:rPr>
        <w:t>ha</w:t>
      </w:r>
      <w:r w:rsidR="00284BCC" w:rsidRPr="00D22704">
        <w:rPr>
          <w:rFonts w:cstheme="minorHAnsi"/>
          <w:sz w:val="24"/>
          <w:szCs w:val="24"/>
          <w:lang w:val="en-US"/>
        </w:rPr>
        <w:t xml:space="preserve">s </w:t>
      </w:r>
      <w:r w:rsidR="008B6013">
        <w:rPr>
          <w:rFonts w:cstheme="minorHAnsi"/>
          <w:sz w:val="24"/>
          <w:szCs w:val="24"/>
          <w:lang w:val="en-US"/>
        </w:rPr>
        <w:t>now the</w:t>
      </w:r>
      <w:r w:rsidR="00284BCC" w:rsidRPr="00D22704">
        <w:rPr>
          <w:rFonts w:cstheme="minorHAnsi"/>
          <w:sz w:val="24"/>
          <w:szCs w:val="24"/>
          <w:lang w:val="en-US"/>
        </w:rPr>
        <w:t xml:space="preserve"> case for official EU Cohesion Policy</w:t>
      </w:r>
      <w:r w:rsidRPr="00D22704">
        <w:rPr>
          <w:rFonts w:cstheme="minorHAnsi"/>
          <w:sz w:val="24"/>
          <w:szCs w:val="24"/>
          <w:lang w:val="en-US"/>
        </w:rPr>
        <w:t xml:space="preserve">. </w:t>
      </w:r>
      <w:r w:rsidR="00D624AB" w:rsidRPr="00D22704">
        <w:rPr>
          <w:rFonts w:cstheme="minorHAnsi"/>
          <w:sz w:val="24"/>
          <w:szCs w:val="24"/>
          <w:lang w:val="en-US"/>
        </w:rPr>
        <w:t xml:space="preserve">The </w:t>
      </w:r>
      <w:r w:rsidR="00D624AB" w:rsidRPr="00F95FD9">
        <w:rPr>
          <w:rFonts w:cstheme="minorHAnsi"/>
          <w:bCs/>
          <w:sz w:val="24"/>
          <w:szCs w:val="24"/>
          <w:lang w:val="en-US"/>
        </w:rPr>
        <w:t>7</w:t>
      </w:r>
      <w:r w:rsidR="00D624AB" w:rsidRPr="00F95FD9">
        <w:rPr>
          <w:rFonts w:cstheme="minorHAnsi"/>
          <w:bCs/>
          <w:sz w:val="24"/>
          <w:szCs w:val="24"/>
          <w:vertAlign w:val="superscript"/>
          <w:lang w:val="en-US"/>
        </w:rPr>
        <w:t>th</w:t>
      </w:r>
      <w:r w:rsidR="00D624AB" w:rsidRPr="00F95FD9">
        <w:rPr>
          <w:rFonts w:cstheme="minorHAnsi"/>
          <w:bCs/>
          <w:sz w:val="24"/>
          <w:szCs w:val="24"/>
          <w:lang w:val="en-US"/>
        </w:rPr>
        <w:t xml:space="preserve"> Economic and Social Report</w:t>
      </w:r>
      <w:r w:rsidR="00D624AB" w:rsidRPr="00D22704">
        <w:rPr>
          <w:rFonts w:cstheme="minorHAnsi"/>
          <w:sz w:val="24"/>
          <w:szCs w:val="24"/>
          <w:lang w:val="en-US"/>
        </w:rPr>
        <w:t xml:space="preserve"> has distinguished </w:t>
      </w:r>
      <w:r w:rsidR="00ED3D3F" w:rsidRPr="00D22704">
        <w:rPr>
          <w:rFonts w:cstheme="minorHAnsi"/>
          <w:sz w:val="24"/>
          <w:szCs w:val="24"/>
          <w:lang w:val="en-US"/>
        </w:rPr>
        <w:t xml:space="preserve">in </w:t>
      </w:r>
      <w:r w:rsidR="00D624AB" w:rsidRPr="00D22704">
        <w:rPr>
          <w:rFonts w:cstheme="minorHAnsi"/>
          <w:sz w:val="24"/>
          <w:szCs w:val="24"/>
          <w:lang w:val="en-US"/>
        </w:rPr>
        <w:t xml:space="preserve">less developed regions </w:t>
      </w:r>
      <w:r w:rsidRPr="00D22704">
        <w:rPr>
          <w:rFonts w:cstheme="minorHAnsi"/>
          <w:sz w:val="24"/>
          <w:szCs w:val="24"/>
          <w:lang w:val="en-US"/>
        </w:rPr>
        <w:t>as</w:t>
      </w:r>
      <w:r w:rsidR="00D624AB" w:rsidRPr="00D22704">
        <w:rPr>
          <w:rFonts w:cstheme="minorHAnsi"/>
          <w:sz w:val="24"/>
          <w:szCs w:val="24"/>
          <w:lang w:val="en-US"/>
        </w:rPr>
        <w:t xml:space="preserve"> those </w:t>
      </w:r>
      <w:r w:rsidRPr="00D22704">
        <w:rPr>
          <w:rFonts w:cstheme="minorHAnsi"/>
          <w:sz w:val="24"/>
          <w:szCs w:val="24"/>
          <w:lang w:val="en-US"/>
        </w:rPr>
        <w:t xml:space="preserve">falling </w:t>
      </w:r>
      <w:r w:rsidR="00D624AB" w:rsidRPr="00D22704">
        <w:rPr>
          <w:rFonts w:cstheme="minorHAnsi"/>
          <w:sz w:val="24"/>
          <w:szCs w:val="24"/>
          <w:lang w:val="en-US"/>
        </w:rPr>
        <w:t>below 75% of EU-27 average</w:t>
      </w:r>
      <w:r w:rsidRPr="00D22704">
        <w:rPr>
          <w:rFonts w:cstheme="minorHAnsi"/>
          <w:sz w:val="24"/>
          <w:szCs w:val="24"/>
          <w:lang w:val="en-US"/>
        </w:rPr>
        <w:t xml:space="preserve"> </w:t>
      </w:r>
      <w:r w:rsidR="00BC1D63">
        <w:rPr>
          <w:rFonts w:cstheme="minorHAnsi"/>
          <w:sz w:val="24"/>
          <w:szCs w:val="24"/>
          <w:lang w:val="en-US"/>
        </w:rPr>
        <w:t>pc GDP</w:t>
      </w:r>
      <w:r w:rsidRPr="00D22704">
        <w:rPr>
          <w:rFonts w:cstheme="minorHAnsi"/>
          <w:sz w:val="24"/>
          <w:szCs w:val="24"/>
          <w:lang w:val="en-US"/>
        </w:rPr>
        <w:t xml:space="preserve"> measured in </w:t>
      </w:r>
      <w:proofErr w:type="spellStart"/>
      <w:r w:rsidRPr="00D22704">
        <w:rPr>
          <w:rFonts w:cstheme="minorHAnsi"/>
          <w:sz w:val="24"/>
          <w:szCs w:val="24"/>
          <w:lang w:val="en-US"/>
        </w:rPr>
        <w:t>pps</w:t>
      </w:r>
      <w:proofErr w:type="spellEnd"/>
      <w:r w:rsidR="00D624AB" w:rsidRPr="00D22704">
        <w:rPr>
          <w:rFonts w:cstheme="minorHAnsi"/>
          <w:sz w:val="24"/>
          <w:szCs w:val="24"/>
          <w:lang w:val="en-US"/>
        </w:rPr>
        <w:t>, regions in transition between 75% and 90%</w:t>
      </w:r>
      <w:r w:rsidR="001A6D5F">
        <w:rPr>
          <w:rFonts w:cstheme="minorHAnsi"/>
          <w:sz w:val="24"/>
          <w:szCs w:val="24"/>
          <w:lang w:val="en-US"/>
        </w:rPr>
        <w:t>,</w:t>
      </w:r>
      <w:r w:rsidRPr="00D22704">
        <w:rPr>
          <w:rFonts w:cstheme="minorHAnsi"/>
          <w:sz w:val="24"/>
          <w:szCs w:val="24"/>
          <w:lang w:val="en-US"/>
        </w:rPr>
        <w:t xml:space="preserve"> and</w:t>
      </w:r>
      <w:r w:rsidR="00D624AB" w:rsidRPr="00D22704">
        <w:rPr>
          <w:rFonts w:cstheme="minorHAnsi"/>
          <w:sz w:val="24"/>
          <w:szCs w:val="24"/>
          <w:lang w:val="en-US"/>
        </w:rPr>
        <w:t xml:space="preserve"> developed regions above 90%. </w:t>
      </w:r>
      <w:r w:rsidRPr="00D22704">
        <w:rPr>
          <w:rFonts w:cstheme="minorHAnsi"/>
          <w:sz w:val="24"/>
          <w:szCs w:val="24"/>
          <w:lang w:val="en-US"/>
        </w:rPr>
        <w:t>A</w:t>
      </w:r>
      <w:r w:rsidR="00A277D5">
        <w:rPr>
          <w:rFonts w:cstheme="minorHAnsi"/>
          <w:sz w:val="24"/>
          <w:szCs w:val="24"/>
          <w:lang w:val="en-US"/>
        </w:rPr>
        <w:t>ccording to the Report, a</w:t>
      </w:r>
      <w:r w:rsidRPr="00D22704">
        <w:rPr>
          <w:rFonts w:cstheme="minorHAnsi"/>
          <w:sz w:val="24"/>
          <w:szCs w:val="24"/>
          <w:lang w:val="en-US"/>
        </w:rPr>
        <w:t xml:space="preserve"> distinct club of regions in the latter</w:t>
      </w:r>
      <w:r w:rsidR="00162A14" w:rsidRPr="00D22704">
        <w:rPr>
          <w:rFonts w:cstheme="minorHAnsi"/>
          <w:sz w:val="24"/>
          <w:szCs w:val="24"/>
          <w:lang w:val="en-US"/>
        </w:rPr>
        <w:t xml:space="preserve"> category</w:t>
      </w:r>
      <w:r w:rsidRPr="00D22704">
        <w:rPr>
          <w:rFonts w:cstheme="minorHAnsi"/>
          <w:sz w:val="24"/>
          <w:szCs w:val="24"/>
          <w:lang w:val="en-US"/>
        </w:rPr>
        <w:t xml:space="preserve"> are </w:t>
      </w:r>
      <w:r w:rsidR="00D624AB" w:rsidRPr="00D22704">
        <w:rPr>
          <w:rFonts w:cstheme="minorHAnsi"/>
          <w:sz w:val="24"/>
          <w:szCs w:val="24"/>
          <w:lang w:val="en-US"/>
        </w:rPr>
        <w:t xml:space="preserve">developed capital city-regions, mostly composed of functional areas of </w:t>
      </w:r>
      <w:r w:rsidR="00CB4F2E" w:rsidRPr="00D22704">
        <w:rPr>
          <w:rFonts w:cstheme="minorHAnsi"/>
          <w:sz w:val="24"/>
          <w:szCs w:val="24"/>
          <w:lang w:val="en-US"/>
        </w:rPr>
        <w:t>national</w:t>
      </w:r>
      <w:r w:rsidR="00D624AB" w:rsidRPr="00D22704">
        <w:rPr>
          <w:rFonts w:cstheme="minorHAnsi"/>
          <w:sz w:val="24"/>
          <w:szCs w:val="24"/>
          <w:lang w:val="en-US"/>
        </w:rPr>
        <w:t xml:space="preserve"> capitals. </w:t>
      </w:r>
      <w:r w:rsidR="00162A14" w:rsidRPr="00D22704">
        <w:rPr>
          <w:rFonts w:cstheme="minorHAnsi"/>
          <w:sz w:val="24"/>
          <w:szCs w:val="24"/>
          <w:lang w:val="en-US"/>
        </w:rPr>
        <w:t>T</w:t>
      </w:r>
      <w:r w:rsidR="00D624AB" w:rsidRPr="00D22704">
        <w:rPr>
          <w:rFonts w:cstheme="minorHAnsi"/>
          <w:sz w:val="24"/>
          <w:szCs w:val="24"/>
          <w:lang w:val="en-US"/>
        </w:rPr>
        <w:t xml:space="preserve">he most developed regions contained a major city, capital or not of a nation-state, and their development was due to agglomeration economies, bigger </w:t>
      </w:r>
      <w:proofErr w:type="spellStart"/>
      <w:r w:rsidR="00D624AB" w:rsidRPr="00D22704">
        <w:rPr>
          <w:rFonts w:cstheme="minorHAnsi"/>
          <w:sz w:val="24"/>
          <w:szCs w:val="24"/>
          <w:lang w:val="en-US"/>
        </w:rPr>
        <w:t>labour</w:t>
      </w:r>
      <w:proofErr w:type="spellEnd"/>
      <w:r w:rsidR="00D624AB" w:rsidRPr="00D22704">
        <w:rPr>
          <w:rFonts w:cstheme="minorHAnsi"/>
          <w:sz w:val="24"/>
          <w:szCs w:val="24"/>
          <w:lang w:val="en-US"/>
        </w:rPr>
        <w:t xml:space="preserve"> markets that matched better the skills needed, specialized services and suppliers, higher returns from infrastructure and ICT technology, and more innovation and knowledge diffusion because of firm proximity</w:t>
      </w:r>
      <w:r w:rsidR="00162A14" w:rsidRPr="00D22704">
        <w:rPr>
          <w:rFonts w:cstheme="minorHAnsi"/>
          <w:sz w:val="24"/>
          <w:szCs w:val="24"/>
          <w:lang w:val="en-US"/>
        </w:rPr>
        <w:t xml:space="preserve"> </w:t>
      </w:r>
      <w:r w:rsidR="00162A14" w:rsidRPr="00AC5D5C">
        <w:rPr>
          <w:rFonts w:cstheme="minorHAnsi"/>
          <w:sz w:val="24"/>
          <w:szCs w:val="24"/>
          <w:lang w:val="en-US"/>
        </w:rPr>
        <w:t>(</w:t>
      </w:r>
      <w:r w:rsidR="00E31629" w:rsidRPr="00AC5D5C">
        <w:rPr>
          <w:rFonts w:cstheme="minorHAnsi"/>
          <w:sz w:val="24"/>
          <w:szCs w:val="24"/>
          <w:lang w:val="en-US"/>
        </w:rPr>
        <w:t>EC, 2017b</w:t>
      </w:r>
      <w:r w:rsidR="00162A14" w:rsidRPr="00AC5D5C">
        <w:rPr>
          <w:rFonts w:cstheme="minorHAnsi"/>
          <w:sz w:val="24"/>
          <w:szCs w:val="24"/>
          <w:lang w:val="en-US"/>
        </w:rPr>
        <w:t>)</w:t>
      </w:r>
      <w:r w:rsidR="00D624AB" w:rsidRPr="00D22704">
        <w:rPr>
          <w:rFonts w:cstheme="minorHAnsi"/>
          <w:sz w:val="24"/>
          <w:szCs w:val="24"/>
          <w:lang w:val="en-US"/>
        </w:rPr>
        <w:t xml:space="preserve">. </w:t>
      </w:r>
      <w:r w:rsidR="00162A14" w:rsidRPr="00D22704">
        <w:rPr>
          <w:rFonts w:cstheme="minorHAnsi"/>
          <w:sz w:val="24"/>
          <w:szCs w:val="24"/>
          <w:lang w:val="en-US"/>
        </w:rPr>
        <w:t>R</w:t>
      </w:r>
      <w:r w:rsidR="00D624AB" w:rsidRPr="00D22704">
        <w:rPr>
          <w:rFonts w:cstheme="minorHAnsi"/>
          <w:sz w:val="24"/>
          <w:szCs w:val="24"/>
          <w:lang w:val="en-US"/>
        </w:rPr>
        <w:t>egions with GDP per head close to EU average are found at a “middle-trap”. The</w:t>
      </w:r>
      <w:r w:rsidR="005D7B36" w:rsidRPr="00D22704">
        <w:rPr>
          <w:rFonts w:cstheme="minorHAnsi"/>
          <w:sz w:val="24"/>
          <w:szCs w:val="24"/>
          <w:lang w:val="en-US"/>
        </w:rPr>
        <w:t>y</w:t>
      </w:r>
      <w:r w:rsidR="00162A14" w:rsidRPr="00D22704">
        <w:rPr>
          <w:rFonts w:cstheme="minorHAnsi"/>
          <w:sz w:val="24"/>
          <w:szCs w:val="24"/>
          <w:lang w:val="en-US"/>
        </w:rPr>
        <w:t xml:space="preserve"> have</w:t>
      </w:r>
      <w:r w:rsidR="00D624AB" w:rsidRPr="00D22704">
        <w:rPr>
          <w:rFonts w:cstheme="minorHAnsi"/>
          <w:sz w:val="24"/>
          <w:szCs w:val="24"/>
          <w:lang w:val="en-US"/>
        </w:rPr>
        <w:t xml:space="preserve"> a manufacturing tissue smaller and weaker against other regions, high costs against their competitors and regional innovation systems </w:t>
      </w:r>
      <w:r w:rsidR="00162A14" w:rsidRPr="00D22704">
        <w:rPr>
          <w:rFonts w:cstheme="minorHAnsi"/>
          <w:sz w:val="24"/>
          <w:szCs w:val="24"/>
          <w:lang w:val="en-US"/>
        </w:rPr>
        <w:t>in</w:t>
      </w:r>
      <w:r w:rsidR="00D624AB" w:rsidRPr="00D22704">
        <w:rPr>
          <w:rFonts w:cstheme="minorHAnsi"/>
          <w:sz w:val="24"/>
          <w:szCs w:val="24"/>
          <w:lang w:val="en-US"/>
        </w:rPr>
        <w:t>capable to compete against th</w:t>
      </w:r>
      <w:r w:rsidR="008B6013">
        <w:rPr>
          <w:rFonts w:cstheme="minorHAnsi"/>
          <w:sz w:val="24"/>
          <w:szCs w:val="24"/>
          <w:lang w:val="en-US"/>
        </w:rPr>
        <w:t>e</w:t>
      </w:r>
      <w:r w:rsidR="00D624AB" w:rsidRPr="00D22704">
        <w:rPr>
          <w:rFonts w:cstheme="minorHAnsi"/>
          <w:sz w:val="24"/>
          <w:szCs w:val="24"/>
          <w:lang w:val="en-US"/>
        </w:rPr>
        <w:t xml:space="preserve"> most advanced</w:t>
      </w:r>
      <w:r w:rsidR="00A277D5">
        <w:rPr>
          <w:rFonts w:cstheme="minorHAnsi"/>
          <w:sz w:val="24"/>
          <w:szCs w:val="24"/>
          <w:lang w:val="en-US"/>
        </w:rPr>
        <w:t xml:space="preserve"> </w:t>
      </w:r>
      <w:r w:rsidR="00A277D5" w:rsidRPr="00AC5D5C">
        <w:rPr>
          <w:rFonts w:cstheme="minorHAnsi"/>
          <w:sz w:val="24"/>
          <w:szCs w:val="24"/>
          <w:lang w:val="en-US"/>
        </w:rPr>
        <w:t>(EC, 2017b)</w:t>
      </w:r>
      <w:r w:rsidR="00D624AB" w:rsidRPr="00D22704">
        <w:rPr>
          <w:rFonts w:cstheme="minorHAnsi"/>
          <w:sz w:val="24"/>
          <w:szCs w:val="24"/>
          <w:lang w:val="en-US"/>
        </w:rPr>
        <w:t xml:space="preserve">. </w:t>
      </w:r>
    </w:p>
    <w:p w14:paraId="0CF7D73B" w14:textId="24D6BF0C" w:rsidR="005D7931" w:rsidRPr="00D22704" w:rsidRDefault="00C505A9" w:rsidP="001A6D5F">
      <w:pPr>
        <w:jc w:val="both"/>
        <w:rPr>
          <w:rFonts w:cstheme="minorHAnsi"/>
          <w:b/>
          <w:bCs/>
          <w:sz w:val="24"/>
          <w:szCs w:val="24"/>
          <w:lang w:val="en-US"/>
        </w:rPr>
      </w:pPr>
      <w:r>
        <w:rPr>
          <w:rFonts w:cstheme="minorHAnsi"/>
          <w:sz w:val="24"/>
          <w:szCs w:val="24"/>
          <w:lang w:val="en-US"/>
        </w:rPr>
        <w:t>G</w:t>
      </w:r>
      <w:r w:rsidR="00426B8A" w:rsidRPr="00D22704">
        <w:rPr>
          <w:rFonts w:cstheme="minorHAnsi"/>
          <w:sz w:val="24"/>
          <w:szCs w:val="24"/>
          <w:lang w:val="en-US"/>
        </w:rPr>
        <w:t>rowing evidence is provided o</w:t>
      </w:r>
      <w:r>
        <w:rPr>
          <w:rFonts w:cstheme="minorHAnsi"/>
          <w:sz w:val="24"/>
          <w:szCs w:val="24"/>
          <w:lang w:val="en-US"/>
        </w:rPr>
        <w:t>n</w:t>
      </w:r>
      <w:r w:rsidR="00426B8A" w:rsidRPr="00D22704">
        <w:rPr>
          <w:rFonts w:cstheme="minorHAnsi"/>
          <w:sz w:val="24"/>
          <w:szCs w:val="24"/>
          <w:lang w:val="en-US"/>
        </w:rPr>
        <w:t xml:space="preserve"> </w:t>
      </w:r>
      <w:r>
        <w:rPr>
          <w:rFonts w:cstheme="minorHAnsi"/>
          <w:sz w:val="24"/>
          <w:szCs w:val="24"/>
          <w:lang w:val="en-US"/>
        </w:rPr>
        <w:t xml:space="preserve">EU </w:t>
      </w:r>
      <w:r w:rsidR="00426B8A" w:rsidRPr="00D22704">
        <w:rPr>
          <w:rFonts w:cstheme="minorHAnsi"/>
          <w:sz w:val="24"/>
          <w:szCs w:val="24"/>
          <w:lang w:val="en-US"/>
        </w:rPr>
        <w:t xml:space="preserve">core-periphery imbalances </w:t>
      </w:r>
      <w:r w:rsidR="00C92964" w:rsidRPr="00D22704">
        <w:rPr>
          <w:rFonts w:cstheme="minorHAnsi"/>
          <w:sz w:val="24"/>
          <w:szCs w:val="24"/>
          <w:lang w:val="en-US"/>
        </w:rPr>
        <w:t>(</w:t>
      </w:r>
      <w:r w:rsidR="001021E9" w:rsidRPr="00D22704">
        <w:rPr>
          <w:rFonts w:cstheme="minorHAnsi"/>
          <w:sz w:val="24"/>
          <w:szCs w:val="24"/>
          <w:lang w:val="en-US"/>
        </w:rPr>
        <w:t>EC, 2017</w:t>
      </w:r>
      <w:r w:rsidR="00E31629">
        <w:rPr>
          <w:rFonts w:cstheme="minorHAnsi"/>
          <w:sz w:val="24"/>
          <w:szCs w:val="24"/>
          <w:lang w:val="en-US"/>
        </w:rPr>
        <w:t>a</w:t>
      </w:r>
      <w:r w:rsidR="001021E9" w:rsidRPr="00D22704">
        <w:rPr>
          <w:rFonts w:cstheme="minorHAnsi"/>
          <w:sz w:val="24"/>
          <w:szCs w:val="24"/>
          <w:lang w:val="en-US"/>
        </w:rPr>
        <w:t xml:space="preserve">; </w:t>
      </w:r>
      <w:bookmarkStart w:id="14" w:name="_Hlk100354205"/>
      <w:proofErr w:type="spellStart"/>
      <w:r w:rsidR="00C92964" w:rsidRPr="00AC5D5C">
        <w:rPr>
          <w:rFonts w:cstheme="minorHAnsi"/>
          <w:sz w:val="24"/>
          <w:szCs w:val="24"/>
          <w:lang w:val="en-US"/>
        </w:rPr>
        <w:t>Pascariu</w:t>
      </w:r>
      <w:proofErr w:type="spellEnd"/>
      <w:r w:rsidR="004A467A" w:rsidRPr="00AC5D5C">
        <w:rPr>
          <w:rFonts w:cstheme="minorHAnsi"/>
          <w:sz w:val="24"/>
          <w:szCs w:val="24"/>
          <w:lang w:val="en-US"/>
        </w:rPr>
        <w:t xml:space="preserve"> and Duarte</w:t>
      </w:r>
      <w:r w:rsidR="00C92964" w:rsidRPr="00AC5D5C">
        <w:rPr>
          <w:rFonts w:cstheme="minorHAnsi"/>
          <w:sz w:val="24"/>
          <w:szCs w:val="24"/>
          <w:lang w:val="en-US"/>
        </w:rPr>
        <w:t>, 2017</w:t>
      </w:r>
      <w:r w:rsidR="00460572" w:rsidRPr="00AC5D5C">
        <w:rPr>
          <w:rFonts w:cstheme="minorHAnsi"/>
          <w:sz w:val="24"/>
          <w:szCs w:val="24"/>
          <w:lang w:val="en-US"/>
        </w:rPr>
        <w:t xml:space="preserve">; </w:t>
      </w:r>
      <w:proofErr w:type="spellStart"/>
      <w:r w:rsidR="00460572" w:rsidRPr="00AC5D5C">
        <w:rPr>
          <w:rFonts w:cstheme="minorHAnsi"/>
          <w:sz w:val="24"/>
          <w:szCs w:val="24"/>
          <w:lang w:val="en-US"/>
        </w:rPr>
        <w:t>G</w:t>
      </w:r>
      <w:r w:rsidR="00E07D78" w:rsidRPr="00AC5D5C">
        <w:rPr>
          <w:rFonts w:cstheme="minorHAnsi"/>
          <w:sz w:val="24"/>
          <w:szCs w:val="24"/>
          <w:lang w:val="en-US"/>
        </w:rPr>
        <w:t>ӧ</w:t>
      </w:r>
      <w:r w:rsidR="00460572" w:rsidRPr="00AC5D5C">
        <w:rPr>
          <w:rFonts w:cstheme="minorHAnsi"/>
          <w:sz w:val="24"/>
          <w:szCs w:val="24"/>
          <w:lang w:val="en-US"/>
        </w:rPr>
        <w:t>r</w:t>
      </w:r>
      <w:r w:rsidR="00E07D78" w:rsidRPr="00AC5D5C">
        <w:rPr>
          <w:rFonts w:cstheme="minorHAnsi"/>
          <w:sz w:val="24"/>
          <w:szCs w:val="24"/>
          <w:lang w:val="en-US"/>
        </w:rPr>
        <w:t>mar</w:t>
      </w:r>
      <w:proofErr w:type="spellEnd"/>
      <w:r w:rsidR="00460572" w:rsidRPr="00AC5D5C">
        <w:rPr>
          <w:rFonts w:cstheme="minorHAnsi"/>
          <w:sz w:val="24"/>
          <w:szCs w:val="24"/>
          <w:lang w:val="en-US"/>
        </w:rPr>
        <w:t xml:space="preserve"> et al., 2019</w:t>
      </w:r>
      <w:r w:rsidR="00E37F53" w:rsidRPr="00AC5D5C">
        <w:rPr>
          <w:rFonts w:cstheme="minorHAnsi"/>
          <w:sz w:val="24"/>
          <w:szCs w:val="24"/>
          <w:lang w:val="en-US"/>
        </w:rPr>
        <w:t xml:space="preserve">; </w:t>
      </w:r>
      <w:proofErr w:type="spellStart"/>
      <w:r w:rsidR="00E37F53" w:rsidRPr="00AC5D5C">
        <w:rPr>
          <w:rFonts w:cstheme="minorHAnsi"/>
          <w:sz w:val="24"/>
          <w:szCs w:val="24"/>
          <w:lang w:val="en-US"/>
        </w:rPr>
        <w:t>Caraveli</w:t>
      </w:r>
      <w:proofErr w:type="spellEnd"/>
      <w:r w:rsidR="00E37F53" w:rsidRPr="00AC5D5C">
        <w:rPr>
          <w:rFonts w:cstheme="minorHAnsi"/>
          <w:sz w:val="24"/>
          <w:szCs w:val="24"/>
          <w:lang w:val="en-US"/>
        </w:rPr>
        <w:t>, 2017</w:t>
      </w:r>
      <w:bookmarkEnd w:id="14"/>
      <w:r w:rsidR="00C92964" w:rsidRPr="00D22704">
        <w:rPr>
          <w:rFonts w:cstheme="minorHAnsi"/>
          <w:sz w:val="24"/>
          <w:szCs w:val="24"/>
          <w:lang w:val="en-US"/>
        </w:rPr>
        <w:t>)</w:t>
      </w:r>
      <w:r w:rsidR="00426B8A" w:rsidRPr="00D22704">
        <w:rPr>
          <w:rFonts w:cstheme="minorHAnsi"/>
          <w:sz w:val="24"/>
          <w:szCs w:val="24"/>
          <w:lang w:val="en-US"/>
        </w:rPr>
        <w:t>.</w:t>
      </w:r>
      <w:r w:rsidR="002F4E21" w:rsidRPr="00D22704">
        <w:rPr>
          <w:rFonts w:cstheme="minorHAnsi"/>
          <w:sz w:val="24"/>
          <w:szCs w:val="24"/>
          <w:lang w:val="en-US"/>
        </w:rPr>
        <w:t xml:space="preserve"> </w:t>
      </w:r>
      <w:r w:rsidR="00C93DDB" w:rsidRPr="00D22704">
        <w:rPr>
          <w:rFonts w:cstheme="minorHAnsi"/>
          <w:sz w:val="24"/>
          <w:szCs w:val="24"/>
          <w:lang w:val="en-US"/>
        </w:rPr>
        <w:t>A</w:t>
      </w:r>
      <w:r w:rsidR="00E37F53" w:rsidRPr="00D22704">
        <w:rPr>
          <w:rFonts w:cstheme="minorHAnsi"/>
          <w:sz w:val="24"/>
          <w:szCs w:val="24"/>
          <w:lang w:val="en-US"/>
        </w:rPr>
        <w:t>n</w:t>
      </w:r>
      <w:r w:rsidR="002F4E21" w:rsidRPr="00D22704">
        <w:rPr>
          <w:rFonts w:cstheme="minorHAnsi"/>
          <w:sz w:val="24"/>
          <w:szCs w:val="24"/>
          <w:lang w:val="en-US"/>
        </w:rPr>
        <w:t xml:space="preserve"> EU core has</w:t>
      </w:r>
      <w:r w:rsidR="000A4D4F">
        <w:rPr>
          <w:rFonts w:cstheme="minorHAnsi"/>
          <w:sz w:val="24"/>
          <w:szCs w:val="24"/>
          <w:lang w:val="en-US"/>
        </w:rPr>
        <w:t xml:space="preserve"> </w:t>
      </w:r>
      <w:r w:rsidR="00C93DDB" w:rsidRPr="00D22704">
        <w:rPr>
          <w:rFonts w:cstheme="minorHAnsi"/>
          <w:sz w:val="24"/>
          <w:szCs w:val="24"/>
          <w:lang w:val="en-US"/>
        </w:rPr>
        <w:t>been</w:t>
      </w:r>
      <w:r w:rsidR="00D71C6E" w:rsidRPr="00D22704">
        <w:rPr>
          <w:rFonts w:cstheme="minorHAnsi"/>
          <w:sz w:val="24"/>
          <w:szCs w:val="24"/>
          <w:lang w:val="en-US"/>
        </w:rPr>
        <w:t xml:space="preserve"> </w:t>
      </w:r>
      <w:r w:rsidRPr="00D22704">
        <w:rPr>
          <w:rFonts w:cstheme="minorHAnsi"/>
          <w:sz w:val="24"/>
          <w:szCs w:val="24"/>
          <w:lang w:val="en-US"/>
        </w:rPr>
        <w:lastRenderedPageBreak/>
        <w:t xml:space="preserve">extensively </w:t>
      </w:r>
      <w:r w:rsidR="00D71C6E" w:rsidRPr="00D22704">
        <w:rPr>
          <w:rFonts w:cstheme="minorHAnsi"/>
          <w:sz w:val="24"/>
          <w:szCs w:val="24"/>
          <w:lang w:val="en-US"/>
        </w:rPr>
        <w:t>discussed</w:t>
      </w:r>
      <w:r w:rsidR="002F4E21" w:rsidRPr="00D22704">
        <w:rPr>
          <w:rFonts w:cstheme="minorHAnsi"/>
          <w:sz w:val="24"/>
          <w:szCs w:val="24"/>
          <w:lang w:val="en-US"/>
        </w:rPr>
        <w:t xml:space="preserve"> </w:t>
      </w:r>
      <w:r w:rsidR="006B5D46" w:rsidRPr="00D22704">
        <w:rPr>
          <w:rFonts w:cstheme="minorHAnsi"/>
          <w:sz w:val="24"/>
          <w:szCs w:val="24"/>
          <w:lang w:val="en-US"/>
        </w:rPr>
        <w:t xml:space="preserve">to </w:t>
      </w:r>
      <w:r w:rsidR="00C93DDB" w:rsidRPr="00D22704">
        <w:rPr>
          <w:rFonts w:cstheme="minorHAnsi"/>
          <w:sz w:val="24"/>
          <w:szCs w:val="24"/>
          <w:lang w:val="en-US"/>
        </w:rPr>
        <w:t>be present and</w:t>
      </w:r>
      <w:r>
        <w:rPr>
          <w:rFonts w:cstheme="minorHAnsi"/>
          <w:sz w:val="24"/>
          <w:szCs w:val="24"/>
          <w:lang w:val="en-US"/>
        </w:rPr>
        <w:t xml:space="preserve"> to</w:t>
      </w:r>
      <w:r w:rsidR="00C93DDB" w:rsidRPr="00D22704">
        <w:rPr>
          <w:rFonts w:cstheme="minorHAnsi"/>
          <w:sz w:val="24"/>
          <w:szCs w:val="24"/>
          <w:lang w:val="en-US"/>
        </w:rPr>
        <w:t xml:space="preserve"> </w:t>
      </w:r>
      <w:r w:rsidR="006B5D46" w:rsidRPr="00D22704">
        <w:rPr>
          <w:rFonts w:cstheme="minorHAnsi"/>
          <w:sz w:val="24"/>
          <w:szCs w:val="24"/>
          <w:lang w:val="en-US"/>
        </w:rPr>
        <w:t>take the shape of</w:t>
      </w:r>
      <w:r w:rsidR="002F4E21" w:rsidRPr="00D22704">
        <w:rPr>
          <w:rFonts w:cstheme="minorHAnsi"/>
          <w:sz w:val="24"/>
          <w:szCs w:val="24"/>
          <w:lang w:val="en-US"/>
        </w:rPr>
        <w:t xml:space="preserve"> </w:t>
      </w:r>
      <w:r w:rsidR="000E2EEA" w:rsidRPr="00D22704">
        <w:rPr>
          <w:rFonts w:cstheme="minorHAnsi"/>
          <w:sz w:val="24"/>
          <w:szCs w:val="24"/>
          <w:lang w:val="en-US"/>
        </w:rPr>
        <w:t>a</w:t>
      </w:r>
      <w:r w:rsidR="002F4E21" w:rsidRPr="00D22704">
        <w:rPr>
          <w:rFonts w:cstheme="minorHAnsi"/>
          <w:sz w:val="24"/>
          <w:szCs w:val="24"/>
          <w:lang w:val="en-US"/>
        </w:rPr>
        <w:t xml:space="preserve"> </w:t>
      </w:r>
      <w:r w:rsidR="00F81C54" w:rsidRPr="00D22704">
        <w:rPr>
          <w:rFonts w:cstheme="minorHAnsi"/>
          <w:sz w:val="24"/>
          <w:szCs w:val="24"/>
          <w:lang w:val="en-US"/>
        </w:rPr>
        <w:t>“</w:t>
      </w:r>
      <w:r w:rsidR="002F4E21" w:rsidRPr="00D22704">
        <w:rPr>
          <w:rFonts w:cstheme="minorHAnsi"/>
          <w:sz w:val="24"/>
          <w:szCs w:val="24"/>
          <w:lang w:val="en-US"/>
        </w:rPr>
        <w:t>blue banana</w:t>
      </w:r>
      <w:r w:rsidR="00F81C54" w:rsidRPr="00D22704">
        <w:rPr>
          <w:rFonts w:cstheme="minorHAnsi"/>
          <w:sz w:val="24"/>
          <w:szCs w:val="24"/>
          <w:lang w:val="en-US"/>
        </w:rPr>
        <w:t>”</w:t>
      </w:r>
      <w:r w:rsidR="00E37F53" w:rsidRPr="00D22704">
        <w:rPr>
          <w:rFonts w:cstheme="minorHAnsi"/>
          <w:sz w:val="24"/>
          <w:szCs w:val="24"/>
          <w:lang w:val="en-US"/>
        </w:rPr>
        <w:t xml:space="preserve"> or </w:t>
      </w:r>
      <w:r w:rsidR="000E2EEA" w:rsidRPr="00D22704">
        <w:rPr>
          <w:rFonts w:cstheme="minorHAnsi"/>
          <w:sz w:val="24"/>
          <w:szCs w:val="24"/>
          <w:lang w:val="en-US"/>
        </w:rPr>
        <w:t>a</w:t>
      </w:r>
      <w:r w:rsidR="00E37F53" w:rsidRPr="00D22704">
        <w:rPr>
          <w:rFonts w:cstheme="minorHAnsi"/>
          <w:sz w:val="24"/>
          <w:szCs w:val="24"/>
          <w:lang w:val="en-US"/>
        </w:rPr>
        <w:t xml:space="preserve"> </w:t>
      </w:r>
      <w:r w:rsidR="006B5D46" w:rsidRPr="00D22704">
        <w:rPr>
          <w:rFonts w:cstheme="minorHAnsi"/>
          <w:sz w:val="24"/>
          <w:szCs w:val="24"/>
          <w:lang w:val="en-US"/>
        </w:rPr>
        <w:t>“</w:t>
      </w:r>
      <w:r w:rsidR="00E37F53" w:rsidRPr="00D22704">
        <w:rPr>
          <w:rFonts w:cstheme="minorHAnsi"/>
          <w:sz w:val="24"/>
          <w:szCs w:val="24"/>
          <w:lang w:val="en-US"/>
        </w:rPr>
        <w:t>Pentagon</w:t>
      </w:r>
      <w:r w:rsidR="006B5D46" w:rsidRPr="00D22704">
        <w:rPr>
          <w:rFonts w:cstheme="minorHAnsi"/>
          <w:sz w:val="24"/>
          <w:szCs w:val="24"/>
          <w:lang w:val="en-US"/>
        </w:rPr>
        <w:t xml:space="preserve">” </w:t>
      </w:r>
      <w:r w:rsidR="000E2EEA" w:rsidRPr="00D22704">
        <w:rPr>
          <w:rFonts w:cstheme="minorHAnsi"/>
          <w:sz w:val="24"/>
          <w:szCs w:val="24"/>
          <w:lang w:val="en-US"/>
        </w:rPr>
        <w:t>(</w:t>
      </w:r>
      <w:r w:rsidR="006B5D46" w:rsidRPr="00D22704">
        <w:rPr>
          <w:rFonts w:cstheme="minorHAnsi"/>
          <w:sz w:val="24"/>
          <w:szCs w:val="24"/>
          <w:lang w:val="en-US"/>
        </w:rPr>
        <w:t>before Brexit</w:t>
      </w:r>
      <w:r w:rsidR="000E2EEA" w:rsidRPr="00D22704">
        <w:rPr>
          <w:rFonts w:cstheme="minorHAnsi"/>
          <w:sz w:val="24"/>
          <w:szCs w:val="24"/>
          <w:lang w:val="en-US"/>
        </w:rPr>
        <w:t>)</w:t>
      </w:r>
      <w:r w:rsidR="002F4E21" w:rsidRPr="00D22704">
        <w:rPr>
          <w:rFonts w:cstheme="minorHAnsi"/>
          <w:sz w:val="24"/>
          <w:szCs w:val="24"/>
          <w:lang w:val="en-US"/>
        </w:rPr>
        <w:t xml:space="preserve">, </w:t>
      </w:r>
      <w:r w:rsidR="006B5D46" w:rsidRPr="00D22704">
        <w:rPr>
          <w:rFonts w:cstheme="minorHAnsi"/>
          <w:sz w:val="24"/>
          <w:szCs w:val="24"/>
          <w:lang w:val="en-US"/>
        </w:rPr>
        <w:t>for</w:t>
      </w:r>
      <w:r w:rsidR="00F81C54" w:rsidRPr="00D22704">
        <w:rPr>
          <w:rFonts w:cstheme="minorHAnsi"/>
          <w:sz w:val="24"/>
          <w:szCs w:val="24"/>
          <w:lang w:val="en-US"/>
        </w:rPr>
        <w:t xml:space="preserve"> </w:t>
      </w:r>
      <w:r w:rsidR="00354632" w:rsidRPr="00D22704">
        <w:rPr>
          <w:rFonts w:cstheme="minorHAnsi"/>
          <w:sz w:val="24"/>
          <w:szCs w:val="24"/>
          <w:lang w:val="en-US"/>
        </w:rPr>
        <w:t>the area delimitated by London, Paris, Hamburg, Munich and Milan.</w:t>
      </w:r>
      <w:r w:rsidR="00C93DDB" w:rsidRPr="00D22704">
        <w:rPr>
          <w:rFonts w:cstheme="minorHAnsi"/>
          <w:b/>
          <w:bCs/>
          <w:sz w:val="24"/>
          <w:szCs w:val="24"/>
          <w:lang w:val="en-US"/>
        </w:rPr>
        <w:t xml:space="preserve"> </w:t>
      </w:r>
      <w:r w:rsidR="000A4D4F">
        <w:rPr>
          <w:rFonts w:cstheme="minorHAnsi"/>
          <w:sz w:val="24"/>
          <w:szCs w:val="24"/>
          <w:lang w:val="en-US"/>
        </w:rPr>
        <w:t>Almost twenty</w:t>
      </w:r>
      <w:r w:rsidR="00B648A4" w:rsidRPr="00D22704">
        <w:rPr>
          <w:rFonts w:cstheme="minorHAnsi"/>
          <w:sz w:val="24"/>
          <w:szCs w:val="24"/>
          <w:lang w:val="en-US"/>
        </w:rPr>
        <w:t xml:space="preserve"> years ago, </w:t>
      </w:r>
      <w:r w:rsidR="00F82C98" w:rsidRPr="00D22704">
        <w:rPr>
          <w:rFonts w:cstheme="minorHAnsi"/>
          <w:sz w:val="24"/>
          <w:szCs w:val="24"/>
          <w:lang w:val="en-US"/>
        </w:rPr>
        <w:t>t</w:t>
      </w:r>
      <w:r w:rsidR="00E37F53" w:rsidRPr="00D22704">
        <w:rPr>
          <w:rFonts w:cstheme="minorHAnsi"/>
          <w:sz w:val="24"/>
          <w:szCs w:val="24"/>
          <w:lang w:val="en-US"/>
        </w:rPr>
        <w:t xml:space="preserve">he ESPON project </w:t>
      </w:r>
      <w:r w:rsidR="00F82C98" w:rsidRPr="00D22704">
        <w:rPr>
          <w:rFonts w:cstheme="minorHAnsi"/>
          <w:sz w:val="24"/>
          <w:szCs w:val="24"/>
          <w:lang w:val="en-US"/>
        </w:rPr>
        <w:t>ha</w:t>
      </w:r>
      <w:r w:rsidR="00C93DDB" w:rsidRPr="00D22704">
        <w:rPr>
          <w:rFonts w:cstheme="minorHAnsi"/>
          <w:sz w:val="24"/>
          <w:szCs w:val="24"/>
          <w:lang w:val="en-US"/>
        </w:rPr>
        <w:t>d</w:t>
      </w:r>
      <w:r w:rsidR="00F82C98" w:rsidRPr="00D22704">
        <w:rPr>
          <w:rFonts w:cstheme="minorHAnsi"/>
          <w:sz w:val="24"/>
          <w:szCs w:val="24"/>
          <w:lang w:val="en-US"/>
        </w:rPr>
        <w:t xml:space="preserve"> </w:t>
      </w:r>
      <w:r w:rsidR="00C93DDB" w:rsidRPr="00D22704">
        <w:rPr>
          <w:rFonts w:cstheme="minorHAnsi"/>
          <w:sz w:val="24"/>
          <w:szCs w:val="24"/>
          <w:lang w:val="en-US"/>
        </w:rPr>
        <w:t>recommend</w:t>
      </w:r>
      <w:r w:rsidR="00F82C98" w:rsidRPr="00D22704">
        <w:rPr>
          <w:rFonts w:cstheme="minorHAnsi"/>
          <w:sz w:val="24"/>
          <w:szCs w:val="24"/>
          <w:lang w:val="en-US"/>
        </w:rPr>
        <w:t>ed</w:t>
      </w:r>
      <w:r w:rsidR="00E37F53" w:rsidRPr="00D22704">
        <w:rPr>
          <w:rFonts w:cstheme="minorHAnsi"/>
          <w:sz w:val="24"/>
          <w:szCs w:val="24"/>
          <w:lang w:val="en-US"/>
        </w:rPr>
        <w:t xml:space="preserve"> the development of zones of economic global integration beyond th</w:t>
      </w:r>
      <w:r w:rsidR="000E179C">
        <w:rPr>
          <w:rFonts w:cstheme="minorHAnsi"/>
          <w:sz w:val="24"/>
          <w:szCs w:val="24"/>
          <w:lang w:val="en-US"/>
        </w:rPr>
        <w:t>is</w:t>
      </w:r>
      <w:r w:rsidR="00E37F53" w:rsidRPr="00D22704">
        <w:rPr>
          <w:rFonts w:cstheme="minorHAnsi"/>
          <w:sz w:val="24"/>
          <w:szCs w:val="24"/>
          <w:lang w:val="en-US"/>
        </w:rPr>
        <w:t xml:space="preserve"> </w:t>
      </w:r>
      <w:r w:rsidR="000E179C">
        <w:rPr>
          <w:rFonts w:cstheme="minorHAnsi"/>
          <w:sz w:val="24"/>
          <w:szCs w:val="24"/>
          <w:lang w:val="en-US"/>
        </w:rPr>
        <w:t>“</w:t>
      </w:r>
      <w:r w:rsidR="00E37F53" w:rsidRPr="00D22704">
        <w:rPr>
          <w:rFonts w:cstheme="minorHAnsi"/>
          <w:sz w:val="24"/>
          <w:szCs w:val="24"/>
          <w:lang w:val="en-US"/>
        </w:rPr>
        <w:t>Pentagon</w:t>
      </w:r>
      <w:r w:rsidR="000E179C">
        <w:rPr>
          <w:rFonts w:cstheme="minorHAnsi"/>
          <w:sz w:val="24"/>
          <w:szCs w:val="24"/>
          <w:lang w:val="en-US"/>
        </w:rPr>
        <w:t>”</w:t>
      </w:r>
      <w:r w:rsidR="00E37F53" w:rsidRPr="00D22704">
        <w:rPr>
          <w:rFonts w:cstheme="minorHAnsi"/>
          <w:sz w:val="24"/>
          <w:szCs w:val="24"/>
          <w:lang w:val="en-US"/>
        </w:rPr>
        <w:t>, built upon their functional specialization (</w:t>
      </w:r>
      <w:bookmarkStart w:id="15" w:name="_Hlk100354219"/>
      <w:proofErr w:type="spellStart"/>
      <w:r w:rsidR="00E37F53" w:rsidRPr="00D22704">
        <w:rPr>
          <w:rFonts w:cstheme="minorHAnsi"/>
          <w:sz w:val="24"/>
          <w:szCs w:val="24"/>
          <w:lang w:val="en-US"/>
        </w:rPr>
        <w:t>Nordregio</w:t>
      </w:r>
      <w:proofErr w:type="spellEnd"/>
      <w:r w:rsidR="00E37F53" w:rsidRPr="00D22704">
        <w:rPr>
          <w:rFonts w:cstheme="minorHAnsi"/>
          <w:sz w:val="24"/>
          <w:szCs w:val="24"/>
          <w:lang w:val="en-US"/>
        </w:rPr>
        <w:t>, 2005</w:t>
      </w:r>
      <w:bookmarkEnd w:id="15"/>
      <w:r w:rsidR="00E37F53" w:rsidRPr="00D22704">
        <w:rPr>
          <w:rFonts w:cstheme="minorHAnsi"/>
          <w:sz w:val="24"/>
          <w:szCs w:val="24"/>
          <w:lang w:val="en-US"/>
        </w:rPr>
        <w:t xml:space="preserve">). </w:t>
      </w:r>
    </w:p>
    <w:p w14:paraId="0F143B9F" w14:textId="12A5FFAF" w:rsidR="00597997" w:rsidRPr="00D22704" w:rsidRDefault="000E179C" w:rsidP="001A6D5F">
      <w:pPr>
        <w:jc w:val="both"/>
        <w:rPr>
          <w:rFonts w:cstheme="minorHAnsi"/>
          <w:sz w:val="24"/>
          <w:szCs w:val="24"/>
          <w:lang w:val="en-US"/>
        </w:rPr>
      </w:pPr>
      <w:r>
        <w:rPr>
          <w:rFonts w:cstheme="minorHAnsi"/>
          <w:sz w:val="24"/>
          <w:szCs w:val="24"/>
          <w:lang w:val="en-US"/>
        </w:rPr>
        <w:t xml:space="preserve">On the other </w:t>
      </w:r>
      <w:r w:rsidR="006775D3">
        <w:rPr>
          <w:rFonts w:cstheme="minorHAnsi"/>
          <w:sz w:val="24"/>
          <w:szCs w:val="24"/>
          <w:lang w:val="en-US"/>
        </w:rPr>
        <w:t>hand</w:t>
      </w:r>
      <w:r>
        <w:rPr>
          <w:rFonts w:cstheme="minorHAnsi"/>
          <w:sz w:val="24"/>
          <w:szCs w:val="24"/>
          <w:lang w:val="en-US"/>
        </w:rPr>
        <w:t>, t</w:t>
      </w:r>
      <w:r w:rsidR="00DE5C6E" w:rsidRPr="00D22704">
        <w:rPr>
          <w:rFonts w:cstheme="minorHAnsi"/>
          <w:sz w:val="24"/>
          <w:szCs w:val="24"/>
          <w:lang w:val="en-US"/>
        </w:rPr>
        <w:t>wo</w:t>
      </w:r>
      <w:r w:rsidR="00153EFD" w:rsidRPr="00D22704">
        <w:rPr>
          <w:rFonts w:cstheme="minorHAnsi"/>
          <w:sz w:val="24"/>
          <w:szCs w:val="24"/>
          <w:lang w:val="en-US"/>
        </w:rPr>
        <w:t xml:space="preserve"> large</w:t>
      </w:r>
      <w:r w:rsidR="00DE5C6E" w:rsidRPr="00D22704">
        <w:rPr>
          <w:rFonts w:cstheme="minorHAnsi"/>
          <w:sz w:val="24"/>
          <w:szCs w:val="24"/>
          <w:lang w:val="en-US"/>
        </w:rPr>
        <w:t xml:space="preserve"> peripheries </w:t>
      </w:r>
      <w:r w:rsidR="00153EFD" w:rsidRPr="00D22704">
        <w:rPr>
          <w:rFonts w:cstheme="minorHAnsi"/>
          <w:sz w:val="24"/>
          <w:szCs w:val="24"/>
          <w:lang w:val="en-US"/>
        </w:rPr>
        <w:t xml:space="preserve">appear to </w:t>
      </w:r>
      <w:r w:rsidR="004612D0" w:rsidRPr="00D22704">
        <w:rPr>
          <w:rFonts w:cstheme="minorHAnsi"/>
          <w:sz w:val="24"/>
          <w:szCs w:val="24"/>
          <w:lang w:val="en-US"/>
        </w:rPr>
        <w:t xml:space="preserve">have been formed at the EU </w:t>
      </w:r>
      <w:r>
        <w:rPr>
          <w:rFonts w:cstheme="minorHAnsi"/>
          <w:sz w:val="24"/>
          <w:szCs w:val="24"/>
          <w:lang w:val="en-US"/>
        </w:rPr>
        <w:t>space</w:t>
      </w:r>
      <w:r w:rsidR="00C505A9">
        <w:rPr>
          <w:rFonts w:cstheme="minorHAnsi"/>
          <w:sz w:val="24"/>
          <w:szCs w:val="24"/>
          <w:lang w:val="en-US"/>
        </w:rPr>
        <w:t>.</w:t>
      </w:r>
      <w:r w:rsidR="00E37F53" w:rsidRPr="00D22704">
        <w:rPr>
          <w:rFonts w:cstheme="minorHAnsi"/>
          <w:sz w:val="24"/>
          <w:szCs w:val="24"/>
          <w:lang w:val="en-US"/>
        </w:rPr>
        <w:t xml:space="preserve"> </w:t>
      </w:r>
      <w:r w:rsidR="00C505A9">
        <w:rPr>
          <w:rFonts w:cstheme="minorHAnsi"/>
          <w:sz w:val="24"/>
          <w:szCs w:val="24"/>
          <w:lang w:val="en-US"/>
        </w:rPr>
        <w:t>A</w:t>
      </w:r>
      <w:r w:rsidR="00E37F53" w:rsidRPr="00D22704">
        <w:rPr>
          <w:rFonts w:cstheme="minorHAnsi"/>
          <w:sz w:val="24"/>
          <w:szCs w:val="24"/>
          <w:lang w:val="en-US"/>
        </w:rPr>
        <w:t xml:space="preserve"> southern periphery</w:t>
      </w:r>
      <w:r w:rsidR="00B648A4" w:rsidRPr="00D22704">
        <w:rPr>
          <w:rFonts w:cstheme="minorHAnsi"/>
          <w:sz w:val="24"/>
          <w:szCs w:val="24"/>
          <w:lang w:val="en-US"/>
        </w:rPr>
        <w:t>,</w:t>
      </w:r>
      <w:r w:rsidR="00E37F53" w:rsidRPr="00D22704">
        <w:rPr>
          <w:rFonts w:cstheme="minorHAnsi"/>
          <w:sz w:val="24"/>
          <w:szCs w:val="24"/>
          <w:lang w:val="en-US"/>
        </w:rPr>
        <w:t xml:space="preserve"> compris</w:t>
      </w:r>
      <w:r w:rsidR="00153EFD" w:rsidRPr="00D22704">
        <w:rPr>
          <w:rFonts w:cstheme="minorHAnsi"/>
          <w:sz w:val="24"/>
          <w:szCs w:val="24"/>
          <w:lang w:val="en-US"/>
        </w:rPr>
        <w:t>ing</w:t>
      </w:r>
      <w:r w:rsidR="00B648A4" w:rsidRPr="00D22704">
        <w:rPr>
          <w:rFonts w:cstheme="minorHAnsi"/>
          <w:sz w:val="24"/>
          <w:szCs w:val="24"/>
          <w:lang w:val="en-US"/>
        </w:rPr>
        <w:t xml:space="preserve"> at minimum the whole of</w:t>
      </w:r>
      <w:r w:rsidR="00E37F53" w:rsidRPr="00D22704">
        <w:rPr>
          <w:rFonts w:cstheme="minorHAnsi"/>
          <w:sz w:val="24"/>
          <w:szCs w:val="24"/>
          <w:lang w:val="en-US"/>
        </w:rPr>
        <w:t xml:space="preserve"> Greece,</w:t>
      </w:r>
      <w:r w:rsidR="00B648A4" w:rsidRPr="00D22704">
        <w:rPr>
          <w:rFonts w:cstheme="minorHAnsi"/>
          <w:sz w:val="24"/>
          <w:szCs w:val="24"/>
          <w:lang w:val="en-US"/>
        </w:rPr>
        <w:t xml:space="preserve"> regions of</w:t>
      </w:r>
      <w:r w:rsidR="00E37F53" w:rsidRPr="00D22704">
        <w:rPr>
          <w:rFonts w:cstheme="minorHAnsi"/>
          <w:sz w:val="24"/>
          <w:szCs w:val="24"/>
          <w:lang w:val="en-US"/>
        </w:rPr>
        <w:t xml:space="preserve"> southern Italy, and significant </w:t>
      </w:r>
      <w:r w:rsidR="00B648A4" w:rsidRPr="00D22704">
        <w:rPr>
          <w:rFonts w:cstheme="minorHAnsi"/>
          <w:sz w:val="24"/>
          <w:szCs w:val="24"/>
          <w:lang w:val="en-US"/>
        </w:rPr>
        <w:t xml:space="preserve">regional </w:t>
      </w:r>
      <w:r w:rsidR="00E37F53" w:rsidRPr="00D22704">
        <w:rPr>
          <w:rFonts w:cstheme="minorHAnsi"/>
          <w:sz w:val="24"/>
          <w:szCs w:val="24"/>
          <w:lang w:val="en-US"/>
        </w:rPr>
        <w:t>parts of Portugal and Spain (</w:t>
      </w:r>
      <w:r w:rsidR="00E37F53" w:rsidRPr="00AC5D5C">
        <w:rPr>
          <w:rFonts w:cstheme="minorHAnsi"/>
          <w:sz w:val="24"/>
          <w:szCs w:val="24"/>
          <w:lang w:val="en-US"/>
        </w:rPr>
        <w:t>EC, 2017</w:t>
      </w:r>
      <w:r w:rsidR="00E31629" w:rsidRPr="00AC5D5C">
        <w:rPr>
          <w:rFonts w:cstheme="minorHAnsi"/>
          <w:sz w:val="24"/>
          <w:szCs w:val="24"/>
          <w:lang w:val="en-US"/>
        </w:rPr>
        <w:t>a</w:t>
      </w:r>
      <w:r w:rsidR="00E37F53" w:rsidRPr="00AC5D5C">
        <w:rPr>
          <w:rFonts w:cstheme="minorHAnsi"/>
          <w:sz w:val="24"/>
          <w:szCs w:val="24"/>
          <w:lang w:val="en-US"/>
        </w:rPr>
        <w:t xml:space="preserve">; </w:t>
      </w:r>
      <w:proofErr w:type="spellStart"/>
      <w:r w:rsidR="00E37F53" w:rsidRPr="00AC5D5C">
        <w:rPr>
          <w:rFonts w:cstheme="minorHAnsi"/>
          <w:sz w:val="24"/>
          <w:szCs w:val="24"/>
          <w:lang w:val="en-US"/>
        </w:rPr>
        <w:t>Pascariu</w:t>
      </w:r>
      <w:proofErr w:type="spellEnd"/>
      <w:r w:rsidR="00E37F53" w:rsidRPr="00AC5D5C">
        <w:rPr>
          <w:rFonts w:cstheme="minorHAnsi"/>
          <w:sz w:val="24"/>
          <w:szCs w:val="24"/>
          <w:lang w:val="en-US"/>
        </w:rPr>
        <w:t xml:space="preserve"> and Duarte, 2017</w:t>
      </w:r>
      <w:r w:rsidR="00E37F53" w:rsidRPr="00D22704">
        <w:rPr>
          <w:rFonts w:cstheme="minorHAnsi"/>
          <w:sz w:val="24"/>
          <w:szCs w:val="24"/>
          <w:lang w:val="en-US"/>
        </w:rPr>
        <w:t>)</w:t>
      </w:r>
      <w:r w:rsidR="00153EFD" w:rsidRPr="00D22704">
        <w:rPr>
          <w:rFonts w:cstheme="minorHAnsi"/>
          <w:sz w:val="24"/>
          <w:szCs w:val="24"/>
          <w:lang w:val="en-US"/>
        </w:rPr>
        <w:t>; and</w:t>
      </w:r>
      <w:r w:rsidR="00E37F53" w:rsidRPr="00D22704">
        <w:rPr>
          <w:rFonts w:cstheme="minorHAnsi"/>
          <w:sz w:val="24"/>
          <w:szCs w:val="24"/>
          <w:lang w:val="en-US"/>
        </w:rPr>
        <w:t xml:space="preserve"> an</w:t>
      </w:r>
      <w:r w:rsidR="00426B8A" w:rsidRPr="00D22704">
        <w:rPr>
          <w:rFonts w:cstheme="minorHAnsi"/>
          <w:sz w:val="24"/>
          <w:szCs w:val="24"/>
          <w:lang w:val="en-US"/>
        </w:rPr>
        <w:t xml:space="preserve"> </w:t>
      </w:r>
      <w:r w:rsidR="00C93DDB" w:rsidRPr="00D22704">
        <w:rPr>
          <w:rFonts w:cstheme="minorHAnsi"/>
          <w:sz w:val="24"/>
          <w:szCs w:val="24"/>
          <w:lang w:val="en-US"/>
        </w:rPr>
        <w:t>e</w:t>
      </w:r>
      <w:r w:rsidR="00426B8A" w:rsidRPr="00D22704">
        <w:rPr>
          <w:rFonts w:cstheme="minorHAnsi"/>
          <w:sz w:val="24"/>
          <w:szCs w:val="24"/>
          <w:lang w:val="en-US"/>
        </w:rPr>
        <w:t>astern</w:t>
      </w:r>
      <w:r w:rsidR="00A6558A" w:rsidRPr="00D22704">
        <w:rPr>
          <w:rFonts w:cstheme="minorHAnsi"/>
          <w:sz w:val="24"/>
          <w:szCs w:val="24"/>
          <w:lang w:val="en-US"/>
        </w:rPr>
        <w:t xml:space="preserve"> EU</w:t>
      </w:r>
      <w:r w:rsidR="00426B8A" w:rsidRPr="00D22704">
        <w:rPr>
          <w:rFonts w:cstheme="minorHAnsi"/>
          <w:sz w:val="24"/>
          <w:szCs w:val="24"/>
          <w:lang w:val="en-US"/>
        </w:rPr>
        <w:t xml:space="preserve"> periphery</w:t>
      </w:r>
      <w:r w:rsidR="004612D0" w:rsidRPr="00D22704">
        <w:rPr>
          <w:rFonts w:cstheme="minorHAnsi"/>
          <w:sz w:val="24"/>
          <w:szCs w:val="24"/>
          <w:lang w:val="en-US"/>
        </w:rPr>
        <w:t>,</w:t>
      </w:r>
      <w:r w:rsidR="00426B8A" w:rsidRPr="00D22704">
        <w:rPr>
          <w:rFonts w:cstheme="minorHAnsi"/>
          <w:sz w:val="24"/>
          <w:szCs w:val="24"/>
          <w:lang w:val="en-US"/>
        </w:rPr>
        <w:t xml:space="preserve"> composed of</w:t>
      </w:r>
      <w:r w:rsidR="00985E48" w:rsidRPr="00D22704">
        <w:rPr>
          <w:rFonts w:cstheme="minorHAnsi"/>
          <w:sz w:val="24"/>
          <w:szCs w:val="24"/>
          <w:lang w:val="en-US"/>
        </w:rPr>
        <w:t xml:space="preserve"> </w:t>
      </w:r>
      <w:r w:rsidR="000A4D4F">
        <w:rPr>
          <w:rFonts w:cstheme="minorHAnsi"/>
          <w:sz w:val="24"/>
          <w:szCs w:val="24"/>
          <w:lang w:val="en-US"/>
        </w:rPr>
        <w:t>the vast majority of regions from</w:t>
      </w:r>
      <w:r w:rsidR="00153EFD" w:rsidRPr="00D22704">
        <w:rPr>
          <w:rFonts w:cstheme="minorHAnsi"/>
          <w:sz w:val="24"/>
          <w:szCs w:val="24"/>
          <w:lang w:val="en-US"/>
        </w:rPr>
        <w:t xml:space="preserve"> </w:t>
      </w:r>
      <w:r w:rsidR="00985E48" w:rsidRPr="00D22704">
        <w:rPr>
          <w:rFonts w:cstheme="minorHAnsi"/>
          <w:sz w:val="24"/>
          <w:szCs w:val="24"/>
          <w:lang w:val="en-US"/>
        </w:rPr>
        <w:t>most</w:t>
      </w:r>
      <w:r w:rsidR="00426B8A" w:rsidRPr="00D22704">
        <w:rPr>
          <w:rFonts w:cstheme="minorHAnsi"/>
          <w:sz w:val="24"/>
          <w:szCs w:val="24"/>
          <w:lang w:val="en-US"/>
        </w:rPr>
        <w:t xml:space="preserve"> </w:t>
      </w:r>
      <w:r>
        <w:rPr>
          <w:rFonts w:cstheme="minorHAnsi"/>
          <w:sz w:val="24"/>
          <w:szCs w:val="24"/>
          <w:lang w:val="en-US"/>
        </w:rPr>
        <w:t xml:space="preserve">eastern </w:t>
      </w:r>
      <w:r w:rsidR="000A4D4F">
        <w:rPr>
          <w:rFonts w:cstheme="minorHAnsi"/>
          <w:sz w:val="24"/>
          <w:szCs w:val="24"/>
          <w:lang w:val="en-US"/>
        </w:rPr>
        <w:t xml:space="preserve">EU </w:t>
      </w:r>
      <w:r w:rsidR="004612D0" w:rsidRPr="00D22704">
        <w:rPr>
          <w:rFonts w:cstheme="minorHAnsi"/>
          <w:sz w:val="24"/>
          <w:szCs w:val="24"/>
          <w:lang w:val="en-US"/>
        </w:rPr>
        <w:t>member-states</w:t>
      </w:r>
      <w:r w:rsidR="00426B8A" w:rsidRPr="00D22704">
        <w:rPr>
          <w:rFonts w:cstheme="minorHAnsi"/>
          <w:sz w:val="24"/>
          <w:szCs w:val="24"/>
          <w:lang w:val="en-US"/>
        </w:rPr>
        <w:t xml:space="preserve"> join</w:t>
      </w:r>
      <w:r w:rsidR="00153EFD" w:rsidRPr="00D22704">
        <w:rPr>
          <w:rFonts w:cstheme="minorHAnsi"/>
          <w:sz w:val="24"/>
          <w:szCs w:val="24"/>
          <w:lang w:val="en-US"/>
        </w:rPr>
        <w:t>ing</w:t>
      </w:r>
      <w:r w:rsidR="00426B8A" w:rsidRPr="00D22704">
        <w:rPr>
          <w:rFonts w:cstheme="minorHAnsi"/>
          <w:sz w:val="24"/>
          <w:szCs w:val="24"/>
          <w:lang w:val="en-US"/>
        </w:rPr>
        <w:t xml:space="preserve"> the EU </w:t>
      </w:r>
      <w:r w:rsidR="00A6558A" w:rsidRPr="00D22704">
        <w:rPr>
          <w:rFonts w:cstheme="minorHAnsi"/>
          <w:sz w:val="24"/>
          <w:szCs w:val="24"/>
          <w:lang w:val="en-US"/>
        </w:rPr>
        <w:t>through</w:t>
      </w:r>
      <w:r w:rsidR="00426B8A" w:rsidRPr="00D22704">
        <w:rPr>
          <w:rFonts w:cstheme="minorHAnsi"/>
          <w:sz w:val="24"/>
          <w:szCs w:val="24"/>
          <w:lang w:val="en-US"/>
        </w:rPr>
        <w:t xml:space="preserve"> the major </w:t>
      </w:r>
      <w:r w:rsidR="00D71A68" w:rsidRPr="00D22704">
        <w:rPr>
          <w:rFonts w:cstheme="minorHAnsi"/>
          <w:sz w:val="24"/>
          <w:szCs w:val="24"/>
          <w:lang w:val="en-US"/>
        </w:rPr>
        <w:t xml:space="preserve">2004 </w:t>
      </w:r>
      <w:r>
        <w:rPr>
          <w:rFonts w:cstheme="minorHAnsi"/>
          <w:sz w:val="24"/>
          <w:szCs w:val="24"/>
          <w:lang w:val="en-US"/>
        </w:rPr>
        <w:t xml:space="preserve">eastern </w:t>
      </w:r>
      <w:r w:rsidR="00426B8A" w:rsidRPr="00D22704">
        <w:rPr>
          <w:rFonts w:cstheme="minorHAnsi"/>
          <w:sz w:val="24"/>
          <w:szCs w:val="24"/>
          <w:lang w:val="en-US"/>
        </w:rPr>
        <w:t xml:space="preserve">enlargement </w:t>
      </w:r>
      <w:r w:rsidR="00D71A68" w:rsidRPr="00D22704">
        <w:rPr>
          <w:rFonts w:cstheme="minorHAnsi"/>
          <w:sz w:val="24"/>
          <w:szCs w:val="24"/>
          <w:lang w:val="en-US"/>
        </w:rPr>
        <w:t>or</w:t>
      </w:r>
      <w:r w:rsidR="00426B8A" w:rsidRPr="00D22704">
        <w:rPr>
          <w:rFonts w:cstheme="minorHAnsi"/>
          <w:sz w:val="24"/>
          <w:szCs w:val="24"/>
          <w:lang w:val="en-US"/>
        </w:rPr>
        <w:t xml:space="preserve"> after. </w:t>
      </w:r>
    </w:p>
    <w:p w14:paraId="0FC0CF08" w14:textId="46AAEFB2" w:rsidR="00597997" w:rsidRPr="00D22704" w:rsidRDefault="00E6632E" w:rsidP="001A6D5F">
      <w:pPr>
        <w:jc w:val="both"/>
        <w:rPr>
          <w:rFonts w:cstheme="minorHAnsi"/>
          <w:sz w:val="24"/>
          <w:szCs w:val="24"/>
          <w:lang w:val="en-US"/>
        </w:rPr>
      </w:pPr>
      <w:r>
        <w:rPr>
          <w:rFonts w:cstheme="minorHAnsi"/>
          <w:sz w:val="24"/>
          <w:szCs w:val="24"/>
          <w:lang w:val="en-US"/>
        </w:rPr>
        <w:t>P</w:t>
      </w:r>
      <w:r w:rsidR="00333B49" w:rsidRPr="00D22704">
        <w:rPr>
          <w:rFonts w:cstheme="minorHAnsi"/>
          <w:sz w:val="24"/>
          <w:szCs w:val="24"/>
          <w:lang w:val="en-US"/>
        </w:rPr>
        <w:t>roduced almost</w:t>
      </w:r>
      <w:r w:rsidR="00B648A4" w:rsidRPr="00D22704">
        <w:rPr>
          <w:rFonts w:cstheme="minorHAnsi"/>
          <w:sz w:val="24"/>
          <w:szCs w:val="24"/>
          <w:lang w:val="en-US"/>
        </w:rPr>
        <w:t xml:space="preserve"> a decade after the </w:t>
      </w:r>
      <w:r w:rsidR="000E179C">
        <w:rPr>
          <w:rFonts w:cstheme="minorHAnsi"/>
          <w:sz w:val="24"/>
          <w:szCs w:val="24"/>
          <w:lang w:val="en-US"/>
        </w:rPr>
        <w:t xml:space="preserve">first </w:t>
      </w:r>
      <w:r w:rsidR="007154EB" w:rsidRPr="00D22704">
        <w:rPr>
          <w:rFonts w:cstheme="minorHAnsi"/>
          <w:sz w:val="24"/>
          <w:szCs w:val="24"/>
          <w:lang w:val="en-US"/>
        </w:rPr>
        <w:t xml:space="preserve">Eurozone </w:t>
      </w:r>
      <w:r w:rsidR="00B648A4" w:rsidRPr="00D22704">
        <w:rPr>
          <w:rFonts w:cstheme="minorHAnsi"/>
          <w:sz w:val="24"/>
          <w:szCs w:val="24"/>
          <w:lang w:val="en-US"/>
        </w:rPr>
        <w:t>crisis,</w:t>
      </w:r>
      <w:r w:rsidRPr="00E6632E">
        <w:rPr>
          <w:rFonts w:cstheme="minorHAnsi"/>
          <w:sz w:val="24"/>
          <w:szCs w:val="24"/>
          <w:lang w:val="en-US"/>
        </w:rPr>
        <w:t xml:space="preserve"> </w:t>
      </w:r>
      <w:r>
        <w:rPr>
          <w:rFonts w:cstheme="minorHAnsi"/>
          <w:sz w:val="24"/>
          <w:szCs w:val="24"/>
          <w:lang w:val="en-US"/>
        </w:rPr>
        <w:t>t</w:t>
      </w:r>
      <w:r w:rsidRPr="00D22704">
        <w:rPr>
          <w:rFonts w:cstheme="minorHAnsi"/>
          <w:sz w:val="24"/>
          <w:szCs w:val="24"/>
          <w:lang w:val="en-US"/>
        </w:rPr>
        <w:t xml:space="preserve">he “Lagging Regions Report” </w:t>
      </w:r>
      <w:r w:rsidR="0068753F" w:rsidRPr="00D22704">
        <w:rPr>
          <w:rFonts w:cstheme="minorHAnsi"/>
          <w:sz w:val="24"/>
          <w:szCs w:val="24"/>
          <w:lang w:val="en-US"/>
        </w:rPr>
        <w:t>underlined</w:t>
      </w:r>
      <w:r w:rsidR="00597997" w:rsidRPr="00D22704">
        <w:rPr>
          <w:rFonts w:cstheme="minorHAnsi"/>
          <w:sz w:val="24"/>
          <w:szCs w:val="24"/>
          <w:lang w:val="en-US"/>
        </w:rPr>
        <w:t xml:space="preserve"> th</w:t>
      </w:r>
      <w:r w:rsidR="0068753F" w:rsidRPr="00D22704">
        <w:rPr>
          <w:rFonts w:cstheme="minorHAnsi"/>
          <w:sz w:val="24"/>
          <w:szCs w:val="24"/>
          <w:lang w:val="en-US"/>
        </w:rPr>
        <w:t>at</w:t>
      </w:r>
      <w:r w:rsidR="00597997" w:rsidRPr="00D22704">
        <w:rPr>
          <w:rFonts w:cstheme="minorHAnsi"/>
          <w:sz w:val="24"/>
          <w:szCs w:val="24"/>
          <w:lang w:val="en-US"/>
        </w:rPr>
        <w:t xml:space="preserve"> </w:t>
      </w:r>
      <w:r w:rsidR="005B2775" w:rsidRPr="00D22704">
        <w:rPr>
          <w:rFonts w:cstheme="minorHAnsi"/>
          <w:sz w:val="24"/>
          <w:szCs w:val="24"/>
          <w:lang w:val="en-US"/>
        </w:rPr>
        <w:t xml:space="preserve">EU </w:t>
      </w:r>
      <w:r w:rsidR="0068753F" w:rsidRPr="00D22704">
        <w:rPr>
          <w:rFonts w:cstheme="minorHAnsi"/>
          <w:sz w:val="24"/>
          <w:szCs w:val="24"/>
          <w:lang w:val="en-US"/>
        </w:rPr>
        <w:t>lagging regions</w:t>
      </w:r>
      <w:r w:rsidR="00333B49" w:rsidRPr="00D22704">
        <w:rPr>
          <w:rFonts w:cstheme="minorHAnsi"/>
          <w:sz w:val="24"/>
          <w:szCs w:val="24"/>
          <w:lang w:val="en-US"/>
        </w:rPr>
        <w:t xml:space="preserve"> (</w:t>
      </w:r>
      <w:proofErr w:type="gramStart"/>
      <w:r w:rsidR="0068753F" w:rsidRPr="00D22704">
        <w:rPr>
          <w:rFonts w:cstheme="minorHAnsi"/>
          <w:sz w:val="24"/>
          <w:szCs w:val="24"/>
          <w:lang w:val="en-US"/>
        </w:rPr>
        <w:t>i.e.</w:t>
      </w:r>
      <w:proofErr w:type="gramEnd"/>
      <w:r w:rsidR="0068753F" w:rsidRPr="00D22704">
        <w:rPr>
          <w:rFonts w:cstheme="minorHAnsi"/>
          <w:sz w:val="24"/>
          <w:szCs w:val="24"/>
          <w:lang w:val="en-US"/>
        </w:rPr>
        <w:t xml:space="preserve"> those</w:t>
      </w:r>
      <w:r w:rsidR="00597997" w:rsidRPr="00D22704">
        <w:rPr>
          <w:rFonts w:cstheme="minorHAnsi"/>
          <w:sz w:val="24"/>
          <w:szCs w:val="24"/>
          <w:lang w:val="en-US"/>
        </w:rPr>
        <w:t xml:space="preserve"> wh</w:t>
      </w:r>
      <w:r w:rsidR="008B6013">
        <w:rPr>
          <w:rFonts w:cstheme="minorHAnsi"/>
          <w:sz w:val="24"/>
          <w:szCs w:val="24"/>
          <w:lang w:val="en-US"/>
        </w:rPr>
        <w:t>ere</w:t>
      </w:r>
      <w:r w:rsidR="00597997" w:rsidRPr="00D22704">
        <w:rPr>
          <w:rFonts w:cstheme="minorHAnsi"/>
          <w:sz w:val="24"/>
          <w:szCs w:val="24"/>
          <w:lang w:val="en-US"/>
        </w:rPr>
        <w:t xml:space="preserve"> </w:t>
      </w:r>
      <w:r w:rsidR="00BC1D63">
        <w:rPr>
          <w:rFonts w:cstheme="minorHAnsi"/>
          <w:sz w:val="24"/>
          <w:szCs w:val="24"/>
          <w:lang w:val="en-US"/>
        </w:rPr>
        <w:t>pc</w:t>
      </w:r>
      <w:r w:rsidR="001719AC">
        <w:rPr>
          <w:rFonts w:cstheme="minorHAnsi"/>
          <w:sz w:val="24"/>
          <w:szCs w:val="24"/>
          <w:lang w:val="en-US"/>
        </w:rPr>
        <w:t xml:space="preserve"> </w:t>
      </w:r>
      <w:r w:rsidR="00597997" w:rsidRPr="00D22704">
        <w:rPr>
          <w:rFonts w:cstheme="minorHAnsi"/>
          <w:sz w:val="24"/>
          <w:szCs w:val="24"/>
          <w:lang w:val="en-US"/>
        </w:rPr>
        <w:t>GDP f</w:t>
      </w:r>
      <w:r w:rsidR="0068753F" w:rsidRPr="00D22704">
        <w:rPr>
          <w:rFonts w:cstheme="minorHAnsi"/>
          <w:sz w:val="24"/>
          <w:szCs w:val="24"/>
          <w:lang w:val="en-US"/>
        </w:rPr>
        <w:t>e</w:t>
      </w:r>
      <w:r w:rsidR="00597997" w:rsidRPr="00D22704">
        <w:rPr>
          <w:rFonts w:cstheme="minorHAnsi"/>
          <w:sz w:val="24"/>
          <w:szCs w:val="24"/>
          <w:lang w:val="en-US"/>
        </w:rPr>
        <w:t>ll significantly below EU average</w:t>
      </w:r>
      <w:r w:rsidR="00333B49" w:rsidRPr="00D22704">
        <w:rPr>
          <w:rFonts w:cstheme="minorHAnsi"/>
          <w:sz w:val="24"/>
          <w:szCs w:val="24"/>
          <w:lang w:val="en-US"/>
        </w:rPr>
        <w:t>)</w:t>
      </w:r>
      <w:r w:rsidR="0068753F" w:rsidRPr="00D22704">
        <w:rPr>
          <w:rFonts w:cstheme="minorHAnsi"/>
          <w:sz w:val="24"/>
          <w:szCs w:val="24"/>
          <w:lang w:val="en-US"/>
        </w:rPr>
        <w:t xml:space="preserve"> </w:t>
      </w:r>
      <w:r w:rsidR="0027077A" w:rsidRPr="00D22704">
        <w:rPr>
          <w:rFonts w:cstheme="minorHAnsi"/>
          <w:sz w:val="24"/>
          <w:szCs w:val="24"/>
          <w:lang w:val="en-US"/>
        </w:rPr>
        <w:t>were located</w:t>
      </w:r>
      <w:r w:rsidR="00597997" w:rsidRPr="00D22704">
        <w:rPr>
          <w:rFonts w:cstheme="minorHAnsi"/>
          <w:sz w:val="24"/>
          <w:szCs w:val="24"/>
          <w:lang w:val="en-US"/>
        </w:rPr>
        <w:t xml:space="preserve"> at the </w:t>
      </w:r>
      <w:r w:rsidR="003A267C" w:rsidRPr="00D22704">
        <w:rPr>
          <w:rFonts w:cstheme="minorHAnsi"/>
          <w:sz w:val="24"/>
          <w:szCs w:val="24"/>
          <w:lang w:val="en-US"/>
        </w:rPr>
        <w:t>s</w:t>
      </w:r>
      <w:r w:rsidR="00597997" w:rsidRPr="00D22704">
        <w:rPr>
          <w:rFonts w:cstheme="minorHAnsi"/>
          <w:sz w:val="24"/>
          <w:szCs w:val="24"/>
          <w:lang w:val="en-US"/>
        </w:rPr>
        <w:t xml:space="preserve">outhern and </w:t>
      </w:r>
      <w:r w:rsidR="003A267C" w:rsidRPr="00D22704">
        <w:rPr>
          <w:rFonts w:cstheme="minorHAnsi"/>
          <w:sz w:val="24"/>
          <w:szCs w:val="24"/>
          <w:lang w:val="en-US"/>
        </w:rPr>
        <w:t>e</w:t>
      </w:r>
      <w:r w:rsidR="00597997" w:rsidRPr="00D22704">
        <w:rPr>
          <w:rFonts w:cstheme="minorHAnsi"/>
          <w:sz w:val="24"/>
          <w:szCs w:val="24"/>
          <w:lang w:val="en-US"/>
        </w:rPr>
        <w:t>astern EU periphery</w:t>
      </w:r>
      <w:r>
        <w:rPr>
          <w:rFonts w:cstheme="minorHAnsi"/>
          <w:sz w:val="24"/>
          <w:szCs w:val="24"/>
          <w:lang w:val="en-US"/>
        </w:rPr>
        <w:t>.</w:t>
      </w:r>
      <w:r w:rsidR="005B2775" w:rsidRPr="00D22704">
        <w:rPr>
          <w:rFonts w:cstheme="minorHAnsi"/>
          <w:sz w:val="24"/>
          <w:szCs w:val="24"/>
          <w:lang w:val="en-US"/>
        </w:rPr>
        <w:t xml:space="preserve"> </w:t>
      </w:r>
      <w:r>
        <w:rPr>
          <w:rFonts w:cstheme="minorHAnsi"/>
          <w:sz w:val="24"/>
          <w:szCs w:val="24"/>
          <w:lang w:val="en-US"/>
        </w:rPr>
        <w:t>T</w:t>
      </w:r>
      <w:r w:rsidR="005B2775" w:rsidRPr="00D22704">
        <w:rPr>
          <w:rFonts w:cstheme="minorHAnsi"/>
          <w:sz w:val="24"/>
          <w:szCs w:val="24"/>
          <w:lang w:val="en-US"/>
        </w:rPr>
        <w:t>he former compris</w:t>
      </w:r>
      <w:r>
        <w:rPr>
          <w:rFonts w:cstheme="minorHAnsi"/>
          <w:sz w:val="24"/>
          <w:szCs w:val="24"/>
          <w:lang w:val="en-US"/>
        </w:rPr>
        <w:t>ed</w:t>
      </w:r>
      <w:r w:rsidR="005B2775" w:rsidRPr="00D22704">
        <w:rPr>
          <w:rFonts w:cstheme="minorHAnsi"/>
          <w:sz w:val="24"/>
          <w:szCs w:val="24"/>
          <w:lang w:val="en-US"/>
        </w:rPr>
        <w:t xml:space="preserve"> low-growth regions and the latter low-income regions</w:t>
      </w:r>
      <w:r w:rsidR="0068753F" w:rsidRPr="00D22704">
        <w:rPr>
          <w:rFonts w:cstheme="minorHAnsi"/>
          <w:sz w:val="24"/>
          <w:szCs w:val="24"/>
          <w:lang w:val="en-US"/>
        </w:rPr>
        <w:t xml:space="preserve">. </w:t>
      </w:r>
      <w:r w:rsidR="00176E5D" w:rsidRPr="00D22704">
        <w:rPr>
          <w:rFonts w:cstheme="minorHAnsi"/>
          <w:sz w:val="24"/>
          <w:szCs w:val="24"/>
          <w:lang w:val="en-US"/>
        </w:rPr>
        <w:t xml:space="preserve">These </w:t>
      </w:r>
      <w:r w:rsidR="00A2668A">
        <w:rPr>
          <w:rFonts w:cstheme="minorHAnsi"/>
          <w:sz w:val="24"/>
          <w:szCs w:val="24"/>
          <w:lang w:val="en-US"/>
        </w:rPr>
        <w:t>were</w:t>
      </w:r>
      <w:r w:rsidR="00176E5D" w:rsidRPr="00D22704">
        <w:rPr>
          <w:rFonts w:cstheme="minorHAnsi"/>
          <w:sz w:val="24"/>
          <w:szCs w:val="24"/>
          <w:lang w:val="en-US"/>
        </w:rPr>
        <w:t xml:space="preserve"> home to o</w:t>
      </w:r>
      <w:r w:rsidR="005B2775" w:rsidRPr="00D22704">
        <w:rPr>
          <w:rFonts w:cstheme="minorHAnsi"/>
          <w:sz w:val="24"/>
          <w:szCs w:val="24"/>
          <w:lang w:val="en-US"/>
        </w:rPr>
        <w:t xml:space="preserve">ne </w:t>
      </w:r>
      <w:r w:rsidR="0068753F" w:rsidRPr="00D22704">
        <w:rPr>
          <w:rFonts w:cstheme="minorHAnsi"/>
          <w:sz w:val="24"/>
          <w:szCs w:val="24"/>
          <w:lang w:val="en-US"/>
        </w:rPr>
        <w:t>sixth of EU citizens</w:t>
      </w:r>
      <w:r w:rsidR="0027077A" w:rsidRPr="00D22704">
        <w:rPr>
          <w:rStyle w:val="a8"/>
          <w:rFonts w:cstheme="minorHAnsi"/>
          <w:sz w:val="24"/>
          <w:szCs w:val="24"/>
          <w:lang w:val="en-US"/>
        </w:rPr>
        <w:footnoteReference w:id="1"/>
      </w:r>
      <w:r w:rsidR="0068753F" w:rsidRPr="00D22704">
        <w:rPr>
          <w:rFonts w:cstheme="minorHAnsi"/>
          <w:sz w:val="24"/>
          <w:szCs w:val="24"/>
          <w:lang w:val="en-US"/>
        </w:rPr>
        <w:t xml:space="preserve"> (EC, 2017</w:t>
      </w:r>
      <w:r w:rsidR="00E31629">
        <w:rPr>
          <w:rFonts w:cstheme="minorHAnsi"/>
          <w:sz w:val="24"/>
          <w:szCs w:val="24"/>
          <w:lang w:val="en-US"/>
        </w:rPr>
        <w:t>a</w:t>
      </w:r>
      <w:r w:rsidR="0068753F" w:rsidRPr="00D22704">
        <w:rPr>
          <w:rFonts w:cstheme="minorHAnsi"/>
          <w:sz w:val="24"/>
          <w:szCs w:val="24"/>
          <w:lang w:val="en-US"/>
        </w:rPr>
        <w:t>)</w:t>
      </w:r>
      <w:r w:rsidR="00597997" w:rsidRPr="00D22704">
        <w:rPr>
          <w:rFonts w:cstheme="minorHAnsi"/>
          <w:sz w:val="24"/>
          <w:szCs w:val="24"/>
          <w:lang w:val="en-US"/>
        </w:rPr>
        <w:t xml:space="preserve">. </w:t>
      </w:r>
    </w:p>
    <w:p w14:paraId="7F3B5E54" w14:textId="4A1D7291" w:rsidR="008134D5" w:rsidRPr="00D22704" w:rsidRDefault="00481F60" w:rsidP="001A6D5F">
      <w:pPr>
        <w:jc w:val="both"/>
        <w:rPr>
          <w:rFonts w:cstheme="minorHAnsi"/>
          <w:sz w:val="24"/>
          <w:szCs w:val="24"/>
          <w:lang w:val="en-US"/>
        </w:rPr>
      </w:pPr>
      <w:r w:rsidRPr="00D22704">
        <w:rPr>
          <w:rFonts w:cstheme="minorHAnsi"/>
          <w:sz w:val="24"/>
          <w:szCs w:val="24"/>
          <w:lang w:val="en-US"/>
        </w:rPr>
        <w:t xml:space="preserve">The causes of regional inequalities have increased </w:t>
      </w:r>
      <w:r w:rsidR="008B6013">
        <w:rPr>
          <w:rFonts w:cstheme="minorHAnsi"/>
          <w:sz w:val="24"/>
          <w:szCs w:val="24"/>
          <w:lang w:val="en-US"/>
        </w:rPr>
        <w:t xml:space="preserve">in Eurozone’s regions </w:t>
      </w:r>
      <w:r w:rsidRPr="00D22704">
        <w:rPr>
          <w:rFonts w:cstheme="minorHAnsi"/>
          <w:sz w:val="24"/>
          <w:szCs w:val="24"/>
          <w:lang w:val="en-US"/>
        </w:rPr>
        <w:t xml:space="preserve">after the </w:t>
      </w:r>
      <w:r w:rsidR="00333B49" w:rsidRPr="00D22704">
        <w:rPr>
          <w:rFonts w:cstheme="minorHAnsi"/>
          <w:sz w:val="24"/>
          <w:szCs w:val="24"/>
          <w:lang w:val="en-US"/>
        </w:rPr>
        <w:t>launch</w:t>
      </w:r>
      <w:r w:rsidRPr="00D22704">
        <w:rPr>
          <w:rFonts w:cstheme="minorHAnsi"/>
          <w:sz w:val="24"/>
          <w:szCs w:val="24"/>
          <w:lang w:val="en-US"/>
        </w:rPr>
        <w:t xml:space="preserve"> of </w:t>
      </w:r>
      <w:r w:rsidR="008B6013">
        <w:rPr>
          <w:rFonts w:cstheme="minorHAnsi"/>
          <w:sz w:val="24"/>
          <w:szCs w:val="24"/>
          <w:lang w:val="en-US"/>
        </w:rPr>
        <w:t>Euro</w:t>
      </w:r>
      <w:r w:rsidRPr="00D22704">
        <w:rPr>
          <w:rFonts w:cstheme="minorHAnsi"/>
          <w:sz w:val="24"/>
          <w:szCs w:val="24"/>
          <w:lang w:val="en-US"/>
        </w:rPr>
        <w:t xml:space="preserve">. </w:t>
      </w:r>
      <w:r w:rsidR="00101263" w:rsidRPr="00D22704">
        <w:rPr>
          <w:rFonts w:cstheme="minorHAnsi"/>
          <w:sz w:val="24"/>
          <w:szCs w:val="24"/>
          <w:lang w:val="en-US"/>
        </w:rPr>
        <w:t>The EU states have share</w:t>
      </w:r>
      <w:r w:rsidR="00333B49" w:rsidRPr="00D22704">
        <w:rPr>
          <w:rFonts w:cstheme="minorHAnsi"/>
          <w:sz w:val="24"/>
          <w:szCs w:val="24"/>
          <w:lang w:val="en-US"/>
        </w:rPr>
        <w:t>d</w:t>
      </w:r>
      <w:r w:rsidR="00101263" w:rsidRPr="00D22704">
        <w:rPr>
          <w:rFonts w:cstheme="minorHAnsi"/>
          <w:sz w:val="24"/>
          <w:szCs w:val="24"/>
          <w:lang w:val="en-US"/>
        </w:rPr>
        <w:t xml:space="preserve"> their currency without having created in advance </w:t>
      </w:r>
      <w:r w:rsidR="005F4D71" w:rsidRPr="00D22704">
        <w:rPr>
          <w:rFonts w:cstheme="minorHAnsi"/>
          <w:sz w:val="24"/>
          <w:szCs w:val="24"/>
          <w:lang w:val="en-US"/>
        </w:rPr>
        <w:t>all</w:t>
      </w:r>
      <w:r w:rsidR="00E6632E">
        <w:rPr>
          <w:rFonts w:cstheme="minorHAnsi"/>
          <w:sz w:val="24"/>
          <w:szCs w:val="24"/>
          <w:lang w:val="en-US"/>
        </w:rPr>
        <w:t xml:space="preserve"> other</w:t>
      </w:r>
      <w:r w:rsidR="00101263" w:rsidRPr="00D22704">
        <w:rPr>
          <w:rFonts w:cstheme="minorHAnsi"/>
          <w:sz w:val="24"/>
          <w:szCs w:val="24"/>
          <w:lang w:val="en-US"/>
        </w:rPr>
        <w:t xml:space="preserve"> preconditions </w:t>
      </w:r>
      <w:r w:rsidR="00E6632E">
        <w:rPr>
          <w:rFonts w:cstheme="minorHAnsi"/>
          <w:sz w:val="24"/>
          <w:szCs w:val="24"/>
          <w:lang w:val="en-US"/>
        </w:rPr>
        <w:t xml:space="preserve">needed </w:t>
      </w:r>
      <w:r w:rsidR="00101263" w:rsidRPr="00D22704">
        <w:rPr>
          <w:rFonts w:cstheme="minorHAnsi"/>
          <w:sz w:val="24"/>
          <w:szCs w:val="24"/>
          <w:lang w:val="en-US"/>
        </w:rPr>
        <w:t>for the appropriate operation of the monetary</w:t>
      </w:r>
      <w:r w:rsidR="00083297">
        <w:rPr>
          <w:rFonts w:cstheme="minorHAnsi"/>
          <w:sz w:val="24"/>
          <w:szCs w:val="24"/>
          <w:lang w:val="en-US"/>
        </w:rPr>
        <w:t xml:space="preserve"> union,</w:t>
      </w:r>
      <w:r w:rsidR="00101263" w:rsidRPr="00D22704">
        <w:rPr>
          <w:rFonts w:cstheme="minorHAnsi"/>
          <w:sz w:val="24"/>
          <w:szCs w:val="24"/>
          <w:lang w:val="en-US"/>
        </w:rPr>
        <w:t xml:space="preserve"> the transmission</w:t>
      </w:r>
      <w:r w:rsidR="00083297">
        <w:rPr>
          <w:rFonts w:cstheme="minorHAnsi"/>
          <w:sz w:val="24"/>
          <w:szCs w:val="24"/>
          <w:lang w:val="en-US"/>
        </w:rPr>
        <w:t xml:space="preserve"> mechanism</w:t>
      </w:r>
      <w:r w:rsidR="00101263" w:rsidRPr="00D22704">
        <w:rPr>
          <w:rFonts w:cstheme="minorHAnsi"/>
          <w:sz w:val="24"/>
          <w:szCs w:val="24"/>
          <w:lang w:val="en-US"/>
        </w:rPr>
        <w:t xml:space="preserve"> of monetary decisions and </w:t>
      </w:r>
      <w:r w:rsidR="001A6D5F">
        <w:rPr>
          <w:rFonts w:cstheme="minorHAnsi"/>
          <w:sz w:val="24"/>
          <w:szCs w:val="24"/>
          <w:lang w:val="en-US"/>
        </w:rPr>
        <w:t>without</w:t>
      </w:r>
      <w:r w:rsidR="00083297">
        <w:rPr>
          <w:rFonts w:cstheme="minorHAnsi"/>
          <w:sz w:val="24"/>
          <w:szCs w:val="24"/>
          <w:lang w:val="en-US"/>
        </w:rPr>
        <w:t xml:space="preserve"> avoiding their side-</w:t>
      </w:r>
      <w:r w:rsidR="00101263" w:rsidRPr="00D22704">
        <w:rPr>
          <w:rFonts w:cstheme="minorHAnsi"/>
          <w:sz w:val="24"/>
          <w:szCs w:val="24"/>
          <w:lang w:val="en-US"/>
        </w:rPr>
        <w:t>effects.</w:t>
      </w:r>
      <w:r w:rsidR="008134D5" w:rsidRPr="00D22704">
        <w:rPr>
          <w:rFonts w:cstheme="minorHAnsi"/>
          <w:sz w:val="24"/>
          <w:szCs w:val="24"/>
          <w:lang w:val="en-US"/>
        </w:rPr>
        <w:t xml:space="preserve"> </w:t>
      </w:r>
      <w:r w:rsidR="00F254BC">
        <w:rPr>
          <w:rFonts w:cstheme="minorHAnsi"/>
          <w:sz w:val="24"/>
          <w:szCs w:val="24"/>
          <w:lang w:val="en-US"/>
        </w:rPr>
        <w:t>M</w:t>
      </w:r>
      <w:r w:rsidR="008134D5" w:rsidRPr="00D22704">
        <w:rPr>
          <w:rFonts w:cstheme="minorHAnsi"/>
          <w:sz w:val="24"/>
          <w:szCs w:val="24"/>
          <w:lang w:val="en-US"/>
        </w:rPr>
        <w:t>acroeconomic coordination</w:t>
      </w:r>
      <w:r w:rsidR="005F4D71" w:rsidRPr="00D22704">
        <w:rPr>
          <w:rFonts w:cstheme="minorHAnsi"/>
          <w:sz w:val="24"/>
          <w:szCs w:val="24"/>
          <w:lang w:val="en-US"/>
        </w:rPr>
        <w:t xml:space="preserve"> </w:t>
      </w:r>
      <w:r w:rsidR="00A2668A">
        <w:rPr>
          <w:rFonts w:cstheme="minorHAnsi"/>
          <w:sz w:val="24"/>
          <w:szCs w:val="24"/>
          <w:lang w:val="en-US"/>
        </w:rPr>
        <w:t>in</w:t>
      </w:r>
      <w:r w:rsidR="008134D5" w:rsidRPr="00D22704">
        <w:rPr>
          <w:rFonts w:cstheme="minorHAnsi"/>
          <w:sz w:val="24"/>
          <w:szCs w:val="24"/>
          <w:lang w:val="en-US"/>
        </w:rPr>
        <w:t xml:space="preserve"> Eurozone was advanced only after the great crisis in 2009, despite</w:t>
      </w:r>
      <w:r w:rsidR="00F254BC" w:rsidRPr="00D22704">
        <w:rPr>
          <w:rFonts w:cstheme="minorHAnsi"/>
          <w:sz w:val="24"/>
          <w:szCs w:val="24"/>
          <w:lang w:val="en-US"/>
        </w:rPr>
        <w:t xml:space="preserve"> early claims </w:t>
      </w:r>
      <w:r w:rsidR="00A2668A">
        <w:rPr>
          <w:rFonts w:cstheme="minorHAnsi"/>
          <w:sz w:val="24"/>
          <w:szCs w:val="24"/>
          <w:lang w:val="en-US"/>
        </w:rPr>
        <w:t>for</w:t>
      </w:r>
      <w:r w:rsidR="00F254BC">
        <w:rPr>
          <w:rFonts w:cstheme="minorHAnsi"/>
          <w:sz w:val="24"/>
          <w:szCs w:val="24"/>
          <w:lang w:val="en-US"/>
        </w:rPr>
        <w:t xml:space="preserve"> </w:t>
      </w:r>
      <w:r w:rsidR="008134D5" w:rsidRPr="00D22704">
        <w:rPr>
          <w:rFonts w:cstheme="minorHAnsi"/>
          <w:sz w:val="24"/>
          <w:szCs w:val="24"/>
          <w:lang w:val="en-US"/>
        </w:rPr>
        <w:t>its significan</w:t>
      </w:r>
      <w:r w:rsidR="00644EDA" w:rsidRPr="00D22704">
        <w:rPr>
          <w:rFonts w:cstheme="minorHAnsi"/>
          <w:sz w:val="24"/>
          <w:szCs w:val="24"/>
          <w:lang w:val="en-US"/>
        </w:rPr>
        <w:t>ce</w:t>
      </w:r>
      <w:r w:rsidR="008134D5" w:rsidRPr="00D22704">
        <w:rPr>
          <w:rFonts w:cstheme="minorHAnsi"/>
          <w:sz w:val="24"/>
          <w:szCs w:val="24"/>
          <w:lang w:val="en-US"/>
        </w:rPr>
        <w:t xml:space="preserve"> </w:t>
      </w:r>
      <w:r w:rsidR="00A2668A">
        <w:rPr>
          <w:rFonts w:cstheme="minorHAnsi"/>
          <w:sz w:val="24"/>
          <w:szCs w:val="24"/>
          <w:lang w:val="en-US"/>
        </w:rPr>
        <w:t>in</w:t>
      </w:r>
      <w:r w:rsidR="008134D5" w:rsidRPr="00D22704">
        <w:rPr>
          <w:rFonts w:cstheme="minorHAnsi"/>
          <w:sz w:val="24"/>
          <w:szCs w:val="24"/>
          <w:lang w:val="en-US"/>
        </w:rPr>
        <w:t xml:space="preserve"> pursuing common development paths and stability. </w:t>
      </w:r>
      <w:r w:rsidR="00101263" w:rsidRPr="00D22704">
        <w:rPr>
          <w:rFonts w:cstheme="minorHAnsi"/>
          <w:sz w:val="24"/>
          <w:szCs w:val="24"/>
          <w:lang w:val="en-US"/>
        </w:rPr>
        <w:t xml:space="preserve">Neither </w:t>
      </w:r>
      <w:r w:rsidR="005F4D71" w:rsidRPr="00D22704">
        <w:rPr>
          <w:rFonts w:cstheme="minorHAnsi"/>
          <w:sz w:val="24"/>
          <w:szCs w:val="24"/>
          <w:lang w:val="en-US"/>
        </w:rPr>
        <w:t>E</w:t>
      </w:r>
      <w:r w:rsidR="00F254BC">
        <w:rPr>
          <w:rFonts w:cstheme="minorHAnsi"/>
          <w:sz w:val="24"/>
          <w:szCs w:val="24"/>
          <w:lang w:val="en-US"/>
        </w:rPr>
        <w:t>urozone</w:t>
      </w:r>
      <w:r w:rsidR="005F4D71" w:rsidRPr="00D22704">
        <w:rPr>
          <w:rFonts w:cstheme="minorHAnsi"/>
          <w:sz w:val="24"/>
          <w:szCs w:val="24"/>
          <w:lang w:val="en-US"/>
        </w:rPr>
        <w:t xml:space="preserve"> member-states</w:t>
      </w:r>
      <w:r w:rsidR="00101263" w:rsidRPr="00D22704">
        <w:rPr>
          <w:rFonts w:cstheme="minorHAnsi"/>
          <w:sz w:val="24"/>
          <w:szCs w:val="24"/>
          <w:lang w:val="en-US"/>
        </w:rPr>
        <w:t xml:space="preserve"> have p</w:t>
      </w:r>
      <w:r w:rsidR="005F4D71" w:rsidRPr="00D22704">
        <w:rPr>
          <w:rFonts w:cstheme="minorHAnsi"/>
          <w:sz w:val="24"/>
          <w:szCs w:val="24"/>
          <w:lang w:val="en-US"/>
        </w:rPr>
        <w:t>laced in action</w:t>
      </w:r>
      <w:r w:rsidR="00101263" w:rsidRPr="00D22704">
        <w:rPr>
          <w:rFonts w:cstheme="minorHAnsi"/>
          <w:sz w:val="24"/>
          <w:szCs w:val="24"/>
          <w:lang w:val="en-US"/>
        </w:rPr>
        <w:t xml:space="preserve"> stability mechanisms that would </w:t>
      </w:r>
      <w:r w:rsidR="000A4D4F">
        <w:rPr>
          <w:rFonts w:cstheme="minorHAnsi"/>
          <w:sz w:val="24"/>
          <w:szCs w:val="24"/>
          <w:lang w:val="en-US"/>
        </w:rPr>
        <w:t xml:space="preserve">have </w:t>
      </w:r>
      <w:r w:rsidR="00101263" w:rsidRPr="00D22704">
        <w:rPr>
          <w:rFonts w:cstheme="minorHAnsi"/>
          <w:sz w:val="24"/>
          <w:szCs w:val="24"/>
          <w:lang w:val="en-US"/>
        </w:rPr>
        <w:t>protect</w:t>
      </w:r>
      <w:r w:rsidR="000A4D4F">
        <w:rPr>
          <w:rFonts w:cstheme="minorHAnsi"/>
          <w:sz w:val="24"/>
          <w:szCs w:val="24"/>
          <w:lang w:val="en-US"/>
        </w:rPr>
        <w:t>ed</w:t>
      </w:r>
      <w:r w:rsidR="00101263" w:rsidRPr="00D22704">
        <w:rPr>
          <w:rFonts w:cstheme="minorHAnsi"/>
          <w:sz w:val="24"/>
          <w:szCs w:val="24"/>
          <w:lang w:val="en-US"/>
        </w:rPr>
        <w:t xml:space="preserve"> national </w:t>
      </w:r>
      <w:r w:rsidR="00272746">
        <w:rPr>
          <w:rFonts w:cstheme="minorHAnsi"/>
          <w:sz w:val="24"/>
          <w:szCs w:val="24"/>
          <w:lang w:val="en-US"/>
        </w:rPr>
        <w:t>and</w:t>
      </w:r>
      <w:r w:rsidR="00101263" w:rsidRPr="00D22704">
        <w:rPr>
          <w:rFonts w:cstheme="minorHAnsi"/>
          <w:sz w:val="24"/>
          <w:szCs w:val="24"/>
          <w:lang w:val="en-US"/>
        </w:rPr>
        <w:t xml:space="preserve"> regional economies from </w:t>
      </w:r>
      <w:r w:rsidR="005F4D71" w:rsidRPr="00D22704">
        <w:rPr>
          <w:rFonts w:cstheme="minorHAnsi"/>
          <w:sz w:val="24"/>
          <w:szCs w:val="24"/>
          <w:lang w:val="en-US"/>
        </w:rPr>
        <w:t>lagg</w:t>
      </w:r>
      <w:r w:rsidR="00101263" w:rsidRPr="00D22704">
        <w:rPr>
          <w:rFonts w:cstheme="minorHAnsi"/>
          <w:sz w:val="24"/>
          <w:szCs w:val="24"/>
          <w:lang w:val="en-US"/>
        </w:rPr>
        <w:t xml:space="preserve">ing behind. </w:t>
      </w:r>
      <w:r w:rsidR="00072622">
        <w:rPr>
          <w:rFonts w:cstheme="minorHAnsi"/>
          <w:sz w:val="24"/>
          <w:szCs w:val="24"/>
          <w:lang w:val="en-US"/>
        </w:rPr>
        <w:t>Setting in place a</w:t>
      </w:r>
      <w:r w:rsidR="00101263" w:rsidRPr="00D22704">
        <w:rPr>
          <w:rFonts w:cstheme="minorHAnsi"/>
          <w:sz w:val="24"/>
          <w:szCs w:val="24"/>
          <w:lang w:val="en-US"/>
        </w:rPr>
        <w:t>utomatic stabilizers</w:t>
      </w:r>
      <w:r w:rsidR="008134D5" w:rsidRPr="00D22704">
        <w:rPr>
          <w:rFonts w:cstheme="minorHAnsi"/>
          <w:sz w:val="24"/>
          <w:szCs w:val="24"/>
          <w:lang w:val="en-US"/>
        </w:rPr>
        <w:t xml:space="preserve"> </w:t>
      </w:r>
      <w:r w:rsidR="00750C40" w:rsidRPr="00D22704">
        <w:rPr>
          <w:rFonts w:cstheme="minorHAnsi"/>
          <w:sz w:val="24"/>
          <w:szCs w:val="24"/>
          <w:lang w:val="en-US"/>
        </w:rPr>
        <w:t>at the Eurozone</w:t>
      </w:r>
      <w:r w:rsidR="00072622" w:rsidRPr="00072622">
        <w:rPr>
          <w:rFonts w:cstheme="minorHAnsi"/>
          <w:sz w:val="24"/>
          <w:szCs w:val="24"/>
          <w:lang w:val="en-US"/>
        </w:rPr>
        <w:t xml:space="preserve"> </w:t>
      </w:r>
      <w:r w:rsidR="00072622">
        <w:rPr>
          <w:rFonts w:cstheme="minorHAnsi"/>
          <w:sz w:val="24"/>
          <w:szCs w:val="24"/>
          <w:lang w:val="en-US"/>
        </w:rPr>
        <w:t>was necessary to guarantee</w:t>
      </w:r>
      <w:r w:rsidR="00750C40" w:rsidRPr="00D22704">
        <w:rPr>
          <w:rFonts w:cstheme="minorHAnsi"/>
          <w:sz w:val="24"/>
          <w:szCs w:val="24"/>
          <w:lang w:val="en-US"/>
        </w:rPr>
        <w:t xml:space="preserve">, </w:t>
      </w:r>
      <w:r w:rsidR="008134D5" w:rsidRPr="00D22704">
        <w:rPr>
          <w:rFonts w:cstheme="minorHAnsi"/>
          <w:sz w:val="24"/>
          <w:szCs w:val="24"/>
          <w:lang w:val="en-US"/>
        </w:rPr>
        <w:t xml:space="preserve">due to the loss of </w:t>
      </w:r>
      <w:r w:rsidR="000A4D4F">
        <w:rPr>
          <w:rFonts w:cstheme="minorHAnsi"/>
          <w:sz w:val="24"/>
          <w:szCs w:val="24"/>
          <w:lang w:val="en-US"/>
        </w:rPr>
        <w:t>the national currency exchange</w:t>
      </w:r>
      <w:r w:rsidR="008134D5" w:rsidRPr="00D22704">
        <w:rPr>
          <w:rFonts w:cstheme="minorHAnsi"/>
          <w:sz w:val="24"/>
          <w:szCs w:val="24"/>
          <w:lang w:val="en-US"/>
        </w:rPr>
        <w:t xml:space="preserve"> mechanism </w:t>
      </w:r>
      <w:r w:rsidR="00A86695" w:rsidRPr="00D22704">
        <w:rPr>
          <w:rFonts w:cstheme="minorHAnsi"/>
          <w:sz w:val="24"/>
          <w:szCs w:val="24"/>
          <w:lang w:val="en-US"/>
        </w:rPr>
        <w:t xml:space="preserve">as </w:t>
      </w:r>
      <w:r w:rsidR="00750C40" w:rsidRPr="00D22704">
        <w:rPr>
          <w:rFonts w:cstheme="minorHAnsi"/>
          <w:sz w:val="24"/>
          <w:szCs w:val="24"/>
          <w:lang w:val="en-US"/>
        </w:rPr>
        <w:t xml:space="preserve">a principal </w:t>
      </w:r>
      <w:r w:rsidR="008134D5" w:rsidRPr="00D22704">
        <w:rPr>
          <w:rFonts w:cstheme="minorHAnsi"/>
          <w:sz w:val="24"/>
          <w:szCs w:val="24"/>
          <w:lang w:val="en-US"/>
        </w:rPr>
        <w:t>way to</w:t>
      </w:r>
      <w:r w:rsidR="00644EDA" w:rsidRPr="00D22704">
        <w:rPr>
          <w:rFonts w:cstheme="minorHAnsi"/>
          <w:sz w:val="24"/>
          <w:szCs w:val="24"/>
          <w:lang w:val="en-US"/>
        </w:rPr>
        <w:t xml:space="preserve"> automatically</w:t>
      </w:r>
      <w:r w:rsidR="008134D5" w:rsidRPr="00D22704">
        <w:rPr>
          <w:rFonts w:cstheme="minorHAnsi"/>
          <w:sz w:val="24"/>
          <w:szCs w:val="24"/>
          <w:lang w:val="en-US"/>
        </w:rPr>
        <w:t xml:space="preserve"> stabilize</w:t>
      </w:r>
      <w:r w:rsidR="00750C40" w:rsidRPr="00D22704">
        <w:rPr>
          <w:rFonts w:cstheme="minorHAnsi"/>
          <w:sz w:val="24"/>
          <w:szCs w:val="24"/>
          <w:lang w:val="en-US"/>
        </w:rPr>
        <w:t xml:space="preserve"> </w:t>
      </w:r>
      <w:r w:rsidR="00A86695" w:rsidRPr="00D22704">
        <w:rPr>
          <w:rFonts w:cstheme="minorHAnsi"/>
          <w:sz w:val="24"/>
          <w:szCs w:val="24"/>
          <w:lang w:val="en-US"/>
        </w:rPr>
        <w:t>national and regional</w:t>
      </w:r>
      <w:r w:rsidR="008134D5" w:rsidRPr="00D22704">
        <w:rPr>
          <w:rFonts w:cstheme="minorHAnsi"/>
          <w:sz w:val="24"/>
          <w:szCs w:val="24"/>
          <w:lang w:val="en-US"/>
        </w:rPr>
        <w:t xml:space="preserve"> economies. </w:t>
      </w:r>
      <w:r w:rsidR="00C81095">
        <w:rPr>
          <w:rFonts w:cstheme="minorHAnsi"/>
          <w:sz w:val="24"/>
          <w:szCs w:val="24"/>
          <w:lang w:val="en-US"/>
        </w:rPr>
        <w:t>T</w:t>
      </w:r>
      <w:r w:rsidR="00733ECC" w:rsidRPr="00D22704">
        <w:rPr>
          <w:rFonts w:cstheme="minorHAnsi"/>
          <w:sz w:val="24"/>
          <w:szCs w:val="24"/>
          <w:lang w:val="en-US"/>
        </w:rPr>
        <w:t xml:space="preserve">he implementation of a </w:t>
      </w:r>
      <w:r w:rsidR="00123506" w:rsidRPr="00D22704">
        <w:rPr>
          <w:rFonts w:cstheme="minorHAnsi"/>
          <w:sz w:val="24"/>
          <w:szCs w:val="24"/>
          <w:lang w:val="en-US"/>
        </w:rPr>
        <w:t xml:space="preserve">Banking Union, a Capital Markets Union and </w:t>
      </w:r>
      <w:r w:rsidR="00733ECC" w:rsidRPr="00D22704">
        <w:rPr>
          <w:rFonts w:cstheme="minorHAnsi"/>
          <w:sz w:val="24"/>
          <w:szCs w:val="24"/>
          <w:lang w:val="en-US"/>
        </w:rPr>
        <w:t xml:space="preserve">Common Fiscal Policy </w:t>
      </w:r>
      <w:r w:rsidR="001719AC">
        <w:rPr>
          <w:rFonts w:cstheme="minorHAnsi"/>
          <w:sz w:val="24"/>
          <w:szCs w:val="24"/>
          <w:lang w:val="en-US"/>
        </w:rPr>
        <w:t>arrived</w:t>
      </w:r>
      <w:r w:rsidR="000A4D4F">
        <w:rPr>
          <w:rFonts w:cstheme="minorHAnsi"/>
          <w:sz w:val="24"/>
          <w:szCs w:val="24"/>
          <w:lang w:val="en-US"/>
        </w:rPr>
        <w:t xml:space="preserve"> after the crisis</w:t>
      </w:r>
      <w:r w:rsidR="00272746">
        <w:rPr>
          <w:rFonts w:cstheme="minorHAnsi"/>
          <w:sz w:val="24"/>
          <w:szCs w:val="24"/>
          <w:lang w:val="en-US"/>
        </w:rPr>
        <w:t xml:space="preserve">, </w:t>
      </w:r>
      <w:r w:rsidR="001719AC">
        <w:rPr>
          <w:rFonts w:cstheme="minorHAnsi"/>
          <w:sz w:val="24"/>
          <w:szCs w:val="24"/>
          <w:lang w:val="en-US"/>
        </w:rPr>
        <w:t>with</w:t>
      </w:r>
      <w:r w:rsidR="00733ECC" w:rsidRPr="00D22704">
        <w:rPr>
          <w:rFonts w:cstheme="minorHAnsi"/>
          <w:sz w:val="24"/>
          <w:szCs w:val="24"/>
          <w:lang w:val="en-US"/>
        </w:rPr>
        <w:t xml:space="preserve"> </w:t>
      </w:r>
      <w:r w:rsidR="00123506" w:rsidRPr="00D22704">
        <w:rPr>
          <w:rFonts w:cstheme="minorHAnsi"/>
          <w:sz w:val="24"/>
          <w:szCs w:val="24"/>
          <w:lang w:val="en-US"/>
        </w:rPr>
        <w:t>the latter</w:t>
      </w:r>
      <w:r w:rsidR="00733ECC" w:rsidRPr="00D22704">
        <w:rPr>
          <w:rFonts w:cstheme="minorHAnsi"/>
          <w:sz w:val="24"/>
          <w:szCs w:val="24"/>
          <w:lang w:val="en-US"/>
        </w:rPr>
        <w:t xml:space="preserve"> </w:t>
      </w:r>
      <w:r w:rsidR="000774A2">
        <w:rPr>
          <w:rFonts w:cstheme="minorHAnsi"/>
          <w:sz w:val="24"/>
          <w:szCs w:val="24"/>
          <w:lang w:val="en-US"/>
        </w:rPr>
        <w:t>is s</w:t>
      </w:r>
      <w:r w:rsidR="00733ECC" w:rsidRPr="00D22704">
        <w:rPr>
          <w:rFonts w:cstheme="minorHAnsi"/>
          <w:sz w:val="24"/>
          <w:szCs w:val="24"/>
          <w:lang w:val="en-US"/>
        </w:rPr>
        <w:t>till</w:t>
      </w:r>
      <w:r w:rsidR="001719AC">
        <w:rPr>
          <w:rFonts w:cstheme="minorHAnsi"/>
          <w:sz w:val="24"/>
          <w:szCs w:val="24"/>
          <w:lang w:val="en-US"/>
        </w:rPr>
        <w:t xml:space="preserve"> debated</w:t>
      </w:r>
      <w:r w:rsidR="00733ECC" w:rsidRPr="00D22704">
        <w:rPr>
          <w:rFonts w:cstheme="minorHAnsi"/>
          <w:sz w:val="24"/>
          <w:szCs w:val="24"/>
          <w:lang w:val="en-US"/>
        </w:rPr>
        <w:t>.</w:t>
      </w:r>
      <w:r w:rsidR="000774A2">
        <w:rPr>
          <w:rFonts w:cstheme="minorHAnsi"/>
          <w:sz w:val="24"/>
          <w:szCs w:val="24"/>
          <w:lang w:val="en-US"/>
        </w:rPr>
        <w:t xml:space="preserve"> The carefully and progressively built unification edifice that was based on economic theory left unattended significant components (see </w:t>
      </w:r>
      <w:proofErr w:type="spellStart"/>
      <w:r w:rsidR="000774A2">
        <w:rPr>
          <w:rFonts w:cstheme="minorHAnsi"/>
          <w:sz w:val="24"/>
          <w:szCs w:val="24"/>
          <w:lang w:val="en-US"/>
        </w:rPr>
        <w:t>Ikonomou</w:t>
      </w:r>
      <w:proofErr w:type="spellEnd"/>
      <w:r w:rsidR="000774A2">
        <w:rPr>
          <w:rFonts w:cstheme="minorHAnsi"/>
          <w:sz w:val="24"/>
          <w:szCs w:val="24"/>
          <w:lang w:val="en-US"/>
        </w:rPr>
        <w:t>, 2020).</w:t>
      </w:r>
    </w:p>
    <w:p w14:paraId="5E55022C" w14:textId="768CD2B3" w:rsidR="00505192" w:rsidRPr="00D22704" w:rsidRDefault="00083297" w:rsidP="001A6D5F">
      <w:pPr>
        <w:jc w:val="both"/>
        <w:rPr>
          <w:rFonts w:cstheme="minorHAnsi"/>
          <w:sz w:val="24"/>
          <w:szCs w:val="24"/>
          <w:lang w:val="en-US"/>
        </w:rPr>
      </w:pPr>
      <w:r>
        <w:rPr>
          <w:rFonts w:cstheme="minorHAnsi"/>
          <w:sz w:val="24"/>
          <w:szCs w:val="24"/>
          <w:lang w:val="en-US"/>
        </w:rPr>
        <w:t>Euro’s</w:t>
      </w:r>
      <w:r w:rsidR="00B63565" w:rsidRPr="00D22704">
        <w:rPr>
          <w:rFonts w:cstheme="minorHAnsi"/>
          <w:sz w:val="24"/>
          <w:szCs w:val="24"/>
          <w:lang w:val="en-US"/>
        </w:rPr>
        <w:t xml:space="preserve"> exchange and interest rates </w:t>
      </w:r>
      <w:r>
        <w:rPr>
          <w:rFonts w:cstheme="minorHAnsi"/>
          <w:sz w:val="24"/>
          <w:szCs w:val="24"/>
          <w:lang w:val="en-US"/>
        </w:rPr>
        <w:t>have</w:t>
      </w:r>
      <w:r w:rsidR="00644EDA" w:rsidRPr="00D22704">
        <w:rPr>
          <w:rFonts w:cstheme="minorHAnsi"/>
          <w:sz w:val="24"/>
          <w:szCs w:val="24"/>
          <w:lang w:val="en-US"/>
        </w:rPr>
        <w:t xml:space="preserve"> </w:t>
      </w:r>
      <w:r w:rsidR="00B63565" w:rsidRPr="00D22704">
        <w:rPr>
          <w:rFonts w:cstheme="minorHAnsi"/>
          <w:sz w:val="24"/>
          <w:szCs w:val="24"/>
          <w:lang w:val="en-US"/>
        </w:rPr>
        <w:t>act</w:t>
      </w:r>
      <w:r>
        <w:rPr>
          <w:rFonts w:cstheme="minorHAnsi"/>
          <w:sz w:val="24"/>
          <w:szCs w:val="24"/>
          <w:lang w:val="en-US"/>
        </w:rPr>
        <w:t>ed</w:t>
      </w:r>
      <w:r w:rsidR="00B63565" w:rsidRPr="00D22704">
        <w:rPr>
          <w:rFonts w:cstheme="minorHAnsi"/>
          <w:sz w:val="24"/>
          <w:szCs w:val="24"/>
          <w:lang w:val="en-US"/>
        </w:rPr>
        <w:t xml:space="preserve"> to the detriment of specific</w:t>
      </w:r>
      <w:r>
        <w:rPr>
          <w:rFonts w:cstheme="minorHAnsi"/>
          <w:sz w:val="24"/>
          <w:szCs w:val="24"/>
          <w:lang w:val="en-US"/>
        </w:rPr>
        <w:t xml:space="preserve"> peripheral </w:t>
      </w:r>
      <w:proofErr w:type="spellStart"/>
      <w:r>
        <w:rPr>
          <w:rFonts w:cstheme="minorHAnsi"/>
          <w:sz w:val="24"/>
          <w:szCs w:val="24"/>
          <w:lang w:val="en-US"/>
        </w:rPr>
        <w:t>Euroarea</w:t>
      </w:r>
      <w:proofErr w:type="spellEnd"/>
      <w:r w:rsidR="00B63565" w:rsidRPr="00D22704">
        <w:rPr>
          <w:rFonts w:cstheme="minorHAnsi"/>
          <w:sz w:val="24"/>
          <w:szCs w:val="24"/>
          <w:lang w:val="en-US"/>
        </w:rPr>
        <w:t xml:space="preserve"> regions</w:t>
      </w:r>
      <w:r w:rsidR="00600AF6" w:rsidRPr="00D22704">
        <w:rPr>
          <w:rFonts w:cstheme="minorHAnsi"/>
          <w:sz w:val="24"/>
          <w:szCs w:val="24"/>
          <w:lang w:val="en-US"/>
        </w:rPr>
        <w:t xml:space="preserve">, as opposed to </w:t>
      </w:r>
      <w:r w:rsidR="00272746">
        <w:rPr>
          <w:rFonts w:cstheme="minorHAnsi"/>
          <w:sz w:val="24"/>
          <w:szCs w:val="24"/>
          <w:lang w:val="en-US"/>
        </w:rPr>
        <w:t xml:space="preserve">other </w:t>
      </w:r>
      <w:r w:rsidR="007A5AED">
        <w:rPr>
          <w:rFonts w:cstheme="minorHAnsi"/>
          <w:sz w:val="24"/>
          <w:szCs w:val="24"/>
          <w:lang w:val="en-US"/>
        </w:rPr>
        <w:t>Eurozone or</w:t>
      </w:r>
      <w:r w:rsidR="00272746">
        <w:rPr>
          <w:rFonts w:cstheme="minorHAnsi"/>
          <w:sz w:val="24"/>
          <w:szCs w:val="24"/>
          <w:lang w:val="en-US"/>
        </w:rPr>
        <w:t xml:space="preserve"> EU regions</w:t>
      </w:r>
      <w:r w:rsidR="00600AF6" w:rsidRPr="00D22704">
        <w:rPr>
          <w:rFonts w:cstheme="minorHAnsi"/>
          <w:sz w:val="24"/>
          <w:szCs w:val="24"/>
          <w:lang w:val="en-US"/>
        </w:rPr>
        <w:t xml:space="preserve"> benefit</w:t>
      </w:r>
      <w:r w:rsidR="00B74AB7" w:rsidRPr="00D22704">
        <w:rPr>
          <w:rFonts w:cstheme="minorHAnsi"/>
          <w:sz w:val="24"/>
          <w:szCs w:val="24"/>
          <w:lang w:val="en-US"/>
        </w:rPr>
        <w:t>ing</w:t>
      </w:r>
      <w:r w:rsidR="00600AF6" w:rsidRPr="00D22704">
        <w:rPr>
          <w:rFonts w:cstheme="minorHAnsi"/>
          <w:sz w:val="24"/>
          <w:szCs w:val="24"/>
          <w:lang w:val="en-US"/>
        </w:rPr>
        <w:t xml:space="preserve"> from free trade opportunities</w:t>
      </w:r>
      <w:r w:rsidR="00B63565" w:rsidRPr="00D22704">
        <w:rPr>
          <w:rFonts w:cstheme="minorHAnsi"/>
          <w:sz w:val="24"/>
          <w:szCs w:val="24"/>
          <w:lang w:val="en-US"/>
        </w:rPr>
        <w:t>.</w:t>
      </w:r>
      <w:r w:rsidR="00F042E7" w:rsidRPr="00D22704">
        <w:rPr>
          <w:rFonts w:cstheme="minorHAnsi"/>
          <w:sz w:val="24"/>
          <w:szCs w:val="24"/>
          <w:lang w:val="en-US"/>
        </w:rPr>
        <w:t xml:space="preserve"> S</w:t>
      </w:r>
      <w:r w:rsidR="000011B3" w:rsidRPr="00D22704">
        <w:rPr>
          <w:rFonts w:cstheme="minorHAnsi"/>
          <w:sz w:val="24"/>
          <w:szCs w:val="24"/>
          <w:lang w:val="en-US"/>
        </w:rPr>
        <w:t xml:space="preserve">ince </w:t>
      </w:r>
      <w:r w:rsidR="001A6D5F">
        <w:rPr>
          <w:rFonts w:cstheme="minorHAnsi"/>
          <w:sz w:val="24"/>
          <w:szCs w:val="24"/>
          <w:lang w:val="en-US"/>
        </w:rPr>
        <w:t xml:space="preserve">in the early implementation phase of the Eurozone, </w:t>
      </w:r>
      <w:r w:rsidR="000011B3" w:rsidRPr="00D22704">
        <w:rPr>
          <w:rFonts w:cstheme="minorHAnsi"/>
          <w:sz w:val="24"/>
          <w:szCs w:val="24"/>
          <w:lang w:val="en-US"/>
        </w:rPr>
        <w:t>regional production structures differ</w:t>
      </w:r>
      <w:r w:rsidR="005B0462">
        <w:rPr>
          <w:rFonts w:cstheme="minorHAnsi"/>
          <w:sz w:val="24"/>
          <w:szCs w:val="24"/>
          <w:lang w:val="en-US"/>
        </w:rPr>
        <w:t>ed</w:t>
      </w:r>
      <w:r w:rsidR="000011B3" w:rsidRPr="00D22704">
        <w:rPr>
          <w:rFonts w:cstheme="minorHAnsi"/>
          <w:sz w:val="24"/>
          <w:szCs w:val="24"/>
          <w:lang w:val="en-US"/>
        </w:rPr>
        <w:t xml:space="preserve">, exposure to asymmetric shocks </w:t>
      </w:r>
      <w:r w:rsidR="00F042E7" w:rsidRPr="00D22704">
        <w:rPr>
          <w:rFonts w:cstheme="minorHAnsi"/>
          <w:sz w:val="24"/>
          <w:szCs w:val="24"/>
          <w:lang w:val="en-US"/>
        </w:rPr>
        <w:t>and the</w:t>
      </w:r>
      <w:r w:rsidR="000011B3" w:rsidRPr="00D22704">
        <w:rPr>
          <w:rFonts w:cstheme="minorHAnsi"/>
          <w:sz w:val="24"/>
          <w:szCs w:val="24"/>
          <w:lang w:val="en-US"/>
        </w:rPr>
        <w:t xml:space="preserve"> external currency </w:t>
      </w:r>
      <w:r w:rsidR="004F150D" w:rsidRPr="00D22704">
        <w:rPr>
          <w:rFonts w:cstheme="minorHAnsi"/>
          <w:sz w:val="24"/>
          <w:szCs w:val="24"/>
          <w:lang w:val="en-US"/>
        </w:rPr>
        <w:t xml:space="preserve">fluctuation </w:t>
      </w:r>
      <w:r w:rsidR="000011B3" w:rsidRPr="00D22704">
        <w:rPr>
          <w:rFonts w:cstheme="minorHAnsi"/>
          <w:sz w:val="24"/>
          <w:szCs w:val="24"/>
          <w:lang w:val="en-US"/>
        </w:rPr>
        <w:t>w</w:t>
      </w:r>
      <w:r w:rsidR="00151700">
        <w:rPr>
          <w:rFonts w:cstheme="minorHAnsi"/>
          <w:sz w:val="24"/>
          <w:szCs w:val="24"/>
          <w:lang w:val="en-US"/>
        </w:rPr>
        <w:t>ould</w:t>
      </w:r>
      <w:r w:rsidR="000011B3" w:rsidRPr="00D22704">
        <w:rPr>
          <w:rFonts w:cstheme="minorHAnsi"/>
          <w:sz w:val="24"/>
          <w:szCs w:val="24"/>
          <w:lang w:val="en-US"/>
        </w:rPr>
        <w:t xml:space="preserve"> have </w:t>
      </w:r>
      <w:r w:rsidR="004F150D">
        <w:rPr>
          <w:rFonts w:cstheme="minorHAnsi"/>
          <w:sz w:val="24"/>
          <w:szCs w:val="24"/>
          <w:lang w:val="en-US"/>
        </w:rPr>
        <w:t xml:space="preserve">had </w:t>
      </w:r>
      <w:r w:rsidR="000011B3" w:rsidRPr="00D22704">
        <w:rPr>
          <w:rFonts w:cstheme="minorHAnsi"/>
          <w:sz w:val="24"/>
          <w:szCs w:val="24"/>
          <w:lang w:val="en-US"/>
        </w:rPr>
        <w:t>dissimilar impact across regions in different states</w:t>
      </w:r>
      <w:r w:rsidR="00151700">
        <w:rPr>
          <w:rFonts w:cstheme="minorHAnsi"/>
          <w:sz w:val="24"/>
          <w:szCs w:val="24"/>
          <w:lang w:val="en-US"/>
        </w:rPr>
        <w:t>, with</w:t>
      </w:r>
      <w:r w:rsidR="001B1232" w:rsidRPr="00D22704">
        <w:rPr>
          <w:rFonts w:cstheme="minorHAnsi"/>
          <w:sz w:val="24"/>
          <w:szCs w:val="24"/>
          <w:lang w:val="en-US"/>
        </w:rPr>
        <w:t xml:space="preserve"> </w:t>
      </w:r>
      <w:r w:rsidR="003D4659" w:rsidRPr="00D22704">
        <w:rPr>
          <w:rFonts w:cstheme="minorHAnsi"/>
          <w:sz w:val="24"/>
          <w:szCs w:val="24"/>
          <w:lang w:val="en-US"/>
        </w:rPr>
        <w:t xml:space="preserve">dissimilarly felt </w:t>
      </w:r>
      <w:r w:rsidR="001B1232" w:rsidRPr="00D22704">
        <w:rPr>
          <w:rFonts w:cstheme="minorHAnsi"/>
          <w:sz w:val="24"/>
          <w:szCs w:val="24"/>
          <w:lang w:val="en-US"/>
        </w:rPr>
        <w:t xml:space="preserve">job </w:t>
      </w:r>
      <w:r w:rsidR="00F042E7" w:rsidRPr="00D22704">
        <w:rPr>
          <w:rFonts w:cstheme="minorHAnsi"/>
          <w:sz w:val="24"/>
          <w:szCs w:val="24"/>
          <w:lang w:val="en-US"/>
        </w:rPr>
        <w:t>losses</w:t>
      </w:r>
      <w:r w:rsidR="00C039D6" w:rsidRPr="00D22704">
        <w:rPr>
          <w:rFonts w:cstheme="minorHAnsi"/>
          <w:sz w:val="24"/>
          <w:szCs w:val="24"/>
          <w:lang w:val="en-US"/>
        </w:rPr>
        <w:t xml:space="preserve">, </w:t>
      </w:r>
      <w:r w:rsidR="003D4659" w:rsidRPr="00D22704">
        <w:rPr>
          <w:rFonts w:cstheme="minorHAnsi"/>
          <w:sz w:val="24"/>
          <w:szCs w:val="24"/>
          <w:lang w:val="en-US"/>
        </w:rPr>
        <w:t>to</w:t>
      </w:r>
      <w:r w:rsidR="00C039D6" w:rsidRPr="00D22704">
        <w:rPr>
          <w:rFonts w:cstheme="minorHAnsi"/>
          <w:sz w:val="24"/>
          <w:szCs w:val="24"/>
          <w:lang w:val="en-US"/>
        </w:rPr>
        <w:t xml:space="preserve"> the expense of </w:t>
      </w:r>
      <w:r w:rsidR="00151700">
        <w:rPr>
          <w:rFonts w:cstheme="minorHAnsi"/>
          <w:sz w:val="24"/>
          <w:szCs w:val="24"/>
          <w:lang w:val="en-US"/>
        </w:rPr>
        <w:t xml:space="preserve">more </w:t>
      </w:r>
      <w:r w:rsidR="00C039D6" w:rsidRPr="00D22704">
        <w:rPr>
          <w:rFonts w:cstheme="minorHAnsi"/>
          <w:sz w:val="24"/>
          <w:szCs w:val="24"/>
          <w:lang w:val="en-US"/>
        </w:rPr>
        <w:t>vulnerable regions</w:t>
      </w:r>
      <w:r w:rsidR="001B1232" w:rsidRPr="00D22704">
        <w:rPr>
          <w:rFonts w:cstheme="minorHAnsi"/>
          <w:sz w:val="24"/>
          <w:szCs w:val="24"/>
          <w:lang w:val="en-US"/>
        </w:rPr>
        <w:t xml:space="preserve"> </w:t>
      </w:r>
      <w:r w:rsidR="00F042E7" w:rsidRPr="00D22704">
        <w:rPr>
          <w:rFonts w:cstheme="minorHAnsi"/>
          <w:sz w:val="24"/>
          <w:szCs w:val="24"/>
          <w:lang w:val="en-US"/>
        </w:rPr>
        <w:t>(</w:t>
      </w:r>
      <w:bookmarkStart w:id="16" w:name="_Hlk100354274"/>
      <w:proofErr w:type="spellStart"/>
      <w:r w:rsidR="00F042E7" w:rsidRPr="00D22704">
        <w:rPr>
          <w:rFonts w:cstheme="minorHAnsi"/>
          <w:sz w:val="24"/>
          <w:szCs w:val="24"/>
          <w:lang w:val="en-US"/>
        </w:rPr>
        <w:t>Fingleton</w:t>
      </w:r>
      <w:proofErr w:type="spellEnd"/>
      <w:r w:rsidR="00F042E7" w:rsidRPr="00D22704">
        <w:rPr>
          <w:rFonts w:cstheme="minorHAnsi"/>
          <w:sz w:val="24"/>
          <w:szCs w:val="24"/>
          <w:lang w:val="en-US"/>
        </w:rPr>
        <w:t>, 2005</w:t>
      </w:r>
      <w:r w:rsidR="00505192" w:rsidRPr="00D22704">
        <w:rPr>
          <w:rFonts w:cstheme="minorHAnsi"/>
          <w:sz w:val="24"/>
          <w:szCs w:val="24"/>
          <w:lang w:val="en-US"/>
        </w:rPr>
        <w:t>; Martin, 2001</w:t>
      </w:r>
      <w:bookmarkEnd w:id="16"/>
      <w:r w:rsidR="00F042E7" w:rsidRPr="00D22704">
        <w:rPr>
          <w:rFonts w:cstheme="minorHAnsi"/>
          <w:sz w:val="24"/>
          <w:szCs w:val="24"/>
          <w:lang w:val="en-US"/>
        </w:rPr>
        <w:t>)</w:t>
      </w:r>
      <w:r w:rsidR="000011B3" w:rsidRPr="00D22704">
        <w:rPr>
          <w:rFonts w:cstheme="minorHAnsi"/>
          <w:sz w:val="24"/>
          <w:szCs w:val="24"/>
          <w:lang w:val="en-US"/>
        </w:rPr>
        <w:t>.</w:t>
      </w:r>
      <w:r w:rsidR="00505192" w:rsidRPr="00D22704">
        <w:rPr>
          <w:rFonts w:cstheme="minorHAnsi"/>
          <w:sz w:val="24"/>
          <w:szCs w:val="24"/>
          <w:lang w:val="en-US"/>
        </w:rPr>
        <w:t xml:space="preserve"> </w:t>
      </w:r>
    </w:p>
    <w:p w14:paraId="63F4F43A" w14:textId="447A235C" w:rsidR="008B32F1" w:rsidRPr="005A56DC" w:rsidRDefault="009B0E15" w:rsidP="001A6D5F">
      <w:pPr>
        <w:jc w:val="both"/>
        <w:rPr>
          <w:rFonts w:cstheme="minorHAnsi"/>
          <w:sz w:val="24"/>
          <w:szCs w:val="24"/>
          <w:lang w:val="en-US"/>
        </w:rPr>
      </w:pPr>
      <w:r>
        <w:rPr>
          <w:rFonts w:cstheme="minorHAnsi"/>
          <w:sz w:val="24"/>
          <w:szCs w:val="24"/>
          <w:lang w:val="en-US"/>
        </w:rPr>
        <w:lastRenderedPageBreak/>
        <w:t>Dissimilar i</w:t>
      </w:r>
      <w:r w:rsidR="000C63E6" w:rsidRPr="00D22704">
        <w:rPr>
          <w:rFonts w:cstheme="minorHAnsi"/>
          <w:sz w:val="24"/>
          <w:szCs w:val="24"/>
          <w:lang w:val="en-US"/>
        </w:rPr>
        <w:t>nflation rates</w:t>
      </w:r>
      <w:r>
        <w:rPr>
          <w:rFonts w:cstheme="minorHAnsi"/>
          <w:sz w:val="24"/>
          <w:szCs w:val="24"/>
          <w:lang w:val="en-US"/>
        </w:rPr>
        <w:t xml:space="preserve"> at</w:t>
      </w:r>
      <w:r w:rsidR="007154EB" w:rsidRPr="00D22704">
        <w:rPr>
          <w:rFonts w:cstheme="minorHAnsi"/>
          <w:sz w:val="24"/>
          <w:szCs w:val="24"/>
          <w:lang w:val="en-US"/>
        </w:rPr>
        <w:t xml:space="preserve"> the same</w:t>
      </w:r>
      <w:r w:rsidR="004F29FA" w:rsidRPr="00D22704">
        <w:rPr>
          <w:rFonts w:cstheme="minorHAnsi"/>
          <w:sz w:val="24"/>
          <w:szCs w:val="24"/>
          <w:lang w:val="en-US"/>
        </w:rPr>
        <w:t xml:space="preserve"> currency zone </w:t>
      </w:r>
      <w:r>
        <w:rPr>
          <w:rFonts w:cstheme="minorHAnsi"/>
          <w:sz w:val="24"/>
          <w:szCs w:val="24"/>
          <w:lang w:val="en-US"/>
        </w:rPr>
        <w:t>would naturally affect</w:t>
      </w:r>
      <w:r w:rsidR="00EB0925" w:rsidRPr="00D22704">
        <w:rPr>
          <w:rFonts w:cstheme="minorHAnsi"/>
          <w:sz w:val="24"/>
          <w:szCs w:val="24"/>
          <w:lang w:val="en-US"/>
        </w:rPr>
        <w:t xml:space="preserve"> region</w:t>
      </w:r>
      <w:r>
        <w:rPr>
          <w:rFonts w:cstheme="minorHAnsi"/>
          <w:sz w:val="24"/>
          <w:szCs w:val="24"/>
          <w:lang w:val="en-US"/>
        </w:rPr>
        <w:t>al disparities</w:t>
      </w:r>
      <w:r w:rsidR="007154EB" w:rsidRPr="00D22704">
        <w:rPr>
          <w:rFonts w:cstheme="minorHAnsi"/>
          <w:sz w:val="24"/>
          <w:szCs w:val="24"/>
          <w:lang w:val="en-US"/>
        </w:rPr>
        <w:t xml:space="preserve">. </w:t>
      </w:r>
      <w:r w:rsidR="00C37F9A">
        <w:rPr>
          <w:rFonts w:cstheme="minorHAnsi"/>
          <w:sz w:val="24"/>
          <w:szCs w:val="24"/>
          <w:lang w:val="en-US"/>
        </w:rPr>
        <w:t>Despite th</w:t>
      </w:r>
      <w:r w:rsidR="007A5AED">
        <w:rPr>
          <w:rFonts w:cstheme="minorHAnsi"/>
          <w:sz w:val="24"/>
          <w:szCs w:val="24"/>
          <w:lang w:val="en-US"/>
        </w:rPr>
        <w:t>e early highlighting of this problem</w:t>
      </w:r>
      <w:r w:rsidR="000C63E6" w:rsidRPr="00D22704">
        <w:rPr>
          <w:rFonts w:cstheme="minorHAnsi"/>
          <w:sz w:val="24"/>
          <w:szCs w:val="24"/>
          <w:lang w:val="en-US"/>
        </w:rPr>
        <w:t xml:space="preserve"> </w:t>
      </w:r>
      <w:r w:rsidR="000F5499" w:rsidRPr="00D22704">
        <w:rPr>
          <w:rFonts w:cstheme="minorHAnsi"/>
          <w:sz w:val="24"/>
          <w:szCs w:val="24"/>
          <w:lang w:val="en-US"/>
        </w:rPr>
        <w:t>(</w:t>
      </w:r>
      <w:r w:rsidR="007154EB" w:rsidRPr="00D22704">
        <w:rPr>
          <w:rFonts w:cstheme="minorHAnsi"/>
          <w:sz w:val="24"/>
          <w:szCs w:val="24"/>
          <w:lang w:val="en-US"/>
        </w:rPr>
        <w:t xml:space="preserve">see </w:t>
      </w:r>
      <w:proofErr w:type="spellStart"/>
      <w:r w:rsidR="000F5499" w:rsidRPr="00D22704">
        <w:rPr>
          <w:rFonts w:cstheme="minorHAnsi"/>
          <w:sz w:val="24"/>
          <w:szCs w:val="24"/>
          <w:lang w:val="en-US"/>
        </w:rPr>
        <w:t>Fingleton</w:t>
      </w:r>
      <w:proofErr w:type="spellEnd"/>
      <w:r w:rsidR="000F5499" w:rsidRPr="00D22704">
        <w:rPr>
          <w:rFonts w:cstheme="minorHAnsi"/>
          <w:sz w:val="24"/>
          <w:szCs w:val="24"/>
          <w:lang w:val="en-US"/>
        </w:rPr>
        <w:t>, 2005; Martin, 2001)</w:t>
      </w:r>
      <w:r w:rsidR="00C37F9A">
        <w:rPr>
          <w:rFonts w:cstheme="minorHAnsi"/>
          <w:sz w:val="24"/>
          <w:szCs w:val="24"/>
          <w:lang w:val="en-US"/>
        </w:rPr>
        <w:t>, the</w:t>
      </w:r>
      <w:r w:rsidR="007A5AED">
        <w:rPr>
          <w:rFonts w:cstheme="minorHAnsi"/>
          <w:sz w:val="24"/>
          <w:szCs w:val="24"/>
          <w:lang w:val="en-US"/>
        </w:rPr>
        <w:t xml:space="preserve"> EU authorities assumed they are</w:t>
      </w:r>
      <w:r w:rsidR="007154EB" w:rsidRPr="00D22704">
        <w:rPr>
          <w:rFonts w:cstheme="minorHAnsi"/>
          <w:sz w:val="24"/>
          <w:szCs w:val="24"/>
          <w:lang w:val="en-US"/>
        </w:rPr>
        <w:t xml:space="preserve"> the same</w:t>
      </w:r>
      <w:r w:rsidR="008B32F1">
        <w:rPr>
          <w:rFonts w:cstheme="minorHAnsi"/>
          <w:sz w:val="24"/>
          <w:szCs w:val="24"/>
          <w:lang w:val="en-US"/>
        </w:rPr>
        <w:t xml:space="preserve">, for example </w:t>
      </w:r>
      <w:r w:rsidR="007A5AED">
        <w:rPr>
          <w:rFonts w:cstheme="minorHAnsi"/>
          <w:sz w:val="24"/>
          <w:szCs w:val="24"/>
          <w:lang w:val="en-US"/>
        </w:rPr>
        <w:t>in their decisions for</w:t>
      </w:r>
      <w:r w:rsidR="008B32F1">
        <w:rPr>
          <w:rFonts w:cstheme="minorHAnsi"/>
          <w:sz w:val="24"/>
          <w:szCs w:val="24"/>
          <w:lang w:val="en-US"/>
        </w:rPr>
        <w:t xml:space="preserve"> </w:t>
      </w:r>
      <w:r w:rsidR="007154EB" w:rsidRPr="00D22704">
        <w:rPr>
          <w:rFonts w:cstheme="minorHAnsi"/>
          <w:sz w:val="24"/>
          <w:szCs w:val="24"/>
          <w:lang w:val="en-US"/>
        </w:rPr>
        <w:t>EU Cohesion fund</w:t>
      </w:r>
      <w:r w:rsidR="004B50B3">
        <w:rPr>
          <w:rFonts w:cstheme="minorHAnsi"/>
          <w:sz w:val="24"/>
          <w:szCs w:val="24"/>
          <w:lang w:val="en-US"/>
        </w:rPr>
        <w:t>ing</w:t>
      </w:r>
      <w:r w:rsidR="00C37F9A" w:rsidRPr="00C37F9A">
        <w:rPr>
          <w:rFonts w:cstheme="minorHAnsi"/>
          <w:sz w:val="24"/>
          <w:szCs w:val="24"/>
          <w:lang w:val="en-US"/>
        </w:rPr>
        <w:t xml:space="preserve"> </w:t>
      </w:r>
      <w:r w:rsidR="00C37F9A" w:rsidRPr="00D22704">
        <w:rPr>
          <w:rFonts w:cstheme="minorHAnsi"/>
          <w:sz w:val="24"/>
          <w:szCs w:val="24"/>
          <w:lang w:val="en-US"/>
        </w:rPr>
        <w:t>allocati</w:t>
      </w:r>
      <w:r w:rsidR="004B50B3">
        <w:rPr>
          <w:rFonts w:cstheme="minorHAnsi"/>
          <w:sz w:val="24"/>
          <w:szCs w:val="24"/>
          <w:lang w:val="en-US"/>
        </w:rPr>
        <w:t>on</w:t>
      </w:r>
      <w:r w:rsidR="007154EB" w:rsidRPr="00D22704">
        <w:rPr>
          <w:rFonts w:cstheme="minorHAnsi"/>
          <w:sz w:val="24"/>
          <w:szCs w:val="24"/>
          <w:lang w:val="en-US"/>
        </w:rPr>
        <w:t>.</w:t>
      </w:r>
      <w:r w:rsidR="000F5499" w:rsidRPr="00D22704">
        <w:rPr>
          <w:rFonts w:cstheme="minorHAnsi"/>
          <w:sz w:val="24"/>
          <w:szCs w:val="24"/>
          <w:lang w:val="en-US"/>
        </w:rPr>
        <w:t xml:space="preserve"> </w:t>
      </w:r>
      <w:r w:rsidR="004B50B3">
        <w:rPr>
          <w:rFonts w:cstheme="minorHAnsi"/>
          <w:sz w:val="24"/>
          <w:szCs w:val="24"/>
          <w:lang w:val="en-US"/>
        </w:rPr>
        <w:t>T</w:t>
      </w:r>
      <w:r w:rsidR="00D61C2B" w:rsidRPr="00D22704">
        <w:rPr>
          <w:rFonts w:cstheme="minorHAnsi"/>
          <w:sz w:val="24"/>
          <w:szCs w:val="24"/>
          <w:lang w:val="en-US"/>
        </w:rPr>
        <w:t xml:space="preserve">aking </w:t>
      </w:r>
      <w:r w:rsidR="004045E0" w:rsidRPr="00D22704">
        <w:rPr>
          <w:rFonts w:cstheme="minorHAnsi"/>
          <w:sz w:val="24"/>
          <w:szCs w:val="24"/>
          <w:lang w:val="en-US"/>
        </w:rPr>
        <w:t xml:space="preserve">prices </w:t>
      </w:r>
      <w:r w:rsidR="00D61C2B" w:rsidRPr="00D22704">
        <w:rPr>
          <w:rFonts w:cstheme="minorHAnsi"/>
          <w:sz w:val="24"/>
          <w:szCs w:val="24"/>
          <w:lang w:val="en-US"/>
        </w:rPr>
        <w:t>into account remains a difficult task until today, since regional pri</w:t>
      </w:r>
      <w:r w:rsidR="008B32F1">
        <w:rPr>
          <w:rFonts w:cstheme="minorHAnsi"/>
          <w:sz w:val="24"/>
          <w:szCs w:val="24"/>
          <w:lang w:val="en-US"/>
        </w:rPr>
        <w:t>ces and inflation rates remain unpublished for most states</w:t>
      </w:r>
      <w:r w:rsidR="00B92CDA" w:rsidRPr="00D22704">
        <w:rPr>
          <w:rFonts w:cstheme="minorHAnsi"/>
          <w:sz w:val="24"/>
          <w:szCs w:val="24"/>
          <w:lang w:val="en-US"/>
        </w:rPr>
        <w:t>.</w:t>
      </w:r>
      <w:r w:rsidR="00D61C2B" w:rsidRPr="00D22704">
        <w:rPr>
          <w:rFonts w:cstheme="minorHAnsi"/>
          <w:sz w:val="24"/>
          <w:szCs w:val="24"/>
          <w:lang w:val="en-US"/>
        </w:rPr>
        <w:t xml:space="preserve"> </w:t>
      </w:r>
      <w:r w:rsidR="005A56DC">
        <w:rPr>
          <w:rFonts w:cstheme="minorHAnsi"/>
          <w:sz w:val="24"/>
          <w:szCs w:val="24"/>
          <w:lang w:val="en-US"/>
        </w:rPr>
        <w:t>I</w:t>
      </w:r>
      <w:r w:rsidR="00D61C2B" w:rsidRPr="00D22704">
        <w:rPr>
          <w:rFonts w:cstheme="minorHAnsi"/>
          <w:sz w:val="24"/>
          <w:szCs w:val="24"/>
          <w:lang w:val="en-US"/>
        </w:rPr>
        <w:t xml:space="preserve">nflation is bound to differ for </w:t>
      </w:r>
      <w:r w:rsidR="004B50B3">
        <w:rPr>
          <w:rFonts w:cstheme="minorHAnsi"/>
          <w:sz w:val="24"/>
          <w:szCs w:val="24"/>
          <w:lang w:val="en-US"/>
        </w:rPr>
        <w:t xml:space="preserve">numerous </w:t>
      </w:r>
      <w:r w:rsidR="00D61C2B" w:rsidRPr="00D22704">
        <w:rPr>
          <w:rFonts w:cstheme="minorHAnsi"/>
          <w:sz w:val="24"/>
          <w:szCs w:val="24"/>
          <w:lang w:val="en-US"/>
        </w:rPr>
        <w:t>reasons</w:t>
      </w:r>
      <w:r w:rsidR="004B50B3">
        <w:rPr>
          <w:rFonts w:cstheme="minorHAnsi"/>
          <w:sz w:val="24"/>
          <w:szCs w:val="24"/>
          <w:lang w:val="en-US"/>
        </w:rPr>
        <w:t>,</w:t>
      </w:r>
      <w:r w:rsidR="00D61C2B" w:rsidRPr="00D22704">
        <w:rPr>
          <w:rFonts w:cstheme="minorHAnsi"/>
          <w:sz w:val="24"/>
          <w:szCs w:val="24"/>
          <w:lang w:val="en-US"/>
        </w:rPr>
        <w:t xml:space="preserve"> related to social, institutional and structural differences exercising cost-push pressures, </w:t>
      </w:r>
      <w:r w:rsidR="004B50B3">
        <w:rPr>
          <w:rFonts w:cstheme="minorHAnsi"/>
          <w:sz w:val="24"/>
          <w:szCs w:val="24"/>
          <w:lang w:val="en-US"/>
        </w:rPr>
        <w:t>especially</w:t>
      </w:r>
      <w:r w:rsidR="00D61C2B" w:rsidRPr="00D22704">
        <w:rPr>
          <w:rFonts w:cstheme="minorHAnsi"/>
          <w:sz w:val="24"/>
          <w:szCs w:val="24"/>
          <w:lang w:val="en-US"/>
        </w:rPr>
        <w:t xml:space="preserve"> after </w:t>
      </w:r>
      <w:r w:rsidR="004B50B3">
        <w:rPr>
          <w:rFonts w:cstheme="minorHAnsi"/>
          <w:sz w:val="24"/>
          <w:szCs w:val="24"/>
          <w:lang w:val="en-US"/>
        </w:rPr>
        <w:t>abrupt</w:t>
      </w:r>
      <w:r w:rsidR="00D61C2B" w:rsidRPr="00D22704">
        <w:rPr>
          <w:rFonts w:cstheme="minorHAnsi"/>
          <w:sz w:val="24"/>
          <w:szCs w:val="24"/>
          <w:lang w:val="en-US"/>
        </w:rPr>
        <w:t xml:space="preserve"> demand changes</w:t>
      </w:r>
      <w:r w:rsidR="004B50B3">
        <w:rPr>
          <w:rFonts w:cstheme="minorHAnsi"/>
          <w:sz w:val="24"/>
          <w:szCs w:val="24"/>
          <w:lang w:val="en-US"/>
        </w:rPr>
        <w:t xml:space="preserve"> or</w:t>
      </w:r>
      <w:r w:rsidR="00D61C2B" w:rsidRPr="00D22704">
        <w:rPr>
          <w:rFonts w:cstheme="minorHAnsi"/>
          <w:sz w:val="24"/>
          <w:szCs w:val="24"/>
          <w:lang w:val="en-US"/>
        </w:rPr>
        <w:t xml:space="preserve"> shocks, such as energy shock</w:t>
      </w:r>
      <w:r w:rsidR="004B50B3">
        <w:rPr>
          <w:rFonts w:cstheme="minorHAnsi"/>
          <w:sz w:val="24"/>
          <w:szCs w:val="24"/>
          <w:lang w:val="en-US"/>
        </w:rPr>
        <w:t>s</w:t>
      </w:r>
      <w:r w:rsidR="00D61C2B" w:rsidRPr="00D22704">
        <w:rPr>
          <w:rFonts w:cstheme="minorHAnsi"/>
          <w:sz w:val="24"/>
          <w:szCs w:val="24"/>
          <w:lang w:val="en-US"/>
        </w:rPr>
        <w:t xml:space="preserve">, </w:t>
      </w:r>
      <w:r w:rsidR="004B50B3">
        <w:rPr>
          <w:rFonts w:cstheme="minorHAnsi"/>
          <w:sz w:val="24"/>
          <w:szCs w:val="24"/>
          <w:lang w:val="en-US"/>
        </w:rPr>
        <w:t xml:space="preserve">financial </w:t>
      </w:r>
      <w:r w:rsidR="00D61C2B" w:rsidRPr="00D22704">
        <w:rPr>
          <w:rFonts w:cstheme="minorHAnsi"/>
          <w:sz w:val="24"/>
          <w:szCs w:val="24"/>
          <w:lang w:val="en-US"/>
        </w:rPr>
        <w:t>cris</w:t>
      </w:r>
      <w:r w:rsidR="004B50B3">
        <w:rPr>
          <w:rFonts w:cstheme="minorHAnsi"/>
          <w:sz w:val="24"/>
          <w:szCs w:val="24"/>
          <w:lang w:val="en-US"/>
        </w:rPr>
        <w:t>e</w:t>
      </w:r>
      <w:r w:rsidR="00D61C2B" w:rsidRPr="00D22704">
        <w:rPr>
          <w:rFonts w:cstheme="minorHAnsi"/>
          <w:sz w:val="24"/>
          <w:szCs w:val="24"/>
          <w:lang w:val="en-US"/>
        </w:rPr>
        <w:t>s or a war.</w:t>
      </w:r>
      <w:r w:rsidR="00D04367" w:rsidRPr="00D22704">
        <w:rPr>
          <w:rFonts w:cstheme="minorHAnsi"/>
          <w:sz w:val="24"/>
          <w:szCs w:val="24"/>
          <w:lang w:val="en-US"/>
        </w:rPr>
        <w:t xml:space="preserve"> </w:t>
      </w:r>
      <w:r w:rsidR="00912BA5">
        <w:rPr>
          <w:rFonts w:cstheme="minorHAnsi"/>
          <w:sz w:val="24"/>
          <w:szCs w:val="24"/>
          <w:lang w:val="en-US"/>
        </w:rPr>
        <w:t>The s</w:t>
      </w:r>
      <w:r w:rsidR="00D61C2B" w:rsidRPr="00D22704">
        <w:rPr>
          <w:rFonts w:cstheme="minorHAnsi"/>
          <w:sz w:val="24"/>
          <w:szCs w:val="24"/>
          <w:lang w:val="en-US"/>
        </w:rPr>
        <w:t>trengthen</w:t>
      </w:r>
      <w:r w:rsidR="008D7D79">
        <w:rPr>
          <w:rFonts w:cstheme="minorHAnsi"/>
          <w:sz w:val="24"/>
          <w:szCs w:val="24"/>
          <w:lang w:val="en-US"/>
        </w:rPr>
        <w:t>ing</w:t>
      </w:r>
      <w:r w:rsidR="00D61C2B" w:rsidRPr="00D22704">
        <w:rPr>
          <w:rFonts w:cstheme="minorHAnsi"/>
          <w:sz w:val="24"/>
          <w:szCs w:val="24"/>
          <w:lang w:val="en-US"/>
        </w:rPr>
        <w:t xml:space="preserve"> </w:t>
      </w:r>
      <w:r w:rsidR="00912BA5">
        <w:rPr>
          <w:rFonts w:cstheme="minorHAnsi"/>
          <w:sz w:val="24"/>
          <w:szCs w:val="24"/>
          <w:lang w:val="en-US"/>
        </w:rPr>
        <w:t xml:space="preserve">of </w:t>
      </w:r>
      <w:r w:rsidR="004B50B3">
        <w:rPr>
          <w:rFonts w:cstheme="minorHAnsi"/>
          <w:sz w:val="24"/>
          <w:szCs w:val="24"/>
          <w:lang w:val="en-US"/>
        </w:rPr>
        <w:t>p</w:t>
      </w:r>
      <w:r w:rsidR="004B50B3" w:rsidRPr="00D22704">
        <w:rPr>
          <w:rFonts w:cstheme="minorHAnsi"/>
          <w:sz w:val="24"/>
          <w:szCs w:val="24"/>
          <w:lang w:val="en-US"/>
        </w:rPr>
        <w:t>eripheries and other vulnerable region</w:t>
      </w:r>
      <w:r w:rsidR="004B50B3">
        <w:rPr>
          <w:rFonts w:cstheme="minorHAnsi"/>
          <w:sz w:val="24"/>
          <w:szCs w:val="24"/>
          <w:lang w:val="en-US"/>
        </w:rPr>
        <w:t>s through</w:t>
      </w:r>
      <w:r w:rsidR="00D61C2B" w:rsidRPr="00D22704">
        <w:rPr>
          <w:rFonts w:cstheme="minorHAnsi"/>
          <w:sz w:val="24"/>
          <w:szCs w:val="24"/>
          <w:lang w:val="en-US"/>
        </w:rPr>
        <w:t xml:space="preserve"> s</w:t>
      </w:r>
      <w:r w:rsidR="000C63E6" w:rsidRPr="00D22704">
        <w:rPr>
          <w:rFonts w:cstheme="minorHAnsi"/>
          <w:sz w:val="24"/>
          <w:szCs w:val="24"/>
          <w:lang w:val="en-US"/>
        </w:rPr>
        <w:t>trong compensating mechanisms</w:t>
      </w:r>
      <w:r w:rsidR="00912BA5">
        <w:rPr>
          <w:rFonts w:cstheme="minorHAnsi"/>
          <w:sz w:val="24"/>
          <w:szCs w:val="24"/>
          <w:lang w:val="en-US"/>
        </w:rPr>
        <w:t>,</w:t>
      </w:r>
      <w:r w:rsidR="00534A95" w:rsidRPr="00D22704">
        <w:rPr>
          <w:rFonts w:cstheme="minorHAnsi"/>
          <w:sz w:val="24"/>
          <w:szCs w:val="24"/>
          <w:lang w:val="en-US"/>
        </w:rPr>
        <w:t xml:space="preserve"> </w:t>
      </w:r>
      <w:r w:rsidR="002142E4" w:rsidRPr="00D22704">
        <w:rPr>
          <w:rFonts w:cstheme="minorHAnsi"/>
          <w:sz w:val="24"/>
          <w:szCs w:val="24"/>
          <w:lang w:val="en-US"/>
        </w:rPr>
        <w:t>and</w:t>
      </w:r>
      <w:r w:rsidR="00D61C2B" w:rsidRPr="00D22704">
        <w:rPr>
          <w:rFonts w:cstheme="minorHAnsi"/>
          <w:sz w:val="24"/>
          <w:szCs w:val="24"/>
          <w:lang w:val="en-US"/>
        </w:rPr>
        <w:t xml:space="preserve"> their</w:t>
      </w:r>
      <w:r w:rsidR="00534A95" w:rsidRPr="00D22704">
        <w:rPr>
          <w:rFonts w:cstheme="minorHAnsi"/>
          <w:sz w:val="24"/>
          <w:szCs w:val="24"/>
          <w:lang w:val="en-US"/>
        </w:rPr>
        <w:t xml:space="preserve"> </w:t>
      </w:r>
      <w:r w:rsidR="004A684F">
        <w:rPr>
          <w:rFonts w:cstheme="minorHAnsi"/>
          <w:sz w:val="24"/>
          <w:szCs w:val="24"/>
          <w:lang w:val="en-US"/>
        </w:rPr>
        <w:t>manufacturing growth</w:t>
      </w:r>
      <w:r w:rsidR="00D61C2B" w:rsidRPr="00D22704">
        <w:rPr>
          <w:rFonts w:cstheme="minorHAnsi"/>
          <w:sz w:val="24"/>
          <w:szCs w:val="24"/>
          <w:lang w:val="en-US"/>
        </w:rPr>
        <w:t xml:space="preserve"> </w:t>
      </w:r>
      <w:r w:rsidR="005A56DC">
        <w:rPr>
          <w:rFonts w:cstheme="minorHAnsi"/>
          <w:sz w:val="24"/>
          <w:szCs w:val="24"/>
          <w:lang w:val="en-US"/>
        </w:rPr>
        <w:t>w</w:t>
      </w:r>
      <w:r w:rsidR="00912BA5">
        <w:rPr>
          <w:rFonts w:cstheme="minorHAnsi"/>
          <w:sz w:val="24"/>
          <w:szCs w:val="24"/>
          <w:lang w:val="en-US"/>
        </w:rPr>
        <w:t>ere</w:t>
      </w:r>
      <w:r w:rsidR="005A56DC">
        <w:rPr>
          <w:rFonts w:cstheme="minorHAnsi"/>
          <w:sz w:val="24"/>
          <w:szCs w:val="24"/>
          <w:lang w:val="en-US"/>
        </w:rPr>
        <w:t xml:space="preserve"> discussed to </w:t>
      </w:r>
      <w:r w:rsidR="000C63E6" w:rsidRPr="00D22704">
        <w:rPr>
          <w:rFonts w:cstheme="minorHAnsi"/>
          <w:sz w:val="24"/>
          <w:szCs w:val="24"/>
          <w:lang w:val="en-US"/>
        </w:rPr>
        <w:t xml:space="preserve">bring </w:t>
      </w:r>
      <w:r w:rsidR="004B50B3" w:rsidRPr="00D22704">
        <w:rPr>
          <w:rFonts w:cstheme="minorHAnsi"/>
          <w:sz w:val="24"/>
          <w:szCs w:val="24"/>
          <w:lang w:val="en-US"/>
        </w:rPr>
        <w:t>long-</w:t>
      </w:r>
      <w:r w:rsidR="005A56DC">
        <w:rPr>
          <w:rFonts w:cstheme="minorHAnsi"/>
          <w:sz w:val="24"/>
          <w:szCs w:val="24"/>
          <w:lang w:val="en-US"/>
        </w:rPr>
        <w:t>term</w:t>
      </w:r>
      <w:r w:rsidR="004B50B3" w:rsidRPr="00D22704">
        <w:rPr>
          <w:rFonts w:cstheme="minorHAnsi"/>
          <w:sz w:val="24"/>
          <w:szCs w:val="24"/>
          <w:lang w:val="en-US"/>
        </w:rPr>
        <w:t xml:space="preserve"> </w:t>
      </w:r>
      <w:r w:rsidR="000C63E6" w:rsidRPr="00D22704">
        <w:rPr>
          <w:rFonts w:cstheme="minorHAnsi"/>
          <w:sz w:val="24"/>
          <w:szCs w:val="24"/>
          <w:lang w:val="en-US"/>
        </w:rPr>
        <w:t xml:space="preserve">spillover effects </w:t>
      </w:r>
      <w:r w:rsidR="005B0462" w:rsidRPr="00D22704">
        <w:rPr>
          <w:rFonts w:cstheme="minorHAnsi"/>
          <w:sz w:val="24"/>
          <w:szCs w:val="24"/>
          <w:lang w:val="en-US"/>
        </w:rPr>
        <w:t xml:space="preserve">in </w:t>
      </w:r>
      <w:proofErr w:type="spellStart"/>
      <w:r w:rsidR="005B0462" w:rsidRPr="00D22704">
        <w:rPr>
          <w:rFonts w:cstheme="minorHAnsi"/>
          <w:sz w:val="24"/>
          <w:szCs w:val="24"/>
          <w:lang w:val="en-US"/>
        </w:rPr>
        <w:t>centres</w:t>
      </w:r>
      <w:proofErr w:type="spellEnd"/>
      <w:r w:rsidR="005B0462" w:rsidRPr="00D22704">
        <w:rPr>
          <w:rFonts w:cstheme="minorHAnsi"/>
          <w:sz w:val="24"/>
          <w:szCs w:val="24"/>
          <w:lang w:val="en-US"/>
        </w:rPr>
        <w:t xml:space="preserve"> </w:t>
      </w:r>
      <w:r w:rsidR="000F5499" w:rsidRPr="00D22704">
        <w:rPr>
          <w:rFonts w:cstheme="minorHAnsi"/>
          <w:sz w:val="24"/>
          <w:szCs w:val="24"/>
          <w:lang w:val="en-US"/>
        </w:rPr>
        <w:t>(</w:t>
      </w:r>
      <w:proofErr w:type="spellStart"/>
      <w:r w:rsidR="000F5499" w:rsidRPr="00D22704">
        <w:rPr>
          <w:rFonts w:cstheme="minorHAnsi"/>
          <w:sz w:val="24"/>
          <w:szCs w:val="24"/>
          <w:lang w:val="en-US"/>
        </w:rPr>
        <w:t>Fingleton</w:t>
      </w:r>
      <w:proofErr w:type="spellEnd"/>
      <w:r w:rsidR="000F5499" w:rsidRPr="00D22704">
        <w:rPr>
          <w:rFonts w:cstheme="minorHAnsi"/>
          <w:sz w:val="24"/>
          <w:szCs w:val="24"/>
          <w:lang w:val="en-US"/>
        </w:rPr>
        <w:t>, 2005)</w:t>
      </w:r>
      <w:r w:rsidR="000C63E6" w:rsidRPr="00D22704">
        <w:rPr>
          <w:rFonts w:cstheme="minorHAnsi"/>
          <w:sz w:val="24"/>
          <w:szCs w:val="24"/>
          <w:lang w:val="en-US"/>
        </w:rPr>
        <w:t>.</w:t>
      </w:r>
    </w:p>
    <w:p w14:paraId="46D369D5" w14:textId="5B71F070" w:rsidR="00DA0410" w:rsidRDefault="009A1EE6" w:rsidP="001A6D5F">
      <w:pPr>
        <w:jc w:val="both"/>
        <w:rPr>
          <w:rFonts w:cstheme="minorHAnsi"/>
          <w:sz w:val="24"/>
          <w:szCs w:val="24"/>
          <w:lang w:val="en-US"/>
        </w:rPr>
      </w:pPr>
      <w:r>
        <w:rPr>
          <w:rFonts w:cstheme="minorHAnsi"/>
          <w:sz w:val="24"/>
          <w:szCs w:val="24"/>
          <w:lang w:val="en-US"/>
        </w:rPr>
        <w:t>The</w:t>
      </w:r>
      <w:r w:rsidR="00912BA5">
        <w:rPr>
          <w:rFonts w:cstheme="minorHAnsi"/>
          <w:sz w:val="24"/>
          <w:szCs w:val="24"/>
          <w:lang w:val="en-US"/>
        </w:rPr>
        <w:t xml:space="preserve"> significant</w:t>
      </w:r>
      <w:r>
        <w:rPr>
          <w:rFonts w:cstheme="minorHAnsi"/>
          <w:sz w:val="24"/>
          <w:szCs w:val="24"/>
          <w:lang w:val="en-US"/>
        </w:rPr>
        <w:t xml:space="preserve"> i</w:t>
      </w:r>
      <w:r w:rsidR="004A684F">
        <w:rPr>
          <w:rFonts w:cstheme="minorHAnsi"/>
          <w:sz w:val="24"/>
          <w:szCs w:val="24"/>
          <w:lang w:val="en-US"/>
        </w:rPr>
        <w:t>nstitution</w:t>
      </w:r>
      <w:r>
        <w:rPr>
          <w:rFonts w:cstheme="minorHAnsi"/>
          <w:sz w:val="24"/>
          <w:szCs w:val="24"/>
          <w:lang w:val="en-US"/>
        </w:rPr>
        <w:t xml:space="preserve">al and policy development </w:t>
      </w:r>
      <w:r w:rsidR="00912BA5">
        <w:rPr>
          <w:rFonts w:cstheme="minorHAnsi"/>
          <w:sz w:val="24"/>
          <w:szCs w:val="24"/>
          <w:lang w:val="en-US"/>
        </w:rPr>
        <w:t>at</w:t>
      </w:r>
      <w:r>
        <w:rPr>
          <w:rFonts w:cstheme="minorHAnsi"/>
          <w:sz w:val="24"/>
          <w:szCs w:val="24"/>
          <w:lang w:val="en-US"/>
        </w:rPr>
        <w:t xml:space="preserve"> the currency zone</w:t>
      </w:r>
      <w:r w:rsidR="006872A6">
        <w:rPr>
          <w:rFonts w:cstheme="minorHAnsi"/>
          <w:sz w:val="24"/>
          <w:szCs w:val="24"/>
          <w:lang w:val="en-US"/>
        </w:rPr>
        <w:t xml:space="preserve"> after the 2009 crisis</w:t>
      </w:r>
      <w:r>
        <w:rPr>
          <w:rFonts w:cstheme="minorHAnsi"/>
          <w:sz w:val="24"/>
          <w:szCs w:val="24"/>
          <w:lang w:val="en-US"/>
        </w:rPr>
        <w:t xml:space="preserve"> evidences that</w:t>
      </w:r>
      <w:r w:rsidR="006872A6">
        <w:rPr>
          <w:rFonts w:cstheme="minorHAnsi"/>
          <w:sz w:val="24"/>
          <w:szCs w:val="24"/>
          <w:lang w:val="en-US"/>
        </w:rPr>
        <w:t xml:space="preserve"> </w:t>
      </w:r>
      <w:r w:rsidR="00912BA5">
        <w:rPr>
          <w:rFonts w:cstheme="minorHAnsi"/>
          <w:sz w:val="24"/>
          <w:szCs w:val="24"/>
          <w:lang w:val="en-US"/>
        </w:rPr>
        <w:t>a</w:t>
      </w:r>
      <w:r w:rsidR="006872A6">
        <w:rPr>
          <w:rFonts w:cstheme="minorHAnsi"/>
          <w:sz w:val="24"/>
          <w:szCs w:val="24"/>
          <w:lang w:val="en-US"/>
        </w:rPr>
        <w:t xml:space="preserve"> monetary union</w:t>
      </w:r>
      <w:r w:rsidR="004A684F">
        <w:rPr>
          <w:rFonts w:cstheme="minorHAnsi"/>
          <w:sz w:val="24"/>
          <w:szCs w:val="24"/>
          <w:lang w:val="en-US"/>
        </w:rPr>
        <w:t xml:space="preserve"> </w:t>
      </w:r>
      <w:r w:rsidR="00912BA5">
        <w:rPr>
          <w:rFonts w:cstheme="minorHAnsi"/>
          <w:sz w:val="24"/>
          <w:szCs w:val="24"/>
          <w:lang w:val="en-US"/>
        </w:rPr>
        <w:t>formed</w:t>
      </w:r>
      <w:r w:rsidR="00226230">
        <w:rPr>
          <w:rFonts w:cstheme="minorHAnsi"/>
          <w:sz w:val="24"/>
          <w:szCs w:val="24"/>
          <w:lang w:val="en-US"/>
        </w:rPr>
        <w:t xml:space="preserve"> on</w:t>
      </w:r>
      <w:r w:rsidR="004A684F">
        <w:rPr>
          <w:rFonts w:cstheme="minorHAnsi"/>
          <w:sz w:val="24"/>
          <w:szCs w:val="24"/>
          <w:lang w:val="en-US"/>
        </w:rPr>
        <w:t xml:space="preserve"> Mundell’s optimum currency area </w:t>
      </w:r>
      <w:r w:rsidR="00226230">
        <w:rPr>
          <w:rFonts w:cstheme="minorHAnsi"/>
          <w:sz w:val="24"/>
          <w:szCs w:val="24"/>
          <w:lang w:val="en-US"/>
        </w:rPr>
        <w:t>theory</w:t>
      </w:r>
      <w:r w:rsidR="00912BA5">
        <w:rPr>
          <w:rFonts w:cstheme="minorHAnsi"/>
          <w:sz w:val="24"/>
          <w:szCs w:val="24"/>
          <w:lang w:val="en-US"/>
        </w:rPr>
        <w:t xml:space="preserve"> only</w:t>
      </w:r>
      <w:r w:rsidR="004A684F">
        <w:rPr>
          <w:rFonts w:cstheme="minorHAnsi"/>
          <w:sz w:val="24"/>
          <w:szCs w:val="24"/>
          <w:lang w:val="en-US"/>
        </w:rPr>
        <w:t xml:space="preserve"> </w:t>
      </w:r>
      <w:r w:rsidR="00DA0410">
        <w:rPr>
          <w:rFonts w:cstheme="minorHAnsi"/>
          <w:sz w:val="24"/>
          <w:szCs w:val="24"/>
          <w:lang w:val="en-US"/>
        </w:rPr>
        <w:t>h</w:t>
      </w:r>
      <w:r w:rsidR="006872A6">
        <w:rPr>
          <w:rFonts w:cstheme="minorHAnsi"/>
          <w:sz w:val="24"/>
          <w:szCs w:val="24"/>
          <w:lang w:val="en-US"/>
        </w:rPr>
        <w:t>as</w:t>
      </w:r>
      <w:r w:rsidR="004A684F">
        <w:rPr>
          <w:rFonts w:cstheme="minorHAnsi"/>
          <w:sz w:val="24"/>
          <w:szCs w:val="24"/>
          <w:lang w:val="en-US"/>
        </w:rPr>
        <w:t xml:space="preserve"> weak</w:t>
      </w:r>
      <w:r w:rsidR="00DA0410">
        <w:rPr>
          <w:rFonts w:cstheme="minorHAnsi"/>
          <w:sz w:val="24"/>
          <w:szCs w:val="24"/>
          <w:lang w:val="en-US"/>
        </w:rPr>
        <w:t xml:space="preserve">ened some </w:t>
      </w:r>
      <w:r w:rsidR="00912BA5">
        <w:rPr>
          <w:rFonts w:cstheme="minorHAnsi"/>
          <w:sz w:val="24"/>
          <w:szCs w:val="24"/>
          <w:lang w:val="en-US"/>
        </w:rPr>
        <w:t xml:space="preserve">of its part and </w:t>
      </w:r>
      <w:r w:rsidR="00DA0410">
        <w:rPr>
          <w:rFonts w:cstheme="minorHAnsi"/>
          <w:sz w:val="24"/>
          <w:szCs w:val="24"/>
          <w:lang w:val="en-US"/>
        </w:rPr>
        <w:t>regions</w:t>
      </w:r>
      <w:r w:rsidR="004A684F">
        <w:rPr>
          <w:rFonts w:cstheme="minorHAnsi"/>
          <w:sz w:val="24"/>
          <w:szCs w:val="24"/>
          <w:lang w:val="en-US"/>
        </w:rPr>
        <w:t>.</w:t>
      </w:r>
      <w:r w:rsidR="00726978">
        <w:rPr>
          <w:rFonts w:cstheme="minorHAnsi"/>
          <w:sz w:val="24"/>
          <w:szCs w:val="24"/>
          <w:lang w:val="en-US"/>
        </w:rPr>
        <w:t xml:space="preserve"> Besides,</w:t>
      </w:r>
      <w:r w:rsidR="004A684F">
        <w:rPr>
          <w:rFonts w:cstheme="minorHAnsi"/>
          <w:sz w:val="24"/>
          <w:szCs w:val="24"/>
          <w:lang w:val="en-US"/>
        </w:rPr>
        <w:t xml:space="preserve"> </w:t>
      </w:r>
      <w:r w:rsidR="00726978">
        <w:rPr>
          <w:rFonts w:cstheme="minorHAnsi"/>
          <w:sz w:val="24"/>
          <w:szCs w:val="24"/>
          <w:lang w:val="en-US"/>
        </w:rPr>
        <w:t>t</w:t>
      </w:r>
      <w:r>
        <w:rPr>
          <w:rFonts w:cstheme="minorHAnsi"/>
          <w:sz w:val="24"/>
          <w:szCs w:val="24"/>
          <w:lang w:val="en-US"/>
        </w:rPr>
        <w:t>wo</w:t>
      </w:r>
      <w:r w:rsidR="00A75245" w:rsidRPr="00D22704">
        <w:rPr>
          <w:rFonts w:cstheme="minorHAnsi"/>
          <w:sz w:val="24"/>
          <w:szCs w:val="24"/>
          <w:lang w:val="en-US"/>
        </w:rPr>
        <w:t xml:space="preserve"> </w:t>
      </w:r>
      <w:r w:rsidR="002C1CA6" w:rsidRPr="00D22704">
        <w:rPr>
          <w:rFonts w:cstheme="minorHAnsi"/>
          <w:sz w:val="24"/>
          <w:szCs w:val="24"/>
          <w:lang w:val="en-US"/>
        </w:rPr>
        <w:t xml:space="preserve">homogeneity conditions </w:t>
      </w:r>
      <w:r w:rsidR="00726978">
        <w:rPr>
          <w:rFonts w:cstheme="minorHAnsi"/>
          <w:sz w:val="24"/>
          <w:szCs w:val="24"/>
          <w:lang w:val="en-US"/>
        </w:rPr>
        <w:t xml:space="preserve">were missing early from the start: </w:t>
      </w:r>
      <w:r w:rsidR="00A75245" w:rsidRPr="00D22704">
        <w:rPr>
          <w:rFonts w:cstheme="minorHAnsi"/>
          <w:sz w:val="24"/>
          <w:szCs w:val="24"/>
          <w:lang w:val="en-US"/>
        </w:rPr>
        <w:t xml:space="preserve">economic openness </w:t>
      </w:r>
      <w:r w:rsidR="00733ECC" w:rsidRPr="00D22704">
        <w:rPr>
          <w:rFonts w:cstheme="minorHAnsi"/>
          <w:sz w:val="24"/>
          <w:szCs w:val="24"/>
          <w:lang w:val="en-US"/>
        </w:rPr>
        <w:t xml:space="preserve">among constituent member-states </w:t>
      </w:r>
      <w:r w:rsidR="00A75245" w:rsidRPr="00D22704">
        <w:rPr>
          <w:rFonts w:cstheme="minorHAnsi"/>
          <w:sz w:val="24"/>
          <w:szCs w:val="24"/>
          <w:lang w:val="en-US"/>
        </w:rPr>
        <w:t xml:space="preserve">and </w:t>
      </w:r>
      <w:r w:rsidR="00726978">
        <w:rPr>
          <w:rFonts w:cstheme="minorHAnsi"/>
          <w:sz w:val="24"/>
          <w:szCs w:val="24"/>
          <w:lang w:val="en-US"/>
        </w:rPr>
        <w:t xml:space="preserve">the </w:t>
      </w:r>
      <w:r w:rsidR="00A75245" w:rsidRPr="00D22704">
        <w:rPr>
          <w:rFonts w:cstheme="minorHAnsi"/>
          <w:sz w:val="24"/>
          <w:szCs w:val="24"/>
          <w:lang w:val="en-US"/>
        </w:rPr>
        <w:t xml:space="preserve">similar degrees of structural diversification </w:t>
      </w:r>
      <w:r w:rsidR="00726978">
        <w:rPr>
          <w:rFonts w:cstheme="minorHAnsi"/>
          <w:sz w:val="24"/>
          <w:szCs w:val="24"/>
          <w:lang w:val="en-US"/>
        </w:rPr>
        <w:t>(</w:t>
      </w:r>
      <w:r>
        <w:rPr>
          <w:rFonts w:cstheme="minorHAnsi"/>
          <w:sz w:val="24"/>
          <w:szCs w:val="24"/>
          <w:lang w:val="en-US"/>
        </w:rPr>
        <w:t>emphasiz</w:t>
      </w:r>
      <w:r w:rsidR="00D41E5A">
        <w:rPr>
          <w:rFonts w:cstheme="minorHAnsi"/>
          <w:sz w:val="24"/>
          <w:szCs w:val="24"/>
          <w:lang w:val="en-US"/>
        </w:rPr>
        <w:t>ed</w:t>
      </w:r>
      <w:r w:rsidR="00726978" w:rsidRPr="00726978">
        <w:rPr>
          <w:rFonts w:cstheme="minorHAnsi"/>
          <w:sz w:val="24"/>
          <w:szCs w:val="24"/>
          <w:lang w:val="en-US"/>
        </w:rPr>
        <w:t xml:space="preserve"> </w:t>
      </w:r>
      <w:r w:rsidR="00726978" w:rsidRPr="00D22704">
        <w:rPr>
          <w:rFonts w:cstheme="minorHAnsi"/>
          <w:sz w:val="24"/>
          <w:szCs w:val="24"/>
          <w:lang w:val="en-US"/>
        </w:rPr>
        <w:t xml:space="preserve">by </w:t>
      </w:r>
      <w:bookmarkStart w:id="17" w:name="_Hlk100354287"/>
      <w:r w:rsidR="00726978" w:rsidRPr="00D22704">
        <w:rPr>
          <w:rFonts w:cstheme="minorHAnsi"/>
          <w:sz w:val="24"/>
          <w:szCs w:val="24"/>
          <w:lang w:val="en-US"/>
        </w:rPr>
        <w:t xml:space="preserve">McKinnon (1963) and </w:t>
      </w:r>
      <w:proofErr w:type="spellStart"/>
      <w:r w:rsidR="00726978" w:rsidRPr="00D22704">
        <w:rPr>
          <w:rFonts w:cstheme="minorHAnsi"/>
          <w:sz w:val="24"/>
          <w:szCs w:val="24"/>
          <w:lang w:val="en-US"/>
        </w:rPr>
        <w:t>Kenen</w:t>
      </w:r>
      <w:proofErr w:type="spellEnd"/>
      <w:r w:rsidR="00726978" w:rsidRPr="00D22704">
        <w:rPr>
          <w:rFonts w:cstheme="minorHAnsi"/>
          <w:sz w:val="24"/>
          <w:szCs w:val="24"/>
          <w:lang w:val="en-US"/>
        </w:rPr>
        <w:t xml:space="preserve"> (1969)</w:t>
      </w:r>
      <w:bookmarkEnd w:id="17"/>
      <w:r w:rsidR="00726978">
        <w:rPr>
          <w:rFonts w:cstheme="minorHAnsi"/>
          <w:sz w:val="24"/>
          <w:szCs w:val="24"/>
          <w:lang w:val="en-US"/>
        </w:rPr>
        <w:t>),</w:t>
      </w:r>
      <w:r w:rsidR="002C1CA6" w:rsidRPr="00D22704">
        <w:rPr>
          <w:rFonts w:cstheme="minorHAnsi"/>
          <w:sz w:val="24"/>
          <w:szCs w:val="24"/>
          <w:lang w:val="en-US"/>
        </w:rPr>
        <w:t xml:space="preserve"> </w:t>
      </w:r>
      <w:r w:rsidR="00726978">
        <w:rPr>
          <w:rFonts w:cstheme="minorHAnsi"/>
          <w:sz w:val="24"/>
          <w:szCs w:val="24"/>
          <w:lang w:val="en-US"/>
        </w:rPr>
        <w:t>both</w:t>
      </w:r>
      <w:r w:rsidR="002C1CA6" w:rsidRPr="00D22704">
        <w:rPr>
          <w:rFonts w:cstheme="minorHAnsi"/>
          <w:sz w:val="24"/>
          <w:szCs w:val="24"/>
          <w:lang w:val="en-US"/>
        </w:rPr>
        <w:t xml:space="preserve"> </w:t>
      </w:r>
      <w:r w:rsidR="00726978">
        <w:rPr>
          <w:rFonts w:cstheme="minorHAnsi"/>
          <w:sz w:val="24"/>
          <w:szCs w:val="24"/>
          <w:lang w:val="en-US"/>
        </w:rPr>
        <w:t>suggested</w:t>
      </w:r>
      <w:r w:rsidR="002C1CA6" w:rsidRPr="00D22704">
        <w:rPr>
          <w:rFonts w:cstheme="minorHAnsi"/>
          <w:sz w:val="24"/>
          <w:szCs w:val="24"/>
          <w:lang w:val="en-US"/>
        </w:rPr>
        <w:t xml:space="preserve"> </w:t>
      </w:r>
      <w:r w:rsidR="00A75245" w:rsidRPr="00D22704">
        <w:rPr>
          <w:rFonts w:cstheme="minorHAnsi"/>
          <w:sz w:val="24"/>
          <w:szCs w:val="24"/>
          <w:lang w:val="en-US"/>
        </w:rPr>
        <w:t>to reduce the strength of regional imbalances</w:t>
      </w:r>
      <w:r w:rsidR="002C1CA6" w:rsidRPr="00D22704">
        <w:rPr>
          <w:rFonts w:cstheme="minorHAnsi"/>
          <w:sz w:val="24"/>
          <w:szCs w:val="24"/>
          <w:lang w:val="en-US"/>
        </w:rPr>
        <w:t xml:space="preserve"> (</w:t>
      </w:r>
      <w:r w:rsidR="005F5F74">
        <w:rPr>
          <w:rFonts w:cstheme="minorHAnsi"/>
          <w:sz w:val="24"/>
          <w:szCs w:val="24"/>
          <w:lang w:val="en-US"/>
        </w:rPr>
        <w:t>see</w:t>
      </w:r>
      <w:r w:rsidR="002C1CA6" w:rsidRPr="00D22704">
        <w:rPr>
          <w:rFonts w:cstheme="minorHAnsi"/>
          <w:sz w:val="24"/>
          <w:szCs w:val="24"/>
          <w:lang w:val="en-US"/>
        </w:rPr>
        <w:t xml:space="preserve"> Martin, 2001).</w:t>
      </w:r>
      <w:r w:rsidR="00DA0410">
        <w:rPr>
          <w:rFonts w:cstheme="minorHAnsi"/>
          <w:sz w:val="24"/>
          <w:szCs w:val="24"/>
          <w:lang w:val="en-US"/>
        </w:rPr>
        <w:t xml:space="preserve">  </w:t>
      </w:r>
    </w:p>
    <w:p w14:paraId="46B63E28" w14:textId="10F2E6D2" w:rsidR="00651D65" w:rsidRDefault="00733ECC" w:rsidP="001A6D5F">
      <w:pPr>
        <w:jc w:val="both"/>
        <w:rPr>
          <w:rFonts w:cstheme="minorHAnsi"/>
          <w:sz w:val="24"/>
          <w:szCs w:val="24"/>
          <w:lang w:val="en-US"/>
        </w:rPr>
      </w:pPr>
      <w:r w:rsidRPr="00D22704">
        <w:rPr>
          <w:rFonts w:cstheme="minorHAnsi"/>
          <w:sz w:val="24"/>
          <w:szCs w:val="24"/>
          <w:lang w:val="en-US"/>
        </w:rPr>
        <w:t>Despite</w:t>
      </w:r>
      <w:r w:rsidR="005E3F4B">
        <w:rPr>
          <w:rFonts w:cstheme="minorHAnsi"/>
          <w:sz w:val="24"/>
          <w:szCs w:val="24"/>
          <w:lang w:val="en-US"/>
        </w:rPr>
        <w:t xml:space="preserve"> </w:t>
      </w:r>
      <w:r w:rsidR="009A095C">
        <w:rPr>
          <w:rFonts w:cstheme="minorHAnsi"/>
          <w:sz w:val="24"/>
          <w:szCs w:val="24"/>
          <w:lang w:val="en-US"/>
        </w:rPr>
        <w:t>these</w:t>
      </w:r>
      <w:r w:rsidRPr="00D22704">
        <w:rPr>
          <w:rFonts w:cstheme="minorHAnsi"/>
          <w:sz w:val="24"/>
          <w:szCs w:val="24"/>
          <w:lang w:val="en-US"/>
        </w:rPr>
        <w:t xml:space="preserve"> </w:t>
      </w:r>
      <w:r w:rsidR="005E3F4B">
        <w:rPr>
          <w:rFonts w:cstheme="minorHAnsi"/>
          <w:sz w:val="24"/>
          <w:szCs w:val="24"/>
          <w:lang w:val="en-US"/>
        </w:rPr>
        <w:t>missing</w:t>
      </w:r>
      <w:r w:rsidR="009A1EE6">
        <w:rPr>
          <w:rFonts w:cstheme="minorHAnsi"/>
          <w:sz w:val="24"/>
          <w:szCs w:val="24"/>
          <w:lang w:val="en-US"/>
        </w:rPr>
        <w:t>,</w:t>
      </w:r>
      <w:r w:rsidR="005E3F4B">
        <w:rPr>
          <w:rFonts w:cstheme="minorHAnsi"/>
          <w:sz w:val="24"/>
          <w:szCs w:val="24"/>
          <w:lang w:val="en-US"/>
        </w:rPr>
        <w:t xml:space="preserve"> </w:t>
      </w:r>
      <w:r w:rsidR="005E43FF" w:rsidRPr="00D22704">
        <w:rPr>
          <w:rFonts w:cstheme="minorHAnsi"/>
          <w:sz w:val="24"/>
          <w:szCs w:val="24"/>
          <w:lang w:val="en-US"/>
        </w:rPr>
        <w:t>s</w:t>
      </w:r>
      <w:r w:rsidR="00E73A4E" w:rsidRPr="00D22704">
        <w:rPr>
          <w:rFonts w:cstheme="minorHAnsi"/>
          <w:sz w:val="24"/>
          <w:szCs w:val="24"/>
          <w:lang w:val="en-US"/>
        </w:rPr>
        <w:t>ignificant</w:t>
      </w:r>
      <w:r w:rsidR="005E43FF" w:rsidRPr="00D22704">
        <w:rPr>
          <w:rFonts w:cstheme="minorHAnsi"/>
          <w:sz w:val="24"/>
          <w:szCs w:val="24"/>
          <w:lang w:val="en-US"/>
        </w:rPr>
        <w:t xml:space="preserve"> </w:t>
      </w:r>
      <w:r w:rsidRPr="00D22704">
        <w:rPr>
          <w:rFonts w:cstheme="minorHAnsi"/>
          <w:sz w:val="24"/>
          <w:szCs w:val="24"/>
          <w:lang w:val="en-US"/>
        </w:rPr>
        <w:t xml:space="preserve">operational and functional </w:t>
      </w:r>
      <w:r w:rsidR="00726978">
        <w:rPr>
          <w:rFonts w:cstheme="minorHAnsi"/>
          <w:sz w:val="24"/>
          <w:szCs w:val="24"/>
          <w:lang w:val="en-US"/>
        </w:rPr>
        <w:t xml:space="preserve">EMU </w:t>
      </w:r>
      <w:r w:rsidR="005E3F4B">
        <w:rPr>
          <w:rFonts w:cstheme="minorHAnsi"/>
          <w:sz w:val="24"/>
          <w:szCs w:val="24"/>
          <w:lang w:val="en-US"/>
        </w:rPr>
        <w:t>components</w:t>
      </w:r>
      <w:r w:rsidR="007B2927" w:rsidRPr="00D22704">
        <w:rPr>
          <w:rFonts w:cstheme="minorHAnsi"/>
          <w:sz w:val="24"/>
          <w:szCs w:val="24"/>
          <w:lang w:val="en-US"/>
        </w:rPr>
        <w:t xml:space="preserve">, official EU authorities </w:t>
      </w:r>
      <w:r w:rsidR="00E73A4E" w:rsidRPr="00D22704">
        <w:rPr>
          <w:rFonts w:cstheme="minorHAnsi"/>
          <w:sz w:val="24"/>
          <w:szCs w:val="24"/>
          <w:lang w:val="en-US"/>
        </w:rPr>
        <w:t>have welcomed</w:t>
      </w:r>
      <w:r w:rsidR="002D400A" w:rsidRPr="002D400A">
        <w:rPr>
          <w:rFonts w:cstheme="minorHAnsi"/>
          <w:sz w:val="24"/>
          <w:szCs w:val="24"/>
          <w:lang w:val="en-US"/>
        </w:rPr>
        <w:t xml:space="preserve"> </w:t>
      </w:r>
      <w:r w:rsidR="00E73A4E" w:rsidRPr="00D22704">
        <w:rPr>
          <w:rFonts w:cstheme="minorHAnsi"/>
          <w:sz w:val="24"/>
          <w:szCs w:val="24"/>
          <w:lang w:val="en-US"/>
        </w:rPr>
        <w:t xml:space="preserve">the </w:t>
      </w:r>
      <w:r w:rsidR="007B2927" w:rsidRPr="00D22704">
        <w:rPr>
          <w:rFonts w:cstheme="minorHAnsi"/>
          <w:sz w:val="24"/>
          <w:szCs w:val="24"/>
          <w:lang w:val="en-US"/>
        </w:rPr>
        <w:t>group</w:t>
      </w:r>
      <w:r w:rsidR="00E73A4E" w:rsidRPr="00D22704">
        <w:rPr>
          <w:rFonts w:cstheme="minorHAnsi"/>
          <w:sz w:val="24"/>
          <w:szCs w:val="24"/>
          <w:lang w:val="en-US"/>
        </w:rPr>
        <w:t>ing</w:t>
      </w:r>
      <w:r w:rsidR="007B2927" w:rsidRPr="00D22704">
        <w:rPr>
          <w:rFonts w:cstheme="minorHAnsi"/>
          <w:sz w:val="24"/>
          <w:szCs w:val="24"/>
          <w:lang w:val="en-US"/>
        </w:rPr>
        <w:t xml:space="preserve"> </w:t>
      </w:r>
      <w:r w:rsidR="00E73A4E" w:rsidRPr="00D22704">
        <w:rPr>
          <w:rFonts w:cstheme="minorHAnsi"/>
          <w:sz w:val="24"/>
          <w:szCs w:val="24"/>
          <w:lang w:val="en-US"/>
        </w:rPr>
        <w:t xml:space="preserve">of </w:t>
      </w:r>
      <w:r w:rsidR="00057340">
        <w:rPr>
          <w:rFonts w:cstheme="minorHAnsi"/>
          <w:sz w:val="24"/>
          <w:szCs w:val="24"/>
          <w:lang w:val="en-US"/>
        </w:rPr>
        <w:t>all</w:t>
      </w:r>
      <w:r w:rsidR="007B2927" w:rsidRPr="00D22704">
        <w:rPr>
          <w:rFonts w:cstheme="minorHAnsi"/>
          <w:sz w:val="24"/>
          <w:szCs w:val="24"/>
          <w:lang w:val="en-US"/>
        </w:rPr>
        <w:t xml:space="preserve"> cases of lagging regions</w:t>
      </w:r>
      <w:r w:rsidR="002D400A" w:rsidRPr="002D400A">
        <w:rPr>
          <w:rFonts w:cstheme="minorHAnsi"/>
          <w:sz w:val="24"/>
          <w:szCs w:val="24"/>
          <w:lang w:val="en-US"/>
        </w:rPr>
        <w:t xml:space="preserve"> </w:t>
      </w:r>
      <w:r w:rsidR="005F5F74">
        <w:rPr>
          <w:rFonts w:cstheme="minorHAnsi"/>
          <w:sz w:val="24"/>
          <w:szCs w:val="24"/>
          <w:lang w:val="en-US"/>
        </w:rPr>
        <w:t>at</w:t>
      </w:r>
      <w:r w:rsidR="005F5F74" w:rsidRPr="00D22704">
        <w:rPr>
          <w:rFonts w:cstheme="minorHAnsi"/>
          <w:sz w:val="24"/>
          <w:szCs w:val="24"/>
          <w:lang w:val="en-US"/>
        </w:rPr>
        <w:t xml:space="preserve"> the “Lagging Regions Report”</w:t>
      </w:r>
      <w:r w:rsidR="005F5F74">
        <w:rPr>
          <w:rFonts w:cstheme="minorHAnsi"/>
          <w:sz w:val="24"/>
          <w:szCs w:val="24"/>
          <w:lang w:val="en-US"/>
        </w:rPr>
        <w:t xml:space="preserve"> </w:t>
      </w:r>
      <w:r w:rsidR="002D400A">
        <w:rPr>
          <w:rFonts w:cstheme="minorHAnsi"/>
          <w:sz w:val="24"/>
          <w:szCs w:val="24"/>
          <w:lang w:val="en-US"/>
        </w:rPr>
        <w:t>in homogenous groups</w:t>
      </w:r>
      <w:r w:rsidR="007B2927" w:rsidRPr="00D22704">
        <w:rPr>
          <w:rFonts w:cstheme="minorHAnsi"/>
          <w:sz w:val="24"/>
          <w:szCs w:val="24"/>
          <w:lang w:val="en-US"/>
        </w:rPr>
        <w:t xml:space="preserve"> in terms of </w:t>
      </w:r>
      <w:r w:rsidR="002D400A">
        <w:rPr>
          <w:rFonts w:cstheme="minorHAnsi"/>
          <w:sz w:val="24"/>
          <w:szCs w:val="24"/>
          <w:lang w:val="en-US"/>
        </w:rPr>
        <w:t xml:space="preserve">their </w:t>
      </w:r>
      <w:r w:rsidR="007B2927" w:rsidRPr="00D22704">
        <w:rPr>
          <w:rFonts w:cstheme="minorHAnsi"/>
          <w:sz w:val="24"/>
          <w:szCs w:val="24"/>
          <w:lang w:val="en-US"/>
        </w:rPr>
        <w:t>features an</w:t>
      </w:r>
      <w:r w:rsidR="002D400A">
        <w:rPr>
          <w:rFonts w:cstheme="minorHAnsi"/>
          <w:sz w:val="24"/>
          <w:szCs w:val="24"/>
          <w:lang w:val="en-US"/>
        </w:rPr>
        <w:t>d</w:t>
      </w:r>
      <w:r w:rsidR="00E73A4E" w:rsidRPr="00D22704">
        <w:rPr>
          <w:rFonts w:cstheme="minorHAnsi"/>
          <w:sz w:val="24"/>
          <w:szCs w:val="24"/>
          <w:lang w:val="en-US"/>
        </w:rPr>
        <w:t xml:space="preserve"> </w:t>
      </w:r>
      <w:r w:rsidR="007D7599" w:rsidRPr="00D22704">
        <w:rPr>
          <w:rFonts w:cstheme="minorHAnsi"/>
          <w:sz w:val="24"/>
          <w:szCs w:val="24"/>
          <w:lang w:val="en-US"/>
        </w:rPr>
        <w:t>problems encountered</w:t>
      </w:r>
      <w:r w:rsidR="00651D65">
        <w:rPr>
          <w:rFonts w:cstheme="minorHAnsi"/>
          <w:sz w:val="24"/>
          <w:szCs w:val="24"/>
          <w:lang w:val="en-US"/>
        </w:rPr>
        <w:t xml:space="preserve"> </w:t>
      </w:r>
      <w:r w:rsidR="009E400E" w:rsidRPr="00D22704">
        <w:rPr>
          <w:rFonts w:cstheme="minorHAnsi"/>
          <w:sz w:val="24"/>
          <w:szCs w:val="24"/>
          <w:lang w:val="en-US"/>
        </w:rPr>
        <w:t>(EC, 2017</w:t>
      </w:r>
      <w:r w:rsidR="00E31629">
        <w:rPr>
          <w:rFonts w:cstheme="minorHAnsi"/>
          <w:sz w:val="24"/>
          <w:szCs w:val="24"/>
          <w:lang w:val="en-US"/>
        </w:rPr>
        <w:t>a</w:t>
      </w:r>
      <w:r w:rsidR="009E400E" w:rsidRPr="00D22704">
        <w:rPr>
          <w:rFonts w:cstheme="minorHAnsi"/>
          <w:sz w:val="24"/>
          <w:szCs w:val="24"/>
          <w:lang w:val="en-US"/>
        </w:rPr>
        <w:t>)</w:t>
      </w:r>
      <w:r w:rsidR="007B2927" w:rsidRPr="00D22704">
        <w:rPr>
          <w:rFonts w:cstheme="minorHAnsi"/>
          <w:sz w:val="24"/>
          <w:szCs w:val="24"/>
          <w:lang w:val="en-US"/>
        </w:rPr>
        <w:t>.</w:t>
      </w:r>
      <w:r w:rsidR="006F20C2">
        <w:rPr>
          <w:rFonts w:cstheme="minorHAnsi"/>
          <w:sz w:val="24"/>
          <w:szCs w:val="24"/>
          <w:lang w:val="en-US"/>
        </w:rPr>
        <w:t xml:space="preserve"> Regions </w:t>
      </w:r>
      <w:r w:rsidR="0099301A">
        <w:rPr>
          <w:rFonts w:cstheme="minorHAnsi"/>
          <w:sz w:val="24"/>
          <w:szCs w:val="24"/>
          <w:lang w:val="en-US"/>
        </w:rPr>
        <w:t>were</w:t>
      </w:r>
      <w:r w:rsidR="0063128B" w:rsidRPr="00D22704">
        <w:rPr>
          <w:rFonts w:cstheme="minorHAnsi"/>
          <w:sz w:val="24"/>
          <w:szCs w:val="24"/>
          <w:lang w:val="en-US"/>
        </w:rPr>
        <w:t xml:space="preserve"> considered as lagging</w:t>
      </w:r>
      <w:r w:rsidR="006F20C2">
        <w:rPr>
          <w:rFonts w:cstheme="minorHAnsi"/>
          <w:sz w:val="24"/>
          <w:szCs w:val="24"/>
          <w:lang w:val="en-US"/>
        </w:rPr>
        <w:t>,</w:t>
      </w:r>
      <w:r w:rsidR="005E43FF" w:rsidRPr="00D22704">
        <w:rPr>
          <w:rFonts w:cstheme="minorHAnsi"/>
          <w:sz w:val="24"/>
          <w:szCs w:val="24"/>
          <w:lang w:val="en-US"/>
        </w:rPr>
        <w:t xml:space="preserve"> irrespective of their development origin and efforts </w:t>
      </w:r>
      <w:r w:rsidR="00806C0C" w:rsidRPr="00D22704">
        <w:rPr>
          <w:rFonts w:cstheme="minorHAnsi"/>
          <w:sz w:val="24"/>
          <w:szCs w:val="24"/>
          <w:lang w:val="en-US"/>
        </w:rPr>
        <w:t xml:space="preserve">taken </w:t>
      </w:r>
      <w:r w:rsidR="005E43FF" w:rsidRPr="00D22704">
        <w:rPr>
          <w:rFonts w:cstheme="minorHAnsi"/>
          <w:sz w:val="24"/>
          <w:szCs w:val="24"/>
          <w:lang w:val="en-US"/>
        </w:rPr>
        <w:t xml:space="preserve">over the decades, </w:t>
      </w:r>
      <w:r w:rsidR="00351EEF">
        <w:rPr>
          <w:rFonts w:cstheme="minorHAnsi"/>
          <w:sz w:val="24"/>
          <w:szCs w:val="24"/>
          <w:lang w:val="en-US"/>
        </w:rPr>
        <w:t>the integration period they have been following</w:t>
      </w:r>
      <w:r w:rsidR="006C7863" w:rsidRPr="00D22704">
        <w:rPr>
          <w:rFonts w:cstheme="minorHAnsi"/>
          <w:sz w:val="24"/>
          <w:szCs w:val="24"/>
          <w:lang w:val="en-US"/>
        </w:rPr>
        <w:t>,</w:t>
      </w:r>
      <w:r w:rsidR="00351EEF">
        <w:rPr>
          <w:rFonts w:cstheme="minorHAnsi"/>
          <w:sz w:val="24"/>
          <w:szCs w:val="24"/>
          <w:lang w:val="en-US"/>
        </w:rPr>
        <w:t xml:space="preserve"> their prior</w:t>
      </w:r>
      <w:r w:rsidR="006C7863" w:rsidRPr="00D22704">
        <w:rPr>
          <w:rFonts w:cstheme="minorHAnsi"/>
          <w:sz w:val="24"/>
          <w:szCs w:val="24"/>
          <w:lang w:val="en-US"/>
        </w:rPr>
        <w:t xml:space="preserve"> communist background</w:t>
      </w:r>
      <w:r w:rsidR="00351EEF">
        <w:rPr>
          <w:rFonts w:cstheme="minorHAnsi"/>
          <w:sz w:val="24"/>
          <w:szCs w:val="24"/>
          <w:lang w:val="en-US"/>
        </w:rPr>
        <w:t xml:space="preserve"> or</w:t>
      </w:r>
      <w:r w:rsidR="006F20C2">
        <w:rPr>
          <w:rFonts w:cstheme="minorHAnsi"/>
          <w:sz w:val="24"/>
          <w:szCs w:val="24"/>
          <w:lang w:val="en-US"/>
        </w:rPr>
        <w:t xml:space="preserve"> </w:t>
      </w:r>
      <w:r w:rsidR="00351EEF">
        <w:rPr>
          <w:rFonts w:cstheme="minorHAnsi"/>
          <w:sz w:val="24"/>
          <w:szCs w:val="24"/>
          <w:lang w:val="en-US"/>
        </w:rPr>
        <w:t xml:space="preserve">the </w:t>
      </w:r>
      <w:r w:rsidR="00057340">
        <w:rPr>
          <w:rFonts w:cstheme="minorHAnsi"/>
          <w:sz w:val="24"/>
          <w:szCs w:val="24"/>
          <w:lang w:val="en-US"/>
        </w:rPr>
        <w:t>extent</w:t>
      </w:r>
      <w:r w:rsidR="00351EEF">
        <w:rPr>
          <w:rFonts w:cstheme="minorHAnsi"/>
          <w:sz w:val="24"/>
          <w:szCs w:val="24"/>
          <w:lang w:val="en-US"/>
        </w:rPr>
        <w:t xml:space="preserve"> of</w:t>
      </w:r>
      <w:r w:rsidR="005E43FF" w:rsidRPr="00D22704">
        <w:rPr>
          <w:rFonts w:cstheme="minorHAnsi"/>
          <w:sz w:val="24"/>
          <w:szCs w:val="24"/>
          <w:lang w:val="en-US"/>
        </w:rPr>
        <w:t xml:space="preserve"> </w:t>
      </w:r>
      <w:r w:rsidR="00351EEF">
        <w:rPr>
          <w:rFonts w:cstheme="minorHAnsi"/>
          <w:sz w:val="24"/>
          <w:szCs w:val="24"/>
          <w:lang w:val="en-US"/>
        </w:rPr>
        <w:t xml:space="preserve">their </w:t>
      </w:r>
      <w:r w:rsidR="006C7863" w:rsidRPr="00D22704">
        <w:rPr>
          <w:rFonts w:cstheme="minorHAnsi"/>
          <w:sz w:val="24"/>
          <w:szCs w:val="24"/>
          <w:lang w:val="en-US"/>
        </w:rPr>
        <w:t>engage</w:t>
      </w:r>
      <w:r w:rsidR="00351EEF">
        <w:rPr>
          <w:rFonts w:cstheme="minorHAnsi"/>
          <w:sz w:val="24"/>
          <w:szCs w:val="24"/>
          <w:lang w:val="en-US"/>
        </w:rPr>
        <w:t>ment</w:t>
      </w:r>
      <w:r w:rsidR="006C7863" w:rsidRPr="00D22704">
        <w:rPr>
          <w:rFonts w:cstheme="minorHAnsi"/>
          <w:sz w:val="24"/>
          <w:szCs w:val="24"/>
          <w:lang w:val="en-US"/>
        </w:rPr>
        <w:t xml:space="preserve"> </w:t>
      </w:r>
      <w:r w:rsidR="005E43FF" w:rsidRPr="00D22704">
        <w:rPr>
          <w:rFonts w:cstheme="minorHAnsi"/>
          <w:sz w:val="24"/>
          <w:szCs w:val="24"/>
          <w:lang w:val="en-US"/>
        </w:rPr>
        <w:t>in the</w:t>
      </w:r>
      <w:r w:rsidR="006C7863" w:rsidRPr="00D22704">
        <w:rPr>
          <w:rFonts w:cstheme="minorHAnsi"/>
          <w:sz w:val="24"/>
          <w:szCs w:val="24"/>
          <w:lang w:val="en-US"/>
        </w:rPr>
        <w:t xml:space="preserve"> learning process</w:t>
      </w:r>
      <w:r w:rsidR="00E73A4E" w:rsidRPr="00D22704">
        <w:rPr>
          <w:rFonts w:cstheme="minorHAnsi"/>
          <w:sz w:val="24"/>
          <w:szCs w:val="24"/>
          <w:lang w:val="en-US"/>
        </w:rPr>
        <w:t>es</w:t>
      </w:r>
      <w:r w:rsidR="006C7863" w:rsidRPr="00D22704">
        <w:rPr>
          <w:rFonts w:cstheme="minorHAnsi"/>
          <w:sz w:val="24"/>
          <w:szCs w:val="24"/>
          <w:lang w:val="en-US"/>
        </w:rPr>
        <w:t xml:space="preserve"> of operating regional development programs.</w:t>
      </w:r>
      <w:r w:rsidR="00485543" w:rsidRPr="00D22704">
        <w:rPr>
          <w:rFonts w:cstheme="minorHAnsi"/>
          <w:sz w:val="24"/>
          <w:szCs w:val="24"/>
          <w:lang w:val="en-US"/>
        </w:rPr>
        <w:t xml:space="preserve"> </w:t>
      </w:r>
      <w:r w:rsidR="00057340">
        <w:rPr>
          <w:rFonts w:cstheme="minorHAnsi"/>
          <w:sz w:val="24"/>
          <w:szCs w:val="24"/>
          <w:lang w:val="en-US"/>
        </w:rPr>
        <w:t>L</w:t>
      </w:r>
      <w:r w:rsidR="00485543" w:rsidRPr="00D22704">
        <w:rPr>
          <w:rFonts w:cstheme="minorHAnsi"/>
          <w:sz w:val="24"/>
          <w:szCs w:val="24"/>
          <w:lang w:val="en-US"/>
        </w:rPr>
        <w:t xml:space="preserve">agging regions were all considered as </w:t>
      </w:r>
      <w:r w:rsidR="00351EEF">
        <w:rPr>
          <w:rFonts w:cstheme="minorHAnsi"/>
          <w:sz w:val="24"/>
          <w:szCs w:val="24"/>
          <w:lang w:val="en-US"/>
        </w:rPr>
        <w:t>influenc</w:t>
      </w:r>
      <w:r w:rsidR="00485543" w:rsidRPr="00D22704">
        <w:rPr>
          <w:rFonts w:cstheme="minorHAnsi"/>
          <w:sz w:val="24"/>
          <w:szCs w:val="24"/>
          <w:lang w:val="en-US"/>
        </w:rPr>
        <w:t>ed by their macroeconomic environmen</w:t>
      </w:r>
      <w:r w:rsidR="00634073">
        <w:rPr>
          <w:rFonts w:cstheme="minorHAnsi"/>
          <w:sz w:val="24"/>
          <w:szCs w:val="24"/>
          <w:lang w:val="en-US"/>
        </w:rPr>
        <w:t>t</w:t>
      </w:r>
      <w:r w:rsidR="00351EEF">
        <w:rPr>
          <w:rFonts w:cstheme="minorHAnsi"/>
          <w:sz w:val="24"/>
          <w:szCs w:val="24"/>
          <w:lang w:val="en-US"/>
        </w:rPr>
        <w:t>,</w:t>
      </w:r>
      <w:r w:rsidR="00634073">
        <w:rPr>
          <w:rFonts w:cstheme="minorHAnsi"/>
          <w:sz w:val="24"/>
          <w:szCs w:val="24"/>
          <w:lang w:val="en-US"/>
        </w:rPr>
        <w:t xml:space="preserve"> despite their</w:t>
      </w:r>
      <w:r w:rsidR="00057340">
        <w:rPr>
          <w:rFonts w:cstheme="minorHAnsi"/>
          <w:sz w:val="24"/>
          <w:szCs w:val="24"/>
          <w:lang w:val="en-US"/>
        </w:rPr>
        <w:t xml:space="preserve"> dissimilar</w:t>
      </w:r>
      <w:r w:rsidR="00634073">
        <w:rPr>
          <w:rFonts w:cstheme="minorHAnsi"/>
          <w:sz w:val="24"/>
          <w:szCs w:val="24"/>
          <w:lang w:val="en-US"/>
        </w:rPr>
        <w:t xml:space="preserve"> </w:t>
      </w:r>
      <w:r w:rsidR="006F20C2">
        <w:rPr>
          <w:rFonts w:cstheme="minorHAnsi"/>
          <w:sz w:val="24"/>
          <w:szCs w:val="24"/>
          <w:lang w:val="en-US"/>
        </w:rPr>
        <w:t>macroeconomic problems.</w:t>
      </w:r>
      <w:r w:rsidR="00485543" w:rsidRPr="00D22704">
        <w:rPr>
          <w:rFonts w:cstheme="minorHAnsi"/>
          <w:sz w:val="24"/>
          <w:szCs w:val="24"/>
          <w:lang w:val="en-US"/>
        </w:rPr>
        <w:t xml:space="preserve"> </w:t>
      </w:r>
      <w:r w:rsidR="00057340">
        <w:rPr>
          <w:rFonts w:cstheme="minorHAnsi"/>
          <w:sz w:val="24"/>
          <w:szCs w:val="24"/>
          <w:lang w:val="en-US"/>
        </w:rPr>
        <w:t>They</w:t>
      </w:r>
      <w:r w:rsidR="006F20C2">
        <w:rPr>
          <w:rFonts w:cstheme="minorHAnsi"/>
          <w:sz w:val="24"/>
          <w:szCs w:val="24"/>
          <w:lang w:val="en-US"/>
        </w:rPr>
        <w:t xml:space="preserve"> </w:t>
      </w:r>
      <w:r w:rsidR="00651D65">
        <w:rPr>
          <w:rFonts w:cstheme="minorHAnsi"/>
          <w:sz w:val="24"/>
          <w:szCs w:val="24"/>
          <w:lang w:val="en-US"/>
        </w:rPr>
        <w:t>were considered to have</w:t>
      </w:r>
      <w:r w:rsidR="00485543" w:rsidRPr="00D22704">
        <w:rPr>
          <w:rFonts w:cstheme="minorHAnsi"/>
          <w:sz w:val="24"/>
          <w:szCs w:val="24"/>
          <w:lang w:val="en-US"/>
        </w:rPr>
        <w:t xml:space="preserve"> lower productivity, educational attainment and employment rates in comparison to national average</w:t>
      </w:r>
      <w:r w:rsidR="00021A92">
        <w:rPr>
          <w:rFonts w:cstheme="minorHAnsi"/>
          <w:sz w:val="24"/>
          <w:szCs w:val="24"/>
          <w:lang w:val="en-US"/>
        </w:rPr>
        <w:t xml:space="preserve"> </w:t>
      </w:r>
      <w:r w:rsidR="00021A92" w:rsidRPr="00D22704">
        <w:rPr>
          <w:rFonts w:cstheme="minorHAnsi"/>
          <w:sz w:val="24"/>
          <w:szCs w:val="24"/>
          <w:lang w:val="en-US"/>
        </w:rPr>
        <w:t>(EC, 2017</w:t>
      </w:r>
      <w:r w:rsidR="00E31629">
        <w:rPr>
          <w:rFonts w:cstheme="minorHAnsi"/>
          <w:sz w:val="24"/>
          <w:szCs w:val="24"/>
          <w:lang w:val="en-US"/>
        </w:rPr>
        <w:t>a</w:t>
      </w:r>
      <w:r w:rsidR="00021A92" w:rsidRPr="00D22704">
        <w:rPr>
          <w:rFonts w:cstheme="minorHAnsi"/>
          <w:sz w:val="24"/>
          <w:szCs w:val="24"/>
          <w:lang w:val="en-US"/>
        </w:rPr>
        <w:t>)</w:t>
      </w:r>
      <w:r w:rsidR="00485543" w:rsidRPr="00D22704">
        <w:rPr>
          <w:rFonts w:cstheme="minorHAnsi"/>
          <w:sz w:val="24"/>
          <w:szCs w:val="24"/>
          <w:lang w:val="en-US"/>
        </w:rPr>
        <w:t xml:space="preserve">. </w:t>
      </w:r>
      <w:r w:rsidR="00651D65">
        <w:rPr>
          <w:rFonts w:cstheme="minorHAnsi"/>
          <w:sz w:val="24"/>
          <w:szCs w:val="24"/>
          <w:lang w:val="en-US"/>
        </w:rPr>
        <w:t>Their u</w:t>
      </w:r>
      <w:r w:rsidR="00485543" w:rsidRPr="00D22704">
        <w:rPr>
          <w:rFonts w:cstheme="minorHAnsi"/>
          <w:sz w:val="24"/>
          <w:szCs w:val="24"/>
          <w:lang w:val="en-US"/>
        </w:rPr>
        <w:t>nderdeveloped regional innovation systems, significant problems in transferring innovation to production, a skills gap and poor institutional quality</w:t>
      </w:r>
      <w:r w:rsidR="00FB58A2" w:rsidRPr="00FB58A2">
        <w:rPr>
          <w:rFonts w:cstheme="minorHAnsi"/>
          <w:sz w:val="24"/>
          <w:szCs w:val="24"/>
          <w:lang w:val="en-US"/>
        </w:rPr>
        <w:t xml:space="preserve"> </w:t>
      </w:r>
      <w:r w:rsidR="00FB58A2">
        <w:rPr>
          <w:rFonts w:cstheme="minorHAnsi"/>
          <w:sz w:val="24"/>
          <w:szCs w:val="24"/>
          <w:lang w:val="en-US"/>
        </w:rPr>
        <w:t>undermine</w:t>
      </w:r>
      <w:r w:rsidR="00140A3F">
        <w:rPr>
          <w:rFonts w:cstheme="minorHAnsi"/>
          <w:sz w:val="24"/>
          <w:szCs w:val="24"/>
          <w:lang w:val="en-US"/>
        </w:rPr>
        <w:t>d</w:t>
      </w:r>
      <w:r w:rsidR="00FB58A2">
        <w:rPr>
          <w:rFonts w:cstheme="minorHAnsi"/>
          <w:sz w:val="24"/>
          <w:szCs w:val="24"/>
          <w:lang w:val="en-US"/>
        </w:rPr>
        <w:t xml:space="preserve"> t</w:t>
      </w:r>
      <w:r w:rsidR="00FB58A2" w:rsidRPr="00D22704">
        <w:rPr>
          <w:rFonts w:cstheme="minorHAnsi"/>
          <w:sz w:val="24"/>
          <w:szCs w:val="24"/>
          <w:lang w:val="en-US"/>
        </w:rPr>
        <w:t>heir growth potential</w:t>
      </w:r>
      <w:r w:rsidR="00485543" w:rsidRPr="00D22704">
        <w:rPr>
          <w:rFonts w:cstheme="minorHAnsi"/>
          <w:sz w:val="24"/>
          <w:szCs w:val="24"/>
          <w:lang w:val="en-US"/>
        </w:rPr>
        <w:t>; their citizens ha</w:t>
      </w:r>
      <w:r w:rsidR="00140A3F">
        <w:rPr>
          <w:rFonts w:cstheme="minorHAnsi"/>
          <w:sz w:val="24"/>
          <w:szCs w:val="24"/>
          <w:lang w:val="en-US"/>
        </w:rPr>
        <w:t>d</w:t>
      </w:r>
      <w:r w:rsidR="00485543" w:rsidRPr="00D22704">
        <w:rPr>
          <w:rFonts w:cstheme="minorHAnsi"/>
          <w:sz w:val="24"/>
          <w:szCs w:val="24"/>
          <w:lang w:val="en-US"/>
        </w:rPr>
        <w:t xml:space="preserve"> to spend more time to deal with judiciary systems and local and regional administration authorities. The main distinction made in the Lagging Regions Report </w:t>
      </w:r>
      <w:r w:rsidR="00651D65">
        <w:rPr>
          <w:rFonts w:cstheme="minorHAnsi"/>
          <w:sz w:val="24"/>
          <w:szCs w:val="24"/>
          <w:lang w:val="en-US"/>
        </w:rPr>
        <w:t>wa</w:t>
      </w:r>
      <w:r w:rsidR="00485543" w:rsidRPr="00D22704">
        <w:rPr>
          <w:rFonts w:cstheme="minorHAnsi"/>
          <w:sz w:val="24"/>
          <w:szCs w:val="24"/>
          <w:lang w:val="en-US"/>
        </w:rPr>
        <w:t>s between low-growth</w:t>
      </w:r>
      <w:r w:rsidR="00FB58A2" w:rsidRPr="00FB58A2">
        <w:rPr>
          <w:rFonts w:cstheme="minorHAnsi"/>
          <w:sz w:val="24"/>
          <w:szCs w:val="24"/>
          <w:lang w:val="en-US"/>
        </w:rPr>
        <w:t xml:space="preserve"> </w:t>
      </w:r>
      <w:r w:rsidR="00EF6DCF">
        <w:rPr>
          <w:rFonts w:cstheme="minorHAnsi"/>
          <w:sz w:val="24"/>
          <w:szCs w:val="24"/>
          <w:lang w:val="en-US"/>
        </w:rPr>
        <w:t xml:space="preserve">and </w:t>
      </w:r>
      <w:r w:rsidR="00485543" w:rsidRPr="00D22704">
        <w:rPr>
          <w:rFonts w:cstheme="minorHAnsi"/>
          <w:sz w:val="24"/>
          <w:szCs w:val="24"/>
          <w:lang w:val="en-US"/>
        </w:rPr>
        <w:t>low-income regions</w:t>
      </w:r>
      <w:r w:rsidR="00EF6DCF">
        <w:rPr>
          <w:rFonts w:cstheme="minorHAnsi"/>
          <w:sz w:val="24"/>
          <w:szCs w:val="24"/>
          <w:lang w:val="en-US"/>
        </w:rPr>
        <w:t xml:space="preserve"> </w:t>
      </w:r>
      <w:r w:rsidR="00EF6DCF" w:rsidRPr="00D22704">
        <w:rPr>
          <w:rFonts w:cstheme="minorHAnsi"/>
          <w:sz w:val="24"/>
          <w:szCs w:val="24"/>
          <w:lang w:val="en-US"/>
        </w:rPr>
        <w:t xml:space="preserve">(up to </w:t>
      </w:r>
      <w:r w:rsidR="00EF6DCF">
        <w:rPr>
          <w:rFonts w:cstheme="minorHAnsi"/>
          <w:sz w:val="24"/>
          <w:szCs w:val="24"/>
          <w:lang w:val="en-US"/>
        </w:rPr>
        <w:t xml:space="preserve">90% and </w:t>
      </w:r>
      <w:r w:rsidR="00EF6DCF" w:rsidRPr="00D22704">
        <w:rPr>
          <w:rFonts w:cstheme="minorHAnsi"/>
          <w:sz w:val="24"/>
          <w:szCs w:val="24"/>
          <w:lang w:val="en-US"/>
        </w:rPr>
        <w:t xml:space="preserve">50% of </w:t>
      </w:r>
      <w:r w:rsidR="00BC1D63">
        <w:rPr>
          <w:rFonts w:cstheme="minorHAnsi"/>
          <w:sz w:val="24"/>
          <w:szCs w:val="24"/>
          <w:lang w:val="en-US"/>
        </w:rPr>
        <w:t>pc GDP</w:t>
      </w:r>
      <w:r w:rsidR="00EF6DCF" w:rsidRPr="00D22704">
        <w:rPr>
          <w:rFonts w:cstheme="minorHAnsi"/>
          <w:sz w:val="24"/>
          <w:szCs w:val="24"/>
          <w:lang w:val="en-US"/>
        </w:rPr>
        <w:t xml:space="preserve"> in </w:t>
      </w:r>
      <w:proofErr w:type="spellStart"/>
      <w:r w:rsidR="00EF6DCF">
        <w:rPr>
          <w:rFonts w:cstheme="minorHAnsi"/>
          <w:sz w:val="24"/>
          <w:szCs w:val="24"/>
          <w:lang w:val="en-US"/>
        </w:rPr>
        <w:t>pps</w:t>
      </w:r>
      <w:proofErr w:type="spellEnd"/>
      <w:r w:rsidR="00EF6DCF">
        <w:rPr>
          <w:rFonts w:cstheme="minorHAnsi"/>
          <w:sz w:val="24"/>
          <w:szCs w:val="24"/>
          <w:lang w:val="en-US"/>
        </w:rPr>
        <w:t>, respectively</w:t>
      </w:r>
      <w:r w:rsidR="00EF6DCF" w:rsidRPr="00D22704">
        <w:rPr>
          <w:rFonts w:cstheme="minorHAnsi"/>
          <w:sz w:val="24"/>
          <w:szCs w:val="24"/>
          <w:lang w:val="en-US"/>
        </w:rPr>
        <w:t>)</w:t>
      </w:r>
      <w:r w:rsidR="00EF6DCF">
        <w:rPr>
          <w:rFonts w:cstheme="minorHAnsi"/>
          <w:sz w:val="24"/>
          <w:szCs w:val="24"/>
          <w:lang w:val="en-US"/>
        </w:rPr>
        <w:t>, located at the s</w:t>
      </w:r>
      <w:r w:rsidR="00EF6DCF" w:rsidRPr="00D22704">
        <w:rPr>
          <w:rFonts w:cstheme="minorHAnsi"/>
          <w:sz w:val="24"/>
          <w:szCs w:val="24"/>
          <w:lang w:val="en-US"/>
        </w:rPr>
        <w:t xml:space="preserve">outhern </w:t>
      </w:r>
      <w:r w:rsidR="00EF6DCF">
        <w:rPr>
          <w:rFonts w:cstheme="minorHAnsi"/>
          <w:sz w:val="24"/>
          <w:szCs w:val="24"/>
          <w:lang w:val="en-US"/>
        </w:rPr>
        <w:t>and</w:t>
      </w:r>
      <w:r w:rsidR="00140A3F" w:rsidRPr="00D22704">
        <w:rPr>
          <w:rFonts w:cstheme="minorHAnsi"/>
          <w:sz w:val="24"/>
          <w:szCs w:val="24"/>
          <w:lang w:val="en-US"/>
        </w:rPr>
        <w:t xml:space="preserve"> </w:t>
      </w:r>
      <w:r w:rsidR="00140A3F">
        <w:rPr>
          <w:rFonts w:cstheme="minorHAnsi"/>
          <w:sz w:val="24"/>
          <w:szCs w:val="24"/>
          <w:lang w:val="en-US"/>
        </w:rPr>
        <w:t>e</w:t>
      </w:r>
      <w:r w:rsidR="00140A3F" w:rsidRPr="00D22704">
        <w:rPr>
          <w:rFonts w:cstheme="minorHAnsi"/>
          <w:sz w:val="24"/>
          <w:szCs w:val="24"/>
          <w:lang w:val="en-US"/>
        </w:rPr>
        <w:t xml:space="preserve">astern periphery </w:t>
      </w:r>
      <w:r w:rsidR="00EF6DCF">
        <w:rPr>
          <w:rFonts w:cstheme="minorHAnsi"/>
          <w:sz w:val="24"/>
          <w:szCs w:val="24"/>
          <w:lang w:val="en-US"/>
        </w:rPr>
        <w:t>respectively</w:t>
      </w:r>
      <w:r w:rsidR="00485543" w:rsidRPr="00D22704">
        <w:rPr>
          <w:rFonts w:cstheme="minorHAnsi"/>
          <w:sz w:val="24"/>
          <w:szCs w:val="24"/>
          <w:lang w:val="en-US"/>
        </w:rPr>
        <w:t xml:space="preserve"> </w:t>
      </w:r>
      <w:r w:rsidR="00FB58A2" w:rsidRPr="00D22704">
        <w:rPr>
          <w:rFonts w:cstheme="minorHAnsi"/>
          <w:sz w:val="24"/>
          <w:szCs w:val="24"/>
          <w:lang w:val="en-US"/>
        </w:rPr>
        <w:t>(EC, 2017</w:t>
      </w:r>
      <w:r w:rsidR="00FB58A2">
        <w:rPr>
          <w:rFonts w:cstheme="minorHAnsi"/>
          <w:sz w:val="24"/>
          <w:szCs w:val="24"/>
          <w:lang w:val="en-US"/>
        </w:rPr>
        <w:t>a</w:t>
      </w:r>
      <w:r w:rsidR="00FB58A2" w:rsidRPr="00D22704">
        <w:rPr>
          <w:rFonts w:cstheme="minorHAnsi"/>
          <w:sz w:val="24"/>
          <w:szCs w:val="24"/>
          <w:lang w:val="en-US"/>
        </w:rPr>
        <w:t>)</w:t>
      </w:r>
      <w:r w:rsidR="00485543" w:rsidRPr="00D22704">
        <w:rPr>
          <w:rFonts w:cstheme="minorHAnsi"/>
          <w:sz w:val="24"/>
          <w:szCs w:val="24"/>
          <w:lang w:val="en-US"/>
        </w:rPr>
        <w:t xml:space="preserve">. </w:t>
      </w:r>
      <w:r w:rsidR="00DF0B0D">
        <w:rPr>
          <w:rFonts w:cstheme="minorHAnsi"/>
          <w:sz w:val="24"/>
          <w:szCs w:val="24"/>
          <w:lang w:val="en-US"/>
        </w:rPr>
        <w:t>I</w:t>
      </w:r>
      <w:r w:rsidR="00DF0B0D" w:rsidRPr="00D22704">
        <w:rPr>
          <w:rFonts w:cstheme="minorHAnsi"/>
          <w:sz w:val="24"/>
          <w:szCs w:val="24"/>
          <w:lang w:val="en-US"/>
        </w:rPr>
        <w:t>n low-growth regions</w:t>
      </w:r>
      <w:r w:rsidR="00DF0B0D">
        <w:rPr>
          <w:rFonts w:cstheme="minorHAnsi"/>
          <w:sz w:val="24"/>
          <w:szCs w:val="24"/>
          <w:lang w:val="en-US"/>
        </w:rPr>
        <w:t>,</w:t>
      </w:r>
      <w:r w:rsidR="00DF0B0D" w:rsidRPr="00D22704">
        <w:rPr>
          <w:rFonts w:cstheme="minorHAnsi"/>
          <w:sz w:val="24"/>
          <w:szCs w:val="24"/>
          <w:lang w:val="en-US"/>
        </w:rPr>
        <w:t xml:space="preserve"> </w:t>
      </w:r>
      <w:r w:rsidR="00DF0B0D">
        <w:rPr>
          <w:rFonts w:cstheme="minorHAnsi"/>
          <w:sz w:val="24"/>
          <w:szCs w:val="24"/>
          <w:lang w:val="en-US"/>
        </w:rPr>
        <w:t>s</w:t>
      </w:r>
      <w:r w:rsidR="00485543" w:rsidRPr="00D22704">
        <w:rPr>
          <w:rFonts w:cstheme="minorHAnsi"/>
          <w:sz w:val="24"/>
          <w:szCs w:val="24"/>
          <w:lang w:val="en-US"/>
        </w:rPr>
        <w:t xml:space="preserve">tagnating productivity and rising </w:t>
      </w:r>
      <w:proofErr w:type="spellStart"/>
      <w:r w:rsidR="00485543" w:rsidRPr="00D22704">
        <w:rPr>
          <w:rFonts w:cstheme="minorHAnsi"/>
          <w:sz w:val="24"/>
          <w:szCs w:val="24"/>
          <w:lang w:val="en-US"/>
        </w:rPr>
        <w:t>labour</w:t>
      </w:r>
      <w:proofErr w:type="spellEnd"/>
      <w:r w:rsidR="00485543" w:rsidRPr="00D22704">
        <w:rPr>
          <w:rFonts w:cstheme="minorHAnsi"/>
          <w:sz w:val="24"/>
          <w:szCs w:val="24"/>
          <w:lang w:val="en-US"/>
        </w:rPr>
        <w:t xml:space="preserve"> costs were considered to bring reduced export shares. </w:t>
      </w:r>
      <w:r w:rsidR="008D2418">
        <w:rPr>
          <w:rFonts w:cstheme="minorHAnsi"/>
          <w:sz w:val="24"/>
          <w:szCs w:val="24"/>
          <w:lang w:val="en-US"/>
        </w:rPr>
        <w:t>H</w:t>
      </w:r>
      <w:r w:rsidR="00485543" w:rsidRPr="00D22704">
        <w:rPr>
          <w:rFonts w:cstheme="minorHAnsi"/>
          <w:sz w:val="24"/>
          <w:szCs w:val="24"/>
          <w:lang w:val="en-US"/>
        </w:rPr>
        <w:t xml:space="preserve">igher public and private debt </w:t>
      </w:r>
      <w:r w:rsidR="008D2418" w:rsidRPr="00D22704">
        <w:rPr>
          <w:rFonts w:cstheme="minorHAnsi"/>
          <w:sz w:val="24"/>
          <w:szCs w:val="24"/>
          <w:lang w:val="en-US"/>
        </w:rPr>
        <w:t xml:space="preserve">levels </w:t>
      </w:r>
      <w:r w:rsidR="00485543" w:rsidRPr="00D22704">
        <w:rPr>
          <w:rFonts w:cstheme="minorHAnsi"/>
          <w:sz w:val="24"/>
          <w:szCs w:val="24"/>
          <w:lang w:val="en-US"/>
        </w:rPr>
        <w:t xml:space="preserve">in their countries </w:t>
      </w:r>
      <w:r w:rsidR="00651D65">
        <w:rPr>
          <w:rFonts w:cstheme="minorHAnsi"/>
          <w:sz w:val="24"/>
          <w:szCs w:val="24"/>
          <w:lang w:val="en-US"/>
        </w:rPr>
        <w:t>were combined with</w:t>
      </w:r>
      <w:r w:rsidR="00485543" w:rsidRPr="00D22704">
        <w:rPr>
          <w:rFonts w:cstheme="minorHAnsi"/>
          <w:sz w:val="24"/>
          <w:szCs w:val="24"/>
          <w:lang w:val="en-US"/>
        </w:rPr>
        <w:t xml:space="preserve"> limited </w:t>
      </w:r>
      <w:r w:rsidR="00DF0B0D">
        <w:rPr>
          <w:rFonts w:cstheme="minorHAnsi"/>
          <w:sz w:val="24"/>
          <w:szCs w:val="24"/>
          <w:lang w:val="en-US"/>
        </w:rPr>
        <w:t>size and</w:t>
      </w:r>
      <w:r w:rsidR="00485543" w:rsidRPr="00D22704">
        <w:rPr>
          <w:rFonts w:cstheme="minorHAnsi"/>
          <w:sz w:val="24"/>
          <w:szCs w:val="24"/>
          <w:lang w:val="en-US"/>
        </w:rPr>
        <w:t xml:space="preserve"> availability of bank loans and, as a result,</w:t>
      </w:r>
      <w:r w:rsidR="00651D65">
        <w:rPr>
          <w:rFonts w:cstheme="minorHAnsi"/>
          <w:sz w:val="24"/>
          <w:szCs w:val="24"/>
          <w:lang w:val="en-US"/>
        </w:rPr>
        <w:t xml:space="preserve"> restricted</w:t>
      </w:r>
      <w:r w:rsidR="00485543" w:rsidRPr="00D22704">
        <w:rPr>
          <w:rFonts w:cstheme="minorHAnsi"/>
          <w:sz w:val="24"/>
          <w:szCs w:val="24"/>
          <w:lang w:val="en-US"/>
        </w:rPr>
        <w:t xml:space="preserve"> regional investments and growth rates. The real estate sector</w:t>
      </w:r>
      <w:r w:rsidR="00651D65">
        <w:rPr>
          <w:rFonts w:cstheme="minorHAnsi"/>
          <w:sz w:val="24"/>
          <w:szCs w:val="24"/>
          <w:lang w:val="en-US"/>
        </w:rPr>
        <w:t>,</w:t>
      </w:r>
      <w:r w:rsidR="00F41981" w:rsidRPr="00F41981">
        <w:rPr>
          <w:rFonts w:cstheme="minorHAnsi"/>
          <w:sz w:val="24"/>
          <w:szCs w:val="24"/>
          <w:lang w:val="en-US"/>
        </w:rPr>
        <w:t xml:space="preserve"> </w:t>
      </w:r>
      <w:r w:rsidR="00F41981" w:rsidRPr="00D22704">
        <w:rPr>
          <w:rFonts w:cstheme="minorHAnsi"/>
          <w:sz w:val="24"/>
          <w:szCs w:val="24"/>
          <w:lang w:val="en-US"/>
        </w:rPr>
        <w:t xml:space="preserve">along with </w:t>
      </w:r>
      <w:r w:rsidR="00F41981">
        <w:rPr>
          <w:rFonts w:cstheme="minorHAnsi"/>
          <w:sz w:val="24"/>
          <w:szCs w:val="24"/>
          <w:lang w:val="en-US"/>
        </w:rPr>
        <w:t xml:space="preserve">EU </w:t>
      </w:r>
      <w:r w:rsidR="00F41981" w:rsidRPr="00D22704">
        <w:rPr>
          <w:rFonts w:cstheme="minorHAnsi"/>
          <w:sz w:val="24"/>
          <w:szCs w:val="24"/>
          <w:lang w:val="en-US"/>
        </w:rPr>
        <w:t>Cohesion policy</w:t>
      </w:r>
      <w:r w:rsidR="00651D65">
        <w:rPr>
          <w:rFonts w:cstheme="minorHAnsi"/>
          <w:sz w:val="24"/>
          <w:szCs w:val="24"/>
          <w:lang w:val="en-US"/>
        </w:rPr>
        <w:t>,</w:t>
      </w:r>
      <w:r w:rsidR="00485543" w:rsidRPr="00D22704">
        <w:rPr>
          <w:rFonts w:cstheme="minorHAnsi"/>
          <w:sz w:val="24"/>
          <w:szCs w:val="24"/>
          <w:lang w:val="en-US"/>
        </w:rPr>
        <w:t xml:space="preserve"> ha</w:t>
      </w:r>
      <w:r w:rsidR="00F41981">
        <w:rPr>
          <w:rFonts w:cstheme="minorHAnsi"/>
          <w:sz w:val="24"/>
          <w:szCs w:val="24"/>
          <w:lang w:val="en-US"/>
        </w:rPr>
        <w:t>ve</w:t>
      </w:r>
      <w:r w:rsidR="00485543" w:rsidRPr="00D22704">
        <w:rPr>
          <w:rFonts w:cstheme="minorHAnsi"/>
          <w:sz w:val="24"/>
          <w:szCs w:val="24"/>
          <w:lang w:val="en-US"/>
        </w:rPr>
        <w:t xml:space="preserve"> played a leading role in driving regional investment. </w:t>
      </w:r>
      <w:r w:rsidR="00F41981">
        <w:rPr>
          <w:rFonts w:cstheme="minorHAnsi"/>
          <w:sz w:val="24"/>
          <w:szCs w:val="24"/>
          <w:lang w:val="en-US"/>
        </w:rPr>
        <w:t>G</w:t>
      </w:r>
      <w:r w:rsidR="008D2418" w:rsidRPr="00D22704">
        <w:rPr>
          <w:rFonts w:cstheme="minorHAnsi"/>
          <w:sz w:val="24"/>
          <w:szCs w:val="24"/>
          <w:lang w:val="en-US"/>
        </w:rPr>
        <w:t>rowth potential</w:t>
      </w:r>
      <w:r w:rsidR="008D2418">
        <w:rPr>
          <w:rFonts w:cstheme="minorHAnsi"/>
          <w:sz w:val="24"/>
          <w:szCs w:val="24"/>
          <w:lang w:val="en-US"/>
        </w:rPr>
        <w:t xml:space="preserve"> </w:t>
      </w:r>
      <w:r w:rsidR="00F41981">
        <w:rPr>
          <w:rFonts w:cstheme="minorHAnsi"/>
          <w:sz w:val="24"/>
          <w:szCs w:val="24"/>
          <w:lang w:val="en-US"/>
        </w:rPr>
        <w:t>wa</w:t>
      </w:r>
      <w:r w:rsidR="008D2418">
        <w:rPr>
          <w:rFonts w:cstheme="minorHAnsi"/>
          <w:sz w:val="24"/>
          <w:szCs w:val="24"/>
          <w:lang w:val="en-US"/>
        </w:rPr>
        <w:t>s limited</w:t>
      </w:r>
      <w:r w:rsidR="00F41981">
        <w:rPr>
          <w:rFonts w:cstheme="minorHAnsi"/>
          <w:sz w:val="24"/>
          <w:szCs w:val="24"/>
          <w:lang w:val="en-US"/>
        </w:rPr>
        <w:t xml:space="preserve"> in </w:t>
      </w:r>
      <w:r w:rsidR="00F41981" w:rsidRPr="00D22704">
        <w:rPr>
          <w:rFonts w:cstheme="minorHAnsi"/>
          <w:sz w:val="24"/>
          <w:szCs w:val="24"/>
          <w:lang w:val="en-US"/>
        </w:rPr>
        <w:t>low-income regions</w:t>
      </w:r>
      <w:r w:rsidR="008D2418">
        <w:rPr>
          <w:rFonts w:cstheme="minorHAnsi"/>
          <w:sz w:val="24"/>
          <w:szCs w:val="24"/>
          <w:lang w:val="en-US"/>
        </w:rPr>
        <w:t xml:space="preserve"> by</w:t>
      </w:r>
      <w:r w:rsidR="00485543" w:rsidRPr="00D22704">
        <w:rPr>
          <w:rFonts w:cstheme="minorHAnsi"/>
          <w:sz w:val="24"/>
          <w:szCs w:val="24"/>
          <w:lang w:val="en-US"/>
        </w:rPr>
        <w:t xml:space="preserve"> significant population losses, </w:t>
      </w:r>
      <w:r w:rsidR="005B0462">
        <w:rPr>
          <w:rFonts w:cstheme="minorHAnsi"/>
          <w:sz w:val="24"/>
          <w:szCs w:val="24"/>
          <w:lang w:val="en-US"/>
        </w:rPr>
        <w:t xml:space="preserve">and </w:t>
      </w:r>
      <w:r w:rsidR="00485543" w:rsidRPr="00D22704">
        <w:rPr>
          <w:rFonts w:cstheme="minorHAnsi"/>
          <w:sz w:val="24"/>
          <w:szCs w:val="24"/>
          <w:lang w:val="en-US"/>
        </w:rPr>
        <w:t>out-migration of</w:t>
      </w:r>
      <w:r w:rsidR="005B0462">
        <w:rPr>
          <w:rFonts w:cstheme="minorHAnsi"/>
          <w:sz w:val="24"/>
          <w:szCs w:val="24"/>
          <w:lang w:val="en-US"/>
        </w:rPr>
        <w:t xml:space="preserve"> the</w:t>
      </w:r>
      <w:r w:rsidR="00485543" w:rsidRPr="00D22704">
        <w:rPr>
          <w:rFonts w:cstheme="minorHAnsi"/>
          <w:sz w:val="24"/>
          <w:szCs w:val="24"/>
          <w:lang w:val="en-US"/>
        </w:rPr>
        <w:t xml:space="preserve"> young and more educated (EC, 2017</w:t>
      </w:r>
      <w:r w:rsidR="00E31629">
        <w:rPr>
          <w:rFonts w:cstheme="minorHAnsi"/>
          <w:sz w:val="24"/>
          <w:szCs w:val="24"/>
          <w:lang w:val="en-US"/>
        </w:rPr>
        <w:t>a</w:t>
      </w:r>
      <w:r w:rsidR="00485543" w:rsidRPr="00D22704">
        <w:rPr>
          <w:rFonts w:cstheme="minorHAnsi"/>
          <w:sz w:val="24"/>
          <w:szCs w:val="24"/>
          <w:lang w:val="en-US"/>
        </w:rPr>
        <w:t>).</w:t>
      </w:r>
      <w:r w:rsidR="00651D65">
        <w:rPr>
          <w:rFonts w:cstheme="minorHAnsi"/>
          <w:sz w:val="24"/>
          <w:szCs w:val="24"/>
          <w:lang w:val="en-US"/>
        </w:rPr>
        <w:t xml:space="preserve"> </w:t>
      </w:r>
      <w:r w:rsidR="001B2372" w:rsidRPr="005C5B44">
        <w:rPr>
          <w:rFonts w:cstheme="minorHAnsi"/>
          <w:sz w:val="24"/>
          <w:szCs w:val="24"/>
          <w:lang w:val="en-US"/>
        </w:rPr>
        <w:t>Th</w:t>
      </w:r>
      <w:r w:rsidR="001954C6" w:rsidRPr="005C5B44">
        <w:rPr>
          <w:rFonts w:cstheme="minorHAnsi"/>
          <w:sz w:val="24"/>
          <w:szCs w:val="24"/>
          <w:lang w:val="en-US"/>
        </w:rPr>
        <w:t>is</w:t>
      </w:r>
      <w:r w:rsidR="001B2372" w:rsidRPr="005C5B44">
        <w:rPr>
          <w:rFonts w:cstheme="minorHAnsi"/>
          <w:sz w:val="24"/>
          <w:szCs w:val="24"/>
          <w:lang w:val="en-US"/>
        </w:rPr>
        <w:t xml:space="preserve"> Report seems to </w:t>
      </w:r>
      <w:r w:rsidR="001954C6" w:rsidRPr="005C5B44">
        <w:rPr>
          <w:rFonts w:cstheme="minorHAnsi"/>
          <w:sz w:val="24"/>
          <w:szCs w:val="24"/>
          <w:lang w:val="en-US"/>
        </w:rPr>
        <w:t>ignore</w:t>
      </w:r>
      <w:r w:rsidR="001B2372" w:rsidRPr="005C5B44">
        <w:rPr>
          <w:rFonts w:cstheme="minorHAnsi"/>
          <w:sz w:val="24"/>
          <w:szCs w:val="24"/>
          <w:lang w:val="en-US"/>
        </w:rPr>
        <w:t xml:space="preserve"> historical phases of development in </w:t>
      </w:r>
      <w:r w:rsidR="00021A92" w:rsidRPr="005C5B44">
        <w:rPr>
          <w:rFonts w:cstheme="minorHAnsi"/>
          <w:sz w:val="24"/>
          <w:szCs w:val="24"/>
          <w:lang w:val="en-US"/>
        </w:rPr>
        <w:t>s</w:t>
      </w:r>
      <w:r w:rsidR="001B2372" w:rsidRPr="005C5B44">
        <w:rPr>
          <w:rFonts w:cstheme="minorHAnsi"/>
          <w:sz w:val="24"/>
          <w:szCs w:val="24"/>
          <w:lang w:val="en-US"/>
        </w:rPr>
        <w:t xml:space="preserve">outhern EU </w:t>
      </w:r>
      <w:r w:rsidR="00651D65">
        <w:rPr>
          <w:rFonts w:cstheme="minorHAnsi"/>
          <w:sz w:val="24"/>
          <w:szCs w:val="24"/>
          <w:lang w:val="en-US"/>
        </w:rPr>
        <w:t>states</w:t>
      </w:r>
      <w:r w:rsidR="001B2372" w:rsidRPr="005C5B44">
        <w:rPr>
          <w:rFonts w:cstheme="minorHAnsi"/>
          <w:sz w:val="24"/>
          <w:szCs w:val="24"/>
          <w:lang w:val="en-US"/>
        </w:rPr>
        <w:t xml:space="preserve">. </w:t>
      </w:r>
    </w:p>
    <w:p w14:paraId="0A0F6839" w14:textId="641100EA" w:rsidR="005F1789" w:rsidRDefault="00806C0C" w:rsidP="001A6D5F">
      <w:pPr>
        <w:jc w:val="both"/>
        <w:rPr>
          <w:rFonts w:cstheme="minorHAnsi"/>
          <w:sz w:val="24"/>
          <w:szCs w:val="24"/>
          <w:lang w:val="en-US"/>
        </w:rPr>
      </w:pPr>
      <w:r w:rsidRPr="005C5B44">
        <w:rPr>
          <w:rFonts w:cstheme="minorHAnsi"/>
          <w:sz w:val="24"/>
          <w:szCs w:val="24"/>
          <w:lang w:val="en-US"/>
        </w:rPr>
        <w:lastRenderedPageBreak/>
        <w:t xml:space="preserve">As </w:t>
      </w:r>
      <w:proofErr w:type="spellStart"/>
      <w:r w:rsidR="001B2372" w:rsidRPr="005C5B44">
        <w:rPr>
          <w:rFonts w:cstheme="minorHAnsi"/>
          <w:sz w:val="24"/>
          <w:szCs w:val="24"/>
          <w:lang w:val="en-US"/>
        </w:rPr>
        <w:t>Simonazzi</w:t>
      </w:r>
      <w:proofErr w:type="spellEnd"/>
      <w:r w:rsidR="001B2372" w:rsidRPr="005C5B44">
        <w:rPr>
          <w:rFonts w:cstheme="minorHAnsi"/>
          <w:sz w:val="24"/>
          <w:szCs w:val="24"/>
          <w:lang w:val="en-US"/>
        </w:rPr>
        <w:t xml:space="preserve"> and Ginzburg (2015) </w:t>
      </w:r>
      <w:r w:rsidR="001954C6" w:rsidRPr="005C5B44">
        <w:rPr>
          <w:rFonts w:cstheme="minorHAnsi"/>
          <w:sz w:val="24"/>
          <w:szCs w:val="24"/>
          <w:lang w:val="en-US"/>
        </w:rPr>
        <w:t>have highlighted</w:t>
      </w:r>
      <w:r w:rsidRPr="005C5B44">
        <w:rPr>
          <w:rFonts w:cstheme="minorHAnsi"/>
          <w:sz w:val="24"/>
          <w:szCs w:val="24"/>
          <w:lang w:val="en-US"/>
        </w:rPr>
        <w:t>,</w:t>
      </w:r>
      <w:r w:rsidR="001B2372" w:rsidRPr="005C5B44">
        <w:rPr>
          <w:rFonts w:cstheme="minorHAnsi"/>
          <w:sz w:val="24"/>
          <w:szCs w:val="24"/>
          <w:lang w:val="en-US"/>
        </w:rPr>
        <w:t xml:space="preserve"> the </w:t>
      </w:r>
      <w:r w:rsidR="00123506" w:rsidRPr="005C5B44">
        <w:rPr>
          <w:rFonts w:cstheme="minorHAnsi"/>
          <w:sz w:val="24"/>
          <w:szCs w:val="24"/>
          <w:lang w:val="en-US"/>
        </w:rPr>
        <w:t>s</w:t>
      </w:r>
      <w:r w:rsidR="001B2372" w:rsidRPr="005C5B44">
        <w:rPr>
          <w:rFonts w:cstheme="minorHAnsi"/>
          <w:sz w:val="24"/>
          <w:szCs w:val="24"/>
          <w:lang w:val="en-US"/>
        </w:rPr>
        <w:t xml:space="preserve">outhern EU periphery has been </w:t>
      </w:r>
      <w:proofErr w:type="spellStart"/>
      <w:r w:rsidR="001B2372" w:rsidRPr="005C5B44">
        <w:rPr>
          <w:rFonts w:cstheme="minorHAnsi"/>
          <w:sz w:val="24"/>
          <w:szCs w:val="24"/>
          <w:lang w:val="en-US"/>
        </w:rPr>
        <w:t>deindustrialised</w:t>
      </w:r>
      <w:proofErr w:type="spellEnd"/>
      <w:r w:rsidR="001B2372" w:rsidRPr="005C5B44">
        <w:rPr>
          <w:rFonts w:cstheme="minorHAnsi"/>
          <w:sz w:val="24"/>
          <w:szCs w:val="24"/>
          <w:lang w:val="en-US"/>
        </w:rPr>
        <w:t xml:space="preserve"> since the 1970s and throughout its progressive </w:t>
      </w:r>
      <w:r w:rsidR="0013530E" w:rsidRPr="005C5B44">
        <w:rPr>
          <w:rFonts w:cstheme="minorHAnsi"/>
          <w:sz w:val="24"/>
          <w:szCs w:val="24"/>
          <w:lang w:val="en-US"/>
        </w:rPr>
        <w:t xml:space="preserve">EU </w:t>
      </w:r>
      <w:r w:rsidR="001B2372" w:rsidRPr="005C5B44">
        <w:rPr>
          <w:rFonts w:cstheme="minorHAnsi"/>
          <w:sz w:val="24"/>
          <w:szCs w:val="24"/>
          <w:lang w:val="en-US"/>
        </w:rPr>
        <w:t xml:space="preserve">integration. </w:t>
      </w:r>
      <w:r w:rsidR="0013530E" w:rsidRPr="005C5B44">
        <w:rPr>
          <w:rFonts w:cstheme="minorHAnsi"/>
          <w:sz w:val="24"/>
          <w:szCs w:val="24"/>
          <w:lang w:val="en-US"/>
        </w:rPr>
        <w:t>Its</w:t>
      </w:r>
      <w:r w:rsidR="001B2372" w:rsidRPr="005C5B44">
        <w:rPr>
          <w:rFonts w:cstheme="minorHAnsi"/>
          <w:sz w:val="24"/>
          <w:szCs w:val="24"/>
          <w:lang w:val="en-US"/>
        </w:rPr>
        <w:t xml:space="preserve"> falling use of protective instruments</w:t>
      </w:r>
      <w:r w:rsidR="0013530E" w:rsidRPr="005C5B44">
        <w:rPr>
          <w:rFonts w:cstheme="minorHAnsi"/>
          <w:sz w:val="24"/>
          <w:szCs w:val="24"/>
          <w:lang w:val="en-US"/>
        </w:rPr>
        <w:t xml:space="preserve"> and policies</w:t>
      </w:r>
      <w:r w:rsidR="001B2372" w:rsidRPr="005C5B44">
        <w:rPr>
          <w:rFonts w:cstheme="minorHAnsi"/>
          <w:sz w:val="24"/>
          <w:szCs w:val="24"/>
          <w:lang w:val="en-US"/>
        </w:rPr>
        <w:t xml:space="preserve"> has had an impact upon its</w:t>
      </w:r>
      <w:r w:rsidR="0013530E" w:rsidRPr="005C5B44">
        <w:rPr>
          <w:rFonts w:cstheme="minorHAnsi"/>
          <w:sz w:val="24"/>
          <w:szCs w:val="24"/>
          <w:lang w:val="en-US"/>
        </w:rPr>
        <w:t xml:space="preserve"> regional</w:t>
      </w:r>
      <w:r w:rsidR="001B2372" w:rsidRPr="005C5B44">
        <w:rPr>
          <w:rFonts w:cstheme="minorHAnsi"/>
          <w:sz w:val="24"/>
          <w:szCs w:val="24"/>
          <w:lang w:val="en-US"/>
        </w:rPr>
        <w:t xml:space="preserve"> development, hitherto protected in closed national borders. The state was </w:t>
      </w:r>
      <w:r w:rsidR="0013530E" w:rsidRPr="005C5B44">
        <w:rPr>
          <w:rFonts w:cstheme="minorHAnsi"/>
          <w:sz w:val="24"/>
          <w:szCs w:val="24"/>
          <w:lang w:val="en-US"/>
        </w:rPr>
        <w:t xml:space="preserve">also </w:t>
      </w:r>
      <w:r w:rsidR="001B2372" w:rsidRPr="005C5B44">
        <w:rPr>
          <w:rFonts w:cstheme="minorHAnsi"/>
          <w:sz w:val="24"/>
          <w:szCs w:val="24"/>
          <w:lang w:val="en-US"/>
        </w:rPr>
        <w:t>prevented from investing in industrial growth (</w:t>
      </w:r>
      <w:proofErr w:type="spellStart"/>
      <w:r w:rsidR="001B2372" w:rsidRPr="005C5B44">
        <w:rPr>
          <w:rFonts w:cstheme="minorHAnsi"/>
          <w:sz w:val="24"/>
          <w:szCs w:val="24"/>
          <w:lang w:val="en-US"/>
        </w:rPr>
        <w:t>Simonazzi</w:t>
      </w:r>
      <w:proofErr w:type="spellEnd"/>
      <w:r w:rsidR="001B2372" w:rsidRPr="005C5B44">
        <w:rPr>
          <w:rFonts w:cstheme="minorHAnsi"/>
          <w:sz w:val="24"/>
          <w:szCs w:val="24"/>
          <w:lang w:val="en-US"/>
        </w:rPr>
        <w:t xml:space="preserve"> and Ginzburg, 2015). </w:t>
      </w:r>
      <w:r w:rsidR="005F3709" w:rsidRPr="005C5B44">
        <w:rPr>
          <w:rFonts w:cstheme="minorHAnsi"/>
          <w:sz w:val="24"/>
          <w:szCs w:val="24"/>
          <w:lang w:val="en-US"/>
        </w:rPr>
        <w:t>T</w:t>
      </w:r>
      <w:r w:rsidR="001B2372" w:rsidRPr="005C5B44">
        <w:rPr>
          <w:rFonts w:cstheme="minorHAnsi"/>
          <w:sz w:val="24"/>
          <w:szCs w:val="24"/>
          <w:lang w:val="en-US"/>
        </w:rPr>
        <w:t>he industrial base of</w:t>
      </w:r>
      <w:r w:rsidR="005F3709" w:rsidRPr="005C5B44">
        <w:rPr>
          <w:rFonts w:cstheme="minorHAnsi"/>
          <w:sz w:val="24"/>
          <w:szCs w:val="24"/>
          <w:lang w:val="en-US"/>
        </w:rPr>
        <w:t xml:space="preserve"> </w:t>
      </w:r>
      <w:proofErr w:type="spellStart"/>
      <w:r w:rsidR="005F3709" w:rsidRPr="005C5B44">
        <w:rPr>
          <w:rFonts w:cstheme="minorHAnsi"/>
          <w:sz w:val="24"/>
          <w:szCs w:val="24"/>
          <w:lang w:val="en-US"/>
        </w:rPr>
        <w:t>Euroarea</w:t>
      </w:r>
      <w:proofErr w:type="spellEnd"/>
      <w:r w:rsidR="001B2372" w:rsidRPr="005C5B44">
        <w:rPr>
          <w:rFonts w:cstheme="minorHAnsi"/>
          <w:sz w:val="24"/>
          <w:szCs w:val="24"/>
          <w:lang w:val="en-US"/>
        </w:rPr>
        <w:t xml:space="preserve"> member-states</w:t>
      </w:r>
      <w:r w:rsidR="005F3709" w:rsidRPr="005C5B44">
        <w:rPr>
          <w:rFonts w:cstheme="minorHAnsi"/>
          <w:sz w:val="24"/>
          <w:szCs w:val="24"/>
          <w:lang w:val="en-US"/>
        </w:rPr>
        <w:t xml:space="preserve"> was weakened after the launch of Euro, when </w:t>
      </w:r>
      <w:r w:rsidR="00651D65">
        <w:rPr>
          <w:rFonts w:cstheme="minorHAnsi"/>
          <w:sz w:val="24"/>
          <w:szCs w:val="24"/>
          <w:lang w:val="en-US"/>
        </w:rPr>
        <w:t>succes</w:t>
      </w:r>
      <w:r w:rsidR="005F3709" w:rsidRPr="005C5B44">
        <w:rPr>
          <w:rFonts w:cstheme="minorHAnsi"/>
          <w:sz w:val="24"/>
          <w:szCs w:val="24"/>
          <w:lang w:val="en-US"/>
        </w:rPr>
        <w:t xml:space="preserve">sful industrial policies </w:t>
      </w:r>
      <w:r w:rsidR="00152D3F">
        <w:rPr>
          <w:rFonts w:cstheme="minorHAnsi"/>
          <w:sz w:val="24"/>
          <w:szCs w:val="24"/>
          <w:lang w:val="en-US"/>
        </w:rPr>
        <w:t>during</w:t>
      </w:r>
      <w:r w:rsidR="005F3709" w:rsidRPr="005C5B44">
        <w:rPr>
          <w:rFonts w:cstheme="minorHAnsi"/>
          <w:sz w:val="24"/>
          <w:szCs w:val="24"/>
          <w:lang w:val="en-US"/>
        </w:rPr>
        <w:t xml:space="preserve"> the 1990 were replaced </w:t>
      </w:r>
      <w:r w:rsidR="0013530E" w:rsidRPr="005C5B44">
        <w:rPr>
          <w:rFonts w:cstheme="minorHAnsi"/>
          <w:sz w:val="24"/>
          <w:szCs w:val="24"/>
          <w:lang w:val="en-US"/>
        </w:rPr>
        <w:t>by</w:t>
      </w:r>
      <w:r w:rsidR="001B2372" w:rsidRPr="005C5B44">
        <w:rPr>
          <w:rFonts w:cstheme="minorHAnsi"/>
          <w:sz w:val="24"/>
          <w:szCs w:val="24"/>
          <w:lang w:val="en-US"/>
        </w:rPr>
        <w:t xml:space="preserve"> </w:t>
      </w:r>
      <w:r w:rsidR="005F3709" w:rsidRPr="005C5B44">
        <w:rPr>
          <w:rFonts w:cstheme="minorHAnsi"/>
          <w:sz w:val="24"/>
          <w:szCs w:val="24"/>
          <w:lang w:val="en-US"/>
        </w:rPr>
        <w:t>strategies,</w:t>
      </w:r>
      <w:r w:rsidR="0013530E" w:rsidRPr="005C5B44">
        <w:rPr>
          <w:rFonts w:cstheme="minorHAnsi"/>
          <w:sz w:val="24"/>
          <w:szCs w:val="24"/>
          <w:lang w:val="en-US"/>
        </w:rPr>
        <w:t xml:space="preserve"> </w:t>
      </w:r>
      <w:r w:rsidRPr="005C5B44">
        <w:rPr>
          <w:rFonts w:cstheme="minorHAnsi"/>
          <w:sz w:val="24"/>
          <w:szCs w:val="24"/>
          <w:lang w:val="en-US"/>
        </w:rPr>
        <w:t xml:space="preserve">based on </w:t>
      </w:r>
      <w:r w:rsidR="00152D3F" w:rsidRPr="005C5B44">
        <w:rPr>
          <w:rFonts w:cstheme="minorHAnsi"/>
          <w:sz w:val="24"/>
          <w:szCs w:val="24"/>
          <w:lang w:val="en-US"/>
        </w:rPr>
        <w:t>broadly conceived</w:t>
      </w:r>
      <w:r w:rsidR="00152D3F">
        <w:rPr>
          <w:rFonts w:cstheme="minorHAnsi"/>
          <w:sz w:val="24"/>
          <w:szCs w:val="24"/>
          <w:lang w:val="en-US"/>
        </w:rPr>
        <w:t>, if not contestable,</w:t>
      </w:r>
      <w:r w:rsidR="00152D3F" w:rsidRPr="005C5B44">
        <w:rPr>
          <w:rFonts w:cstheme="minorHAnsi"/>
          <w:sz w:val="24"/>
          <w:szCs w:val="24"/>
          <w:lang w:val="en-US"/>
        </w:rPr>
        <w:t xml:space="preserve"> </w:t>
      </w:r>
      <w:r w:rsidRPr="005C5B44">
        <w:rPr>
          <w:rFonts w:cstheme="minorHAnsi"/>
          <w:sz w:val="24"/>
          <w:szCs w:val="24"/>
          <w:lang w:val="en-US"/>
        </w:rPr>
        <w:t>competitiveness</w:t>
      </w:r>
      <w:r w:rsidR="0013530E" w:rsidRPr="005C5B44">
        <w:rPr>
          <w:rFonts w:cstheme="minorHAnsi"/>
          <w:sz w:val="24"/>
          <w:szCs w:val="24"/>
          <w:lang w:val="en-US"/>
        </w:rPr>
        <w:t xml:space="preserve"> theory</w:t>
      </w:r>
      <w:r w:rsidR="005F1789">
        <w:rPr>
          <w:rFonts w:cstheme="minorHAnsi"/>
          <w:sz w:val="24"/>
          <w:szCs w:val="24"/>
          <w:lang w:val="en-US"/>
        </w:rPr>
        <w:t xml:space="preserve"> (see </w:t>
      </w:r>
      <w:proofErr w:type="spellStart"/>
      <w:r w:rsidR="005F1789">
        <w:rPr>
          <w:rFonts w:cstheme="minorHAnsi"/>
          <w:sz w:val="24"/>
          <w:szCs w:val="24"/>
          <w:lang w:val="en-US"/>
        </w:rPr>
        <w:t>Kitson</w:t>
      </w:r>
      <w:proofErr w:type="spellEnd"/>
      <w:r w:rsidR="005F1789">
        <w:rPr>
          <w:rFonts w:cstheme="minorHAnsi"/>
          <w:sz w:val="24"/>
          <w:szCs w:val="24"/>
          <w:lang w:val="en-US"/>
        </w:rPr>
        <w:t xml:space="preserve"> et al., 2004)</w:t>
      </w:r>
      <w:r w:rsidRPr="005C5B44">
        <w:rPr>
          <w:rFonts w:cstheme="minorHAnsi"/>
          <w:sz w:val="24"/>
          <w:szCs w:val="24"/>
          <w:lang w:val="en-US"/>
        </w:rPr>
        <w:t>.</w:t>
      </w:r>
    </w:p>
    <w:p w14:paraId="62DBBCB4" w14:textId="1ECEDB50" w:rsidR="003F6182" w:rsidRPr="005C5B44" w:rsidRDefault="003F6182" w:rsidP="001A6D5F">
      <w:pPr>
        <w:jc w:val="both"/>
        <w:rPr>
          <w:rFonts w:cstheme="minorHAnsi"/>
          <w:sz w:val="24"/>
          <w:szCs w:val="24"/>
          <w:lang w:val="en-US"/>
        </w:rPr>
      </w:pPr>
      <w:proofErr w:type="spellStart"/>
      <w:r w:rsidRPr="005C5B44">
        <w:rPr>
          <w:rFonts w:cstheme="minorHAnsi"/>
          <w:sz w:val="24"/>
          <w:szCs w:val="24"/>
          <w:lang w:val="en-US"/>
        </w:rPr>
        <w:t>Iammarino</w:t>
      </w:r>
      <w:proofErr w:type="spellEnd"/>
      <w:r w:rsidRPr="005C5B44">
        <w:rPr>
          <w:rFonts w:cstheme="minorHAnsi"/>
          <w:sz w:val="24"/>
          <w:szCs w:val="24"/>
          <w:lang w:val="en-US"/>
        </w:rPr>
        <w:t xml:space="preserve"> et al. (2017)</w:t>
      </w:r>
      <w:r w:rsidR="005F3709" w:rsidRPr="005C5B44">
        <w:rPr>
          <w:rFonts w:cstheme="minorHAnsi"/>
          <w:sz w:val="24"/>
          <w:szCs w:val="24"/>
          <w:lang w:val="en-US"/>
        </w:rPr>
        <w:t xml:space="preserve"> distinguish</w:t>
      </w:r>
      <w:r w:rsidR="00C56D41">
        <w:rPr>
          <w:rFonts w:cstheme="minorHAnsi"/>
          <w:sz w:val="24"/>
          <w:szCs w:val="24"/>
          <w:lang w:val="en-US"/>
        </w:rPr>
        <w:t>ed</w:t>
      </w:r>
      <w:r w:rsidR="00A20AFF" w:rsidRPr="005C5B44">
        <w:rPr>
          <w:rFonts w:cstheme="minorHAnsi"/>
          <w:sz w:val="24"/>
          <w:szCs w:val="24"/>
          <w:lang w:val="en-US"/>
        </w:rPr>
        <w:t xml:space="preserve"> the</w:t>
      </w:r>
      <w:r w:rsidR="005F3709" w:rsidRPr="005C5B44">
        <w:rPr>
          <w:rFonts w:cstheme="minorHAnsi"/>
          <w:sz w:val="24"/>
          <w:szCs w:val="24"/>
          <w:lang w:val="en-US"/>
        </w:rPr>
        <w:t>ir</w:t>
      </w:r>
      <w:r w:rsidR="00A20AFF" w:rsidRPr="005C5B44">
        <w:rPr>
          <w:rFonts w:cstheme="minorHAnsi"/>
          <w:sz w:val="24"/>
          <w:szCs w:val="24"/>
          <w:lang w:val="en-US"/>
        </w:rPr>
        <w:t xml:space="preserve"> </w:t>
      </w:r>
      <w:r w:rsidR="002C1395" w:rsidRPr="005C5B44">
        <w:rPr>
          <w:rFonts w:cstheme="minorHAnsi"/>
          <w:sz w:val="24"/>
          <w:szCs w:val="24"/>
          <w:lang w:val="en-US"/>
        </w:rPr>
        <w:t xml:space="preserve">identified </w:t>
      </w:r>
      <w:r w:rsidR="00A20AFF" w:rsidRPr="005C5B44">
        <w:rPr>
          <w:rFonts w:cstheme="minorHAnsi"/>
          <w:sz w:val="24"/>
          <w:szCs w:val="24"/>
          <w:lang w:val="en-US"/>
        </w:rPr>
        <w:t>club of lower-income regions in</w:t>
      </w:r>
      <w:r w:rsidRPr="005C5B44">
        <w:rPr>
          <w:rFonts w:cstheme="minorHAnsi"/>
          <w:sz w:val="24"/>
          <w:szCs w:val="24"/>
          <w:lang w:val="en-US"/>
        </w:rPr>
        <w:t xml:space="preserve"> </w:t>
      </w:r>
      <w:r w:rsidR="00A20AFF" w:rsidRPr="005C5B44">
        <w:rPr>
          <w:rFonts w:cstheme="minorHAnsi"/>
          <w:sz w:val="24"/>
          <w:szCs w:val="24"/>
          <w:lang w:val="en-US"/>
        </w:rPr>
        <w:t>“</w:t>
      </w:r>
      <w:r w:rsidRPr="005C5B44">
        <w:rPr>
          <w:rFonts w:cstheme="minorHAnsi"/>
          <w:sz w:val="24"/>
          <w:szCs w:val="24"/>
          <w:lang w:val="en-US"/>
        </w:rPr>
        <w:t>slow-grow</w:t>
      </w:r>
      <w:r w:rsidR="00A20AFF" w:rsidRPr="005C5B44">
        <w:rPr>
          <w:rFonts w:cstheme="minorHAnsi"/>
          <w:sz w:val="24"/>
          <w:szCs w:val="24"/>
          <w:lang w:val="en-US"/>
        </w:rPr>
        <w:t>ing”</w:t>
      </w:r>
      <w:r w:rsidRPr="005C5B44">
        <w:rPr>
          <w:rFonts w:cstheme="minorHAnsi"/>
          <w:sz w:val="24"/>
          <w:szCs w:val="24"/>
          <w:lang w:val="en-US"/>
        </w:rPr>
        <w:t xml:space="preserve"> </w:t>
      </w:r>
      <w:r w:rsidR="00A20AFF" w:rsidRPr="005C5B44">
        <w:rPr>
          <w:rFonts w:cstheme="minorHAnsi"/>
          <w:sz w:val="24"/>
          <w:szCs w:val="24"/>
          <w:lang w:val="en-US"/>
        </w:rPr>
        <w:t>and “ageing and declining”.</w:t>
      </w:r>
      <w:r w:rsidRPr="005C5B44">
        <w:rPr>
          <w:rFonts w:cstheme="minorHAnsi"/>
          <w:sz w:val="24"/>
          <w:szCs w:val="24"/>
          <w:lang w:val="en-US"/>
        </w:rPr>
        <w:t xml:space="preserve"> </w:t>
      </w:r>
      <w:r w:rsidR="002C1395" w:rsidRPr="005C5B44">
        <w:rPr>
          <w:rFonts w:cstheme="minorHAnsi"/>
          <w:sz w:val="24"/>
          <w:szCs w:val="24"/>
          <w:lang w:val="en-US"/>
        </w:rPr>
        <w:t>T</w:t>
      </w:r>
      <w:r w:rsidR="00EA5868" w:rsidRPr="005C5B44">
        <w:rPr>
          <w:rFonts w:cstheme="minorHAnsi"/>
          <w:sz w:val="24"/>
          <w:szCs w:val="24"/>
          <w:lang w:val="en-US"/>
        </w:rPr>
        <w:t>hey argue</w:t>
      </w:r>
      <w:r w:rsidR="00C56D41">
        <w:rPr>
          <w:rFonts w:cstheme="minorHAnsi"/>
          <w:sz w:val="24"/>
          <w:szCs w:val="24"/>
          <w:lang w:val="en-US"/>
        </w:rPr>
        <w:t>d</w:t>
      </w:r>
      <w:r w:rsidR="002C1395" w:rsidRPr="005C5B44">
        <w:rPr>
          <w:rFonts w:cstheme="minorHAnsi"/>
          <w:sz w:val="24"/>
          <w:szCs w:val="24"/>
          <w:lang w:val="en-US"/>
        </w:rPr>
        <w:t xml:space="preserve"> that</w:t>
      </w:r>
      <w:r w:rsidR="00EA5868" w:rsidRPr="005C5B44">
        <w:rPr>
          <w:rFonts w:cstheme="minorHAnsi"/>
          <w:sz w:val="24"/>
          <w:szCs w:val="24"/>
          <w:lang w:val="en-US"/>
        </w:rPr>
        <w:t xml:space="preserve"> t</w:t>
      </w:r>
      <w:r w:rsidR="00A20AFF" w:rsidRPr="005C5B44">
        <w:rPr>
          <w:rFonts w:cstheme="minorHAnsi"/>
          <w:sz w:val="24"/>
          <w:szCs w:val="24"/>
          <w:lang w:val="en-US"/>
        </w:rPr>
        <w:t xml:space="preserve">he former </w:t>
      </w:r>
      <w:r w:rsidR="005F3709" w:rsidRPr="005C5B44">
        <w:rPr>
          <w:rFonts w:cstheme="minorHAnsi"/>
          <w:sz w:val="24"/>
          <w:szCs w:val="24"/>
          <w:lang w:val="en-US"/>
        </w:rPr>
        <w:t>come</w:t>
      </w:r>
      <w:r w:rsidR="00A20AFF" w:rsidRPr="005C5B44">
        <w:rPr>
          <w:rFonts w:cstheme="minorHAnsi"/>
          <w:sz w:val="24"/>
          <w:szCs w:val="24"/>
          <w:lang w:val="en-US"/>
        </w:rPr>
        <w:t xml:space="preserve"> from </w:t>
      </w:r>
      <w:r w:rsidR="002C1395" w:rsidRPr="005C5B44">
        <w:rPr>
          <w:rFonts w:cstheme="minorHAnsi"/>
          <w:sz w:val="24"/>
          <w:szCs w:val="24"/>
          <w:lang w:val="en-US"/>
        </w:rPr>
        <w:t>s</w:t>
      </w:r>
      <w:r w:rsidRPr="005C5B44">
        <w:rPr>
          <w:rFonts w:cstheme="minorHAnsi"/>
          <w:sz w:val="24"/>
          <w:szCs w:val="24"/>
          <w:lang w:val="en-US"/>
        </w:rPr>
        <w:t>outhern Europe</w:t>
      </w:r>
      <w:r w:rsidR="00A20AFF" w:rsidRPr="005C5B44">
        <w:rPr>
          <w:rFonts w:cstheme="minorHAnsi"/>
          <w:sz w:val="24"/>
          <w:szCs w:val="24"/>
          <w:lang w:val="en-US"/>
        </w:rPr>
        <w:t xml:space="preserve">, </w:t>
      </w:r>
      <w:r w:rsidR="00CA003B" w:rsidRPr="005C5B44">
        <w:rPr>
          <w:rFonts w:cstheme="minorHAnsi"/>
          <w:sz w:val="24"/>
          <w:szCs w:val="24"/>
          <w:lang w:val="en-US"/>
        </w:rPr>
        <w:t xml:space="preserve">the Italian </w:t>
      </w:r>
      <w:proofErr w:type="spellStart"/>
      <w:r w:rsidR="00CA003B" w:rsidRPr="005C5B44">
        <w:rPr>
          <w:rFonts w:cstheme="minorHAnsi"/>
          <w:sz w:val="24"/>
          <w:szCs w:val="24"/>
          <w:lang w:val="en-US"/>
        </w:rPr>
        <w:t>Mezzogiorno</w:t>
      </w:r>
      <w:proofErr w:type="spellEnd"/>
      <w:r w:rsidR="00CA003B" w:rsidRPr="005C5B44">
        <w:rPr>
          <w:rFonts w:cstheme="minorHAnsi"/>
          <w:sz w:val="24"/>
          <w:szCs w:val="24"/>
          <w:lang w:val="en-US"/>
        </w:rPr>
        <w:t xml:space="preserve">, and less developed regions in Greece, Spain and Portugal, </w:t>
      </w:r>
      <w:r w:rsidR="00A20AFF" w:rsidRPr="005C5B44">
        <w:rPr>
          <w:rFonts w:cstheme="minorHAnsi"/>
          <w:sz w:val="24"/>
          <w:szCs w:val="24"/>
          <w:lang w:val="en-US"/>
        </w:rPr>
        <w:t>all considered to have</w:t>
      </w:r>
      <w:r w:rsidRPr="005C5B44">
        <w:rPr>
          <w:rFonts w:cstheme="minorHAnsi"/>
          <w:sz w:val="24"/>
          <w:szCs w:val="24"/>
          <w:lang w:val="en-US"/>
        </w:rPr>
        <w:t xml:space="preserve"> poor quality government, corruption</w:t>
      </w:r>
      <w:r w:rsidR="007D0F58" w:rsidRPr="005C5B44">
        <w:rPr>
          <w:rFonts w:cstheme="minorHAnsi"/>
          <w:sz w:val="24"/>
          <w:szCs w:val="24"/>
          <w:lang w:val="en-US"/>
        </w:rPr>
        <w:t>,</w:t>
      </w:r>
      <w:r w:rsidRPr="005C5B44">
        <w:rPr>
          <w:rFonts w:cstheme="minorHAnsi"/>
          <w:sz w:val="24"/>
          <w:szCs w:val="24"/>
          <w:lang w:val="en-US"/>
        </w:rPr>
        <w:t xml:space="preserve"> lack of trust</w:t>
      </w:r>
      <w:r w:rsidR="000B5BA4" w:rsidRPr="005C5B44">
        <w:rPr>
          <w:rFonts w:cstheme="minorHAnsi"/>
          <w:sz w:val="24"/>
          <w:szCs w:val="24"/>
          <w:lang w:val="en-US"/>
        </w:rPr>
        <w:t xml:space="preserve"> </w:t>
      </w:r>
      <w:r w:rsidR="007D0F58" w:rsidRPr="005C5B44">
        <w:rPr>
          <w:rFonts w:cstheme="minorHAnsi"/>
          <w:sz w:val="24"/>
          <w:szCs w:val="24"/>
          <w:lang w:val="en-US"/>
        </w:rPr>
        <w:t>and</w:t>
      </w:r>
      <w:r w:rsidR="000B5BA4" w:rsidRPr="005C5B44">
        <w:rPr>
          <w:rFonts w:cstheme="minorHAnsi"/>
          <w:sz w:val="24"/>
          <w:szCs w:val="24"/>
          <w:lang w:val="en-US"/>
        </w:rPr>
        <w:t xml:space="preserve"> a</w:t>
      </w:r>
      <w:r w:rsidR="005F3709" w:rsidRPr="005C5B44">
        <w:rPr>
          <w:rFonts w:cstheme="minorHAnsi"/>
          <w:sz w:val="24"/>
          <w:szCs w:val="24"/>
          <w:lang w:val="en-US"/>
        </w:rPr>
        <w:t>ssets</w:t>
      </w:r>
      <w:r w:rsidR="000B5BA4" w:rsidRPr="005C5B44">
        <w:rPr>
          <w:rFonts w:cstheme="minorHAnsi"/>
          <w:sz w:val="24"/>
          <w:szCs w:val="24"/>
          <w:lang w:val="en-US"/>
        </w:rPr>
        <w:t xml:space="preserve"> shortage.</w:t>
      </w:r>
      <w:r w:rsidRPr="005C5B44">
        <w:rPr>
          <w:rFonts w:cstheme="minorHAnsi"/>
          <w:sz w:val="24"/>
          <w:szCs w:val="24"/>
          <w:lang w:val="en-US"/>
        </w:rPr>
        <w:t xml:space="preserve"> </w:t>
      </w:r>
      <w:r w:rsidR="005F3709" w:rsidRPr="005C5B44">
        <w:rPr>
          <w:rFonts w:cstheme="minorHAnsi"/>
          <w:sz w:val="24"/>
          <w:szCs w:val="24"/>
          <w:lang w:val="en-US"/>
        </w:rPr>
        <w:t>The latter</w:t>
      </w:r>
      <w:r w:rsidR="002C1395" w:rsidRPr="005C5B44">
        <w:rPr>
          <w:rFonts w:cstheme="minorHAnsi"/>
          <w:sz w:val="24"/>
          <w:szCs w:val="24"/>
          <w:lang w:val="en-US"/>
        </w:rPr>
        <w:t xml:space="preserve"> come</w:t>
      </w:r>
      <w:r w:rsidR="00CA003B" w:rsidRPr="005C5B44">
        <w:rPr>
          <w:rFonts w:cstheme="minorHAnsi"/>
          <w:sz w:val="24"/>
          <w:szCs w:val="24"/>
          <w:lang w:val="en-US"/>
        </w:rPr>
        <w:t xml:space="preserve"> from </w:t>
      </w:r>
      <w:r w:rsidR="00806C0C" w:rsidRPr="005C5B44">
        <w:rPr>
          <w:rFonts w:cstheme="minorHAnsi"/>
          <w:sz w:val="24"/>
          <w:szCs w:val="24"/>
          <w:lang w:val="en-US"/>
        </w:rPr>
        <w:t>n</w:t>
      </w:r>
      <w:r w:rsidR="00CA003B" w:rsidRPr="005C5B44">
        <w:rPr>
          <w:rFonts w:cstheme="minorHAnsi"/>
          <w:sz w:val="24"/>
          <w:szCs w:val="24"/>
          <w:lang w:val="en-US"/>
        </w:rPr>
        <w:t>orthern Italy</w:t>
      </w:r>
      <w:r w:rsidR="00A348FD" w:rsidRPr="005C5B44">
        <w:rPr>
          <w:rFonts w:cstheme="minorHAnsi"/>
          <w:sz w:val="24"/>
          <w:szCs w:val="24"/>
          <w:lang w:val="en-US"/>
        </w:rPr>
        <w:t>,</w:t>
      </w:r>
      <w:r w:rsidR="00806C0C" w:rsidRPr="005C5B44">
        <w:rPr>
          <w:rFonts w:cstheme="minorHAnsi"/>
          <w:sz w:val="24"/>
          <w:szCs w:val="24"/>
          <w:lang w:val="en-US"/>
        </w:rPr>
        <w:t xml:space="preserve"> northern</w:t>
      </w:r>
      <w:r w:rsidR="00CA003B" w:rsidRPr="005C5B44">
        <w:rPr>
          <w:rFonts w:cstheme="minorHAnsi"/>
          <w:sz w:val="24"/>
          <w:szCs w:val="24"/>
          <w:lang w:val="en-US"/>
        </w:rPr>
        <w:t xml:space="preserve"> Spain and </w:t>
      </w:r>
      <w:r w:rsidR="00A348FD" w:rsidRPr="005C5B44">
        <w:rPr>
          <w:rFonts w:cstheme="minorHAnsi"/>
          <w:sz w:val="24"/>
          <w:szCs w:val="24"/>
          <w:lang w:val="en-US"/>
        </w:rPr>
        <w:t xml:space="preserve">French </w:t>
      </w:r>
      <w:r w:rsidR="00CA003B" w:rsidRPr="005C5B44">
        <w:rPr>
          <w:rFonts w:cstheme="minorHAnsi"/>
          <w:sz w:val="24"/>
          <w:szCs w:val="24"/>
          <w:lang w:val="en-US"/>
        </w:rPr>
        <w:t>declining areas</w:t>
      </w:r>
      <w:r w:rsidR="00A348FD" w:rsidRPr="005C5B44">
        <w:rPr>
          <w:rFonts w:cstheme="minorHAnsi"/>
          <w:sz w:val="24"/>
          <w:szCs w:val="24"/>
          <w:lang w:val="en-US"/>
        </w:rPr>
        <w:t>,</w:t>
      </w:r>
      <w:r w:rsidR="002B2841" w:rsidRPr="005C5B44">
        <w:rPr>
          <w:rFonts w:cstheme="minorHAnsi"/>
          <w:sz w:val="24"/>
          <w:szCs w:val="24"/>
          <w:lang w:val="en-US"/>
        </w:rPr>
        <w:t xml:space="preserve"> characterized by good-quality government, skills mismatch</w:t>
      </w:r>
      <w:r w:rsidR="004D2633" w:rsidRPr="005C5B44">
        <w:rPr>
          <w:rFonts w:cstheme="minorHAnsi"/>
          <w:sz w:val="24"/>
          <w:szCs w:val="24"/>
          <w:lang w:val="en-US"/>
        </w:rPr>
        <w:t>, degraded amenity and residential conditions</w:t>
      </w:r>
      <w:r w:rsidR="00A348FD" w:rsidRPr="005C5B44">
        <w:rPr>
          <w:rFonts w:cstheme="minorHAnsi"/>
          <w:sz w:val="24"/>
          <w:szCs w:val="24"/>
          <w:lang w:val="en-US"/>
        </w:rPr>
        <w:t>,</w:t>
      </w:r>
      <w:r w:rsidR="004D2633" w:rsidRPr="005C5B44">
        <w:rPr>
          <w:rFonts w:cstheme="minorHAnsi"/>
          <w:sz w:val="24"/>
          <w:szCs w:val="24"/>
          <w:lang w:val="en-US"/>
        </w:rPr>
        <w:t xml:space="preserve"> deepening social problems and despair f</w:t>
      </w:r>
      <w:r w:rsidR="00A348FD" w:rsidRPr="005C5B44">
        <w:rPr>
          <w:rFonts w:cstheme="minorHAnsi"/>
          <w:sz w:val="24"/>
          <w:szCs w:val="24"/>
          <w:lang w:val="en-US"/>
        </w:rPr>
        <w:t>or</w:t>
      </w:r>
      <w:r w:rsidR="004D2633" w:rsidRPr="005C5B44">
        <w:rPr>
          <w:rFonts w:cstheme="minorHAnsi"/>
          <w:sz w:val="24"/>
          <w:szCs w:val="24"/>
          <w:lang w:val="en-US"/>
        </w:rPr>
        <w:t xml:space="preserve"> their long-term</w:t>
      </w:r>
      <w:r w:rsidR="002B2841" w:rsidRPr="005C5B44">
        <w:rPr>
          <w:rFonts w:cstheme="minorHAnsi"/>
          <w:sz w:val="24"/>
          <w:szCs w:val="24"/>
          <w:lang w:val="en-US"/>
        </w:rPr>
        <w:t xml:space="preserve"> declining</w:t>
      </w:r>
      <w:r w:rsidR="004D2633" w:rsidRPr="005C5B44">
        <w:rPr>
          <w:rFonts w:cstheme="minorHAnsi"/>
          <w:sz w:val="24"/>
          <w:szCs w:val="24"/>
          <w:lang w:val="en-US"/>
        </w:rPr>
        <w:t xml:space="preserve"> (</w:t>
      </w:r>
      <w:proofErr w:type="spellStart"/>
      <w:r w:rsidR="004D2633" w:rsidRPr="005C5B44">
        <w:rPr>
          <w:rFonts w:cstheme="minorHAnsi"/>
          <w:sz w:val="24"/>
          <w:szCs w:val="24"/>
          <w:lang w:val="en-US"/>
        </w:rPr>
        <w:t>Iammarino</w:t>
      </w:r>
      <w:proofErr w:type="spellEnd"/>
      <w:r w:rsidR="004D2633" w:rsidRPr="005C5B44">
        <w:rPr>
          <w:rFonts w:cstheme="minorHAnsi"/>
          <w:sz w:val="24"/>
          <w:szCs w:val="24"/>
          <w:lang w:val="en-US"/>
        </w:rPr>
        <w:t xml:space="preserve"> et al., 2017).</w:t>
      </w:r>
      <w:r w:rsidR="007D0F58" w:rsidRPr="005C5B44">
        <w:rPr>
          <w:rFonts w:cstheme="minorHAnsi"/>
          <w:sz w:val="24"/>
          <w:szCs w:val="24"/>
          <w:lang w:val="en-US"/>
        </w:rPr>
        <w:t xml:space="preserve"> </w:t>
      </w:r>
    </w:p>
    <w:p w14:paraId="3116AC88" w14:textId="51FF2D90" w:rsidR="00123506" w:rsidRPr="005C5B44" w:rsidRDefault="000D5C2D" w:rsidP="001A6D5F">
      <w:pPr>
        <w:jc w:val="both"/>
        <w:rPr>
          <w:rFonts w:cstheme="minorHAnsi"/>
          <w:sz w:val="24"/>
          <w:szCs w:val="24"/>
          <w:lang w:val="en-US"/>
        </w:rPr>
      </w:pPr>
      <w:r>
        <w:rPr>
          <w:rFonts w:cstheme="minorHAnsi"/>
          <w:sz w:val="24"/>
          <w:szCs w:val="24"/>
          <w:lang w:val="en-US"/>
        </w:rPr>
        <w:t>T</w:t>
      </w:r>
      <w:r w:rsidR="000D20F7" w:rsidRPr="005C5B44">
        <w:rPr>
          <w:rFonts w:cstheme="minorHAnsi"/>
          <w:sz w:val="24"/>
          <w:szCs w:val="24"/>
          <w:lang w:val="en-US"/>
        </w:rPr>
        <w:t xml:space="preserve">he </w:t>
      </w:r>
      <w:r w:rsidR="00121AA3" w:rsidRPr="005C5B44">
        <w:rPr>
          <w:rFonts w:cstheme="minorHAnsi"/>
          <w:sz w:val="24"/>
          <w:szCs w:val="24"/>
          <w:lang w:val="en-US"/>
        </w:rPr>
        <w:t xml:space="preserve">EU </w:t>
      </w:r>
      <w:r w:rsidR="000D20F7" w:rsidRPr="005C5B44">
        <w:rPr>
          <w:rFonts w:cstheme="minorHAnsi"/>
          <w:sz w:val="24"/>
          <w:szCs w:val="24"/>
          <w:lang w:val="en-US"/>
        </w:rPr>
        <w:t xml:space="preserve">lagging regions </w:t>
      </w:r>
      <w:r w:rsidR="0038016A" w:rsidRPr="005C5B44">
        <w:rPr>
          <w:rFonts w:cstheme="minorHAnsi"/>
          <w:sz w:val="24"/>
          <w:szCs w:val="24"/>
          <w:lang w:val="en-US"/>
        </w:rPr>
        <w:t xml:space="preserve">have </w:t>
      </w:r>
      <w:r w:rsidR="00121AA3" w:rsidRPr="005C5B44">
        <w:rPr>
          <w:rFonts w:cstheme="minorHAnsi"/>
          <w:sz w:val="24"/>
          <w:szCs w:val="24"/>
          <w:lang w:val="en-US"/>
        </w:rPr>
        <w:t xml:space="preserve">not </w:t>
      </w:r>
      <w:r w:rsidR="0038016A" w:rsidRPr="005C5B44">
        <w:rPr>
          <w:rFonts w:cstheme="minorHAnsi"/>
          <w:sz w:val="24"/>
          <w:szCs w:val="24"/>
          <w:lang w:val="en-US"/>
        </w:rPr>
        <w:t xml:space="preserve">reached their status by following the same </w:t>
      </w:r>
      <w:r w:rsidR="00DE32B8" w:rsidRPr="005C5B44">
        <w:rPr>
          <w:rFonts w:cstheme="minorHAnsi"/>
          <w:sz w:val="24"/>
          <w:szCs w:val="24"/>
          <w:lang w:val="en-US"/>
        </w:rPr>
        <w:t xml:space="preserve">or similar </w:t>
      </w:r>
      <w:r w:rsidR="0038016A" w:rsidRPr="005C5B44">
        <w:rPr>
          <w:rFonts w:cstheme="minorHAnsi"/>
          <w:sz w:val="24"/>
          <w:szCs w:val="24"/>
          <w:lang w:val="en-US"/>
        </w:rPr>
        <w:t>processes</w:t>
      </w:r>
      <w:r w:rsidR="000D20F7" w:rsidRPr="005C5B44">
        <w:rPr>
          <w:rFonts w:cstheme="minorHAnsi"/>
          <w:sz w:val="24"/>
          <w:szCs w:val="24"/>
          <w:lang w:val="en-US"/>
        </w:rPr>
        <w:t>.</w:t>
      </w:r>
      <w:r w:rsidR="0038016A" w:rsidRPr="005C5B44">
        <w:rPr>
          <w:rFonts w:cstheme="minorHAnsi"/>
          <w:sz w:val="24"/>
          <w:szCs w:val="24"/>
          <w:lang w:val="en-US"/>
        </w:rPr>
        <w:t xml:space="preserve"> </w:t>
      </w:r>
      <w:r w:rsidR="000D20F7" w:rsidRPr="005C5B44">
        <w:rPr>
          <w:rFonts w:cstheme="minorHAnsi"/>
          <w:sz w:val="24"/>
          <w:szCs w:val="24"/>
          <w:lang w:val="en-US"/>
        </w:rPr>
        <w:t xml:space="preserve">Greece </w:t>
      </w:r>
      <w:r w:rsidR="0038016A" w:rsidRPr="005C5B44">
        <w:rPr>
          <w:rFonts w:cstheme="minorHAnsi"/>
          <w:sz w:val="24"/>
          <w:szCs w:val="24"/>
          <w:lang w:val="en-US"/>
        </w:rPr>
        <w:t>for instance</w:t>
      </w:r>
      <w:r>
        <w:rPr>
          <w:rFonts w:cstheme="minorHAnsi"/>
          <w:sz w:val="24"/>
          <w:szCs w:val="24"/>
          <w:lang w:val="en-US"/>
        </w:rPr>
        <w:t>, and her regions</w:t>
      </w:r>
      <w:r w:rsidR="00DE32B8" w:rsidRPr="005C5B44">
        <w:rPr>
          <w:rFonts w:cstheme="minorHAnsi"/>
          <w:sz w:val="24"/>
          <w:szCs w:val="24"/>
          <w:lang w:val="en-US"/>
        </w:rPr>
        <w:t>,</w:t>
      </w:r>
      <w:r w:rsidR="000D20F7" w:rsidRPr="005C5B44">
        <w:rPr>
          <w:rFonts w:cstheme="minorHAnsi"/>
          <w:sz w:val="24"/>
          <w:szCs w:val="24"/>
          <w:lang w:val="en-US"/>
        </w:rPr>
        <w:t xml:space="preserve"> </w:t>
      </w:r>
      <w:r>
        <w:rPr>
          <w:rFonts w:cstheme="minorHAnsi"/>
          <w:sz w:val="24"/>
          <w:szCs w:val="24"/>
          <w:lang w:val="en-US"/>
        </w:rPr>
        <w:t>underwent through</w:t>
      </w:r>
      <w:r w:rsidR="0038016A" w:rsidRPr="005C5B44">
        <w:rPr>
          <w:rFonts w:cstheme="minorHAnsi"/>
          <w:sz w:val="24"/>
          <w:szCs w:val="24"/>
          <w:lang w:val="en-US"/>
        </w:rPr>
        <w:t xml:space="preserve"> a severe crisis, </w:t>
      </w:r>
      <w:r w:rsidR="00DE32B8" w:rsidRPr="005C5B44">
        <w:rPr>
          <w:rFonts w:cstheme="minorHAnsi"/>
          <w:sz w:val="24"/>
          <w:szCs w:val="24"/>
          <w:lang w:val="en-US"/>
        </w:rPr>
        <w:t>even</w:t>
      </w:r>
      <w:r w:rsidR="0038016A" w:rsidRPr="005C5B44">
        <w:rPr>
          <w:rFonts w:cstheme="minorHAnsi"/>
          <w:sz w:val="24"/>
          <w:szCs w:val="24"/>
          <w:lang w:val="en-US"/>
        </w:rPr>
        <w:t xml:space="preserve"> wor</w:t>
      </w:r>
      <w:r w:rsidR="00DE32B8" w:rsidRPr="005C5B44">
        <w:rPr>
          <w:rFonts w:cstheme="minorHAnsi"/>
          <w:sz w:val="24"/>
          <w:szCs w:val="24"/>
          <w:lang w:val="en-US"/>
        </w:rPr>
        <w:t>se</w:t>
      </w:r>
      <w:r w:rsidR="0038016A" w:rsidRPr="005C5B44">
        <w:rPr>
          <w:rFonts w:cstheme="minorHAnsi"/>
          <w:sz w:val="24"/>
          <w:szCs w:val="24"/>
          <w:lang w:val="en-US"/>
        </w:rPr>
        <w:t xml:space="preserve"> </w:t>
      </w:r>
      <w:r w:rsidR="00DE32B8" w:rsidRPr="005C5B44">
        <w:rPr>
          <w:rFonts w:cstheme="minorHAnsi"/>
          <w:sz w:val="24"/>
          <w:szCs w:val="24"/>
          <w:lang w:val="en-US"/>
        </w:rPr>
        <w:t xml:space="preserve">than the 1929 crisis </w:t>
      </w:r>
      <w:r w:rsidR="00121AA3" w:rsidRPr="005C5B44">
        <w:rPr>
          <w:rFonts w:cstheme="minorHAnsi"/>
          <w:sz w:val="24"/>
          <w:szCs w:val="24"/>
          <w:lang w:val="en-US"/>
        </w:rPr>
        <w:t>in</w:t>
      </w:r>
      <w:r w:rsidR="00DE32B8" w:rsidRPr="005C5B44">
        <w:rPr>
          <w:rFonts w:cstheme="minorHAnsi"/>
          <w:sz w:val="24"/>
          <w:szCs w:val="24"/>
          <w:lang w:val="en-US"/>
        </w:rPr>
        <w:t xml:space="preserve"> USA</w:t>
      </w:r>
      <w:r w:rsidR="0038016A" w:rsidRPr="005C5B44">
        <w:rPr>
          <w:rFonts w:cstheme="minorHAnsi"/>
          <w:sz w:val="24"/>
          <w:szCs w:val="24"/>
          <w:lang w:val="en-US"/>
        </w:rPr>
        <w:t xml:space="preserve"> in terms of </w:t>
      </w:r>
      <w:r w:rsidR="00DE32B8" w:rsidRPr="005C5B44">
        <w:rPr>
          <w:rFonts w:cstheme="minorHAnsi"/>
          <w:sz w:val="24"/>
          <w:szCs w:val="24"/>
          <w:lang w:val="en-US"/>
        </w:rPr>
        <w:t>duration</w:t>
      </w:r>
      <w:r w:rsidR="006F0B93" w:rsidRPr="005C5B44">
        <w:rPr>
          <w:rFonts w:cstheme="minorHAnsi"/>
          <w:sz w:val="24"/>
          <w:szCs w:val="24"/>
          <w:lang w:val="en-US"/>
        </w:rPr>
        <w:t xml:space="preserve"> and real</w:t>
      </w:r>
      <w:r w:rsidR="0038016A" w:rsidRPr="005C5B44">
        <w:rPr>
          <w:rFonts w:cstheme="minorHAnsi"/>
          <w:sz w:val="24"/>
          <w:szCs w:val="24"/>
          <w:lang w:val="en-US"/>
        </w:rPr>
        <w:t xml:space="preserve"> GDP contraction</w:t>
      </w:r>
      <w:r w:rsidR="006F0B93" w:rsidRPr="005C5B44">
        <w:rPr>
          <w:rFonts w:cstheme="minorHAnsi"/>
          <w:sz w:val="24"/>
          <w:szCs w:val="24"/>
          <w:lang w:val="en-US"/>
        </w:rPr>
        <w:t>, which</w:t>
      </w:r>
      <w:r w:rsidR="0038016A" w:rsidRPr="005C5B44">
        <w:rPr>
          <w:rFonts w:cstheme="minorHAnsi"/>
          <w:sz w:val="24"/>
          <w:szCs w:val="24"/>
          <w:lang w:val="en-US"/>
        </w:rPr>
        <w:t xml:space="preserve"> lasted at least u</w:t>
      </w:r>
      <w:r w:rsidR="006F0B93" w:rsidRPr="005C5B44">
        <w:rPr>
          <w:rFonts w:cstheme="minorHAnsi"/>
          <w:sz w:val="24"/>
          <w:szCs w:val="24"/>
          <w:lang w:val="en-US"/>
        </w:rPr>
        <w:t>p to</w:t>
      </w:r>
      <w:r w:rsidR="0038016A" w:rsidRPr="005C5B44">
        <w:rPr>
          <w:rFonts w:cstheme="minorHAnsi"/>
          <w:sz w:val="24"/>
          <w:szCs w:val="24"/>
          <w:lang w:val="en-US"/>
        </w:rPr>
        <w:t xml:space="preserve"> 2016</w:t>
      </w:r>
      <w:r w:rsidR="00E601B1" w:rsidRPr="005C5B44">
        <w:rPr>
          <w:rFonts w:cstheme="minorHAnsi"/>
          <w:sz w:val="24"/>
          <w:szCs w:val="24"/>
          <w:lang w:val="en-US"/>
        </w:rPr>
        <w:t xml:space="preserve"> and </w:t>
      </w:r>
      <w:r w:rsidR="006F0B93" w:rsidRPr="005C5B44">
        <w:rPr>
          <w:rFonts w:cstheme="minorHAnsi"/>
          <w:sz w:val="24"/>
          <w:szCs w:val="24"/>
          <w:lang w:val="en-US"/>
        </w:rPr>
        <w:t>brought</w:t>
      </w:r>
      <w:r w:rsidR="00E601B1" w:rsidRPr="005C5B44">
        <w:rPr>
          <w:rFonts w:cstheme="minorHAnsi"/>
          <w:sz w:val="24"/>
          <w:szCs w:val="24"/>
          <w:lang w:val="en-US"/>
        </w:rPr>
        <w:t xml:space="preserve"> prolonged unemployment</w:t>
      </w:r>
      <w:r w:rsidR="006F0B93" w:rsidRPr="005C5B44">
        <w:rPr>
          <w:rFonts w:cstheme="minorHAnsi"/>
          <w:sz w:val="24"/>
          <w:szCs w:val="24"/>
          <w:lang w:val="en-US"/>
        </w:rPr>
        <w:t xml:space="preserve"> levels exceeding </w:t>
      </w:r>
      <w:r w:rsidR="00E601B1" w:rsidRPr="005C5B44">
        <w:rPr>
          <w:rFonts w:cstheme="minorHAnsi"/>
          <w:sz w:val="24"/>
          <w:szCs w:val="24"/>
          <w:lang w:val="en-US"/>
        </w:rPr>
        <w:t>2</w:t>
      </w:r>
      <w:r w:rsidR="006F0B93" w:rsidRPr="005C5B44">
        <w:rPr>
          <w:rFonts w:cstheme="minorHAnsi"/>
          <w:sz w:val="24"/>
          <w:szCs w:val="24"/>
          <w:lang w:val="en-US"/>
        </w:rPr>
        <w:t>5</w:t>
      </w:r>
      <w:r w:rsidR="00E601B1" w:rsidRPr="005C5B44">
        <w:rPr>
          <w:rFonts w:cstheme="minorHAnsi"/>
          <w:sz w:val="24"/>
          <w:szCs w:val="24"/>
          <w:lang w:val="en-US"/>
        </w:rPr>
        <w:t>%</w:t>
      </w:r>
      <w:r w:rsidR="00E601B1" w:rsidRPr="005C5B44">
        <w:rPr>
          <w:rFonts w:cstheme="minorHAnsi"/>
          <w:b/>
          <w:bCs/>
          <w:sz w:val="24"/>
          <w:szCs w:val="24"/>
          <w:lang w:val="en-US"/>
        </w:rPr>
        <w:t xml:space="preserve"> </w:t>
      </w:r>
      <w:r w:rsidR="0038016A" w:rsidRPr="005C5B44">
        <w:rPr>
          <w:rFonts w:cstheme="minorHAnsi"/>
          <w:sz w:val="24"/>
          <w:szCs w:val="24"/>
          <w:lang w:val="en-US"/>
        </w:rPr>
        <w:t>(</w:t>
      </w:r>
      <w:bookmarkStart w:id="18" w:name="_Hlk100354298"/>
      <w:proofErr w:type="spellStart"/>
      <w:r w:rsidR="0038016A" w:rsidRPr="005C5B44">
        <w:rPr>
          <w:rFonts w:cstheme="minorHAnsi"/>
          <w:sz w:val="24"/>
          <w:szCs w:val="24"/>
          <w:lang w:val="en-US"/>
        </w:rPr>
        <w:t>Ikonomou</w:t>
      </w:r>
      <w:proofErr w:type="spellEnd"/>
      <w:r w:rsidR="0038016A" w:rsidRPr="005C5B44">
        <w:rPr>
          <w:rFonts w:cstheme="minorHAnsi"/>
          <w:sz w:val="24"/>
          <w:szCs w:val="24"/>
          <w:lang w:val="en-US"/>
        </w:rPr>
        <w:t>, 2018</w:t>
      </w:r>
      <w:bookmarkEnd w:id="18"/>
      <w:r w:rsidR="0038016A" w:rsidRPr="005C5B44">
        <w:rPr>
          <w:rFonts w:cstheme="minorHAnsi"/>
          <w:sz w:val="24"/>
          <w:szCs w:val="24"/>
          <w:lang w:val="en-US"/>
        </w:rPr>
        <w:t>)</w:t>
      </w:r>
      <w:r w:rsidR="00DE32B8" w:rsidRPr="005C5B44">
        <w:rPr>
          <w:rFonts w:cstheme="minorHAnsi"/>
          <w:sz w:val="24"/>
          <w:szCs w:val="24"/>
          <w:lang w:val="en-US"/>
        </w:rPr>
        <w:t xml:space="preserve">. </w:t>
      </w:r>
      <w:r w:rsidR="0038016A" w:rsidRPr="005C5B44">
        <w:rPr>
          <w:rFonts w:cstheme="minorHAnsi"/>
          <w:sz w:val="24"/>
          <w:szCs w:val="24"/>
          <w:lang w:val="en-US"/>
        </w:rPr>
        <w:t>E</w:t>
      </w:r>
      <w:r w:rsidR="000D20F7" w:rsidRPr="005C5B44">
        <w:rPr>
          <w:rFonts w:cstheme="minorHAnsi"/>
          <w:sz w:val="24"/>
          <w:szCs w:val="24"/>
          <w:lang w:val="en-US"/>
        </w:rPr>
        <w:t>xercised</w:t>
      </w:r>
      <w:r w:rsidR="0038016A" w:rsidRPr="005C5B44">
        <w:rPr>
          <w:rFonts w:cstheme="minorHAnsi"/>
          <w:sz w:val="24"/>
          <w:szCs w:val="24"/>
          <w:lang w:val="en-US"/>
        </w:rPr>
        <w:t xml:space="preserve"> </w:t>
      </w:r>
      <w:r w:rsidR="000D20F7" w:rsidRPr="005C5B44">
        <w:rPr>
          <w:rFonts w:cstheme="minorHAnsi"/>
          <w:sz w:val="24"/>
          <w:szCs w:val="24"/>
          <w:lang w:val="en-US"/>
        </w:rPr>
        <w:t>policies of severe austerity</w:t>
      </w:r>
      <w:r w:rsidR="0038016A" w:rsidRPr="005C5B44">
        <w:rPr>
          <w:rFonts w:cstheme="minorHAnsi"/>
          <w:sz w:val="24"/>
          <w:szCs w:val="24"/>
          <w:lang w:val="en-US"/>
        </w:rPr>
        <w:t xml:space="preserve"> by </w:t>
      </w:r>
      <w:r w:rsidR="00EF01FA" w:rsidRPr="005C5B44">
        <w:rPr>
          <w:rFonts w:cstheme="minorHAnsi"/>
          <w:sz w:val="24"/>
          <w:szCs w:val="24"/>
          <w:lang w:val="en-US"/>
        </w:rPr>
        <w:t xml:space="preserve">her </w:t>
      </w:r>
      <w:r w:rsidR="0038016A" w:rsidRPr="005C5B44">
        <w:rPr>
          <w:rFonts w:cstheme="minorHAnsi"/>
          <w:sz w:val="24"/>
          <w:szCs w:val="24"/>
          <w:lang w:val="en-US"/>
        </w:rPr>
        <w:t>Eurozone</w:t>
      </w:r>
      <w:r w:rsidR="00CF1F47" w:rsidRPr="005C5B44">
        <w:rPr>
          <w:rFonts w:cstheme="minorHAnsi"/>
          <w:sz w:val="24"/>
          <w:szCs w:val="24"/>
          <w:lang w:val="en-US"/>
        </w:rPr>
        <w:t xml:space="preserve"> and</w:t>
      </w:r>
      <w:r w:rsidR="0038016A" w:rsidRPr="005C5B44">
        <w:rPr>
          <w:rFonts w:cstheme="minorHAnsi"/>
          <w:sz w:val="24"/>
          <w:szCs w:val="24"/>
          <w:lang w:val="en-US"/>
        </w:rPr>
        <w:t xml:space="preserve"> IMF </w:t>
      </w:r>
      <w:r w:rsidR="00EF01FA" w:rsidRPr="005C5B44">
        <w:rPr>
          <w:rFonts w:cstheme="minorHAnsi"/>
          <w:sz w:val="24"/>
          <w:szCs w:val="24"/>
          <w:lang w:val="en-US"/>
        </w:rPr>
        <w:t>partners</w:t>
      </w:r>
      <w:r w:rsidR="00480B2F" w:rsidRPr="005C5B44">
        <w:rPr>
          <w:rFonts w:cstheme="minorHAnsi"/>
          <w:sz w:val="24"/>
          <w:szCs w:val="24"/>
          <w:lang w:val="en-US"/>
        </w:rPr>
        <w:t>,</w:t>
      </w:r>
      <w:r w:rsidR="0038016A" w:rsidRPr="005C5B44">
        <w:rPr>
          <w:rFonts w:cstheme="minorHAnsi"/>
          <w:sz w:val="24"/>
          <w:szCs w:val="24"/>
          <w:lang w:val="en-US"/>
        </w:rPr>
        <w:t xml:space="preserve"> aim</w:t>
      </w:r>
      <w:r w:rsidR="00480B2F" w:rsidRPr="005C5B44">
        <w:rPr>
          <w:rFonts w:cstheme="minorHAnsi"/>
          <w:sz w:val="24"/>
          <w:szCs w:val="24"/>
          <w:lang w:val="en-US"/>
        </w:rPr>
        <w:t>ing</w:t>
      </w:r>
      <w:r w:rsidR="0038016A" w:rsidRPr="005C5B44">
        <w:rPr>
          <w:rFonts w:cstheme="minorHAnsi"/>
          <w:sz w:val="24"/>
          <w:szCs w:val="24"/>
          <w:lang w:val="en-US"/>
        </w:rPr>
        <w:t xml:space="preserve"> to</w:t>
      </w:r>
      <w:r w:rsidR="000D20F7" w:rsidRPr="005C5B44">
        <w:rPr>
          <w:rFonts w:cstheme="minorHAnsi"/>
          <w:sz w:val="24"/>
          <w:szCs w:val="24"/>
          <w:lang w:val="en-US"/>
        </w:rPr>
        <w:t xml:space="preserve"> adjust </w:t>
      </w:r>
      <w:r w:rsidR="00CC7BC1" w:rsidRPr="005C5B44">
        <w:rPr>
          <w:rFonts w:cstheme="minorHAnsi"/>
          <w:sz w:val="24"/>
          <w:szCs w:val="24"/>
          <w:lang w:val="en-US"/>
        </w:rPr>
        <w:t>her</w:t>
      </w:r>
      <w:r w:rsidR="000D20F7" w:rsidRPr="005C5B44">
        <w:rPr>
          <w:rFonts w:cstheme="minorHAnsi"/>
          <w:sz w:val="24"/>
          <w:szCs w:val="24"/>
          <w:lang w:val="en-US"/>
        </w:rPr>
        <w:t xml:space="preserve"> macroeconomic accounts</w:t>
      </w:r>
      <w:r w:rsidR="00CC7BC1" w:rsidRPr="005C5B44">
        <w:rPr>
          <w:rFonts w:cstheme="minorHAnsi"/>
          <w:sz w:val="24"/>
          <w:szCs w:val="24"/>
          <w:lang w:val="en-US"/>
        </w:rPr>
        <w:t>,</w:t>
      </w:r>
      <w:r w:rsidR="000D20F7" w:rsidRPr="005C5B44">
        <w:rPr>
          <w:rFonts w:cstheme="minorHAnsi"/>
          <w:sz w:val="24"/>
          <w:szCs w:val="24"/>
          <w:lang w:val="en-US"/>
        </w:rPr>
        <w:t xml:space="preserve"> external </w:t>
      </w:r>
      <w:r w:rsidR="00EF01FA" w:rsidRPr="005C5B44">
        <w:rPr>
          <w:rFonts w:cstheme="minorHAnsi"/>
          <w:sz w:val="24"/>
          <w:szCs w:val="24"/>
          <w:lang w:val="en-US"/>
        </w:rPr>
        <w:t>im</w:t>
      </w:r>
      <w:r w:rsidR="000D20F7" w:rsidRPr="005C5B44">
        <w:rPr>
          <w:rFonts w:cstheme="minorHAnsi"/>
          <w:sz w:val="24"/>
          <w:szCs w:val="24"/>
          <w:lang w:val="en-US"/>
        </w:rPr>
        <w:t>balance</w:t>
      </w:r>
      <w:r w:rsidR="00CC7BC1" w:rsidRPr="005C5B44">
        <w:rPr>
          <w:rFonts w:cstheme="minorHAnsi"/>
          <w:sz w:val="24"/>
          <w:szCs w:val="24"/>
          <w:lang w:val="en-US"/>
        </w:rPr>
        <w:t xml:space="preserve"> and unsustainable debt</w:t>
      </w:r>
      <w:r w:rsidR="00480B2F" w:rsidRPr="005C5B44">
        <w:rPr>
          <w:rFonts w:cstheme="minorHAnsi"/>
          <w:sz w:val="24"/>
          <w:szCs w:val="24"/>
          <w:lang w:val="en-US"/>
        </w:rPr>
        <w:t>,</w:t>
      </w:r>
      <w:r w:rsidR="000D20F7" w:rsidRPr="005C5B44">
        <w:rPr>
          <w:rFonts w:cstheme="minorHAnsi"/>
          <w:sz w:val="24"/>
          <w:szCs w:val="24"/>
          <w:lang w:val="en-US"/>
        </w:rPr>
        <w:t xml:space="preserve"> </w:t>
      </w:r>
      <w:r w:rsidR="0038016A" w:rsidRPr="005C5B44">
        <w:rPr>
          <w:rFonts w:cstheme="minorHAnsi"/>
          <w:sz w:val="24"/>
          <w:szCs w:val="24"/>
          <w:lang w:val="en-US"/>
        </w:rPr>
        <w:t xml:space="preserve">have managed to resolve </w:t>
      </w:r>
      <w:r w:rsidR="00480B2F" w:rsidRPr="005C5B44">
        <w:rPr>
          <w:rFonts w:cstheme="minorHAnsi"/>
          <w:sz w:val="24"/>
          <w:szCs w:val="24"/>
          <w:lang w:val="en-US"/>
        </w:rPr>
        <w:t xml:space="preserve">her </w:t>
      </w:r>
      <w:r w:rsidR="0038016A" w:rsidRPr="005C5B44">
        <w:rPr>
          <w:rFonts w:cstheme="minorHAnsi"/>
          <w:sz w:val="24"/>
          <w:szCs w:val="24"/>
          <w:lang w:val="en-US"/>
        </w:rPr>
        <w:t xml:space="preserve">long-term macroeconomic problems </w:t>
      </w:r>
      <w:r w:rsidR="00DE32B8" w:rsidRPr="005C5B44">
        <w:rPr>
          <w:rFonts w:cstheme="minorHAnsi"/>
          <w:sz w:val="24"/>
          <w:szCs w:val="24"/>
          <w:lang w:val="en-US"/>
        </w:rPr>
        <w:t xml:space="preserve">and unbalancing </w:t>
      </w:r>
      <w:r w:rsidR="00CF1F47" w:rsidRPr="005C5B44">
        <w:rPr>
          <w:rFonts w:cstheme="minorHAnsi"/>
          <w:sz w:val="24"/>
          <w:szCs w:val="24"/>
          <w:lang w:val="en-US"/>
        </w:rPr>
        <w:t>(</w:t>
      </w:r>
      <w:bookmarkStart w:id="19" w:name="_Hlk100354307"/>
      <w:r w:rsidR="00CF1F47" w:rsidRPr="005C5B44">
        <w:rPr>
          <w:rFonts w:cstheme="minorHAnsi"/>
          <w:sz w:val="24"/>
          <w:szCs w:val="24"/>
          <w:lang w:val="en-US"/>
        </w:rPr>
        <w:t>IMF, 2018</w:t>
      </w:r>
      <w:bookmarkEnd w:id="19"/>
      <w:r w:rsidR="00CF1F47" w:rsidRPr="005C5B44">
        <w:rPr>
          <w:rFonts w:cstheme="minorHAnsi"/>
          <w:sz w:val="24"/>
          <w:szCs w:val="24"/>
          <w:lang w:val="en-US"/>
        </w:rPr>
        <w:t xml:space="preserve">) </w:t>
      </w:r>
      <w:r w:rsidR="0038016A" w:rsidRPr="005C5B44">
        <w:rPr>
          <w:rFonts w:cstheme="minorHAnsi"/>
          <w:sz w:val="24"/>
          <w:szCs w:val="24"/>
          <w:lang w:val="en-US"/>
        </w:rPr>
        <w:t>but</w:t>
      </w:r>
      <w:r w:rsidR="00DE32B8" w:rsidRPr="005C5B44">
        <w:rPr>
          <w:rFonts w:cstheme="minorHAnsi"/>
          <w:sz w:val="24"/>
          <w:szCs w:val="24"/>
          <w:lang w:val="en-US"/>
        </w:rPr>
        <w:t xml:space="preserve"> </w:t>
      </w:r>
      <w:r w:rsidR="00F33262" w:rsidRPr="005C5B44">
        <w:rPr>
          <w:rFonts w:cstheme="minorHAnsi"/>
          <w:sz w:val="24"/>
          <w:szCs w:val="24"/>
          <w:lang w:val="en-US"/>
        </w:rPr>
        <w:t>had</w:t>
      </w:r>
      <w:r w:rsidR="00766A62" w:rsidRPr="005C5B44">
        <w:rPr>
          <w:rFonts w:cstheme="minorHAnsi"/>
          <w:sz w:val="24"/>
          <w:szCs w:val="24"/>
          <w:lang w:val="en-US"/>
        </w:rPr>
        <w:t xml:space="preserve"> not</w:t>
      </w:r>
      <w:r w:rsidR="0038016A" w:rsidRPr="005C5B44">
        <w:rPr>
          <w:rFonts w:cstheme="minorHAnsi"/>
          <w:sz w:val="24"/>
          <w:szCs w:val="24"/>
          <w:lang w:val="en-US"/>
        </w:rPr>
        <w:t xml:space="preserve"> strengthen</w:t>
      </w:r>
      <w:r w:rsidR="00F33262" w:rsidRPr="005C5B44">
        <w:rPr>
          <w:rFonts w:cstheme="minorHAnsi"/>
          <w:sz w:val="24"/>
          <w:szCs w:val="24"/>
          <w:lang w:val="en-US"/>
        </w:rPr>
        <w:t>ed</w:t>
      </w:r>
      <w:r w:rsidR="0038016A" w:rsidRPr="005C5B44">
        <w:rPr>
          <w:rFonts w:cstheme="minorHAnsi"/>
          <w:sz w:val="24"/>
          <w:szCs w:val="24"/>
          <w:lang w:val="en-US"/>
        </w:rPr>
        <w:t xml:space="preserve"> </w:t>
      </w:r>
      <w:r w:rsidR="00766A62" w:rsidRPr="005C5B44">
        <w:rPr>
          <w:rFonts w:cstheme="minorHAnsi"/>
          <w:sz w:val="24"/>
          <w:szCs w:val="24"/>
          <w:lang w:val="en-US"/>
        </w:rPr>
        <w:t>her</w:t>
      </w:r>
      <w:r w:rsidR="0038016A" w:rsidRPr="005C5B44">
        <w:rPr>
          <w:rFonts w:cstheme="minorHAnsi"/>
          <w:sz w:val="24"/>
          <w:szCs w:val="24"/>
          <w:lang w:val="en-US"/>
        </w:rPr>
        <w:t xml:space="preserve"> economy </w:t>
      </w:r>
      <w:r w:rsidR="00766A62" w:rsidRPr="005C5B44">
        <w:rPr>
          <w:rFonts w:cstheme="minorHAnsi"/>
          <w:sz w:val="24"/>
          <w:szCs w:val="24"/>
          <w:lang w:val="en-US"/>
        </w:rPr>
        <w:t>nor</w:t>
      </w:r>
      <w:r w:rsidR="0038016A" w:rsidRPr="005C5B44">
        <w:rPr>
          <w:rFonts w:cstheme="minorHAnsi"/>
          <w:sz w:val="24"/>
          <w:szCs w:val="24"/>
          <w:lang w:val="en-US"/>
        </w:rPr>
        <w:t xml:space="preserve"> a</w:t>
      </w:r>
      <w:r w:rsidR="00B00D18" w:rsidRPr="005C5B44">
        <w:rPr>
          <w:rFonts w:cstheme="minorHAnsi"/>
          <w:sz w:val="24"/>
          <w:szCs w:val="24"/>
          <w:lang w:val="en-US"/>
        </w:rPr>
        <w:t>dvance</w:t>
      </w:r>
      <w:r w:rsidR="00766A62" w:rsidRPr="005C5B44">
        <w:rPr>
          <w:rFonts w:cstheme="minorHAnsi"/>
          <w:sz w:val="24"/>
          <w:szCs w:val="24"/>
          <w:lang w:val="en-US"/>
        </w:rPr>
        <w:t>d regional</w:t>
      </w:r>
      <w:r w:rsidR="0038016A" w:rsidRPr="005C5B44">
        <w:rPr>
          <w:rFonts w:cstheme="minorHAnsi"/>
          <w:sz w:val="24"/>
          <w:szCs w:val="24"/>
          <w:lang w:val="en-US"/>
        </w:rPr>
        <w:t xml:space="preserve"> growth</w:t>
      </w:r>
      <w:r w:rsidR="00B00D18" w:rsidRPr="005C5B44">
        <w:rPr>
          <w:rFonts w:cstheme="minorHAnsi"/>
          <w:sz w:val="24"/>
          <w:szCs w:val="24"/>
          <w:lang w:val="en-US"/>
        </w:rPr>
        <w:t xml:space="preserve"> and developmen</w:t>
      </w:r>
      <w:r w:rsidR="00766A62" w:rsidRPr="005C5B44">
        <w:rPr>
          <w:rFonts w:cstheme="minorHAnsi"/>
          <w:sz w:val="24"/>
          <w:szCs w:val="24"/>
          <w:lang w:val="en-US"/>
        </w:rPr>
        <w:t>t</w:t>
      </w:r>
      <w:r w:rsidR="0038016A" w:rsidRPr="005C5B44">
        <w:rPr>
          <w:rFonts w:cstheme="minorHAnsi"/>
          <w:sz w:val="24"/>
          <w:szCs w:val="24"/>
          <w:lang w:val="en-US"/>
        </w:rPr>
        <w:t>.</w:t>
      </w:r>
      <w:r w:rsidR="00DE32B8" w:rsidRPr="005C5B44">
        <w:rPr>
          <w:rFonts w:cstheme="minorHAnsi"/>
          <w:sz w:val="24"/>
          <w:szCs w:val="24"/>
          <w:lang w:val="en-US"/>
        </w:rPr>
        <w:t xml:space="preserve"> </w:t>
      </w:r>
      <w:r w:rsidR="00F33262" w:rsidRPr="005C5B44">
        <w:rPr>
          <w:rFonts w:cstheme="minorHAnsi"/>
          <w:sz w:val="24"/>
          <w:szCs w:val="24"/>
          <w:lang w:val="en-US"/>
        </w:rPr>
        <w:t>Furthermore, measuring per capital GDP</w:t>
      </w:r>
      <w:r w:rsidR="00CF1F47" w:rsidRPr="005C5B44">
        <w:rPr>
          <w:rFonts w:cstheme="minorHAnsi"/>
          <w:sz w:val="24"/>
          <w:szCs w:val="24"/>
          <w:lang w:val="en-US"/>
        </w:rPr>
        <w:t xml:space="preserve"> </w:t>
      </w:r>
      <w:r w:rsidR="00937118" w:rsidRPr="005C5B44">
        <w:rPr>
          <w:rFonts w:cstheme="minorHAnsi"/>
          <w:sz w:val="24"/>
          <w:szCs w:val="24"/>
          <w:lang w:val="en-US"/>
        </w:rPr>
        <w:t>do</w:t>
      </w:r>
      <w:r w:rsidR="00037086" w:rsidRPr="005C5B44">
        <w:rPr>
          <w:rFonts w:cstheme="minorHAnsi"/>
          <w:sz w:val="24"/>
          <w:szCs w:val="24"/>
          <w:lang w:val="en-US"/>
        </w:rPr>
        <w:t>es</w:t>
      </w:r>
      <w:r w:rsidR="00937118" w:rsidRPr="005C5B44">
        <w:rPr>
          <w:rFonts w:cstheme="minorHAnsi"/>
          <w:sz w:val="24"/>
          <w:szCs w:val="24"/>
          <w:lang w:val="en-US"/>
        </w:rPr>
        <w:t xml:space="preserve"> not</w:t>
      </w:r>
      <w:r w:rsidR="00CF1F47" w:rsidRPr="005C5B44">
        <w:rPr>
          <w:rFonts w:cstheme="minorHAnsi"/>
          <w:sz w:val="24"/>
          <w:szCs w:val="24"/>
          <w:lang w:val="en-US"/>
        </w:rPr>
        <w:t xml:space="preserve"> </w:t>
      </w:r>
      <w:r w:rsidR="00B00D18" w:rsidRPr="005C5B44">
        <w:rPr>
          <w:rFonts w:cstheme="minorHAnsi"/>
          <w:sz w:val="24"/>
          <w:szCs w:val="24"/>
          <w:lang w:val="en-US"/>
        </w:rPr>
        <w:t>grasp</w:t>
      </w:r>
      <w:r w:rsidR="00CF1F47" w:rsidRPr="005C5B44">
        <w:rPr>
          <w:rFonts w:cstheme="minorHAnsi"/>
          <w:sz w:val="24"/>
          <w:szCs w:val="24"/>
          <w:lang w:val="en-US"/>
        </w:rPr>
        <w:t xml:space="preserve"> </w:t>
      </w:r>
      <w:r w:rsidR="00F33262" w:rsidRPr="005C5B44">
        <w:rPr>
          <w:rFonts w:cstheme="minorHAnsi"/>
          <w:sz w:val="24"/>
          <w:szCs w:val="24"/>
          <w:lang w:val="en-US"/>
        </w:rPr>
        <w:t xml:space="preserve">Greece’s </w:t>
      </w:r>
      <w:r w:rsidR="00937118" w:rsidRPr="005C5B44">
        <w:rPr>
          <w:rFonts w:cstheme="minorHAnsi"/>
          <w:sz w:val="24"/>
          <w:szCs w:val="24"/>
          <w:lang w:val="en-US"/>
        </w:rPr>
        <w:t xml:space="preserve">significant </w:t>
      </w:r>
      <w:r w:rsidR="00F33262" w:rsidRPr="005C5B44">
        <w:rPr>
          <w:rFonts w:cstheme="minorHAnsi"/>
          <w:sz w:val="24"/>
          <w:szCs w:val="24"/>
          <w:lang w:val="en-US"/>
        </w:rPr>
        <w:t>losses</w:t>
      </w:r>
      <w:r w:rsidR="00CF1F47" w:rsidRPr="005C5B44">
        <w:rPr>
          <w:rFonts w:cstheme="minorHAnsi"/>
          <w:sz w:val="24"/>
          <w:szCs w:val="24"/>
          <w:lang w:val="en-US"/>
        </w:rPr>
        <w:t xml:space="preserve"> of </w:t>
      </w:r>
      <w:proofErr w:type="spellStart"/>
      <w:r w:rsidR="00937118" w:rsidRPr="005C5B44">
        <w:rPr>
          <w:rFonts w:cstheme="minorHAnsi"/>
          <w:sz w:val="24"/>
          <w:szCs w:val="24"/>
          <w:lang w:val="en-US"/>
        </w:rPr>
        <w:t>labour</w:t>
      </w:r>
      <w:proofErr w:type="spellEnd"/>
      <w:r w:rsidR="00937118" w:rsidRPr="005C5B44">
        <w:rPr>
          <w:rFonts w:cstheme="minorHAnsi"/>
          <w:sz w:val="24"/>
          <w:szCs w:val="24"/>
          <w:lang w:val="en-US"/>
        </w:rPr>
        <w:t xml:space="preserve"> </w:t>
      </w:r>
      <w:r w:rsidR="00F33262" w:rsidRPr="005C5B44">
        <w:rPr>
          <w:rFonts w:cstheme="minorHAnsi"/>
          <w:sz w:val="24"/>
          <w:szCs w:val="24"/>
          <w:lang w:val="en-US"/>
        </w:rPr>
        <w:t>through</w:t>
      </w:r>
      <w:r w:rsidR="00CF1F47" w:rsidRPr="005C5B44">
        <w:rPr>
          <w:rFonts w:cstheme="minorHAnsi"/>
          <w:sz w:val="24"/>
          <w:szCs w:val="24"/>
          <w:lang w:val="en-US"/>
        </w:rPr>
        <w:t xml:space="preserve"> </w:t>
      </w:r>
      <w:r w:rsidR="00F33262" w:rsidRPr="005C5B44">
        <w:rPr>
          <w:rFonts w:cstheme="minorHAnsi"/>
          <w:sz w:val="24"/>
          <w:szCs w:val="24"/>
          <w:lang w:val="en-US"/>
        </w:rPr>
        <w:t>her</w:t>
      </w:r>
      <w:r w:rsidR="00CF1F47" w:rsidRPr="005C5B44">
        <w:rPr>
          <w:rFonts w:cstheme="minorHAnsi"/>
          <w:sz w:val="24"/>
          <w:szCs w:val="24"/>
          <w:lang w:val="en-US"/>
        </w:rPr>
        <w:t xml:space="preserve"> </w:t>
      </w:r>
      <w:r w:rsidR="00B00D18" w:rsidRPr="005C5B44">
        <w:rPr>
          <w:rFonts w:cstheme="minorHAnsi"/>
          <w:sz w:val="24"/>
          <w:szCs w:val="24"/>
          <w:lang w:val="en-US"/>
        </w:rPr>
        <w:t>historic</w:t>
      </w:r>
      <w:r w:rsidR="00F33262" w:rsidRPr="005C5B44">
        <w:rPr>
          <w:rFonts w:cstheme="minorHAnsi"/>
          <w:sz w:val="24"/>
          <w:szCs w:val="24"/>
          <w:lang w:val="en-US"/>
        </w:rPr>
        <w:t>ally extended</w:t>
      </w:r>
      <w:r w:rsidR="00CF1F47" w:rsidRPr="005C5B44">
        <w:rPr>
          <w:rFonts w:cstheme="minorHAnsi"/>
          <w:sz w:val="24"/>
          <w:szCs w:val="24"/>
          <w:lang w:val="en-US"/>
        </w:rPr>
        <w:t xml:space="preserve"> outflow of immigrants</w:t>
      </w:r>
      <w:r w:rsidR="00B00D18" w:rsidRPr="005C5B44">
        <w:rPr>
          <w:rFonts w:cstheme="minorHAnsi"/>
          <w:sz w:val="24"/>
          <w:szCs w:val="24"/>
          <w:lang w:val="en-US"/>
        </w:rPr>
        <w:t xml:space="preserve"> </w:t>
      </w:r>
      <w:r w:rsidR="00F33262" w:rsidRPr="005C5B44">
        <w:rPr>
          <w:rFonts w:cstheme="minorHAnsi"/>
          <w:sz w:val="24"/>
          <w:szCs w:val="24"/>
          <w:lang w:val="en-US"/>
        </w:rPr>
        <w:t xml:space="preserve">and brain drain </w:t>
      </w:r>
      <w:r w:rsidR="00CF1F47" w:rsidRPr="005C5B44">
        <w:rPr>
          <w:rFonts w:cstheme="minorHAnsi"/>
          <w:sz w:val="24"/>
          <w:szCs w:val="24"/>
          <w:lang w:val="en-US"/>
        </w:rPr>
        <w:t xml:space="preserve">(see </w:t>
      </w:r>
      <w:proofErr w:type="spellStart"/>
      <w:r w:rsidR="00CF1F47" w:rsidRPr="005C5B44">
        <w:rPr>
          <w:rFonts w:cstheme="minorHAnsi"/>
          <w:sz w:val="24"/>
          <w:szCs w:val="24"/>
          <w:lang w:val="en-US"/>
        </w:rPr>
        <w:t>Lambrianidis</w:t>
      </w:r>
      <w:proofErr w:type="spellEnd"/>
      <w:r w:rsidR="00440E1B" w:rsidRPr="005C5B44">
        <w:rPr>
          <w:rFonts w:cstheme="minorHAnsi"/>
          <w:sz w:val="24"/>
          <w:szCs w:val="24"/>
          <w:lang w:val="en-US"/>
        </w:rPr>
        <w:t xml:space="preserve"> and </w:t>
      </w:r>
      <w:proofErr w:type="spellStart"/>
      <w:r w:rsidR="00440E1B" w:rsidRPr="005C5B44">
        <w:rPr>
          <w:rFonts w:cstheme="minorHAnsi"/>
          <w:sz w:val="24"/>
          <w:szCs w:val="24"/>
          <w:lang w:val="en-US"/>
        </w:rPr>
        <w:t>Pratsinakis</w:t>
      </w:r>
      <w:proofErr w:type="spellEnd"/>
      <w:r w:rsidR="00440E1B" w:rsidRPr="005C5B44">
        <w:rPr>
          <w:rFonts w:cstheme="minorHAnsi"/>
          <w:sz w:val="24"/>
          <w:szCs w:val="24"/>
          <w:lang w:val="en-US"/>
        </w:rPr>
        <w:t>, 2017</w:t>
      </w:r>
      <w:r w:rsidR="00CF1F47" w:rsidRPr="005C5B44">
        <w:rPr>
          <w:rFonts w:cstheme="minorHAnsi"/>
          <w:sz w:val="24"/>
          <w:szCs w:val="24"/>
          <w:lang w:val="en-US"/>
        </w:rPr>
        <w:t>).</w:t>
      </w:r>
      <w:r w:rsidR="00733586" w:rsidRPr="005C5B44">
        <w:rPr>
          <w:rFonts w:cstheme="minorHAnsi"/>
          <w:sz w:val="24"/>
          <w:szCs w:val="24"/>
          <w:lang w:val="en-US"/>
        </w:rPr>
        <w:t xml:space="preserve"> T</w:t>
      </w:r>
      <w:r w:rsidR="00DE32B8" w:rsidRPr="005C5B44">
        <w:rPr>
          <w:rFonts w:cstheme="minorHAnsi"/>
          <w:sz w:val="24"/>
          <w:szCs w:val="24"/>
          <w:lang w:val="en-US"/>
        </w:rPr>
        <w:t>h</w:t>
      </w:r>
      <w:r w:rsidR="00F33262" w:rsidRPr="005C5B44">
        <w:rPr>
          <w:rFonts w:cstheme="minorHAnsi"/>
          <w:sz w:val="24"/>
          <w:szCs w:val="24"/>
          <w:lang w:val="en-US"/>
        </w:rPr>
        <w:t>is</w:t>
      </w:r>
      <w:r w:rsidR="00DE32B8" w:rsidRPr="005C5B44">
        <w:rPr>
          <w:rFonts w:cstheme="minorHAnsi"/>
          <w:sz w:val="24"/>
          <w:szCs w:val="24"/>
          <w:lang w:val="en-US"/>
        </w:rPr>
        <w:t xml:space="preserve"> crisis is still prolonged by the pandemic and the war in Ukraine. </w:t>
      </w:r>
      <w:r w:rsidR="00287EC5" w:rsidRPr="005C5B44">
        <w:rPr>
          <w:rFonts w:cstheme="minorHAnsi"/>
          <w:sz w:val="24"/>
          <w:szCs w:val="24"/>
          <w:lang w:val="en-US"/>
        </w:rPr>
        <w:t>All</w:t>
      </w:r>
      <w:r w:rsidR="00DE32B8" w:rsidRPr="005C5B44">
        <w:rPr>
          <w:rFonts w:cstheme="minorHAnsi"/>
          <w:sz w:val="24"/>
          <w:szCs w:val="24"/>
          <w:lang w:val="en-US"/>
        </w:rPr>
        <w:t xml:space="preserve"> these particular conditions place</w:t>
      </w:r>
      <w:r w:rsidR="00783D62" w:rsidRPr="005C5B44">
        <w:rPr>
          <w:rFonts w:cstheme="minorHAnsi"/>
          <w:sz w:val="24"/>
          <w:szCs w:val="24"/>
          <w:lang w:val="en-US"/>
        </w:rPr>
        <w:t xml:space="preserve"> </w:t>
      </w:r>
      <w:r w:rsidR="00DE32B8" w:rsidRPr="005C5B44">
        <w:rPr>
          <w:rFonts w:cstheme="minorHAnsi"/>
          <w:sz w:val="24"/>
          <w:szCs w:val="24"/>
          <w:lang w:val="en-US"/>
        </w:rPr>
        <w:t>Gree</w:t>
      </w:r>
      <w:r w:rsidR="00783D62" w:rsidRPr="005C5B44">
        <w:rPr>
          <w:rFonts w:cstheme="minorHAnsi"/>
          <w:sz w:val="24"/>
          <w:szCs w:val="24"/>
          <w:lang w:val="en-US"/>
        </w:rPr>
        <w:t>ce</w:t>
      </w:r>
      <w:r w:rsidR="00DE32B8" w:rsidRPr="005C5B44">
        <w:rPr>
          <w:rFonts w:cstheme="minorHAnsi"/>
          <w:sz w:val="24"/>
          <w:szCs w:val="24"/>
          <w:lang w:val="en-US"/>
        </w:rPr>
        <w:t xml:space="preserve"> a</w:t>
      </w:r>
      <w:r w:rsidR="00783D62" w:rsidRPr="005C5B44">
        <w:rPr>
          <w:rFonts w:cstheme="minorHAnsi"/>
          <w:sz w:val="24"/>
          <w:szCs w:val="24"/>
          <w:lang w:val="en-US"/>
        </w:rPr>
        <w:t>s</w:t>
      </w:r>
      <w:r w:rsidR="00DE32B8" w:rsidRPr="005C5B44">
        <w:rPr>
          <w:rFonts w:cstheme="minorHAnsi"/>
          <w:sz w:val="24"/>
          <w:szCs w:val="24"/>
          <w:lang w:val="en-US"/>
        </w:rPr>
        <w:t xml:space="preserve"> an exceptional case</w:t>
      </w:r>
      <w:r w:rsidR="00783D62" w:rsidRPr="005C5B44">
        <w:rPr>
          <w:rFonts w:cstheme="minorHAnsi"/>
          <w:sz w:val="24"/>
          <w:szCs w:val="24"/>
          <w:lang w:val="en-US"/>
        </w:rPr>
        <w:t xml:space="preserve"> of EU peripher</w:t>
      </w:r>
      <w:r w:rsidR="00C64FAE" w:rsidRPr="005C5B44">
        <w:rPr>
          <w:rFonts w:cstheme="minorHAnsi"/>
          <w:sz w:val="24"/>
          <w:szCs w:val="24"/>
          <w:lang w:val="en-US"/>
        </w:rPr>
        <w:t>ies.</w:t>
      </w:r>
      <w:r w:rsidR="00783D62" w:rsidRPr="005C5B44">
        <w:rPr>
          <w:rFonts w:cstheme="minorHAnsi"/>
          <w:sz w:val="24"/>
          <w:szCs w:val="24"/>
          <w:lang w:val="en-US"/>
        </w:rPr>
        <w:t xml:space="preserve"> Being </w:t>
      </w:r>
      <w:r w:rsidR="00B95590" w:rsidRPr="005C5B44">
        <w:rPr>
          <w:rFonts w:cstheme="minorHAnsi"/>
          <w:sz w:val="24"/>
          <w:szCs w:val="24"/>
          <w:lang w:val="en-US"/>
        </w:rPr>
        <w:t>located</w:t>
      </w:r>
      <w:r w:rsidR="0043126D" w:rsidRPr="005C5B44">
        <w:rPr>
          <w:rFonts w:cstheme="minorHAnsi"/>
          <w:sz w:val="24"/>
          <w:szCs w:val="24"/>
          <w:lang w:val="en-US"/>
        </w:rPr>
        <w:t xml:space="preserve"> </w:t>
      </w:r>
      <w:r w:rsidR="00B95590" w:rsidRPr="005C5B44">
        <w:rPr>
          <w:rFonts w:cstheme="minorHAnsi"/>
          <w:sz w:val="24"/>
          <w:szCs w:val="24"/>
          <w:lang w:val="en-US"/>
        </w:rPr>
        <w:t xml:space="preserve">at the intersection between </w:t>
      </w:r>
      <w:r w:rsidR="00781BFE" w:rsidRPr="005C5B44">
        <w:rPr>
          <w:rFonts w:cstheme="minorHAnsi"/>
          <w:sz w:val="24"/>
          <w:szCs w:val="24"/>
          <w:lang w:val="en-US"/>
        </w:rPr>
        <w:t xml:space="preserve">the </w:t>
      </w:r>
      <w:r w:rsidR="00CC7BC1" w:rsidRPr="005C5B44">
        <w:rPr>
          <w:rFonts w:cstheme="minorHAnsi"/>
          <w:sz w:val="24"/>
          <w:szCs w:val="24"/>
          <w:lang w:val="en-US"/>
        </w:rPr>
        <w:t>two peripheries</w:t>
      </w:r>
      <w:r w:rsidR="00781BFE" w:rsidRPr="005C5B44">
        <w:rPr>
          <w:rFonts w:cstheme="minorHAnsi"/>
          <w:sz w:val="24"/>
          <w:szCs w:val="24"/>
          <w:lang w:val="en-US"/>
        </w:rPr>
        <w:t xml:space="preserve">, </w:t>
      </w:r>
      <w:r w:rsidR="00783D62" w:rsidRPr="005C5B44">
        <w:rPr>
          <w:rFonts w:cstheme="minorHAnsi"/>
          <w:sz w:val="24"/>
          <w:szCs w:val="24"/>
          <w:lang w:val="en-US"/>
        </w:rPr>
        <w:t>Greece and her regions</w:t>
      </w:r>
      <w:r w:rsidR="00781BFE" w:rsidRPr="005C5B44">
        <w:rPr>
          <w:rFonts w:cstheme="minorHAnsi"/>
          <w:sz w:val="24"/>
          <w:szCs w:val="24"/>
          <w:lang w:val="en-US"/>
        </w:rPr>
        <w:t xml:space="preserve"> can be </w:t>
      </w:r>
      <w:r w:rsidR="009A38FD" w:rsidRPr="005C5B44">
        <w:rPr>
          <w:rFonts w:cstheme="minorHAnsi"/>
          <w:sz w:val="24"/>
          <w:szCs w:val="24"/>
          <w:lang w:val="en-US"/>
        </w:rPr>
        <w:t>viewed</w:t>
      </w:r>
      <w:r w:rsidR="00781BFE" w:rsidRPr="005C5B44">
        <w:rPr>
          <w:rFonts w:cstheme="minorHAnsi"/>
          <w:sz w:val="24"/>
          <w:szCs w:val="24"/>
          <w:lang w:val="en-US"/>
        </w:rPr>
        <w:t xml:space="preserve"> </w:t>
      </w:r>
      <w:r w:rsidR="009A38FD" w:rsidRPr="005C5B44">
        <w:rPr>
          <w:rFonts w:cstheme="minorHAnsi"/>
          <w:sz w:val="24"/>
          <w:szCs w:val="24"/>
          <w:lang w:val="en-US"/>
        </w:rPr>
        <w:t>as</w:t>
      </w:r>
      <w:r w:rsidR="00781BFE" w:rsidRPr="005C5B44">
        <w:rPr>
          <w:rFonts w:cstheme="minorHAnsi"/>
          <w:sz w:val="24"/>
          <w:szCs w:val="24"/>
          <w:lang w:val="en-US"/>
        </w:rPr>
        <w:t xml:space="preserve"> </w:t>
      </w:r>
      <w:r w:rsidR="00783D62" w:rsidRPr="005C5B44">
        <w:rPr>
          <w:rFonts w:cstheme="minorHAnsi"/>
          <w:sz w:val="24"/>
          <w:szCs w:val="24"/>
          <w:lang w:val="en-US"/>
        </w:rPr>
        <w:t xml:space="preserve">forming </w:t>
      </w:r>
      <w:r w:rsidR="00781BFE" w:rsidRPr="005C5B44">
        <w:rPr>
          <w:rFonts w:cstheme="minorHAnsi"/>
          <w:sz w:val="24"/>
          <w:szCs w:val="24"/>
          <w:lang w:val="en-US"/>
        </w:rPr>
        <w:t>an ultra-periphery.</w:t>
      </w:r>
      <w:r w:rsidR="00E823FF" w:rsidRPr="005C5B44">
        <w:rPr>
          <w:rFonts w:cstheme="minorHAnsi"/>
          <w:sz w:val="24"/>
          <w:szCs w:val="24"/>
          <w:lang w:val="en-US"/>
        </w:rPr>
        <w:t xml:space="preserve"> </w:t>
      </w:r>
    </w:p>
    <w:p w14:paraId="378CCFC3" w14:textId="7BB9A1C7" w:rsidR="00016631" w:rsidRPr="005C5B44" w:rsidRDefault="00E97472" w:rsidP="001A6D5F">
      <w:pPr>
        <w:jc w:val="both"/>
        <w:rPr>
          <w:rFonts w:cstheme="minorHAnsi"/>
          <w:sz w:val="24"/>
          <w:szCs w:val="24"/>
          <w:lang w:val="en-US"/>
        </w:rPr>
      </w:pPr>
      <w:r w:rsidRPr="005C5B44">
        <w:rPr>
          <w:rFonts w:cstheme="minorHAnsi"/>
          <w:sz w:val="24"/>
          <w:szCs w:val="24"/>
          <w:lang w:val="en-US"/>
        </w:rPr>
        <w:t>An important policy lesson f</w:t>
      </w:r>
      <w:r w:rsidR="000D5FB2" w:rsidRPr="005C5B44">
        <w:rPr>
          <w:rFonts w:cstheme="minorHAnsi"/>
          <w:sz w:val="24"/>
          <w:szCs w:val="24"/>
          <w:lang w:val="en-US"/>
        </w:rPr>
        <w:t>rom</w:t>
      </w:r>
      <w:r w:rsidRPr="005C5B44">
        <w:rPr>
          <w:rFonts w:cstheme="minorHAnsi"/>
          <w:sz w:val="24"/>
          <w:szCs w:val="24"/>
          <w:lang w:val="en-US"/>
        </w:rPr>
        <w:t xml:space="preserve"> the Greek case is that</w:t>
      </w:r>
      <w:r w:rsidR="00E44F8C" w:rsidRPr="005C5B44">
        <w:rPr>
          <w:rFonts w:cstheme="minorHAnsi"/>
          <w:sz w:val="24"/>
          <w:szCs w:val="24"/>
          <w:lang w:val="en-US"/>
        </w:rPr>
        <w:t xml:space="preserve"> </w:t>
      </w:r>
      <w:r w:rsidR="000C4EAE" w:rsidRPr="005C5B44">
        <w:rPr>
          <w:rFonts w:cstheme="minorHAnsi"/>
          <w:sz w:val="24"/>
          <w:szCs w:val="24"/>
          <w:lang w:val="en-US"/>
        </w:rPr>
        <w:t>state-level</w:t>
      </w:r>
      <w:r w:rsidR="004B55EA" w:rsidRPr="005C5B44">
        <w:rPr>
          <w:rFonts w:cstheme="minorHAnsi"/>
          <w:sz w:val="24"/>
          <w:szCs w:val="24"/>
          <w:lang w:val="en-US"/>
        </w:rPr>
        <w:t xml:space="preserve"> </w:t>
      </w:r>
      <w:r w:rsidR="0015658E" w:rsidRPr="005C5B44">
        <w:rPr>
          <w:rFonts w:cstheme="minorHAnsi"/>
          <w:sz w:val="24"/>
          <w:szCs w:val="24"/>
          <w:lang w:val="en-US"/>
        </w:rPr>
        <w:t xml:space="preserve">policies for </w:t>
      </w:r>
      <w:r w:rsidR="00E44F8C" w:rsidRPr="005C5B44">
        <w:rPr>
          <w:rFonts w:cstheme="minorHAnsi"/>
          <w:sz w:val="24"/>
          <w:szCs w:val="24"/>
          <w:lang w:val="en-US"/>
        </w:rPr>
        <w:t xml:space="preserve">macroeconomic adjustment and </w:t>
      </w:r>
      <w:r w:rsidR="0015658E" w:rsidRPr="005C5B44">
        <w:rPr>
          <w:rFonts w:cstheme="minorHAnsi"/>
          <w:sz w:val="24"/>
          <w:szCs w:val="24"/>
          <w:lang w:val="en-US"/>
        </w:rPr>
        <w:t>the</w:t>
      </w:r>
      <w:r w:rsidR="00E44F8C" w:rsidRPr="005C5B44">
        <w:rPr>
          <w:rFonts w:cstheme="minorHAnsi"/>
          <w:sz w:val="24"/>
          <w:szCs w:val="24"/>
          <w:lang w:val="en-US"/>
        </w:rPr>
        <w:t xml:space="preserve"> macroeconomic framework </w:t>
      </w:r>
      <w:r w:rsidR="00783D62" w:rsidRPr="005C5B44">
        <w:rPr>
          <w:rFonts w:cstheme="minorHAnsi"/>
          <w:sz w:val="24"/>
          <w:szCs w:val="24"/>
          <w:lang w:val="en-US"/>
        </w:rPr>
        <w:t>pro</w:t>
      </w:r>
      <w:r w:rsidR="00E44F8C" w:rsidRPr="005C5B44">
        <w:rPr>
          <w:rFonts w:cstheme="minorHAnsi"/>
          <w:sz w:val="24"/>
          <w:szCs w:val="24"/>
          <w:lang w:val="en-US"/>
        </w:rPr>
        <w:t xml:space="preserve">posed </w:t>
      </w:r>
      <w:r w:rsidR="00783D62" w:rsidRPr="005C5B44">
        <w:rPr>
          <w:rFonts w:cstheme="minorHAnsi"/>
          <w:sz w:val="24"/>
          <w:szCs w:val="24"/>
          <w:lang w:val="en-US"/>
        </w:rPr>
        <w:t xml:space="preserve">and largely imposed </w:t>
      </w:r>
      <w:r w:rsidR="00E44F8C" w:rsidRPr="005C5B44">
        <w:rPr>
          <w:rFonts w:cstheme="minorHAnsi"/>
          <w:sz w:val="24"/>
          <w:szCs w:val="24"/>
          <w:lang w:val="en-US"/>
        </w:rPr>
        <w:t>by Eurozone</w:t>
      </w:r>
      <w:r w:rsidR="004B55EA" w:rsidRPr="005C5B44">
        <w:rPr>
          <w:rFonts w:cstheme="minorHAnsi"/>
          <w:sz w:val="24"/>
          <w:szCs w:val="24"/>
          <w:lang w:val="en-US"/>
        </w:rPr>
        <w:t xml:space="preserve"> over the last decade</w:t>
      </w:r>
      <w:r w:rsidRPr="005C5B44">
        <w:rPr>
          <w:rFonts w:cstheme="minorHAnsi"/>
          <w:sz w:val="24"/>
          <w:szCs w:val="24"/>
          <w:lang w:val="en-US"/>
        </w:rPr>
        <w:t xml:space="preserve"> has</w:t>
      </w:r>
      <w:r w:rsidR="00E44F8C" w:rsidRPr="005C5B44">
        <w:rPr>
          <w:rFonts w:cstheme="minorHAnsi"/>
          <w:sz w:val="24"/>
          <w:szCs w:val="24"/>
          <w:lang w:val="en-US"/>
        </w:rPr>
        <w:t xml:space="preserve"> supersede</w:t>
      </w:r>
      <w:r w:rsidR="00783D62" w:rsidRPr="005C5B44">
        <w:rPr>
          <w:rFonts w:cstheme="minorHAnsi"/>
          <w:sz w:val="24"/>
          <w:szCs w:val="24"/>
          <w:lang w:val="en-US"/>
        </w:rPr>
        <w:t>d</w:t>
      </w:r>
      <w:r w:rsidR="00E44F8C" w:rsidRPr="005C5B44">
        <w:rPr>
          <w:rFonts w:cstheme="minorHAnsi"/>
          <w:sz w:val="24"/>
          <w:szCs w:val="24"/>
          <w:lang w:val="en-US"/>
        </w:rPr>
        <w:t xml:space="preserve"> </w:t>
      </w:r>
      <w:r w:rsidR="00783D62" w:rsidRPr="005C5B44">
        <w:rPr>
          <w:rFonts w:cstheme="minorHAnsi"/>
          <w:sz w:val="24"/>
          <w:szCs w:val="24"/>
          <w:lang w:val="en-US"/>
        </w:rPr>
        <w:t>any</w:t>
      </w:r>
      <w:r w:rsidR="00E44F8C" w:rsidRPr="005C5B44">
        <w:rPr>
          <w:rFonts w:cstheme="minorHAnsi"/>
          <w:sz w:val="24"/>
          <w:szCs w:val="24"/>
          <w:lang w:val="en-US"/>
        </w:rPr>
        <w:t xml:space="preserve"> </w:t>
      </w:r>
      <w:r w:rsidR="00733586" w:rsidRPr="005C5B44">
        <w:rPr>
          <w:rFonts w:cstheme="minorHAnsi"/>
          <w:sz w:val="24"/>
          <w:szCs w:val="24"/>
          <w:lang w:val="en-US"/>
        </w:rPr>
        <w:t xml:space="preserve">other </w:t>
      </w:r>
      <w:r w:rsidR="004B55EA" w:rsidRPr="005C5B44">
        <w:rPr>
          <w:rFonts w:cstheme="minorHAnsi"/>
          <w:sz w:val="24"/>
          <w:szCs w:val="24"/>
          <w:lang w:val="en-US"/>
        </w:rPr>
        <w:t>growth</w:t>
      </w:r>
      <w:r w:rsidR="00E44F8C" w:rsidRPr="005C5B44">
        <w:rPr>
          <w:rFonts w:cstheme="minorHAnsi"/>
          <w:sz w:val="24"/>
          <w:szCs w:val="24"/>
          <w:lang w:val="en-US"/>
        </w:rPr>
        <w:t xml:space="preserve"> influence</w:t>
      </w:r>
      <w:r w:rsidR="005B0462">
        <w:rPr>
          <w:rFonts w:cstheme="minorHAnsi"/>
          <w:sz w:val="24"/>
          <w:szCs w:val="24"/>
          <w:lang w:val="en-US"/>
        </w:rPr>
        <w:t xml:space="preserve"> exercised</w:t>
      </w:r>
      <w:r w:rsidR="00E44F8C" w:rsidRPr="005C5B44">
        <w:rPr>
          <w:rFonts w:cstheme="minorHAnsi"/>
          <w:sz w:val="24"/>
          <w:szCs w:val="24"/>
          <w:lang w:val="en-US"/>
        </w:rPr>
        <w:t xml:space="preserve"> by EU Cohesion Policies</w:t>
      </w:r>
      <w:r w:rsidR="00733586" w:rsidRPr="005C5B44">
        <w:rPr>
          <w:rFonts w:cstheme="minorHAnsi"/>
          <w:sz w:val="24"/>
          <w:szCs w:val="24"/>
          <w:lang w:val="en-US"/>
        </w:rPr>
        <w:t xml:space="preserve"> upon Greek regions</w:t>
      </w:r>
      <w:r w:rsidR="00E44F8C" w:rsidRPr="005C5B44">
        <w:rPr>
          <w:rFonts w:cstheme="minorHAnsi"/>
          <w:sz w:val="24"/>
          <w:szCs w:val="24"/>
          <w:lang w:val="en-US"/>
        </w:rPr>
        <w:t xml:space="preserve">. </w:t>
      </w:r>
      <w:r w:rsidR="00FC4347" w:rsidRPr="005C5B44">
        <w:rPr>
          <w:rFonts w:cstheme="minorHAnsi"/>
          <w:sz w:val="24"/>
          <w:szCs w:val="24"/>
          <w:lang w:val="en-US"/>
        </w:rPr>
        <w:t>Given</w:t>
      </w:r>
      <w:r w:rsidR="00CA6FEE" w:rsidRPr="005C5B44">
        <w:rPr>
          <w:rFonts w:cstheme="minorHAnsi"/>
          <w:sz w:val="24"/>
          <w:szCs w:val="24"/>
          <w:lang w:val="en-US"/>
        </w:rPr>
        <w:t xml:space="preserve"> the time lag </w:t>
      </w:r>
      <w:r w:rsidR="00B61547" w:rsidRPr="005C5B44">
        <w:rPr>
          <w:rFonts w:cstheme="minorHAnsi"/>
          <w:sz w:val="24"/>
          <w:szCs w:val="24"/>
          <w:lang w:val="en-US"/>
        </w:rPr>
        <w:t>in</w:t>
      </w:r>
      <w:r w:rsidR="00CA6FEE" w:rsidRPr="005C5B44">
        <w:rPr>
          <w:rFonts w:cstheme="minorHAnsi"/>
          <w:sz w:val="24"/>
          <w:szCs w:val="24"/>
          <w:lang w:val="en-US"/>
        </w:rPr>
        <w:t xml:space="preserve"> the planning </w:t>
      </w:r>
      <w:r w:rsidR="000D5FB2" w:rsidRPr="005C5B44">
        <w:rPr>
          <w:rFonts w:cstheme="minorHAnsi"/>
          <w:sz w:val="24"/>
          <w:szCs w:val="24"/>
          <w:lang w:val="en-US"/>
        </w:rPr>
        <w:t xml:space="preserve">horizon </w:t>
      </w:r>
      <w:r w:rsidR="00CA6FEE" w:rsidRPr="005C5B44">
        <w:rPr>
          <w:rFonts w:cstheme="minorHAnsi"/>
          <w:sz w:val="24"/>
          <w:szCs w:val="24"/>
          <w:lang w:val="en-US"/>
        </w:rPr>
        <w:t>of EU Cohesion Polic</w:t>
      </w:r>
      <w:r w:rsidR="00B61547" w:rsidRPr="005C5B44">
        <w:rPr>
          <w:rFonts w:cstheme="minorHAnsi"/>
          <w:sz w:val="24"/>
          <w:szCs w:val="24"/>
          <w:lang w:val="en-US"/>
        </w:rPr>
        <w:t>y</w:t>
      </w:r>
      <w:r w:rsidRPr="005C5B44">
        <w:rPr>
          <w:rFonts w:cstheme="minorHAnsi"/>
          <w:sz w:val="24"/>
          <w:szCs w:val="24"/>
          <w:lang w:val="en-US"/>
        </w:rPr>
        <w:t>,</w:t>
      </w:r>
      <w:r w:rsidR="00E44F8C" w:rsidRPr="005C5B44">
        <w:rPr>
          <w:rFonts w:cstheme="minorHAnsi"/>
          <w:sz w:val="24"/>
          <w:szCs w:val="24"/>
          <w:lang w:val="en-US"/>
        </w:rPr>
        <w:t xml:space="preserve"> </w:t>
      </w:r>
      <w:r w:rsidR="00733586" w:rsidRPr="005C5B44">
        <w:rPr>
          <w:rFonts w:cstheme="minorHAnsi"/>
          <w:sz w:val="24"/>
          <w:szCs w:val="24"/>
          <w:lang w:val="en-US"/>
        </w:rPr>
        <w:t>Eurozone’s</w:t>
      </w:r>
      <w:r w:rsidR="00E44F8C" w:rsidRPr="005C5B44">
        <w:rPr>
          <w:rFonts w:cstheme="minorHAnsi"/>
          <w:sz w:val="24"/>
          <w:szCs w:val="24"/>
          <w:lang w:val="en-US"/>
        </w:rPr>
        <w:t xml:space="preserve"> m</w:t>
      </w:r>
      <w:r w:rsidRPr="005C5B44">
        <w:rPr>
          <w:rFonts w:cstheme="minorHAnsi"/>
          <w:sz w:val="24"/>
          <w:szCs w:val="24"/>
          <w:lang w:val="en-US"/>
        </w:rPr>
        <w:t xml:space="preserve">acroeconomic framework </w:t>
      </w:r>
      <w:r w:rsidR="00B61547" w:rsidRPr="005C5B44">
        <w:rPr>
          <w:rFonts w:cstheme="minorHAnsi"/>
          <w:sz w:val="24"/>
          <w:szCs w:val="24"/>
          <w:lang w:val="en-US"/>
        </w:rPr>
        <w:t>emerged as</w:t>
      </w:r>
      <w:r w:rsidR="00E44F8C" w:rsidRPr="005C5B44">
        <w:rPr>
          <w:rFonts w:cstheme="minorHAnsi"/>
          <w:sz w:val="24"/>
          <w:szCs w:val="24"/>
          <w:lang w:val="en-US"/>
        </w:rPr>
        <w:t xml:space="preserve"> the most significant factor </w:t>
      </w:r>
      <w:r w:rsidR="00783D62" w:rsidRPr="005C5B44">
        <w:rPr>
          <w:rFonts w:cstheme="minorHAnsi"/>
          <w:sz w:val="24"/>
          <w:szCs w:val="24"/>
          <w:lang w:val="en-US"/>
        </w:rPr>
        <w:t>influencing</w:t>
      </w:r>
      <w:r w:rsidR="00E44F8C" w:rsidRPr="005C5B44">
        <w:rPr>
          <w:rFonts w:cstheme="minorHAnsi"/>
          <w:sz w:val="24"/>
          <w:szCs w:val="24"/>
          <w:lang w:val="en-US"/>
        </w:rPr>
        <w:t xml:space="preserve"> </w:t>
      </w:r>
      <w:r w:rsidR="005B0462">
        <w:rPr>
          <w:rFonts w:cstheme="minorHAnsi"/>
          <w:sz w:val="24"/>
          <w:szCs w:val="24"/>
          <w:lang w:val="en-US"/>
        </w:rPr>
        <w:t xml:space="preserve">Greek </w:t>
      </w:r>
      <w:r w:rsidR="00E44F8C" w:rsidRPr="005C5B44">
        <w:rPr>
          <w:rFonts w:cstheme="minorHAnsi"/>
          <w:sz w:val="24"/>
          <w:szCs w:val="24"/>
          <w:lang w:val="en-US"/>
        </w:rPr>
        <w:t>lagging regions. In this respect, the Greek case</w:t>
      </w:r>
      <w:r w:rsidR="00733586" w:rsidRPr="005C5B44">
        <w:rPr>
          <w:rFonts w:cstheme="minorHAnsi"/>
          <w:sz w:val="24"/>
          <w:szCs w:val="24"/>
          <w:lang w:val="en-US"/>
        </w:rPr>
        <w:t xml:space="preserve"> highlight</w:t>
      </w:r>
      <w:r w:rsidR="000D5C2D">
        <w:rPr>
          <w:rFonts w:cstheme="minorHAnsi"/>
          <w:sz w:val="24"/>
          <w:szCs w:val="24"/>
          <w:lang w:val="en-US"/>
        </w:rPr>
        <w:t>s</w:t>
      </w:r>
      <w:r w:rsidR="00E44F8C" w:rsidRPr="005C5B44">
        <w:rPr>
          <w:rFonts w:cstheme="minorHAnsi"/>
          <w:sz w:val="24"/>
          <w:szCs w:val="24"/>
          <w:lang w:val="en-US"/>
        </w:rPr>
        <w:t xml:space="preserve"> </w:t>
      </w:r>
      <w:r w:rsidR="00783D62" w:rsidRPr="005C5B44">
        <w:rPr>
          <w:rFonts w:cstheme="minorHAnsi"/>
          <w:sz w:val="24"/>
          <w:szCs w:val="24"/>
          <w:lang w:val="en-US"/>
        </w:rPr>
        <w:t xml:space="preserve">two separate </w:t>
      </w:r>
      <w:r w:rsidR="00733586" w:rsidRPr="005C5B44">
        <w:rPr>
          <w:rFonts w:cstheme="minorHAnsi"/>
          <w:sz w:val="24"/>
          <w:szCs w:val="24"/>
          <w:lang w:val="en-US"/>
        </w:rPr>
        <w:t>points</w:t>
      </w:r>
      <w:r w:rsidR="00521986" w:rsidRPr="005C5B44">
        <w:rPr>
          <w:rFonts w:cstheme="minorHAnsi"/>
          <w:sz w:val="24"/>
          <w:szCs w:val="24"/>
          <w:lang w:val="en-US"/>
        </w:rPr>
        <w:t>: a) l</w:t>
      </w:r>
      <w:r w:rsidR="00E44F8C" w:rsidRPr="005C5B44">
        <w:rPr>
          <w:rFonts w:cstheme="minorHAnsi"/>
          <w:sz w:val="24"/>
          <w:szCs w:val="24"/>
          <w:lang w:val="en-US"/>
        </w:rPr>
        <w:t>agging</w:t>
      </w:r>
      <w:r w:rsidR="007C4822" w:rsidRPr="005C5B44">
        <w:rPr>
          <w:rFonts w:cstheme="minorHAnsi"/>
          <w:sz w:val="24"/>
          <w:szCs w:val="24"/>
          <w:lang w:val="en-US"/>
        </w:rPr>
        <w:t xml:space="preserve"> </w:t>
      </w:r>
      <w:proofErr w:type="spellStart"/>
      <w:r w:rsidR="007C4822" w:rsidRPr="005C5B44">
        <w:rPr>
          <w:rFonts w:cstheme="minorHAnsi"/>
          <w:sz w:val="24"/>
          <w:szCs w:val="24"/>
          <w:lang w:val="en-US"/>
        </w:rPr>
        <w:t>Euroarea</w:t>
      </w:r>
      <w:proofErr w:type="spellEnd"/>
      <w:r w:rsidR="00E44F8C" w:rsidRPr="005C5B44">
        <w:rPr>
          <w:rFonts w:cstheme="minorHAnsi"/>
          <w:sz w:val="24"/>
          <w:szCs w:val="24"/>
          <w:lang w:val="en-US"/>
        </w:rPr>
        <w:t xml:space="preserve"> regions are</w:t>
      </w:r>
      <w:r w:rsidR="00783D62" w:rsidRPr="005C5B44">
        <w:rPr>
          <w:rFonts w:cstheme="minorHAnsi"/>
          <w:sz w:val="24"/>
          <w:szCs w:val="24"/>
          <w:lang w:val="en-US"/>
        </w:rPr>
        <w:t xml:space="preserve"> likely to be</w:t>
      </w:r>
      <w:r w:rsidR="00E44F8C" w:rsidRPr="005C5B44">
        <w:rPr>
          <w:rFonts w:cstheme="minorHAnsi"/>
          <w:sz w:val="24"/>
          <w:szCs w:val="24"/>
          <w:lang w:val="en-US"/>
        </w:rPr>
        <w:t xml:space="preserve"> those failing to benefit from </w:t>
      </w:r>
      <w:r w:rsidR="007C4822" w:rsidRPr="005C5B44">
        <w:rPr>
          <w:rFonts w:cstheme="minorHAnsi"/>
          <w:sz w:val="24"/>
          <w:szCs w:val="24"/>
          <w:lang w:val="en-US"/>
        </w:rPr>
        <w:t xml:space="preserve">common monetary </w:t>
      </w:r>
      <w:r w:rsidRPr="005C5B44">
        <w:rPr>
          <w:rFonts w:cstheme="minorHAnsi"/>
          <w:sz w:val="24"/>
          <w:szCs w:val="24"/>
          <w:lang w:val="en-US"/>
        </w:rPr>
        <w:t xml:space="preserve">policies </w:t>
      </w:r>
      <w:r w:rsidR="007C4822" w:rsidRPr="005C5B44">
        <w:rPr>
          <w:rFonts w:cstheme="minorHAnsi"/>
          <w:sz w:val="24"/>
          <w:szCs w:val="24"/>
          <w:lang w:val="en-US"/>
        </w:rPr>
        <w:t>and other</w:t>
      </w:r>
      <w:r w:rsidRPr="005C5B44">
        <w:rPr>
          <w:rFonts w:cstheme="minorHAnsi"/>
          <w:sz w:val="24"/>
          <w:szCs w:val="24"/>
          <w:lang w:val="en-US"/>
        </w:rPr>
        <w:t xml:space="preserve"> macroeconomic conditions</w:t>
      </w:r>
      <w:r w:rsidR="00B61547" w:rsidRPr="005C5B44">
        <w:rPr>
          <w:rFonts w:cstheme="minorHAnsi"/>
          <w:sz w:val="24"/>
          <w:szCs w:val="24"/>
          <w:lang w:val="en-US"/>
        </w:rPr>
        <w:t xml:space="preserve"> imposed</w:t>
      </w:r>
      <w:r w:rsidRPr="005C5B44">
        <w:rPr>
          <w:rFonts w:cstheme="minorHAnsi"/>
          <w:sz w:val="24"/>
          <w:szCs w:val="24"/>
          <w:lang w:val="en-US"/>
        </w:rPr>
        <w:t>, despite</w:t>
      </w:r>
      <w:r w:rsidR="00E44F8C" w:rsidRPr="005C5B44">
        <w:rPr>
          <w:rFonts w:cstheme="minorHAnsi"/>
          <w:sz w:val="24"/>
          <w:szCs w:val="24"/>
          <w:lang w:val="en-US"/>
        </w:rPr>
        <w:t xml:space="preserve"> national economic policies</w:t>
      </w:r>
      <w:r w:rsidRPr="005C5B44">
        <w:rPr>
          <w:rFonts w:cstheme="minorHAnsi"/>
          <w:sz w:val="24"/>
          <w:szCs w:val="24"/>
          <w:lang w:val="en-US"/>
        </w:rPr>
        <w:t>,</w:t>
      </w:r>
      <w:r w:rsidR="00783D62" w:rsidRPr="005C5B44">
        <w:rPr>
          <w:rFonts w:cstheme="minorHAnsi"/>
          <w:sz w:val="24"/>
          <w:szCs w:val="24"/>
          <w:lang w:val="en-US"/>
        </w:rPr>
        <w:t xml:space="preserve"> and</w:t>
      </w:r>
      <w:r w:rsidR="003E39B5" w:rsidRPr="005C5B44">
        <w:rPr>
          <w:rFonts w:cstheme="minorHAnsi"/>
          <w:sz w:val="24"/>
          <w:szCs w:val="24"/>
          <w:lang w:val="en-US"/>
        </w:rPr>
        <w:t xml:space="preserve"> </w:t>
      </w:r>
      <w:r w:rsidR="001A7175" w:rsidRPr="005C5B44">
        <w:rPr>
          <w:rFonts w:cstheme="minorHAnsi"/>
          <w:sz w:val="24"/>
          <w:szCs w:val="24"/>
          <w:lang w:val="en-US"/>
        </w:rPr>
        <w:t>b)</w:t>
      </w:r>
      <w:r w:rsidR="004B4292" w:rsidRPr="005C5B44">
        <w:rPr>
          <w:rFonts w:cstheme="minorHAnsi"/>
          <w:sz w:val="24"/>
          <w:szCs w:val="24"/>
          <w:lang w:val="en-US"/>
        </w:rPr>
        <w:t xml:space="preserve"> </w:t>
      </w:r>
      <w:r w:rsidR="001A7175" w:rsidRPr="005C5B44">
        <w:rPr>
          <w:rFonts w:cstheme="minorHAnsi"/>
          <w:sz w:val="24"/>
          <w:szCs w:val="24"/>
          <w:lang w:val="en-US"/>
        </w:rPr>
        <w:t>the</w:t>
      </w:r>
      <w:r w:rsidR="004B4292" w:rsidRPr="005C5B44">
        <w:rPr>
          <w:rFonts w:cstheme="minorHAnsi"/>
          <w:sz w:val="24"/>
          <w:szCs w:val="24"/>
          <w:lang w:val="en-US"/>
        </w:rPr>
        <w:t xml:space="preserve"> </w:t>
      </w:r>
      <w:r w:rsidR="001A7175" w:rsidRPr="005C5B44">
        <w:rPr>
          <w:rFonts w:cstheme="minorHAnsi"/>
          <w:sz w:val="24"/>
          <w:szCs w:val="24"/>
          <w:lang w:val="en-US"/>
        </w:rPr>
        <w:t>geographical</w:t>
      </w:r>
      <w:r w:rsidR="004B4292" w:rsidRPr="005C5B44">
        <w:rPr>
          <w:rFonts w:cstheme="minorHAnsi"/>
          <w:sz w:val="24"/>
          <w:szCs w:val="24"/>
          <w:lang w:val="en-US"/>
        </w:rPr>
        <w:t xml:space="preserve"> scale of application of </w:t>
      </w:r>
      <w:r w:rsidR="00D46107" w:rsidRPr="005C5B44">
        <w:rPr>
          <w:rFonts w:cstheme="minorHAnsi"/>
          <w:sz w:val="24"/>
          <w:szCs w:val="24"/>
          <w:lang w:val="en-US"/>
        </w:rPr>
        <w:t xml:space="preserve">macroeconomic </w:t>
      </w:r>
      <w:r w:rsidR="004B4292" w:rsidRPr="005C5B44">
        <w:rPr>
          <w:rFonts w:cstheme="minorHAnsi"/>
          <w:sz w:val="24"/>
          <w:szCs w:val="24"/>
          <w:lang w:val="en-US"/>
        </w:rPr>
        <w:t>policies</w:t>
      </w:r>
      <w:r w:rsidRPr="005C5B44">
        <w:rPr>
          <w:rFonts w:cstheme="minorHAnsi"/>
          <w:sz w:val="24"/>
          <w:szCs w:val="24"/>
          <w:lang w:val="en-US"/>
        </w:rPr>
        <w:t xml:space="preserve"> at</w:t>
      </w:r>
      <w:r w:rsidR="001A7175" w:rsidRPr="005C5B44">
        <w:rPr>
          <w:rFonts w:cstheme="minorHAnsi"/>
          <w:sz w:val="24"/>
          <w:szCs w:val="24"/>
          <w:lang w:val="en-US"/>
        </w:rPr>
        <w:t xml:space="preserve"> </w:t>
      </w:r>
      <w:r w:rsidR="004B55EA" w:rsidRPr="005C5B44">
        <w:rPr>
          <w:rFonts w:cstheme="minorHAnsi"/>
          <w:sz w:val="24"/>
          <w:szCs w:val="24"/>
          <w:lang w:val="en-US"/>
        </w:rPr>
        <w:t xml:space="preserve">state and </w:t>
      </w:r>
      <w:r w:rsidR="001A7175" w:rsidRPr="005C5B44">
        <w:rPr>
          <w:rFonts w:cstheme="minorHAnsi"/>
          <w:sz w:val="24"/>
          <w:szCs w:val="24"/>
          <w:lang w:val="en-US"/>
        </w:rPr>
        <w:t>Eurozone</w:t>
      </w:r>
      <w:r w:rsidR="004B55EA" w:rsidRPr="005C5B44">
        <w:rPr>
          <w:rFonts w:cstheme="minorHAnsi"/>
          <w:sz w:val="24"/>
          <w:szCs w:val="24"/>
          <w:lang w:val="en-US"/>
        </w:rPr>
        <w:t xml:space="preserve"> </w:t>
      </w:r>
      <w:r w:rsidR="004B55EA" w:rsidRPr="005C5B44">
        <w:rPr>
          <w:rFonts w:cstheme="minorHAnsi"/>
          <w:sz w:val="24"/>
          <w:szCs w:val="24"/>
          <w:lang w:val="en-US"/>
        </w:rPr>
        <w:lastRenderedPageBreak/>
        <w:t>leve</w:t>
      </w:r>
      <w:r w:rsidR="00B61547" w:rsidRPr="005C5B44">
        <w:rPr>
          <w:rFonts w:cstheme="minorHAnsi"/>
          <w:sz w:val="24"/>
          <w:szCs w:val="24"/>
          <w:lang w:val="en-US"/>
        </w:rPr>
        <w:t>l turns to be</w:t>
      </w:r>
      <w:r w:rsidRPr="005C5B44">
        <w:rPr>
          <w:rFonts w:cstheme="minorHAnsi"/>
          <w:sz w:val="24"/>
          <w:szCs w:val="24"/>
          <w:lang w:val="en-US"/>
        </w:rPr>
        <w:t xml:space="preserve"> more significant</w:t>
      </w:r>
      <w:r w:rsidR="00C6743D" w:rsidRPr="005C5B44">
        <w:rPr>
          <w:rFonts w:cstheme="minorHAnsi"/>
          <w:sz w:val="24"/>
          <w:szCs w:val="24"/>
          <w:lang w:val="en-US"/>
        </w:rPr>
        <w:t xml:space="preserve"> and to</w:t>
      </w:r>
      <w:r w:rsidR="00B61547" w:rsidRPr="005C5B44">
        <w:rPr>
          <w:rFonts w:cstheme="minorHAnsi"/>
          <w:sz w:val="24"/>
          <w:szCs w:val="24"/>
          <w:lang w:val="en-US"/>
        </w:rPr>
        <w:t xml:space="preserve"> </w:t>
      </w:r>
      <w:r w:rsidRPr="005C5B44">
        <w:rPr>
          <w:rFonts w:cstheme="minorHAnsi"/>
          <w:sz w:val="24"/>
          <w:szCs w:val="24"/>
          <w:lang w:val="en-US"/>
        </w:rPr>
        <w:t>influenc</w:t>
      </w:r>
      <w:r w:rsidR="00C6743D" w:rsidRPr="005C5B44">
        <w:rPr>
          <w:rFonts w:cstheme="minorHAnsi"/>
          <w:sz w:val="24"/>
          <w:szCs w:val="24"/>
          <w:lang w:val="en-US"/>
        </w:rPr>
        <w:t>e</w:t>
      </w:r>
      <w:r w:rsidRPr="005C5B44">
        <w:rPr>
          <w:rFonts w:cstheme="minorHAnsi"/>
          <w:sz w:val="24"/>
          <w:szCs w:val="24"/>
          <w:lang w:val="en-US"/>
        </w:rPr>
        <w:t xml:space="preserve"> the </w:t>
      </w:r>
      <w:r w:rsidR="001A7175" w:rsidRPr="005C5B44">
        <w:rPr>
          <w:rFonts w:cstheme="minorHAnsi"/>
          <w:sz w:val="24"/>
          <w:szCs w:val="24"/>
          <w:lang w:val="en-US"/>
        </w:rPr>
        <w:t>subnational</w:t>
      </w:r>
      <w:r w:rsidRPr="005C5B44">
        <w:rPr>
          <w:rFonts w:cstheme="minorHAnsi"/>
          <w:sz w:val="24"/>
          <w:szCs w:val="24"/>
          <w:lang w:val="en-US"/>
        </w:rPr>
        <w:t xml:space="preserve"> local or regional</w:t>
      </w:r>
      <w:r w:rsidR="00C6743D" w:rsidRPr="005C5B44">
        <w:rPr>
          <w:rFonts w:cstheme="minorHAnsi"/>
          <w:sz w:val="24"/>
          <w:szCs w:val="24"/>
          <w:lang w:val="en-US"/>
        </w:rPr>
        <w:t xml:space="preserve"> scale,</w:t>
      </w:r>
      <w:r w:rsidRPr="005C5B44">
        <w:rPr>
          <w:rFonts w:cstheme="minorHAnsi"/>
          <w:sz w:val="24"/>
          <w:szCs w:val="24"/>
          <w:lang w:val="en-US"/>
        </w:rPr>
        <w:t xml:space="preserve"> where</w:t>
      </w:r>
      <w:r w:rsidR="007100AA" w:rsidRPr="005C5B44">
        <w:rPr>
          <w:rFonts w:cstheme="minorHAnsi"/>
          <w:sz w:val="24"/>
          <w:szCs w:val="24"/>
          <w:lang w:val="en-US"/>
        </w:rPr>
        <w:t xml:space="preserve"> EU Cohesion Policy is conducted, operationalized and funded.</w:t>
      </w:r>
      <w:r w:rsidR="004B4292" w:rsidRPr="005C5B44">
        <w:rPr>
          <w:rFonts w:cstheme="minorHAnsi"/>
          <w:sz w:val="24"/>
          <w:szCs w:val="24"/>
          <w:lang w:val="en-US"/>
        </w:rPr>
        <w:t xml:space="preserve"> </w:t>
      </w:r>
      <w:r w:rsidR="00D46107" w:rsidRPr="005C5B44">
        <w:rPr>
          <w:rFonts w:cstheme="minorHAnsi"/>
          <w:sz w:val="24"/>
          <w:szCs w:val="24"/>
          <w:lang w:val="en-US"/>
        </w:rPr>
        <w:t xml:space="preserve">These important </w:t>
      </w:r>
      <w:r w:rsidR="001A7175" w:rsidRPr="005C5B44">
        <w:rPr>
          <w:rFonts w:cstheme="minorHAnsi"/>
          <w:sz w:val="24"/>
          <w:szCs w:val="24"/>
          <w:lang w:val="en-US"/>
        </w:rPr>
        <w:t xml:space="preserve">conclusions </w:t>
      </w:r>
      <w:r w:rsidR="004B55EA" w:rsidRPr="005C5B44">
        <w:rPr>
          <w:rFonts w:cstheme="minorHAnsi"/>
          <w:sz w:val="24"/>
          <w:szCs w:val="24"/>
          <w:lang w:val="en-US"/>
        </w:rPr>
        <w:t xml:space="preserve">may </w:t>
      </w:r>
      <w:r w:rsidR="00746711">
        <w:rPr>
          <w:rFonts w:cstheme="minorHAnsi"/>
          <w:sz w:val="24"/>
          <w:szCs w:val="24"/>
          <w:lang w:val="en-US"/>
        </w:rPr>
        <w:t xml:space="preserve">similarly </w:t>
      </w:r>
      <w:r w:rsidR="004B55EA" w:rsidRPr="005C5B44">
        <w:rPr>
          <w:rFonts w:cstheme="minorHAnsi"/>
          <w:sz w:val="24"/>
          <w:szCs w:val="24"/>
          <w:lang w:val="en-US"/>
        </w:rPr>
        <w:t>hold</w:t>
      </w:r>
      <w:r w:rsidR="001A7175" w:rsidRPr="005C5B44">
        <w:rPr>
          <w:rFonts w:cstheme="minorHAnsi"/>
          <w:sz w:val="24"/>
          <w:szCs w:val="24"/>
          <w:lang w:val="en-US"/>
        </w:rPr>
        <w:t xml:space="preserve"> </w:t>
      </w:r>
      <w:r w:rsidR="00D46107" w:rsidRPr="005C5B44">
        <w:rPr>
          <w:rFonts w:cstheme="minorHAnsi"/>
          <w:sz w:val="24"/>
          <w:szCs w:val="24"/>
          <w:lang w:val="en-US"/>
        </w:rPr>
        <w:t xml:space="preserve">for non-lagging regions, including over-performing regions that belong to </w:t>
      </w:r>
      <w:r w:rsidR="004B55EA" w:rsidRPr="005C5B44">
        <w:rPr>
          <w:rFonts w:cstheme="minorHAnsi"/>
          <w:sz w:val="24"/>
          <w:szCs w:val="24"/>
          <w:lang w:val="en-US"/>
        </w:rPr>
        <w:t xml:space="preserve">those </w:t>
      </w:r>
      <w:r w:rsidR="00C6743D" w:rsidRPr="005C5B44">
        <w:rPr>
          <w:rFonts w:cstheme="minorHAnsi"/>
          <w:sz w:val="24"/>
          <w:szCs w:val="24"/>
          <w:lang w:val="en-US"/>
        </w:rPr>
        <w:t xml:space="preserve">Eurozone </w:t>
      </w:r>
      <w:r w:rsidR="00C72339" w:rsidRPr="005C5B44">
        <w:rPr>
          <w:rFonts w:cstheme="minorHAnsi"/>
          <w:sz w:val="24"/>
          <w:szCs w:val="24"/>
          <w:lang w:val="en-US"/>
        </w:rPr>
        <w:t>member-state</w:t>
      </w:r>
      <w:r w:rsidR="004B55EA" w:rsidRPr="005C5B44">
        <w:rPr>
          <w:rFonts w:cstheme="minorHAnsi"/>
          <w:sz w:val="24"/>
          <w:szCs w:val="24"/>
          <w:lang w:val="en-US"/>
        </w:rPr>
        <w:t>s</w:t>
      </w:r>
      <w:r w:rsidR="00C72339" w:rsidRPr="005C5B44">
        <w:rPr>
          <w:rFonts w:cstheme="minorHAnsi"/>
          <w:sz w:val="24"/>
          <w:szCs w:val="24"/>
          <w:lang w:val="en-US"/>
        </w:rPr>
        <w:t xml:space="preserve"> benefit</w:t>
      </w:r>
      <w:r w:rsidR="001A7175" w:rsidRPr="005C5B44">
        <w:rPr>
          <w:rFonts w:cstheme="minorHAnsi"/>
          <w:sz w:val="24"/>
          <w:szCs w:val="24"/>
          <w:lang w:val="en-US"/>
        </w:rPr>
        <w:t>ing</w:t>
      </w:r>
      <w:r w:rsidR="00D46107" w:rsidRPr="005C5B44">
        <w:rPr>
          <w:rFonts w:cstheme="minorHAnsi"/>
          <w:sz w:val="24"/>
          <w:szCs w:val="24"/>
          <w:lang w:val="en-US"/>
        </w:rPr>
        <w:t xml:space="preserve"> mostly from </w:t>
      </w:r>
      <w:r w:rsidR="00C72339" w:rsidRPr="005C5B44">
        <w:rPr>
          <w:rFonts w:cstheme="minorHAnsi"/>
          <w:sz w:val="24"/>
          <w:szCs w:val="24"/>
          <w:lang w:val="en-US"/>
        </w:rPr>
        <w:t xml:space="preserve">common monetary and </w:t>
      </w:r>
      <w:r w:rsidR="00D46107" w:rsidRPr="005C5B44">
        <w:rPr>
          <w:rFonts w:cstheme="minorHAnsi"/>
          <w:sz w:val="24"/>
          <w:szCs w:val="24"/>
          <w:lang w:val="en-US"/>
        </w:rPr>
        <w:t>macroeconomic</w:t>
      </w:r>
      <w:r w:rsidR="00C72339" w:rsidRPr="005C5B44">
        <w:rPr>
          <w:rFonts w:cstheme="minorHAnsi"/>
          <w:sz w:val="24"/>
          <w:szCs w:val="24"/>
          <w:lang w:val="en-US"/>
        </w:rPr>
        <w:t xml:space="preserve"> policies</w:t>
      </w:r>
      <w:r w:rsidR="00D46107" w:rsidRPr="005C5B44">
        <w:rPr>
          <w:rFonts w:cstheme="minorHAnsi"/>
          <w:sz w:val="24"/>
          <w:szCs w:val="24"/>
          <w:lang w:val="en-US"/>
        </w:rPr>
        <w:t>.</w:t>
      </w:r>
      <w:r w:rsidR="00016631" w:rsidRPr="005C5B44">
        <w:rPr>
          <w:rFonts w:cstheme="minorHAnsi"/>
          <w:sz w:val="24"/>
          <w:szCs w:val="24"/>
          <w:lang w:val="en-US"/>
        </w:rPr>
        <w:t xml:space="preserve"> </w:t>
      </w:r>
    </w:p>
    <w:p w14:paraId="67499882" w14:textId="5BACBCBD" w:rsidR="00A5413E" w:rsidRPr="00CB3B1A" w:rsidRDefault="00065972" w:rsidP="001A6D5F">
      <w:pPr>
        <w:jc w:val="both"/>
        <w:rPr>
          <w:rFonts w:cstheme="minorHAnsi"/>
          <w:sz w:val="24"/>
          <w:szCs w:val="24"/>
          <w:lang w:val="en-US"/>
        </w:rPr>
      </w:pPr>
      <w:r w:rsidRPr="005C5B44">
        <w:rPr>
          <w:rFonts w:cstheme="minorHAnsi"/>
          <w:sz w:val="24"/>
          <w:szCs w:val="24"/>
          <w:lang w:val="en-US"/>
        </w:rPr>
        <w:t>In t</w:t>
      </w:r>
      <w:r w:rsidR="00A5413E" w:rsidRPr="005C5B44">
        <w:rPr>
          <w:rFonts w:cstheme="minorHAnsi"/>
          <w:sz w:val="24"/>
          <w:szCs w:val="24"/>
          <w:lang w:val="en-US"/>
        </w:rPr>
        <w:t xml:space="preserve">he </w:t>
      </w:r>
      <w:r w:rsidR="00731C37" w:rsidRPr="005C5B44">
        <w:rPr>
          <w:rFonts w:cstheme="minorHAnsi"/>
          <w:sz w:val="24"/>
          <w:szCs w:val="24"/>
          <w:lang w:val="en-US"/>
        </w:rPr>
        <w:t>e</w:t>
      </w:r>
      <w:r w:rsidR="00A5413E" w:rsidRPr="005C5B44">
        <w:rPr>
          <w:rFonts w:cstheme="minorHAnsi"/>
          <w:sz w:val="24"/>
          <w:szCs w:val="24"/>
          <w:lang w:val="en-US"/>
        </w:rPr>
        <w:t>astern</w:t>
      </w:r>
      <w:r w:rsidR="004B55EA" w:rsidRPr="005C5B44">
        <w:rPr>
          <w:rFonts w:cstheme="minorHAnsi"/>
          <w:sz w:val="24"/>
          <w:szCs w:val="24"/>
          <w:lang w:val="en-US"/>
        </w:rPr>
        <w:t xml:space="preserve"> EU</w:t>
      </w:r>
      <w:r w:rsidR="00F068EB" w:rsidRPr="005C5B44">
        <w:rPr>
          <w:rFonts w:cstheme="minorHAnsi"/>
          <w:sz w:val="24"/>
          <w:szCs w:val="24"/>
          <w:lang w:val="en-US"/>
        </w:rPr>
        <w:t xml:space="preserve"> </w:t>
      </w:r>
      <w:r w:rsidRPr="005C5B44">
        <w:rPr>
          <w:rFonts w:cstheme="minorHAnsi"/>
          <w:sz w:val="24"/>
          <w:szCs w:val="24"/>
          <w:lang w:val="en-US"/>
        </w:rPr>
        <w:t>periphery</w:t>
      </w:r>
      <w:r w:rsidR="00040ECE" w:rsidRPr="005C5B44">
        <w:rPr>
          <w:rFonts w:cstheme="minorHAnsi"/>
          <w:sz w:val="24"/>
          <w:szCs w:val="24"/>
          <w:lang w:val="en-US"/>
        </w:rPr>
        <w:t>,</w:t>
      </w:r>
      <w:r w:rsidR="00D44F7B" w:rsidRPr="005C5B44">
        <w:rPr>
          <w:rFonts w:cstheme="minorHAnsi"/>
          <w:sz w:val="24"/>
          <w:szCs w:val="24"/>
          <w:lang w:val="en-US"/>
        </w:rPr>
        <w:t xml:space="preserve"> another picture emerges.</w:t>
      </w:r>
      <w:r w:rsidRPr="005C5B44">
        <w:rPr>
          <w:rFonts w:cstheme="minorHAnsi"/>
          <w:sz w:val="24"/>
          <w:szCs w:val="24"/>
          <w:lang w:val="en-US"/>
        </w:rPr>
        <w:t xml:space="preserve"> </w:t>
      </w:r>
      <w:r w:rsidR="00D44F7B" w:rsidRPr="005C5B44">
        <w:rPr>
          <w:rFonts w:cstheme="minorHAnsi"/>
          <w:sz w:val="24"/>
          <w:szCs w:val="24"/>
          <w:lang w:val="en-US"/>
        </w:rPr>
        <w:t xml:space="preserve">Regional development </w:t>
      </w:r>
      <w:r w:rsidR="009A38FD" w:rsidRPr="005C5B44">
        <w:rPr>
          <w:rFonts w:cstheme="minorHAnsi"/>
          <w:sz w:val="24"/>
          <w:szCs w:val="24"/>
          <w:lang w:val="en-US"/>
        </w:rPr>
        <w:t>is</w:t>
      </w:r>
      <w:r w:rsidRPr="005C5B44">
        <w:rPr>
          <w:rFonts w:cstheme="minorHAnsi"/>
          <w:sz w:val="24"/>
          <w:szCs w:val="24"/>
          <w:lang w:val="en-US"/>
        </w:rPr>
        <w:t xml:space="preserve"> </w:t>
      </w:r>
      <w:r w:rsidR="009A38FD" w:rsidRPr="005C5B44">
        <w:rPr>
          <w:rFonts w:cstheme="minorHAnsi"/>
          <w:sz w:val="24"/>
          <w:szCs w:val="24"/>
          <w:lang w:val="en-US"/>
        </w:rPr>
        <w:t xml:space="preserve">spatially </w:t>
      </w:r>
      <w:r w:rsidRPr="005C5B44">
        <w:rPr>
          <w:rFonts w:cstheme="minorHAnsi"/>
          <w:sz w:val="24"/>
          <w:szCs w:val="24"/>
          <w:lang w:val="en-US"/>
        </w:rPr>
        <w:t>unbalanced</w:t>
      </w:r>
      <w:r w:rsidR="00040B34" w:rsidRPr="005C5B44">
        <w:rPr>
          <w:rFonts w:cstheme="minorHAnsi"/>
          <w:sz w:val="24"/>
          <w:szCs w:val="24"/>
          <w:lang w:val="en-US"/>
        </w:rPr>
        <w:t xml:space="preserve"> and </w:t>
      </w:r>
      <w:proofErr w:type="spellStart"/>
      <w:r w:rsidR="00040B34" w:rsidRPr="005C5B44">
        <w:rPr>
          <w:rFonts w:cstheme="minorHAnsi"/>
          <w:sz w:val="24"/>
          <w:szCs w:val="24"/>
          <w:lang w:val="en-US"/>
        </w:rPr>
        <w:t>polarised</w:t>
      </w:r>
      <w:proofErr w:type="spellEnd"/>
      <w:r w:rsidR="00F068EB" w:rsidRPr="005C5B44">
        <w:rPr>
          <w:rFonts w:cstheme="minorHAnsi"/>
          <w:sz w:val="24"/>
          <w:szCs w:val="24"/>
          <w:lang w:val="en-US"/>
        </w:rPr>
        <w:t>,</w:t>
      </w:r>
      <w:r w:rsidR="00D44F7B" w:rsidRPr="005C5B44">
        <w:rPr>
          <w:rFonts w:cstheme="minorHAnsi"/>
          <w:sz w:val="24"/>
          <w:szCs w:val="24"/>
          <w:lang w:val="en-US"/>
        </w:rPr>
        <w:t xml:space="preserve"> with</w:t>
      </w:r>
      <w:r w:rsidR="009A38FD" w:rsidRPr="005C5B44">
        <w:rPr>
          <w:rFonts w:cstheme="minorHAnsi"/>
          <w:sz w:val="24"/>
          <w:szCs w:val="24"/>
          <w:lang w:val="en-US"/>
        </w:rPr>
        <w:t xml:space="preserve"> </w:t>
      </w:r>
      <w:r w:rsidRPr="005C5B44">
        <w:rPr>
          <w:rFonts w:cstheme="minorHAnsi"/>
          <w:sz w:val="24"/>
          <w:szCs w:val="24"/>
          <w:lang w:val="en-US"/>
        </w:rPr>
        <w:t xml:space="preserve">metropolitan regions and few dynamic </w:t>
      </w:r>
      <w:proofErr w:type="spellStart"/>
      <w:r w:rsidRPr="005C5B44">
        <w:rPr>
          <w:rFonts w:cstheme="minorHAnsi"/>
          <w:sz w:val="24"/>
          <w:szCs w:val="24"/>
          <w:lang w:val="en-US"/>
        </w:rPr>
        <w:t>centres</w:t>
      </w:r>
      <w:proofErr w:type="spellEnd"/>
      <w:r w:rsidRPr="005C5B44">
        <w:rPr>
          <w:rFonts w:cstheme="minorHAnsi"/>
          <w:sz w:val="24"/>
          <w:szCs w:val="24"/>
          <w:lang w:val="en-US"/>
        </w:rPr>
        <w:t xml:space="preserve"> benefit</w:t>
      </w:r>
      <w:r w:rsidR="00D44F7B" w:rsidRPr="005C5B44">
        <w:rPr>
          <w:rFonts w:cstheme="minorHAnsi"/>
          <w:sz w:val="24"/>
          <w:szCs w:val="24"/>
          <w:lang w:val="en-US"/>
        </w:rPr>
        <w:t>ing</w:t>
      </w:r>
      <w:r w:rsidRPr="005C5B44">
        <w:rPr>
          <w:rFonts w:cstheme="minorHAnsi"/>
          <w:sz w:val="24"/>
          <w:szCs w:val="24"/>
          <w:lang w:val="en-US"/>
        </w:rPr>
        <w:t xml:space="preserve"> mostly from </w:t>
      </w:r>
      <w:r w:rsidR="009A38FD" w:rsidRPr="005C5B44">
        <w:rPr>
          <w:rFonts w:cstheme="minorHAnsi"/>
          <w:sz w:val="24"/>
          <w:szCs w:val="24"/>
          <w:lang w:val="en-US"/>
        </w:rPr>
        <w:t>national and EU Cohesion policies</w:t>
      </w:r>
      <w:r w:rsidRPr="005C5B44">
        <w:rPr>
          <w:rFonts w:cstheme="minorHAnsi"/>
          <w:sz w:val="24"/>
          <w:szCs w:val="24"/>
          <w:lang w:val="en-US"/>
        </w:rPr>
        <w:t>, while most regions remain structurally weak, declining or stagnating, especially</w:t>
      </w:r>
      <w:r w:rsidR="00D44F7B" w:rsidRPr="005C5B44">
        <w:rPr>
          <w:rFonts w:cstheme="minorHAnsi"/>
          <w:sz w:val="24"/>
          <w:szCs w:val="24"/>
          <w:lang w:val="en-US"/>
        </w:rPr>
        <w:t xml:space="preserve"> in</w:t>
      </w:r>
      <w:r w:rsidRPr="005C5B44">
        <w:rPr>
          <w:rFonts w:cstheme="minorHAnsi"/>
          <w:sz w:val="24"/>
          <w:szCs w:val="24"/>
          <w:lang w:val="en-US"/>
        </w:rPr>
        <w:t xml:space="preserve"> rural areas and eastern borders (</w:t>
      </w:r>
      <w:bookmarkStart w:id="20" w:name="_Hlk100354335"/>
      <w:proofErr w:type="spellStart"/>
      <w:r w:rsidRPr="005C5B44">
        <w:rPr>
          <w:rFonts w:cstheme="minorHAnsi"/>
          <w:sz w:val="24"/>
          <w:szCs w:val="24"/>
          <w:lang w:val="en-US"/>
        </w:rPr>
        <w:t>Smetkowski</w:t>
      </w:r>
      <w:proofErr w:type="spellEnd"/>
      <w:r w:rsidRPr="005C5B44">
        <w:rPr>
          <w:rFonts w:cstheme="minorHAnsi"/>
          <w:sz w:val="24"/>
          <w:szCs w:val="24"/>
          <w:lang w:val="en-US"/>
        </w:rPr>
        <w:t xml:space="preserve">, </w:t>
      </w:r>
      <w:r w:rsidR="00F068EB" w:rsidRPr="005C5B44">
        <w:rPr>
          <w:rFonts w:cstheme="minorHAnsi"/>
          <w:sz w:val="24"/>
          <w:szCs w:val="24"/>
          <w:lang w:val="en-US"/>
        </w:rPr>
        <w:t>2013</w:t>
      </w:r>
      <w:r w:rsidR="00354632" w:rsidRPr="005C5B44">
        <w:rPr>
          <w:rFonts w:cstheme="minorHAnsi"/>
          <w:sz w:val="24"/>
          <w:szCs w:val="24"/>
          <w:lang w:val="en-US"/>
        </w:rPr>
        <w:t xml:space="preserve">; </w:t>
      </w:r>
      <w:proofErr w:type="spellStart"/>
      <w:r w:rsidR="00354632" w:rsidRPr="005C5B44">
        <w:rPr>
          <w:rFonts w:cstheme="minorHAnsi"/>
          <w:sz w:val="24"/>
          <w:szCs w:val="24"/>
          <w:lang w:val="en-US"/>
        </w:rPr>
        <w:t>Lukomska</w:t>
      </w:r>
      <w:proofErr w:type="spellEnd"/>
      <w:r w:rsidR="00354632" w:rsidRPr="005C5B44">
        <w:rPr>
          <w:rFonts w:cstheme="minorHAnsi"/>
          <w:sz w:val="24"/>
          <w:szCs w:val="24"/>
          <w:lang w:val="en-US"/>
        </w:rPr>
        <w:t>, 2018</w:t>
      </w:r>
      <w:bookmarkEnd w:id="20"/>
      <w:r w:rsidR="00F068EB" w:rsidRPr="005C5B44">
        <w:rPr>
          <w:rFonts w:cstheme="minorHAnsi"/>
          <w:sz w:val="24"/>
          <w:szCs w:val="24"/>
          <w:lang w:val="en-US"/>
        </w:rPr>
        <w:t>).</w:t>
      </w:r>
      <w:r w:rsidR="004E7355" w:rsidRPr="005C5B44">
        <w:rPr>
          <w:rFonts w:cstheme="minorHAnsi"/>
          <w:sz w:val="24"/>
          <w:szCs w:val="24"/>
          <w:lang w:val="en-US"/>
        </w:rPr>
        <w:t xml:space="preserve"> Highly </w:t>
      </w:r>
      <w:r w:rsidR="000C6D35" w:rsidRPr="005C5B44">
        <w:rPr>
          <w:rFonts w:cstheme="minorHAnsi"/>
          <w:sz w:val="24"/>
          <w:szCs w:val="24"/>
          <w:lang w:val="en-US"/>
        </w:rPr>
        <w:t>educated professional</w:t>
      </w:r>
      <w:r w:rsidR="005B0462">
        <w:rPr>
          <w:rFonts w:cstheme="minorHAnsi"/>
          <w:sz w:val="24"/>
          <w:szCs w:val="24"/>
          <w:lang w:val="en-US"/>
        </w:rPr>
        <w:t>s</w:t>
      </w:r>
      <w:r w:rsidR="000C6D35" w:rsidRPr="005C5B44">
        <w:rPr>
          <w:rFonts w:cstheme="minorHAnsi"/>
          <w:sz w:val="24"/>
          <w:szCs w:val="24"/>
          <w:lang w:val="en-US"/>
        </w:rPr>
        <w:t xml:space="preserve"> and successful entrepreneurs are located in metropolitan regions</w:t>
      </w:r>
      <w:r w:rsidR="005D428F" w:rsidRPr="005C5B44">
        <w:rPr>
          <w:rFonts w:cstheme="minorHAnsi"/>
          <w:sz w:val="24"/>
          <w:szCs w:val="24"/>
          <w:lang w:val="en-US"/>
        </w:rPr>
        <w:t>,</w:t>
      </w:r>
      <w:r w:rsidR="000C6D35" w:rsidRPr="005C5B44">
        <w:rPr>
          <w:rFonts w:cstheme="minorHAnsi"/>
          <w:sz w:val="24"/>
          <w:szCs w:val="24"/>
          <w:lang w:val="en-US"/>
        </w:rPr>
        <w:t xml:space="preserve"> while peripheries suffer from structural unemployment, rural depopulation, brain drain, persistent poverty, social exclusion and below average social well-being (</w:t>
      </w:r>
      <w:proofErr w:type="spellStart"/>
      <w:r w:rsidR="000C6D35" w:rsidRPr="005C5B44">
        <w:rPr>
          <w:rFonts w:cstheme="minorHAnsi"/>
          <w:sz w:val="24"/>
          <w:szCs w:val="24"/>
          <w:lang w:val="en-US"/>
        </w:rPr>
        <w:t>Smetkowski</w:t>
      </w:r>
      <w:proofErr w:type="spellEnd"/>
      <w:r w:rsidR="000C6D35" w:rsidRPr="005C5B44">
        <w:rPr>
          <w:rFonts w:cstheme="minorHAnsi"/>
          <w:sz w:val="24"/>
          <w:szCs w:val="24"/>
          <w:lang w:val="en-US"/>
        </w:rPr>
        <w:t xml:space="preserve">, 2013). </w:t>
      </w:r>
      <w:r w:rsidR="007100AA" w:rsidRPr="005C5B44">
        <w:rPr>
          <w:rFonts w:cstheme="minorHAnsi"/>
          <w:sz w:val="24"/>
          <w:szCs w:val="24"/>
          <w:lang w:val="en-US"/>
        </w:rPr>
        <w:t xml:space="preserve">In </w:t>
      </w:r>
      <w:r w:rsidR="00A20ED4" w:rsidRPr="005C5B44">
        <w:rPr>
          <w:rFonts w:cstheme="minorHAnsi"/>
          <w:sz w:val="24"/>
          <w:szCs w:val="24"/>
          <w:lang w:val="en-US"/>
        </w:rPr>
        <w:t>Pol</w:t>
      </w:r>
      <w:r w:rsidR="000C6D35" w:rsidRPr="005C5B44">
        <w:rPr>
          <w:rFonts w:cstheme="minorHAnsi"/>
          <w:sz w:val="24"/>
          <w:szCs w:val="24"/>
          <w:lang w:val="en-US"/>
        </w:rPr>
        <w:t>and</w:t>
      </w:r>
      <w:r w:rsidR="00A20ED4" w:rsidRPr="005C5B44">
        <w:rPr>
          <w:rFonts w:cstheme="minorHAnsi"/>
          <w:sz w:val="24"/>
          <w:szCs w:val="24"/>
          <w:lang w:val="en-US"/>
        </w:rPr>
        <w:t>, deindustrialization</w:t>
      </w:r>
      <w:r w:rsidR="007100AA" w:rsidRPr="005C5B44">
        <w:rPr>
          <w:rFonts w:cstheme="minorHAnsi"/>
          <w:sz w:val="24"/>
          <w:szCs w:val="24"/>
          <w:lang w:val="en-US"/>
        </w:rPr>
        <w:t xml:space="preserve"> of</w:t>
      </w:r>
      <w:r w:rsidR="005D428F" w:rsidRPr="005C5B44">
        <w:rPr>
          <w:rFonts w:cstheme="minorHAnsi"/>
          <w:sz w:val="24"/>
          <w:szCs w:val="24"/>
          <w:lang w:val="en-US"/>
        </w:rPr>
        <w:t xml:space="preserve"> a single-industry economic structure </w:t>
      </w:r>
      <w:r w:rsidR="00A20ED4" w:rsidRPr="005C5B44">
        <w:rPr>
          <w:rFonts w:cstheme="minorHAnsi"/>
          <w:sz w:val="24"/>
          <w:szCs w:val="24"/>
          <w:lang w:val="en-US"/>
        </w:rPr>
        <w:t xml:space="preserve">has </w:t>
      </w:r>
      <w:r w:rsidR="00F61BCF">
        <w:rPr>
          <w:rFonts w:cstheme="minorHAnsi"/>
          <w:sz w:val="24"/>
          <w:szCs w:val="24"/>
          <w:lang w:val="en-US"/>
        </w:rPr>
        <w:t>brought</w:t>
      </w:r>
      <w:r w:rsidR="00A20ED4" w:rsidRPr="005C5B44">
        <w:rPr>
          <w:rFonts w:cstheme="minorHAnsi"/>
          <w:sz w:val="24"/>
          <w:szCs w:val="24"/>
          <w:lang w:val="en-US"/>
        </w:rPr>
        <w:t xml:space="preserve"> the declin</w:t>
      </w:r>
      <w:r w:rsidR="00F61BCF">
        <w:rPr>
          <w:rFonts w:cstheme="minorHAnsi"/>
          <w:sz w:val="24"/>
          <w:szCs w:val="24"/>
          <w:lang w:val="en-US"/>
        </w:rPr>
        <w:t>e</w:t>
      </w:r>
      <w:r w:rsidR="00A20ED4" w:rsidRPr="005C5B44">
        <w:rPr>
          <w:rFonts w:cstheme="minorHAnsi"/>
          <w:sz w:val="24"/>
          <w:szCs w:val="24"/>
          <w:lang w:val="en-US"/>
        </w:rPr>
        <w:t xml:space="preserve"> of </w:t>
      </w:r>
      <w:r w:rsidR="005D428F" w:rsidRPr="005C5B44">
        <w:rPr>
          <w:rFonts w:cstheme="minorHAnsi"/>
          <w:sz w:val="24"/>
          <w:szCs w:val="24"/>
          <w:lang w:val="en-US"/>
        </w:rPr>
        <w:t>several cities and changes at</w:t>
      </w:r>
      <w:r w:rsidR="00A20ED4" w:rsidRPr="005C5B44">
        <w:rPr>
          <w:rFonts w:cstheme="minorHAnsi"/>
          <w:sz w:val="24"/>
          <w:szCs w:val="24"/>
          <w:lang w:val="en-US"/>
        </w:rPr>
        <w:t xml:space="preserve"> the hierarchy of Polish cities (</w:t>
      </w:r>
      <w:proofErr w:type="spellStart"/>
      <w:r w:rsidR="00A20ED4" w:rsidRPr="005C5B44">
        <w:rPr>
          <w:rFonts w:cstheme="minorHAnsi"/>
          <w:sz w:val="24"/>
          <w:szCs w:val="24"/>
          <w:lang w:val="en-US"/>
        </w:rPr>
        <w:t>Lukomska</w:t>
      </w:r>
      <w:proofErr w:type="spellEnd"/>
      <w:r w:rsidR="00A20ED4" w:rsidRPr="005C5B44">
        <w:rPr>
          <w:rFonts w:cstheme="minorHAnsi"/>
          <w:sz w:val="24"/>
          <w:szCs w:val="24"/>
          <w:lang w:val="en-US"/>
        </w:rPr>
        <w:t>, 2018).</w:t>
      </w:r>
      <w:r w:rsidR="00354632" w:rsidRPr="005C5B44">
        <w:rPr>
          <w:rFonts w:cstheme="minorHAnsi"/>
          <w:sz w:val="24"/>
          <w:szCs w:val="24"/>
          <w:lang w:val="en-US"/>
        </w:rPr>
        <w:t xml:space="preserve"> </w:t>
      </w:r>
      <w:r w:rsidR="00DC4900" w:rsidRPr="005C5B44">
        <w:rPr>
          <w:rFonts w:cstheme="minorHAnsi"/>
          <w:sz w:val="24"/>
          <w:szCs w:val="24"/>
          <w:lang w:val="en-US"/>
        </w:rPr>
        <w:t>During</w:t>
      </w:r>
      <w:r w:rsidR="009A5695" w:rsidRPr="005C5B44">
        <w:rPr>
          <w:rFonts w:cstheme="minorHAnsi"/>
          <w:sz w:val="24"/>
          <w:szCs w:val="24"/>
          <w:lang w:val="en-US"/>
        </w:rPr>
        <w:t xml:space="preserve"> economic integration </w:t>
      </w:r>
      <w:r w:rsidR="00DC4900" w:rsidRPr="005C5B44">
        <w:rPr>
          <w:rFonts w:cstheme="minorHAnsi"/>
          <w:sz w:val="24"/>
          <w:szCs w:val="24"/>
          <w:lang w:val="en-US"/>
        </w:rPr>
        <w:t>at the EU</w:t>
      </w:r>
      <w:r w:rsidR="00354632" w:rsidRPr="005C5B44">
        <w:rPr>
          <w:rFonts w:cstheme="minorHAnsi"/>
          <w:sz w:val="24"/>
          <w:szCs w:val="24"/>
          <w:lang w:val="en-US"/>
        </w:rPr>
        <w:t>,</w:t>
      </w:r>
      <w:r w:rsidR="00BA3A41" w:rsidRPr="005C5B44">
        <w:rPr>
          <w:rFonts w:cstheme="minorHAnsi"/>
          <w:sz w:val="24"/>
          <w:szCs w:val="24"/>
          <w:lang w:val="en-US"/>
        </w:rPr>
        <w:t xml:space="preserve"> eastern capitals such as Warsaw, Prague, Bratislava, Budapest and Bucharest, have emerged as</w:t>
      </w:r>
      <w:r w:rsidR="004612D0" w:rsidRPr="005C5B44">
        <w:rPr>
          <w:rFonts w:cstheme="minorHAnsi"/>
          <w:sz w:val="24"/>
          <w:szCs w:val="24"/>
          <w:lang w:val="en-US"/>
        </w:rPr>
        <w:t xml:space="preserve"> </w:t>
      </w:r>
      <w:r w:rsidR="00354632" w:rsidRPr="005C5B44">
        <w:rPr>
          <w:rFonts w:cstheme="minorHAnsi"/>
          <w:sz w:val="24"/>
          <w:szCs w:val="24"/>
          <w:lang w:val="en-US"/>
        </w:rPr>
        <w:t xml:space="preserve">EU-wide </w:t>
      </w:r>
      <w:proofErr w:type="spellStart"/>
      <w:r w:rsidR="004612D0" w:rsidRPr="005C5B44">
        <w:rPr>
          <w:rFonts w:cstheme="minorHAnsi"/>
          <w:sz w:val="24"/>
          <w:szCs w:val="24"/>
          <w:lang w:val="en-US"/>
        </w:rPr>
        <w:t>centres</w:t>
      </w:r>
      <w:proofErr w:type="spellEnd"/>
      <w:r w:rsidR="004612D0" w:rsidRPr="005C5B44">
        <w:rPr>
          <w:rFonts w:cstheme="minorHAnsi"/>
          <w:sz w:val="24"/>
          <w:szCs w:val="24"/>
          <w:lang w:val="en-US"/>
        </w:rPr>
        <w:t xml:space="preserve"> and </w:t>
      </w:r>
      <w:r w:rsidR="00F82C98" w:rsidRPr="005C5B44">
        <w:rPr>
          <w:rFonts w:cstheme="minorHAnsi"/>
          <w:sz w:val="24"/>
          <w:szCs w:val="24"/>
          <w:lang w:val="en-US"/>
        </w:rPr>
        <w:t xml:space="preserve">growth </w:t>
      </w:r>
      <w:r w:rsidR="004612D0" w:rsidRPr="005C5B44">
        <w:rPr>
          <w:rFonts w:cstheme="minorHAnsi"/>
          <w:sz w:val="24"/>
          <w:szCs w:val="24"/>
          <w:lang w:val="en-US"/>
        </w:rPr>
        <w:t>pole</w:t>
      </w:r>
      <w:r w:rsidR="00BA3A41" w:rsidRPr="005C5B44">
        <w:rPr>
          <w:rFonts w:cstheme="minorHAnsi"/>
          <w:sz w:val="24"/>
          <w:szCs w:val="24"/>
          <w:lang w:val="en-US"/>
        </w:rPr>
        <w:t>s.</w:t>
      </w:r>
      <w:r w:rsidR="002D565F" w:rsidRPr="002D565F">
        <w:rPr>
          <w:rFonts w:cstheme="minorHAnsi"/>
          <w:sz w:val="24"/>
          <w:szCs w:val="24"/>
          <w:lang w:val="en-US"/>
        </w:rPr>
        <w:t xml:space="preserve"> </w:t>
      </w:r>
      <w:r w:rsidR="002D565F">
        <w:rPr>
          <w:rFonts w:cstheme="minorHAnsi"/>
          <w:sz w:val="24"/>
          <w:szCs w:val="24"/>
          <w:lang w:val="en-US"/>
        </w:rPr>
        <w:t>Given that the</w:t>
      </w:r>
      <w:r w:rsidR="002D565F" w:rsidRPr="005C5B44">
        <w:rPr>
          <w:rFonts w:cstheme="minorHAnsi"/>
          <w:sz w:val="24"/>
          <w:szCs w:val="24"/>
          <w:lang w:val="en-US"/>
        </w:rPr>
        <w:t xml:space="preserve"> guidance </w:t>
      </w:r>
      <w:r w:rsidR="002D565F">
        <w:rPr>
          <w:rFonts w:cstheme="minorHAnsi"/>
          <w:sz w:val="24"/>
          <w:szCs w:val="24"/>
          <w:lang w:val="en-US"/>
        </w:rPr>
        <w:t>of the</w:t>
      </w:r>
      <w:r w:rsidR="002D565F" w:rsidRPr="005C5B44">
        <w:rPr>
          <w:rFonts w:cstheme="minorHAnsi"/>
          <w:sz w:val="24"/>
          <w:szCs w:val="24"/>
          <w:lang w:val="en-US"/>
        </w:rPr>
        <w:t xml:space="preserve"> 2001 Sapir Report to improve EMU macroeconomic framework and restr</w:t>
      </w:r>
      <w:r w:rsidR="002D565F">
        <w:rPr>
          <w:rFonts w:cstheme="minorHAnsi"/>
          <w:sz w:val="24"/>
          <w:szCs w:val="24"/>
          <w:lang w:val="en-US"/>
        </w:rPr>
        <w:t>ict</w:t>
      </w:r>
      <w:r w:rsidR="002D565F" w:rsidRPr="005C5B44">
        <w:rPr>
          <w:rFonts w:cstheme="minorHAnsi"/>
          <w:sz w:val="24"/>
          <w:szCs w:val="24"/>
          <w:lang w:val="en-US"/>
        </w:rPr>
        <w:t xml:space="preserve"> EU Cohesion Policy </w:t>
      </w:r>
      <w:r w:rsidR="002D565F">
        <w:rPr>
          <w:rFonts w:cstheme="minorHAnsi"/>
          <w:sz w:val="24"/>
          <w:szCs w:val="24"/>
          <w:lang w:val="en-US"/>
        </w:rPr>
        <w:t>to</w:t>
      </w:r>
      <w:r w:rsidR="002D565F" w:rsidRPr="005C5B44">
        <w:rPr>
          <w:rFonts w:cstheme="minorHAnsi"/>
          <w:sz w:val="24"/>
          <w:szCs w:val="24"/>
          <w:lang w:val="en-US"/>
        </w:rPr>
        <w:t xml:space="preserve"> low-income</w:t>
      </w:r>
      <w:r w:rsidR="002D565F" w:rsidRPr="001574A8">
        <w:rPr>
          <w:rFonts w:cstheme="minorHAnsi"/>
          <w:sz w:val="24"/>
          <w:szCs w:val="24"/>
          <w:lang w:val="en-US"/>
        </w:rPr>
        <w:t xml:space="preserve"> </w:t>
      </w:r>
      <w:r w:rsidR="002D565F" w:rsidRPr="005C5B44">
        <w:rPr>
          <w:rFonts w:cstheme="minorHAnsi"/>
          <w:sz w:val="24"/>
          <w:szCs w:val="24"/>
          <w:lang w:val="en-US"/>
        </w:rPr>
        <w:t>countries</w:t>
      </w:r>
      <w:r w:rsidR="002D565F" w:rsidRPr="00765033">
        <w:rPr>
          <w:rFonts w:cstheme="minorHAnsi"/>
          <w:sz w:val="24"/>
          <w:szCs w:val="24"/>
          <w:lang w:val="en-US"/>
        </w:rPr>
        <w:t xml:space="preserve"> </w:t>
      </w:r>
      <w:r w:rsidR="002D565F">
        <w:rPr>
          <w:rFonts w:cstheme="minorHAnsi"/>
          <w:sz w:val="24"/>
          <w:szCs w:val="24"/>
          <w:lang w:val="en-US"/>
        </w:rPr>
        <w:t>-</w:t>
      </w:r>
      <w:r w:rsidR="002D565F" w:rsidRPr="005C5B44">
        <w:rPr>
          <w:rFonts w:cstheme="minorHAnsi"/>
          <w:sz w:val="24"/>
          <w:szCs w:val="24"/>
          <w:lang w:val="en-US"/>
        </w:rPr>
        <w:t>mostly</w:t>
      </w:r>
      <w:r w:rsidR="002D565F">
        <w:rPr>
          <w:rFonts w:cstheme="minorHAnsi"/>
          <w:sz w:val="24"/>
          <w:szCs w:val="24"/>
          <w:lang w:val="en-US"/>
        </w:rPr>
        <w:t xml:space="preserve"> e</w:t>
      </w:r>
      <w:r w:rsidR="002D565F" w:rsidRPr="005C5B44">
        <w:rPr>
          <w:rFonts w:cstheme="minorHAnsi"/>
          <w:sz w:val="24"/>
          <w:szCs w:val="24"/>
          <w:lang w:val="en-US"/>
        </w:rPr>
        <w:t>astern</w:t>
      </w:r>
      <w:r w:rsidR="002D565F">
        <w:rPr>
          <w:rFonts w:cstheme="minorHAnsi"/>
          <w:sz w:val="24"/>
          <w:szCs w:val="24"/>
          <w:lang w:val="en-US"/>
        </w:rPr>
        <w:t>-</w:t>
      </w:r>
      <w:r w:rsidR="002D565F" w:rsidRPr="005C5B44">
        <w:rPr>
          <w:rFonts w:cstheme="minorHAnsi"/>
          <w:sz w:val="24"/>
          <w:szCs w:val="24"/>
          <w:lang w:val="en-US"/>
        </w:rPr>
        <w:t xml:space="preserve"> </w:t>
      </w:r>
      <w:r w:rsidR="002D565F">
        <w:rPr>
          <w:rFonts w:cstheme="minorHAnsi"/>
          <w:sz w:val="24"/>
          <w:szCs w:val="24"/>
          <w:lang w:val="en-US"/>
        </w:rPr>
        <w:t>was neglected,</w:t>
      </w:r>
      <w:r w:rsidR="002D565F" w:rsidRPr="005C5B44">
        <w:rPr>
          <w:rFonts w:cstheme="minorHAnsi"/>
          <w:sz w:val="24"/>
          <w:szCs w:val="24"/>
          <w:lang w:val="en-US"/>
        </w:rPr>
        <w:t xml:space="preserve"> the convergence and restructuring of </w:t>
      </w:r>
      <w:r w:rsidR="002D565F">
        <w:rPr>
          <w:rFonts w:cstheme="minorHAnsi"/>
          <w:sz w:val="24"/>
          <w:szCs w:val="24"/>
          <w:lang w:val="en-US"/>
        </w:rPr>
        <w:t>e</w:t>
      </w:r>
      <w:r w:rsidR="002D565F" w:rsidRPr="005C5B44">
        <w:rPr>
          <w:rFonts w:cstheme="minorHAnsi"/>
          <w:sz w:val="24"/>
          <w:szCs w:val="24"/>
          <w:lang w:val="en-US"/>
        </w:rPr>
        <w:t xml:space="preserve">astern </w:t>
      </w:r>
      <w:r w:rsidR="002D565F">
        <w:rPr>
          <w:rFonts w:cstheme="minorHAnsi"/>
          <w:sz w:val="24"/>
          <w:szCs w:val="24"/>
          <w:lang w:val="en-US"/>
        </w:rPr>
        <w:t xml:space="preserve">EU </w:t>
      </w:r>
      <w:r w:rsidR="002D565F" w:rsidRPr="005C5B44">
        <w:rPr>
          <w:rFonts w:cstheme="minorHAnsi"/>
          <w:sz w:val="24"/>
          <w:szCs w:val="24"/>
          <w:lang w:val="en-US"/>
        </w:rPr>
        <w:t xml:space="preserve">regions has been decisive for </w:t>
      </w:r>
      <w:r w:rsidR="002D565F">
        <w:rPr>
          <w:rFonts w:cstheme="minorHAnsi"/>
          <w:sz w:val="24"/>
          <w:szCs w:val="24"/>
          <w:lang w:val="en-US"/>
        </w:rPr>
        <w:t>the rise of</w:t>
      </w:r>
      <w:r w:rsidR="002D565F" w:rsidRPr="005C5B44">
        <w:rPr>
          <w:rFonts w:cstheme="minorHAnsi"/>
          <w:sz w:val="24"/>
          <w:szCs w:val="24"/>
          <w:lang w:val="en-US"/>
        </w:rPr>
        <w:t xml:space="preserve"> EU regional inequalities and core-periphery patterns (Sapir, 2014).</w:t>
      </w:r>
      <w:r w:rsidR="004612D0" w:rsidRPr="005C5B44">
        <w:rPr>
          <w:rFonts w:cstheme="minorHAnsi"/>
          <w:sz w:val="24"/>
          <w:szCs w:val="24"/>
          <w:lang w:val="en-US"/>
        </w:rPr>
        <w:t xml:space="preserve"> </w:t>
      </w:r>
    </w:p>
    <w:p w14:paraId="303F4B62" w14:textId="27CF6955" w:rsidR="00741C30" w:rsidRPr="001A6D5F" w:rsidRDefault="00C17FD4" w:rsidP="001A6D5F">
      <w:pPr>
        <w:pStyle w:val="Default"/>
        <w:spacing w:after="160" w:line="259" w:lineRule="auto"/>
        <w:jc w:val="both"/>
        <w:rPr>
          <w:rFonts w:asciiTheme="minorHAnsi" w:hAnsiTheme="minorHAnsi" w:cstheme="minorHAnsi"/>
          <w:lang w:val="en-US"/>
        </w:rPr>
      </w:pPr>
      <w:r w:rsidRPr="005C5B44">
        <w:rPr>
          <w:rFonts w:asciiTheme="minorHAnsi" w:hAnsiTheme="minorHAnsi" w:cstheme="minorHAnsi"/>
          <w:lang w:val="en-US"/>
        </w:rPr>
        <w:t xml:space="preserve">In contradiction to </w:t>
      </w:r>
      <w:r w:rsidR="006775D3">
        <w:rPr>
          <w:rFonts w:asciiTheme="minorHAnsi" w:hAnsiTheme="minorHAnsi" w:cstheme="minorHAnsi"/>
          <w:lang w:val="en-US"/>
        </w:rPr>
        <w:t>the</w:t>
      </w:r>
      <w:r w:rsidRPr="005C5B44">
        <w:rPr>
          <w:rFonts w:asciiTheme="minorHAnsi" w:hAnsiTheme="minorHAnsi" w:cstheme="minorHAnsi"/>
          <w:lang w:val="en-US"/>
        </w:rPr>
        <w:t xml:space="preserve"> weakening</w:t>
      </w:r>
      <w:r w:rsidR="006775D3">
        <w:rPr>
          <w:rFonts w:asciiTheme="minorHAnsi" w:hAnsiTheme="minorHAnsi" w:cstheme="minorHAnsi"/>
          <w:lang w:val="en-US"/>
        </w:rPr>
        <w:t xml:space="preserve"> of Eurozone peripheries</w:t>
      </w:r>
      <w:r w:rsidRPr="005C5B44">
        <w:rPr>
          <w:rFonts w:asciiTheme="minorHAnsi" w:hAnsiTheme="minorHAnsi" w:cstheme="minorHAnsi"/>
          <w:lang w:val="en-US"/>
        </w:rPr>
        <w:t>, t</w:t>
      </w:r>
      <w:r w:rsidR="00844553" w:rsidRPr="005C5B44">
        <w:rPr>
          <w:rFonts w:asciiTheme="minorHAnsi" w:hAnsiTheme="minorHAnsi" w:cstheme="minorHAnsi"/>
          <w:lang w:val="en-US"/>
        </w:rPr>
        <w:t xml:space="preserve">he </w:t>
      </w:r>
      <w:r w:rsidR="00050115" w:rsidRPr="005C5B44">
        <w:rPr>
          <w:rFonts w:asciiTheme="minorHAnsi" w:hAnsiTheme="minorHAnsi" w:cstheme="minorHAnsi"/>
          <w:lang w:val="en-US"/>
        </w:rPr>
        <w:t xml:space="preserve">post-crisis </w:t>
      </w:r>
      <w:r w:rsidR="00521986" w:rsidRPr="005C5B44">
        <w:rPr>
          <w:rFonts w:asciiTheme="minorHAnsi" w:hAnsiTheme="minorHAnsi" w:cstheme="minorHAnsi"/>
          <w:lang w:val="en-US"/>
        </w:rPr>
        <w:t xml:space="preserve">strengthening of German </w:t>
      </w:r>
      <w:r w:rsidR="00E33C8B" w:rsidRPr="005C5B44">
        <w:rPr>
          <w:rFonts w:asciiTheme="minorHAnsi" w:hAnsiTheme="minorHAnsi" w:cstheme="minorHAnsi"/>
          <w:lang w:val="en-US"/>
        </w:rPr>
        <w:t xml:space="preserve">economy, </w:t>
      </w:r>
      <w:r w:rsidRPr="005C5B44">
        <w:rPr>
          <w:rFonts w:asciiTheme="minorHAnsi" w:hAnsiTheme="minorHAnsi" w:cstheme="minorHAnsi"/>
          <w:lang w:val="en-US"/>
        </w:rPr>
        <w:t>where</w:t>
      </w:r>
      <w:r w:rsidR="00521986" w:rsidRPr="005C5B44">
        <w:rPr>
          <w:rFonts w:asciiTheme="minorHAnsi" w:hAnsiTheme="minorHAnsi" w:cstheme="minorHAnsi"/>
          <w:lang w:val="en-US"/>
        </w:rPr>
        <w:t xml:space="preserve"> a </w:t>
      </w:r>
      <w:r w:rsidRPr="005C5B44">
        <w:rPr>
          <w:rFonts w:asciiTheme="minorHAnsi" w:hAnsiTheme="minorHAnsi" w:cstheme="minorHAnsi"/>
          <w:lang w:val="en-US"/>
        </w:rPr>
        <w:t>great</w:t>
      </w:r>
      <w:r w:rsidR="00521986" w:rsidRPr="005C5B44">
        <w:rPr>
          <w:rFonts w:asciiTheme="minorHAnsi" w:hAnsiTheme="minorHAnsi" w:cstheme="minorHAnsi"/>
          <w:lang w:val="en-US"/>
        </w:rPr>
        <w:t xml:space="preserve"> part of the EU economic </w:t>
      </w:r>
      <w:proofErr w:type="spellStart"/>
      <w:r w:rsidR="00521986" w:rsidRPr="005C5B44">
        <w:rPr>
          <w:rFonts w:asciiTheme="minorHAnsi" w:hAnsiTheme="minorHAnsi" w:cstheme="minorHAnsi"/>
          <w:lang w:val="en-US"/>
        </w:rPr>
        <w:t>centre</w:t>
      </w:r>
      <w:proofErr w:type="spellEnd"/>
      <w:r w:rsidR="00521986" w:rsidRPr="005C5B44">
        <w:rPr>
          <w:rFonts w:asciiTheme="minorHAnsi" w:hAnsiTheme="minorHAnsi" w:cstheme="minorHAnsi"/>
          <w:lang w:val="en-US"/>
        </w:rPr>
        <w:t xml:space="preserve"> is </w:t>
      </w:r>
      <w:r w:rsidRPr="005C5B44">
        <w:rPr>
          <w:rFonts w:asciiTheme="minorHAnsi" w:hAnsiTheme="minorHAnsi" w:cstheme="minorHAnsi"/>
          <w:lang w:val="en-US"/>
        </w:rPr>
        <w:t>found</w:t>
      </w:r>
      <w:r w:rsidR="00521986" w:rsidRPr="005C5B44">
        <w:rPr>
          <w:rFonts w:asciiTheme="minorHAnsi" w:hAnsiTheme="minorHAnsi" w:cstheme="minorHAnsi"/>
          <w:lang w:val="en-US"/>
        </w:rPr>
        <w:t>,</w:t>
      </w:r>
      <w:r w:rsidR="00E33C8B" w:rsidRPr="005C5B44">
        <w:rPr>
          <w:rFonts w:asciiTheme="minorHAnsi" w:hAnsiTheme="minorHAnsi" w:cstheme="minorHAnsi"/>
          <w:lang w:val="en-US"/>
        </w:rPr>
        <w:t xml:space="preserve"> </w:t>
      </w:r>
      <w:r w:rsidR="004155C8" w:rsidRPr="005C5B44">
        <w:rPr>
          <w:rFonts w:asciiTheme="minorHAnsi" w:hAnsiTheme="minorHAnsi" w:cstheme="minorHAnsi"/>
          <w:lang w:val="en-US"/>
        </w:rPr>
        <w:t xml:space="preserve">can be explained </w:t>
      </w:r>
      <w:r w:rsidR="00351A56" w:rsidRPr="005C5B44">
        <w:rPr>
          <w:rFonts w:asciiTheme="minorHAnsi" w:hAnsiTheme="minorHAnsi" w:cstheme="minorHAnsi"/>
          <w:lang w:val="en-US"/>
        </w:rPr>
        <w:t xml:space="preserve">by </w:t>
      </w:r>
      <w:r w:rsidR="00055FF9">
        <w:rPr>
          <w:rFonts w:asciiTheme="minorHAnsi" w:hAnsiTheme="minorHAnsi" w:cstheme="minorHAnsi"/>
          <w:lang w:val="en-US"/>
        </w:rPr>
        <w:t xml:space="preserve">both </w:t>
      </w:r>
      <w:r w:rsidR="00351A56" w:rsidRPr="005C5B44">
        <w:rPr>
          <w:rFonts w:asciiTheme="minorHAnsi" w:hAnsiTheme="minorHAnsi" w:cstheme="minorHAnsi"/>
          <w:lang w:val="en-US"/>
        </w:rPr>
        <w:t>domestic</w:t>
      </w:r>
      <w:r w:rsidR="00055FF9">
        <w:rPr>
          <w:rFonts w:asciiTheme="minorHAnsi" w:hAnsiTheme="minorHAnsi" w:cstheme="minorHAnsi"/>
          <w:lang w:val="en-US"/>
        </w:rPr>
        <w:t xml:space="preserve"> and external</w:t>
      </w:r>
      <w:r w:rsidR="00055FF9" w:rsidRPr="00055FF9">
        <w:rPr>
          <w:rFonts w:asciiTheme="minorHAnsi" w:hAnsiTheme="minorHAnsi" w:cstheme="minorHAnsi"/>
          <w:lang w:val="en-US"/>
        </w:rPr>
        <w:t xml:space="preserve"> </w:t>
      </w:r>
      <w:r w:rsidR="00055FF9">
        <w:rPr>
          <w:rFonts w:asciiTheme="minorHAnsi" w:hAnsiTheme="minorHAnsi" w:cstheme="minorHAnsi"/>
          <w:lang w:val="en-US"/>
        </w:rPr>
        <w:t>to</w:t>
      </w:r>
      <w:r w:rsidR="00055FF9" w:rsidRPr="005C5B44">
        <w:rPr>
          <w:rFonts w:asciiTheme="minorHAnsi" w:hAnsiTheme="minorHAnsi" w:cstheme="minorHAnsi"/>
          <w:lang w:val="en-US"/>
        </w:rPr>
        <w:t xml:space="preserve"> German</w:t>
      </w:r>
      <w:r w:rsidR="00055FF9">
        <w:rPr>
          <w:rFonts w:asciiTheme="minorHAnsi" w:hAnsiTheme="minorHAnsi" w:cstheme="minorHAnsi"/>
          <w:lang w:val="en-US"/>
        </w:rPr>
        <w:t>y</w:t>
      </w:r>
      <w:r w:rsidR="00351A56" w:rsidRPr="005C5B44">
        <w:rPr>
          <w:rFonts w:asciiTheme="minorHAnsi" w:hAnsiTheme="minorHAnsi" w:cstheme="minorHAnsi"/>
          <w:lang w:val="en-US"/>
        </w:rPr>
        <w:t xml:space="preserve"> factors</w:t>
      </w:r>
      <w:r w:rsidR="00E33C8B" w:rsidRPr="005C5B44">
        <w:rPr>
          <w:rFonts w:asciiTheme="minorHAnsi" w:hAnsiTheme="minorHAnsi" w:cstheme="minorHAnsi"/>
          <w:lang w:val="en-US"/>
        </w:rPr>
        <w:t xml:space="preserve"> </w:t>
      </w:r>
      <w:r w:rsidR="00351A56" w:rsidRPr="005C5B44">
        <w:rPr>
          <w:rFonts w:asciiTheme="minorHAnsi" w:hAnsiTheme="minorHAnsi" w:cstheme="minorHAnsi"/>
          <w:lang w:val="en-US"/>
        </w:rPr>
        <w:t>and their association to Eurozone</w:t>
      </w:r>
      <w:r w:rsidR="00F44ACB" w:rsidRPr="005C5B44">
        <w:rPr>
          <w:rFonts w:asciiTheme="minorHAnsi" w:hAnsiTheme="minorHAnsi" w:cstheme="minorHAnsi"/>
          <w:lang w:val="en-US"/>
        </w:rPr>
        <w:t xml:space="preserve"> policies</w:t>
      </w:r>
      <w:r w:rsidR="003F51A1" w:rsidRPr="005C5B44">
        <w:rPr>
          <w:rFonts w:asciiTheme="minorHAnsi" w:hAnsiTheme="minorHAnsi" w:cstheme="minorHAnsi"/>
          <w:lang w:val="en-US"/>
        </w:rPr>
        <w:t>.</w:t>
      </w:r>
      <w:r w:rsidR="00351A56" w:rsidRPr="005C5B44">
        <w:rPr>
          <w:rFonts w:asciiTheme="minorHAnsi" w:hAnsiTheme="minorHAnsi" w:cstheme="minorHAnsi"/>
          <w:lang w:val="en-US"/>
        </w:rPr>
        <w:t xml:space="preserve"> </w:t>
      </w:r>
      <w:r w:rsidR="003F51A1" w:rsidRPr="005C5B44">
        <w:rPr>
          <w:rFonts w:asciiTheme="minorHAnsi" w:hAnsiTheme="minorHAnsi" w:cstheme="minorHAnsi"/>
          <w:lang w:val="en-US"/>
        </w:rPr>
        <w:t xml:space="preserve">As </w:t>
      </w:r>
      <w:proofErr w:type="spellStart"/>
      <w:r w:rsidR="004155C8" w:rsidRPr="005C5B44">
        <w:rPr>
          <w:rFonts w:asciiTheme="minorHAnsi" w:hAnsiTheme="minorHAnsi" w:cstheme="minorHAnsi"/>
          <w:lang w:val="en-US"/>
        </w:rPr>
        <w:t>Simonazzi</w:t>
      </w:r>
      <w:proofErr w:type="spellEnd"/>
      <w:r w:rsidR="004155C8" w:rsidRPr="005C5B44">
        <w:rPr>
          <w:rFonts w:asciiTheme="minorHAnsi" w:hAnsiTheme="minorHAnsi" w:cstheme="minorHAnsi"/>
          <w:lang w:val="en-US"/>
        </w:rPr>
        <w:t xml:space="preserve"> and Ginzburg</w:t>
      </w:r>
      <w:r w:rsidR="003F51A1" w:rsidRPr="005C5B44">
        <w:rPr>
          <w:rFonts w:asciiTheme="minorHAnsi" w:hAnsiTheme="minorHAnsi" w:cstheme="minorHAnsi"/>
          <w:lang w:val="en-US"/>
        </w:rPr>
        <w:t xml:space="preserve"> (</w:t>
      </w:r>
      <w:r w:rsidR="004155C8" w:rsidRPr="005C5B44">
        <w:rPr>
          <w:rFonts w:asciiTheme="minorHAnsi" w:hAnsiTheme="minorHAnsi" w:cstheme="minorHAnsi"/>
          <w:lang w:val="en-US"/>
        </w:rPr>
        <w:t>2013)</w:t>
      </w:r>
      <w:r w:rsidR="003F51A1" w:rsidRPr="005C5B44">
        <w:rPr>
          <w:rFonts w:asciiTheme="minorHAnsi" w:hAnsiTheme="minorHAnsi" w:cstheme="minorHAnsi"/>
          <w:lang w:val="en-US"/>
        </w:rPr>
        <w:t xml:space="preserve"> explain,</w:t>
      </w:r>
      <w:r w:rsidR="00844553" w:rsidRPr="005C5B44">
        <w:rPr>
          <w:rFonts w:asciiTheme="minorHAnsi" w:hAnsiTheme="minorHAnsi" w:cstheme="minorHAnsi"/>
          <w:lang w:val="en-US"/>
        </w:rPr>
        <w:t xml:space="preserve"> </w:t>
      </w:r>
      <w:r w:rsidR="003F51A1" w:rsidRPr="005C5B44">
        <w:rPr>
          <w:rFonts w:asciiTheme="minorHAnsi" w:hAnsiTheme="minorHAnsi" w:cstheme="minorHAnsi"/>
          <w:lang w:val="en-US"/>
        </w:rPr>
        <w:t>o</w:t>
      </w:r>
      <w:r w:rsidR="00D710E8" w:rsidRPr="005C5B44">
        <w:rPr>
          <w:rFonts w:asciiTheme="minorHAnsi" w:hAnsiTheme="minorHAnsi" w:cstheme="minorHAnsi"/>
          <w:lang w:val="en-US"/>
        </w:rPr>
        <w:t>n the one hand</w:t>
      </w:r>
      <w:r w:rsidR="00E20031" w:rsidRPr="005C5B44">
        <w:rPr>
          <w:rFonts w:asciiTheme="minorHAnsi" w:hAnsiTheme="minorHAnsi" w:cstheme="minorHAnsi"/>
          <w:lang w:val="en-US"/>
        </w:rPr>
        <w:t xml:space="preserve"> </w:t>
      </w:r>
      <w:r w:rsidR="00D710E8" w:rsidRPr="005C5B44">
        <w:rPr>
          <w:rFonts w:asciiTheme="minorHAnsi" w:hAnsiTheme="minorHAnsi" w:cstheme="minorHAnsi"/>
          <w:lang w:val="en-US"/>
        </w:rPr>
        <w:t>lie t</w:t>
      </w:r>
      <w:r w:rsidR="00170418" w:rsidRPr="005C5B44">
        <w:rPr>
          <w:rFonts w:asciiTheme="minorHAnsi" w:hAnsiTheme="minorHAnsi" w:cstheme="minorHAnsi"/>
          <w:lang w:val="en-US"/>
        </w:rPr>
        <w:t xml:space="preserve">he virtuous savings </w:t>
      </w:r>
      <w:proofErr w:type="spellStart"/>
      <w:r w:rsidR="00170418" w:rsidRPr="005C5B44">
        <w:rPr>
          <w:rFonts w:asciiTheme="minorHAnsi" w:hAnsiTheme="minorHAnsi" w:cstheme="minorHAnsi"/>
          <w:lang w:val="en-US"/>
        </w:rPr>
        <w:t>behaviour</w:t>
      </w:r>
      <w:proofErr w:type="spellEnd"/>
      <w:r w:rsidR="00170418" w:rsidRPr="005C5B44">
        <w:rPr>
          <w:rFonts w:asciiTheme="minorHAnsi" w:hAnsiTheme="minorHAnsi" w:cstheme="minorHAnsi"/>
          <w:lang w:val="en-US"/>
        </w:rPr>
        <w:t xml:space="preserve"> of Germany, </w:t>
      </w:r>
      <w:r w:rsidR="00152D3F">
        <w:rPr>
          <w:rFonts w:asciiTheme="minorHAnsi" w:hAnsiTheme="minorHAnsi" w:cstheme="minorHAnsi"/>
          <w:lang w:val="en-US"/>
        </w:rPr>
        <w:t>wage</w:t>
      </w:r>
      <w:r w:rsidR="00170418" w:rsidRPr="005C5B44">
        <w:rPr>
          <w:rFonts w:asciiTheme="minorHAnsi" w:hAnsiTheme="minorHAnsi" w:cstheme="minorHAnsi"/>
          <w:lang w:val="en-US"/>
        </w:rPr>
        <w:t xml:space="preserve"> containment </w:t>
      </w:r>
      <w:r w:rsidR="00521986" w:rsidRPr="005C5B44">
        <w:rPr>
          <w:rFonts w:asciiTheme="minorHAnsi" w:hAnsiTheme="minorHAnsi" w:cstheme="minorHAnsi"/>
          <w:lang w:val="en-US"/>
        </w:rPr>
        <w:t xml:space="preserve">across </w:t>
      </w:r>
      <w:r w:rsidR="00F0009E" w:rsidRPr="005C5B44">
        <w:rPr>
          <w:rFonts w:asciiTheme="minorHAnsi" w:hAnsiTheme="minorHAnsi" w:cstheme="minorHAnsi"/>
          <w:lang w:val="en-US"/>
        </w:rPr>
        <w:t>German regions</w:t>
      </w:r>
      <w:r w:rsidR="00A1383E" w:rsidRPr="005C5B44">
        <w:rPr>
          <w:rFonts w:asciiTheme="minorHAnsi" w:hAnsiTheme="minorHAnsi" w:cstheme="minorHAnsi"/>
          <w:lang w:val="en-US"/>
        </w:rPr>
        <w:t xml:space="preserve">, specific </w:t>
      </w:r>
      <w:proofErr w:type="spellStart"/>
      <w:r w:rsidR="00351A56" w:rsidRPr="005C5B44">
        <w:rPr>
          <w:rFonts w:asciiTheme="minorHAnsi" w:hAnsiTheme="minorHAnsi" w:cstheme="minorHAnsi"/>
          <w:lang w:val="en-US"/>
        </w:rPr>
        <w:t>labour</w:t>
      </w:r>
      <w:proofErr w:type="spellEnd"/>
      <w:r w:rsidR="00351A56" w:rsidRPr="005C5B44">
        <w:rPr>
          <w:rFonts w:asciiTheme="minorHAnsi" w:hAnsiTheme="minorHAnsi" w:cstheme="minorHAnsi"/>
          <w:lang w:val="en-US"/>
        </w:rPr>
        <w:t xml:space="preserve"> market </w:t>
      </w:r>
      <w:r w:rsidR="00716047" w:rsidRPr="005C5B44">
        <w:rPr>
          <w:rFonts w:asciiTheme="minorHAnsi" w:hAnsiTheme="minorHAnsi" w:cstheme="minorHAnsi"/>
          <w:lang w:val="en-US"/>
        </w:rPr>
        <w:t>amendments</w:t>
      </w:r>
      <w:r w:rsidR="00A1383E" w:rsidRPr="005C5B44">
        <w:rPr>
          <w:rFonts w:asciiTheme="minorHAnsi" w:hAnsiTheme="minorHAnsi" w:cstheme="minorHAnsi"/>
          <w:lang w:val="en-US"/>
        </w:rPr>
        <w:t xml:space="preserve"> </w:t>
      </w:r>
      <w:r w:rsidR="00152D3F">
        <w:rPr>
          <w:rFonts w:asciiTheme="minorHAnsi" w:hAnsiTheme="minorHAnsi" w:cstheme="minorHAnsi"/>
          <w:lang w:val="en-US"/>
        </w:rPr>
        <w:t>in the</w:t>
      </w:r>
      <w:r w:rsidR="00351A56" w:rsidRPr="005C5B44">
        <w:rPr>
          <w:rFonts w:asciiTheme="minorHAnsi" w:hAnsiTheme="minorHAnsi" w:cstheme="minorHAnsi"/>
          <w:lang w:val="en-US"/>
        </w:rPr>
        <w:t xml:space="preserve"> </w:t>
      </w:r>
      <w:r w:rsidR="00F44ACB" w:rsidRPr="005C5B44">
        <w:rPr>
          <w:rFonts w:asciiTheme="minorHAnsi" w:hAnsiTheme="minorHAnsi" w:cstheme="minorHAnsi"/>
          <w:lang w:val="en-US"/>
        </w:rPr>
        <w:t>200</w:t>
      </w:r>
      <w:r w:rsidR="00152D3F">
        <w:rPr>
          <w:rFonts w:asciiTheme="minorHAnsi" w:hAnsiTheme="minorHAnsi" w:cstheme="minorHAnsi"/>
          <w:lang w:val="en-US"/>
        </w:rPr>
        <w:t>0</w:t>
      </w:r>
      <w:r w:rsidR="00351A56" w:rsidRPr="005C5B44">
        <w:rPr>
          <w:rFonts w:asciiTheme="minorHAnsi" w:hAnsiTheme="minorHAnsi" w:cstheme="minorHAnsi"/>
          <w:lang w:val="en-US"/>
        </w:rPr>
        <w:t>s</w:t>
      </w:r>
      <w:r w:rsidR="00F44ACB" w:rsidRPr="005C5B44">
        <w:rPr>
          <w:rFonts w:asciiTheme="minorHAnsi" w:hAnsiTheme="minorHAnsi" w:cstheme="minorHAnsi"/>
          <w:lang w:val="en-US"/>
        </w:rPr>
        <w:t>,</w:t>
      </w:r>
      <w:r w:rsidR="00A1383E" w:rsidRPr="005C5B44">
        <w:rPr>
          <w:rFonts w:asciiTheme="minorHAnsi" w:hAnsiTheme="minorHAnsi" w:cstheme="minorHAnsi"/>
          <w:lang w:val="en-US"/>
        </w:rPr>
        <w:t xml:space="preserve"> </w:t>
      </w:r>
      <w:r w:rsidR="00716047" w:rsidRPr="005C5B44">
        <w:rPr>
          <w:rFonts w:asciiTheme="minorHAnsi" w:hAnsiTheme="minorHAnsi" w:cstheme="minorHAnsi"/>
          <w:lang w:val="en-US"/>
        </w:rPr>
        <w:t xml:space="preserve">the </w:t>
      </w:r>
      <w:r w:rsidR="00A1383E" w:rsidRPr="005C5B44">
        <w:rPr>
          <w:rFonts w:asciiTheme="minorHAnsi" w:hAnsiTheme="minorHAnsi" w:cstheme="minorHAnsi"/>
          <w:lang w:val="en-US"/>
        </w:rPr>
        <w:t>relocation of production plants away from German regions, along with</w:t>
      </w:r>
      <w:r w:rsidR="00351A56" w:rsidRPr="005C5B44">
        <w:rPr>
          <w:rFonts w:asciiTheme="minorHAnsi" w:hAnsiTheme="minorHAnsi" w:cstheme="minorHAnsi"/>
          <w:lang w:val="en-US"/>
        </w:rPr>
        <w:t xml:space="preserve"> an intermediate-inputs intensive</w:t>
      </w:r>
      <w:r w:rsidR="006775D3" w:rsidRPr="006775D3">
        <w:rPr>
          <w:rFonts w:asciiTheme="minorHAnsi" w:hAnsiTheme="minorHAnsi" w:cstheme="minorHAnsi"/>
          <w:lang w:val="en-US"/>
        </w:rPr>
        <w:t xml:space="preserve"> </w:t>
      </w:r>
      <w:r w:rsidR="006775D3" w:rsidRPr="005C5B44">
        <w:rPr>
          <w:rFonts w:asciiTheme="minorHAnsi" w:hAnsiTheme="minorHAnsi" w:cstheme="minorHAnsi"/>
          <w:lang w:val="en-US"/>
        </w:rPr>
        <w:t>economy</w:t>
      </w:r>
      <w:r w:rsidR="00716047" w:rsidRPr="005C5B44">
        <w:rPr>
          <w:rFonts w:asciiTheme="minorHAnsi" w:hAnsiTheme="minorHAnsi" w:cstheme="minorHAnsi"/>
          <w:lang w:val="en-US"/>
        </w:rPr>
        <w:t xml:space="preserve"> target</w:t>
      </w:r>
      <w:r w:rsidR="00702D37">
        <w:rPr>
          <w:rFonts w:asciiTheme="minorHAnsi" w:hAnsiTheme="minorHAnsi" w:cstheme="minorHAnsi"/>
          <w:lang w:val="en-US"/>
        </w:rPr>
        <w:t>ing</w:t>
      </w:r>
      <w:r w:rsidR="00A1383E" w:rsidRPr="005C5B44">
        <w:rPr>
          <w:rFonts w:asciiTheme="minorHAnsi" w:hAnsiTheme="minorHAnsi" w:cstheme="minorHAnsi"/>
          <w:lang w:val="en-US"/>
        </w:rPr>
        <w:t xml:space="preserve"> </w:t>
      </w:r>
      <w:r w:rsidR="00521986" w:rsidRPr="005C5B44">
        <w:rPr>
          <w:rFonts w:asciiTheme="minorHAnsi" w:hAnsiTheme="minorHAnsi" w:cstheme="minorHAnsi"/>
          <w:lang w:val="en-US"/>
        </w:rPr>
        <w:t>low-cost competitiveness</w:t>
      </w:r>
      <w:r w:rsidR="00D710E8" w:rsidRPr="005C5B44">
        <w:rPr>
          <w:rFonts w:asciiTheme="minorHAnsi" w:hAnsiTheme="minorHAnsi" w:cstheme="minorHAnsi"/>
          <w:lang w:val="en-US"/>
        </w:rPr>
        <w:t>. On the other</w:t>
      </w:r>
      <w:r w:rsidR="00F2538B" w:rsidRPr="005C5B44">
        <w:rPr>
          <w:rFonts w:asciiTheme="minorHAnsi" w:hAnsiTheme="minorHAnsi" w:cstheme="minorHAnsi"/>
          <w:lang w:val="en-US"/>
        </w:rPr>
        <w:t xml:space="preserve"> </w:t>
      </w:r>
      <w:proofErr w:type="gramStart"/>
      <w:r w:rsidR="00F2538B" w:rsidRPr="005C5B44">
        <w:rPr>
          <w:rFonts w:asciiTheme="minorHAnsi" w:hAnsiTheme="minorHAnsi" w:cstheme="minorHAnsi"/>
          <w:lang w:val="en-US"/>
        </w:rPr>
        <w:t>hand</w:t>
      </w:r>
      <w:proofErr w:type="gramEnd"/>
      <w:r w:rsidR="00521986" w:rsidRPr="005C5B44">
        <w:rPr>
          <w:rFonts w:asciiTheme="minorHAnsi" w:hAnsiTheme="minorHAnsi" w:cstheme="minorHAnsi"/>
          <w:lang w:val="en-US"/>
        </w:rPr>
        <w:t xml:space="preserve"> lie the</w:t>
      </w:r>
      <w:r w:rsidR="00170418" w:rsidRPr="005C5B44">
        <w:rPr>
          <w:rFonts w:asciiTheme="minorHAnsi" w:hAnsiTheme="minorHAnsi" w:cstheme="minorHAnsi"/>
          <w:lang w:val="en-US"/>
        </w:rPr>
        <w:t xml:space="preserve"> rise of borrowing </w:t>
      </w:r>
      <w:r w:rsidR="003F51A1" w:rsidRPr="005C5B44">
        <w:rPr>
          <w:rFonts w:asciiTheme="minorHAnsi" w:hAnsiTheme="minorHAnsi" w:cstheme="minorHAnsi"/>
          <w:lang w:val="en-US"/>
        </w:rPr>
        <w:t xml:space="preserve">in peripheries </w:t>
      </w:r>
      <w:r w:rsidR="00170418" w:rsidRPr="005C5B44">
        <w:rPr>
          <w:rFonts w:asciiTheme="minorHAnsi" w:hAnsiTheme="minorHAnsi" w:cstheme="minorHAnsi"/>
          <w:lang w:val="en-US"/>
        </w:rPr>
        <w:t>due to reductions in borrowing costs after the Euro</w:t>
      </w:r>
      <w:r w:rsidR="00702D37" w:rsidRPr="00702D37">
        <w:rPr>
          <w:rFonts w:asciiTheme="minorHAnsi" w:hAnsiTheme="minorHAnsi" w:cstheme="minorHAnsi"/>
          <w:lang w:val="en-US"/>
        </w:rPr>
        <w:t xml:space="preserve"> </w:t>
      </w:r>
      <w:r w:rsidR="00702D37">
        <w:rPr>
          <w:rFonts w:asciiTheme="minorHAnsi" w:hAnsiTheme="minorHAnsi" w:cstheme="minorHAnsi"/>
          <w:lang w:val="en-US"/>
        </w:rPr>
        <w:t xml:space="preserve">was </w:t>
      </w:r>
      <w:r w:rsidR="00702D37" w:rsidRPr="005C5B44">
        <w:rPr>
          <w:rFonts w:asciiTheme="minorHAnsi" w:hAnsiTheme="minorHAnsi" w:cstheme="minorHAnsi"/>
          <w:lang w:val="en-US"/>
        </w:rPr>
        <w:t>launch</w:t>
      </w:r>
      <w:r w:rsidR="00702D37">
        <w:rPr>
          <w:rFonts w:asciiTheme="minorHAnsi" w:hAnsiTheme="minorHAnsi" w:cstheme="minorHAnsi"/>
          <w:lang w:val="en-US"/>
        </w:rPr>
        <w:t>ed</w:t>
      </w:r>
      <w:r w:rsidR="00170418" w:rsidRPr="005C5B44">
        <w:rPr>
          <w:rFonts w:asciiTheme="minorHAnsi" w:hAnsiTheme="minorHAnsi" w:cstheme="minorHAnsi"/>
          <w:lang w:val="en-US"/>
        </w:rPr>
        <w:t>,</w:t>
      </w:r>
      <w:r w:rsidR="00D710E8" w:rsidRPr="005C5B44">
        <w:rPr>
          <w:rFonts w:asciiTheme="minorHAnsi" w:hAnsiTheme="minorHAnsi" w:cstheme="minorHAnsi"/>
          <w:lang w:val="en-US"/>
        </w:rPr>
        <w:t xml:space="preserve"> debt</w:t>
      </w:r>
      <w:r w:rsidR="00581CE6" w:rsidRPr="005C5B44">
        <w:rPr>
          <w:rFonts w:asciiTheme="minorHAnsi" w:hAnsiTheme="minorHAnsi" w:cstheme="minorHAnsi"/>
          <w:lang w:val="en-US"/>
        </w:rPr>
        <w:t xml:space="preserve"> </w:t>
      </w:r>
      <w:r w:rsidR="00D710E8" w:rsidRPr="005C5B44">
        <w:rPr>
          <w:rFonts w:asciiTheme="minorHAnsi" w:hAnsiTheme="minorHAnsi" w:cstheme="minorHAnsi"/>
          <w:lang w:val="en-US"/>
        </w:rPr>
        <w:t>accumulation and</w:t>
      </w:r>
      <w:r w:rsidR="00170418" w:rsidRPr="005C5B44">
        <w:rPr>
          <w:rFonts w:asciiTheme="minorHAnsi" w:hAnsiTheme="minorHAnsi" w:cstheme="minorHAnsi"/>
          <w:lang w:val="en-US"/>
        </w:rPr>
        <w:t xml:space="preserve"> </w:t>
      </w:r>
      <w:r w:rsidR="005F3A5E" w:rsidRPr="005C5B44">
        <w:rPr>
          <w:rFonts w:asciiTheme="minorHAnsi" w:hAnsiTheme="minorHAnsi" w:cstheme="minorHAnsi"/>
          <w:lang w:val="en-US"/>
        </w:rPr>
        <w:t>various</w:t>
      </w:r>
      <w:r w:rsidR="00521986" w:rsidRPr="005C5B44">
        <w:rPr>
          <w:rFonts w:asciiTheme="minorHAnsi" w:hAnsiTheme="minorHAnsi" w:cstheme="minorHAnsi"/>
          <w:lang w:val="en-US"/>
        </w:rPr>
        <w:t xml:space="preserve"> booms</w:t>
      </w:r>
      <w:r w:rsidR="00D710E8" w:rsidRPr="005C5B44">
        <w:rPr>
          <w:rFonts w:asciiTheme="minorHAnsi" w:hAnsiTheme="minorHAnsi" w:cstheme="minorHAnsi"/>
          <w:lang w:val="en-US"/>
        </w:rPr>
        <w:t xml:space="preserve"> </w:t>
      </w:r>
      <w:r w:rsidRPr="005C5B44">
        <w:rPr>
          <w:rFonts w:asciiTheme="minorHAnsi" w:hAnsiTheme="minorHAnsi" w:cstheme="minorHAnsi"/>
          <w:lang w:val="en-US"/>
        </w:rPr>
        <w:t xml:space="preserve">formed </w:t>
      </w:r>
      <w:r w:rsidR="004155C8" w:rsidRPr="005C5B44">
        <w:rPr>
          <w:rFonts w:asciiTheme="minorHAnsi" w:hAnsiTheme="minorHAnsi" w:cstheme="minorHAnsi"/>
          <w:lang w:val="en-US"/>
        </w:rPr>
        <w:t>in their markets</w:t>
      </w:r>
      <w:r w:rsidR="00BF1A9E" w:rsidRPr="005C5B44">
        <w:rPr>
          <w:rFonts w:asciiTheme="minorHAnsi" w:hAnsiTheme="minorHAnsi" w:cstheme="minorHAnsi"/>
          <w:lang w:val="en-US"/>
        </w:rPr>
        <w:t xml:space="preserve">. </w:t>
      </w:r>
      <w:r w:rsidR="00CD72BF">
        <w:rPr>
          <w:rFonts w:asciiTheme="minorHAnsi" w:hAnsiTheme="minorHAnsi" w:cstheme="minorHAnsi"/>
          <w:lang w:val="en-US"/>
        </w:rPr>
        <w:t>The</w:t>
      </w:r>
      <w:r w:rsidR="00581CE6" w:rsidRPr="005C5B44">
        <w:rPr>
          <w:rFonts w:asciiTheme="minorHAnsi" w:hAnsiTheme="minorHAnsi" w:cstheme="minorHAnsi"/>
          <w:lang w:val="en-US"/>
        </w:rPr>
        <w:t xml:space="preserve"> German </w:t>
      </w:r>
      <w:r w:rsidRPr="005C5B44">
        <w:rPr>
          <w:rFonts w:asciiTheme="minorHAnsi" w:hAnsiTheme="minorHAnsi" w:cstheme="minorHAnsi"/>
          <w:lang w:val="en-US"/>
        </w:rPr>
        <w:t>economic recovery, national and regional,</w:t>
      </w:r>
      <w:r w:rsidR="00581CE6" w:rsidRPr="005C5B44">
        <w:rPr>
          <w:rFonts w:asciiTheme="minorHAnsi" w:hAnsiTheme="minorHAnsi" w:cstheme="minorHAnsi"/>
          <w:lang w:val="en-US"/>
        </w:rPr>
        <w:t xml:space="preserve"> was</w:t>
      </w:r>
      <w:r w:rsidR="00F44ACB" w:rsidRPr="005C5B44">
        <w:rPr>
          <w:rFonts w:asciiTheme="minorHAnsi" w:hAnsiTheme="minorHAnsi" w:cstheme="minorHAnsi"/>
          <w:lang w:val="en-US"/>
        </w:rPr>
        <w:t xml:space="preserve"> </w:t>
      </w:r>
      <w:r w:rsidR="00676369" w:rsidRPr="005C5B44">
        <w:rPr>
          <w:rFonts w:asciiTheme="minorHAnsi" w:hAnsiTheme="minorHAnsi" w:cstheme="minorHAnsi"/>
          <w:lang w:val="en-US"/>
        </w:rPr>
        <w:t>achieved</w:t>
      </w:r>
      <w:r w:rsidR="00581CE6" w:rsidRPr="005C5B44">
        <w:rPr>
          <w:rFonts w:asciiTheme="minorHAnsi" w:hAnsiTheme="minorHAnsi" w:cstheme="minorHAnsi"/>
          <w:lang w:val="en-US"/>
        </w:rPr>
        <w:t xml:space="preserve"> </w:t>
      </w:r>
      <w:r w:rsidR="003F51A1" w:rsidRPr="005C5B44">
        <w:rPr>
          <w:rFonts w:asciiTheme="minorHAnsi" w:hAnsiTheme="minorHAnsi" w:cstheme="minorHAnsi"/>
          <w:lang w:val="en-US"/>
        </w:rPr>
        <w:t xml:space="preserve">not </w:t>
      </w:r>
      <w:r w:rsidR="00F44ACB" w:rsidRPr="005C5B44">
        <w:rPr>
          <w:rFonts w:asciiTheme="minorHAnsi" w:hAnsiTheme="minorHAnsi" w:cstheme="minorHAnsi"/>
          <w:lang w:val="en-US"/>
        </w:rPr>
        <w:t xml:space="preserve">only </w:t>
      </w:r>
      <w:r w:rsidR="00581CE6" w:rsidRPr="005C5B44">
        <w:rPr>
          <w:rFonts w:asciiTheme="minorHAnsi" w:hAnsiTheme="minorHAnsi" w:cstheme="minorHAnsi"/>
          <w:lang w:val="en-US"/>
        </w:rPr>
        <w:t>t</w:t>
      </w:r>
      <w:r w:rsidR="00676369" w:rsidRPr="005C5B44">
        <w:rPr>
          <w:rFonts w:asciiTheme="minorHAnsi" w:hAnsiTheme="minorHAnsi" w:cstheme="minorHAnsi"/>
          <w:lang w:val="en-US"/>
        </w:rPr>
        <w:t>hrough</w:t>
      </w:r>
      <w:r w:rsidR="00581CE6" w:rsidRPr="005C5B44">
        <w:rPr>
          <w:rFonts w:asciiTheme="minorHAnsi" w:hAnsiTheme="minorHAnsi" w:cstheme="minorHAnsi"/>
          <w:lang w:val="en-US"/>
        </w:rPr>
        <w:t xml:space="preserve"> </w:t>
      </w:r>
      <w:r w:rsidR="00170418" w:rsidRPr="005C5B44">
        <w:rPr>
          <w:rFonts w:asciiTheme="minorHAnsi" w:hAnsiTheme="minorHAnsi" w:cstheme="minorHAnsi"/>
          <w:lang w:val="en-US"/>
        </w:rPr>
        <w:t xml:space="preserve">stagnant </w:t>
      </w:r>
      <w:r w:rsidR="00581CE6" w:rsidRPr="005C5B44">
        <w:rPr>
          <w:rFonts w:asciiTheme="minorHAnsi" w:hAnsiTheme="minorHAnsi" w:cstheme="minorHAnsi"/>
          <w:lang w:val="en-US"/>
        </w:rPr>
        <w:t>wages,</w:t>
      </w:r>
      <w:r w:rsidR="00F0009E" w:rsidRPr="005C5B44">
        <w:rPr>
          <w:rFonts w:asciiTheme="minorHAnsi" w:hAnsiTheme="minorHAnsi" w:cstheme="minorHAnsi"/>
          <w:lang w:val="en-US"/>
        </w:rPr>
        <w:t xml:space="preserve"> </w:t>
      </w:r>
      <w:r w:rsidR="00BF1A9E" w:rsidRPr="005C5B44">
        <w:rPr>
          <w:rFonts w:asciiTheme="minorHAnsi" w:hAnsiTheme="minorHAnsi" w:cstheme="minorHAnsi"/>
          <w:lang w:val="en-US"/>
        </w:rPr>
        <w:t>weak</w:t>
      </w:r>
      <w:r w:rsidR="00F0009E" w:rsidRPr="005C5B44">
        <w:rPr>
          <w:rFonts w:asciiTheme="minorHAnsi" w:hAnsiTheme="minorHAnsi" w:cstheme="minorHAnsi"/>
          <w:lang w:val="en-US"/>
        </w:rPr>
        <w:t xml:space="preserve"> internal </w:t>
      </w:r>
      <w:r w:rsidR="00CD72BF">
        <w:rPr>
          <w:rFonts w:asciiTheme="minorHAnsi" w:hAnsiTheme="minorHAnsi" w:cstheme="minorHAnsi"/>
          <w:lang w:val="en-US"/>
        </w:rPr>
        <w:t xml:space="preserve">demand </w:t>
      </w:r>
      <w:r w:rsidR="00F0009E" w:rsidRPr="005C5B44">
        <w:rPr>
          <w:rFonts w:asciiTheme="minorHAnsi" w:hAnsiTheme="minorHAnsi" w:cstheme="minorHAnsi"/>
          <w:lang w:val="en-US"/>
        </w:rPr>
        <w:t>and</w:t>
      </w:r>
      <w:r w:rsidR="00170418" w:rsidRPr="005C5B44">
        <w:rPr>
          <w:rFonts w:asciiTheme="minorHAnsi" w:hAnsiTheme="minorHAnsi" w:cstheme="minorHAnsi"/>
          <w:lang w:val="en-US"/>
        </w:rPr>
        <w:t xml:space="preserve"> fall</w:t>
      </w:r>
      <w:r w:rsidR="00CD72BF">
        <w:rPr>
          <w:rFonts w:asciiTheme="minorHAnsi" w:hAnsiTheme="minorHAnsi" w:cstheme="minorHAnsi"/>
          <w:lang w:val="en-US"/>
        </w:rPr>
        <w:t>ing</w:t>
      </w:r>
      <w:r w:rsidR="004155C8" w:rsidRPr="005C5B44">
        <w:rPr>
          <w:rFonts w:asciiTheme="minorHAnsi" w:hAnsiTheme="minorHAnsi" w:cstheme="minorHAnsi"/>
          <w:lang w:val="en-US"/>
        </w:rPr>
        <w:t xml:space="preserve"> external</w:t>
      </w:r>
      <w:r w:rsidR="00170418" w:rsidRPr="005C5B44">
        <w:rPr>
          <w:rFonts w:asciiTheme="minorHAnsi" w:hAnsiTheme="minorHAnsi" w:cstheme="minorHAnsi"/>
          <w:lang w:val="en-US"/>
        </w:rPr>
        <w:t xml:space="preserve"> demand </w:t>
      </w:r>
      <w:r w:rsidR="00E20031" w:rsidRPr="005C5B44">
        <w:rPr>
          <w:rFonts w:asciiTheme="minorHAnsi" w:hAnsiTheme="minorHAnsi" w:cstheme="minorHAnsi"/>
          <w:lang w:val="en-US"/>
        </w:rPr>
        <w:t>for</w:t>
      </w:r>
      <w:r w:rsidR="004155C8" w:rsidRPr="005C5B44">
        <w:rPr>
          <w:rFonts w:asciiTheme="minorHAnsi" w:hAnsiTheme="minorHAnsi" w:cstheme="minorHAnsi"/>
          <w:lang w:val="en-US"/>
        </w:rPr>
        <w:t xml:space="preserve"> </w:t>
      </w:r>
      <w:r w:rsidR="00581CE6" w:rsidRPr="005C5B44">
        <w:rPr>
          <w:rFonts w:asciiTheme="minorHAnsi" w:hAnsiTheme="minorHAnsi" w:cstheme="minorHAnsi"/>
          <w:lang w:val="en-US"/>
        </w:rPr>
        <w:t>German</w:t>
      </w:r>
      <w:r w:rsidR="004155C8" w:rsidRPr="005C5B44">
        <w:rPr>
          <w:rFonts w:asciiTheme="minorHAnsi" w:hAnsiTheme="minorHAnsi" w:cstheme="minorHAnsi"/>
          <w:lang w:val="en-US"/>
        </w:rPr>
        <w:t xml:space="preserve"> products </w:t>
      </w:r>
      <w:r w:rsidR="00CD72BF">
        <w:rPr>
          <w:rFonts w:asciiTheme="minorHAnsi" w:hAnsiTheme="minorHAnsi" w:cstheme="minorHAnsi"/>
          <w:lang w:val="en-US"/>
        </w:rPr>
        <w:t>to</w:t>
      </w:r>
      <w:r w:rsidR="00170418" w:rsidRPr="005C5B44">
        <w:rPr>
          <w:rFonts w:asciiTheme="minorHAnsi" w:hAnsiTheme="minorHAnsi" w:cstheme="minorHAnsi"/>
          <w:lang w:val="en-US"/>
        </w:rPr>
        <w:t xml:space="preserve"> the </w:t>
      </w:r>
      <w:r w:rsidR="00BF1A9E" w:rsidRPr="005C5B44">
        <w:rPr>
          <w:rFonts w:asciiTheme="minorHAnsi" w:hAnsiTheme="minorHAnsi" w:cstheme="minorHAnsi"/>
          <w:lang w:val="en-US"/>
        </w:rPr>
        <w:t xml:space="preserve">EU </w:t>
      </w:r>
      <w:r w:rsidR="00170418" w:rsidRPr="005C5B44">
        <w:rPr>
          <w:rFonts w:asciiTheme="minorHAnsi" w:hAnsiTheme="minorHAnsi" w:cstheme="minorHAnsi"/>
          <w:lang w:val="en-US"/>
        </w:rPr>
        <w:t>South</w:t>
      </w:r>
      <w:r w:rsidR="00F44ACB" w:rsidRPr="005C5B44">
        <w:rPr>
          <w:rFonts w:asciiTheme="minorHAnsi" w:hAnsiTheme="minorHAnsi" w:cstheme="minorHAnsi"/>
          <w:lang w:val="en-US"/>
        </w:rPr>
        <w:t xml:space="preserve"> but</w:t>
      </w:r>
      <w:r w:rsidR="00676369" w:rsidRPr="005C5B44">
        <w:rPr>
          <w:rFonts w:asciiTheme="minorHAnsi" w:hAnsiTheme="minorHAnsi" w:cstheme="minorHAnsi"/>
          <w:lang w:val="en-US"/>
        </w:rPr>
        <w:t xml:space="preserve"> also</w:t>
      </w:r>
      <w:r w:rsidR="00F0009E" w:rsidRPr="005C5B44">
        <w:rPr>
          <w:rFonts w:asciiTheme="minorHAnsi" w:hAnsiTheme="minorHAnsi" w:cstheme="minorHAnsi"/>
          <w:lang w:val="en-US"/>
        </w:rPr>
        <w:t xml:space="preserve"> </w:t>
      </w:r>
      <w:r w:rsidR="00676369" w:rsidRPr="005C5B44">
        <w:rPr>
          <w:rFonts w:asciiTheme="minorHAnsi" w:hAnsiTheme="minorHAnsi" w:cstheme="minorHAnsi"/>
          <w:lang w:val="en-US"/>
        </w:rPr>
        <w:t>through</w:t>
      </w:r>
      <w:r w:rsidR="00F44ACB" w:rsidRPr="005C5B44">
        <w:rPr>
          <w:rFonts w:asciiTheme="minorHAnsi" w:hAnsiTheme="minorHAnsi" w:cstheme="minorHAnsi"/>
          <w:lang w:val="en-US"/>
        </w:rPr>
        <w:t xml:space="preserve"> </w:t>
      </w:r>
      <w:r w:rsidR="00581CE6" w:rsidRPr="005C5B44">
        <w:rPr>
          <w:rFonts w:asciiTheme="minorHAnsi" w:hAnsiTheme="minorHAnsi" w:cstheme="minorHAnsi"/>
          <w:lang w:val="en-US"/>
        </w:rPr>
        <w:t>strengthening</w:t>
      </w:r>
      <w:r w:rsidR="00F44ACB" w:rsidRPr="005C5B44">
        <w:rPr>
          <w:rFonts w:asciiTheme="minorHAnsi" w:hAnsiTheme="minorHAnsi" w:cstheme="minorHAnsi"/>
          <w:lang w:val="en-US"/>
        </w:rPr>
        <w:t xml:space="preserve"> her</w:t>
      </w:r>
      <w:r w:rsidR="00581CE6" w:rsidRPr="005C5B44">
        <w:rPr>
          <w:rFonts w:asciiTheme="minorHAnsi" w:hAnsiTheme="minorHAnsi" w:cstheme="minorHAnsi"/>
          <w:lang w:val="en-US"/>
        </w:rPr>
        <w:t xml:space="preserve"> exports</w:t>
      </w:r>
      <w:r w:rsidR="00F0009E" w:rsidRPr="005C5B44">
        <w:rPr>
          <w:rFonts w:asciiTheme="minorHAnsi" w:hAnsiTheme="minorHAnsi" w:cstheme="minorHAnsi"/>
          <w:lang w:val="en-US"/>
        </w:rPr>
        <w:t xml:space="preserve"> </w:t>
      </w:r>
      <w:r w:rsidR="00BD345B" w:rsidRPr="005C5B44">
        <w:rPr>
          <w:rFonts w:asciiTheme="minorHAnsi" w:hAnsiTheme="minorHAnsi" w:cstheme="minorHAnsi"/>
          <w:lang w:val="en-US"/>
        </w:rPr>
        <w:t>to</w:t>
      </w:r>
      <w:r w:rsidR="00170418" w:rsidRPr="005C5B44">
        <w:rPr>
          <w:rFonts w:asciiTheme="minorHAnsi" w:hAnsiTheme="minorHAnsi" w:cstheme="minorHAnsi"/>
          <w:lang w:val="en-US"/>
        </w:rPr>
        <w:t xml:space="preserve"> </w:t>
      </w:r>
      <w:r w:rsidR="00F0009E" w:rsidRPr="005C5B44">
        <w:rPr>
          <w:rFonts w:asciiTheme="minorHAnsi" w:hAnsiTheme="minorHAnsi" w:cstheme="minorHAnsi"/>
          <w:lang w:val="en-US"/>
        </w:rPr>
        <w:t>e</w:t>
      </w:r>
      <w:r w:rsidR="005F3A5E" w:rsidRPr="005C5B44">
        <w:rPr>
          <w:rFonts w:asciiTheme="minorHAnsi" w:hAnsiTheme="minorHAnsi" w:cstheme="minorHAnsi"/>
          <w:lang w:val="en-US"/>
        </w:rPr>
        <w:t>ast</w:t>
      </w:r>
      <w:r w:rsidR="00F0009E" w:rsidRPr="005C5B44">
        <w:rPr>
          <w:rFonts w:asciiTheme="minorHAnsi" w:hAnsiTheme="minorHAnsi" w:cstheme="minorHAnsi"/>
          <w:lang w:val="en-US"/>
        </w:rPr>
        <w:t>ern</w:t>
      </w:r>
      <w:r w:rsidR="005F3A5E" w:rsidRPr="005C5B44">
        <w:rPr>
          <w:rFonts w:asciiTheme="minorHAnsi" w:hAnsiTheme="minorHAnsi" w:cstheme="minorHAnsi"/>
          <w:lang w:val="en-US"/>
        </w:rPr>
        <w:t xml:space="preserve"> EU</w:t>
      </w:r>
      <w:r w:rsidR="00170418" w:rsidRPr="005C5B44">
        <w:rPr>
          <w:rFonts w:asciiTheme="minorHAnsi" w:hAnsiTheme="minorHAnsi" w:cstheme="minorHAnsi"/>
          <w:lang w:val="en-US"/>
        </w:rPr>
        <w:t xml:space="preserve"> markets</w:t>
      </w:r>
      <w:r w:rsidR="009B6D91" w:rsidRPr="005C5B44">
        <w:rPr>
          <w:rFonts w:asciiTheme="minorHAnsi" w:hAnsiTheme="minorHAnsi" w:cstheme="minorHAnsi"/>
          <w:lang w:val="en-US"/>
        </w:rPr>
        <w:t xml:space="preserve"> </w:t>
      </w:r>
      <w:r w:rsidR="00741C30" w:rsidRPr="005C5B44">
        <w:rPr>
          <w:rFonts w:asciiTheme="minorHAnsi" w:hAnsiTheme="minorHAnsi" w:cstheme="minorHAnsi"/>
          <w:lang w:val="en-US"/>
        </w:rPr>
        <w:t xml:space="preserve">and </w:t>
      </w:r>
      <w:r w:rsidR="00CD72BF">
        <w:rPr>
          <w:rFonts w:asciiTheme="minorHAnsi" w:hAnsiTheme="minorHAnsi" w:cstheme="minorHAnsi"/>
          <w:lang w:val="en-US"/>
        </w:rPr>
        <w:t>forming</w:t>
      </w:r>
      <w:r w:rsidR="00741C30" w:rsidRPr="005C5B44">
        <w:rPr>
          <w:rFonts w:asciiTheme="minorHAnsi" w:hAnsiTheme="minorHAnsi" w:cstheme="minorHAnsi"/>
          <w:lang w:val="en-US"/>
        </w:rPr>
        <w:t xml:space="preserve"> supply chains with them </w:t>
      </w:r>
      <w:r w:rsidR="009B6D91" w:rsidRPr="005C5B44">
        <w:rPr>
          <w:rFonts w:asciiTheme="minorHAnsi" w:hAnsiTheme="minorHAnsi" w:cstheme="minorHAnsi"/>
          <w:lang w:val="en-US"/>
        </w:rPr>
        <w:t>(</w:t>
      </w:r>
      <w:proofErr w:type="spellStart"/>
      <w:r w:rsidR="009B6D91" w:rsidRPr="005C5B44">
        <w:rPr>
          <w:rFonts w:asciiTheme="minorHAnsi" w:hAnsiTheme="minorHAnsi" w:cstheme="minorHAnsi"/>
          <w:lang w:val="en-US"/>
        </w:rPr>
        <w:t>Simonazzi</w:t>
      </w:r>
      <w:proofErr w:type="spellEnd"/>
      <w:r w:rsidR="009B6D91" w:rsidRPr="005C5B44">
        <w:rPr>
          <w:rFonts w:asciiTheme="minorHAnsi" w:hAnsiTheme="minorHAnsi" w:cstheme="minorHAnsi"/>
          <w:lang w:val="en-US"/>
        </w:rPr>
        <w:t xml:space="preserve"> and Ginzburg, 2013)</w:t>
      </w:r>
      <w:r w:rsidR="00393047" w:rsidRPr="005C5B44">
        <w:rPr>
          <w:rFonts w:asciiTheme="minorHAnsi" w:hAnsiTheme="minorHAnsi" w:cstheme="minorHAnsi"/>
          <w:lang w:val="en-US"/>
        </w:rPr>
        <w:t>.</w:t>
      </w:r>
      <w:r w:rsidR="00741C30" w:rsidRPr="005C5B44">
        <w:rPr>
          <w:rFonts w:asciiTheme="minorHAnsi" w:hAnsiTheme="minorHAnsi" w:cstheme="minorHAnsi"/>
          <w:b/>
          <w:bCs/>
          <w:lang w:val="en-US"/>
        </w:rPr>
        <w:t xml:space="preserve"> </w:t>
      </w:r>
      <w:r w:rsidR="00CD72BF">
        <w:rPr>
          <w:rFonts w:asciiTheme="minorHAnsi" w:hAnsiTheme="minorHAnsi" w:cstheme="minorHAnsi"/>
          <w:lang w:val="en-US"/>
        </w:rPr>
        <w:t>The I</w:t>
      </w:r>
      <w:r w:rsidR="002B43D7" w:rsidRPr="005C5B44">
        <w:rPr>
          <w:rFonts w:asciiTheme="minorHAnsi" w:hAnsiTheme="minorHAnsi" w:cstheme="minorHAnsi"/>
          <w:lang w:val="en-US"/>
        </w:rPr>
        <w:t>talian</w:t>
      </w:r>
      <w:r w:rsidR="00716047" w:rsidRPr="005C5B44">
        <w:rPr>
          <w:rFonts w:asciiTheme="minorHAnsi" w:hAnsiTheme="minorHAnsi" w:cstheme="minorHAnsi"/>
          <w:lang w:val="en-US"/>
        </w:rPr>
        <w:t xml:space="preserve"> industrial districts</w:t>
      </w:r>
      <w:r w:rsidR="00443ADB" w:rsidRPr="005C5B44">
        <w:rPr>
          <w:rFonts w:asciiTheme="minorHAnsi" w:hAnsiTheme="minorHAnsi" w:cstheme="minorHAnsi"/>
          <w:lang w:val="en-US"/>
        </w:rPr>
        <w:t xml:space="preserve"> </w:t>
      </w:r>
      <w:r w:rsidR="002922DE" w:rsidRPr="005C5B44">
        <w:rPr>
          <w:rFonts w:asciiTheme="minorHAnsi" w:hAnsiTheme="minorHAnsi" w:cstheme="minorHAnsi"/>
          <w:lang w:val="en-US"/>
        </w:rPr>
        <w:t>had</w:t>
      </w:r>
      <w:r w:rsidR="004155C8" w:rsidRPr="005C5B44">
        <w:rPr>
          <w:rFonts w:asciiTheme="minorHAnsi" w:hAnsiTheme="minorHAnsi" w:cstheme="minorHAnsi"/>
          <w:lang w:val="en-US"/>
        </w:rPr>
        <w:t xml:space="preserve"> </w:t>
      </w:r>
      <w:r w:rsidR="009B662A" w:rsidRPr="005C5B44">
        <w:rPr>
          <w:rFonts w:asciiTheme="minorHAnsi" w:hAnsiTheme="minorHAnsi" w:cstheme="minorHAnsi"/>
          <w:lang w:val="en-US"/>
        </w:rPr>
        <w:t xml:space="preserve">also </w:t>
      </w:r>
      <w:r w:rsidR="007142A5" w:rsidRPr="005C5B44">
        <w:rPr>
          <w:rFonts w:asciiTheme="minorHAnsi" w:hAnsiTheme="minorHAnsi" w:cstheme="minorHAnsi"/>
          <w:lang w:val="en-US"/>
        </w:rPr>
        <w:t>benefit</w:t>
      </w:r>
      <w:r w:rsidR="004155C8" w:rsidRPr="005C5B44">
        <w:rPr>
          <w:rFonts w:asciiTheme="minorHAnsi" w:hAnsiTheme="minorHAnsi" w:cstheme="minorHAnsi"/>
          <w:lang w:val="en-US"/>
        </w:rPr>
        <w:t>ed</w:t>
      </w:r>
      <w:r w:rsidR="002922DE" w:rsidRPr="005C5B44">
        <w:rPr>
          <w:rFonts w:asciiTheme="minorHAnsi" w:hAnsiTheme="minorHAnsi" w:cstheme="minorHAnsi"/>
          <w:lang w:val="en-US"/>
        </w:rPr>
        <w:t xml:space="preserve"> from</w:t>
      </w:r>
      <w:r w:rsidR="003F51A1" w:rsidRPr="005C5B44">
        <w:rPr>
          <w:rFonts w:asciiTheme="minorHAnsi" w:hAnsiTheme="minorHAnsi" w:cstheme="minorHAnsi"/>
          <w:lang w:val="en-US"/>
        </w:rPr>
        <w:t xml:space="preserve"> eastern </w:t>
      </w:r>
      <w:r w:rsidR="009B662A" w:rsidRPr="005C5B44">
        <w:rPr>
          <w:rFonts w:asciiTheme="minorHAnsi" w:hAnsiTheme="minorHAnsi" w:cstheme="minorHAnsi"/>
          <w:lang w:val="en-US"/>
        </w:rPr>
        <w:t xml:space="preserve">EU </w:t>
      </w:r>
      <w:bookmarkStart w:id="21" w:name="_Hlk98661893"/>
      <w:r w:rsidR="00676369" w:rsidRPr="005C5B44">
        <w:rPr>
          <w:rFonts w:asciiTheme="minorHAnsi" w:hAnsiTheme="minorHAnsi" w:cstheme="minorHAnsi"/>
          <w:lang w:val="en-US"/>
        </w:rPr>
        <w:t>markets</w:t>
      </w:r>
      <w:r w:rsidR="00741C30" w:rsidRPr="005C5B44">
        <w:rPr>
          <w:rFonts w:asciiTheme="minorHAnsi" w:hAnsiTheme="minorHAnsi" w:cstheme="minorHAnsi"/>
          <w:lang w:val="en-US"/>
        </w:rPr>
        <w:t xml:space="preserve"> after the 2009 crisis</w:t>
      </w:r>
      <w:r w:rsidR="002922DE" w:rsidRPr="005C5B44">
        <w:rPr>
          <w:rFonts w:asciiTheme="minorHAnsi" w:hAnsiTheme="minorHAnsi" w:cstheme="minorHAnsi"/>
          <w:lang w:val="en-US"/>
        </w:rPr>
        <w:t xml:space="preserve">, </w:t>
      </w:r>
      <w:r w:rsidR="00676369" w:rsidRPr="005C5B44">
        <w:rPr>
          <w:rFonts w:asciiTheme="minorHAnsi" w:hAnsiTheme="minorHAnsi" w:cstheme="minorHAnsi"/>
          <w:lang w:val="en-US"/>
        </w:rPr>
        <w:t>with</w:t>
      </w:r>
      <w:r w:rsidR="00741C30" w:rsidRPr="005C5B44">
        <w:rPr>
          <w:rFonts w:asciiTheme="minorHAnsi" w:hAnsiTheme="minorHAnsi" w:cstheme="minorHAnsi"/>
          <w:lang w:val="en-US"/>
        </w:rPr>
        <w:t>out having</w:t>
      </w:r>
      <w:r w:rsidR="005F3C59" w:rsidRPr="005C5B44">
        <w:rPr>
          <w:rFonts w:asciiTheme="minorHAnsi" w:hAnsiTheme="minorHAnsi" w:cstheme="minorHAnsi"/>
          <w:lang w:val="en-US"/>
        </w:rPr>
        <w:t xml:space="preserve"> “tightly </w:t>
      </w:r>
      <w:proofErr w:type="spellStart"/>
      <w:r w:rsidR="005F3C59" w:rsidRPr="005C5B44">
        <w:rPr>
          <w:rFonts w:asciiTheme="minorHAnsi" w:hAnsiTheme="minorHAnsi" w:cstheme="minorHAnsi"/>
          <w:lang w:val="en-US"/>
        </w:rPr>
        <w:t>organised</w:t>
      </w:r>
      <w:proofErr w:type="spellEnd"/>
      <w:r w:rsidR="005F3C59" w:rsidRPr="005C5B44">
        <w:rPr>
          <w:rFonts w:asciiTheme="minorHAnsi" w:hAnsiTheme="minorHAnsi" w:cstheme="minorHAnsi"/>
          <w:lang w:val="en-US"/>
        </w:rPr>
        <w:t xml:space="preserve"> value-added chains”</w:t>
      </w:r>
      <w:r w:rsidR="00741C30" w:rsidRPr="005C5B44">
        <w:rPr>
          <w:rFonts w:asciiTheme="minorHAnsi" w:hAnsiTheme="minorHAnsi" w:cstheme="minorHAnsi"/>
          <w:lang w:val="en-US"/>
        </w:rPr>
        <w:t xml:space="preserve"> </w:t>
      </w:r>
      <w:r w:rsidR="00C912FE">
        <w:rPr>
          <w:rFonts w:asciiTheme="minorHAnsi" w:hAnsiTheme="minorHAnsi" w:cstheme="minorHAnsi"/>
          <w:lang w:val="en-US"/>
        </w:rPr>
        <w:t>n</w:t>
      </w:r>
      <w:r w:rsidR="00741C30" w:rsidRPr="005C5B44">
        <w:rPr>
          <w:rFonts w:asciiTheme="minorHAnsi" w:hAnsiTheme="minorHAnsi" w:cstheme="minorHAnsi"/>
          <w:lang w:val="en-US"/>
        </w:rPr>
        <w:t>or a</w:t>
      </w:r>
      <w:r w:rsidR="005F3C59" w:rsidRPr="005C5B44">
        <w:rPr>
          <w:rFonts w:asciiTheme="minorHAnsi" w:hAnsiTheme="minorHAnsi" w:cstheme="minorHAnsi"/>
          <w:lang w:val="en-US"/>
        </w:rPr>
        <w:t xml:space="preserve"> “country system”</w:t>
      </w:r>
      <w:r w:rsidR="00C912FE" w:rsidRPr="00C912FE">
        <w:rPr>
          <w:rFonts w:asciiTheme="minorHAnsi" w:hAnsiTheme="minorHAnsi" w:cstheme="minorHAnsi"/>
          <w:lang w:val="en-US"/>
        </w:rPr>
        <w:t xml:space="preserve"> </w:t>
      </w:r>
      <w:r w:rsidR="00C912FE" w:rsidRPr="005C5B44">
        <w:rPr>
          <w:rFonts w:asciiTheme="minorHAnsi" w:hAnsiTheme="minorHAnsi" w:cstheme="minorHAnsi"/>
          <w:lang w:val="en-US"/>
        </w:rPr>
        <w:t>support</w:t>
      </w:r>
      <w:r w:rsidR="00CD5ECB" w:rsidRPr="005C5B44">
        <w:rPr>
          <w:rFonts w:asciiTheme="minorHAnsi" w:hAnsiTheme="minorHAnsi" w:cstheme="minorHAnsi"/>
          <w:lang w:val="en-US"/>
        </w:rPr>
        <w:t xml:space="preserve"> (</w:t>
      </w:r>
      <w:proofErr w:type="spellStart"/>
      <w:r w:rsidR="00CD5ECB" w:rsidRPr="005C5B44">
        <w:rPr>
          <w:rFonts w:asciiTheme="minorHAnsi" w:hAnsiTheme="minorHAnsi" w:cstheme="minorHAnsi"/>
          <w:lang w:val="en-US"/>
        </w:rPr>
        <w:t>Simonazzi</w:t>
      </w:r>
      <w:proofErr w:type="spellEnd"/>
      <w:r w:rsidR="00CD5ECB" w:rsidRPr="005C5B44">
        <w:rPr>
          <w:rFonts w:asciiTheme="minorHAnsi" w:hAnsiTheme="minorHAnsi" w:cstheme="minorHAnsi"/>
          <w:lang w:val="en-US"/>
        </w:rPr>
        <w:t xml:space="preserve"> and Ginzburg, 2013</w:t>
      </w:r>
      <w:r w:rsidR="005F3C59" w:rsidRPr="005C5B44">
        <w:rPr>
          <w:rFonts w:asciiTheme="minorHAnsi" w:hAnsiTheme="minorHAnsi" w:cstheme="minorHAnsi"/>
          <w:lang w:val="en-US"/>
        </w:rPr>
        <w:t>; p. 672</w:t>
      </w:r>
      <w:r w:rsidR="00CD5ECB" w:rsidRPr="005C5B44">
        <w:rPr>
          <w:rFonts w:asciiTheme="minorHAnsi" w:hAnsiTheme="minorHAnsi" w:cstheme="minorHAnsi"/>
          <w:lang w:val="en-US"/>
        </w:rPr>
        <w:t>)</w:t>
      </w:r>
      <w:bookmarkEnd w:id="21"/>
      <w:r w:rsidR="009B6D91" w:rsidRPr="005C5B44">
        <w:rPr>
          <w:rFonts w:asciiTheme="minorHAnsi" w:hAnsiTheme="minorHAnsi" w:cstheme="minorHAnsi"/>
          <w:lang w:val="en-US"/>
        </w:rPr>
        <w:t>.</w:t>
      </w:r>
      <w:r w:rsidR="00C912FE">
        <w:rPr>
          <w:rFonts w:asciiTheme="minorHAnsi" w:hAnsiTheme="minorHAnsi" w:cstheme="minorHAnsi"/>
          <w:lang w:val="en-US"/>
        </w:rPr>
        <w:t xml:space="preserve"> </w:t>
      </w:r>
      <w:r w:rsidR="00152D3F">
        <w:rPr>
          <w:rFonts w:asciiTheme="minorHAnsi" w:hAnsiTheme="minorHAnsi" w:cstheme="minorHAnsi"/>
          <w:lang w:val="en-US"/>
        </w:rPr>
        <w:t>A</w:t>
      </w:r>
      <w:r w:rsidR="009805C0" w:rsidRPr="009805C0">
        <w:rPr>
          <w:rFonts w:asciiTheme="minorHAnsi" w:hAnsiTheme="minorHAnsi" w:cstheme="minorHAnsi"/>
          <w:lang w:val="en-US"/>
        </w:rPr>
        <w:t>s pertain</w:t>
      </w:r>
      <w:r w:rsidR="002B7F13" w:rsidRPr="009805C0">
        <w:rPr>
          <w:rFonts w:asciiTheme="minorHAnsi" w:hAnsiTheme="minorHAnsi" w:cstheme="minorHAnsi"/>
          <w:lang w:val="en-US"/>
        </w:rPr>
        <w:t>ed</w:t>
      </w:r>
      <w:r w:rsidR="002B7F13" w:rsidRPr="005C5B44">
        <w:rPr>
          <w:rFonts w:asciiTheme="minorHAnsi" w:hAnsiTheme="minorHAnsi" w:cstheme="minorHAnsi"/>
          <w:lang w:val="en-US"/>
        </w:rPr>
        <w:t xml:space="preserve"> </w:t>
      </w:r>
      <w:r w:rsidR="009805C0">
        <w:rPr>
          <w:rFonts w:asciiTheme="minorHAnsi" w:hAnsiTheme="minorHAnsi" w:cstheme="minorHAnsi"/>
          <w:lang w:val="en-US"/>
        </w:rPr>
        <w:t>in</w:t>
      </w:r>
      <w:r w:rsidR="002B7F13" w:rsidRPr="005C5B44">
        <w:rPr>
          <w:rFonts w:asciiTheme="minorHAnsi" w:hAnsiTheme="minorHAnsi" w:cstheme="minorHAnsi"/>
          <w:lang w:val="en-US"/>
        </w:rPr>
        <w:t xml:space="preserve"> export-base theory, advanced growth and development </w:t>
      </w:r>
      <w:r w:rsidR="00A855D3">
        <w:rPr>
          <w:rFonts w:asciiTheme="minorHAnsi" w:hAnsiTheme="minorHAnsi" w:cstheme="minorHAnsi"/>
          <w:lang w:val="en-US"/>
        </w:rPr>
        <w:t>opportunities emerge</w:t>
      </w:r>
      <w:r w:rsidR="00152D3F">
        <w:rPr>
          <w:rFonts w:asciiTheme="minorHAnsi" w:hAnsiTheme="minorHAnsi" w:cstheme="minorHAnsi"/>
          <w:lang w:val="en-US"/>
        </w:rPr>
        <w:t>d</w:t>
      </w:r>
      <w:r w:rsidR="00BA23E9">
        <w:rPr>
          <w:rFonts w:asciiTheme="minorHAnsi" w:hAnsiTheme="minorHAnsi" w:cstheme="minorHAnsi"/>
          <w:lang w:val="en-US"/>
        </w:rPr>
        <w:t xml:space="preserve"> in</w:t>
      </w:r>
      <w:r w:rsidR="002B7F13" w:rsidRPr="005C5B44">
        <w:rPr>
          <w:rFonts w:asciiTheme="minorHAnsi" w:hAnsiTheme="minorHAnsi" w:cstheme="minorHAnsi"/>
          <w:lang w:val="en-US"/>
        </w:rPr>
        <w:t xml:space="preserve"> regions managing to export in markets</w:t>
      </w:r>
      <w:r w:rsidR="00FA4812" w:rsidRPr="00FA4812">
        <w:rPr>
          <w:rFonts w:asciiTheme="minorHAnsi" w:hAnsiTheme="minorHAnsi" w:cstheme="minorHAnsi"/>
          <w:lang w:val="en-US"/>
        </w:rPr>
        <w:t xml:space="preserve"> </w:t>
      </w:r>
      <w:r w:rsidR="00FA4812" w:rsidRPr="005C5B44">
        <w:rPr>
          <w:rFonts w:asciiTheme="minorHAnsi" w:hAnsiTheme="minorHAnsi" w:cstheme="minorHAnsi"/>
          <w:lang w:val="en-US"/>
        </w:rPr>
        <w:t>offering external demand for their goods and services</w:t>
      </w:r>
      <w:r w:rsidR="00FA4812">
        <w:rPr>
          <w:rFonts w:asciiTheme="minorHAnsi" w:hAnsiTheme="minorHAnsi" w:cstheme="minorHAnsi"/>
          <w:lang w:val="en-US"/>
        </w:rPr>
        <w:t xml:space="preserve">. These </w:t>
      </w:r>
      <w:r w:rsidR="00152D3F">
        <w:rPr>
          <w:rFonts w:asciiTheme="minorHAnsi" w:hAnsiTheme="minorHAnsi" w:cstheme="minorHAnsi"/>
          <w:lang w:val="en-US"/>
        </w:rPr>
        <w:t xml:space="preserve">are the </w:t>
      </w:r>
      <w:r w:rsidR="00FA4812">
        <w:rPr>
          <w:rFonts w:asciiTheme="minorHAnsi" w:hAnsiTheme="minorHAnsi" w:cstheme="minorHAnsi"/>
          <w:lang w:val="en-US"/>
        </w:rPr>
        <w:t xml:space="preserve">markets </w:t>
      </w:r>
      <w:r w:rsidR="00D5761C">
        <w:rPr>
          <w:rFonts w:asciiTheme="minorHAnsi" w:hAnsiTheme="minorHAnsi" w:cstheme="minorHAnsi"/>
          <w:lang w:val="en-US"/>
        </w:rPr>
        <w:t>receiv</w:t>
      </w:r>
      <w:r w:rsidR="00152D3F">
        <w:rPr>
          <w:rFonts w:asciiTheme="minorHAnsi" w:hAnsiTheme="minorHAnsi" w:cstheme="minorHAnsi"/>
          <w:lang w:val="en-US"/>
        </w:rPr>
        <w:t>ing</w:t>
      </w:r>
      <w:r w:rsidR="002B7F13" w:rsidRPr="005C5B44">
        <w:rPr>
          <w:rFonts w:asciiTheme="minorHAnsi" w:hAnsiTheme="minorHAnsi" w:cstheme="minorHAnsi"/>
          <w:lang w:val="en-US"/>
        </w:rPr>
        <w:t xml:space="preserve"> abundant EU Cohesion funds.</w:t>
      </w:r>
      <w:r w:rsidR="0031301E">
        <w:rPr>
          <w:rFonts w:asciiTheme="minorHAnsi" w:hAnsiTheme="minorHAnsi" w:cstheme="minorHAnsi"/>
          <w:lang w:val="en-US"/>
        </w:rPr>
        <w:t xml:space="preserve"> </w:t>
      </w:r>
    </w:p>
    <w:p w14:paraId="30A93F63" w14:textId="32296B2F" w:rsidR="001F4211" w:rsidRPr="005C5B44" w:rsidRDefault="009B6D91" w:rsidP="001A6D5F">
      <w:pPr>
        <w:jc w:val="both"/>
        <w:rPr>
          <w:rFonts w:cstheme="minorHAnsi"/>
          <w:sz w:val="24"/>
          <w:szCs w:val="24"/>
          <w:lang w:val="en-US"/>
        </w:rPr>
      </w:pPr>
      <w:r w:rsidRPr="005C5B44">
        <w:rPr>
          <w:rFonts w:cstheme="minorHAnsi"/>
          <w:sz w:val="24"/>
          <w:szCs w:val="24"/>
          <w:lang w:val="en-US"/>
        </w:rPr>
        <w:lastRenderedPageBreak/>
        <w:t>T</w:t>
      </w:r>
      <w:r w:rsidR="002479C0" w:rsidRPr="005C5B44">
        <w:rPr>
          <w:rFonts w:cstheme="minorHAnsi"/>
          <w:sz w:val="24"/>
          <w:szCs w:val="24"/>
          <w:lang w:val="en-US"/>
        </w:rPr>
        <w:t xml:space="preserve">he rest of </w:t>
      </w:r>
      <w:r w:rsidR="00E032FB" w:rsidRPr="005C5B44">
        <w:rPr>
          <w:rFonts w:cstheme="minorHAnsi"/>
          <w:sz w:val="24"/>
          <w:szCs w:val="24"/>
          <w:lang w:val="en-US"/>
        </w:rPr>
        <w:t xml:space="preserve">EU central </w:t>
      </w:r>
      <w:r w:rsidR="003F51A1" w:rsidRPr="005C5B44">
        <w:rPr>
          <w:rFonts w:cstheme="minorHAnsi"/>
          <w:sz w:val="24"/>
          <w:szCs w:val="24"/>
          <w:lang w:val="en-US"/>
        </w:rPr>
        <w:t xml:space="preserve">regions </w:t>
      </w:r>
      <w:r w:rsidR="0092527C" w:rsidRPr="005C5B44">
        <w:rPr>
          <w:rFonts w:cstheme="minorHAnsi"/>
          <w:sz w:val="24"/>
          <w:szCs w:val="24"/>
          <w:lang w:val="en-US"/>
        </w:rPr>
        <w:t>ha</w:t>
      </w:r>
      <w:r w:rsidR="00E032FB" w:rsidRPr="005C5B44">
        <w:rPr>
          <w:rFonts w:cstheme="minorHAnsi"/>
          <w:sz w:val="24"/>
          <w:szCs w:val="24"/>
          <w:lang w:val="en-US"/>
        </w:rPr>
        <w:t>d</w:t>
      </w:r>
      <w:r w:rsidR="00D00007" w:rsidRPr="005C5B44">
        <w:rPr>
          <w:rFonts w:cstheme="minorHAnsi"/>
          <w:sz w:val="24"/>
          <w:szCs w:val="24"/>
          <w:lang w:val="en-US"/>
        </w:rPr>
        <w:t xml:space="preserve"> </w:t>
      </w:r>
      <w:r w:rsidR="002479C0" w:rsidRPr="005C5B44">
        <w:rPr>
          <w:rFonts w:cstheme="minorHAnsi"/>
          <w:sz w:val="24"/>
          <w:szCs w:val="24"/>
          <w:lang w:val="en-US"/>
        </w:rPr>
        <w:t>benefit</w:t>
      </w:r>
      <w:r w:rsidR="0092527C" w:rsidRPr="005C5B44">
        <w:rPr>
          <w:rFonts w:cstheme="minorHAnsi"/>
          <w:sz w:val="24"/>
          <w:szCs w:val="24"/>
          <w:lang w:val="en-US"/>
        </w:rPr>
        <w:t>ed</w:t>
      </w:r>
      <w:r w:rsidR="002479C0" w:rsidRPr="005C5B44">
        <w:rPr>
          <w:rFonts w:cstheme="minorHAnsi"/>
          <w:sz w:val="24"/>
          <w:szCs w:val="24"/>
          <w:lang w:val="en-US"/>
        </w:rPr>
        <w:t xml:space="preserve"> from their</w:t>
      </w:r>
      <w:r w:rsidR="00D00007" w:rsidRPr="005C5B44">
        <w:rPr>
          <w:rFonts w:cstheme="minorHAnsi"/>
          <w:sz w:val="24"/>
          <w:szCs w:val="24"/>
          <w:lang w:val="en-US"/>
        </w:rPr>
        <w:t xml:space="preserve"> </w:t>
      </w:r>
      <w:r w:rsidR="002479C0" w:rsidRPr="005C5B44">
        <w:rPr>
          <w:rFonts w:cstheme="minorHAnsi"/>
          <w:sz w:val="24"/>
          <w:szCs w:val="24"/>
          <w:lang w:val="en-US"/>
        </w:rPr>
        <w:t>interregional link</w:t>
      </w:r>
      <w:r w:rsidR="00D00007" w:rsidRPr="005C5B44">
        <w:rPr>
          <w:rFonts w:cstheme="minorHAnsi"/>
          <w:sz w:val="24"/>
          <w:szCs w:val="24"/>
          <w:lang w:val="en-US"/>
        </w:rPr>
        <w:t>ages</w:t>
      </w:r>
      <w:r w:rsidR="002479C0" w:rsidRPr="005C5B44">
        <w:rPr>
          <w:rFonts w:cstheme="minorHAnsi"/>
          <w:sz w:val="24"/>
          <w:szCs w:val="24"/>
          <w:lang w:val="en-US"/>
        </w:rPr>
        <w:t xml:space="preserve"> with German </w:t>
      </w:r>
      <w:r w:rsidR="00D00007" w:rsidRPr="005C5B44">
        <w:rPr>
          <w:rFonts w:cstheme="minorHAnsi"/>
          <w:sz w:val="24"/>
          <w:szCs w:val="24"/>
          <w:lang w:val="en-US"/>
        </w:rPr>
        <w:t>regions</w:t>
      </w:r>
      <w:r w:rsidR="002479C0" w:rsidRPr="005C5B44">
        <w:rPr>
          <w:rFonts w:cstheme="minorHAnsi"/>
          <w:sz w:val="24"/>
          <w:szCs w:val="24"/>
          <w:lang w:val="en-US"/>
        </w:rPr>
        <w:t xml:space="preserve"> and</w:t>
      </w:r>
      <w:r w:rsidR="003F51A1" w:rsidRPr="005C5B44">
        <w:rPr>
          <w:rFonts w:cstheme="minorHAnsi"/>
          <w:sz w:val="24"/>
          <w:szCs w:val="24"/>
          <w:lang w:val="en-US"/>
        </w:rPr>
        <w:t xml:space="preserve"> </w:t>
      </w:r>
      <w:r w:rsidR="002479C0" w:rsidRPr="005C5B44">
        <w:rPr>
          <w:rFonts w:cstheme="minorHAnsi"/>
          <w:sz w:val="24"/>
          <w:szCs w:val="24"/>
          <w:lang w:val="en-US"/>
        </w:rPr>
        <w:t>spread effects</w:t>
      </w:r>
      <w:r w:rsidR="0092527C" w:rsidRPr="005C5B44">
        <w:rPr>
          <w:rFonts w:cstheme="minorHAnsi"/>
          <w:sz w:val="24"/>
          <w:szCs w:val="24"/>
          <w:lang w:val="en-US"/>
        </w:rPr>
        <w:t xml:space="preserve"> exercised on</w:t>
      </w:r>
      <w:r w:rsidR="00D00007" w:rsidRPr="005C5B44">
        <w:rPr>
          <w:rFonts w:cstheme="minorHAnsi"/>
          <w:sz w:val="24"/>
          <w:szCs w:val="24"/>
          <w:lang w:val="en-US"/>
        </w:rPr>
        <w:t xml:space="preserve"> </w:t>
      </w:r>
      <w:r w:rsidR="0092527C" w:rsidRPr="005C5B44">
        <w:rPr>
          <w:rFonts w:cstheme="minorHAnsi"/>
          <w:sz w:val="24"/>
          <w:szCs w:val="24"/>
          <w:lang w:val="en-US"/>
        </w:rPr>
        <w:t>them</w:t>
      </w:r>
      <w:r w:rsidR="002479C0" w:rsidRPr="005C5B44">
        <w:rPr>
          <w:rFonts w:cstheme="minorHAnsi"/>
          <w:sz w:val="24"/>
          <w:szCs w:val="24"/>
          <w:lang w:val="en-US"/>
        </w:rPr>
        <w:t xml:space="preserve">. </w:t>
      </w:r>
      <w:r w:rsidRPr="005C5B44">
        <w:rPr>
          <w:rFonts w:cstheme="minorHAnsi"/>
          <w:sz w:val="24"/>
          <w:szCs w:val="24"/>
          <w:lang w:val="en-US"/>
        </w:rPr>
        <w:t>Th</w:t>
      </w:r>
      <w:r w:rsidR="00CD72BF">
        <w:rPr>
          <w:rFonts w:cstheme="minorHAnsi"/>
          <w:sz w:val="24"/>
          <w:szCs w:val="24"/>
          <w:lang w:val="en-US"/>
        </w:rPr>
        <w:t>e</w:t>
      </w:r>
      <w:r w:rsidRPr="005C5B44">
        <w:rPr>
          <w:rFonts w:cstheme="minorHAnsi"/>
          <w:sz w:val="24"/>
          <w:szCs w:val="24"/>
          <w:lang w:val="en-US"/>
        </w:rPr>
        <w:t xml:space="preserve"> </w:t>
      </w:r>
      <w:r w:rsidR="003F51A1" w:rsidRPr="005C5B44">
        <w:rPr>
          <w:rFonts w:cstheme="minorHAnsi"/>
          <w:sz w:val="24"/>
          <w:szCs w:val="24"/>
          <w:lang w:val="en-US"/>
        </w:rPr>
        <w:t xml:space="preserve">analysis </w:t>
      </w:r>
      <w:r w:rsidR="00BD345B" w:rsidRPr="005C5B44">
        <w:rPr>
          <w:rFonts w:cstheme="minorHAnsi"/>
          <w:sz w:val="24"/>
          <w:szCs w:val="24"/>
          <w:lang w:val="en-US"/>
        </w:rPr>
        <w:t xml:space="preserve">by </w:t>
      </w:r>
      <w:proofErr w:type="spellStart"/>
      <w:r w:rsidR="00BD345B" w:rsidRPr="005C5B44">
        <w:rPr>
          <w:rFonts w:cstheme="minorHAnsi"/>
          <w:sz w:val="24"/>
          <w:szCs w:val="24"/>
          <w:lang w:val="en-US"/>
        </w:rPr>
        <w:t>Simonazzi</w:t>
      </w:r>
      <w:proofErr w:type="spellEnd"/>
      <w:r w:rsidR="00BD345B" w:rsidRPr="005C5B44">
        <w:rPr>
          <w:rFonts w:cstheme="minorHAnsi"/>
          <w:sz w:val="24"/>
          <w:szCs w:val="24"/>
          <w:lang w:val="en-US"/>
        </w:rPr>
        <w:t xml:space="preserve"> and Ginzburg (2013)</w:t>
      </w:r>
      <w:r w:rsidRPr="005C5B44">
        <w:rPr>
          <w:rFonts w:cstheme="minorHAnsi"/>
          <w:sz w:val="24"/>
          <w:szCs w:val="24"/>
          <w:lang w:val="en-US"/>
        </w:rPr>
        <w:t>,</w:t>
      </w:r>
      <w:r w:rsidR="00891F64">
        <w:rPr>
          <w:rFonts w:cstheme="minorHAnsi"/>
          <w:sz w:val="24"/>
          <w:szCs w:val="24"/>
          <w:lang w:val="en-US"/>
        </w:rPr>
        <w:t xml:space="preserve"> </w:t>
      </w:r>
      <w:r w:rsidR="00BD345B" w:rsidRPr="005C5B44">
        <w:rPr>
          <w:rFonts w:cstheme="minorHAnsi"/>
          <w:sz w:val="24"/>
          <w:szCs w:val="24"/>
          <w:lang w:val="en-US"/>
        </w:rPr>
        <w:t>considered</w:t>
      </w:r>
      <w:r w:rsidR="006E0BEF">
        <w:rPr>
          <w:rFonts w:cstheme="minorHAnsi"/>
          <w:sz w:val="24"/>
          <w:szCs w:val="24"/>
          <w:lang w:val="en-US"/>
        </w:rPr>
        <w:t xml:space="preserve"> as</w:t>
      </w:r>
      <w:r w:rsidR="00BD345B" w:rsidRPr="005C5B44">
        <w:rPr>
          <w:rFonts w:cstheme="minorHAnsi"/>
          <w:sz w:val="24"/>
          <w:szCs w:val="24"/>
          <w:lang w:val="en-US"/>
        </w:rPr>
        <w:t xml:space="preserve"> structural</w:t>
      </w:r>
      <w:r w:rsidR="0092527C" w:rsidRPr="005C5B44">
        <w:rPr>
          <w:rFonts w:cstheme="minorHAnsi"/>
          <w:sz w:val="24"/>
          <w:szCs w:val="24"/>
          <w:lang w:val="en-US"/>
        </w:rPr>
        <w:t xml:space="preserve"> </w:t>
      </w:r>
      <w:bookmarkStart w:id="22" w:name="_Hlk98661878"/>
      <w:r w:rsidR="006E0BEF">
        <w:rPr>
          <w:rFonts w:cstheme="minorHAnsi"/>
          <w:sz w:val="24"/>
          <w:szCs w:val="24"/>
          <w:lang w:val="en-US"/>
        </w:rPr>
        <w:t>by</w:t>
      </w:r>
      <w:r w:rsidRPr="005C5B44">
        <w:rPr>
          <w:rFonts w:cstheme="minorHAnsi"/>
          <w:sz w:val="24"/>
          <w:szCs w:val="24"/>
          <w:lang w:val="en-US"/>
        </w:rPr>
        <w:t xml:space="preserve"> </w:t>
      </w:r>
      <w:proofErr w:type="spellStart"/>
      <w:r w:rsidR="00D00007" w:rsidRPr="005C5B44">
        <w:rPr>
          <w:rFonts w:cstheme="minorHAnsi"/>
          <w:sz w:val="24"/>
          <w:szCs w:val="24"/>
          <w:lang w:val="en-US"/>
        </w:rPr>
        <w:t>Grabner</w:t>
      </w:r>
      <w:proofErr w:type="spellEnd"/>
      <w:r w:rsidR="00D00007" w:rsidRPr="005C5B44">
        <w:rPr>
          <w:rFonts w:cstheme="minorHAnsi"/>
          <w:sz w:val="24"/>
          <w:szCs w:val="24"/>
          <w:lang w:val="en-US"/>
        </w:rPr>
        <w:t xml:space="preserve"> and Jakob (2020</w:t>
      </w:r>
      <w:bookmarkEnd w:id="22"/>
      <w:r w:rsidR="00D00007" w:rsidRPr="005C5B44">
        <w:rPr>
          <w:rFonts w:cstheme="minorHAnsi"/>
          <w:sz w:val="24"/>
          <w:szCs w:val="24"/>
          <w:lang w:val="en-US"/>
        </w:rPr>
        <w:t xml:space="preserve">), </w:t>
      </w:r>
      <w:r w:rsidR="006E0BEF">
        <w:rPr>
          <w:rFonts w:cstheme="minorHAnsi"/>
          <w:sz w:val="24"/>
          <w:szCs w:val="24"/>
          <w:lang w:val="en-US"/>
        </w:rPr>
        <w:t>re</w:t>
      </w:r>
      <w:r w:rsidRPr="005C5B44">
        <w:rPr>
          <w:rFonts w:cstheme="minorHAnsi"/>
          <w:sz w:val="24"/>
          <w:szCs w:val="24"/>
          <w:lang w:val="en-US"/>
        </w:rPr>
        <w:t>mind</w:t>
      </w:r>
      <w:r w:rsidR="006E0BEF">
        <w:rPr>
          <w:rFonts w:cstheme="minorHAnsi"/>
          <w:sz w:val="24"/>
          <w:szCs w:val="24"/>
          <w:lang w:val="en-US"/>
        </w:rPr>
        <w:t>s</w:t>
      </w:r>
      <w:r w:rsidR="00A8547E" w:rsidRPr="005C5B44">
        <w:rPr>
          <w:rFonts w:cstheme="minorHAnsi"/>
          <w:sz w:val="24"/>
          <w:szCs w:val="24"/>
          <w:lang w:val="en-US"/>
        </w:rPr>
        <w:t xml:space="preserve"> </w:t>
      </w:r>
      <w:r w:rsidR="006E0BEF">
        <w:rPr>
          <w:rFonts w:cstheme="minorHAnsi"/>
          <w:sz w:val="24"/>
          <w:szCs w:val="24"/>
          <w:lang w:val="en-US"/>
        </w:rPr>
        <w:t>a</w:t>
      </w:r>
      <w:r w:rsidR="00E032FB" w:rsidRPr="005C5B44">
        <w:rPr>
          <w:rFonts w:cstheme="minorHAnsi"/>
          <w:sz w:val="24"/>
          <w:szCs w:val="24"/>
          <w:lang w:val="en-US"/>
        </w:rPr>
        <w:t xml:space="preserve"> </w:t>
      </w:r>
      <w:r w:rsidRPr="005C5B44">
        <w:rPr>
          <w:rFonts w:cstheme="minorHAnsi"/>
          <w:sz w:val="24"/>
          <w:szCs w:val="24"/>
          <w:lang w:val="en-US"/>
        </w:rPr>
        <w:t>typical</w:t>
      </w:r>
      <w:r w:rsidR="00E032FB" w:rsidRPr="005C5B44">
        <w:rPr>
          <w:rFonts w:cstheme="minorHAnsi"/>
          <w:sz w:val="24"/>
          <w:szCs w:val="24"/>
          <w:lang w:val="en-US"/>
        </w:rPr>
        <w:t>,</w:t>
      </w:r>
      <w:r w:rsidR="003F51A1" w:rsidRPr="005C5B44">
        <w:rPr>
          <w:rFonts w:cstheme="minorHAnsi"/>
          <w:sz w:val="24"/>
          <w:szCs w:val="24"/>
          <w:lang w:val="en-US"/>
        </w:rPr>
        <w:t xml:space="preserve"> regional</w:t>
      </w:r>
      <w:r w:rsidRPr="005C5B44">
        <w:rPr>
          <w:rFonts w:cstheme="minorHAnsi"/>
          <w:sz w:val="24"/>
          <w:szCs w:val="24"/>
          <w:lang w:val="en-US"/>
        </w:rPr>
        <w:t xml:space="preserve"> macroeconomic</w:t>
      </w:r>
      <w:r w:rsidR="00C4627D" w:rsidRPr="005C5B44">
        <w:rPr>
          <w:rFonts w:cstheme="minorHAnsi"/>
          <w:sz w:val="24"/>
          <w:szCs w:val="24"/>
          <w:lang w:val="en-US"/>
        </w:rPr>
        <w:t>-</w:t>
      </w:r>
      <w:proofErr w:type="spellStart"/>
      <w:r w:rsidRPr="005C5B44">
        <w:rPr>
          <w:rFonts w:cstheme="minorHAnsi"/>
          <w:sz w:val="24"/>
          <w:szCs w:val="24"/>
          <w:lang w:val="en-US"/>
        </w:rPr>
        <w:t>keynesian</w:t>
      </w:r>
      <w:proofErr w:type="spellEnd"/>
      <w:r w:rsidR="00A8547E" w:rsidRPr="005C5B44">
        <w:rPr>
          <w:rFonts w:cstheme="minorHAnsi"/>
          <w:sz w:val="24"/>
          <w:szCs w:val="24"/>
          <w:lang w:val="en-US"/>
        </w:rPr>
        <w:t xml:space="preserve"> analysis</w:t>
      </w:r>
      <w:r w:rsidR="00CC7709">
        <w:rPr>
          <w:rFonts w:cstheme="minorHAnsi"/>
          <w:sz w:val="24"/>
          <w:szCs w:val="24"/>
          <w:lang w:val="en-US"/>
        </w:rPr>
        <w:t>:</w:t>
      </w:r>
      <w:r w:rsidR="00122A73" w:rsidRPr="005C5B44">
        <w:rPr>
          <w:rFonts w:cstheme="minorHAnsi"/>
          <w:sz w:val="24"/>
          <w:szCs w:val="24"/>
          <w:lang w:val="en-US"/>
        </w:rPr>
        <w:t xml:space="preserve"> </w:t>
      </w:r>
      <w:r w:rsidR="00E43C46" w:rsidRPr="005C5B44">
        <w:rPr>
          <w:rFonts w:cstheme="minorHAnsi"/>
          <w:sz w:val="24"/>
          <w:szCs w:val="24"/>
          <w:lang w:val="en-US"/>
        </w:rPr>
        <w:t xml:space="preserve">when </w:t>
      </w:r>
      <w:r w:rsidR="00122A73" w:rsidRPr="005C5B44">
        <w:rPr>
          <w:rFonts w:cstheme="minorHAnsi"/>
          <w:sz w:val="24"/>
          <w:szCs w:val="24"/>
          <w:lang w:val="en-US"/>
        </w:rPr>
        <w:t>regional savings are higher than regional investment</w:t>
      </w:r>
      <w:r w:rsidR="00EE3968" w:rsidRPr="005C5B44">
        <w:rPr>
          <w:rFonts w:cstheme="minorHAnsi"/>
          <w:sz w:val="24"/>
          <w:szCs w:val="24"/>
          <w:lang w:val="en-US"/>
        </w:rPr>
        <w:t>s</w:t>
      </w:r>
      <w:r w:rsidR="00122A73" w:rsidRPr="005C5B44">
        <w:rPr>
          <w:rFonts w:cstheme="minorHAnsi"/>
          <w:sz w:val="24"/>
          <w:szCs w:val="24"/>
          <w:lang w:val="en-US"/>
        </w:rPr>
        <w:t xml:space="preserve">, </w:t>
      </w:r>
      <w:r w:rsidR="0011546B" w:rsidRPr="005C5B44">
        <w:rPr>
          <w:rFonts w:cstheme="minorHAnsi"/>
          <w:sz w:val="24"/>
          <w:szCs w:val="24"/>
          <w:lang w:val="en-US"/>
        </w:rPr>
        <w:t xml:space="preserve">regional </w:t>
      </w:r>
      <w:r w:rsidR="00122A73" w:rsidRPr="005C5B44">
        <w:rPr>
          <w:rFonts w:cstheme="minorHAnsi"/>
          <w:sz w:val="24"/>
          <w:szCs w:val="24"/>
          <w:lang w:val="en-US"/>
        </w:rPr>
        <w:t xml:space="preserve">exports </w:t>
      </w:r>
      <w:r w:rsidR="00EE3968" w:rsidRPr="005C5B44">
        <w:rPr>
          <w:rFonts w:cstheme="minorHAnsi"/>
          <w:sz w:val="24"/>
          <w:szCs w:val="24"/>
          <w:lang w:val="en-US"/>
        </w:rPr>
        <w:t>will be</w:t>
      </w:r>
      <w:r w:rsidR="00122A73" w:rsidRPr="005C5B44">
        <w:rPr>
          <w:rFonts w:cstheme="minorHAnsi"/>
          <w:sz w:val="24"/>
          <w:szCs w:val="24"/>
          <w:lang w:val="en-US"/>
        </w:rPr>
        <w:t xml:space="preserve"> higher than</w:t>
      </w:r>
      <w:r w:rsidR="0011546B" w:rsidRPr="005C5B44">
        <w:rPr>
          <w:rFonts w:cstheme="minorHAnsi"/>
          <w:sz w:val="24"/>
          <w:szCs w:val="24"/>
          <w:lang w:val="en-US"/>
        </w:rPr>
        <w:t xml:space="preserve"> regional</w:t>
      </w:r>
      <w:r w:rsidR="00122A73" w:rsidRPr="005C5B44">
        <w:rPr>
          <w:rFonts w:cstheme="minorHAnsi"/>
          <w:sz w:val="24"/>
          <w:szCs w:val="24"/>
          <w:lang w:val="en-US"/>
        </w:rPr>
        <w:t xml:space="preserve"> imports</w:t>
      </w:r>
      <w:r w:rsidR="00EE3968" w:rsidRPr="005C5B44">
        <w:rPr>
          <w:rFonts w:cstheme="minorHAnsi"/>
          <w:sz w:val="24"/>
          <w:szCs w:val="24"/>
          <w:lang w:val="en-US"/>
        </w:rPr>
        <w:t>.</w:t>
      </w:r>
      <w:r w:rsidR="00122A73" w:rsidRPr="005C5B44">
        <w:rPr>
          <w:rFonts w:cstheme="minorHAnsi"/>
          <w:sz w:val="24"/>
          <w:szCs w:val="24"/>
          <w:lang w:val="en-US"/>
        </w:rPr>
        <w:t xml:space="preserve"> </w:t>
      </w:r>
      <w:r w:rsidR="00891F64">
        <w:rPr>
          <w:rFonts w:cstheme="minorHAnsi"/>
          <w:sz w:val="24"/>
          <w:szCs w:val="24"/>
          <w:lang w:val="en-US"/>
        </w:rPr>
        <w:t>A</w:t>
      </w:r>
      <w:r w:rsidR="0011546B" w:rsidRPr="005C5B44">
        <w:rPr>
          <w:rFonts w:cstheme="minorHAnsi"/>
          <w:sz w:val="24"/>
          <w:szCs w:val="24"/>
          <w:lang w:val="en-US"/>
        </w:rPr>
        <w:t xml:space="preserve"> </w:t>
      </w:r>
      <w:r w:rsidR="00122A73" w:rsidRPr="005C5B44">
        <w:rPr>
          <w:rFonts w:cstheme="minorHAnsi"/>
          <w:sz w:val="24"/>
          <w:szCs w:val="24"/>
          <w:lang w:val="en-US"/>
        </w:rPr>
        <w:t xml:space="preserve">surplus </w:t>
      </w:r>
      <w:r w:rsidR="0011546B" w:rsidRPr="005C5B44">
        <w:rPr>
          <w:rFonts w:cstheme="minorHAnsi"/>
          <w:sz w:val="24"/>
          <w:szCs w:val="24"/>
          <w:lang w:val="en-US"/>
        </w:rPr>
        <w:t xml:space="preserve">in regional imports </w:t>
      </w:r>
      <w:r w:rsidR="00BE56BC" w:rsidRPr="005C5B44">
        <w:rPr>
          <w:rFonts w:cstheme="minorHAnsi"/>
          <w:sz w:val="24"/>
          <w:szCs w:val="24"/>
          <w:lang w:val="en-US"/>
        </w:rPr>
        <w:t>require</w:t>
      </w:r>
      <w:r w:rsidR="00DD3F2E">
        <w:rPr>
          <w:rFonts w:cstheme="minorHAnsi"/>
          <w:sz w:val="24"/>
          <w:szCs w:val="24"/>
          <w:lang w:val="en-US"/>
        </w:rPr>
        <w:t>s</w:t>
      </w:r>
      <w:r w:rsidR="00122A73" w:rsidRPr="005C5B44">
        <w:rPr>
          <w:rFonts w:cstheme="minorHAnsi"/>
          <w:sz w:val="24"/>
          <w:szCs w:val="24"/>
          <w:lang w:val="en-US"/>
        </w:rPr>
        <w:t xml:space="preserve"> an excess of </w:t>
      </w:r>
      <w:r w:rsidR="0011546B" w:rsidRPr="005C5B44">
        <w:rPr>
          <w:rFonts w:cstheme="minorHAnsi"/>
          <w:sz w:val="24"/>
          <w:szCs w:val="24"/>
          <w:lang w:val="en-US"/>
        </w:rPr>
        <w:t xml:space="preserve">regional </w:t>
      </w:r>
      <w:r w:rsidR="00122A73" w:rsidRPr="005C5B44">
        <w:rPr>
          <w:rFonts w:cstheme="minorHAnsi"/>
          <w:sz w:val="24"/>
          <w:szCs w:val="24"/>
          <w:lang w:val="en-US"/>
        </w:rPr>
        <w:t>investment over</w:t>
      </w:r>
      <w:r w:rsidR="0011546B" w:rsidRPr="005C5B44">
        <w:rPr>
          <w:rFonts w:cstheme="minorHAnsi"/>
          <w:sz w:val="24"/>
          <w:szCs w:val="24"/>
          <w:lang w:val="en-US"/>
        </w:rPr>
        <w:t xml:space="preserve"> regional</w:t>
      </w:r>
      <w:r w:rsidR="00122A73" w:rsidRPr="005C5B44">
        <w:rPr>
          <w:rFonts w:cstheme="minorHAnsi"/>
          <w:sz w:val="24"/>
          <w:szCs w:val="24"/>
          <w:lang w:val="en-US"/>
        </w:rPr>
        <w:t xml:space="preserve"> savings</w:t>
      </w:r>
      <w:r w:rsidR="00CD5ECB" w:rsidRPr="005C5B44">
        <w:rPr>
          <w:rFonts w:cstheme="minorHAnsi"/>
          <w:sz w:val="24"/>
          <w:szCs w:val="24"/>
          <w:lang w:val="en-US"/>
        </w:rPr>
        <w:t xml:space="preserve"> (see Richardson, 1969; p. 263)</w:t>
      </w:r>
      <w:r w:rsidR="00122A73" w:rsidRPr="005C5B44">
        <w:rPr>
          <w:rFonts w:cstheme="minorHAnsi"/>
          <w:sz w:val="24"/>
          <w:szCs w:val="24"/>
          <w:lang w:val="en-US"/>
        </w:rPr>
        <w:t xml:space="preserve">. </w:t>
      </w:r>
      <w:r w:rsidR="000F781D" w:rsidRPr="005C5B44">
        <w:rPr>
          <w:rFonts w:cstheme="minorHAnsi"/>
          <w:sz w:val="24"/>
          <w:szCs w:val="24"/>
          <w:lang w:val="en-US"/>
        </w:rPr>
        <w:t>F</w:t>
      </w:r>
      <w:r w:rsidR="00122A73" w:rsidRPr="005C5B44">
        <w:rPr>
          <w:rFonts w:cstheme="minorHAnsi"/>
          <w:sz w:val="24"/>
          <w:szCs w:val="24"/>
          <w:lang w:val="en-US"/>
        </w:rPr>
        <w:t xml:space="preserve">rom this </w:t>
      </w:r>
      <w:r w:rsidR="00891F64">
        <w:rPr>
          <w:rFonts w:cstheme="minorHAnsi"/>
          <w:sz w:val="24"/>
          <w:szCs w:val="24"/>
          <w:lang w:val="en-US"/>
        </w:rPr>
        <w:t>view</w:t>
      </w:r>
      <w:r w:rsidR="00CC7709">
        <w:rPr>
          <w:rFonts w:cstheme="minorHAnsi"/>
          <w:sz w:val="24"/>
          <w:szCs w:val="24"/>
          <w:lang w:val="en-US"/>
        </w:rPr>
        <w:t>point</w:t>
      </w:r>
      <w:r w:rsidR="00122A73" w:rsidRPr="005C5B44">
        <w:rPr>
          <w:rFonts w:cstheme="minorHAnsi"/>
          <w:sz w:val="24"/>
          <w:szCs w:val="24"/>
          <w:lang w:val="en-US"/>
        </w:rPr>
        <w:t xml:space="preserve">, </w:t>
      </w:r>
      <w:r w:rsidR="00A22200" w:rsidRPr="005C5B44">
        <w:rPr>
          <w:rFonts w:cstheme="minorHAnsi"/>
          <w:sz w:val="24"/>
          <w:szCs w:val="24"/>
          <w:lang w:val="en-US"/>
        </w:rPr>
        <w:t xml:space="preserve">the German economy and </w:t>
      </w:r>
      <w:r w:rsidR="00BE56BC" w:rsidRPr="005C5B44">
        <w:rPr>
          <w:rFonts w:cstheme="minorHAnsi"/>
          <w:sz w:val="24"/>
          <w:szCs w:val="24"/>
          <w:lang w:val="en-US"/>
        </w:rPr>
        <w:t xml:space="preserve">her </w:t>
      </w:r>
      <w:r w:rsidR="00A22200" w:rsidRPr="005C5B44">
        <w:rPr>
          <w:rFonts w:cstheme="minorHAnsi"/>
          <w:sz w:val="24"/>
          <w:szCs w:val="24"/>
          <w:lang w:val="en-US"/>
        </w:rPr>
        <w:t xml:space="preserve">regions combined a policy </w:t>
      </w:r>
      <w:r w:rsidR="00BE56BC" w:rsidRPr="005C5B44">
        <w:rPr>
          <w:rFonts w:cstheme="minorHAnsi"/>
          <w:sz w:val="24"/>
          <w:szCs w:val="24"/>
          <w:lang w:val="en-US"/>
        </w:rPr>
        <w:t>of</w:t>
      </w:r>
      <w:r w:rsidR="00C475AA" w:rsidRPr="005C5B44">
        <w:rPr>
          <w:rFonts w:cstheme="minorHAnsi"/>
          <w:sz w:val="24"/>
          <w:szCs w:val="24"/>
          <w:lang w:val="en-US"/>
        </w:rPr>
        <w:t xml:space="preserve"> sufficiently high regional</w:t>
      </w:r>
      <w:r w:rsidR="00A22200" w:rsidRPr="005C5B44">
        <w:rPr>
          <w:rFonts w:cstheme="minorHAnsi"/>
          <w:sz w:val="24"/>
          <w:szCs w:val="24"/>
          <w:lang w:val="en-US"/>
        </w:rPr>
        <w:t xml:space="preserve"> savings </w:t>
      </w:r>
      <w:r w:rsidR="00BE56BC" w:rsidRPr="005C5B44">
        <w:rPr>
          <w:rFonts w:cstheme="minorHAnsi"/>
          <w:sz w:val="24"/>
          <w:szCs w:val="24"/>
          <w:lang w:val="en-US"/>
        </w:rPr>
        <w:t>without public spending</w:t>
      </w:r>
      <w:r w:rsidR="006E0BEF">
        <w:rPr>
          <w:rFonts w:cstheme="minorHAnsi"/>
          <w:sz w:val="24"/>
          <w:szCs w:val="24"/>
          <w:lang w:val="en-US"/>
        </w:rPr>
        <w:t>,</w:t>
      </w:r>
      <w:r w:rsidR="00BE56BC" w:rsidRPr="005C5B44">
        <w:rPr>
          <w:rFonts w:cstheme="minorHAnsi"/>
          <w:sz w:val="24"/>
          <w:szCs w:val="24"/>
          <w:lang w:val="en-US"/>
        </w:rPr>
        <w:t xml:space="preserve"> by</w:t>
      </w:r>
      <w:r w:rsidR="00C475AA" w:rsidRPr="005C5B44">
        <w:rPr>
          <w:rFonts w:cstheme="minorHAnsi"/>
          <w:sz w:val="24"/>
          <w:szCs w:val="24"/>
          <w:lang w:val="en-US"/>
        </w:rPr>
        <w:t xml:space="preserve"> </w:t>
      </w:r>
      <w:r w:rsidR="0030292C">
        <w:rPr>
          <w:rFonts w:cstheme="minorHAnsi"/>
          <w:sz w:val="24"/>
          <w:szCs w:val="24"/>
          <w:lang w:val="en-US"/>
        </w:rPr>
        <w:t>exporting</w:t>
      </w:r>
      <w:r w:rsidR="00BE56BC" w:rsidRPr="005C5B44">
        <w:rPr>
          <w:rFonts w:cstheme="minorHAnsi"/>
          <w:sz w:val="24"/>
          <w:szCs w:val="24"/>
          <w:lang w:val="en-US"/>
        </w:rPr>
        <w:t xml:space="preserve"> </w:t>
      </w:r>
      <w:r w:rsidR="00A22200" w:rsidRPr="005C5B44">
        <w:rPr>
          <w:rFonts w:cstheme="minorHAnsi"/>
          <w:sz w:val="24"/>
          <w:szCs w:val="24"/>
          <w:lang w:val="en-US"/>
        </w:rPr>
        <w:t>in import-oriented</w:t>
      </w:r>
      <w:r w:rsidR="00175983">
        <w:rPr>
          <w:rFonts w:cstheme="minorHAnsi"/>
          <w:sz w:val="24"/>
          <w:szCs w:val="24"/>
          <w:lang w:val="en-US"/>
        </w:rPr>
        <w:t xml:space="preserve"> EU</w:t>
      </w:r>
      <w:r w:rsidR="000F781D" w:rsidRPr="005C5B44">
        <w:rPr>
          <w:rFonts w:cstheme="minorHAnsi"/>
          <w:sz w:val="24"/>
          <w:szCs w:val="24"/>
          <w:lang w:val="en-US"/>
        </w:rPr>
        <w:t xml:space="preserve"> southern</w:t>
      </w:r>
      <w:r w:rsidR="00BE56BC" w:rsidRPr="005C5B44">
        <w:rPr>
          <w:rFonts w:cstheme="minorHAnsi"/>
          <w:sz w:val="24"/>
          <w:szCs w:val="24"/>
          <w:lang w:val="en-US"/>
        </w:rPr>
        <w:t>,</w:t>
      </w:r>
      <w:r w:rsidR="00A22200" w:rsidRPr="005C5B44">
        <w:rPr>
          <w:rFonts w:cstheme="minorHAnsi"/>
          <w:sz w:val="24"/>
          <w:szCs w:val="24"/>
          <w:lang w:val="en-US"/>
        </w:rPr>
        <w:t xml:space="preserve"> and </w:t>
      </w:r>
      <w:r w:rsidR="00C475AA" w:rsidRPr="005C5B44">
        <w:rPr>
          <w:rFonts w:cstheme="minorHAnsi"/>
          <w:sz w:val="24"/>
          <w:szCs w:val="24"/>
          <w:lang w:val="en-US"/>
        </w:rPr>
        <w:t>more recently</w:t>
      </w:r>
      <w:r w:rsidR="00BE56BC" w:rsidRPr="005C5B44">
        <w:rPr>
          <w:rFonts w:cstheme="minorHAnsi"/>
          <w:sz w:val="24"/>
          <w:szCs w:val="24"/>
          <w:lang w:val="en-US"/>
        </w:rPr>
        <w:t>,</w:t>
      </w:r>
      <w:r w:rsidR="00A22200" w:rsidRPr="005C5B44">
        <w:rPr>
          <w:rFonts w:cstheme="minorHAnsi"/>
          <w:sz w:val="24"/>
          <w:szCs w:val="24"/>
          <w:lang w:val="en-US"/>
        </w:rPr>
        <w:t xml:space="preserve"> </w:t>
      </w:r>
      <w:r w:rsidR="005B0462">
        <w:rPr>
          <w:rFonts w:cstheme="minorHAnsi"/>
          <w:sz w:val="24"/>
          <w:szCs w:val="24"/>
          <w:lang w:val="en-US"/>
        </w:rPr>
        <w:t xml:space="preserve">EU </w:t>
      </w:r>
      <w:r w:rsidR="000F781D" w:rsidRPr="005C5B44">
        <w:rPr>
          <w:rFonts w:cstheme="minorHAnsi"/>
          <w:sz w:val="24"/>
          <w:szCs w:val="24"/>
          <w:lang w:val="en-US"/>
        </w:rPr>
        <w:t>e</w:t>
      </w:r>
      <w:r w:rsidR="00A22200" w:rsidRPr="005C5B44">
        <w:rPr>
          <w:rFonts w:cstheme="minorHAnsi"/>
          <w:sz w:val="24"/>
          <w:szCs w:val="24"/>
          <w:lang w:val="en-US"/>
        </w:rPr>
        <w:t>ast</w:t>
      </w:r>
      <w:r w:rsidR="00C475AA" w:rsidRPr="005C5B44">
        <w:rPr>
          <w:rFonts w:cstheme="minorHAnsi"/>
          <w:sz w:val="24"/>
          <w:szCs w:val="24"/>
          <w:lang w:val="en-US"/>
        </w:rPr>
        <w:t>ern</w:t>
      </w:r>
      <w:r w:rsidR="00BE56BC" w:rsidRPr="005C5B44">
        <w:rPr>
          <w:rFonts w:cstheme="minorHAnsi"/>
          <w:sz w:val="24"/>
          <w:szCs w:val="24"/>
          <w:lang w:val="en-US"/>
        </w:rPr>
        <w:t xml:space="preserve"> regional</w:t>
      </w:r>
      <w:r w:rsidR="00C475AA" w:rsidRPr="005C5B44">
        <w:rPr>
          <w:rFonts w:cstheme="minorHAnsi"/>
          <w:sz w:val="24"/>
          <w:szCs w:val="24"/>
          <w:lang w:val="en-US"/>
        </w:rPr>
        <w:t xml:space="preserve"> economies</w:t>
      </w:r>
      <w:r w:rsidR="00175983">
        <w:rPr>
          <w:rFonts w:cstheme="minorHAnsi"/>
          <w:sz w:val="24"/>
          <w:szCs w:val="24"/>
          <w:lang w:val="en-US"/>
        </w:rPr>
        <w:t>,</w:t>
      </w:r>
      <w:r w:rsidR="006E0BEF" w:rsidRPr="006E0BEF">
        <w:rPr>
          <w:rFonts w:cstheme="minorHAnsi"/>
          <w:sz w:val="24"/>
          <w:szCs w:val="24"/>
          <w:lang w:val="en-US"/>
        </w:rPr>
        <w:t xml:space="preserve"> </w:t>
      </w:r>
      <w:r w:rsidR="006E0BEF">
        <w:rPr>
          <w:rFonts w:cstheme="minorHAnsi"/>
          <w:sz w:val="24"/>
          <w:szCs w:val="24"/>
          <w:lang w:val="en-US"/>
        </w:rPr>
        <w:t>where</w:t>
      </w:r>
      <w:r w:rsidR="00175983">
        <w:rPr>
          <w:rFonts w:cstheme="minorHAnsi"/>
          <w:sz w:val="24"/>
          <w:szCs w:val="24"/>
          <w:lang w:val="en-US"/>
        </w:rPr>
        <w:t xml:space="preserve"> abundant</w:t>
      </w:r>
      <w:r w:rsidR="006E0BEF">
        <w:rPr>
          <w:rFonts w:cstheme="minorHAnsi"/>
          <w:sz w:val="24"/>
          <w:szCs w:val="24"/>
          <w:lang w:val="en-US"/>
        </w:rPr>
        <w:t xml:space="preserve"> </w:t>
      </w:r>
      <w:r w:rsidR="006E0BEF" w:rsidRPr="005C5B44">
        <w:rPr>
          <w:rFonts w:cstheme="minorHAnsi"/>
          <w:sz w:val="24"/>
          <w:szCs w:val="24"/>
          <w:lang w:val="en-US"/>
        </w:rPr>
        <w:t>EU Cohesion fund investments</w:t>
      </w:r>
      <w:r w:rsidR="006E0BEF">
        <w:rPr>
          <w:rFonts w:cstheme="minorHAnsi"/>
          <w:sz w:val="24"/>
          <w:szCs w:val="24"/>
          <w:lang w:val="en-US"/>
        </w:rPr>
        <w:t xml:space="preserve"> are directed</w:t>
      </w:r>
      <w:r w:rsidR="00A22200" w:rsidRPr="005C5B44">
        <w:rPr>
          <w:rFonts w:cstheme="minorHAnsi"/>
          <w:sz w:val="24"/>
          <w:szCs w:val="24"/>
          <w:lang w:val="en-US"/>
        </w:rPr>
        <w:t xml:space="preserve">. </w:t>
      </w:r>
      <w:r w:rsidR="00EA2ED8" w:rsidRPr="005C5B44">
        <w:rPr>
          <w:rFonts w:cstheme="minorHAnsi"/>
          <w:sz w:val="24"/>
          <w:szCs w:val="24"/>
          <w:lang w:val="en-US"/>
        </w:rPr>
        <w:t>Taken from a</w:t>
      </w:r>
      <w:r w:rsidR="001F4211" w:rsidRPr="005C5B44">
        <w:rPr>
          <w:rFonts w:cstheme="minorHAnsi"/>
          <w:sz w:val="24"/>
          <w:szCs w:val="24"/>
          <w:lang w:val="en-US"/>
        </w:rPr>
        <w:t xml:space="preserve"> standard balance of payments analysis</w:t>
      </w:r>
      <w:r w:rsidR="00EA2ED8" w:rsidRPr="005C5B44">
        <w:rPr>
          <w:rFonts w:cstheme="minorHAnsi"/>
          <w:sz w:val="24"/>
          <w:szCs w:val="24"/>
          <w:lang w:val="en-US"/>
        </w:rPr>
        <w:t xml:space="preserve"> perspective</w:t>
      </w:r>
      <w:r w:rsidR="001F4211" w:rsidRPr="005C5B44">
        <w:rPr>
          <w:rFonts w:cstheme="minorHAnsi"/>
          <w:sz w:val="24"/>
          <w:szCs w:val="24"/>
          <w:lang w:val="en-US"/>
        </w:rPr>
        <w:t xml:space="preserve">, </w:t>
      </w:r>
      <w:r w:rsidR="00EA2ED8" w:rsidRPr="005C5B44">
        <w:rPr>
          <w:rFonts w:cstheme="minorHAnsi"/>
          <w:sz w:val="24"/>
          <w:szCs w:val="24"/>
          <w:lang w:val="en-US"/>
        </w:rPr>
        <w:t xml:space="preserve">while </w:t>
      </w:r>
      <w:r w:rsidR="001F4211" w:rsidRPr="005C5B44">
        <w:rPr>
          <w:rFonts w:cstheme="minorHAnsi"/>
          <w:sz w:val="24"/>
          <w:szCs w:val="24"/>
          <w:lang w:val="en-US"/>
        </w:rPr>
        <w:t>the German economy has improv</w:t>
      </w:r>
      <w:r w:rsidR="00175983">
        <w:rPr>
          <w:rFonts w:cstheme="minorHAnsi"/>
          <w:sz w:val="24"/>
          <w:szCs w:val="24"/>
          <w:lang w:val="en-US"/>
        </w:rPr>
        <w:t>ed</w:t>
      </w:r>
      <w:r w:rsidR="001F4211" w:rsidRPr="005C5B44">
        <w:rPr>
          <w:rFonts w:cstheme="minorHAnsi"/>
          <w:sz w:val="24"/>
          <w:szCs w:val="24"/>
          <w:lang w:val="en-US"/>
        </w:rPr>
        <w:t xml:space="preserve"> price competitiveness by containing wages, </w:t>
      </w:r>
      <w:r w:rsidR="00EA2ED8" w:rsidRPr="005C5B44">
        <w:rPr>
          <w:rFonts w:cstheme="minorHAnsi"/>
          <w:sz w:val="24"/>
          <w:szCs w:val="24"/>
          <w:lang w:val="en-US"/>
        </w:rPr>
        <w:t>s</w:t>
      </w:r>
      <w:r w:rsidR="001F4211" w:rsidRPr="005C5B44">
        <w:rPr>
          <w:rFonts w:cstheme="minorHAnsi"/>
          <w:sz w:val="24"/>
          <w:szCs w:val="24"/>
          <w:lang w:val="en-US"/>
        </w:rPr>
        <w:t>outhern</w:t>
      </w:r>
      <w:r w:rsidR="00175983">
        <w:rPr>
          <w:rFonts w:cstheme="minorHAnsi"/>
          <w:sz w:val="24"/>
          <w:szCs w:val="24"/>
          <w:lang w:val="en-US"/>
        </w:rPr>
        <w:t xml:space="preserve"> EU</w:t>
      </w:r>
      <w:r w:rsidR="001F4211" w:rsidRPr="005C5B44">
        <w:rPr>
          <w:rFonts w:cstheme="minorHAnsi"/>
          <w:sz w:val="24"/>
          <w:szCs w:val="24"/>
          <w:lang w:val="en-US"/>
        </w:rPr>
        <w:t xml:space="preserve"> peripher</w:t>
      </w:r>
      <w:r w:rsidR="00175983">
        <w:rPr>
          <w:rFonts w:cstheme="minorHAnsi"/>
          <w:sz w:val="24"/>
          <w:szCs w:val="24"/>
          <w:lang w:val="en-US"/>
        </w:rPr>
        <w:t>ies</w:t>
      </w:r>
      <w:r w:rsidR="00EA2ED8" w:rsidRPr="005C5B44">
        <w:rPr>
          <w:rFonts w:cstheme="minorHAnsi"/>
          <w:sz w:val="24"/>
          <w:szCs w:val="24"/>
          <w:lang w:val="en-US"/>
        </w:rPr>
        <w:t xml:space="preserve"> were forced to</w:t>
      </w:r>
      <w:r w:rsidR="001F4211" w:rsidRPr="005C5B44">
        <w:rPr>
          <w:rFonts w:cstheme="minorHAnsi"/>
          <w:sz w:val="24"/>
          <w:szCs w:val="24"/>
          <w:lang w:val="en-US"/>
        </w:rPr>
        <w:t xml:space="preserve"> lower</w:t>
      </w:r>
      <w:r w:rsidR="00187A1D">
        <w:rPr>
          <w:rFonts w:cstheme="minorHAnsi"/>
          <w:sz w:val="24"/>
          <w:szCs w:val="24"/>
          <w:lang w:val="en-US"/>
        </w:rPr>
        <w:t xml:space="preserve"> their</w:t>
      </w:r>
      <w:r w:rsidR="001F4211" w:rsidRPr="005C5B44">
        <w:rPr>
          <w:rFonts w:cstheme="minorHAnsi"/>
          <w:sz w:val="24"/>
          <w:szCs w:val="24"/>
          <w:lang w:val="en-US"/>
        </w:rPr>
        <w:t xml:space="preserve"> salaries</w:t>
      </w:r>
      <w:r w:rsidR="00175983">
        <w:rPr>
          <w:rFonts w:cstheme="minorHAnsi"/>
          <w:sz w:val="24"/>
          <w:szCs w:val="24"/>
          <w:lang w:val="en-US"/>
        </w:rPr>
        <w:t xml:space="preserve"> and wages</w:t>
      </w:r>
      <w:r w:rsidR="00187A1D">
        <w:rPr>
          <w:rFonts w:cstheme="minorHAnsi"/>
          <w:sz w:val="24"/>
          <w:szCs w:val="24"/>
          <w:lang w:val="en-US"/>
        </w:rPr>
        <w:t xml:space="preserve"> rather unsuccessfully</w:t>
      </w:r>
      <w:r w:rsidR="001F4211" w:rsidRPr="005C5B44">
        <w:rPr>
          <w:rFonts w:cstheme="minorHAnsi"/>
          <w:sz w:val="24"/>
          <w:szCs w:val="24"/>
          <w:lang w:val="en-US"/>
        </w:rPr>
        <w:t xml:space="preserve"> (</w:t>
      </w:r>
      <w:proofErr w:type="spellStart"/>
      <w:r w:rsidR="001F4211" w:rsidRPr="005C5B44">
        <w:rPr>
          <w:rFonts w:cstheme="minorHAnsi"/>
          <w:sz w:val="24"/>
          <w:szCs w:val="24"/>
          <w:lang w:val="en-US"/>
        </w:rPr>
        <w:t>Simonazzi</w:t>
      </w:r>
      <w:proofErr w:type="spellEnd"/>
      <w:r w:rsidR="001F4211" w:rsidRPr="005C5B44">
        <w:rPr>
          <w:rFonts w:cstheme="minorHAnsi"/>
          <w:sz w:val="24"/>
          <w:szCs w:val="24"/>
          <w:lang w:val="en-US"/>
        </w:rPr>
        <w:t xml:space="preserve"> and Ginsburg, 2013).</w:t>
      </w:r>
    </w:p>
    <w:p w14:paraId="3E530E99" w14:textId="6E9F1050" w:rsidR="00103596" w:rsidRPr="005C5B44" w:rsidRDefault="001F4211" w:rsidP="001A6D5F">
      <w:pPr>
        <w:jc w:val="both"/>
        <w:rPr>
          <w:rFonts w:cstheme="minorHAnsi"/>
          <w:sz w:val="24"/>
          <w:szCs w:val="24"/>
          <w:lang w:val="en-US"/>
        </w:rPr>
      </w:pPr>
      <w:r w:rsidRPr="005C5B44">
        <w:rPr>
          <w:rFonts w:cstheme="minorHAnsi"/>
          <w:sz w:val="24"/>
          <w:szCs w:val="24"/>
          <w:lang w:val="en-US"/>
        </w:rPr>
        <w:t xml:space="preserve">Peripheral economies become dependent </w:t>
      </w:r>
      <w:r w:rsidR="00281F92">
        <w:rPr>
          <w:rFonts w:cstheme="minorHAnsi"/>
          <w:sz w:val="24"/>
          <w:szCs w:val="24"/>
          <w:lang w:val="en-US"/>
        </w:rPr>
        <w:t>on</w:t>
      </w:r>
      <w:r w:rsidRPr="005C5B44">
        <w:rPr>
          <w:rFonts w:cstheme="minorHAnsi"/>
          <w:sz w:val="24"/>
          <w:szCs w:val="24"/>
          <w:lang w:val="en-US"/>
        </w:rPr>
        <w:t xml:space="preserve"> global production networks (</w:t>
      </w:r>
      <w:proofErr w:type="spellStart"/>
      <w:r w:rsidR="000A5685" w:rsidRPr="005C5B44">
        <w:rPr>
          <w:rFonts w:cstheme="minorHAnsi"/>
          <w:sz w:val="24"/>
          <w:szCs w:val="24"/>
          <w:lang w:val="en-US"/>
        </w:rPr>
        <w:t>Grabner</w:t>
      </w:r>
      <w:proofErr w:type="spellEnd"/>
      <w:r w:rsidR="000A5685" w:rsidRPr="005C5B44">
        <w:rPr>
          <w:rFonts w:cstheme="minorHAnsi"/>
          <w:sz w:val="24"/>
          <w:szCs w:val="24"/>
          <w:lang w:val="en-US"/>
        </w:rPr>
        <w:t xml:space="preserve"> and Hafele, 2020). </w:t>
      </w:r>
      <w:r w:rsidR="00127BAB">
        <w:rPr>
          <w:rFonts w:cstheme="minorHAnsi"/>
          <w:sz w:val="24"/>
          <w:szCs w:val="24"/>
          <w:lang w:val="en-US"/>
        </w:rPr>
        <w:t>In Eurozone peripheries,</w:t>
      </w:r>
      <w:r w:rsidR="00C036DB" w:rsidRPr="005C5B44">
        <w:rPr>
          <w:rFonts w:cstheme="minorHAnsi"/>
          <w:sz w:val="24"/>
          <w:szCs w:val="24"/>
          <w:lang w:val="en-US"/>
        </w:rPr>
        <w:t xml:space="preserve"> development w</w:t>
      </w:r>
      <w:r w:rsidR="00281F92">
        <w:rPr>
          <w:rFonts w:cstheme="minorHAnsi"/>
          <w:sz w:val="24"/>
          <w:szCs w:val="24"/>
          <w:lang w:val="en-US"/>
        </w:rPr>
        <w:t>as</w:t>
      </w:r>
      <w:r w:rsidR="00C036DB" w:rsidRPr="005C5B44">
        <w:rPr>
          <w:rFonts w:cstheme="minorHAnsi"/>
          <w:sz w:val="24"/>
          <w:szCs w:val="24"/>
          <w:lang w:val="en-US"/>
        </w:rPr>
        <w:t xml:space="preserve"> hampered by</w:t>
      </w:r>
      <w:r w:rsidR="00103596" w:rsidRPr="005C5B44">
        <w:rPr>
          <w:rFonts w:cstheme="minorHAnsi"/>
          <w:sz w:val="24"/>
          <w:szCs w:val="24"/>
          <w:lang w:val="en-US"/>
        </w:rPr>
        <w:t xml:space="preserve"> internal demand </w:t>
      </w:r>
      <w:r w:rsidR="00916CDD" w:rsidRPr="005C5B44">
        <w:rPr>
          <w:rFonts w:cstheme="minorHAnsi"/>
          <w:sz w:val="24"/>
          <w:szCs w:val="24"/>
          <w:lang w:val="en-US"/>
        </w:rPr>
        <w:t xml:space="preserve">restrictions </w:t>
      </w:r>
      <w:r w:rsidR="00103596" w:rsidRPr="005C5B44">
        <w:rPr>
          <w:rFonts w:cstheme="minorHAnsi"/>
          <w:sz w:val="24"/>
          <w:szCs w:val="24"/>
          <w:lang w:val="en-US"/>
        </w:rPr>
        <w:t>through the</w:t>
      </w:r>
      <w:r w:rsidR="00C036DB" w:rsidRPr="005C5B44">
        <w:rPr>
          <w:rFonts w:cstheme="minorHAnsi"/>
          <w:sz w:val="24"/>
          <w:szCs w:val="24"/>
          <w:lang w:val="en-US"/>
        </w:rPr>
        <w:t xml:space="preserve"> early</w:t>
      </w:r>
      <w:r w:rsidR="00103596" w:rsidRPr="005C5B44">
        <w:rPr>
          <w:rFonts w:cstheme="minorHAnsi"/>
          <w:sz w:val="24"/>
          <w:szCs w:val="24"/>
          <w:lang w:val="en-US"/>
        </w:rPr>
        <w:t xml:space="preserve"> Stability Pact and</w:t>
      </w:r>
      <w:r w:rsidR="00281F92">
        <w:rPr>
          <w:rFonts w:cstheme="minorHAnsi"/>
          <w:sz w:val="24"/>
          <w:szCs w:val="24"/>
          <w:lang w:val="en-US"/>
        </w:rPr>
        <w:t xml:space="preserve"> the</w:t>
      </w:r>
      <w:r w:rsidR="00103596" w:rsidRPr="005C5B44">
        <w:rPr>
          <w:rFonts w:cstheme="minorHAnsi"/>
          <w:sz w:val="24"/>
          <w:szCs w:val="24"/>
          <w:lang w:val="en-US"/>
        </w:rPr>
        <w:t xml:space="preserve"> fiscal polic</w:t>
      </w:r>
      <w:r w:rsidR="00127BAB">
        <w:rPr>
          <w:rFonts w:cstheme="minorHAnsi"/>
          <w:sz w:val="24"/>
          <w:szCs w:val="24"/>
          <w:lang w:val="en-US"/>
        </w:rPr>
        <w:t>y</w:t>
      </w:r>
      <w:r w:rsidR="00281F92">
        <w:rPr>
          <w:rFonts w:cstheme="minorHAnsi"/>
          <w:sz w:val="24"/>
          <w:szCs w:val="24"/>
          <w:lang w:val="en-US"/>
        </w:rPr>
        <w:t xml:space="preserve"> held after the </w:t>
      </w:r>
      <w:r w:rsidR="00127BAB">
        <w:rPr>
          <w:rFonts w:cstheme="minorHAnsi"/>
          <w:sz w:val="24"/>
          <w:szCs w:val="24"/>
          <w:lang w:val="en-US"/>
        </w:rPr>
        <w:t>2009</w:t>
      </w:r>
      <w:r w:rsidR="00281F92">
        <w:rPr>
          <w:rFonts w:cstheme="minorHAnsi"/>
          <w:sz w:val="24"/>
          <w:szCs w:val="24"/>
          <w:lang w:val="en-US"/>
        </w:rPr>
        <w:t xml:space="preserve"> crisis</w:t>
      </w:r>
      <w:r w:rsidR="00127BAB">
        <w:rPr>
          <w:rFonts w:cstheme="minorHAnsi"/>
          <w:sz w:val="24"/>
          <w:szCs w:val="24"/>
          <w:lang w:val="en-US"/>
        </w:rPr>
        <w:t>, which</w:t>
      </w:r>
      <w:r w:rsidR="00281F92">
        <w:rPr>
          <w:rFonts w:cstheme="minorHAnsi"/>
          <w:sz w:val="24"/>
          <w:szCs w:val="24"/>
          <w:lang w:val="en-US"/>
        </w:rPr>
        <w:t xml:space="preserve"> w</w:t>
      </w:r>
      <w:r w:rsidR="00127BAB">
        <w:rPr>
          <w:rFonts w:cstheme="minorHAnsi"/>
          <w:sz w:val="24"/>
          <w:szCs w:val="24"/>
          <w:lang w:val="en-US"/>
        </w:rPr>
        <w:t>as</w:t>
      </w:r>
      <w:r w:rsidR="00281F92">
        <w:rPr>
          <w:rFonts w:cstheme="minorHAnsi"/>
          <w:sz w:val="24"/>
          <w:szCs w:val="24"/>
          <w:lang w:val="en-US"/>
        </w:rPr>
        <w:t xml:space="preserve"> </w:t>
      </w:r>
      <w:r w:rsidR="00C036DB" w:rsidRPr="005C5B44">
        <w:rPr>
          <w:rFonts w:cstheme="minorHAnsi"/>
          <w:sz w:val="24"/>
          <w:szCs w:val="24"/>
          <w:lang w:val="en-US"/>
        </w:rPr>
        <w:t>not</w:t>
      </w:r>
      <w:r w:rsidR="00103596" w:rsidRPr="005C5B44">
        <w:rPr>
          <w:rFonts w:cstheme="minorHAnsi"/>
          <w:sz w:val="24"/>
          <w:szCs w:val="24"/>
          <w:lang w:val="en-US"/>
        </w:rPr>
        <w:t xml:space="preserve"> assigned the role to actively promote investments </w:t>
      </w:r>
      <w:r w:rsidR="00916CDD">
        <w:rPr>
          <w:rFonts w:cstheme="minorHAnsi"/>
          <w:sz w:val="24"/>
          <w:szCs w:val="24"/>
          <w:lang w:val="en-US"/>
        </w:rPr>
        <w:t>nor to</w:t>
      </w:r>
      <w:r w:rsidR="00DD659B" w:rsidRPr="005C5B44">
        <w:rPr>
          <w:rFonts w:cstheme="minorHAnsi"/>
          <w:sz w:val="24"/>
          <w:szCs w:val="24"/>
          <w:lang w:val="en-US"/>
        </w:rPr>
        <w:t xml:space="preserve"> exp</w:t>
      </w:r>
      <w:r w:rsidR="00281F92">
        <w:rPr>
          <w:rFonts w:cstheme="minorHAnsi"/>
          <w:sz w:val="24"/>
          <w:szCs w:val="24"/>
          <w:lang w:val="en-US"/>
        </w:rPr>
        <w:t>and</w:t>
      </w:r>
      <w:r w:rsidR="00103596" w:rsidRPr="005C5B44">
        <w:rPr>
          <w:rFonts w:cstheme="minorHAnsi"/>
          <w:sz w:val="24"/>
          <w:szCs w:val="24"/>
          <w:lang w:val="en-US"/>
        </w:rPr>
        <w:t xml:space="preserve"> their limited productive base (</w:t>
      </w:r>
      <w:proofErr w:type="spellStart"/>
      <w:r w:rsidR="00DD659B" w:rsidRPr="005C5B44">
        <w:rPr>
          <w:rFonts w:cstheme="minorHAnsi"/>
          <w:sz w:val="24"/>
          <w:szCs w:val="24"/>
          <w:lang w:val="en-US"/>
        </w:rPr>
        <w:t>Simonazzi</w:t>
      </w:r>
      <w:proofErr w:type="spellEnd"/>
      <w:r w:rsidR="00DD659B" w:rsidRPr="005C5B44">
        <w:rPr>
          <w:rFonts w:cstheme="minorHAnsi"/>
          <w:sz w:val="24"/>
          <w:szCs w:val="24"/>
          <w:lang w:val="en-US"/>
        </w:rPr>
        <w:t xml:space="preserve"> and Ginsburg, 2013). Peripher</w:t>
      </w:r>
      <w:r w:rsidR="00C036DB" w:rsidRPr="005C5B44">
        <w:rPr>
          <w:rFonts w:cstheme="minorHAnsi"/>
          <w:sz w:val="24"/>
          <w:szCs w:val="24"/>
          <w:lang w:val="en-US"/>
        </w:rPr>
        <w:t>al countries and regions</w:t>
      </w:r>
      <w:r w:rsidR="00DD659B" w:rsidRPr="005C5B44">
        <w:rPr>
          <w:rFonts w:cstheme="minorHAnsi"/>
          <w:sz w:val="24"/>
          <w:szCs w:val="24"/>
          <w:lang w:val="en-US"/>
        </w:rPr>
        <w:t xml:space="preserve"> were</w:t>
      </w:r>
      <w:r w:rsidR="00C036DB" w:rsidRPr="005C5B44">
        <w:rPr>
          <w:rFonts w:cstheme="minorHAnsi"/>
          <w:sz w:val="24"/>
          <w:szCs w:val="24"/>
          <w:lang w:val="en-US"/>
        </w:rPr>
        <w:t xml:space="preserve"> found</w:t>
      </w:r>
      <w:r w:rsidR="00DD659B" w:rsidRPr="005C5B44">
        <w:rPr>
          <w:rFonts w:cstheme="minorHAnsi"/>
          <w:sz w:val="24"/>
          <w:szCs w:val="24"/>
          <w:lang w:val="en-US"/>
        </w:rPr>
        <w:t xml:space="preserve"> </w:t>
      </w:r>
      <w:r w:rsidR="00C036DB" w:rsidRPr="005C5B44">
        <w:rPr>
          <w:rFonts w:cstheme="minorHAnsi"/>
          <w:sz w:val="24"/>
          <w:szCs w:val="24"/>
          <w:lang w:val="en-US"/>
        </w:rPr>
        <w:t>unprepared</w:t>
      </w:r>
      <w:r w:rsidR="00DD659B" w:rsidRPr="005C5B44">
        <w:rPr>
          <w:rFonts w:cstheme="minorHAnsi"/>
          <w:sz w:val="24"/>
          <w:szCs w:val="24"/>
          <w:lang w:val="en-US"/>
        </w:rPr>
        <w:t xml:space="preserve"> for intra-European competition due to their lower productivity, smaller firm sizes, difficulties to exploit economies</w:t>
      </w:r>
      <w:r w:rsidR="00C036DB" w:rsidRPr="005C5B44">
        <w:rPr>
          <w:rFonts w:cstheme="minorHAnsi"/>
          <w:sz w:val="24"/>
          <w:szCs w:val="24"/>
          <w:lang w:val="en-US"/>
        </w:rPr>
        <w:t xml:space="preserve"> of scale</w:t>
      </w:r>
      <w:r w:rsidR="00DD659B" w:rsidRPr="005C5B44">
        <w:rPr>
          <w:rFonts w:cstheme="minorHAnsi"/>
          <w:sz w:val="24"/>
          <w:szCs w:val="24"/>
          <w:lang w:val="en-US"/>
        </w:rPr>
        <w:t xml:space="preserve">, lower innovativeness and less linkages with other industries and related services </w:t>
      </w:r>
      <w:r w:rsidR="00F30299" w:rsidRPr="005C5B44">
        <w:rPr>
          <w:rFonts w:cstheme="minorHAnsi"/>
          <w:sz w:val="24"/>
          <w:szCs w:val="24"/>
          <w:lang w:val="en-US"/>
        </w:rPr>
        <w:t>(</w:t>
      </w:r>
      <w:proofErr w:type="spellStart"/>
      <w:r w:rsidR="00F30299" w:rsidRPr="005C5B44">
        <w:rPr>
          <w:rFonts w:cstheme="minorHAnsi"/>
          <w:sz w:val="24"/>
          <w:szCs w:val="24"/>
          <w:lang w:val="en-US"/>
        </w:rPr>
        <w:t>Simonazzi</w:t>
      </w:r>
      <w:proofErr w:type="spellEnd"/>
      <w:r w:rsidR="00F30299" w:rsidRPr="005C5B44">
        <w:rPr>
          <w:rFonts w:cstheme="minorHAnsi"/>
          <w:sz w:val="24"/>
          <w:szCs w:val="24"/>
          <w:lang w:val="en-US"/>
        </w:rPr>
        <w:t xml:space="preserve"> and Ginsburg, 2013). </w:t>
      </w:r>
      <w:r w:rsidR="00642E6D" w:rsidRPr="005C5B44">
        <w:rPr>
          <w:rFonts w:cstheme="minorHAnsi"/>
          <w:sz w:val="24"/>
          <w:szCs w:val="24"/>
          <w:lang w:val="en-US"/>
        </w:rPr>
        <w:t>Somehow, an</w:t>
      </w:r>
      <w:r w:rsidR="00F30299" w:rsidRPr="005C5B44">
        <w:rPr>
          <w:rFonts w:cstheme="minorHAnsi"/>
          <w:sz w:val="24"/>
          <w:szCs w:val="24"/>
          <w:lang w:val="en-US"/>
        </w:rPr>
        <w:t xml:space="preserve"> unequal exchange took place </w:t>
      </w:r>
      <w:r w:rsidR="00EA6714">
        <w:rPr>
          <w:rFonts w:cstheme="minorHAnsi"/>
          <w:sz w:val="24"/>
          <w:szCs w:val="24"/>
          <w:lang w:val="en-US"/>
        </w:rPr>
        <w:t>in</w:t>
      </w:r>
      <w:r w:rsidR="00F30299" w:rsidRPr="005C5B44">
        <w:rPr>
          <w:rFonts w:cstheme="minorHAnsi"/>
          <w:sz w:val="24"/>
          <w:szCs w:val="24"/>
          <w:lang w:val="en-US"/>
        </w:rPr>
        <w:t xml:space="preserve"> the </w:t>
      </w:r>
      <w:r w:rsidR="00C036DB" w:rsidRPr="005C5B44">
        <w:rPr>
          <w:rFonts w:cstheme="minorHAnsi"/>
          <w:sz w:val="24"/>
          <w:szCs w:val="24"/>
          <w:lang w:val="en-US"/>
        </w:rPr>
        <w:t xml:space="preserve">EU </w:t>
      </w:r>
      <w:r w:rsidR="00F30299" w:rsidRPr="005C5B44">
        <w:rPr>
          <w:rFonts w:cstheme="minorHAnsi"/>
          <w:sz w:val="24"/>
          <w:szCs w:val="24"/>
          <w:lang w:val="en-US"/>
        </w:rPr>
        <w:t>periphery</w:t>
      </w:r>
      <w:r w:rsidR="00C036DB" w:rsidRPr="005C5B44">
        <w:rPr>
          <w:rFonts w:cstheme="minorHAnsi"/>
          <w:sz w:val="24"/>
          <w:szCs w:val="24"/>
          <w:lang w:val="en-US"/>
        </w:rPr>
        <w:t>,</w:t>
      </w:r>
      <w:r w:rsidR="00F30299" w:rsidRPr="005C5B44">
        <w:rPr>
          <w:rFonts w:cstheme="minorHAnsi"/>
          <w:sz w:val="24"/>
          <w:szCs w:val="24"/>
          <w:lang w:val="en-US"/>
        </w:rPr>
        <w:t xml:space="preserve"> wh</w:t>
      </w:r>
      <w:r w:rsidR="00C036DB" w:rsidRPr="005C5B44">
        <w:rPr>
          <w:rFonts w:cstheme="minorHAnsi"/>
          <w:sz w:val="24"/>
          <w:szCs w:val="24"/>
          <w:lang w:val="en-US"/>
        </w:rPr>
        <w:t>ich</w:t>
      </w:r>
      <w:r w:rsidR="00F30299" w:rsidRPr="005C5B44">
        <w:rPr>
          <w:rFonts w:cstheme="minorHAnsi"/>
          <w:sz w:val="24"/>
          <w:szCs w:val="24"/>
          <w:lang w:val="en-US"/>
        </w:rPr>
        <w:t xml:space="preserve"> exchanged agricultural </w:t>
      </w:r>
      <w:r w:rsidR="00C036DB" w:rsidRPr="005C5B44">
        <w:rPr>
          <w:rFonts w:cstheme="minorHAnsi"/>
          <w:sz w:val="24"/>
          <w:szCs w:val="24"/>
          <w:lang w:val="en-US"/>
        </w:rPr>
        <w:t>with</w:t>
      </w:r>
      <w:r w:rsidR="00F30299" w:rsidRPr="005C5B44">
        <w:rPr>
          <w:rFonts w:cstheme="minorHAnsi"/>
          <w:sz w:val="24"/>
          <w:szCs w:val="24"/>
          <w:lang w:val="en-US"/>
        </w:rPr>
        <w:t xml:space="preserve"> industrial goods from</w:t>
      </w:r>
      <w:r w:rsidR="00C036DB" w:rsidRPr="005C5B44">
        <w:rPr>
          <w:rFonts w:cstheme="minorHAnsi"/>
          <w:sz w:val="24"/>
          <w:szCs w:val="24"/>
          <w:lang w:val="en-US"/>
        </w:rPr>
        <w:t xml:space="preserve"> EU</w:t>
      </w:r>
      <w:r w:rsidR="00F30299" w:rsidRPr="005C5B44">
        <w:rPr>
          <w:rFonts w:cstheme="minorHAnsi"/>
          <w:sz w:val="24"/>
          <w:szCs w:val="24"/>
          <w:lang w:val="en-US"/>
        </w:rPr>
        <w:t xml:space="preserve"> </w:t>
      </w:r>
      <w:proofErr w:type="spellStart"/>
      <w:r w:rsidR="00F30299" w:rsidRPr="005C5B44">
        <w:rPr>
          <w:rFonts w:cstheme="minorHAnsi"/>
          <w:sz w:val="24"/>
          <w:szCs w:val="24"/>
          <w:lang w:val="en-US"/>
        </w:rPr>
        <w:t>centres</w:t>
      </w:r>
      <w:proofErr w:type="spellEnd"/>
      <w:r w:rsidR="00F30299" w:rsidRPr="005C5B44">
        <w:rPr>
          <w:rFonts w:cstheme="minorHAnsi"/>
          <w:sz w:val="24"/>
          <w:szCs w:val="24"/>
          <w:lang w:val="en-US"/>
        </w:rPr>
        <w:t xml:space="preserve">. </w:t>
      </w:r>
      <w:r w:rsidR="00127BAB" w:rsidRPr="005B0462">
        <w:rPr>
          <w:rFonts w:cstheme="minorHAnsi"/>
          <w:sz w:val="24"/>
          <w:szCs w:val="24"/>
          <w:lang w:val="en-US"/>
        </w:rPr>
        <w:t>Import substitution of goods also took place for German -and other EU central- regions, from EU southern to low-cost EU eastern products (</w:t>
      </w:r>
      <w:bookmarkStart w:id="23" w:name="_Hlk100354368"/>
      <w:proofErr w:type="spellStart"/>
      <w:r w:rsidR="00127BAB" w:rsidRPr="005B0462">
        <w:rPr>
          <w:rFonts w:cstheme="minorHAnsi"/>
          <w:sz w:val="24"/>
          <w:szCs w:val="24"/>
          <w:lang w:val="en-US"/>
        </w:rPr>
        <w:t>Grabner</w:t>
      </w:r>
      <w:proofErr w:type="spellEnd"/>
      <w:r w:rsidR="00127BAB" w:rsidRPr="005B0462">
        <w:rPr>
          <w:rFonts w:cstheme="minorHAnsi"/>
          <w:sz w:val="24"/>
          <w:szCs w:val="24"/>
          <w:lang w:val="en-US"/>
        </w:rPr>
        <w:t xml:space="preserve"> and Hafele, 2020</w:t>
      </w:r>
      <w:bookmarkEnd w:id="23"/>
      <w:r w:rsidR="00127BAB" w:rsidRPr="005B0462">
        <w:rPr>
          <w:rFonts w:cstheme="minorHAnsi"/>
          <w:sz w:val="24"/>
          <w:szCs w:val="24"/>
          <w:lang w:val="en-US"/>
        </w:rPr>
        <w:t>).</w:t>
      </w:r>
      <w:r w:rsidR="00127BAB" w:rsidRPr="00127BAB">
        <w:rPr>
          <w:rFonts w:cstheme="minorHAnsi"/>
          <w:lang w:val="en-US"/>
        </w:rPr>
        <w:t xml:space="preserve"> </w:t>
      </w:r>
      <w:r w:rsidR="00642E6D" w:rsidRPr="00127BAB">
        <w:rPr>
          <w:rFonts w:cstheme="minorHAnsi"/>
          <w:sz w:val="24"/>
          <w:szCs w:val="24"/>
          <w:lang w:val="en-US"/>
        </w:rPr>
        <w:t xml:space="preserve">What is more, </w:t>
      </w:r>
      <w:r w:rsidR="00642E6D" w:rsidRPr="005C5B44">
        <w:rPr>
          <w:rFonts w:cstheme="minorHAnsi"/>
          <w:sz w:val="24"/>
          <w:szCs w:val="24"/>
          <w:lang w:val="en-US"/>
        </w:rPr>
        <w:t>t</w:t>
      </w:r>
      <w:r w:rsidR="00F30299" w:rsidRPr="005C5B44">
        <w:rPr>
          <w:rFonts w:cstheme="minorHAnsi"/>
          <w:sz w:val="24"/>
          <w:szCs w:val="24"/>
          <w:lang w:val="en-US"/>
        </w:rPr>
        <w:t>he EU Cohesion Policy has become conditional on macroeconomic, structural and fiscal reforms imposing the loss of national policy autonomy for designing and implementing growth agendas</w:t>
      </w:r>
      <w:r w:rsidR="00642E6D" w:rsidRPr="005C5B44">
        <w:rPr>
          <w:rFonts w:cstheme="minorHAnsi"/>
          <w:sz w:val="24"/>
          <w:szCs w:val="24"/>
          <w:lang w:val="en-US"/>
        </w:rPr>
        <w:t>.</w:t>
      </w:r>
    </w:p>
    <w:p w14:paraId="359F7076" w14:textId="2285E979" w:rsidR="00097E69" w:rsidRPr="005C5B44" w:rsidRDefault="00966544" w:rsidP="001A6D5F">
      <w:pPr>
        <w:jc w:val="both"/>
        <w:rPr>
          <w:rFonts w:cstheme="minorHAnsi"/>
          <w:sz w:val="24"/>
          <w:szCs w:val="24"/>
          <w:lang w:val="en-US"/>
        </w:rPr>
      </w:pPr>
      <w:r w:rsidRPr="005C5B44">
        <w:rPr>
          <w:rFonts w:cstheme="minorHAnsi"/>
          <w:sz w:val="24"/>
          <w:szCs w:val="24"/>
          <w:lang w:val="en-US"/>
        </w:rPr>
        <w:t>Hence</w:t>
      </w:r>
      <w:r w:rsidR="003A5BA7" w:rsidRPr="005C5B44">
        <w:rPr>
          <w:rFonts w:cstheme="minorHAnsi"/>
          <w:sz w:val="24"/>
          <w:szCs w:val="24"/>
          <w:lang w:val="en-US"/>
        </w:rPr>
        <w:t xml:space="preserve">, </w:t>
      </w:r>
      <w:r w:rsidR="00C475AA" w:rsidRPr="005C5B44">
        <w:rPr>
          <w:rFonts w:cstheme="minorHAnsi"/>
          <w:sz w:val="24"/>
          <w:szCs w:val="24"/>
          <w:lang w:val="en-US"/>
        </w:rPr>
        <w:t xml:space="preserve">the </w:t>
      </w:r>
      <w:r w:rsidR="003A5BA7" w:rsidRPr="005C5B44">
        <w:rPr>
          <w:rFonts w:cstheme="minorHAnsi"/>
          <w:sz w:val="24"/>
          <w:szCs w:val="24"/>
          <w:lang w:val="en-US"/>
        </w:rPr>
        <w:t xml:space="preserve">EU Cohesion Policy </w:t>
      </w:r>
      <w:r w:rsidR="00C475AA" w:rsidRPr="005C5B44">
        <w:rPr>
          <w:rFonts w:cstheme="minorHAnsi"/>
          <w:sz w:val="24"/>
          <w:szCs w:val="24"/>
          <w:lang w:val="en-US"/>
        </w:rPr>
        <w:t xml:space="preserve">has played </w:t>
      </w:r>
      <w:r w:rsidR="000F781D" w:rsidRPr="005C5B44">
        <w:rPr>
          <w:rFonts w:cstheme="minorHAnsi"/>
          <w:sz w:val="24"/>
          <w:szCs w:val="24"/>
          <w:lang w:val="en-US"/>
        </w:rPr>
        <w:t>an</w:t>
      </w:r>
      <w:r w:rsidR="00C475AA" w:rsidRPr="005C5B44">
        <w:rPr>
          <w:rFonts w:cstheme="minorHAnsi"/>
          <w:sz w:val="24"/>
          <w:szCs w:val="24"/>
          <w:lang w:val="en-US"/>
        </w:rPr>
        <w:t xml:space="preserve"> </w:t>
      </w:r>
      <w:r w:rsidR="005B7827" w:rsidRPr="005C5B44">
        <w:rPr>
          <w:rFonts w:cstheme="minorHAnsi"/>
          <w:sz w:val="24"/>
          <w:szCs w:val="24"/>
          <w:lang w:val="en-US"/>
        </w:rPr>
        <w:t xml:space="preserve">energetic </w:t>
      </w:r>
      <w:r w:rsidR="00C475AA" w:rsidRPr="005C5B44">
        <w:rPr>
          <w:rFonts w:cstheme="minorHAnsi"/>
          <w:sz w:val="24"/>
          <w:szCs w:val="24"/>
          <w:lang w:val="en-US"/>
        </w:rPr>
        <w:t xml:space="preserve">role in </w:t>
      </w:r>
      <w:r w:rsidR="003A5BA7" w:rsidRPr="005C5B44">
        <w:rPr>
          <w:rFonts w:cstheme="minorHAnsi"/>
          <w:sz w:val="24"/>
          <w:szCs w:val="24"/>
          <w:lang w:val="en-US"/>
        </w:rPr>
        <w:t>divid</w:t>
      </w:r>
      <w:r w:rsidR="00C475AA" w:rsidRPr="005C5B44">
        <w:rPr>
          <w:rFonts w:cstheme="minorHAnsi"/>
          <w:sz w:val="24"/>
          <w:szCs w:val="24"/>
          <w:lang w:val="en-US"/>
        </w:rPr>
        <w:t>ing</w:t>
      </w:r>
      <w:r w:rsidR="003A5BA7" w:rsidRPr="005C5B44">
        <w:rPr>
          <w:rFonts w:cstheme="minorHAnsi"/>
          <w:sz w:val="24"/>
          <w:szCs w:val="24"/>
          <w:lang w:val="en-US"/>
        </w:rPr>
        <w:t xml:space="preserve"> </w:t>
      </w:r>
      <w:r w:rsidR="00C475AA" w:rsidRPr="005C5B44">
        <w:rPr>
          <w:rFonts w:cstheme="minorHAnsi"/>
          <w:sz w:val="24"/>
          <w:szCs w:val="24"/>
          <w:lang w:val="en-US"/>
        </w:rPr>
        <w:t xml:space="preserve">the </w:t>
      </w:r>
      <w:r w:rsidR="003A5BA7" w:rsidRPr="005C5B44">
        <w:rPr>
          <w:rFonts w:cstheme="minorHAnsi"/>
          <w:sz w:val="24"/>
          <w:szCs w:val="24"/>
          <w:lang w:val="en-US"/>
        </w:rPr>
        <w:t>EU</w:t>
      </w:r>
      <w:r w:rsidR="00C475AA" w:rsidRPr="005C5B44">
        <w:rPr>
          <w:rFonts w:cstheme="minorHAnsi"/>
          <w:sz w:val="24"/>
          <w:szCs w:val="24"/>
          <w:lang w:val="en-US"/>
        </w:rPr>
        <w:t xml:space="preserve"> space</w:t>
      </w:r>
      <w:r w:rsidR="003A5BA7" w:rsidRPr="005C5B44">
        <w:rPr>
          <w:rFonts w:cstheme="minorHAnsi"/>
          <w:sz w:val="24"/>
          <w:szCs w:val="24"/>
          <w:lang w:val="en-US"/>
        </w:rPr>
        <w:t xml:space="preserve"> in </w:t>
      </w:r>
      <w:proofErr w:type="spellStart"/>
      <w:r w:rsidR="003A5BA7" w:rsidRPr="005C5B44">
        <w:rPr>
          <w:rFonts w:cstheme="minorHAnsi"/>
          <w:sz w:val="24"/>
          <w:szCs w:val="24"/>
          <w:lang w:val="en-US"/>
        </w:rPr>
        <w:t>centres</w:t>
      </w:r>
      <w:proofErr w:type="spellEnd"/>
      <w:r w:rsidR="003A5BA7" w:rsidRPr="005C5B44">
        <w:rPr>
          <w:rFonts w:cstheme="minorHAnsi"/>
          <w:sz w:val="24"/>
          <w:szCs w:val="24"/>
          <w:lang w:val="en-US"/>
        </w:rPr>
        <w:t xml:space="preserve"> and peripherie</w:t>
      </w:r>
      <w:r w:rsidR="00C132DB">
        <w:rPr>
          <w:rFonts w:cstheme="minorHAnsi"/>
          <w:sz w:val="24"/>
          <w:szCs w:val="24"/>
          <w:lang w:val="en-US"/>
        </w:rPr>
        <w:t xml:space="preserve">s. It helped to </w:t>
      </w:r>
      <w:r w:rsidR="00DE5D15" w:rsidRPr="005C5B44">
        <w:rPr>
          <w:rFonts w:cstheme="minorHAnsi"/>
          <w:sz w:val="24"/>
          <w:szCs w:val="24"/>
          <w:lang w:val="en-US"/>
        </w:rPr>
        <w:t>redistribut</w:t>
      </w:r>
      <w:r w:rsidR="00C132DB">
        <w:rPr>
          <w:rFonts w:cstheme="minorHAnsi"/>
          <w:sz w:val="24"/>
          <w:szCs w:val="24"/>
          <w:lang w:val="en-US"/>
        </w:rPr>
        <w:t>e</w:t>
      </w:r>
      <w:r w:rsidR="003A5BA7" w:rsidRPr="005C5B44">
        <w:rPr>
          <w:rFonts w:cstheme="minorHAnsi"/>
          <w:sz w:val="24"/>
          <w:szCs w:val="24"/>
          <w:lang w:val="en-US"/>
        </w:rPr>
        <w:t xml:space="preserve"> </w:t>
      </w:r>
      <w:r w:rsidR="00644CE8" w:rsidRPr="005C5B44">
        <w:rPr>
          <w:rFonts w:cstheme="minorHAnsi"/>
          <w:sz w:val="24"/>
          <w:szCs w:val="24"/>
          <w:lang w:val="en-US"/>
        </w:rPr>
        <w:t>growth opportunities</w:t>
      </w:r>
      <w:r w:rsidR="00CD5ECB" w:rsidRPr="005C5B44">
        <w:rPr>
          <w:rFonts w:cstheme="minorHAnsi"/>
          <w:sz w:val="24"/>
          <w:szCs w:val="24"/>
          <w:lang w:val="en-US"/>
        </w:rPr>
        <w:t xml:space="preserve"> </w:t>
      </w:r>
      <w:r w:rsidR="00DE5D15" w:rsidRPr="005C5B44">
        <w:rPr>
          <w:rFonts w:cstheme="minorHAnsi"/>
          <w:sz w:val="24"/>
          <w:szCs w:val="24"/>
          <w:lang w:val="en-US"/>
        </w:rPr>
        <w:t xml:space="preserve">in </w:t>
      </w:r>
      <w:proofErr w:type="spellStart"/>
      <w:r w:rsidR="00DE5D15" w:rsidRPr="005C5B44">
        <w:rPr>
          <w:rFonts w:cstheme="minorHAnsi"/>
          <w:sz w:val="24"/>
          <w:szCs w:val="24"/>
          <w:lang w:val="en-US"/>
        </w:rPr>
        <w:t>favour</w:t>
      </w:r>
      <w:proofErr w:type="spellEnd"/>
      <w:r w:rsidR="00DE5D15" w:rsidRPr="005C5B44">
        <w:rPr>
          <w:rFonts w:cstheme="minorHAnsi"/>
          <w:sz w:val="24"/>
          <w:szCs w:val="24"/>
          <w:lang w:val="en-US"/>
        </w:rPr>
        <w:t xml:space="preserve"> of</w:t>
      </w:r>
      <w:r w:rsidR="003A5BA7" w:rsidRPr="005C5B44">
        <w:rPr>
          <w:rFonts w:cstheme="minorHAnsi"/>
          <w:sz w:val="24"/>
          <w:szCs w:val="24"/>
          <w:lang w:val="en-US"/>
        </w:rPr>
        <w:t xml:space="preserve"> regions</w:t>
      </w:r>
      <w:r w:rsidR="00CD5ECB" w:rsidRPr="005C5B44">
        <w:rPr>
          <w:rFonts w:cstheme="minorHAnsi"/>
          <w:sz w:val="24"/>
          <w:szCs w:val="24"/>
          <w:lang w:val="en-US"/>
        </w:rPr>
        <w:t xml:space="preserve"> </w:t>
      </w:r>
      <w:r w:rsidR="003A5BA7" w:rsidRPr="005C5B44">
        <w:rPr>
          <w:rFonts w:cstheme="minorHAnsi"/>
          <w:sz w:val="24"/>
          <w:szCs w:val="24"/>
          <w:lang w:val="en-US"/>
        </w:rPr>
        <w:t xml:space="preserve">systematically </w:t>
      </w:r>
      <w:r w:rsidR="00644CE8" w:rsidRPr="005C5B44">
        <w:rPr>
          <w:rFonts w:cstheme="minorHAnsi"/>
          <w:sz w:val="24"/>
          <w:szCs w:val="24"/>
          <w:lang w:val="en-US"/>
        </w:rPr>
        <w:t>benefit</w:t>
      </w:r>
      <w:r w:rsidR="00DE5D15" w:rsidRPr="005C5B44">
        <w:rPr>
          <w:rFonts w:cstheme="minorHAnsi"/>
          <w:sz w:val="24"/>
          <w:szCs w:val="24"/>
          <w:lang w:val="en-US"/>
        </w:rPr>
        <w:t>ing</w:t>
      </w:r>
      <w:r w:rsidR="00644CE8" w:rsidRPr="005C5B44">
        <w:rPr>
          <w:rFonts w:cstheme="minorHAnsi"/>
          <w:sz w:val="24"/>
          <w:szCs w:val="24"/>
          <w:lang w:val="en-US"/>
        </w:rPr>
        <w:t xml:space="preserve"> from</w:t>
      </w:r>
      <w:r w:rsidR="003A5BA7" w:rsidRPr="005C5B44">
        <w:rPr>
          <w:rFonts w:cstheme="minorHAnsi"/>
          <w:sz w:val="24"/>
          <w:szCs w:val="24"/>
          <w:lang w:val="en-US"/>
        </w:rPr>
        <w:t xml:space="preserve"> exports</w:t>
      </w:r>
      <w:r w:rsidR="00DE5D15" w:rsidRPr="005C5B44">
        <w:rPr>
          <w:rFonts w:cstheme="minorHAnsi"/>
          <w:sz w:val="24"/>
          <w:szCs w:val="24"/>
          <w:lang w:val="en-US"/>
        </w:rPr>
        <w:t xml:space="preserve"> in EU Cohesion places with abundant funds</w:t>
      </w:r>
      <w:r w:rsidR="003A5BA7" w:rsidRPr="005C5B44">
        <w:rPr>
          <w:rFonts w:cstheme="minorHAnsi"/>
          <w:sz w:val="24"/>
          <w:szCs w:val="24"/>
          <w:lang w:val="en-US"/>
        </w:rPr>
        <w:t>, while other</w:t>
      </w:r>
      <w:r w:rsidR="00127BAB">
        <w:rPr>
          <w:rFonts w:cstheme="minorHAnsi"/>
          <w:sz w:val="24"/>
          <w:szCs w:val="24"/>
          <w:lang w:val="en-US"/>
        </w:rPr>
        <w:t xml:space="preserve"> regions</w:t>
      </w:r>
      <w:r w:rsidR="003A5BA7" w:rsidRPr="005C5B44">
        <w:rPr>
          <w:rFonts w:cstheme="minorHAnsi"/>
          <w:sz w:val="24"/>
          <w:szCs w:val="24"/>
          <w:lang w:val="en-US"/>
        </w:rPr>
        <w:t xml:space="preserve"> </w:t>
      </w:r>
      <w:r w:rsidR="00170E78">
        <w:rPr>
          <w:rFonts w:cstheme="minorHAnsi"/>
          <w:sz w:val="24"/>
          <w:szCs w:val="24"/>
          <w:lang w:val="en-US"/>
        </w:rPr>
        <w:t xml:space="preserve">had </w:t>
      </w:r>
      <w:r w:rsidR="003A5BA7" w:rsidRPr="005C5B44">
        <w:rPr>
          <w:rFonts w:cstheme="minorHAnsi"/>
          <w:sz w:val="24"/>
          <w:szCs w:val="24"/>
          <w:lang w:val="en-US"/>
        </w:rPr>
        <w:t>fail</w:t>
      </w:r>
      <w:r w:rsidR="00DE5D15" w:rsidRPr="005C5B44">
        <w:rPr>
          <w:rFonts w:cstheme="minorHAnsi"/>
          <w:sz w:val="24"/>
          <w:szCs w:val="24"/>
          <w:lang w:val="en-US"/>
        </w:rPr>
        <w:t>ed</w:t>
      </w:r>
      <w:r w:rsidR="003A5BA7" w:rsidRPr="005C5B44">
        <w:rPr>
          <w:rFonts w:cstheme="minorHAnsi"/>
          <w:sz w:val="24"/>
          <w:szCs w:val="24"/>
          <w:lang w:val="en-US"/>
        </w:rPr>
        <w:t xml:space="preserve"> to advance exports and </w:t>
      </w:r>
      <w:r w:rsidR="00DE5D15" w:rsidRPr="005C5B44">
        <w:rPr>
          <w:rFonts w:cstheme="minorHAnsi"/>
          <w:sz w:val="24"/>
          <w:szCs w:val="24"/>
          <w:lang w:val="en-US"/>
        </w:rPr>
        <w:t>w</w:t>
      </w:r>
      <w:r w:rsidR="00C132DB">
        <w:rPr>
          <w:rFonts w:cstheme="minorHAnsi"/>
          <w:sz w:val="24"/>
          <w:szCs w:val="24"/>
          <w:lang w:val="en-US"/>
        </w:rPr>
        <w:t>ere</w:t>
      </w:r>
      <w:r w:rsidR="003A5BA7" w:rsidRPr="005C5B44">
        <w:rPr>
          <w:rFonts w:cstheme="minorHAnsi"/>
          <w:sz w:val="24"/>
          <w:szCs w:val="24"/>
          <w:lang w:val="en-US"/>
        </w:rPr>
        <w:t xml:space="preserve"> </w:t>
      </w:r>
      <w:r w:rsidR="00644CE8" w:rsidRPr="005C5B44">
        <w:rPr>
          <w:rFonts w:cstheme="minorHAnsi"/>
          <w:sz w:val="24"/>
          <w:szCs w:val="24"/>
          <w:lang w:val="en-US"/>
        </w:rPr>
        <w:t>primarily</w:t>
      </w:r>
      <w:r w:rsidR="00DE5D15" w:rsidRPr="005C5B44">
        <w:rPr>
          <w:rFonts w:cstheme="minorHAnsi"/>
          <w:sz w:val="24"/>
          <w:szCs w:val="24"/>
          <w:lang w:val="en-US"/>
        </w:rPr>
        <w:t xml:space="preserve"> based</w:t>
      </w:r>
      <w:r w:rsidR="00C475AA" w:rsidRPr="005C5B44">
        <w:rPr>
          <w:rFonts w:cstheme="minorHAnsi"/>
          <w:sz w:val="24"/>
          <w:szCs w:val="24"/>
          <w:lang w:val="en-US"/>
        </w:rPr>
        <w:t xml:space="preserve"> </w:t>
      </w:r>
      <w:r w:rsidR="003A5BA7" w:rsidRPr="005C5B44">
        <w:rPr>
          <w:rFonts w:cstheme="minorHAnsi"/>
          <w:sz w:val="24"/>
          <w:szCs w:val="24"/>
          <w:lang w:val="en-US"/>
        </w:rPr>
        <w:t>on imports</w:t>
      </w:r>
      <w:r w:rsidR="00C475AA" w:rsidRPr="005C5B44">
        <w:rPr>
          <w:rFonts w:cstheme="minorHAnsi"/>
          <w:sz w:val="24"/>
          <w:szCs w:val="24"/>
          <w:lang w:val="en-US"/>
        </w:rPr>
        <w:t xml:space="preserve"> and</w:t>
      </w:r>
      <w:r w:rsidR="00644CE8" w:rsidRPr="005C5B44">
        <w:rPr>
          <w:rFonts w:cstheme="minorHAnsi"/>
          <w:sz w:val="24"/>
          <w:szCs w:val="24"/>
          <w:lang w:val="en-US"/>
        </w:rPr>
        <w:t xml:space="preserve"> </w:t>
      </w:r>
      <w:r w:rsidR="00DE5D15" w:rsidRPr="005C5B44">
        <w:rPr>
          <w:rFonts w:cstheme="minorHAnsi"/>
          <w:sz w:val="24"/>
          <w:szCs w:val="24"/>
          <w:lang w:val="en-US"/>
        </w:rPr>
        <w:t>internal</w:t>
      </w:r>
      <w:r w:rsidR="00C475AA" w:rsidRPr="005C5B44">
        <w:rPr>
          <w:rFonts w:cstheme="minorHAnsi"/>
          <w:sz w:val="24"/>
          <w:szCs w:val="24"/>
          <w:lang w:val="en-US"/>
        </w:rPr>
        <w:t xml:space="preserve"> demand</w:t>
      </w:r>
      <w:r w:rsidR="003A5BA7" w:rsidRPr="005C5B44">
        <w:rPr>
          <w:rFonts w:cstheme="minorHAnsi"/>
          <w:sz w:val="24"/>
          <w:szCs w:val="24"/>
          <w:lang w:val="en-US"/>
        </w:rPr>
        <w:t xml:space="preserve">. </w:t>
      </w:r>
      <w:r w:rsidR="00C132DB">
        <w:rPr>
          <w:rFonts w:cstheme="minorHAnsi"/>
          <w:sz w:val="24"/>
          <w:szCs w:val="24"/>
          <w:lang w:val="en-US"/>
        </w:rPr>
        <w:t>A</w:t>
      </w:r>
      <w:r w:rsidR="00C132DB" w:rsidRPr="005C5B44">
        <w:rPr>
          <w:rFonts w:cstheme="minorHAnsi"/>
          <w:sz w:val="24"/>
          <w:szCs w:val="24"/>
          <w:lang w:val="en-US"/>
        </w:rPr>
        <w:t xml:space="preserve"> hopeful sign though is that Italian regions too have benefited along with the German,</w:t>
      </w:r>
      <w:r w:rsidR="00C132DB">
        <w:rPr>
          <w:rFonts w:cstheme="minorHAnsi"/>
          <w:sz w:val="24"/>
          <w:szCs w:val="24"/>
          <w:lang w:val="en-US"/>
        </w:rPr>
        <w:t xml:space="preserve"> giving rise to</w:t>
      </w:r>
      <w:r w:rsidR="00C132DB" w:rsidRPr="005C5B44">
        <w:rPr>
          <w:rFonts w:cstheme="minorHAnsi"/>
          <w:sz w:val="24"/>
          <w:szCs w:val="24"/>
          <w:lang w:val="en-US"/>
        </w:rPr>
        <w:t xml:space="preserve"> a non-national, EU interregional model of growth, transmitted mostly inside the currency zone (if not </w:t>
      </w:r>
      <w:r w:rsidR="00C132DB">
        <w:rPr>
          <w:rFonts w:cstheme="minorHAnsi"/>
          <w:sz w:val="24"/>
          <w:szCs w:val="24"/>
          <w:lang w:val="en-US"/>
        </w:rPr>
        <w:t>more</w:t>
      </w:r>
      <w:r w:rsidR="00C132DB" w:rsidRPr="005C5B44">
        <w:rPr>
          <w:rFonts w:cstheme="minorHAnsi"/>
          <w:sz w:val="24"/>
          <w:szCs w:val="24"/>
          <w:lang w:val="en-US"/>
        </w:rPr>
        <w:t xml:space="preserve"> general</w:t>
      </w:r>
      <w:r w:rsidR="00C132DB">
        <w:rPr>
          <w:rFonts w:cstheme="minorHAnsi"/>
          <w:sz w:val="24"/>
          <w:szCs w:val="24"/>
          <w:lang w:val="en-US"/>
        </w:rPr>
        <w:t>ly at the</w:t>
      </w:r>
      <w:r w:rsidR="00C132DB" w:rsidRPr="005C5B44">
        <w:rPr>
          <w:rFonts w:cstheme="minorHAnsi"/>
          <w:sz w:val="24"/>
          <w:szCs w:val="24"/>
          <w:lang w:val="en-US"/>
        </w:rPr>
        <w:t xml:space="preserve"> EU).</w:t>
      </w:r>
    </w:p>
    <w:p w14:paraId="1B17A150" w14:textId="73C397C0" w:rsidR="00F42048" w:rsidRPr="005C5B44" w:rsidRDefault="00E61B80" w:rsidP="001A6D5F">
      <w:pPr>
        <w:jc w:val="both"/>
        <w:rPr>
          <w:rFonts w:cstheme="minorHAnsi"/>
          <w:sz w:val="24"/>
          <w:szCs w:val="24"/>
          <w:lang w:val="en-US"/>
        </w:rPr>
      </w:pPr>
      <w:r w:rsidRPr="005C5B44">
        <w:rPr>
          <w:rFonts w:cstheme="minorHAnsi"/>
          <w:sz w:val="24"/>
          <w:szCs w:val="24"/>
          <w:lang w:val="en-US"/>
        </w:rPr>
        <w:t>The unification</w:t>
      </w:r>
      <w:r w:rsidR="002001D5">
        <w:rPr>
          <w:rFonts w:cstheme="minorHAnsi"/>
          <w:sz w:val="24"/>
          <w:szCs w:val="24"/>
          <w:lang w:val="en-US"/>
        </w:rPr>
        <w:t xml:space="preserve"> process</w:t>
      </w:r>
      <w:r w:rsidRPr="005C5B44">
        <w:rPr>
          <w:rFonts w:cstheme="minorHAnsi"/>
          <w:sz w:val="24"/>
          <w:szCs w:val="24"/>
          <w:lang w:val="en-US"/>
        </w:rPr>
        <w:t xml:space="preserve"> has expanded</w:t>
      </w:r>
      <w:r w:rsidR="00130384" w:rsidRPr="005C5B44">
        <w:rPr>
          <w:rFonts w:cstheme="minorHAnsi"/>
          <w:sz w:val="24"/>
          <w:szCs w:val="24"/>
          <w:lang w:val="en-US"/>
        </w:rPr>
        <w:t xml:space="preserve"> </w:t>
      </w:r>
      <w:r w:rsidRPr="005C5B44">
        <w:rPr>
          <w:rFonts w:cstheme="minorHAnsi"/>
          <w:sz w:val="24"/>
          <w:szCs w:val="24"/>
          <w:lang w:val="en-US"/>
        </w:rPr>
        <w:t xml:space="preserve">the tendency of </w:t>
      </w:r>
      <w:r w:rsidR="00130384" w:rsidRPr="005C5B44">
        <w:rPr>
          <w:rFonts w:cstheme="minorHAnsi"/>
          <w:sz w:val="24"/>
          <w:szCs w:val="24"/>
          <w:lang w:val="en-US"/>
        </w:rPr>
        <w:t xml:space="preserve">German and other EU central regions </w:t>
      </w:r>
      <w:r w:rsidRPr="005C5B44">
        <w:rPr>
          <w:rFonts w:cstheme="minorHAnsi"/>
          <w:sz w:val="24"/>
          <w:szCs w:val="24"/>
          <w:lang w:val="en-US"/>
        </w:rPr>
        <w:t>to</w:t>
      </w:r>
      <w:r w:rsidR="00A07640" w:rsidRPr="005C5B44">
        <w:rPr>
          <w:rFonts w:cstheme="minorHAnsi"/>
          <w:sz w:val="24"/>
          <w:szCs w:val="24"/>
          <w:lang w:val="en-US"/>
        </w:rPr>
        <w:t xml:space="preserve"> grow</w:t>
      </w:r>
      <w:r w:rsidR="00130384" w:rsidRPr="005C5B44">
        <w:rPr>
          <w:rFonts w:cstheme="minorHAnsi"/>
          <w:sz w:val="24"/>
          <w:szCs w:val="24"/>
          <w:lang w:val="en-US"/>
        </w:rPr>
        <w:t xml:space="preserve"> </w:t>
      </w:r>
      <w:r w:rsidRPr="005C5B44">
        <w:rPr>
          <w:rFonts w:cstheme="minorHAnsi"/>
          <w:sz w:val="24"/>
          <w:szCs w:val="24"/>
          <w:lang w:val="en-US"/>
        </w:rPr>
        <w:t>through</w:t>
      </w:r>
      <w:r w:rsidR="00130384" w:rsidRPr="005C5B44">
        <w:rPr>
          <w:rFonts w:cstheme="minorHAnsi"/>
          <w:sz w:val="24"/>
          <w:szCs w:val="24"/>
          <w:lang w:val="en-US"/>
        </w:rPr>
        <w:t xml:space="preserve"> </w:t>
      </w:r>
      <w:r w:rsidR="00A51B3E" w:rsidRPr="005C5B44">
        <w:rPr>
          <w:rFonts w:cstheme="minorHAnsi"/>
          <w:sz w:val="24"/>
          <w:szCs w:val="24"/>
          <w:lang w:val="en-US"/>
        </w:rPr>
        <w:t>human capital</w:t>
      </w:r>
      <w:r w:rsidR="007E36A5" w:rsidRPr="005C5B44">
        <w:rPr>
          <w:rFonts w:cstheme="minorHAnsi"/>
          <w:sz w:val="24"/>
          <w:szCs w:val="24"/>
          <w:lang w:val="en-US"/>
        </w:rPr>
        <w:t xml:space="preserve"> </w:t>
      </w:r>
      <w:r w:rsidRPr="005C5B44">
        <w:rPr>
          <w:rFonts w:cstheme="minorHAnsi"/>
          <w:sz w:val="24"/>
          <w:szCs w:val="24"/>
          <w:lang w:val="en-US"/>
        </w:rPr>
        <w:t xml:space="preserve">attraction </w:t>
      </w:r>
      <w:r w:rsidR="00130384" w:rsidRPr="005C5B44">
        <w:rPr>
          <w:rFonts w:cstheme="minorHAnsi"/>
          <w:sz w:val="24"/>
          <w:szCs w:val="24"/>
          <w:lang w:val="en-US"/>
        </w:rPr>
        <w:t xml:space="preserve">and </w:t>
      </w:r>
      <w:r w:rsidR="007E36A5" w:rsidRPr="005C5B44">
        <w:rPr>
          <w:rFonts w:cstheme="minorHAnsi"/>
          <w:sz w:val="24"/>
          <w:szCs w:val="24"/>
          <w:lang w:val="en-US"/>
        </w:rPr>
        <w:t>immigr</w:t>
      </w:r>
      <w:r w:rsidR="00A51B3E" w:rsidRPr="005C5B44">
        <w:rPr>
          <w:rFonts w:cstheme="minorHAnsi"/>
          <w:sz w:val="24"/>
          <w:szCs w:val="24"/>
          <w:lang w:val="en-US"/>
        </w:rPr>
        <w:t>a</w:t>
      </w:r>
      <w:r w:rsidRPr="005C5B44">
        <w:rPr>
          <w:rFonts w:cstheme="minorHAnsi"/>
          <w:sz w:val="24"/>
          <w:szCs w:val="24"/>
          <w:lang w:val="en-US"/>
        </w:rPr>
        <w:t>tion</w:t>
      </w:r>
      <w:r w:rsidR="00A51B3E" w:rsidRPr="005C5B44">
        <w:rPr>
          <w:rFonts w:cstheme="minorHAnsi"/>
          <w:sz w:val="24"/>
          <w:szCs w:val="24"/>
          <w:lang w:val="en-US"/>
        </w:rPr>
        <w:t xml:space="preserve"> </w:t>
      </w:r>
      <w:r w:rsidR="00130384" w:rsidRPr="005C5B44">
        <w:rPr>
          <w:rFonts w:cstheme="minorHAnsi"/>
          <w:sz w:val="24"/>
          <w:szCs w:val="24"/>
          <w:lang w:val="en-US"/>
        </w:rPr>
        <w:t>from southern and eastern E</w:t>
      </w:r>
      <w:r w:rsidR="002001D5">
        <w:rPr>
          <w:rFonts w:cstheme="minorHAnsi"/>
          <w:sz w:val="24"/>
          <w:szCs w:val="24"/>
          <w:lang w:val="en-US"/>
        </w:rPr>
        <w:t>U</w:t>
      </w:r>
      <w:r w:rsidR="00130384" w:rsidRPr="005C5B44">
        <w:rPr>
          <w:rFonts w:cstheme="minorHAnsi"/>
          <w:sz w:val="24"/>
          <w:szCs w:val="24"/>
          <w:lang w:val="en-US"/>
        </w:rPr>
        <w:t xml:space="preserve"> </w:t>
      </w:r>
      <w:r w:rsidR="002001D5">
        <w:rPr>
          <w:rFonts w:cstheme="minorHAnsi"/>
          <w:sz w:val="24"/>
          <w:szCs w:val="24"/>
          <w:lang w:val="en-US"/>
        </w:rPr>
        <w:t>or</w:t>
      </w:r>
      <w:r w:rsidR="00130384" w:rsidRPr="005C5B44">
        <w:rPr>
          <w:rFonts w:cstheme="minorHAnsi"/>
          <w:sz w:val="24"/>
          <w:szCs w:val="24"/>
          <w:lang w:val="en-US"/>
        </w:rPr>
        <w:t xml:space="preserve"> </w:t>
      </w:r>
      <w:r w:rsidR="00370B98">
        <w:rPr>
          <w:rFonts w:cstheme="minorHAnsi"/>
          <w:sz w:val="24"/>
          <w:szCs w:val="24"/>
          <w:lang w:val="en-US"/>
        </w:rPr>
        <w:t xml:space="preserve">even </w:t>
      </w:r>
      <w:r w:rsidR="00130384" w:rsidRPr="005C5B44">
        <w:rPr>
          <w:rFonts w:cstheme="minorHAnsi"/>
          <w:sz w:val="24"/>
          <w:szCs w:val="24"/>
          <w:lang w:val="en-US"/>
        </w:rPr>
        <w:t>outside EU borders</w:t>
      </w:r>
      <w:r w:rsidR="008C6DB7" w:rsidRPr="005C5B44">
        <w:rPr>
          <w:rFonts w:cstheme="minorHAnsi"/>
          <w:sz w:val="24"/>
          <w:szCs w:val="24"/>
          <w:lang w:val="en-US"/>
        </w:rPr>
        <w:t>.</w:t>
      </w:r>
      <w:r w:rsidR="00130384" w:rsidRPr="005C5B44">
        <w:rPr>
          <w:rFonts w:cstheme="minorHAnsi"/>
          <w:sz w:val="24"/>
          <w:szCs w:val="24"/>
          <w:lang w:val="en-US"/>
        </w:rPr>
        <w:t xml:space="preserve"> </w:t>
      </w:r>
      <w:r w:rsidR="008C6DB7" w:rsidRPr="005C5B44">
        <w:rPr>
          <w:rFonts w:cstheme="minorHAnsi"/>
          <w:sz w:val="24"/>
          <w:szCs w:val="24"/>
          <w:lang w:val="en-US"/>
        </w:rPr>
        <w:t>This</w:t>
      </w:r>
      <w:r w:rsidR="007E36A5" w:rsidRPr="005C5B44">
        <w:rPr>
          <w:rFonts w:cstheme="minorHAnsi"/>
          <w:sz w:val="24"/>
          <w:szCs w:val="24"/>
          <w:lang w:val="en-US"/>
        </w:rPr>
        <w:t xml:space="preserve"> </w:t>
      </w:r>
      <w:r w:rsidR="00F42048" w:rsidRPr="005C5B44">
        <w:rPr>
          <w:rFonts w:cstheme="minorHAnsi"/>
          <w:sz w:val="24"/>
          <w:szCs w:val="24"/>
          <w:lang w:val="en-US"/>
        </w:rPr>
        <w:t>trend</w:t>
      </w:r>
      <w:r w:rsidR="008C6DB7" w:rsidRPr="005C5B44">
        <w:rPr>
          <w:rFonts w:cstheme="minorHAnsi"/>
          <w:sz w:val="24"/>
          <w:szCs w:val="24"/>
          <w:lang w:val="en-US"/>
        </w:rPr>
        <w:t xml:space="preserve"> </w:t>
      </w:r>
      <w:r w:rsidR="000F781D" w:rsidRPr="005C5B44">
        <w:rPr>
          <w:rFonts w:cstheme="minorHAnsi"/>
          <w:sz w:val="24"/>
          <w:szCs w:val="24"/>
          <w:lang w:val="en-US"/>
        </w:rPr>
        <w:t>was</w:t>
      </w:r>
      <w:r w:rsidR="00F42048" w:rsidRPr="005C5B44">
        <w:rPr>
          <w:rFonts w:cstheme="minorHAnsi"/>
          <w:sz w:val="24"/>
          <w:szCs w:val="24"/>
          <w:lang w:val="en-US"/>
        </w:rPr>
        <w:t xml:space="preserve"> enhanced</w:t>
      </w:r>
      <w:r w:rsidR="007E36A5" w:rsidRPr="005C5B44">
        <w:rPr>
          <w:rFonts w:cstheme="minorHAnsi"/>
          <w:sz w:val="24"/>
          <w:szCs w:val="24"/>
          <w:lang w:val="en-US"/>
        </w:rPr>
        <w:t xml:space="preserve"> by high </w:t>
      </w:r>
      <w:r w:rsidR="00F42048" w:rsidRPr="005C5B44">
        <w:rPr>
          <w:rFonts w:cstheme="minorHAnsi"/>
          <w:sz w:val="24"/>
          <w:szCs w:val="24"/>
          <w:lang w:val="en-US"/>
        </w:rPr>
        <w:t xml:space="preserve">unemployment </w:t>
      </w:r>
      <w:r w:rsidR="007E36A5" w:rsidRPr="005C5B44">
        <w:rPr>
          <w:rFonts w:cstheme="minorHAnsi"/>
          <w:sz w:val="24"/>
          <w:szCs w:val="24"/>
          <w:lang w:val="en-US"/>
        </w:rPr>
        <w:t xml:space="preserve">in </w:t>
      </w:r>
      <w:r w:rsidR="00F42048" w:rsidRPr="005C5B44">
        <w:rPr>
          <w:rFonts w:cstheme="minorHAnsi"/>
          <w:sz w:val="24"/>
          <w:szCs w:val="24"/>
          <w:lang w:val="en-US"/>
        </w:rPr>
        <w:t>s</w:t>
      </w:r>
      <w:r w:rsidR="007E36A5" w:rsidRPr="005C5B44">
        <w:rPr>
          <w:rFonts w:cstheme="minorHAnsi"/>
          <w:sz w:val="24"/>
          <w:szCs w:val="24"/>
          <w:lang w:val="en-US"/>
        </w:rPr>
        <w:t>outhern Eur</w:t>
      </w:r>
      <w:r w:rsidR="00F42048" w:rsidRPr="005C5B44">
        <w:rPr>
          <w:rFonts w:cstheme="minorHAnsi"/>
          <w:sz w:val="24"/>
          <w:szCs w:val="24"/>
          <w:lang w:val="en-US"/>
        </w:rPr>
        <w:t>ozone</w:t>
      </w:r>
      <w:r w:rsidR="00A07640" w:rsidRPr="005C5B44">
        <w:rPr>
          <w:rFonts w:cstheme="minorHAnsi"/>
          <w:sz w:val="24"/>
          <w:szCs w:val="24"/>
          <w:lang w:val="en-US"/>
        </w:rPr>
        <w:t>,</w:t>
      </w:r>
      <w:r w:rsidR="00130384" w:rsidRPr="005C5B44">
        <w:rPr>
          <w:rFonts w:cstheme="minorHAnsi"/>
          <w:sz w:val="24"/>
          <w:szCs w:val="24"/>
          <w:lang w:val="en-US"/>
        </w:rPr>
        <w:t xml:space="preserve"> </w:t>
      </w:r>
      <w:r w:rsidR="008B3059">
        <w:rPr>
          <w:rFonts w:cstheme="minorHAnsi"/>
          <w:sz w:val="24"/>
          <w:szCs w:val="24"/>
          <w:lang w:val="en-US"/>
        </w:rPr>
        <w:t>contagion of</w:t>
      </w:r>
      <w:r w:rsidR="002001D5">
        <w:rPr>
          <w:rFonts w:cstheme="minorHAnsi"/>
          <w:sz w:val="24"/>
          <w:szCs w:val="24"/>
          <w:lang w:val="en-US"/>
        </w:rPr>
        <w:t xml:space="preserve"> the</w:t>
      </w:r>
      <w:r w:rsidR="00130384" w:rsidRPr="005C5B44">
        <w:rPr>
          <w:rFonts w:cstheme="minorHAnsi"/>
          <w:sz w:val="24"/>
          <w:szCs w:val="24"/>
          <w:lang w:val="en-US"/>
        </w:rPr>
        <w:t xml:space="preserve"> financial</w:t>
      </w:r>
      <w:r w:rsidR="007E36A5" w:rsidRPr="005C5B44">
        <w:rPr>
          <w:rFonts w:cstheme="minorHAnsi"/>
          <w:sz w:val="24"/>
          <w:szCs w:val="24"/>
          <w:lang w:val="en-US"/>
        </w:rPr>
        <w:t xml:space="preserve"> crisis, removal of</w:t>
      </w:r>
      <w:r w:rsidR="00130384" w:rsidRPr="005C5B44">
        <w:rPr>
          <w:rFonts w:cstheme="minorHAnsi"/>
          <w:sz w:val="24"/>
          <w:szCs w:val="24"/>
          <w:lang w:val="en-US"/>
        </w:rPr>
        <w:t xml:space="preserve"> barriers in</w:t>
      </w:r>
      <w:r w:rsidR="007E36A5" w:rsidRPr="005C5B44">
        <w:rPr>
          <w:rFonts w:cstheme="minorHAnsi"/>
          <w:sz w:val="24"/>
          <w:szCs w:val="24"/>
          <w:lang w:val="en-US"/>
        </w:rPr>
        <w:t xml:space="preserve"> </w:t>
      </w:r>
      <w:r w:rsidR="002001D5">
        <w:rPr>
          <w:rFonts w:cstheme="minorHAnsi"/>
          <w:sz w:val="24"/>
          <w:szCs w:val="24"/>
          <w:lang w:val="en-US"/>
        </w:rPr>
        <w:t xml:space="preserve">EU </w:t>
      </w:r>
      <w:proofErr w:type="spellStart"/>
      <w:r w:rsidR="007E36A5" w:rsidRPr="005C5B44">
        <w:rPr>
          <w:rFonts w:cstheme="minorHAnsi"/>
          <w:sz w:val="24"/>
          <w:szCs w:val="24"/>
          <w:lang w:val="en-US"/>
        </w:rPr>
        <w:t>labour</w:t>
      </w:r>
      <w:proofErr w:type="spellEnd"/>
      <w:r w:rsidR="007E36A5" w:rsidRPr="005C5B44">
        <w:rPr>
          <w:rFonts w:cstheme="minorHAnsi"/>
          <w:sz w:val="24"/>
          <w:szCs w:val="24"/>
          <w:lang w:val="en-US"/>
        </w:rPr>
        <w:t xml:space="preserve"> </w:t>
      </w:r>
      <w:r w:rsidR="00F42048" w:rsidRPr="005C5B44">
        <w:rPr>
          <w:rFonts w:cstheme="minorHAnsi"/>
          <w:sz w:val="24"/>
          <w:szCs w:val="24"/>
          <w:lang w:val="en-US"/>
        </w:rPr>
        <w:t>market</w:t>
      </w:r>
      <w:r w:rsidR="00A51B3E" w:rsidRPr="005C5B44">
        <w:rPr>
          <w:rFonts w:cstheme="minorHAnsi"/>
          <w:sz w:val="24"/>
          <w:szCs w:val="24"/>
          <w:lang w:val="en-US"/>
        </w:rPr>
        <w:t>s</w:t>
      </w:r>
      <w:r w:rsidR="00130384" w:rsidRPr="005C5B44">
        <w:rPr>
          <w:rFonts w:cstheme="minorHAnsi"/>
          <w:sz w:val="24"/>
          <w:szCs w:val="24"/>
          <w:lang w:val="en-US"/>
        </w:rPr>
        <w:t xml:space="preserve">, transportation and other infrastructure </w:t>
      </w:r>
      <w:r w:rsidR="008B3059" w:rsidRPr="005C5B44">
        <w:rPr>
          <w:rFonts w:cstheme="minorHAnsi"/>
          <w:sz w:val="24"/>
          <w:szCs w:val="24"/>
          <w:lang w:val="en-US"/>
        </w:rPr>
        <w:t>improvement</w:t>
      </w:r>
      <w:r w:rsidR="008B3059">
        <w:rPr>
          <w:rFonts w:cstheme="minorHAnsi"/>
          <w:sz w:val="24"/>
          <w:szCs w:val="24"/>
          <w:lang w:val="en-US"/>
        </w:rPr>
        <w:t>s</w:t>
      </w:r>
      <w:r w:rsidR="008B3059" w:rsidRPr="005C5B44">
        <w:rPr>
          <w:rFonts w:cstheme="minorHAnsi"/>
          <w:sz w:val="24"/>
          <w:szCs w:val="24"/>
          <w:lang w:val="en-US"/>
        </w:rPr>
        <w:t xml:space="preserve"> </w:t>
      </w:r>
      <w:r w:rsidR="00130384" w:rsidRPr="005C5B44">
        <w:rPr>
          <w:rFonts w:cstheme="minorHAnsi"/>
          <w:sz w:val="24"/>
          <w:szCs w:val="24"/>
          <w:lang w:val="en-US"/>
        </w:rPr>
        <w:lastRenderedPageBreak/>
        <w:t xml:space="preserve">that </w:t>
      </w:r>
      <w:r w:rsidR="00A07640" w:rsidRPr="005C5B44">
        <w:rPr>
          <w:rFonts w:cstheme="minorHAnsi"/>
          <w:sz w:val="24"/>
          <w:szCs w:val="24"/>
          <w:lang w:val="en-US"/>
        </w:rPr>
        <w:t>increase</w:t>
      </w:r>
      <w:r w:rsidR="008B3059">
        <w:rPr>
          <w:rFonts w:cstheme="minorHAnsi"/>
          <w:sz w:val="24"/>
          <w:szCs w:val="24"/>
          <w:lang w:val="en-US"/>
        </w:rPr>
        <w:t>d</w:t>
      </w:r>
      <w:r w:rsidR="00130384" w:rsidRPr="005C5B44">
        <w:rPr>
          <w:rFonts w:cstheme="minorHAnsi"/>
          <w:sz w:val="24"/>
          <w:szCs w:val="24"/>
          <w:lang w:val="en-US"/>
        </w:rPr>
        <w:t xml:space="preserve"> </w:t>
      </w:r>
      <w:proofErr w:type="spellStart"/>
      <w:r w:rsidR="00130384" w:rsidRPr="005C5B44">
        <w:rPr>
          <w:rFonts w:cstheme="minorHAnsi"/>
          <w:sz w:val="24"/>
          <w:szCs w:val="24"/>
          <w:lang w:val="en-US"/>
        </w:rPr>
        <w:t>labour</w:t>
      </w:r>
      <w:proofErr w:type="spellEnd"/>
      <w:r w:rsidR="00130384" w:rsidRPr="005C5B44">
        <w:rPr>
          <w:rFonts w:cstheme="minorHAnsi"/>
          <w:sz w:val="24"/>
          <w:szCs w:val="24"/>
          <w:lang w:val="en-US"/>
        </w:rPr>
        <w:t xml:space="preserve"> mobility</w:t>
      </w:r>
      <w:r w:rsidR="008B3059">
        <w:rPr>
          <w:rFonts w:cstheme="minorHAnsi"/>
          <w:sz w:val="24"/>
          <w:szCs w:val="24"/>
          <w:lang w:val="en-US"/>
        </w:rPr>
        <w:t>,</w:t>
      </w:r>
      <w:r w:rsidR="007E36A5" w:rsidRPr="005C5B44">
        <w:rPr>
          <w:rFonts w:cstheme="minorHAnsi"/>
          <w:sz w:val="24"/>
          <w:szCs w:val="24"/>
          <w:lang w:val="en-US"/>
        </w:rPr>
        <w:t xml:space="preserve"> and</w:t>
      </w:r>
      <w:r w:rsidR="002001D5">
        <w:rPr>
          <w:rFonts w:cstheme="minorHAnsi"/>
          <w:sz w:val="24"/>
          <w:szCs w:val="24"/>
          <w:lang w:val="en-US"/>
        </w:rPr>
        <w:t xml:space="preserve"> </w:t>
      </w:r>
      <w:r w:rsidR="00690297" w:rsidRPr="005C5B44">
        <w:rPr>
          <w:rFonts w:cstheme="minorHAnsi"/>
          <w:sz w:val="24"/>
          <w:szCs w:val="24"/>
          <w:lang w:val="en-US"/>
        </w:rPr>
        <w:t xml:space="preserve">regional </w:t>
      </w:r>
      <w:r w:rsidR="007E36A5" w:rsidRPr="005C5B44">
        <w:rPr>
          <w:rFonts w:cstheme="minorHAnsi"/>
          <w:sz w:val="24"/>
          <w:szCs w:val="24"/>
          <w:lang w:val="en-US"/>
        </w:rPr>
        <w:t>endogenous</w:t>
      </w:r>
      <w:r w:rsidR="002001D5" w:rsidRPr="002001D5">
        <w:rPr>
          <w:rFonts w:cstheme="minorHAnsi"/>
          <w:sz w:val="24"/>
          <w:szCs w:val="24"/>
          <w:lang w:val="en-US"/>
        </w:rPr>
        <w:t xml:space="preserve"> </w:t>
      </w:r>
      <w:r w:rsidR="007E36A5" w:rsidRPr="005C5B44">
        <w:rPr>
          <w:rFonts w:cstheme="minorHAnsi"/>
          <w:sz w:val="24"/>
          <w:szCs w:val="24"/>
          <w:lang w:val="en-US"/>
        </w:rPr>
        <w:t xml:space="preserve">growth </w:t>
      </w:r>
      <w:r w:rsidR="00F42048" w:rsidRPr="005C5B44">
        <w:rPr>
          <w:rFonts w:cstheme="minorHAnsi"/>
          <w:sz w:val="24"/>
          <w:szCs w:val="24"/>
          <w:lang w:val="en-US"/>
        </w:rPr>
        <w:t>polic</w:t>
      </w:r>
      <w:r w:rsidR="00130384" w:rsidRPr="005C5B44">
        <w:rPr>
          <w:rFonts w:cstheme="minorHAnsi"/>
          <w:sz w:val="24"/>
          <w:szCs w:val="24"/>
          <w:lang w:val="en-US"/>
        </w:rPr>
        <w:t>ies</w:t>
      </w:r>
      <w:r w:rsidR="00690297">
        <w:rPr>
          <w:rFonts w:cstheme="minorHAnsi"/>
          <w:sz w:val="24"/>
          <w:szCs w:val="24"/>
          <w:lang w:val="en-US"/>
        </w:rPr>
        <w:t xml:space="preserve"> </w:t>
      </w:r>
      <w:r w:rsidR="002D539F">
        <w:rPr>
          <w:rFonts w:cstheme="minorHAnsi"/>
          <w:sz w:val="24"/>
          <w:szCs w:val="24"/>
          <w:lang w:val="en-US"/>
        </w:rPr>
        <w:t>applied through</w:t>
      </w:r>
      <w:r w:rsidR="00F42048" w:rsidRPr="005C5B44">
        <w:rPr>
          <w:rFonts w:cstheme="minorHAnsi"/>
          <w:sz w:val="24"/>
          <w:szCs w:val="24"/>
          <w:lang w:val="en-US"/>
        </w:rPr>
        <w:t xml:space="preserve"> EU Cohesion Polic</w:t>
      </w:r>
      <w:r w:rsidR="00130384" w:rsidRPr="005C5B44">
        <w:rPr>
          <w:rFonts w:cstheme="minorHAnsi"/>
          <w:sz w:val="24"/>
          <w:szCs w:val="24"/>
          <w:lang w:val="en-US"/>
        </w:rPr>
        <w:t>y</w:t>
      </w:r>
      <w:r w:rsidR="00690297">
        <w:rPr>
          <w:rFonts w:cstheme="minorHAnsi"/>
          <w:sz w:val="24"/>
          <w:szCs w:val="24"/>
          <w:lang w:val="en-US"/>
        </w:rPr>
        <w:t>, aiming to strengthen</w:t>
      </w:r>
      <w:r w:rsidR="00130384" w:rsidRPr="005C5B44">
        <w:rPr>
          <w:rFonts w:cstheme="minorHAnsi"/>
          <w:sz w:val="24"/>
          <w:szCs w:val="24"/>
          <w:lang w:val="en-US"/>
        </w:rPr>
        <w:t xml:space="preserve"> human capital </w:t>
      </w:r>
      <w:r w:rsidR="00690297">
        <w:rPr>
          <w:rFonts w:cstheme="minorHAnsi"/>
          <w:sz w:val="24"/>
          <w:szCs w:val="24"/>
          <w:lang w:val="en-US"/>
        </w:rPr>
        <w:t>in</w:t>
      </w:r>
      <w:r w:rsidR="00130384" w:rsidRPr="005C5B44">
        <w:rPr>
          <w:rFonts w:cstheme="minorHAnsi"/>
          <w:sz w:val="24"/>
          <w:szCs w:val="24"/>
          <w:lang w:val="en-US"/>
        </w:rPr>
        <w:t xml:space="preserve"> less advanced regions</w:t>
      </w:r>
      <w:r w:rsidR="00F42048" w:rsidRPr="005C5B44">
        <w:rPr>
          <w:rFonts w:cstheme="minorHAnsi"/>
          <w:sz w:val="24"/>
          <w:szCs w:val="24"/>
          <w:lang w:val="en-US"/>
        </w:rPr>
        <w:t>.</w:t>
      </w:r>
      <w:r w:rsidR="006A38BF" w:rsidRPr="005C5B44">
        <w:rPr>
          <w:rFonts w:cstheme="minorHAnsi"/>
          <w:sz w:val="24"/>
          <w:szCs w:val="24"/>
          <w:lang w:val="en-US"/>
        </w:rPr>
        <w:t xml:space="preserve"> </w:t>
      </w:r>
      <w:r w:rsidR="00CB3B1A" w:rsidRPr="005C5B44">
        <w:rPr>
          <w:rFonts w:cstheme="minorHAnsi"/>
          <w:sz w:val="24"/>
          <w:szCs w:val="24"/>
          <w:lang w:val="en-US"/>
        </w:rPr>
        <w:t xml:space="preserve">In metropolitan and bigger regions, higher wages attract workers but divergence processes may take place among them. </w:t>
      </w:r>
      <w:r w:rsidR="00CB3B1A">
        <w:rPr>
          <w:rFonts w:cstheme="minorHAnsi"/>
          <w:sz w:val="24"/>
          <w:szCs w:val="24"/>
          <w:lang w:val="en-US"/>
        </w:rPr>
        <w:t>U</w:t>
      </w:r>
      <w:r w:rsidR="00CB3B1A" w:rsidRPr="005C5B44">
        <w:rPr>
          <w:rFonts w:cstheme="minorHAnsi"/>
          <w:sz w:val="24"/>
          <w:szCs w:val="24"/>
          <w:lang w:val="en-US"/>
        </w:rPr>
        <w:t>rban wage premium i</w:t>
      </w:r>
      <w:r w:rsidR="00CB3B1A">
        <w:rPr>
          <w:rFonts w:cstheme="minorHAnsi"/>
          <w:sz w:val="24"/>
          <w:szCs w:val="24"/>
          <w:lang w:val="en-US"/>
        </w:rPr>
        <w:t>s higher in</w:t>
      </w:r>
      <w:r w:rsidR="00CB3B1A" w:rsidRPr="005C5B44">
        <w:rPr>
          <w:rFonts w:cstheme="minorHAnsi"/>
          <w:sz w:val="24"/>
          <w:szCs w:val="24"/>
          <w:lang w:val="en-US"/>
        </w:rPr>
        <w:t xml:space="preserve"> bigger cities, where human force is more productive and better educated, and the concentration of knowledge intensive services and high technology manufacturing increas</w:t>
      </w:r>
      <w:r w:rsidR="00CB3B1A">
        <w:rPr>
          <w:rFonts w:cstheme="minorHAnsi"/>
          <w:sz w:val="24"/>
          <w:szCs w:val="24"/>
          <w:lang w:val="en-US"/>
        </w:rPr>
        <w:t>es (</w:t>
      </w:r>
      <w:r w:rsidR="00CB3B1A" w:rsidRPr="005C5B44">
        <w:rPr>
          <w:rFonts w:cstheme="minorHAnsi"/>
          <w:sz w:val="24"/>
          <w:szCs w:val="24"/>
          <w:lang w:val="en-US"/>
        </w:rPr>
        <w:t>Ehrlich and Overman</w:t>
      </w:r>
      <w:r w:rsidR="00CB3B1A">
        <w:rPr>
          <w:rFonts w:cstheme="minorHAnsi"/>
          <w:sz w:val="24"/>
          <w:szCs w:val="24"/>
          <w:lang w:val="en-US"/>
        </w:rPr>
        <w:t xml:space="preserve">, </w:t>
      </w:r>
      <w:r w:rsidR="00CB3B1A" w:rsidRPr="005C5B44">
        <w:rPr>
          <w:rFonts w:cstheme="minorHAnsi"/>
          <w:sz w:val="24"/>
          <w:szCs w:val="24"/>
          <w:lang w:val="en-US"/>
        </w:rPr>
        <w:t>2020).</w:t>
      </w:r>
      <w:r w:rsidR="00CB3B1A">
        <w:rPr>
          <w:rFonts w:cstheme="minorHAnsi"/>
          <w:sz w:val="24"/>
          <w:szCs w:val="24"/>
          <w:lang w:val="en-US"/>
        </w:rPr>
        <w:t xml:space="preserve"> </w:t>
      </w:r>
      <w:r w:rsidR="00CA187B" w:rsidRPr="005C5B44">
        <w:rPr>
          <w:rFonts w:cstheme="minorHAnsi"/>
          <w:sz w:val="24"/>
          <w:szCs w:val="24"/>
          <w:lang w:val="en-US"/>
        </w:rPr>
        <w:t>64% of the EU-15 population in 2015 were living</w:t>
      </w:r>
      <w:r w:rsidR="00426F7C" w:rsidRPr="005C5B44">
        <w:rPr>
          <w:rFonts w:cstheme="minorHAnsi"/>
          <w:sz w:val="24"/>
          <w:szCs w:val="24"/>
          <w:lang w:val="en-US"/>
        </w:rPr>
        <w:t xml:space="preserve"> </w:t>
      </w:r>
      <w:r w:rsidR="00CA187B" w:rsidRPr="005C5B44">
        <w:rPr>
          <w:rFonts w:cstheme="minorHAnsi"/>
          <w:sz w:val="24"/>
          <w:szCs w:val="24"/>
          <w:lang w:val="en-US"/>
        </w:rPr>
        <w:t xml:space="preserve">in </w:t>
      </w:r>
      <w:r w:rsidR="00426F7C" w:rsidRPr="005C5B44">
        <w:rPr>
          <w:rFonts w:cstheme="minorHAnsi"/>
          <w:sz w:val="24"/>
          <w:szCs w:val="24"/>
          <w:lang w:val="en-US"/>
        </w:rPr>
        <w:t xml:space="preserve">226 metro regions </w:t>
      </w:r>
      <w:r w:rsidR="00CA187B" w:rsidRPr="005C5B44">
        <w:rPr>
          <w:rFonts w:cstheme="minorHAnsi"/>
          <w:sz w:val="24"/>
          <w:szCs w:val="24"/>
          <w:lang w:val="en-US"/>
        </w:rPr>
        <w:t>(</w:t>
      </w:r>
      <w:r w:rsidR="00426F7C" w:rsidRPr="005C5B44">
        <w:rPr>
          <w:rFonts w:cstheme="minorHAnsi"/>
          <w:sz w:val="24"/>
          <w:szCs w:val="24"/>
          <w:lang w:val="en-US"/>
        </w:rPr>
        <w:t>at NUTS 3 level</w:t>
      </w:r>
      <w:r w:rsidR="00CA187B" w:rsidRPr="005C5B44">
        <w:rPr>
          <w:rFonts w:cstheme="minorHAnsi"/>
          <w:sz w:val="24"/>
          <w:szCs w:val="24"/>
          <w:lang w:val="en-US"/>
        </w:rPr>
        <w:t>), where only</w:t>
      </w:r>
      <w:r w:rsidR="00426F7C" w:rsidRPr="005C5B44">
        <w:rPr>
          <w:rFonts w:cstheme="minorHAnsi"/>
          <w:sz w:val="24"/>
          <w:szCs w:val="24"/>
          <w:lang w:val="en-US"/>
        </w:rPr>
        <w:t xml:space="preserve"> 32 had </w:t>
      </w:r>
      <w:r w:rsidR="00CA187B" w:rsidRPr="005C5B44">
        <w:rPr>
          <w:rFonts w:cstheme="minorHAnsi"/>
          <w:sz w:val="24"/>
          <w:szCs w:val="24"/>
          <w:lang w:val="en-US"/>
        </w:rPr>
        <w:t xml:space="preserve">regional </w:t>
      </w:r>
      <w:r w:rsidR="00426F7C" w:rsidRPr="005C5B44">
        <w:rPr>
          <w:rFonts w:cstheme="minorHAnsi"/>
          <w:sz w:val="24"/>
          <w:szCs w:val="24"/>
          <w:lang w:val="en-US"/>
        </w:rPr>
        <w:t>GDP per head below</w:t>
      </w:r>
      <w:r w:rsidR="002929E5" w:rsidRPr="005C5B44">
        <w:rPr>
          <w:rFonts w:cstheme="minorHAnsi"/>
          <w:sz w:val="24"/>
          <w:szCs w:val="24"/>
          <w:lang w:val="en-US"/>
        </w:rPr>
        <w:t xml:space="preserve"> 75% of</w:t>
      </w:r>
      <w:r w:rsidR="00426F7C" w:rsidRPr="005C5B44">
        <w:rPr>
          <w:rFonts w:cstheme="minorHAnsi"/>
          <w:sz w:val="24"/>
          <w:szCs w:val="24"/>
          <w:lang w:val="en-US"/>
        </w:rPr>
        <w:t xml:space="preserve"> </w:t>
      </w:r>
      <w:r w:rsidR="00CA187B" w:rsidRPr="005C5B44">
        <w:rPr>
          <w:rFonts w:cstheme="minorHAnsi"/>
          <w:sz w:val="24"/>
          <w:szCs w:val="24"/>
          <w:lang w:val="en-US"/>
        </w:rPr>
        <w:t xml:space="preserve">the </w:t>
      </w:r>
      <w:r w:rsidR="00426F7C" w:rsidRPr="005C5B44">
        <w:rPr>
          <w:rFonts w:cstheme="minorHAnsi"/>
          <w:sz w:val="24"/>
          <w:szCs w:val="24"/>
          <w:lang w:val="en-US"/>
        </w:rPr>
        <w:t>EU average</w:t>
      </w:r>
      <w:r w:rsidR="002929E5" w:rsidRPr="005C5B44">
        <w:rPr>
          <w:rFonts w:cstheme="minorHAnsi"/>
          <w:sz w:val="24"/>
          <w:szCs w:val="24"/>
          <w:lang w:val="en-US"/>
        </w:rPr>
        <w:t xml:space="preserve"> (</w:t>
      </w:r>
      <w:r w:rsidR="002D565F">
        <w:rPr>
          <w:rFonts w:cstheme="minorHAnsi"/>
          <w:sz w:val="24"/>
          <w:szCs w:val="24"/>
          <w:lang w:val="en-US"/>
        </w:rPr>
        <w:t xml:space="preserve">ibid, </w:t>
      </w:r>
      <w:r w:rsidR="00CB3B1A" w:rsidRPr="005C5B44">
        <w:rPr>
          <w:rFonts w:cstheme="minorHAnsi"/>
          <w:sz w:val="24"/>
          <w:szCs w:val="24"/>
          <w:lang w:val="en-US"/>
        </w:rPr>
        <w:t>2020</w:t>
      </w:r>
      <w:r w:rsidR="002929E5" w:rsidRPr="005C5B44">
        <w:rPr>
          <w:rFonts w:cstheme="minorHAnsi"/>
          <w:sz w:val="24"/>
          <w:szCs w:val="24"/>
          <w:lang w:val="en-US"/>
        </w:rPr>
        <w:t>)</w:t>
      </w:r>
      <w:r w:rsidR="00426F7C" w:rsidRPr="005C5B44">
        <w:rPr>
          <w:rFonts w:cstheme="minorHAnsi"/>
          <w:sz w:val="24"/>
          <w:szCs w:val="24"/>
          <w:lang w:val="en-US"/>
        </w:rPr>
        <w:t xml:space="preserve">. </w:t>
      </w:r>
      <w:r w:rsidR="002D539F">
        <w:rPr>
          <w:rFonts w:cstheme="minorHAnsi"/>
          <w:sz w:val="24"/>
          <w:szCs w:val="24"/>
          <w:lang w:val="en-US"/>
        </w:rPr>
        <w:t>E</w:t>
      </w:r>
      <w:r w:rsidR="00B03114" w:rsidRPr="005C5B44">
        <w:rPr>
          <w:rFonts w:cstheme="minorHAnsi"/>
          <w:sz w:val="24"/>
          <w:szCs w:val="24"/>
          <w:lang w:val="en-US"/>
        </w:rPr>
        <w:t xml:space="preserve">vidence </w:t>
      </w:r>
      <w:r w:rsidR="006E3DD8" w:rsidRPr="005C5B44">
        <w:rPr>
          <w:rFonts w:cstheme="minorHAnsi"/>
          <w:sz w:val="24"/>
          <w:szCs w:val="24"/>
          <w:lang w:val="en-US"/>
        </w:rPr>
        <w:t>for ris</w:t>
      </w:r>
      <w:r w:rsidR="00CB3B1A">
        <w:rPr>
          <w:rFonts w:cstheme="minorHAnsi"/>
          <w:sz w:val="24"/>
          <w:szCs w:val="24"/>
          <w:lang w:val="en-US"/>
        </w:rPr>
        <w:t>ing</w:t>
      </w:r>
      <w:r w:rsidR="006E3DD8" w:rsidRPr="005C5B44">
        <w:rPr>
          <w:rFonts w:cstheme="minorHAnsi"/>
          <w:sz w:val="24"/>
          <w:szCs w:val="24"/>
          <w:lang w:val="en-US"/>
        </w:rPr>
        <w:t xml:space="preserve"> </w:t>
      </w:r>
      <w:r w:rsidR="002929E5" w:rsidRPr="005C5B44">
        <w:rPr>
          <w:rFonts w:cstheme="minorHAnsi"/>
          <w:sz w:val="24"/>
          <w:szCs w:val="24"/>
          <w:lang w:val="en-US"/>
        </w:rPr>
        <w:t>disparities between metropolitan regions</w:t>
      </w:r>
      <w:r w:rsidR="002D539F">
        <w:rPr>
          <w:rFonts w:cstheme="minorHAnsi"/>
          <w:sz w:val="24"/>
          <w:szCs w:val="24"/>
          <w:lang w:val="en-US"/>
        </w:rPr>
        <w:t xml:space="preserve"> was also found</w:t>
      </w:r>
      <w:r w:rsidR="00DD5046" w:rsidRPr="005C5B44">
        <w:rPr>
          <w:rFonts w:cstheme="minorHAnsi"/>
          <w:sz w:val="24"/>
          <w:szCs w:val="24"/>
          <w:lang w:val="en-US"/>
        </w:rPr>
        <w:t xml:space="preserve"> </w:t>
      </w:r>
      <w:r w:rsidR="002D539F" w:rsidRPr="005C5B44">
        <w:rPr>
          <w:rFonts w:cstheme="minorHAnsi"/>
          <w:sz w:val="24"/>
          <w:szCs w:val="24"/>
          <w:lang w:val="en-US"/>
        </w:rPr>
        <w:t>(</w:t>
      </w:r>
      <w:r w:rsidR="002D539F">
        <w:rPr>
          <w:rFonts w:cstheme="minorHAnsi"/>
          <w:sz w:val="24"/>
          <w:szCs w:val="24"/>
          <w:lang w:val="en-US"/>
        </w:rPr>
        <w:t xml:space="preserve">ibid, </w:t>
      </w:r>
      <w:r w:rsidR="002D539F" w:rsidRPr="005C5B44">
        <w:rPr>
          <w:rFonts w:cstheme="minorHAnsi"/>
          <w:sz w:val="24"/>
          <w:szCs w:val="24"/>
          <w:lang w:val="en-US"/>
        </w:rPr>
        <w:t>2020)</w:t>
      </w:r>
      <w:r w:rsidR="002D539F">
        <w:rPr>
          <w:rFonts w:cstheme="minorHAnsi"/>
          <w:sz w:val="24"/>
          <w:szCs w:val="24"/>
          <w:lang w:val="en-US"/>
        </w:rPr>
        <w:t>.</w:t>
      </w:r>
    </w:p>
    <w:p w14:paraId="107A72FB" w14:textId="14D8EC75" w:rsidR="0016656F" w:rsidRPr="005C5B44" w:rsidRDefault="00D22704" w:rsidP="001A6D5F">
      <w:pPr>
        <w:pStyle w:val="Default"/>
        <w:spacing w:after="160" w:line="259" w:lineRule="auto"/>
        <w:jc w:val="both"/>
        <w:rPr>
          <w:rFonts w:asciiTheme="minorHAnsi" w:hAnsiTheme="minorHAnsi" w:cstheme="minorHAnsi"/>
          <w:lang w:val="en-US"/>
        </w:rPr>
      </w:pPr>
      <w:r w:rsidRPr="005C5B44">
        <w:rPr>
          <w:rFonts w:asciiTheme="minorHAnsi" w:hAnsiTheme="minorHAnsi" w:cstheme="minorHAnsi"/>
          <w:lang w:val="en-US"/>
        </w:rPr>
        <w:t>T</w:t>
      </w:r>
      <w:r w:rsidR="00D54811" w:rsidRPr="005C5B44">
        <w:rPr>
          <w:rFonts w:asciiTheme="minorHAnsi" w:hAnsiTheme="minorHAnsi" w:cstheme="minorHAnsi"/>
          <w:lang w:val="en-US"/>
        </w:rPr>
        <w:t xml:space="preserve">he development of </w:t>
      </w:r>
      <w:r w:rsidR="00BE0EBD" w:rsidRPr="005C5B44">
        <w:rPr>
          <w:rFonts w:asciiTheme="minorHAnsi" w:hAnsiTheme="minorHAnsi" w:cstheme="minorHAnsi"/>
          <w:lang w:val="en-US"/>
        </w:rPr>
        <w:t>a</w:t>
      </w:r>
      <w:r w:rsidR="002A6CDC" w:rsidRPr="005C5B44">
        <w:rPr>
          <w:rFonts w:asciiTheme="minorHAnsi" w:hAnsiTheme="minorHAnsi" w:cstheme="minorHAnsi"/>
          <w:lang w:val="en-US"/>
        </w:rPr>
        <w:t xml:space="preserve">n EU metropolitan area and </w:t>
      </w:r>
      <w:proofErr w:type="spellStart"/>
      <w:r w:rsidR="00D54811" w:rsidRPr="005C5B44">
        <w:rPr>
          <w:rFonts w:asciiTheme="minorHAnsi" w:hAnsiTheme="minorHAnsi" w:cstheme="minorHAnsi"/>
          <w:lang w:val="en-US"/>
        </w:rPr>
        <w:t>centre</w:t>
      </w:r>
      <w:proofErr w:type="spellEnd"/>
      <w:r w:rsidR="00D54811" w:rsidRPr="005C5B44">
        <w:rPr>
          <w:rFonts w:asciiTheme="minorHAnsi" w:hAnsiTheme="minorHAnsi" w:cstheme="minorHAnsi"/>
          <w:lang w:val="en-US"/>
        </w:rPr>
        <w:t xml:space="preserve"> </w:t>
      </w:r>
      <w:r w:rsidR="00630D5C" w:rsidRPr="005C5B44">
        <w:rPr>
          <w:rFonts w:asciiTheme="minorHAnsi" w:hAnsiTheme="minorHAnsi" w:cstheme="minorHAnsi"/>
          <w:lang w:val="en-US"/>
        </w:rPr>
        <w:t>can</w:t>
      </w:r>
      <w:r w:rsidR="00D54811" w:rsidRPr="005C5B44">
        <w:rPr>
          <w:rFonts w:asciiTheme="minorHAnsi" w:hAnsiTheme="minorHAnsi" w:cstheme="minorHAnsi"/>
          <w:lang w:val="en-US"/>
        </w:rPr>
        <w:t>not take place without effects.</w:t>
      </w:r>
      <w:r w:rsidR="00A7110B" w:rsidRPr="005C5B44">
        <w:rPr>
          <w:rFonts w:asciiTheme="minorHAnsi" w:hAnsiTheme="minorHAnsi" w:cstheme="minorHAnsi"/>
          <w:lang w:val="en-US"/>
        </w:rPr>
        <w:t xml:space="preserve"> Urban sprawl takes places in large EU parts, gradually declining from central to peripheral countries (EEA, 2016; 57). M</w:t>
      </w:r>
      <w:r w:rsidR="000C6BBC" w:rsidRPr="005C5B44">
        <w:rPr>
          <w:rFonts w:asciiTheme="minorHAnsi" w:hAnsiTheme="minorHAnsi" w:cstheme="minorHAnsi"/>
          <w:lang w:val="en-US"/>
        </w:rPr>
        <w:t>etropolitan development, the resulting urban sprawl and the strengthening of core-periphery relationships</w:t>
      </w:r>
      <w:r w:rsidR="00A7110B" w:rsidRPr="005C5B44">
        <w:rPr>
          <w:rFonts w:asciiTheme="minorHAnsi" w:hAnsiTheme="minorHAnsi" w:cstheme="minorHAnsi"/>
          <w:lang w:val="en-US"/>
        </w:rPr>
        <w:t xml:space="preserve"> naturally affect all planning aspects, b</w:t>
      </w:r>
      <w:r w:rsidR="00F3080A" w:rsidRPr="005C5B44">
        <w:rPr>
          <w:rFonts w:asciiTheme="minorHAnsi" w:hAnsiTheme="minorHAnsi" w:cstheme="minorHAnsi"/>
          <w:lang w:val="en-US"/>
        </w:rPr>
        <w:t>ringing</w:t>
      </w:r>
      <w:r w:rsidR="00A7110B" w:rsidRPr="005C5B44">
        <w:rPr>
          <w:rFonts w:asciiTheme="minorHAnsi" w:hAnsiTheme="minorHAnsi" w:cstheme="minorHAnsi"/>
          <w:lang w:val="en-US"/>
        </w:rPr>
        <w:t xml:space="preserve"> </w:t>
      </w:r>
      <w:r w:rsidR="00604272" w:rsidRPr="005C5B44">
        <w:rPr>
          <w:rFonts w:asciiTheme="minorHAnsi" w:hAnsiTheme="minorHAnsi" w:cstheme="minorHAnsi"/>
          <w:lang w:val="en-US"/>
        </w:rPr>
        <w:t>previously unidentified</w:t>
      </w:r>
      <w:r w:rsidR="00A7110B" w:rsidRPr="005C5B44">
        <w:rPr>
          <w:rFonts w:asciiTheme="minorHAnsi" w:hAnsiTheme="minorHAnsi" w:cstheme="minorHAnsi"/>
          <w:lang w:val="en-US"/>
        </w:rPr>
        <w:t xml:space="preserve"> planning </w:t>
      </w:r>
      <w:r w:rsidR="00604272" w:rsidRPr="005C5B44">
        <w:rPr>
          <w:rFonts w:asciiTheme="minorHAnsi" w:hAnsiTheme="minorHAnsi" w:cstheme="minorHAnsi"/>
          <w:lang w:val="en-US"/>
        </w:rPr>
        <w:t>consequences and needs</w:t>
      </w:r>
      <w:r w:rsidR="00A7110B" w:rsidRPr="005C5B44">
        <w:rPr>
          <w:rFonts w:asciiTheme="minorHAnsi" w:hAnsiTheme="minorHAnsi" w:cstheme="minorHAnsi"/>
          <w:lang w:val="en-US"/>
        </w:rPr>
        <w:t>.</w:t>
      </w:r>
    </w:p>
    <w:p w14:paraId="2698D3E6" w14:textId="3B990686" w:rsidR="00992517" w:rsidRDefault="001F42DF" w:rsidP="001A6D5F">
      <w:pPr>
        <w:jc w:val="both"/>
        <w:rPr>
          <w:rFonts w:cstheme="minorHAnsi"/>
          <w:b/>
          <w:bCs/>
          <w:sz w:val="24"/>
          <w:szCs w:val="24"/>
          <w:lang w:val="en-US"/>
        </w:rPr>
      </w:pPr>
      <w:r w:rsidRPr="001D3C73">
        <w:rPr>
          <w:rFonts w:cstheme="minorHAnsi"/>
          <w:sz w:val="24"/>
          <w:szCs w:val="24"/>
          <w:lang w:val="en-US"/>
        </w:rPr>
        <w:t>The list of factors causing EU regional inequalities and core-periphery patterns</w:t>
      </w:r>
      <w:r>
        <w:rPr>
          <w:rFonts w:cstheme="minorHAnsi"/>
          <w:sz w:val="24"/>
          <w:szCs w:val="24"/>
          <w:lang w:val="en-US"/>
        </w:rPr>
        <w:t xml:space="preserve"> is </w:t>
      </w:r>
      <w:r w:rsidR="00360D83">
        <w:rPr>
          <w:rFonts w:cstheme="minorHAnsi"/>
          <w:sz w:val="24"/>
          <w:szCs w:val="24"/>
          <w:lang w:val="en-US"/>
        </w:rPr>
        <w:t>quite</w:t>
      </w:r>
      <w:r>
        <w:rPr>
          <w:rFonts w:cstheme="minorHAnsi"/>
          <w:sz w:val="24"/>
          <w:szCs w:val="24"/>
          <w:lang w:val="en-US"/>
        </w:rPr>
        <w:t xml:space="preserve"> extended.</w:t>
      </w:r>
      <w:r w:rsidR="00287C01">
        <w:rPr>
          <w:rFonts w:cstheme="minorHAnsi"/>
          <w:sz w:val="24"/>
          <w:szCs w:val="24"/>
          <w:lang w:val="en-US"/>
        </w:rPr>
        <w:t xml:space="preserve"> </w:t>
      </w:r>
      <w:r>
        <w:rPr>
          <w:rFonts w:cstheme="minorHAnsi"/>
          <w:sz w:val="24"/>
          <w:szCs w:val="24"/>
          <w:lang w:val="en-US"/>
        </w:rPr>
        <w:t>It</w:t>
      </w:r>
      <w:r w:rsidRPr="001D3C73">
        <w:rPr>
          <w:rFonts w:cstheme="minorHAnsi"/>
          <w:sz w:val="24"/>
          <w:szCs w:val="24"/>
          <w:lang w:val="en-US"/>
        </w:rPr>
        <w:t xml:space="preserve"> </w:t>
      </w:r>
      <w:r w:rsidR="00287C01">
        <w:rPr>
          <w:rFonts w:cstheme="minorHAnsi"/>
          <w:sz w:val="24"/>
          <w:szCs w:val="24"/>
          <w:lang w:val="en-US"/>
        </w:rPr>
        <w:t>compris</w:t>
      </w:r>
      <w:r w:rsidR="00360D83">
        <w:rPr>
          <w:rFonts w:cstheme="minorHAnsi"/>
          <w:sz w:val="24"/>
          <w:szCs w:val="24"/>
          <w:lang w:val="en-US"/>
        </w:rPr>
        <w:t>es</w:t>
      </w:r>
      <w:r w:rsidRPr="001D3C73">
        <w:rPr>
          <w:rFonts w:cstheme="minorHAnsi"/>
          <w:sz w:val="24"/>
          <w:szCs w:val="24"/>
          <w:lang w:val="en-US"/>
        </w:rPr>
        <w:t xml:space="preserve"> </w:t>
      </w:r>
      <w:proofErr w:type="spellStart"/>
      <w:r w:rsidR="00360D83" w:rsidRPr="001D3C73">
        <w:rPr>
          <w:rFonts w:cstheme="minorHAnsi"/>
          <w:sz w:val="24"/>
          <w:szCs w:val="24"/>
          <w:lang w:val="en-US"/>
        </w:rPr>
        <w:t>deindustriali</w:t>
      </w:r>
      <w:r w:rsidR="00360D83">
        <w:rPr>
          <w:rFonts w:cstheme="minorHAnsi"/>
          <w:sz w:val="24"/>
          <w:szCs w:val="24"/>
          <w:lang w:val="en-US"/>
        </w:rPr>
        <w:t>s</w:t>
      </w:r>
      <w:r w:rsidR="00360D83" w:rsidRPr="001D3C73">
        <w:rPr>
          <w:rFonts w:cstheme="minorHAnsi"/>
          <w:sz w:val="24"/>
          <w:szCs w:val="24"/>
          <w:lang w:val="en-US"/>
        </w:rPr>
        <w:t>ation</w:t>
      </w:r>
      <w:proofErr w:type="spellEnd"/>
      <w:r w:rsidR="00360D83" w:rsidRPr="001D3C73">
        <w:rPr>
          <w:rFonts w:cstheme="minorHAnsi"/>
          <w:sz w:val="24"/>
          <w:szCs w:val="24"/>
          <w:lang w:val="en-US"/>
        </w:rPr>
        <w:t>,</w:t>
      </w:r>
      <w:r w:rsidRPr="001D3C73">
        <w:rPr>
          <w:rFonts w:cstheme="minorHAnsi"/>
          <w:sz w:val="24"/>
          <w:szCs w:val="24"/>
          <w:lang w:val="en-US"/>
        </w:rPr>
        <w:t xml:space="preserve"> </w:t>
      </w:r>
      <w:r w:rsidR="00360D83" w:rsidRPr="001D3C73">
        <w:rPr>
          <w:rFonts w:cstheme="minorHAnsi"/>
          <w:sz w:val="24"/>
          <w:szCs w:val="24"/>
          <w:lang w:val="en-US"/>
        </w:rPr>
        <w:t>globalization,</w:t>
      </w:r>
      <w:r w:rsidR="00360D83">
        <w:rPr>
          <w:rFonts w:cstheme="minorHAnsi"/>
          <w:sz w:val="24"/>
          <w:szCs w:val="24"/>
          <w:lang w:val="en-US"/>
        </w:rPr>
        <w:t xml:space="preserve"> </w:t>
      </w:r>
      <w:r w:rsidR="00360D83" w:rsidRPr="001D3C73">
        <w:rPr>
          <w:rFonts w:cstheme="minorHAnsi"/>
          <w:sz w:val="24"/>
          <w:szCs w:val="24"/>
          <w:lang w:val="en-US"/>
        </w:rPr>
        <w:t>over-financialization,</w:t>
      </w:r>
      <w:r w:rsidRPr="001D3C73">
        <w:rPr>
          <w:rFonts w:cstheme="minorHAnsi"/>
          <w:sz w:val="24"/>
          <w:szCs w:val="24"/>
          <w:lang w:val="en-US"/>
        </w:rPr>
        <w:t xml:space="preserve"> eastern EU enlargement and </w:t>
      </w:r>
      <w:r>
        <w:rPr>
          <w:rFonts w:cstheme="minorHAnsi"/>
          <w:sz w:val="24"/>
          <w:szCs w:val="24"/>
          <w:lang w:val="en-US"/>
        </w:rPr>
        <w:t xml:space="preserve">the </w:t>
      </w:r>
      <w:r w:rsidRPr="001D3C73">
        <w:rPr>
          <w:rFonts w:cstheme="minorHAnsi"/>
          <w:sz w:val="24"/>
          <w:szCs w:val="24"/>
          <w:lang w:val="en-US"/>
        </w:rPr>
        <w:t xml:space="preserve">legacy </w:t>
      </w:r>
      <w:r w:rsidR="00287C01">
        <w:rPr>
          <w:rFonts w:cstheme="minorHAnsi"/>
          <w:sz w:val="24"/>
          <w:szCs w:val="24"/>
          <w:lang w:val="en-US"/>
        </w:rPr>
        <w:t>of</w:t>
      </w:r>
      <w:r w:rsidRPr="001D3C73">
        <w:rPr>
          <w:rFonts w:cstheme="minorHAnsi"/>
          <w:sz w:val="24"/>
          <w:szCs w:val="24"/>
          <w:lang w:val="en-US"/>
        </w:rPr>
        <w:t xml:space="preserve"> former systems of economic organization, geographical remotenes</w:t>
      </w:r>
      <w:r w:rsidR="00370B98">
        <w:rPr>
          <w:rFonts w:cstheme="minorHAnsi"/>
          <w:sz w:val="24"/>
          <w:szCs w:val="24"/>
          <w:lang w:val="en-US"/>
        </w:rPr>
        <w:t>s,</w:t>
      </w:r>
      <w:r w:rsidRPr="001D3C73">
        <w:rPr>
          <w:rFonts w:cstheme="minorHAnsi"/>
          <w:sz w:val="24"/>
          <w:szCs w:val="24"/>
          <w:lang w:val="en-US"/>
        </w:rPr>
        <w:t xml:space="preserve"> the availability of human, financial and other resources and intra-European competition (EPRS, 2019; p.4; </w:t>
      </w:r>
      <w:proofErr w:type="spellStart"/>
      <w:r w:rsidRPr="001D3C73">
        <w:rPr>
          <w:rFonts w:cstheme="minorHAnsi"/>
          <w:sz w:val="24"/>
          <w:szCs w:val="24"/>
          <w:lang w:val="en-US"/>
        </w:rPr>
        <w:t>Grabner</w:t>
      </w:r>
      <w:proofErr w:type="spellEnd"/>
      <w:r w:rsidRPr="001D3C73">
        <w:rPr>
          <w:rFonts w:cstheme="minorHAnsi"/>
          <w:sz w:val="24"/>
          <w:szCs w:val="24"/>
          <w:lang w:val="en-US"/>
        </w:rPr>
        <w:t xml:space="preserve"> and Hafele, 2020).</w:t>
      </w:r>
      <w:r w:rsidR="00962D4A" w:rsidRPr="005C5B44">
        <w:rPr>
          <w:rFonts w:cstheme="minorHAnsi"/>
          <w:sz w:val="24"/>
          <w:szCs w:val="24"/>
          <w:lang w:val="en-US"/>
        </w:rPr>
        <w:t xml:space="preserve"> </w:t>
      </w:r>
      <w:r>
        <w:rPr>
          <w:rFonts w:cstheme="minorHAnsi"/>
          <w:sz w:val="24"/>
          <w:szCs w:val="24"/>
          <w:lang w:val="en-US"/>
        </w:rPr>
        <w:t>S</w:t>
      </w:r>
      <w:r w:rsidR="00962D4A" w:rsidRPr="005C5B44">
        <w:rPr>
          <w:rFonts w:cstheme="minorHAnsi"/>
          <w:sz w:val="24"/>
          <w:szCs w:val="24"/>
          <w:lang w:val="en-US"/>
        </w:rPr>
        <w:t xml:space="preserve">outhern </w:t>
      </w:r>
      <w:r w:rsidR="00B2186B" w:rsidRPr="005C5B44">
        <w:rPr>
          <w:rFonts w:cstheme="minorHAnsi"/>
          <w:sz w:val="24"/>
          <w:szCs w:val="24"/>
          <w:lang w:val="en-US"/>
        </w:rPr>
        <w:t>EU</w:t>
      </w:r>
      <w:r w:rsidR="00962D4A" w:rsidRPr="005C5B44">
        <w:rPr>
          <w:rFonts w:cstheme="minorHAnsi"/>
          <w:sz w:val="24"/>
          <w:szCs w:val="24"/>
          <w:lang w:val="en-US"/>
        </w:rPr>
        <w:t xml:space="preserve"> </w:t>
      </w:r>
      <w:r>
        <w:rPr>
          <w:rFonts w:cstheme="minorHAnsi"/>
          <w:sz w:val="24"/>
          <w:szCs w:val="24"/>
          <w:lang w:val="en-US"/>
        </w:rPr>
        <w:t>r</w:t>
      </w:r>
      <w:r w:rsidRPr="005C5B44">
        <w:rPr>
          <w:rFonts w:cstheme="minorHAnsi"/>
          <w:sz w:val="24"/>
          <w:szCs w:val="24"/>
          <w:lang w:val="en-US"/>
        </w:rPr>
        <w:t xml:space="preserve">egional economies </w:t>
      </w:r>
      <w:r w:rsidR="001D7C04" w:rsidRPr="005C5B44">
        <w:rPr>
          <w:rFonts w:cstheme="minorHAnsi"/>
          <w:sz w:val="24"/>
          <w:szCs w:val="24"/>
          <w:lang w:val="en-US"/>
        </w:rPr>
        <w:t>were</w:t>
      </w:r>
      <w:r w:rsidR="00962D4A" w:rsidRPr="005C5B44">
        <w:rPr>
          <w:rFonts w:cstheme="minorHAnsi"/>
          <w:sz w:val="24"/>
          <w:szCs w:val="24"/>
          <w:lang w:val="en-US"/>
        </w:rPr>
        <w:t xml:space="preserve"> hit by </w:t>
      </w:r>
      <w:proofErr w:type="spellStart"/>
      <w:r w:rsidR="00962D4A" w:rsidRPr="005C5B44">
        <w:rPr>
          <w:rFonts w:cstheme="minorHAnsi"/>
          <w:sz w:val="24"/>
          <w:szCs w:val="24"/>
          <w:lang w:val="en-US"/>
        </w:rPr>
        <w:t>deindustrialisation</w:t>
      </w:r>
      <w:proofErr w:type="spellEnd"/>
      <w:r w:rsidR="00962D4A" w:rsidRPr="005C5B44">
        <w:rPr>
          <w:rFonts w:cstheme="minorHAnsi"/>
          <w:sz w:val="24"/>
          <w:szCs w:val="24"/>
          <w:lang w:val="en-US"/>
        </w:rPr>
        <w:t xml:space="preserve"> </w:t>
      </w:r>
      <w:r w:rsidR="001D7C04" w:rsidRPr="005C5B44">
        <w:rPr>
          <w:rFonts w:cstheme="minorHAnsi"/>
          <w:sz w:val="24"/>
          <w:szCs w:val="24"/>
          <w:lang w:val="en-US"/>
        </w:rPr>
        <w:t>after the 1980s</w:t>
      </w:r>
      <w:r w:rsidR="001D3C73" w:rsidRPr="005C5B44">
        <w:rPr>
          <w:rFonts w:cstheme="minorHAnsi"/>
          <w:sz w:val="24"/>
          <w:szCs w:val="24"/>
          <w:lang w:val="en-US"/>
        </w:rPr>
        <w:t>, and</w:t>
      </w:r>
      <w:r w:rsidR="001D7C04" w:rsidRPr="005C5B44">
        <w:rPr>
          <w:rFonts w:cstheme="minorHAnsi"/>
          <w:sz w:val="24"/>
          <w:szCs w:val="24"/>
          <w:lang w:val="en-US"/>
        </w:rPr>
        <w:t xml:space="preserve"> rising</w:t>
      </w:r>
      <w:r w:rsidR="00962D4A" w:rsidRPr="005C5B44">
        <w:rPr>
          <w:rFonts w:cstheme="minorHAnsi"/>
          <w:sz w:val="24"/>
          <w:szCs w:val="24"/>
          <w:lang w:val="en-US"/>
        </w:rPr>
        <w:t xml:space="preserve"> global</w:t>
      </w:r>
      <w:r w:rsidR="001D7C04" w:rsidRPr="005C5B44">
        <w:rPr>
          <w:rFonts w:cstheme="minorHAnsi"/>
          <w:sz w:val="24"/>
          <w:szCs w:val="24"/>
          <w:lang w:val="en-US"/>
        </w:rPr>
        <w:t xml:space="preserve"> and EU</w:t>
      </w:r>
      <w:r w:rsidR="00962D4A" w:rsidRPr="005C5B44">
        <w:rPr>
          <w:rFonts w:cstheme="minorHAnsi"/>
          <w:sz w:val="24"/>
          <w:szCs w:val="24"/>
          <w:lang w:val="en-US"/>
        </w:rPr>
        <w:t xml:space="preserve"> competition a</w:t>
      </w:r>
      <w:r w:rsidR="001D7C04" w:rsidRPr="005C5B44">
        <w:rPr>
          <w:rFonts w:cstheme="minorHAnsi"/>
          <w:sz w:val="24"/>
          <w:szCs w:val="24"/>
          <w:lang w:val="en-US"/>
        </w:rPr>
        <w:t>fter</w:t>
      </w:r>
      <w:r w:rsidR="00962D4A" w:rsidRPr="005C5B44">
        <w:rPr>
          <w:rFonts w:cstheme="minorHAnsi"/>
          <w:sz w:val="24"/>
          <w:szCs w:val="24"/>
          <w:lang w:val="en-US"/>
        </w:rPr>
        <w:t xml:space="preserve"> the opening of EU borders towards their northern partners</w:t>
      </w:r>
      <w:r w:rsidR="00B2186B" w:rsidRPr="005C5B44">
        <w:rPr>
          <w:rFonts w:cstheme="minorHAnsi"/>
          <w:sz w:val="24"/>
          <w:szCs w:val="24"/>
          <w:lang w:val="en-US"/>
        </w:rPr>
        <w:t>. The latter</w:t>
      </w:r>
      <w:r w:rsidR="0016656F" w:rsidRPr="005C5B44">
        <w:rPr>
          <w:rFonts w:cstheme="minorHAnsi"/>
          <w:sz w:val="24"/>
          <w:szCs w:val="24"/>
          <w:lang w:val="en-US"/>
        </w:rPr>
        <w:t xml:space="preserve"> ha</w:t>
      </w:r>
      <w:r>
        <w:rPr>
          <w:rFonts w:cstheme="minorHAnsi"/>
          <w:sz w:val="24"/>
          <w:szCs w:val="24"/>
          <w:lang w:val="en-US"/>
        </w:rPr>
        <w:t>d</w:t>
      </w:r>
      <w:r w:rsidR="00962D4A" w:rsidRPr="005C5B44">
        <w:rPr>
          <w:rFonts w:cstheme="minorHAnsi"/>
          <w:sz w:val="24"/>
          <w:szCs w:val="24"/>
          <w:lang w:val="en-US"/>
        </w:rPr>
        <w:t xml:space="preserve"> benefit</w:t>
      </w:r>
      <w:r>
        <w:rPr>
          <w:rFonts w:cstheme="minorHAnsi"/>
          <w:sz w:val="24"/>
          <w:szCs w:val="24"/>
          <w:lang w:val="en-US"/>
        </w:rPr>
        <w:t>ed</w:t>
      </w:r>
      <w:r w:rsidR="00962D4A" w:rsidRPr="005C5B44">
        <w:rPr>
          <w:rFonts w:cstheme="minorHAnsi"/>
          <w:sz w:val="24"/>
          <w:szCs w:val="24"/>
          <w:lang w:val="en-US"/>
        </w:rPr>
        <w:t xml:space="preserve"> faster and </w:t>
      </w:r>
      <w:r w:rsidR="00B2186B" w:rsidRPr="005C5B44">
        <w:rPr>
          <w:rFonts w:cstheme="minorHAnsi"/>
          <w:sz w:val="24"/>
          <w:szCs w:val="24"/>
          <w:lang w:val="en-US"/>
        </w:rPr>
        <w:t>better</w:t>
      </w:r>
      <w:r w:rsidR="00962D4A" w:rsidRPr="005C5B44">
        <w:rPr>
          <w:rFonts w:cstheme="minorHAnsi"/>
          <w:sz w:val="24"/>
          <w:szCs w:val="24"/>
          <w:lang w:val="en-US"/>
        </w:rPr>
        <w:t xml:space="preserve"> from enhanced accessibility to </w:t>
      </w:r>
      <w:r w:rsidR="001D7C04" w:rsidRPr="005C5B44">
        <w:rPr>
          <w:rFonts w:cstheme="minorHAnsi"/>
          <w:sz w:val="24"/>
          <w:szCs w:val="24"/>
          <w:lang w:val="en-US"/>
        </w:rPr>
        <w:t xml:space="preserve">EU </w:t>
      </w:r>
      <w:r w:rsidR="00962D4A" w:rsidRPr="005C5B44">
        <w:rPr>
          <w:rFonts w:cstheme="minorHAnsi"/>
          <w:sz w:val="24"/>
          <w:szCs w:val="24"/>
          <w:lang w:val="en-US"/>
        </w:rPr>
        <w:t xml:space="preserve">southern markets </w:t>
      </w:r>
      <w:r w:rsidR="001D7C04" w:rsidRPr="005C5B44">
        <w:rPr>
          <w:rFonts w:cstheme="minorHAnsi"/>
          <w:sz w:val="24"/>
          <w:szCs w:val="24"/>
          <w:lang w:val="en-US"/>
        </w:rPr>
        <w:t>during</w:t>
      </w:r>
      <w:r w:rsidR="00126ED1" w:rsidRPr="005C5B44">
        <w:rPr>
          <w:rFonts w:cstheme="minorHAnsi"/>
          <w:sz w:val="24"/>
          <w:szCs w:val="24"/>
          <w:lang w:val="en-US"/>
        </w:rPr>
        <w:t xml:space="preserve"> earlier </w:t>
      </w:r>
      <w:r w:rsidR="001D7C04" w:rsidRPr="005C5B44">
        <w:rPr>
          <w:rFonts w:cstheme="minorHAnsi"/>
          <w:sz w:val="24"/>
          <w:szCs w:val="24"/>
          <w:lang w:val="en-US"/>
        </w:rPr>
        <w:t xml:space="preserve">integration </w:t>
      </w:r>
      <w:r w:rsidR="00126ED1" w:rsidRPr="005C5B44">
        <w:rPr>
          <w:rFonts w:cstheme="minorHAnsi"/>
          <w:sz w:val="24"/>
          <w:szCs w:val="24"/>
          <w:lang w:val="en-US"/>
        </w:rPr>
        <w:t>st</w:t>
      </w:r>
      <w:r w:rsidR="001D7C04" w:rsidRPr="005C5B44">
        <w:rPr>
          <w:rFonts w:cstheme="minorHAnsi"/>
          <w:sz w:val="24"/>
          <w:szCs w:val="24"/>
          <w:lang w:val="en-US"/>
        </w:rPr>
        <w:t>ages</w:t>
      </w:r>
      <w:r w:rsidR="00126ED1" w:rsidRPr="005C5B44">
        <w:rPr>
          <w:rFonts w:cstheme="minorHAnsi"/>
          <w:sz w:val="24"/>
          <w:szCs w:val="24"/>
          <w:lang w:val="en-US"/>
        </w:rPr>
        <w:t xml:space="preserve"> </w:t>
      </w:r>
      <w:r w:rsidR="00962D4A" w:rsidRPr="005C5B44">
        <w:rPr>
          <w:rFonts w:cstheme="minorHAnsi"/>
          <w:sz w:val="24"/>
          <w:szCs w:val="24"/>
          <w:lang w:val="en-US"/>
        </w:rPr>
        <w:t>(</w:t>
      </w:r>
      <w:proofErr w:type="spellStart"/>
      <w:r w:rsidR="00962D4A" w:rsidRPr="005C5B44">
        <w:rPr>
          <w:rFonts w:cstheme="minorHAnsi"/>
          <w:sz w:val="24"/>
          <w:szCs w:val="24"/>
          <w:lang w:val="en-US"/>
        </w:rPr>
        <w:t>Grabner</w:t>
      </w:r>
      <w:proofErr w:type="spellEnd"/>
      <w:r w:rsidR="00962D4A" w:rsidRPr="005C5B44">
        <w:rPr>
          <w:rFonts w:cstheme="minorHAnsi"/>
          <w:sz w:val="24"/>
          <w:szCs w:val="24"/>
          <w:lang w:val="en-US"/>
        </w:rPr>
        <w:t xml:space="preserve"> and Hafele, 2020; </w:t>
      </w:r>
      <w:proofErr w:type="spellStart"/>
      <w:r w:rsidR="0016656F" w:rsidRPr="005C5B44">
        <w:rPr>
          <w:rFonts w:cstheme="minorHAnsi"/>
          <w:sz w:val="24"/>
          <w:szCs w:val="24"/>
          <w:lang w:val="en-US"/>
        </w:rPr>
        <w:t>Simonazzi</w:t>
      </w:r>
      <w:proofErr w:type="spellEnd"/>
      <w:r w:rsidR="0016656F" w:rsidRPr="005C5B44">
        <w:rPr>
          <w:rFonts w:cstheme="minorHAnsi"/>
          <w:sz w:val="24"/>
          <w:szCs w:val="24"/>
          <w:lang w:val="en-US"/>
        </w:rPr>
        <w:t xml:space="preserve"> and Ginzburg 2013</w:t>
      </w:r>
      <w:r w:rsidR="00962D4A" w:rsidRPr="005C5B44">
        <w:rPr>
          <w:rFonts w:cstheme="minorHAnsi"/>
          <w:sz w:val="24"/>
          <w:szCs w:val="24"/>
          <w:lang w:val="en-US"/>
        </w:rPr>
        <w:t xml:space="preserve">). </w:t>
      </w:r>
      <w:r w:rsidR="0016656F" w:rsidRPr="005C5B44">
        <w:rPr>
          <w:rFonts w:cstheme="minorHAnsi"/>
          <w:sz w:val="24"/>
          <w:szCs w:val="24"/>
          <w:lang w:val="en-US"/>
        </w:rPr>
        <w:t xml:space="preserve">Following the </w:t>
      </w:r>
      <w:r>
        <w:rPr>
          <w:rFonts w:cstheme="minorHAnsi"/>
          <w:sz w:val="24"/>
          <w:szCs w:val="24"/>
          <w:lang w:val="en-US"/>
        </w:rPr>
        <w:t xml:space="preserve">financial </w:t>
      </w:r>
      <w:r w:rsidR="0016656F" w:rsidRPr="005C5B44">
        <w:rPr>
          <w:rFonts w:cstheme="minorHAnsi"/>
          <w:sz w:val="24"/>
          <w:szCs w:val="24"/>
          <w:lang w:val="en-US"/>
        </w:rPr>
        <w:t xml:space="preserve">crisis, German and other EU manufacturing plants </w:t>
      </w:r>
      <w:r>
        <w:rPr>
          <w:rFonts w:cstheme="minorHAnsi"/>
          <w:sz w:val="24"/>
          <w:szCs w:val="24"/>
          <w:lang w:val="en-US"/>
        </w:rPr>
        <w:t>took advantage of</w:t>
      </w:r>
      <w:r w:rsidR="0016656F" w:rsidRPr="005C5B44">
        <w:rPr>
          <w:rFonts w:cstheme="minorHAnsi"/>
          <w:sz w:val="24"/>
          <w:szCs w:val="24"/>
          <w:lang w:val="en-US"/>
        </w:rPr>
        <w:t xml:space="preserve"> cheaper human capital available at the eastern periphery that either migrated in Germany and</w:t>
      </w:r>
      <w:r w:rsidR="00126ED1" w:rsidRPr="005C5B44">
        <w:rPr>
          <w:rFonts w:cstheme="minorHAnsi"/>
          <w:sz w:val="24"/>
          <w:szCs w:val="24"/>
          <w:lang w:val="en-US"/>
        </w:rPr>
        <w:t xml:space="preserve"> </w:t>
      </w:r>
      <w:r w:rsidR="0016656F" w:rsidRPr="005C5B44">
        <w:rPr>
          <w:rFonts w:cstheme="minorHAnsi"/>
          <w:sz w:val="24"/>
          <w:szCs w:val="24"/>
          <w:lang w:val="en-US"/>
        </w:rPr>
        <w:t xml:space="preserve">other central areas or </w:t>
      </w:r>
      <w:r w:rsidR="002802D2" w:rsidRPr="005C5B44">
        <w:rPr>
          <w:rFonts w:cstheme="minorHAnsi"/>
          <w:sz w:val="24"/>
          <w:szCs w:val="24"/>
          <w:lang w:val="en-US"/>
        </w:rPr>
        <w:t xml:space="preserve">worked remotely. </w:t>
      </w:r>
      <w:r w:rsidR="00B2186B" w:rsidRPr="005C5B44">
        <w:rPr>
          <w:rFonts w:cstheme="minorHAnsi"/>
          <w:sz w:val="24"/>
          <w:szCs w:val="24"/>
          <w:lang w:val="en-US"/>
        </w:rPr>
        <w:t>A relationship</w:t>
      </w:r>
      <w:r w:rsidR="00287C01">
        <w:rPr>
          <w:rFonts w:cstheme="minorHAnsi"/>
          <w:sz w:val="24"/>
          <w:szCs w:val="24"/>
          <w:lang w:val="en-US"/>
        </w:rPr>
        <w:t>, described</w:t>
      </w:r>
      <w:r w:rsidR="00B2186B" w:rsidRPr="005C5B44">
        <w:rPr>
          <w:rFonts w:cstheme="minorHAnsi"/>
          <w:sz w:val="24"/>
          <w:szCs w:val="24"/>
          <w:lang w:val="en-US"/>
        </w:rPr>
        <w:t xml:space="preserve"> </w:t>
      </w:r>
      <w:r w:rsidR="005B7827" w:rsidRPr="005C5B44">
        <w:rPr>
          <w:rFonts w:cstheme="minorHAnsi"/>
          <w:sz w:val="24"/>
          <w:szCs w:val="24"/>
          <w:lang w:val="en-US"/>
        </w:rPr>
        <w:t>as “reverse</w:t>
      </w:r>
      <w:r w:rsidR="00B2186B" w:rsidRPr="005C5B44">
        <w:rPr>
          <w:rFonts w:cstheme="minorHAnsi"/>
          <w:sz w:val="24"/>
          <w:szCs w:val="24"/>
          <w:lang w:val="en-US"/>
        </w:rPr>
        <w:t xml:space="preserve"> </w:t>
      </w:r>
      <w:proofErr w:type="spellStart"/>
      <w:r w:rsidR="00B2186B" w:rsidRPr="005C5B44">
        <w:rPr>
          <w:rFonts w:cstheme="minorHAnsi"/>
          <w:sz w:val="24"/>
          <w:szCs w:val="24"/>
          <w:lang w:val="en-US"/>
        </w:rPr>
        <w:t>maquiladores</w:t>
      </w:r>
      <w:proofErr w:type="spellEnd"/>
      <w:r w:rsidR="005B7827" w:rsidRPr="005C5B44">
        <w:rPr>
          <w:rFonts w:cstheme="minorHAnsi"/>
          <w:sz w:val="24"/>
          <w:szCs w:val="24"/>
          <w:lang w:val="en-US"/>
        </w:rPr>
        <w:t>”</w:t>
      </w:r>
      <w:r w:rsidR="00287C01">
        <w:rPr>
          <w:rFonts w:cstheme="minorHAnsi"/>
          <w:sz w:val="24"/>
          <w:szCs w:val="24"/>
          <w:lang w:val="en-US"/>
        </w:rPr>
        <w:t>,</w:t>
      </w:r>
      <w:r w:rsidR="00FD1476" w:rsidRPr="005C5B44">
        <w:rPr>
          <w:rFonts w:cstheme="minorHAnsi"/>
          <w:sz w:val="24"/>
          <w:szCs w:val="24"/>
          <w:lang w:val="en-US"/>
        </w:rPr>
        <w:t xml:space="preserve"> </w:t>
      </w:r>
      <w:r w:rsidR="00B2186B" w:rsidRPr="005C5B44">
        <w:rPr>
          <w:rFonts w:cstheme="minorHAnsi"/>
          <w:sz w:val="24"/>
          <w:szCs w:val="24"/>
          <w:lang w:val="en-US"/>
        </w:rPr>
        <w:t xml:space="preserve">has been formed between German </w:t>
      </w:r>
      <w:r w:rsidR="00FD1476" w:rsidRPr="005C5B44">
        <w:rPr>
          <w:rFonts w:cstheme="minorHAnsi"/>
          <w:sz w:val="24"/>
          <w:szCs w:val="24"/>
          <w:lang w:val="en-US"/>
        </w:rPr>
        <w:t>(a</w:t>
      </w:r>
      <w:r w:rsidR="00A2199E">
        <w:rPr>
          <w:rFonts w:cstheme="minorHAnsi"/>
          <w:sz w:val="24"/>
          <w:szCs w:val="24"/>
          <w:lang w:val="en-US"/>
        </w:rPr>
        <w:t>nd</w:t>
      </w:r>
      <w:r w:rsidR="00FD1476" w:rsidRPr="005C5B44">
        <w:rPr>
          <w:rFonts w:cstheme="minorHAnsi"/>
          <w:sz w:val="24"/>
          <w:szCs w:val="24"/>
          <w:lang w:val="en-US"/>
        </w:rPr>
        <w:t xml:space="preserve"> Austrian) </w:t>
      </w:r>
      <w:r w:rsidR="00A2199E">
        <w:rPr>
          <w:rFonts w:cstheme="minorHAnsi"/>
          <w:sz w:val="24"/>
          <w:szCs w:val="24"/>
          <w:lang w:val="en-US"/>
        </w:rPr>
        <w:t xml:space="preserve">firms </w:t>
      </w:r>
      <w:r w:rsidR="00B2186B" w:rsidRPr="005C5B44">
        <w:rPr>
          <w:rFonts w:cstheme="minorHAnsi"/>
          <w:sz w:val="24"/>
          <w:szCs w:val="24"/>
          <w:lang w:val="en-US"/>
        </w:rPr>
        <w:t xml:space="preserve">and </w:t>
      </w:r>
      <w:r w:rsidR="00A2199E">
        <w:rPr>
          <w:rFonts w:cstheme="minorHAnsi"/>
          <w:sz w:val="24"/>
          <w:szCs w:val="24"/>
          <w:lang w:val="en-US"/>
        </w:rPr>
        <w:t xml:space="preserve">firms in </w:t>
      </w:r>
      <w:r w:rsidR="00B2186B" w:rsidRPr="005C5B44">
        <w:rPr>
          <w:rFonts w:cstheme="minorHAnsi"/>
          <w:sz w:val="24"/>
          <w:szCs w:val="24"/>
          <w:lang w:val="en-US"/>
        </w:rPr>
        <w:t>eastern European p</w:t>
      </w:r>
      <w:r w:rsidR="001D104E" w:rsidRPr="005C5B44">
        <w:rPr>
          <w:rFonts w:cstheme="minorHAnsi"/>
          <w:sz w:val="24"/>
          <w:szCs w:val="24"/>
          <w:lang w:val="en-US"/>
        </w:rPr>
        <w:t>eripher</w:t>
      </w:r>
      <w:r w:rsidR="001D22A5" w:rsidRPr="005C5B44">
        <w:rPr>
          <w:rFonts w:cstheme="minorHAnsi"/>
          <w:sz w:val="24"/>
          <w:szCs w:val="24"/>
          <w:lang w:val="en-US"/>
        </w:rPr>
        <w:t>al regions</w:t>
      </w:r>
      <w:r w:rsidR="001D104E" w:rsidRPr="005C5B44">
        <w:rPr>
          <w:rFonts w:cstheme="minorHAnsi"/>
          <w:sz w:val="24"/>
          <w:szCs w:val="24"/>
          <w:lang w:val="en-US"/>
        </w:rPr>
        <w:t>; the former</w:t>
      </w:r>
      <w:r w:rsidR="00B2186B" w:rsidRPr="005C5B44">
        <w:rPr>
          <w:rFonts w:cstheme="minorHAnsi"/>
          <w:sz w:val="24"/>
          <w:szCs w:val="24"/>
          <w:lang w:val="en-US"/>
        </w:rPr>
        <w:t xml:space="preserve"> </w:t>
      </w:r>
      <w:proofErr w:type="gramStart"/>
      <w:r w:rsidR="00B2186B" w:rsidRPr="005C5B44">
        <w:rPr>
          <w:rFonts w:cstheme="minorHAnsi"/>
          <w:sz w:val="24"/>
          <w:szCs w:val="24"/>
          <w:lang w:val="en-US"/>
        </w:rPr>
        <w:t>have</w:t>
      </w:r>
      <w:proofErr w:type="gramEnd"/>
      <w:r w:rsidR="00B2186B" w:rsidRPr="005C5B44">
        <w:rPr>
          <w:rFonts w:cstheme="minorHAnsi"/>
          <w:sz w:val="24"/>
          <w:szCs w:val="24"/>
          <w:lang w:val="en-US"/>
        </w:rPr>
        <w:t xml:space="preserve"> </w:t>
      </w:r>
      <w:r w:rsidR="001D22A5" w:rsidRPr="005C5B44">
        <w:rPr>
          <w:rFonts w:cstheme="minorHAnsi"/>
          <w:sz w:val="24"/>
          <w:szCs w:val="24"/>
          <w:lang w:val="en-US"/>
        </w:rPr>
        <w:t>created</w:t>
      </w:r>
      <w:r w:rsidR="001D104E" w:rsidRPr="005C5B44">
        <w:rPr>
          <w:rFonts w:cstheme="minorHAnsi"/>
          <w:sz w:val="24"/>
          <w:szCs w:val="24"/>
          <w:lang w:val="en-US"/>
        </w:rPr>
        <w:t xml:space="preserve"> plants</w:t>
      </w:r>
      <w:r w:rsidR="00B2186B" w:rsidRPr="005C5B44">
        <w:rPr>
          <w:rFonts w:cstheme="minorHAnsi"/>
          <w:sz w:val="24"/>
          <w:szCs w:val="24"/>
          <w:lang w:val="en-US"/>
        </w:rPr>
        <w:t xml:space="preserve"> produc</w:t>
      </w:r>
      <w:r w:rsidR="001D22A5" w:rsidRPr="005C5B44">
        <w:rPr>
          <w:rFonts w:cstheme="minorHAnsi"/>
          <w:sz w:val="24"/>
          <w:szCs w:val="24"/>
          <w:lang w:val="en-US"/>
        </w:rPr>
        <w:t>ing</w:t>
      </w:r>
      <w:r w:rsidR="00B2186B" w:rsidRPr="005C5B44">
        <w:rPr>
          <w:rFonts w:cstheme="minorHAnsi"/>
          <w:sz w:val="24"/>
          <w:szCs w:val="24"/>
          <w:lang w:val="en-US"/>
        </w:rPr>
        <w:t xml:space="preserve"> </w:t>
      </w:r>
      <w:r w:rsidR="001D22A5" w:rsidRPr="005C5B44">
        <w:rPr>
          <w:rFonts w:cstheme="minorHAnsi"/>
          <w:sz w:val="24"/>
          <w:szCs w:val="24"/>
          <w:lang w:val="en-US"/>
        </w:rPr>
        <w:t>good</w:t>
      </w:r>
      <w:r w:rsidR="00B2186B" w:rsidRPr="005C5B44">
        <w:rPr>
          <w:rFonts w:cstheme="minorHAnsi"/>
          <w:sz w:val="24"/>
          <w:szCs w:val="24"/>
          <w:lang w:val="en-US"/>
        </w:rPr>
        <w:t>s</w:t>
      </w:r>
      <w:r w:rsidR="001D22A5" w:rsidRPr="005C5B44">
        <w:rPr>
          <w:rFonts w:cstheme="minorHAnsi"/>
          <w:sz w:val="24"/>
          <w:szCs w:val="24"/>
          <w:lang w:val="en-US"/>
        </w:rPr>
        <w:t xml:space="preserve"> and services</w:t>
      </w:r>
      <w:r w:rsidR="009F10B8">
        <w:rPr>
          <w:rFonts w:cstheme="minorHAnsi"/>
          <w:sz w:val="24"/>
          <w:szCs w:val="24"/>
          <w:lang w:val="en-US"/>
        </w:rPr>
        <w:t xml:space="preserve"> in the latter</w:t>
      </w:r>
      <w:r w:rsidR="002B7E09" w:rsidRPr="005C5B44">
        <w:rPr>
          <w:rFonts w:cstheme="minorHAnsi"/>
          <w:sz w:val="24"/>
          <w:szCs w:val="24"/>
          <w:lang w:val="en-US"/>
        </w:rPr>
        <w:t>, benefiting from</w:t>
      </w:r>
      <w:r w:rsidR="003B1FD6" w:rsidRPr="005C5B44">
        <w:rPr>
          <w:rFonts w:cstheme="minorHAnsi"/>
          <w:sz w:val="24"/>
          <w:szCs w:val="24"/>
          <w:lang w:val="en-US"/>
        </w:rPr>
        <w:t xml:space="preserve"> </w:t>
      </w:r>
      <w:r w:rsidR="00DE1037">
        <w:rPr>
          <w:rFonts w:cstheme="minorHAnsi"/>
          <w:sz w:val="24"/>
          <w:szCs w:val="24"/>
          <w:lang w:val="en-US"/>
        </w:rPr>
        <w:t>cheap</w:t>
      </w:r>
      <w:r w:rsidR="00A2199E">
        <w:rPr>
          <w:rFonts w:cstheme="minorHAnsi"/>
          <w:sz w:val="24"/>
          <w:szCs w:val="24"/>
          <w:lang w:val="en-US"/>
        </w:rPr>
        <w:t>er</w:t>
      </w:r>
      <w:r w:rsidR="00DE1037">
        <w:rPr>
          <w:rFonts w:cstheme="minorHAnsi"/>
          <w:sz w:val="24"/>
          <w:szCs w:val="24"/>
          <w:lang w:val="en-US"/>
        </w:rPr>
        <w:t xml:space="preserve"> </w:t>
      </w:r>
      <w:proofErr w:type="spellStart"/>
      <w:r w:rsidR="00DE1037">
        <w:rPr>
          <w:rFonts w:cstheme="minorHAnsi"/>
          <w:sz w:val="24"/>
          <w:szCs w:val="24"/>
          <w:lang w:val="en-US"/>
        </w:rPr>
        <w:t>labour</w:t>
      </w:r>
      <w:proofErr w:type="spellEnd"/>
      <w:r w:rsidR="00DE1037">
        <w:rPr>
          <w:rFonts w:cstheme="minorHAnsi"/>
          <w:sz w:val="24"/>
          <w:szCs w:val="24"/>
          <w:lang w:val="en-US"/>
        </w:rPr>
        <w:t xml:space="preserve"> and </w:t>
      </w:r>
      <w:r w:rsidR="00DE1037" w:rsidRPr="005C5B44">
        <w:rPr>
          <w:rFonts w:cstheme="minorHAnsi"/>
          <w:sz w:val="24"/>
          <w:szCs w:val="24"/>
          <w:lang w:val="en-US"/>
        </w:rPr>
        <w:t>high-skilled</w:t>
      </w:r>
      <w:r w:rsidR="00DE1037">
        <w:rPr>
          <w:rFonts w:cstheme="minorHAnsi"/>
          <w:sz w:val="24"/>
          <w:szCs w:val="24"/>
          <w:lang w:val="en-US"/>
        </w:rPr>
        <w:t xml:space="preserve"> </w:t>
      </w:r>
      <w:r w:rsidR="003B1FD6" w:rsidRPr="005C5B44">
        <w:rPr>
          <w:rFonts w:cstheme="minorHAnsi"/>
          <w:sz w:val="24"/>
          <w:szCs w:val="24"/>
          <w:lang w:val="en-US"/>
        </w:rPr>
        <w:t>IT and other</w:t>
      </w:r>
      <w:r w:rsidR="002B7E09" w:rsidRPr="005C5B44">
        <w:rPr>
          <w:rFonts w:cstheme="minorHAnsi"/>
          <w:sz w:val="24"/>
          <w:szCs w:val="24"/>
          <w:lang w:val="en-US"/>
        </w:rPr>
        <w:t xml:space="preserve"> innovation services,</w:t>
      </w:r>
      <w:r w:rsidR="003B1FD6" w:rsidRPr="005C5B44">
        <w:rPr>
          <w:rFonts w:cstheme="minorHAnsi"/>
          <w:sz w:val="24"/>
          <w:szCs w:val="24"/>
          <w:lang w:val="en-US"/>
        </w:rPr>
        <w:t xml:space="preserve"> </w:t>
      </w:r>
      <w:r w:rsidR="002B7E09" w:rsidRPr="005C5B44">
        <w:rPr>
          <w:rFonts w:cstheme="minorHAnsi"/>
          <w:sz w:val="24"/>
          <w:szCs w:val="24"/>
          <w:lang w:val="en-US"/>
        </w:rPr>
        <w:t>low production and transport costs</w:t>
      </w:r>
      <w:r w:rsidR="009C2941">
        <w:rPr>
          <w:rFonts w:cstheme="minorHAnsi"/>
          <w:sz w:val="24"/>
          <w:szCs w:val="24"/>
          <w:lang w:val="en-US"/>
        </w:rPr>
        <w:t>,</w:t>
      </w:r>
      <w:r w:rsidR="00DE1037">
        <w:rPr>
          <w:rFonts w:cstheme="minorHAnsi"/>
          <w:sz w:val="24"/>
          <w:szCs w:val="24"/>
          <w:lang w:val="en-US"/>
        </w:rPr>
        <w:t xml:space="preserve"> and</w:t>
      </w:r>
      <w:r w:rsidR="002B7E09" w:rsidRPr="005C5B44">
        <w:rPr>
          <w:rFonts w:cstheme="minorHAnsi"/>
          <w:sz w:val="24"/>
          <w:szCs w:val="24"/>
          <w:lang w:val="en-US"/>
        </w:rPr>
        <w:t xml:space="preserve"> access to EU markets</w:t>
      </w:r>
      <w:r w:rsidR="00FD1476" w:rsidRPr="005C5B44">
        <w:rPr>
          <w:rFonts w:cstheme="minorHAnsi"/>
          <w:sz w:val="24"/>
          <w:szCs w:val="24"/>
          <w:lang w:val="en-US"/>
        </w:rPr>
        <w:t xml:space="preserve"> (Marin, 2010)</w:t>
      </w:r>
      <w:r w:rsidR="00FD1476" w:rsidRPr="005C5B44">
        <w:rPr>
          <w:rStyle w:val="a8"/>
          <w:rFonts w:cstheme="minorHAnsi"/>
          <w:sz w:val="24"/>
          <w:szCs w:val="24"/>
          <w:lang w:val="en-US"/>
        </w:rPr>
        <w:footnoteReference w:id="2"/>
      </w:r>
      <w:r w:rsidR="00B2186B" w:rsidRPr="005C5B44">
        <w:rPr>
          <w:rFonts w:cstheme="minorHAnsi"/>
          <w:sz w:val="24"/>
          <w:szCs w:val="24"/>
          <w:lang w:val="en-US"/>
        </w:rPr>
        <w:t>.</w:t>
      </w:r>
      <w:r w:rsidR="00472F32" w:rsidRPr="00472F32">
        <w:rPr>
          <w:rFonts w:cstheme="minorHAnsi"/>
          <w:sz w:val="24"/>
          <w:szCs w:val="24"/>
          <w:lang w:val="en-US"/>
        </w:rPr>
        <w:t xml:space="preserve"> </w:t>
      </w:r>
      <w:r w:rsidR="00A2199E">
        <w:rPr>
          <w:rFonts w:cstheme="minorHAnsi"/>
          <w:sz w:val="24"/>
          <w:szCs w:val="24"/>
          <w:lang w:val="en-US"/>
        </w:rPr>
        <w:t>This</w:t>
      </w:r>
      <w:r w:rsidR="00472F32">
        <w:rPr>
          <w:rFonts w:cstheme="minorHAnsi"/>
          <w:sz w:val="24"/>
          <w:szCs w:val="24"/>
          <w:lang w:val="en-US"/>
        </w:rPr>
        <w:t xml:space="preserve"> </w:t>
      </w:r>
      <w:r w:rsidR="00472F32" w:rsidRPr="005C5B44">
        <w:rPr>
          <w:rFonts w:cstheme="minorHAnsi"/>
          <w:sz w:val="24"/>
          <w:szCs w:val="24"/>
          <w:lang w:val="en-US"/>
        </w:rPr>
        <w:t>outsourc</w:t>
      </w:r>
      <w:r w:rsidR="00472F32">
        <w:rPr>
          <w:rFonts w:cstheme="minorHAnsi"/>
          <w:sz w:val="24"/>
          <w:szCs w:val="24"/>
          <w:lang w:val="en-US"/>
        </w:rPr>
        <w:t>ing</w:t>
      </w:r>
      <w:r w:rsidR="00472F32" w:rsidRPr="005C5B44">
        <w:rPr>
          <w:rFonts w:cstheme="minorHAnsi"/>
          <w:sz w:val="24"/>
          <w:szCs w:val="24"/>
          <w:lang w:val="en-US"/>
        </w:rPr>
        <w:t xml:space="preserve"> </w:t>
      </w:r>
      <w:r w:rsidR="00A2199E">
        <w:rPr>
          <w:rFonts w:cstheme="minorHAnsi"/>
          <w:sz w:val="24"/>
          <w:szCs w:val="24"/>
          <w:lang w:val="en-US"/>
        </w:rPr>
        <w:t>was</w:t>
      </w:r>
      <w:r w:rsidR="003B1FD6" w:rsidRPr="005C5B44">
        <w:rPr>
          <w:rFonts w:cstheme="minorHAnsi"/>
          <w:sz w:val="24"/>
          <w:szCs w:val="24"/>
          <w:lang w:val="en-US"/>
        </w:rPr>
        <w:t xml:space="preserve"> mutual</w:t>
      </w:r>
      <w:r w:rsidR="00A2199E">
        <w:rPr>
          <w:rFonts w:cstheme="minorHAnsi"/>
          <w:sz w:val="24"/>
          <w:szCs w:val="24"/>
          <w:lang w:val="en-US"/>
        </w:rPr>
        <w:t>ly</w:t>
      </w:r>
      <w:r w:rsidR="003B1FD6" w:rsidRPr="005C5B44">
        <w:rPr>
          <w:rFonts w:cstheme="minorHAnsi"/>
          <w:sz w:val="24"/>
          <w:szCs w:val="24"/>
          <w:lang w:val="en-US"/>
        </w:rPr>
        <w:t xml:space="preserve"> benefi</w:t>
      </w:r>
      <w:r w:rsidR="00A2199E">
        <w:rPr>
          <w:rFonts w:cstheme="minorHAnsi"/>
          <w:sz w:val="24"/>
          <w:szCs w:val="24"/>
          <w:lang w:val="en-US"/>
        </w:rPr>
        <w:t>cial</w:t>
      </w:r>
      <w:r w:rsidR="003B1FD6" w:rsidRPr="005C5B44">
        <w:rPr>
          <w:rFonts w:cstheme="minorHAnsi"/>
          <w:sz w:val="24"/>
          <w:szCs w:val="24"/>
          <w:lang w:val="en-US"/>
        </w:rPr>
        <w:t xml:space="preserve"> but </w:t>
      </w:r>
      <w:r w:rsidR="00A2199E">
        <w:rPr>
          <w:rFonts w:cstheme="minorHAnsi"/>
          <w:sz w:val="24"/>
          <w:szCs w:val="24"/>
          <w:lang w:val="en-US"/>
        </w:rPr>
        <w:t>brought</w:t>
      </w:r>
      <w:r w:rsidR="002B7E09" w:rsidRPr="005C5B44">
        <w:rPr>
          <w:rFonts w:cstheme="minorHAnsi"/>
          <w:sz w:val="24"/>
          <w:szCs w:val="24"/>
          <w:lang w:val="en-US"/>
        </w:rPr>
        <w:t xml:space="preserve"> job</w:t>
      </w:r>
      <w:r w:rsidR="003B1FD6" w:rsidRPr="005C5B44">
        <w:rPr>
          <w:rFonts w:cstheme="minorHAnsi"/>
          <w:sz w:val="24"/>
          <w:szCs w:val="24"/>
          <w:lang w:val="en-US"/>
        </w:rPr>
        <w:t xml:space="preserve"> loss</w:t>
      </w:r>
      <w:r w:rsidR="009F10B8">
        <w:rPr>
          <w:rFonts w:cstheme="minorHAnsi"/>
          <w:sz w:val="24"/>
          <w:szCs w:val="24"/>
          <w:lang w:val="en-US"/>
        </w:rPr>
        <w:t>es</w:t>
      </w:r>
      <w:r w:rsidR="00947817" w:rsidRPr="005C5B44">
        <w:rPr>
          <w:rFonts w:cstheme="minorHAnsi"/>
          <w:sz w:val="24"/>
          <w:szCs w:val="24"/>
          <w:lang w:val="en-US"/>
        </w:rPr>
        <w:t xml:space="preserve"> </w:t>
      </w:r>
      <w:r w:rsidR="00303C38">
        <w:rPr>
          <w:rFonts w:cstheme="minorHAnsi"/>
          <w:sz w:val="24"/>
          <w:szCs w:val="24"/>
          <w:lang w:val="en-US"/>
        </w:rPr>
        <w:t>for</w:t>
      </w:r>
      <w:r w:rsidR="00947817" w:rsidRPr="005C5B44">
        <w:rPr>
          <w:rFonts w:cstheme="minorHAnsi"/>
          <w:sz w:val="24"/>
          <w:szCs w:val="24"/>
          <w:lang w:val="en-US"/>
        </w:rPr>
        <w:t xml:space="preserve"> Germany and further containment of German salaries</w:t>
      </w:r>
      <w:r w:rsidR="005F4A8C" w:rsidRPr="005C5B44">
        <w:rPr>
          <w:rFonts w:cstheme="minorHAnsi"/>
          <w:sz w:val="24"/>
          <w:szCs w:val="24"/>
          <w:lang w:val="en-US"/>
        </w:rPr>
        <w:t xml:space="preserve"> (</w:t>
      </w:r>
      <w:bookmarkStart w:id="24" w:name="_Hlk100354391"/>
      <w:r w:rsidR="005F4A8C" w:rsidRPr="005C5B44">
        <w:rPr>
          <w:rFonts w:cstheme="minorHAnsi"/>
          <w:sz w:val="24"/>
          <w:szCs w:val="24"/>
          <w:lang w:val="en-US"/>
        </w:rPr>
        <w:t>Marin, 2010</w:t>
      </w:r>
      <w:bookmarkEnd w:id="24"/>
      <w:r w:rsidR="005F4A8C" w:rsidRPr="005C5B44">
        <w:rPr>
          <w:rFonts w:cstheme="minorHAnsi"/>
          <w:sz w:val="24"/>
          <w:szCs w:val="24"/>
          <w:lang w:val="en-US"/>
        </w:rPr>
        <w:t>)</w:t>
      </w:r>
      <w:r w:rsidR="00593E39">
        <w:rPr>
          <w:rFonts w:cstheme="minorHAnsi"/>
          <w:sz w:val="24"/>
          <w:szCs w:val="24"/>
          <w:lang w:val="en-US"/>
        </w:rPr>
        <w:t>.</w:t>
      </w:r>
      <w:r w:rsidR="00B62A98" w:rsidRPr="005C5B44">
        <w:rPr>
          <w:rFonts w:cstheme="minorHAnsi"/>
          <w:sz w:val="24"/>
          <w:szCs w:val="24"/>
          <w:lang w:val="en-US"/>
        </w:rPr>
        <w:t xml:space="preserve"> </w:t>
      </w:r>
      <w:r w:rsidR="00A2199E">
        <w:rPr>
          <w:rFonts w:cstheme="minorHAnsi"/>
          <w:sz w:val="24"/>
          <w:szCs w:val="24"/>
          <w:lang w:val="en-US"/>
        </w:rPr>
        <w:t>It</w:t>
      </w:r>
      <w:r w:rsidR="004F53FC" w:rsidRPr="005C5B44">
        <w:rPr>
          <w:rFonts w:cstheme="minorHAnsi"/>
          <w:sz w:val="24"/>
          <w:szCs w:val="24"/>
          <w:lang w:val="en-US"/>
        </w:rPr>
        <w:t xml:space="preserve"> </w:t>
      </w:r>
      <w:r w:rsidR="00593E39">
        <w:rPr>
          <w:rFonts w:cstheme="minorHAnsi"/>
          <w:sz w:val="24"/>
          <w:szCs w:val="24"/>
          <w:lang w:val="en-US"/>
        </w:rPr>
        <w:t xml:space="preserve">has </w:t>
      </w:r>
      <w:r w:rsidR="004F53FC" w:rsidRPr="005C5B44">
        <w:rPr>
          <w:rFonts w:cstheme="minorHAnsi"/>
          <w:sz w:val="24"/>
          <w:szCs w:val="24"/>
          <w:lang w:val="en-US"/>
        </w:rPr>
        <w:t>left unnoticed and</w:t>
      </w:r>
      <w:r w:rsidR="0070625F" w:rsidRPr="005C5B44">
        <w:rPr>
          <w:rFonts w:cstheme="minorHAnsi"/>
          <w:sz w:val="24"/>
          <w:szCs w:val="24"/>
          <w:lang w:val="en-US"/>
        </w:rPr>
        <w:t xml:space="preserve"> </w:t>
      </w:r>
      <w:r w:rsidR="006760B1" w:rsidRPr="005C5B44">
        <w:rPr>
          <w:rFonts w:cstheme="minorHAnsi"/>
          <w:sz w:val="24"/>
          <w:szCs w:val="24"/>
          <w:lang w:val="en-US"/>
        </w:rPr>
        <w:t xml:space="preserve">sustained </w:t>
      </w:r>
      <w:r w:rsidR="00EC7A31" w:rsidRPr="005C5B44">
        <w:rPr>
          <w:rFonts w:cstheme="minorHAnsi"/>
          <w:sz w:val="24"/>
          <w:szCs w:val="24"/>
          <w:lang w:val="en-US"/>
        </w:rPr>
        <w:t>the</w:t>
      </w:r>
      <w:r w:rsidR="0070625F" w:rsidRPr="005C5B44">
        <w:rPr>
          <w:rFonts w:cstheme="minorHAnsi"/>
          <w:sz w:val="24"/>
          <w:szCs w:val="24"/>
          <w:lang w:val="en-US"/>
        </w:rPr>
        <w:t xml:space="preserve"> gap</w:t>
      </w:r>
      <w:r w:rsidR="006760B1" w:rsidRPr="005C5B44">
        <w:rPr>
          <w:rFonts w:cstheme="minorHAnsi"/>
          <w:sz w:val="24"/>
          <w:szCs w:val="24"/>
          <w:lang w:val="en-US"/>
        </w:rPr>
        <w:t xml:space="preserve"> </w:t>
      </w:r>
      <w:r w:rsidR="0070625F" w:rsidRPr="005C5B44">
        <w:rPr>
          <w:rFonts w:cstheme="minorHAnsi"/>
          <w:sz w:val="24"/>
          <w:szCs w:val="24"/>
          <w:lang w:val="en-US"/>
        </w:rPr>
        <w:t>between skilled and unskilled</w:t>
      </w:r>
      <w:r w:rsidR="006760B1" w:rsidRPr="005C5B44">
        <w:rPr>
          <w:rFonts w:cstheme="minorHAnsi"/>
          <w:sz w:val="24"/>
          <w:szCs w:val="24"/>
          <w:lang w:val="en-US"/>
        </w:rPr>
        <w:t xml:space="preserve"> workforce</w:t>
      </w:r>
      <w:r w:rsidR="00EC7A31" w:rsidRPr="005C5B44">
        <w:rPr>
          <w:rFonts w:cstheme="minorHAnsi"/>
          <w:sz w:val="24"/>
          <w:szCs w:val="24"/>
          <w:lang w:val="en-US"/>
        </w:rPr>
        <w:t xml:space="preserve"> in</w:t>
      </w:r>
      <w:r w:rsidR="00A2199E">
        <w:rPr>
          <w:rFonts w:cstheme="minorHAnsi"/>
          <w:sz w:val="24"/>
          <w:szCs w:val="24"/>
          <w:lang w:val="en-US"/>
        </w:rPr>
        <w:t xml:space="preserve"> German economy, where</w:t>
      </w:r>
      <w:r w:rsidR="0070625F" w:rsidRPr="005C5B44">
        <w:rPr>
          <w:rFonts w:cstheme="minorHAnsi"/>
          <w:sz w:val="24"/>
          <w:szCs w:val="24"/>
          <w:lang w:val="en-US"/>
        </w:rPr>
        <w:t xml:space="preserve"> </w:t>
      </w:r>
      <w:r w:rsidR="00A2199E">
        <w:rPr>
          <w:rFonts w:cstheme="minorHAnsi"/>
          <w:sz w:val="24"/>
          <w:szCs w:val="24"/>
          <w:lang w:val="en-US"/>
        </w:rPr>
        <w:t>further job creation</w:t>
      </w:r>
      <w:r w:rsidR="005F4A8C" w:rsidRPr="005C5B44">
        <w:rPr>
          <w:rFonts w:cstheme="minorHAnsi"/>
          <w:sz w:val="24"/>
          <w:szCs w:val="24"/>
          <w:lang w:val="en-US"/>
        </w:rPr>
        <w:t xml:space="preserve"> </w:t>
      </w:r>
      <w:r w:rsidR="00995483">
        <w:rPr>
          <w:rFonts w:cstheme="minorHAnsi"/>
          <w:sz w:val="24"/>
          <w:szCs w:val="24"/>
          <w:lang w:val="en-US"/>
        </w:rPr>
        <w:t>in</w:t>
      </w:r>
      <w:r w:rsidR="005F4A8C" w:rsidRPr="005C5B44">
        <w:rPr>
          <w:rFonts w:cstheme="minorHAnsi"/>
          <w:sz w:val="24"/>
          <w:szCs w:val="24"/>
          <w:lang w:val="en-US"/>
        </w:rPr>
        <w:t xml:space="preserve"> transportation and imports of goods </w:t>
      </w:r>
      <w:r w:rsidR="00995483">
        <w:rPr>
          <w:rFonts w:cstheme="minorHAnsi"/>
          <w:sz w:val="24"/>
          <w:szCs w:val="24"/>
          <w:lang w:val="en-US"/>
        </w:rPr>
        <w:t>secto</w:t>
      </w:r>
      <w:r w:rsidR="00A2199E">
        <w:rPr>
          <w:rFonts w:cstheme="minorHAnsi"/>
          <w:sz w:val="24"/>
          <w:szCs w:val="24"/>
          <w:lang w:val="en-US"/>
        </w:rPr>
        <w:t>r has brought</w:t>
      </w:r>
      <w:r w:rsidR="005F4A8C" w:rsidRPr="005C5B44">
        <w:rPr>
          <w:rFonts w:cstheme="minorHAnsi"/>
          <w:sz w:val="24"/>
          <w:szCs w:val="24"/>
          <w:lang w:val="en-US"/>
        </w:rPr>
        <w:t xml:space="preserve"> a significant </w:t>
      </w:r>
      <w:r w:rsidR="00A2199E" w:rsidRPr="005C5B44">
        <w:rPr>
          <w:rFonts w:cstheme="minorHAnsi"/>
          <w:sz w:val="24"/>
          <w:szCs w:val="24"/>
          <w:lang w:val="en-US"/>
        </w:rPr>
        <w:t>new job</w:t>
      </w:r>
      <w:r w:rsidR="00723E18">
        <w:rPr>
          <w:rFonts w:cstheme="minorHAnsi"/>
          <w:sz w:val="24"/>
          <w:szCs w:val="24"/>
          <w:lang w:val="en-US"/>
        </w:rPr>
        <w:t xml:space="preserve"> </w:t>
      </w:r>
      <w:r w:rsidR="005F4A8C" w:rsidRPr="005C5B44">
        <w:rPr>
          <w:rFonts w:cstheme="minorHAnsi"/>
          <w:sz w:val="24"/>
          <w:szCs w:val="24"/>
          <w:lang w:val="en-US"/>
        </w:rPr>
        <w:t>surplus (</w:t>
      </w:r>
      <w:r w:rsidR="00EC7A31" w:rsidRPr="005C5B44">
        <w:rPr>
          <w:rFonts w:cstheme="minorHAnsi"/>
          <w:sz w:val="24"/>
          <w:szCs w:val="24"/>
          <w:lang w:val="en-US"/>
        </w:rPr>
        <w:t>ibid</w:t>
      </w:r>
      <w:r w:rsidR="005F4A8C" w:rsidRPr="005C5B44">
        <w:rPr>
          <w:rFonts w:cstheme="minorHAnsi"/>
          <w:sz w:val="24"/>
          <w:szCs w:val="24"/>
          <w:lang w:val="en-US"/>
        </w:rPr>
        <w:t xml:space="preserve">, 2010). </w:t>
      </w:r>
      <w:r w:rsidR="00992517">
        <w:rPr>
          <w:rFonts w:cstheme="minorHAnsi"/>
          <w:sz w:val="24"/>
          <w:szCs w:val="24"/>
          <w:lang w:val="en-US"/>
        </w:rPr>
        <w:t>The g</w:t>
      </w:r>
      <w:r w:rsidR="00947817" w:rsidRPr="005C5B44">
        <w:rPr>
          <w:rFonts w:cstheme="minorHAnsi"/>
          <w:sz w:val="24"/>
          <w:szCs w:val="24"/>
          <w:lang w:val="en-US"/>
        </w:rPr>
        <w:t xml:space="preserve">rowth </w:t>
      </w:r>
      <w:r w:rsidR="00810D31" w:rsidRPr="005C5B44">
        <w:rPr>
          <w:rFonts w:cstheme="minorHAnsi"/>
          <w:sz w:val="24"/>
          <w:szCs w:val="24"/>
          <w:lang w:val="en-US"/>
        </w:rPr>
        <w:t>of</w:t>
      </w:r>
      <w:r w:rsidR="00947817" w:rsidRPr="005C5B44">
        <w:rPr>
          <w:rFonts w:cstheme="minorHAnsi"/>
          <w:sz w:val="24"/>
          <w:szCs w:val="24"/>
          <w:lang w:val="en-US"/>
        </w:rPr>
        <w:t xml:space="preserve"> services</w:t>
      </w:r>
      <w:r w:rsidR="00723E18">
        <w:rPr>
          <w:rFonts w:cstheme="minorHAnsi"/>
          <w:sz w:val="24"/>
          <w:szCs w:val="24"/>
          <w:lang w:val="en-US"/>
        </w:rPr>
        <w:t xml:space="preserve"> and their clustering</w:t>
      </w:r>
      <w:r w:rsidR="00947817" w:rsidRPr="005C5B44">
        <w:rPr>
          <w:rFonts w:cstheme="minorHAnsi"/>
          <w:sz w:val="24"/>
          <w:szCs w:val="24"/>
          <w:lang w:val="en-US"/>
        </w:rPr>
        <w:t xml:space="preserve"> in eastern EU</w:t>
      </w:r>
      <w:r w:rsidR="00810D31" w:rsidRPr="005C5B44">
        <w:rPr>
          <w:rFonts w:cstheme="minorHAnsi"/>
          <w:sz w:val="24"/>
          <w:szCs w:val="24"/>
          <w:lang w:val="en-US"/>
        </w:rPr>
        <w:t xml:space="preserve"> </w:t>
      </w:r>
      <w:r w:rsidR="00947817" w:rsidRPr="005C5B44">
        <w:rPr>
          <w:rFonts w:cstheme="minorHAnsi"/>
          <w:sz w:val="24"/>
          <w:szCs w:val="24"/>
          <w:lang w:val="en-US"/>
        </w:rPr>
        <w:t xml:space="preserve">economic and financial </w:t>
      </w:r>
      <w:proofErr w:type="spellStart"/>
      <w:r w:rsidR="00947817" w:rsidRPr="005C5B44">
        <w:rPr>
          <w:rFonts w:cstheme="minorHAnsi"/>
          <w:sz w:val="24"/>
          <w:szCs w:val="24"/>
          <w:lang w:val="en-US"/>
        </w:rPr>
        <w:t>centres</w:t>
      </w:r>
      <w:proofErr w:type="spellEnd"/>
      <w:r w:rsidR="00723E18" w:rsidRPr="00723E18">
        <w:rPr>
          <w:rFonts w:cstheme="minorHAnsi"/>
          <w:sz w:val="24"/>
          <w:szCs w:val="24"/>
          <w:lang w:val="en-US"/>
        </w:rPr>
        <w:t xml:space="preserve"> </w:t>
      </w:r>
      <w:r w:rsidR="007F7A5F">
        <w:rPr>
          <w:rFonts w:cstheme="minorHAnsi"/>
          <w:sz w:val="24"/>
          <w:szCs w:val="24"/>
          <w:lang w:val="en-US"/>
        </w:rPr>
        <w:t>may be due not only to their</w:t>
      </w:r>
      <w:r w:rsidR="00723E18">
        <w:rPr>
          <w:rFonts w:cstheme="minorHAnsi"/>
          <w:sz w:val="24"/>
          <w:szCs w:val="24"/>
          <w:lang w:val="en-US"/>
        </w:rPr>
        <w:t xml:space="preserve"> more equip</w:t>
      </w:r>
      <w:r w:rsidR="007F7A5F">
        <w:rPr>
          <w:rFonts w:cstheme="minorHAnsi"/>
          <w:sz w:val="24"/>
          <w:szCs w:val="24"/>
          <w:lang w:val="en-US"/>
        </w:rPr>
        <w:t>ment</w:t>
      </w:r>
      <w:r w:rsidR="00723E18">
        <w:rPr>
          <w:rFonts w:cstheme="minorHAnsi"/>
          <w:sz w:val="24"/>
          <w:szCs w:val="24"/>
          <w:lang w:val="en-US"/>
        </w:rPr>
        <w:t xml:space="preserve"> with human capital and other </w:t>
      </w:r>
      <w:r w:rsidR="00723E18">
        <w:rPr>
          <w:rFonts w:cstheme="minorHAnsi"/>
          <w:sz w:val="24"/>
          <w:szCs w:val="24"/>
          <w:lang w:val="en-US"/>
        </w:rPr>
        <w:lastRenderedPageBreak/>
        <w:t>endogenous resources</w:t>
      </w:r>
      <w:r w:rsidR="007F7A5F">
        <w:rPr>
          <w:rFonts w:cstheme="minorHAnsi"/>
          <w:sz w:val="24"/>
          <w:szCs w:val="24"/>
          <w:lang w:val="en-US"/>
        </w:rPr>
        <w:t xml:space="preserve"> but also to</w:t>
      </w:r>
      <w:r w:rsidR="00723E18">
        <w:rPr>
          <w:rFonts w:cstheme="minorHAnsi"/>
          <w:sz w:val="24"/>
          <w:szCs w:val="24"/>
          <w:lang w:val="en-US"/>
        </w:rPr>
        <w:t xml:space="preserve"> </w:t>
      </w:r>
      <w:r w:rsidR="007F7A5F">
        <w:rPr>
          <w:rFonts w:cstheme="minorHAnsi"/>
          <w:sz w:val="24"/>
          <w:szCs w:val="24"/>
          <w:lang w:val="en-US"/>
        </w:rPr>
        <w:t>the</w:t>
      </w:r>
      <w:r w:rsidR="00723E18">
        <w:rPr>
          <w:rFonts w:cstheme="minorHAnsi"/>
          <w:sz w:val="24"/>
          <w:szCs w:val="24"/>
          <w:lang w:val="en-US"/>
        </w:rPr>
        <w:t xml:space="preserve"> </w:t>
      </w:r>
      <w:r w:rsidR="00947817" w:rsidRPr="005C5B44">
        <w:rPr>
          <w:rFonts w:cstheme="minorHAnsi"/>
          <w:sz w:val="24"/>
          <w:szCs w:val="24"/>
          <w:lang w:val="en-US"/>
        </w:rPr>
        <w:t>attract</w:t>
      </w:r>
      <w:r w:rsidR="007F7A5F">
        <w:rPr>
          <w:rFonts w:cstheme="minorHAnsi"/>
          <w:sz w:val="24"/>
          <w:szCs w:val="24"/>
          <w:lang w:val="en-US"/>
        </w:rPr>
        <w:t>ion of</w:t>
      </w:r>
      <w:r w:rsidR="005F4A8C" w:rsidRPr="005C5B44">
        <w:rPr>
          <w:rFonts w:cstheme="minorHAnsi"/>
          <w:sz w:val="24"/>
          <w:szCs w:val="24"/>
          <w:lang w:val="en-US"/>
        </w:rPr>
        <w:t xml:space="preserve"> </w:t>
      </w:r>
      <w:r w:rsidR="00FA54A6">
        <w:rPr>
          <w:rFonts w:cstheme="minorHAnsi"/>
          <w:sz w:val="24"/>
          <w:szCs w:val="24"/>
          <w:lang w:val="en-US"/>
        </w:rPr>
        <w:t>national</w:t>
      </w:r>
      <w:r w:rsidR="00947817" w:rsidRPr="005C5B44">
        <w:rPr>
          <w:rFonts w:cstheme="minorHAnsi"/>
          <w:sz w:val="24"/>
          <w:szCs w:val="24"/>
          <w:lang w:val="en-US"/>
        </w:rPr>
        <w:t xml:space="preserve"> human resources</w:t>
      </w:r>
      <w:r w:rsidR="00EC7A31" w:rsidRPr="005C5B44">
        <w:rPr>
          <w:rFonts w:cstheme="minorHAnsi"/>
          <w:sz w:val="24"/>
          <w:szCs w:val="24"/>
          <w:lang w:val="en-US"/>
        </w:rPr>
        <w:t xml:space="preserve"> from their </w:t>
      </w:r>
      <w:r w:rsidR="00F95F6C" w:rsidRPr="005C5B44">
        <w:rPr>
          <w:rFonts w:cstheme="minorHAnsi"/>
          <w:sz w:val="24"/>
          <w:szCs w:val="24"/>
          <w:lang w:val="en-US"/>
        </w:rPr>
        <w:t xml:space="preserve">own </w:t>
      </w:r>
      <w:r w:rsidR="00EC7A31" w:rsidRPr="005C5B44">
        <w:rPr>
          <w:rFonts w:cstheme="minorHAnsi"/>
          <w:sz w:val="24"/>
          <w:szCs w:val="24"/>
          <w:lang w:val="en-US"/>
        </w:rPr>
        <w:t>peripheries</w:t>
      </w:r>
      <w:r w:rsidR="00723E18">
        <w:rPr>
          <w:rFonts w:cstheme="minorHAnsi"/>
          <w:sz w:val="24"/>
          <w:szCs w:val="24"/>
          <w:lang w:val="en-US"/>
        </w:rPr>
        <w:t>,</w:t>
      </w:r>
      <w:r w:rsidR="00370B98">
        <w:rPr>
          <w:rFonts w:cstheme="minorHAnsi"/>
          <w:sz w:val="24"/>
          <w:szCs w:val="24"/>
          <w:lang w:val="en-US"/>
        </w:rPr>
        <w:t xml:space="preserve"> </w:t>
      </w:r>
      <w:r w:rsidR="007F7A5F">
        <w:rPr>
          <w:rFonts w:cstheme="minorHAnsi"/>
          <w:sz w:val="24"/>
          <w:szCs w:val="24"/>
          <w:lang w:val="en-US"/>
        </w:rPr>
        <w:t xml:space="preserve">which </w:t>
      </w:r>
      <w:r w:rsidR="000A278F">
        <w:rPr>
          <w:rFonts w:cstheme="minorHAnsi"/>
          <w:sz w:val="24"/>
          <w:szCs w:val="24"/>
          <w:lang w:val="en-US"/>
        </w:rPr>
        <w:t>narrow</w:t>
      </w:r>
      <w:r w:rsidR="00723E18">
        <w:rPr>
          <w:rFonts w:cstheme="minorHAnsi"/>
          <w:sz w:val="24"/>
          <w:szCs w:val="24"/>
          <w:lang w:val="en-US"/>
        </w:rPr>
        <w:t>s</w:t>
      </w:r>
      <w:r w:rsidR="000A278F">
        <w:rPr>
          <w:rFonts w:cstheme="minorHAnsi"/>
          <w:sz w:val="24"/>
          <w:szCs w:val="24"/>
          <w:lang w:val="en-US"/>
        </w:rPr>
        <w:t xml:space="preserve"> down</w:t>
      </w:r>
      <w:r w:rsidR="000A5723" w:rsidRPr="005C5B44">
        <w:rPr>
          <w:rFonts w:cstheme="minorHAnsi"/>
          <w:sz w:val="24"/>
          <w:szCs w:val="24"/>
          <w:lang w:val="en-US"/>
        </w:rPr>
        <w:t xml:space="preserve"> regional development</w:t>
      </w:r>
      <w:r w:rsidR="000A278F">
        <w:rPr>
          <w:rFonts w:cstheme="minorHAnsi"/>
          <w:sz w:val="24"/>
          <w:szCs w:val="24"/>
          <w:lang w:val="en-US"/>
        </w:rPr>
        <w:t xml:space="preserve"> paths and strategies</w:t>
      </w:r>
      <w:r w:rsidR="007F7A5F">
        <w:rPr>
          <w:rFonts w:cstheme="minorHAnsi"/>
          <w:sz w:val="24"/>
          <w:szCs w:val="24"/>
          <w:lang w:val="en-US"/>
        </w:rPr>
        <w:t xml:space="preserve"> in the latter.</w:t>
      </w:r>
      <w:r w:rsidR="00747174" w:rsidRPr="005C5B44">
        <w:rPr>
          <w:rFonts w:cstheme="minorHAnsi"/>
          <w:b/>
          <w:bCs/>
          <w:sz w:val="24"/>
          <w:szCs w:val="24"/>
          <w:lang w:val="en-US"/>
        </w:rPr>
        <w:t xml:space="preserve"> </w:t>
      </w:r>
    </w:p>
    <w:p w14:paraId="71BAC425" w14:textId="71069630" w:rsidR="00747174" w:rsidRPr="005C5B44" w:rsidRDefault="00747174" w:rsidP="001A6D5F">
      <w:pPr>
        <w:jc w:val="both"/>
        <w:rPr>
          <w:rFonts w:cstheme="minorHAnsi"/>
          <w:sz w:val="24"/>
          <w:szCs w:val="24"/>
          <w:lang w:val="en-US"/>
        </w:rPr>
      </w:pPr>
      <w:r w:rsidRPr="00992517">
        <w:rPr>
          <w:rFonts w:cstheme="minorHAnsi"/>
          <w:sz w:val="24"/>
          <w:szCs w:val="24"/>
          <w:lang w:val="en-US"/>
        </w:rPr>
        <w:t>Eastern EU countries have managed also to penetrate in global value chains formed by exporting high and medium-high tech fabrication products, such as in machinery, transport and electrical equipment (</w:t>
      </w:r>
      <w:bookmarkStart w:id="25" w:name="_Hlk100354375"/>
      <w:proofErr w:type="spellStart"/>
      <w:r w:rsidRPr="00992517">
        <w:rPr>
          <w:rFonts w:cstheme="minorHAnsi"/>
          <w:sz w:val="24"/>
          <w:szCs w:val="24"/>
          <w:lang w:val="en-US"/>
        </w:rPr>
        <w:t>Pellenyi</w:t>
      </w:r>
      <w:proofErr w:type="spellEnd"/>
      <w:r w:rsidRPr="00992517">
        <w:rPr>
          <w:rFonts w:cstheme="minorHAnsi"/>
          <w:sz w:val="24"/>
          <w:szCs w:val="24"/>
          <w:lang w:val="en-US"/>
        </w:rPr>
        <w:t>, 2020</w:t>
      </w:r>
      <w:bookmarkEnd w:id="25"/>
      <w:r w:rsidRPr="00992517">
        <w:rPr>
          <w:rFonts w:cstheme="minorHAnsi"/>
          <w:sz w:val="24"/>
          <w:szCs w:val="24"/>
          <w:lang w:val="en-US"/>
        </w:rPr>
        <w:t>).</w:t>
      </w:r>
      <w:r w:rsidR="00810D31" w:rsidRPr="005C5B44">
        <w:rPr>
          <w:rFonts w:cstheme="minorHAnsi"/>
          <w:sz w:val="24"/>
          <w:szCs w:val="24"/>
          <w:lang w:val="en-US"/>
        </w:rPr>
        <w:t xml:space="preserve"> </w:t>
      </w:r>
      <w:r w:rsidR="00224C65">
        <w:rPr>
          <w:rFonts w:cstheme="minorHAnsi"/>
          <w:sz w:val="24"/>
          <w:szCs w:val="24"/>
        </w:rPr>
        <w:t>Ι</w:t>
      </w:r>
      <w:proofErr w:type="spellStart"/>
      <w:r w:rsidR="00810D31" w:rsidRPr="005C5B44">
        <w:rPr>
          <w:rFonts w:cstheme="minorHAnsi"/>
          <w:sz w:val="24"/>
          <w:szCs w:val="24"/>
          <w:lang w:val="en-US"/>
        </w:rPr>
        <w:t>nterlinking</w:t>
      </w:r>
      <w:proofErr w:type="spellEnd"/>
      <w:r w:rsidR="00810D31" w:rsidRPr="005C5B44">
        <w:rPr>
          <w:rFonts w:cstheme="minorHAnsi"/>
          <w:sz w:val="24"/>
          <w:szCs w:val="24"/>
          <w:lang w:val="en-US"/>
        </w:rPr>
        <w:t xml:space="preserve"> production and supply chains between German and other eastern EU regions</w:t>
      </w:r>
      <w:r w:rsidR="00224C65" w:rsidRPr="00224C65">
        <w:rPr>
          <w:rFonts w:cstheme="minorHAnsi"/>
          <w:sz w:val="24"/>
          <w:szCs w:val="24"/>
          <w:lang w:val="en-US"/>
        </w:rPr>
        <w:t>,</w:t>
      </w:r>
      <w:r w:rsidR="00810D31" w:rsidRPr="005C5B44">
        <w:rPr>
          <w:rFonts w:cstheme="minorHAnsi"/>
          <w:sz w:val="24"/>
          <w:szCs w:val="24"/>
          <w:lang w:val="en-US"/>
        </w:rPr>
        <w:t xml:space="preserve"> to satisfy demand in </w:t>
      </w:r>
      <w:r w:rsidR="00224C65">
        <w:rPr>
          <w:rFonts w:cstheme="minorHAnsi"/>
          <w:sz w:val="24"/>
          <w:szCs w:val="24"/>
          <w:lang w:val="en-US"/>
        </w:rPr>
        <w:t>the former</w:t>
      </w:r>
      <w:r w:rsidR="00810D31" w:rsidRPr="005C5B44">
        <w:rPr>
          <w:rFonts w:cstheme="minorHAnsi"/>
          <w:sz w:val="24"/>
          <w:szCs w:val="24"/>
          <w:lang w:val="en-US"/>
        </w:rPr>
        <w:t xml:space="preserve"> </w:t>
      </w:r>
      <w:r w:rsidR="005C5B44" w:rsidRPr="005C5B44">
        <w:rPr>
          <w:rFonts w:cstheme="minorHAnsi"/>
          <w:sz w:val="24"/>
          <w:szCs w:val="24"/>
          <w:lang w:val="en-US"/>
        </w:rPr>
        <w:t>wa</w:t>
      </w:r>
      <w:r w:rsidR="00810D31" w:rsidRPr="005C5B44">
        <w:rPr>
          <w:rFonts w:cstheme="minorHAnsi"/>
          <w:sz w:val="24"/>
          <w:szCs w:val="24"/>
          <w:lang w:val="en-US"/>
        </w:rPr>
        <w:t>s</w:t>
      </w:r>
      <w:r w:rsidR="008E7160">
        <w:rPr>
          <w:rFonts w:cstheme="minorHAnsi"/>
          <w:sz w:val="24"/>
          <w:szCs w:val="24"/>
          <w:lang w:val="en-US"/>
        </w:rPr>
        <w:t xml:space="preserve"> </w:t>
      </w:r>
      <w:r w:rsidR="00B36CA4" w:rsidRPr="005C5B44">
        <w:rPr>
          <w:rFonts w:cstheme="minorHAnsi"/>
          <w:sz w:val="24"/>
          <w:szCs w:val="24"/>
          <w:lang w:val="en-US"/>
        </w:rPr>
        <w:t xml:space="preserve">mutually beneficial for regions involved </w:t>
      </w:r>
      <w:r w:rsidR="005C5B44" w:rsidRPr="005C5B44">
        <w:rPr>
          <w:rFonts w:cstheme="minorHAnsi"/>
          <w:sz w:val="24"/>
          <w:szCs w:val="24"/>
          <w:lang w:val="en-US"/>
        </w:rPr>
        <w:t>and</w:t>
      </w:r>
      <w:r w:rsidR="00B36CA4" w:rsidRPr="005C5B44">
        <w:rPr>
          <w:rFonts w:cstheme="minorHAnsi"/>
          <w:sz w:val="24"/>
          <w:szCs w:val="24"/>
          <w:lang w:val="en-US"/>
        </w:rPr>
        <w:t xml:space="preserve"> </w:t>
      </w:r>
      <w:r w:rsidR="00810D31" w:rsidRPr="005C5B44">
        <w:rPr>
          <w:rFonts w:cstheme="minorHAnsi"/>
          <w:sz w:val="24"/>
          <w:szCs w:val="24"/>
          <w:lang w:val="en-US"/>
        </w:rPr>
        <w:t>hard to bypass</w:t>
      </w:r>
      <w:r w:rsidR="00974DBC" w:rsidRPr="005C5B44">
        <w:rPr>
          <w:rFonts w:cstheme="minorHAnsi"/>
          <w:sz w:val="24"/>
          <w:szCs w:val="24"/>
          <w:lang w:val="en-US"/>
        </w:rPr>
        <w:t>,</w:t>
      </w:r>
      <w:r w:rsidR="00810D31" w:rsidRPr="005C5B44">
        <w:rPr>
          <w:rFonts w:cstheme="minorHAnsi"/>
          <w:sz w:val="24"/>
          <w:szCs w:val="24"/>
          <w:lang w:val="en-US"/>
        </w:rPr>
        <w:t xml:space="preserve"> </w:t>
      </w:r>
      <w:r w:rsidR="00B36CA4" w:rsidRPr="005C5B44">
        <w:rPr>
          <w:rFonts w:cstheme="minorHAnsi"/>
          <w:sz w:val="24"/>
          <w:szCs w:val="24"/>
          <w:lang w:val="en-US"/>
        </w:rPr>
        <w:t>as it serves</w:t>
      </w:r>
      <w:r w:rsidR="00810D31" w:rsidRPr="005C5B44">
        <w:rPr>
          <w:rFonts w:cstheme="minorHAnsi"/>
          <w:sz w:val="24"/>
          <w:szCs w:val="24"/>
          <w:lang w:val="en-US"/>
        </w:rPr>
        <w:t xml:space="preserve"> the </w:t>
      </w:r>
      <w:r w:rsidR="00B36CA4" w:rsidRPr="005C5B44">
        <w:rPr>
          <w:rFonts w:cstheme="minorHAnsi"/>
          <w:sz w:val="24"/>
          <w:szCs w:val="24"/>
          <w:lang w:val="en-US"/>
        </w:rPr>
        <w:t>aim</w:t>
      </w:r>
      <w:r w:rsidR="00810D31" w:rsidRPr="005C5B44">
        <w:rPr>
          <w:rFonts w:cstheme="minorHAnsi"/>
          <w:sz w:val="24"/>
          <w:szCs w:val="24"/>
          <w:lang w:val="en-US"/>
        </w:rPr>
        <w:t xml:space="preserve"> of economic integration</w:t>
      </w:r>
      <w:r w:rsidR="00B36CA4" w:rsidRPr="005C5B44">
        <w:rPr>
          <w:rFonts w:cstheme="minorHAnsi"/>
          <w:sz w:val="24"/>
          <w:szCs w:val="24"/>
          <w:lang w:val="en-US"/>
        </w:rPr>
        <w:t>, even if it</w:t>
      </w:r>
      <w:r w:rsidR="00810D31" w:rsidRPr="005C5B44">
        <w:rPr>
          <w:rFonts w:cstheme="minorHAnsi"/>
          <w:sz w:val="24"/>
          <w:szCs w:val="24"/>
          <w:lang w:val="en-US"/>
        </w:rPr>
        <w:t xml:space="preserve"> impedes balanced</w:t>
      </w:r>
      <w:r w:rsidR="00B36CA4" w:rsidRPr="005C5B44">
        <w:rPr>
          <w:rFonts w:cstheme="minorHAnsi"/>
          <w:sz w:val="24"/>
          <w:szCs w:val="24"/>
          <w:lang w:val="en-US"/>
        </w:rPr>
        <w:t xml:space="preserve"> spatial</w:t>
      </w:r>
      <w:r w:rsidR="00810D31" w:rsidRPr="005C5B44">
        <w:rPr>
          <w:rFonts w:cstheme="minorHAnsi"/>
          <w:sz w:val="24"/>
          <w:szCs w:val="24"/>
          <w:lang w:val="en-US"/>
        </w:rPr>
        <w:t xml:space="preserve"> development</w:t>
      </w:r>
      <w:r w:rsidR="00B36CA4" w:rsidRPr="005C5B44">
        <w:rPr>
          <w:rFonts w:cstheme="minorHAnsi"/>
          <w:sz w:val="24"/>
          <w:szCs w:val="24"/>
          <w:lang w:val="en-US"/>
        </w:rPr>
        <w:t xml:space="preserve"> and postpones alternative development priorities</w:t>
      </w:r>
      <w:r w:rsidR="008E7160">
        <w:rPr>
          <w:rFonts w:cstheme="minorHAnsi"/>
          <w:sz w:val="24"/>
          <w:szCs w:val="24"/>
          <w:lang w:val="en-US"/>
        </w:rPr>
        <w:t xml:space="preserve"> in less advanced regions</w:t>
      </w:r>
      <w:r w:rsidR="00810D31" w:rsidRPr="005C5B44">
        <w:rPr>
          <w:rFonts w:cstheme="minorHAnsi"/>
          <w:sz w:val="24"/>
          <w:szCs w:val="24"/>
          <w:lang w:val="en-US"/>
        </w:rPr>
        <w:t xml:space="preserve">. </w:t>
      </w:r>
      <w:r w:rsidR="00224C65">
        <w:rPr>
          <w:rFonts w:cstheme="minorHAnsi"/>
          <w:sz w:val="24"/>
          <w:szCs w:val="24"/>
          <w:lang w:val="en-US"/>
        </w:rPr>
        <w:t>R</w:t>
      </w:r>
      <w:r w:rsidR="008E7160">
        <w:rPr>
          <w:rFonts w:cstheme="minorHAnsi"/>
          <w:sz w:val="24"/>
          <w:szCs w:val="24"/>
          <w:lang w:val="en-US"/>
        </w:rPr>
        <w:t>egional d</w:t>
      </w:r>
      <w:r w:rsidR="00675AAF" w:rsidRPr="005C5B44">
        <w:rPr>
          <w:rFonts w:cstheme="minorHAnsi"/>
          <w:sz w:val="24"/>
          <w:szCs w:val="24"/>
          <w:lang w:val="en-US"/>
        </w:rPr>
        <w:t xml:space="preserve">emand creates its </w:t>
      </w:r>
      <w:r w:rsidR="000901CE" w:rsidRPr="005C5B44">
        <w:rPr>
          <w:rFonts w:cstheme="minorHAnsi"/>
          <w:sz w:val="24"/>
          <w:szCs w:val="24"/>
          <w:lang w:val="en-US"/>
        </w:rPr>
        <w:t xml:space="preserve">own </w:t>
      </w:r>
      <w:r w:rsidR="00675AAF" w:rsidRPr="005C5B44">
        <w:rPr>
          <w:rFonts w:cstheme="minorHAnsi"/>
          <w:sz w:val="24"/>
          <w:szCs w:val="24"/>
          <w:lang w:val="en-US"/>
        </w:rPr>
        <w:t>supply but</w:t>
      </w:r>
      <w:r w:rsidR="008E7160">
        <w:rPr>
          <w:rFonts w:cstheme="minorHAnsi"/>
          <w:sz w:val="24"/>
          <w:szCs w:val="24"/>
          <w:lang w:val="en-US"/>
        </w:rPr>
        <w:t xml:space="preserve"> regional</w:t>
      </w:r>
      <w:r w:rsidR="00675AAF" w:rsidRPr="005C5B44">
        <w:rPr>
          <w:rFonts w:cstheme="minorHAnsi"/>
          <w:sz w:val="24"/>
          <w:szCs w:val="24"/>
          <w:lang w:val="en-US"/>
        </w:rPr>
        <w:t xml:space="preserve"> supply creates its</w:t>
      </w:r>
      <w:r w:rsidR="00974DBC" w:rsidRPr="005C5B44">
        <w:rPr>
          <w:rFonts w:cstheme="minorHAnsi"/>
          <w:sz w:val="24"/>
          <w:szCs w:val="24"/>
          <w:lang w:val="en-US"/>
        </w:rPr>
        <w:t xml:space="preserve"> own</w:t>
      </w:r>
      <w:r w:rsidR="00675AAF" w:rsidRPr="005C5B44">
        <w:rPr>
          <w:rFonts w:cstheme="minorHAnsi"/>
          <w:sz w:val="24"/>
          <w:szCs w:val="24"/>
          <w:lang w:val="en-US"/>
        </w:rPr>
        <w:t xml:space="preserve"> demand too</w:t>
      </w:r>
      <w:r w:rsidR="00F9733B" w:rsidRPr="005C5B44">
        <w:rPr>
          <w:rFonts w:cstheme="minorHAnsi"/>
          <w:sz w:val="24"/>
          <w:szCs w:val="24"/>
          <w:lang w:val="en-US"/>
        </w:rPr>
        <w:t>.</w:t>
      </w:r>
    </w:p>
    <w:p w14:paraId="64EAD2AA" w14:textId="4F0187BC" w:rsidR="00234DB5" w:rsidRDefault="005D45E2" w:rsidP="001A6D5F">
      <w:pPr>
        <w:jc w:val="both"/>
        <w:rPr>
          <w:rFonts w:cstheme="minorHAnsi"/>
          <w:sz w:val="24"/>
          <w:szCs w:val="24"/>
          <w:lang w:val="en-US"/>
        </w:rPr>
      </w:pPr>
      <w:r>
        <w:rPr>
          <w:rFonts w:cstheme="minorHAnsi"/>
          <w:sz w:val="24"/>
          <w:szCs w:val="24"/>
          <w:lang w:val="en-US"/>
        </w:rPr>
        <w:t>The</w:t>
      </w:r>
      <w:r w:rsidR="001A1EB1">
        <w:rPr>
          <w:rFonts w:cstheme="minorHAnsi"/>
          <w:sz w:val="24"/>
          <w:szCs w:val="24"/>
          <w:lang w:val="en-US"/>
        </w:rPr>
        <w:t xml:space="preserve"> EU</w:t>
      </w:r>
      <w:r w:rsidR="004F5075" w:rsidRPr="00D22704">
        <w:rPr>
          <w:rFonts w:cstheme="minorHAnsi"/>
          <w:sz w:val="24"/>
          <w:szCs w:val="24"/>
          <w:lang w:val="en-US"/>
        </w:rPr>
        <w:t xml:space="preserve"> </w:t>
      </w:r>
      <w:proofErr w:type="spellStart"/>
      <w:r w:rsidR="004F5075" w:rsidRPr="00D22704">
        <w:rPr>
          <w:rFonts w:cstheme="minorHAnsi"/>
          <w:sz w:val="24"/>
          <w:szCs w:val="24"/>
          <w:lang w:val="en-US"/>
        </w:rPr>
        <w:t>centre</w:t>
      </w:r>
      <w:proofErr w:type="spellEnd"/>
      <w:r w:rsidR="00162B77">
        <w:rPr>
          <w:rFonts w:cstheme="minorHAnsi"/>
          <w:sz w:val="24"/>
          <w:szCs w:val="24"/>
          <w:lang w:val="en-US"/>
        </w:rPr>
        <w:t xml:space="preserve"> </w:t>
      </w:r>
      <w:r>
        <w:rPr>
          <w:rFonts w:cstheme="minorHAnsi"/>
          <w:sz w:val="24"/>
          <w:szCs w:val="24"/>
          <w:lang w:val="en-US"/>
        </w:rPr>
        <w:t xml:space="preserve">formation </w:t>
      </w:r>
      <w:r w:rsidR="00162B77">
        <w:rPr>
          <w:rFonts w:cstheme="minorHAnsi"/>
          <w:sz w:val="24"/>
          <w:szCs w:val="24"/>
          <w:lang w:val="en-US"/>
        </w:rPr>
        <w:t>and sustaining</w:t>
      </w:r>
      <w:r w:rsidR="004F5075" w:rsidRPr="00D22704">
        <w:rPr>
          <w:rFonts w:cstheme="minorHAnsi"/>
          <w:sz w:val="24"/>
          <w:szCs w:val="24"/>
          <w:lang w:val="en-US"/>
        </w:rPr>
        <w:t xml:space="preserve"> </w:t>
      </w:r>
      <w:r w:rsidR="00C5197B">
        <w:rPr>
          <w:rFonts w:cstheme="minorHAnsi"/>
          <w:sz w:val="24"/>
          <w:szCs w:val="24"/>
          <w:lang w:val="en-US"/>
        </w:rPr>
        <w:t>relate</w:t>
      </w:r>
      <w:r w:rsidR="00162B77">
        <w:rPr>
          <w:rFonts w:cstheme="minorHAnsi"/>
          <w:sz w:val="24"/>
          <w:szCs w:val="24"/>
          <w:lang w:val="en-US"/>
        </w:rPr>
        <w:t>s</w:t>
      </w:r>
      <w:r w:rsidR="00C5197B">
        <w:rPr>
          <w:rFonts w:cstheme="minorHAnsi"/>
          <w:sz w:val="24"/>
          <w:szCs w:val="24"/>
          <w:lang w:val="en-US"/>
        </w:rPr>
        <w:t xml:space="preserve"> to</w:t>
      </w:r>
      <w:r w:rsidR="004F5075" w:rsidRPr="00D22704">
        <w:rPr>
          <w:rFonts w:cstheme="minorHAnsi"/>
          <w:sz w:val="24"/>
          <w:szCs w:val="24"/>
          <w:lang w:val="en-US"/>
        </w:rPr>
        <w:t xml:space="preserve"> German econom</w:t>
      </w:r>
      <w:r w:rsidR="000145DC">
        <w:rPr>
          <w:rFonts w:cstheme="minorHAnsi"/>
          <w:sz w:val="24"/>
          <w:szCs w:val="24"/>
          <w:lang w:val="en-US"/>
        </w:rPr>
        <w:t>ic transformation</w:t>
      </w:r>
      <w:r w:rsidR="004F5075" w:rsidRPr="00D22704">
        <w:rPr>
          <w:rFonts w:cstheme="minorHAnsi"/>
          <w:sz w:val="24"/>
          <w:szCs w:val="24"/>
          <w:lang w:val="en-US"/>
        </w:rPr>
        <w:t xml:space="preserve"> </w:t>
      </w:r>
      <w:r w:rsidR="00C5197B">
        <w:rPr>
          <w:rFonts w:cstheme="minorHAnsi"/>
          <w:sz w:val="24"/>
          <w:szCs w:val="24"/>
          <w:lang w:val="en-US"/>
        </w:rPr>
        <w:t>since</w:t>
      </w:r>
      <w:r w:rsidR="0030239C" w:rsidRPr="0030239C">
        <w:rPr>
          <w:rFonts w:cstheme="minorHAnsi"/>
          <w:sz w:val="24"/>
          <w:szCs w:val="24"/>
          <w:lang w:val="en-US"/>
        </w:rPr>
        <w:t xml:space="preserve"> </w:t>
      </w:r>
      <w:r w:rsidR="0030239C">
        <w:rPr>
          <w:rFonts w:cstheme="minorHAnsi"/>
          <w:sz w:val="24"/>
          <w:szCs w:val="24"/>
          <w:lang w:val="en-US"/>
        </w:rPr>
        <w:t>the</w:t>
      </w:r>
      <w:r w:rsidR="004F5075" w:rsidRPr="00D22704">
        <w:rPr>
          <w:rFonts w:cstheme="minorHAnsi"/>
          <w:sz w:val="24"/>
          <w:szCs w:val="24"/>
          <w:lang w:val="en-US"/>
        </w:rPr>
        <w:t xml:space="preserve"> 1990s. </w:t>
      </w:r>
      <w:r w:rsidR="00B26BDC">
        <w:rPr>
          <w:rFonts w:cstheme="minorHAnsi"/>
          <w:sz w:val="24"/>
          <w:szCs w:val="24"/>
          <w:lang w:val="en-US"/>
        </w:rPr>
        <w:t>The G</w:t>
      </w:r>
      <w:r w:rsidR="004F5075" w:rsidRPr="00D22704">
        <w:rPr>
          <w:rFonts w:cstheme="minorHAnsi"/>
          <w:sz w:val="24"/>
          <w:szCs w:val="24"/>
          <w:lang w:val="en-US"/>
        </w:rPr>
        <w:t>erman</w:t>
      </w:r>
      <w:r w:rsidR="00517FA0" w:rsidRPr="00D22704">
        <w:rPr>
          <w:rFonts w:cstheme="minorHAnsi"/>
          <w:sz w:val="24"/>
          <w:szCs w:val="24"/>
          <w:lang w:val="en-US"/>
        </w:rPr>
        <w:t xml:space="preserve"> unification added </w:t>
      </w:r>
      <w:r w:rsidR="00C5197B">
        <w:rPr>
          <w:rFonts w:cstheme="minorHAnsi"/>
          <w:sz w:val="24"/>
          <w:szCs w:val="24"/>
          <w:lang w:val="en-US"/>
        </w:rPr>
        <w:t xml:space="preserve">new </w:t>
      </w:r>
      <w:r w:rsidR="00517FA0" w:rsidRPr="00D22704">
        <w:rPr>
          <w:rFonts w:cstheme="minorHAnsi"/>
          <w:sz w:val="24"/>
          <w:szCs w:val="24"/>
          <w:lang w:val="en-US"/>
        </w:rPr>
        <w:t>regions of lower income</w:t>
      </w:r>
      <w:r w:rsidR="0052623B">
        <w:rPr>
          <w:rFonts w:cstheme="minorHAnsi"/>
          <w:sz w:val="24"/>
          <w:szCs w:val="24"/>
          <w:lang w:val="en-US"/>
        </w:rPr>
        <w:t xml:space="preserve"> and</w:t>
      </w:r>
      <w:r w:rsidR="00F52384">
        <w:rPr>
          <w:rFonts w:cstheme="minorHAnsi"/>
          <w:sz w:val="24"/>
          <w:szCs w:val="24"/>
          <w:lang w:val="en-US"/>
        </w:rPr>
        <w:t xml:space="preserve"> </w:t>
      </w:r>
      <w:r w:rsidR="000D3588">
        <w:rPr>
          <w:rFonts w:cstheme="minorHAnsi"/>
          <w:sz w:val="24"/>
          <w:szCs w:val="24"/>
          <w:lang w:val="en-US"/>
        </w:rPr>
        <w:t>poorer</w:t>
      </w:r>
      <w:r w:rsidR="00F52384">
        <w:rPr>
          <w:rFonts w:cstheme="minorHAnsi"/>
          <w:sz w:val="24"/>
          <w:szCs w:val="24"/>
          <w:lang w:val="en-US"/>
        </w:rPr>
        <w:t xml:space="preserve"> life conditions</w:t>
      </w:r>
      <w:r w:rsidR="0052623B">
        <w:rPr>
          <w:rFonts w:cstheme="minorHAnsi"/>
          <w:sz w:val="24"/>
          <w:szCs w:val="24"/>
          <w:lang w:val="en-US"/>
        </w:rPr>
        <w:t xml:space="preserve">, </w:t>
      </w:r>
      <w:r w:rsidR="00C01677">
        <w:rPr>
          <w:rFonts w:cstheme="minorHAnsi"/>
          <w:sz w:val="24"/>
          <w:szCs w:val="24"/>
          <w:lang w:val="en-US"/>
        </w:rPr>
        <w:t>part of a command economy</w:t>
      </w:r>
      <w:r w:rsidR="000D3588" w:rsidRPr="000D3588">
        <w:rPr>
          <w:rFonts w:cstheme="minorHAnsi"/>
          <w:sz w:val="24"/>
          <w:szCs w:val="24"/>
          <w:lang w:val="en-US"/>
        </w:rPr>
        <w:t xml:space="preserve"> </w:t>
      </w:r>
      <w:r w:rsidR="000D3588">
        <w:rPr>
          <w:rFonts w:cstheme="minorHAnsi"/>
          <w:sz w:val="24"/>
          <w:szCs w:val="24"/>
          <w:lang w:val="en-US"/>
        </w:rPr>
        <w:t>for decades</w:t>
      </w:r>
      <w:r w:rsidR="00F63509">
        <w:rPr>
          <w:rFonts w:cstheme="minorHAnsi"/>
          <w:sz w:val="24"/>
          <w:szCs w:val="24"/>
          <w:lang w:val="en-US"/>
        </w:rPr>
        <w:t xml:space="preserve"> that were</w:t>
      </w:r>
      <w:r w:rsidR="000D3588">
        <w:rPr>
          <w:rFonts w:cstheme="minorHAnsi"/>
          <w:sz w:val="24"/>
          <w:szCs w:val="24"/>
          <w:lang w:val="en-US"/>
        </w:rPr>
        <w:t xml:space="preserve"> facing</w:t>
      </w:r>
      <w:r w:rsidR="00694D76">
        <w:rPr>
          <w:rFonts w:cstheme="minorHAnsi"/>
          <w:sz w:val="24"/>
          <w:szCs w:val="24"/>
          <w:lang w:val="en-US"/>
        </w:rPr>
        <w:t xml:space="preserve"> backwardness, lower productivity and economic adjustment problems</w:t>
      </w:r>
      <w:r w:rsidR="000D3588">
        <w:rPr>
          <w:rFonts w:cstheme="minorHAnsi"/>
          <w:sz w:val="24"/>
          <w:szCs w:val="24"/>
          <w:lang w:val="en-US"/>
        </w:rPr>
        <w:t>.</w:t>
      </w:r>
      <w:r w:rsidR="00694D76">
        <w:rPr>
          <w:rFonts w:cstheme="minorHAnsi"/>
          <w:sz w:val="24"/>
          <w:szCs w:val="24"/>
          <w:lang w:val="en-US"/>
        </w:rPr>
        <w:t xml:space="preserve"> </w:t>
      </w:r>
      <w:r w:rsidR="00C5197B">
        <w:rPr>
          <w:rFonts w:cstheme="minorHAnsi"/>
          <w:sz w:val="24"/>
          <w:szCs w:val="24"/>
          <w:lang w:val="en-US"/>
        </w:rPr>
        <w:t>The</w:t>
      </w:r>
      <w:r w:rsidR="00A679D7">
        <w:rPr>
          <w:rFonts w:cstheme="minorHAnsi"/>
          <w:sz w:val="24"/>
          <w:szCs w:val="24"/>
          <w:lang w:val="en-US"/>
        </w:rPr>
        <w:t>ir</w:t>
      </w:r>
      <w:r w:rsidR="00A7217D" w:rsidRPr="00D22704">
        <w:rPr>
          <w:rFonts w:cstheme="minorHAnsi"/>
          <w:sz w:val="24"/>
          <w:szCs w:val="24"/>
          <w:lang w:val="en-US"/>
        </w:rPr>
        <w:t xml:space="preserve"> </w:t>
      </w:r>
      <w:r w:rsidR="00A679D7">
        <w:rPr>
          <w:rFonts w:cstheme="minorHAnsi"/>
          <w:sz w:val="24"/>
          <w:szCs w:val="24"/>
          <w:lang w:val="en-US"/>
        </w:rPr>
        <w:t xml:space="preserve">integration </w:t>
      </w:r>
      <w:r w:rsidR="00694D76">
        <w:rPr>
          <w:rFonts w:cstheme="minorHAnsi"/>
          <w:sz w:val="24"/>
          <w:szCs w:val="24"/>
          <w:lang w:val="en-US"/>
        </w:rPr>
        <w:t>and</w:t>
      </w:r>
      <w:r w:rsidR="00A679D7">
        <w:rPr>
          <w:rFonts w:cstheme="minorHAnsi"/>
          <w:sz w:val="24"/>
          <w:szCs w:val="24"/>
          <w:lang w:val="en-US"/>
        </w:rPr>
        <w:t xml:space="preserve"> </w:t>
      </w:r>
      <w:r w:rsidR="00B26BDC">
        <w:rPr>
          <w:rFonts w:cstheme="minorHAnsi"/>
          <w:sz w:val="24"/>
          <w:szCs w:val="24"/>
          <w:lang w:val="en-US"/>
        </w:rPr>
        <w:t>sharing</w:t>
      </w:r>
      <w:r w:rsidR="00694D76">
        <w:rPr>
          <w:rFonts w:cstheme="minorHAnsi"/>
          <w:sz w:val="24"/>
          <w:szCs w:val="24"/>
          <w:lang w:val="en-US"/>
        </w:rPr>
        <w:t xml:space="preserve"> o</w:t>
      </w:r>
      <w:r w:rsidR="00A679D7">
        <w:rPr>
          <w:rFonts w:cstheme="minorHAnsi"/>
          <w:sz w:val="24"/>
          <w:szCs w:val="24"/>
          <w:lang w:val="en-US"/>
        </w:rPr>
        <w:t xml:space="preserve">f </w:t>
      </w:r>
      <w:r w:rsidR="00F63509">
        <w:rPr>
          <w:rFonts w:cstheme="minorHAnsi"/>
          <w:sz w:val="24"/>
          <w:szCs w:val="24"/>
          <w:lang w:val="en-US"/>
        </w:rPr>
        <w:t>German</w:t>
      </w:r>
      <w:r w:rsidR="00A679D7">
        <w:rPr>
          <w:rFonts w:cstheme="minorHAnsi"/>
          <w:sz w:val="24"/>
          <w:szCs w:val="24"/>
          <w:lang w:val="en-US"/>
        </w:rPr>
        <w:t xml:space="preserve"> </w:t>
      </w:r>
      <w:r w:rsidR="00694D76">
        <w:rPr>
          <w:rFonts w:cstheme="minorHAnsi"/>
          <w:sz w:val="24"/>
          <w:szCs w:val="24"/>
          <w:lang w:val="en-US"/>
        </w:rPr>
        <w:t xml:space="preserve">currency </w:t>
      </w:r>
      <w:r w:rsidR="00B26BDC">
        <w:rPr>
          <w:rFonts w:cstheme="minorHAnsi"/>
          <w:sz w:val="24"/>
          <w:szCs w:val="24"/>
          <w:lang w:val="en-US"/>
        </w:rPr>
        <w:t xml:space="preserve">have </w:t>
      </w:r>
      <w:r w:rsidR="00162B77">
        <w:rPr>
          <w:rFonts w:cstheme="minorHAnsi"/>
          <w:sz w:val="24"/>
          <w:szCs w:val="24"/>
          <w:lang w:val="en-US"/>
        </w:rPr>
        <w:t>enhanc</w:t>
      </w:r>
      <w:r w:rsidR="00C5197B">
        <w:rPr>
          <w:rFonts w:cstheme="minorHAnsi"/>
          <w:sz w:val="24"/>
          <w:szCs w:val="24"/>
          <w:lang w:val="en-US"/>
        </w:rPr>
        <w:t>ed</w:t>
      </w:r>
      <w:r w:rsidR="00694D76">
        <w:rPr>
          <w:rFonts w:cstheme="minorHAnsi"/>
          <w:sz w:val="24"/>
          <w:szCs w:val="24"/>
          <w:lang w:val="en-US"/>
        </w:rPr>
        <w:t xml:space="preserve"> German</w:t>
      </w:r>
      <w:r w:rsidR="00A7217D" w:rsidRPr="00D22704">
        <w:rPr>
          <w:rFonts w:cstheme="minorHAnsi"/>
          <w:sz w:val="24"/>
          <w:szCs w:val="24"/>
          <w:lang w:val="en-US"/>
        </w:rPr>
        <w:t xml:space="preserve"> </w:t>
      </w:r>
      <w:r w:rsidR="00A679D7">
        <w:rPr>
          <w:rFonts w:cstheme="minorHAnsi"/>
          <w:sz w:val="24"/>
          <w:szCs w:val="24"/>
          <w:lang w:val="en-US"/>
        </w:rPr>
        <w:t>inter</w:t>
      </w:r>
      <w:r w:rsidR="00A7217D" w:rsidRPr="00D22704">
        <w:rPr>
          <w:rFonts w:cstheme="minorHAnsi"/>
          <w:sz w:val="24"/>
          <w:szCs w:val="24"/>
          <w:lang w:val="en-US"/>
        </w:rPr>
        <w:t>regional competition</w:t>
      </w:r>
      <w:r w:rsidR="00F63509">
        <w:rPr>
          <w:rFonts w:cstheme="minorHAnsi"/>
          <w:sz w:val="24"/>
          <w:szCs w:val="24"/>
          <w:lang w:val="en-US"/>
        </w:rPr>
        <w:t>.</w:t>
      </w:r>
      <w:r w:rsidR="00E75380">
        <w:rPr>
          <w:rFonts w:cstheme="minorHAnsi"/>
          <w:sz w:val="24"/>
          <w:szCs w:val="24"/>
          <w:lang w:val="en-US"/>
        </w:rPr>
        <w:t xml:space="preserve"> </w:t>
      </w:r>
      <w:r w:rsidR="00F63509">
        <w:rPr>
          <w:rFonts w:cstheme="minorHAnsi"/>
          <w:sz w:val="24"/>
          <w:szCs w:val="24"/>
          <w:lang w:val="en-US"/>
        </w:rPr>
        <w:t>S</w:t>
      </w:r>
      <w:r w:rsidR="00E75380">
        <w:rPr>
          <w:rFonts w:cstheme="minorHAnsi"/>
          <w:sz w:val="24"/>
          <w:szCs w:val="24"/>
          <w:lang w:val="en-US"/>
        </w:rPr>
        <w:t xml:space="preserve">alaries </w:t>
      </w:r>
      <w:r w:rsidR="00A679D7">
        <w:rPr>
          <w:rFonts w:cstheme="minorHAnsi"/>
          <w:sz w:val="24"/>
          <w:szCs w:val="24"/>
          <w:lang w:val="en-US"/>
        </w:rPr>
        <w:t xml:space="preserve">in eastern </w:t>
      </w:r>
      <w:r w:rsidR="00AE4844">
        <w:rPr>
          <w:rFonts w:cstheme="minorHAnsi"/>
          <w:sz w:val="24"/>
          <w:szCs w:val="24"/>
          <w:lang w:val="en-US"/>
        </w:rPr>
        <w:t xml:space="preserve">German </w:t>
      </w:r>
      <w:r w:rsidR="00A679D7">
        <w:rPr>
          <w:rFonts w:cstheme="minorHAnsi"/>
          <w:sz w:val="24"/>
          <w:szCs w:val="24"/>
          <w:lang w:val="en-US"/>
        </w:rPr>
        <w:t>regions have</w:t>
      </w:r>
      <w:r w:rsidR="00E75380">
        <w:rPr>
          <w:rFonts w:cstheme="minorHAnsi"/>
          <w:sz w:val="24"/>
          <w:szCs w:val="24"/>
          <w:lang w:val="en-US"/>
        </w:rPr>
        <w:t xml:space="preserve"> </w:t>
      </w:r>
      <w:r w:rsidR="00A679D7">
        <w:rPr>
          <w:rFonts w:cstheme="minorHAnsi"/>
          <w:sz w:val="24"/>
          <w:szCs w:val="24"/>
          <w:lang w:val="en-US"/>
        </w:rPr>
        <w:t>risen</w:t>
      </w:r>
      <w:r w:rsidR="000D3588">
        <w:rPr>
          <w:rFonts w:cstheme="minorHAnsi"/>
          <w:sz w:val="24"/>
          <w:szCs w:val="24"/>
          <w:lang w:val="en-US"/>
        </w:rPr>
        <w:t xml:space="preserve"> </w:t>
      </w:r>
      <w:r w:rsidR="00E75380">
        <w:rPr>
          <w:rFonts w:cstheme="minorHAnsi"/>
          <w:sz w:val="24"/>
          <w:szCs w:val="24"/>
          <w:lang w:val="en-US"/>
        </w:rPr>
        <w:t>a</w:t>
      </w:r>
      <w:r w:rsidR="00A679D7">
        <w:rPr>
          <w:rFonts w:cstheme="minorHAnsi"/>
          <w:sz w:val="24"/>
          <w:szCs w:val="24"/>
          <w:lang w:val="en-US"/>
        </w:rPr>
        <w:t>long</w:t>
      </w:r>
      <w:r w:rsidR="00E75380">
        <w:rPr>
          <w:rFonts w:cstheme="minorHAnsi"/>
          <w:sz w:val="24"/>
          <w:szCs w:val="24"/>
          <w:lang w:val="en-US"/>
        </w:rPr>
        <w:t xml:space="preserve"> </w:t>
      </w:r>
      <w:r w:rsidR="00A679D7">
        <w:rPr>
          <w:rFonts w:cstheme="minorHAnsi"/>
          <w:sz w:val="24"/>
          <w:szCs w:val="24"/>
          <w:lang w:val="en-US"/>
        </w:rPr>
        <w:t xml:space="preserve">with </w:t>
      </w:r>
      <w:r w:rsidR="00E75380">
        <w:rPr>
          <w:rFonts w:cstheme="minorHAnsi"/>
          <w:sz w:val="24"/>
          <w:szCs w:val="24"/>
          <w:lang w:val="en-US"/>
        </w:rPr>
        <w:t>unemployment,</w:t>
      </w:r>
      <w:r w:rsidR="00DA4A78">
        <w:rPr>
          <w:rFonts w:cstheme="minorHAnsi"/>
          <w:sz w:val="24"/>
          <w:szCs w:val="24"/>
          <w:lang w:val="en-US"/>
        </w:rPr>
        <w:t xml:space="preserve"> </w:t>
      </w:r>
      <w:r w:rsidR="00E75380">
        <w:rPr>
          <w:rFonts w:cstheme="minorHAnsi"/>
          <w:sz w:val="24"/>
          <w:szCs w:val="24"/>
          <w:lang w:val="en-US"/>
        </w:rPr>
        <w:t xml:space="preserve">causing </w:t>
      </w:r>
      <w:r w:rsidR="000D3588">
        <w:rPr>
          <w:rFonts w:cstheme="minorHAnsi"/>
          <w:sz w:val="24"/>
          <w:szCs w:val="24"/>
          <w:lang w:val="en-US"/>
        </w:rPr>
        <w:t>economic and social tensions</w:t>
      </w:r>
      <w:r w:rsidR="00976D2F">
        <w:rPr>
          <w:rFonts w:cstheme="minorHAnsi"/>
          <w:sz w:val="24"/>
          <w:szCs w:val="24"/>
          <w:lang w:val="en-US"/>
        </w:rPr>
        <w:t xml:space="preserve"> (see </w:t>
      </w:r>
      <w:bookmarkStart w:id="26" w:name="_Hlk101531527"/>
      <w:r w:rsidR="00976D2F">
        <w:rPr>
          <w:rFonts w:cstheme="minorHAnsi"/>
          <w:sz w:val="24"/>
          <w:szCs w:val="24"/>
          <w:lang w:val="en-US"/>
        </w:rPr>
        <w:t>Britannica, 2022</w:t>
      </w:r>
      <w:bookmarkEnd w:id="26"/>
      <w:r w:rsidR="00976D2F">
        <w:rPr>
          <w:rFonts w:cstheme="minorHAnsi"/>
          <w:sz w:val="24"/>
          <w:szCs w:val="24"/>
          <w:lang w:val="en-US"/>
        </w:rPr>
        <w:t>). These tensions and problems</w:t>
      </w:r>
      <w:r w:rsidR="00A7217D" w:rsidRPr="00D22704">
        <w:rPr>
          <w:rFonts w:cstheme="minorHAnsi"/>
          <w:sz w:val="24"/>
          <w:szCs w:val="24"/>
          <w:lang w:val="en-US"/>
        </w:rPr>
        <w:t xml:space="preserve"> culminated </w:t>
      </w:r>
      <w:r w:rsidR="00DA4A78">
        <w:rPr>
          <w:rFonts w:cstheme="minorHAnsi"/>
          <w:sz w:val="24"/>
          <w:szCs w:val="24"/>
          <w:lang w:val="en-US"/>
        </w:rPr>
        <w:t>at</w:t>
      </w:r>
      <w:r w:rsidR="00A7217D" w:rsidRPr="00D22704">
        <w:rPr>
          <w:rFonts w:cstheme="minorHAnsi"/>
          <w:sz w:val="24"/>
          <w:szCs w:val="24"/>
          <w:lang w:val="en-US"/>
        </w:rPr>
        <w:t xml:space="preserve"> significant </w:t>
      </w:r>
      <w:proofErr w:type="spellStart"/>
      <w:r w:rsidR="00A7217D" w:rsidRPr="00D22704">
        <w:rPr>
          <w:rFonts w:cstheme="minorHAnsi"/>
          <w:sz w:val="24"/>
          <w:szCs w:val="24"/>
          <w:lang w:val="en-US"/>
        </w:rPr>
        <w:t>labour</w:t>
      </w:r>
      <w:proofErr w:type="spellEnd"/>
      <w:r w:rsidR="00A7217D" w:rsidRPr="00D22704">
        <w:rPr>
          <w:rFonts w:cstheme="minorHAnsi"/>
          <w:sz w:val="24"/>
          <w:szCs w:val="24"/>
          <w:lang w:val="en-US"/>
        </w:rPr>
        <w:t xml:space="preserve"> market reforms</w:t>
      </w:r>
      <w:r w:rsidR="00CE6B0B">
        <w:rPr>
          <w:rFonts w:cstheme="minorHAnsi"/>
          <w:sz w:val="24"/>
          <w:szCs w:val="24"/>
          <w:lang w:val="en-US"/>
        </w:rPr>
        <w:t>,</w:t>
      </w:r>
      <w:r w:rsidR="00DA4A78">
        <w:rPr>
          <w:rFonts w:cstheme="minorHAnsi"/>
          <w:sz w:val="24"/>
          <w:szCs w:val="24"/>
          <w:lang w:val="en-US"/>
        </w:rPr>
        <w:t xml:space="preserve"> similar to</w:t>
      </w:r>
      <w:r w:rsidR="00A7217D" w:rsidRPr="00D22704">
        <w:rPr>
          <w:rFonts w:cstheme="minorHAnsi"/>
          <w:sz w:val="24"/>
          <w:szCs w:val="24"/>
          <w:lang w:val="en-US"/>
        </w:rPr>
        <w:t xml:space="preserve"> those</w:t>
      </w:r>
      <w:r w:rsidR="00CE6B0B">
        <w:rPr>
          <w:rFonts w:cstheme="minorHAnsi"/>
          <w:sz w:val="24"/>
          <w:szCs w:val="24"/>
          <w:lang w:val="en-US"/>
        </w:rPr>
        <w:t xml:space="preserve"> in</w:t>
      </w:r>
      <w:r w:rsidR="000D3588">
        <w:rPr>
          <w:rFonts w:cstheme="minorHAnsi"/>
          <w:sz w:val="24"/>
          <w:szCs w:val="24"/>
          <w:lang w:val="en-US"/>
        </w:rPr>
        <w:t xml:space="preserve"> </w:t>
      </w:r>
      <w:proofErr w:type="spellStart"/>
      <w:r w:rsidR="00A7217D" w:rsidRPr="00D22704">
        <w:rPr>
          <w:rFonts w:cstheme="minorHAnsi"/>
          <w:sz w:val="24"/>
          <w:szCs w:val="24"/>
          <w:lang w:val="en-US"/>
        </w:rPr>
        <w:t>Anglo-saxon</w:t>
      </w:r>
      <w:proofErr w:type="spellEnd"/>
      <w:r w:rsidR="00A7217D" w:rsidRPr="00D22704">
        <w:rPr>
          <w:rFonts w:cstheme="minorHAnsi"/>
          <w:sz w:val="24"/>
          <w:szCs w:val="24"/>
          <w:lang w:val="en-US"/>
        </w:rPr>
        <w:t xml:space="preserve"> states and USA</w:t>
      </w:r>
      <w:r w:rsidR="00976D2F">
        <w:rPr>
          <w:rFonts w:cstheme="minorHAnsi"/>
          <w:sz w:val="24"/>
          <w:szCs w:val="24"/>
          <w:lang w:val="en-US"/>
        </w:rPr>
        <w:t>,</w:t>
      </w:r>
      <w:r w:rsidR="008B4492" w:rsidRPr="00D22704">
        <w:rPr>
          <w:rFonts w:cstheme="minorHAnsi"/>
          <w:sz w:val="24"/>
          <w:szCs w:val="24"/>
          <w:lang w:val="en-US"/>
        </w:rPr>
        <w:t xml:space="preserve"> </w:t>
      </w:r>
      <w:r w:rsidR="00CE6B0B">
        <w:rPr>
          <w:rFonts w:cstheme="minorHAnsi"/>
          <w:sz w:val="24"/>
          <w:szCs w:val="24"/>
          <w:lang w:val="en-US"/>
        </w:rPr>
        <w:t xml:space="preserve">which </w:t>
      </w:r>
      <w:r w:rsidR="008B4492" w:rsidRPr="00D22704">
        <w:rPr>
          <w:rFonts w:cstheme="minorHAnsi"/>
          <w:sz w:val="24"/>
          <w:szCs w:val="24"/>
          <w:lang w:val="en-US"/>
        </w:rPr>
        <w:t xml:space="preserve">enhanced </w:t>
      </w:r>
      <w:proofErr w:type="spellStart"/>
      <w:r w:rsidR="008B4492" w:rsidRPr="00D22704">
        <w:rPr>
          <w:rFonts w:cstheme="minorHAnsi"/>
          <w:sz w:val="24"/>
          <w:szCs w:val="24"/>
          <w:lang w:val="en-US"/>
        </w:rPr>
        <w:t>labour</w:t>
      </w:r>
      <w:proofErr w:type="spellEnd"/>
      <w:r w:rsidR="008B4492" w:rsidRPr="00D22704">
        <w:rPr>
          <w:rFonts w:cstheme="minorHAnsi"/>
          <w:sz w:val="24"/>
          <w:szCs w:val="24"/>
          <w:lang w:val="en-US"/>
        </w:rPr>
        <w:t xml:space="preserve"> market flexibility and </w:t>
      </w:r>
      <w:r w:rsidR="00A7217D" w:rsidRPr="00D22704">
        <w:rPr>
          <w:rFonts w:cstheme="minorHAnsi"/>
          <w:sz w:val="24"/>
          <w:szCs w:val="24"/>
          <w:lang w:val="en-US"/>
        </w:rPr>
        <w:t>target</w:t>
      </w:r>
      <w:r w:rsidR="009A29FA">
        <w:rPr>
          <w:rFonts w:cstheme="minorHAnsi"/>
          <w:sz w:val="24"/>
          <w:szCs w:val="24"/>
          <w:lang w:val="en-US"/>
        </w:rPr>
        <w:t>ed</w:t>
      </w:r>
      <w:r w:rsidR="00A7217D" w:rsidRPr="00D22704">
        <w:rPr>
          <w:rFonts w:cstheme="minorHAnsi"/>
          <w:sz w:val="24"/>
          <w:szCs w:val="24"/>
          <w:lang w:val="en-US"/>
        </w:rPr>
        <w:t xml:space="preserve"> </w:t>
      </w:r>
      <w:r w:rsidR="00DA4A78">
        <w:rPr>
          <w:rFonts w:cstheme="minorHAnsi"/>
          <w:sz w:val="24"/>
          <w:szCs w:val="24"/>
          <w:lang w:val="en-US"/>
        </w:rPr>
        <w:t>at the</w:t>
      </w:r>
      <w:r w:rsidR="00A7217D" w:rsidRPr="00D22704">
        <w:rPr>
          <w:rFonts w:cstheme="minorHAnsi"/>
          <w:sz w:val="24"/>
          <w:szCs w:val="24"/>
          <w:lang w:val="en-US"/>
        </w:rPr>
        <w:t xml:space="preserve"> low</w:t>
      </w:r>
      <w:r w:rsidR="009A29FA">
        <w:rPr>
          <w:rFonts w:cstheme="minorHAnsi"/>
          <w:sz w:val="24"/>
          <w:szCs w:val="24"/>
          <w:lang w:val="en-US"/>
        </w:rPr>
        <w:t>er</w:t>
      </w:r>
      <w:r w:rsidR="00A7217D" w:rsidRPr="00D22704">
        <w:rPr>
          <w:rFonts w:cstheme="minorHAnsi"/>
          <w:sz w:val="24"/>
          <w:szCs w:val="24"/>
          <w:lang w:val="en-US"/>
        </w:rPr>
        <w:t>-end</w:t>
      </w:r>
      <w:r w:rsidR="008B4492" w:rsidRPr="00D22704">
        <w:rPr>
          <w:rFonts w:cstheme="minorHAnsi"/>
          <w:sz w:val="24"/>
          <w:szCs w:val="24"/>
          <w:lang w:val="en-US"/>
        </w:rPr>
        <w:t xml:space="preserve"> wage scale</w:t>
      </w:r>
      <w:r w:rsidR="00976D2F">
        <w:rPr>
          <w:rFonts w:cstheme="minorHAnsi"/>
          <w:sz w:val="24"/>
          <w:szCs w:val="24"/>
          <w:lang w:val="en-US"/>
        </w:rPr>
        <w:t xml:space="preserve"> (</w:t>
      </w:r>
      <w:proofErr w:type="spellStart"/>
      <w:r w:rsidR="00976D2F" w:rsidRPr="00D22704">
        <w:rPr>
          <w:rFonts w:cstheme="minorHAnsi"/>
          <w:sz w:val="24"/>
          <w:szCs w:val="24"/>
          <w:lang w:val="en-US"/>
        </w:rPr>
        <w:t>Simonazzi</w:t>
      </w:r>
      <w:proofErr w:type="spellEnd"/>
      <w:r w:rsidR="00976D2F" w:rsidRPr="00D22704">
        <w:rPr>
          <w:rFonts w:cstheme="minorHAnsi"/>
          <w:sz w:val="24"/>
          <w:szCs w:val="24"/>
          <w:lang w:val="en-US"/>
        </w:rPr>
        <w:t xml:space="preserve"> and Ginsburg, 2013)</w:t>
      </w:r>
      <w:r w:rsidR="00D36401">
        <w:rPr>
          <w:rStyle w:val="a8"/>
          <w:rFonts w:cstheme="minorHAnsi"/>
          <w:sz w:val="24"/>
          <w:szCs w:val="24"/>
          <w:lang w:val="en-US"/>
        </w:rPr>
        <w:footnoteReference w:id="3"/>
      </w:r>
      <w:r w:rsidR="009A29FA">
        <w:rPr>
          <w:rFonts w:cstheme="minorHAnsi"/>
          <w:sz w:val="24"/>
          <w:szCs w:val="24"/>
          <w:lang w:val="en-US"/>
        </w:rPr>
        <w:t xml:space="preserve">. </w:t>
      </w:r>
      <w:r w:rsidR="00703B1B">
        <w:rPr>
          <w:rFonts w:cstheme="minorHAnsi"/>
          <w:sz w:val="24"/>
          <w:szCs w:val="24"/>
          <w:lang w:val="en-US"/>
        </w:rPr>
        <w:t>As a result</w:t>
      </w:r>
      <w:r w:rsidR="009A29FA">
        <w:rPr>
          <w:rFonts w:cstheme="minorHAnsi"/>
          <w:sz w:val="24"/>
          <w:szCs w:val="24"/>
          <w:lang w:val="en-US"/>
        </w:rPr>
        <w:t>,</w:t>
      </w:r>
      <w:r w:rsidR="008B4492" w:rsidRPr="00D22704">
        <w:rPr>
          <w:rFonts w:cstheme="minorHAnsi"/>
          <w:sz w:val="24"/>
          <w:szCs w:val="24"/>
          <w:lang w:val="en-US"/>
        </w:rPr>
        <w:t xml:space="preserve"> </w:t>
      </w:r>
      <w:r w:rsidR="00B7062F">
        <w:rPr>
          <w:rFonts w:cstheme="minorHAnsi"/>
          <w:sz w:val="24"/>
          <w:szCs w:val="24"/>
          <w:lang w:val="en-US"/>
        </w:rPr>
        <w:t>German</w:t>
      </w:r>
      <w:r w:rsidR="00B7062F" w:rsidRPr="00D22704">
        <w:rPr>
          <w:rFonts w:cstheme="minorHAnsi"/>
          <w:sz w:val="24"/>
          <w:szCs w:val="24"/>
          <w:lang w:val="en-US"/>
        </w:rPr>
        <w:t xml:space="preserve"> industry propel</w:t>
      </w:r>
      <w:r w:rsidR="00B7062F">
        <w:rPr>
          <w:rFonts w:cstheme="minorHAnsi"/>
          <w:sz w:val="24"/>
          <w:szCs w:val="24"/>
          <w:lang w:val="en-US"/>
        </w:rPr>
        <w:t>led</w:t>
      </w:r>
      <w:r w:rsidR="00B7062F" w:rsidRPr="00B7062F">
        <w:rPr>
          <w:rFonts w:cstheme="minorHAnsi"/>
          <w:sz w:val="24"/>
          <w:szCs w:val="24"/>
          <w:lang w:val="en-US"/>
        </w:rPr>
        <w:t xml:space="preserve"> </w:t>
      </w:r>
      <w:r w:rsidR="00B7062F">
        <w:rPr>
          <w:rFonts w:cstheme="minorHAnsi"/>
          <w:sz w:val="24"/>
          <w:szCs w:val="24"/>
          <w:lang w:val="en-US"/>
        </w:rPr>
        <w:t>across</w:t>
      </w:r>
      <w:r w:rsidR="00B7062F" w:rsidRPr="00D22704">
        <w:rPr>
          <w:rFonts w:cstheme="minorHAnsi"/>
          <w:sz w:val="24"/>
          <w:szCs w:val="24"/>
          <w:lang w:val="en-US"/>
        </w:rPr>
        <w:t xml:space="preserve"> region</w:t>
      </w:r>
      <w:r w:rsidR="00B7062F">
        <w:rPr>
          <w:rFonts w:cstheme="minorHAnsi"/>
          <w:sz w:val="24"/>
          <w:szCs w:val="24"/>
          <w:lang w:val="en-US"/>
        </w:rPr>
        <w:t>s,</w:t>
      </w:r>
      <w:r w:rsidR="00B7062F" w:rsidRPr="00D22704">
        <w:rPr>
          <w:rFonts w:cstheme="minorHAnsi"/>
          <w:sz w:val="24"/>
          <w:szCs w:val="24"/>
          <w:lang w:val="en-US"/>
        </w:rPr>
        <w:t xml:space="preserve"> the</w:t>
      </w:r>
      <w:r w:rsidR="00B7062F">
        <w:rPr>
          <w:rFonts w:cstheme="minorHAnsi"/>
          <w:sz w:val="24"/>
          <w:szCs w:val="24"/>
          <w:lang w:val="en-US"/>
        </w:rPr>
        <w:t xml:space="preserve"> German</w:t>
      </w:r>
      <w:r w:rsidR="00B7062F" w:rsidRPr="00D22704">
        <w:rPr>
          <w:rFonts w:cstheme="minorHAnsi"/>
          <w:sz w:val="24"/>
          <w:szCs w:val="24"/>
          <w:lang w:val="en-US"/>
        </w:rPr>
        <w:t xml:space="preserve"> market</w:t>
      </w:r>
      <w:r w:rsidR="00B7062F" w:rsidRPr="00CE6B0B">
        <w:rPr>
          <w:rFonts w:cstheme="minorHAnsi"/>
          <w:sz w:val="24"/>
          <w:szCs w:val="24"/>
          <w:lang w:val="en-US"/>
        </w:rPr>
        <w:t xml:space="preserve"> </w:t>
      </w:r>
      <w:r w:rsidR="00B7062F" w:rsidRPr="00D22704">
        <w:rPr>
          <w:rFonts w:cstheme="minorHAnsi"/>
          <w:sz w:val="24"/>
          <w:szCs w:val="24"/>
          <w:lang w:val="en-US"/>
        </w:rPr>
        <w:t>expan</w:t>
      </w:r>
      <w:r w:rsidR="00B7062F">
        <w:rPr>
          <w:rFonts w:cstheme="minorHAnsi"/>
          <w:sz w:val="24"/>
          <w:szCs w:val="24"/>
          <w:lang w:val="en-US"/>
        </w:rPr>
        <w:t>ded</w:t>
      </w:r>
      <w:r w:rsidR="00B7062F" w:rsidRPr="00D22704">
        <w:rPr>
          <w:rFonts w:cstheme="minorHAnsi"/>
          <w:sz w:val="24"/>
          <w:szCs w:val="24"/>
          <w:lang w:val="en-US"/>
        </w:rPr>
        <w:t xml:space="preserve"> </w:t>
      </w:r>
      <w:r w:rsidR="00B7062F">
        <w:rPr>
          <w:rFonts w:cstheme="minorHAnsi"/>
          <w:sz w:val="24"/>
          <w:szCs w:val="24"/>
          <w:lang w:val="en-US"/>
        </w:rPr>
        <w:t xml:space="preserve">but </w:t>
      </w:r>
      <w:r w:rsidR="008B4492" w:rsidRPr="00D22704">
        <w:rPr>
          <w:rFonts w:cstheme="minorHAnsi"/>
          <w:sz w:val="24"/>
          <w:szCs w:val="24"/>
          <w:lang w:val="en-US"/>
        </w:rPr>
        <w:t>the divide between wealth</w:t>
      </w:r>
      <w:r w:rsidR="009A29FA">
        <w:rPr>
          <w:rFonts w:cstheme="minorHAnsi"/>
          <w:sz w:val="24"/>
          <w:szCs w:val="24"/>
          <w:lang w:val="en-US"/>
        </w:rPr>
        <w:t>y</w:t>
      </w:r>
      <w:r w:rsidR="008B4492" w:rsidRPr="00D22704">
        <w:rPr>
          <w:rFonts w:cstheme="minorHAnsi"/>
          <w:sz w:val="24"/>
          <w:szCs w:val="24"/>
          <w:lang w:val="en-US"/>
        </w:rPr>
        <w:t xml:space="preserve"> and poor </w:t>
      </w:r>
      <w:r w:rsidR="00CE6B0B">
        <w:rPr>
          <w:rFonts w:cstheme="minorHAnsi"/>
          <w:sz w:val="24"/>
          <w:szCs w:val="24"/>
          <w:lang w:val="en-US"/>
        </w:rPr>
        <w:t>has widened</w:t>
      </w:r>
      <w:r w:rsidR="008B4492" w:rsidRPr="00D22704">
        <w:rPr>
          <w:rFonts w:cstheme="minorHAnsi"/>
          <w:sz w:val="24"/>
          <w:szCs w:val="24"/>
          <w:lang w:val="en-US"/>
        </w:rPr>
        <w:t xml:space="preserve">. Improved cost competitiveness </w:t>
      </w:r>
      <w:r w:rsidR="002F6EFE">
        <w:rPr>
          <w:rFonts w:cstheme="minorHAnsi"/>
          <w:sz w:val="24"/>
          <w:szCs w:val="24"/>
          <w:lang w:val="en-US"/>
        </w:rPr>
        <w:t>through</w:t>
      </w:r>
      <w:r w:rsidR="008B4492" w:rsidRPr="00D22704">
        <w:rPr>
          <w:rFonts w:cstheme="minorHAnsi"/>
          <w:sz w:val="24"/>
          <w:szCs w:val="24"/>
          <w:lang w:val="en-US"/>
        </w:rPr>
        <w:t xml:space="preserve"> wage restraints</w:t>
      </w:r>
      <w:r w:rsidR="000145DC">
        <w:rPr>
          <w:rFonts w:cstheme="minorHAnsi"/>
          <w:sz w:val="24"/>
          <w:szCs w:val="24"/>
          <w:lang w:val="en-US"/>
        </w:rPr>
        <w:t xml:space="preserve"> helped</w:t>
      </w:r>
      <w:r w:rsidR="008B4492" w:rsidRPr="00D22704">
        <w:rPr>
          <w:rFonts w:cstheme="minorHAnsi"/>
          <w:sz w:val="24"/>
          <w:szCs w:val="24"/>
          <w:lang w:val="en-US"/>
        </w:rPr>
        <w:t xml:space="preserve"> German products </w:t>
      </w:r>
      <w:r w:rsidR="000145DC">
        <w:rPr>
          <w:rFonts w:cstheme="minorHAnsi"/>
          <w:sz w:val="24"/>
          <w:szCs w:val="24"/>
          <w:lang w:val="en-US"/>
        </w:rPr>
        <w:t>to penetrat</w:t>
      </w:r>
      <w:r w:rsidR="008B4492" w:rsidRPr="00D22704">
        <w:rPr>
          <w:rFonts w:cstheme="minorHAnsi"/>
          <w:sz w:val="24"/>
          <w:szCs w:val="24"/>
          <w:lang w:val="en-US"/>
        </w:rPr>
        <w:t xml:space="preserve">e </w:t>
      </w:r>
      <w:r w:rsidR="000145DC">
        <w:rPr>
          <w:rFonts w:cstheme="minorHAnsi"/>
          <w:sz w:val="24"/>
          <w:szCs w:val="24"/>
          <w:lang w:val="en-US"/>
        </w:rPr>
        <w:t>in</w:t>
      </w:r>
      <w:r w:rsidR="008B4492" w:rsidRPr="00D22704">
        <w:rPr>
          <w:rFonts w:cstheme="minorHAnsi"/>
          <w:sz w:val="24"/>
          <w:szCs w:val="24"/>
          <w:lang w:val="en-US"/>
        </w:rPr>
        <w:t xml:space="preserve"> international markets and emerging economies</w:t>
      </w:r>
      <w:r w:rsidR="00CE6B0B">
        <w:rPr>
          <w:rFonts w:cstheme="minorHAnsi"/>
          <w:sz w:val="24"/>
          <w:szCs w:val="24"/>
          <w:lang w:val="en-US"/>
        </w:rPr>
        <w:t>, such as</w:t>
      </w:r>
      <w:r w:rsidR="008B4492" w:rsidRPr="00D22704">
        <w:rPr>
          <w:rFonts w:cstheme="minorHAnsi"/>
          <w:sz w:val="24"/>
          <w:szCs w:val="24"/>
          <w:lang w:val="en-US"/>
        </w:rPr>
        <w:t xml:space="preserve"> Chin</w:t>
      </w:r>
      <w:r w:rsidR="002F6EFE">
        <w:rPr>
          <w:rFonts w:cstheme="minorHAnsi"/>
          <w:sz w:val="24"/>
          <w:szCs w:val="24"/>
          <w:lang w:val="en-US"/>
        </w:rPr>
        <w:t>a</w:t>
      </w:r>
      <w:r w:rsidR="00CE6B0B">
        <w:rPr>
          <w:rFonts w:cstheme="minorHAnsi"/>
          <w:sz w:val="24"/>
          <w:szCs w:val="24"/>
          <w:lang w:val="en-US"/>
        </w:rPr>
        <w:t>,</w:t>
      </w:r>
      <w:r w:rsidR="008B4492" w:rsidRPr="00D22704">
        <w:rPr>
          <w:rFonts w:cstheme="minorHAnsi"/>
          <w:sz w:val="24"/>
          <w:szCs w:val="24"/>
          <w:lang w:val="en-US"/>
        </w:rPr>
        <w:t xml:space="preserve"> India</w:t>
      </w:r>
      <w:r w:rsidR="00CE6B0B">
        <w:rPr>
          <w:rFonts w:cstheme="minorHAnsi"/>
          <w:sz w:val="24"/>
          <w:szCs w:val="24"/>
          <w:lang w:val="en-US"/>
        </w:rPr>
        <w:t xml:space="preserve"> or eastern EU, where</w:t>
      </w:r>
      <w:r w:rsidR="00CE6B0B" w:rsidRPr="00CE6B0B">
        <w:rPr>
          <w:rFonts w:cstheme="minorHAnsi"/>
          <w:sz w:val="24"/>
          <w:szCs w:val="24"/>
          <w:lang w:val="en-US"/>
        </w:rPr>
        <w:t xml:space="preserve"> </w:t>
      </w:r>
      <w:r w:rsidR="007833B3">
        <w:rPr>
          <w:rFonts w:cstheme="minorHAnsi"/>
          <w:sz w:val="24"/>
          <w:szCs w:val="24"/>
          <w:lang w:val="en-US"/>
        </w:rPr>
        <w:t xml:space="preserve">her </w:t>
      </w:r>
      <w:r w:rsidR="00CE6B0B">
        <w:rPr>
          <w:rFonts w:cstheme="minorHAnsi"/>
          <w:sz w:val="24"/>
          <w:szCs w:val="24"/>
          <w:lang w:val="en-US"/>
        </w:rPr>
        <w:t xml:space="preserve">export </w:t>
      </w:r>
      <w:r w:rsidR="00CE6B0B" w:rsidRPr="00D22704">
        <w:rPr>
          <w:rFonts w:cstheme="minorHAnsi"/>
          <w:sz w:val="24"/>
          <w:szCs w:val="24"/>
          <w:lang w:val="en-US"/>
        </w:rPr>
        <w:t>share</w:t>
      </w:r>
      <w:r w:rsidR="00CE6B0B">
        <w:rPr>
          <w:rFonts w:cstheme="minorHAnsi"/>
          <w:sz w:val="24"/>
          <w:szCs w:val="24"/>
          <w:lang w:val="en-US"/>
        </w:rPr>
        <w:t>s</w:t>
      </w:r>
      <w:r w:rsidR="007833B3">
        <w:rPr>
          <w:rFonts w:cstheme="minorHAnsi"/>
          <w:sz w:val="24"/>
          <w:szCs w:val="24"/>
          <w:lang w:val="en-US"/>
        </w:rPr>
        <w:t>, especially</w:t>
      </w:r>
      <w:r w:rsidR="008B4492" w:rsidRPr="00D22704">
        <w:rPr>
          <w:rFonts w:cstheme="minorHAnsi"/>
          <w:sz w:val="24"/>
          <w:szCs w:val="24"/>
          <w:lang w:val="en-US"/>
        </w:rPr>
        <w:t xml:space="preserve"> </w:t>
      </w:r>
      <w:r w:rsidR="007833B3">
        <w:rPr>
          <w:rFonts w:cstheme="minorHAnsi"/>
          <w:sz w:val="24"/>
          <w:szCs w:val="24"/>
          <w:lang w:val="en-US"/>
        </w:rPr>
        <w:t>for</w:t>
      </w:r>
      <w:r w:rsidR="008B4492" w:rsidRPr="00D22704">
        <w:rPr>
          <w:rFonts w:cstheme="minorHAnsi"/>
          <w:sz w:val="24"/>
          <w:szCs w:val="24"/>
          <w:lang w:val="en-US"/>
        </w:rPr>
        <w:t xml:space="preserve"> capital goods</w:t>
      </w:r>
      <w:r w:rsidR="007833B3">
        <w:rPr>
          <w:rFonts w:cstheme="minorHAnsi"/>
          <w:sz w:val="24"/>
          <w:szCs w:val="24"/>
          <w:lang w:val="en-US"/>
        </w:rPr>
        <w:t>, expanded</w:t>
      </w:r>
      <w:r w:rsidR="00523DA6">
        <w:rPr>
          <w:rFonts w:cstheme="minorHAnsi"/>
          <w:sz w:val="24"/>
          <w:szCs w:val="24"/>
          <w:lang w:val="en-US"/>
        </w:rPr>
        <w:t xml:space="preserve"> (</w:t>
      </w:r>
      <w:proofErr w:type="spellStart"/>
      <w:r w:rsidR="00523DA6" w:rsidRPr="00D22704">
        <w:rPr>
          <w:rFonts w:cstheme="minorHAnsi"/>
          <w:sz w:val="24"/>
          <w:szCs w:val="24"/>
          <w:lang w:val="en-US"/>
        </w:rPr>
        <w:t>Simonazzi</w:t>
      </w:r>
      <w:proofErr w:type="spellEnd"/>
      <w:r w:rsidR="00523DA6" w:rsidRPr="00D22704">
        <w:rPr>
          <w:rFonts w:cstheme="minorHAnsi"/>
          <w:sz w:val="24"/>
          <w:szCs w:val="24"/>
          <w:lang w:val="en-US"/>
        </w:rPr>
        <w:t xml:space="preserve"> and Ginsburg, 2013)</w:t>
      </w:r>
      <w:r w:rsidR="008B4492" w:rsidRPr="00D22704">
        <w:rPr>
          <w:rFonts w:cstheme="minorHAnsi"/>
          <w:sz w:val="24"/>
          <w:szCs w:val="24"/>
          <w:lang w:val="en-US"/>
        </w:rPr>
        <w:t xml:space="preserve">. </w:t>
      </w:r>
      <w:r w:rsidR="00A75365">
        <w:rPr>
          <w:rFonts w:cstheme="minorHAnsi"/>
          <w:sz w:val="24"/>
          <w:szCs w:val="24"/>
          <w:lang w:val="en-US"/>
        </w:rPr>
        <w:t>The G</w:t>
      </w:r>
      <w:r w:rsidR="008B4492" w:rsidRPr="00D22704">
        <w:rPr>
          <w:rFonts w:cstheme="minorHAnsi"/>
          <w:sz w:val="24"/>
          <w:szCs w:val="24"/>
          <w:lang w:val="en-US"/>
        </w:rPr>
        <w:t>erman industry invest</w:t>
      </w:r>
      <w:r w:rsidR="009B7C76">
        <w:rPr>
          <w:rFonts w:cstheme="minorHAnsi"/>
          <w:sz w:val="24"/>
          <w:szCs w:val="24"/>
          <w:lang w:val="en-US"/>
        </w:rPr>
        <w:t xml:space="preserve">ed </w:t>
      </w:r>
      <w:r w:rsidR="00552CE7">
        <w:rPr>
          <w:rFonts w:cstheme="minorHAnsi"/>
          <w:sz w:val="24"/>
          <w:szCs w:val="24"/>
          <w:lang w:val="en-US"/>
        </w:rPr>
        <w:t>i</w:t>
      </w:r>
      <w:r w:rsidR="008B4492" w:rsidRPr="00D22704">
        <w:rPr>
          <w:rFonts w:cstheme="minorHAnsi"/>
          <w:sz w:val="24"/>
          <w:szCs w:val="24"/>
          <w:lang w:val="en-US"/>
        </w:rPr>
        <w:t>n offshore companies produc</w:t>
      </w:r>
      <w:r w:rsidR="00B7062F">
        <w:rPr>
          <w:rFonts w:cstheme="minorHAnsi"/>
          <w:sz w:val="24"/>
          <w:szCs w:val="24"/>
          <w:lang w:val="en-US"/>
        </w:rPr>
        <w:t>ing</w:t>
      </w:r>
      <w:r w:rsidR="008B4492" w:rsidRPr="00D22704">
        <w:rPr>
          <w:rFonts w:cstheme="minorHAnsi"/>
          <w:sz w:val="24"/>
          <w:szCs w:val="24"/>
          <w:lang w:val="en-US"/>
        </w:rPr>
        <w:t xml:space="preserve"> products </w:t>
      </w:r>
      <w:r w:rsidR="00B7062F">
        <w:rPr>
          <w:rFonts w:cstheme="minorHAnsi"/>
          <w:sz w:val="24"/>
          <w:szCs w:val="24"/>
          <w:lang w:val="en-US"/>
        </w:rPr>
        <w:t>and</w:t>
      </w:r>
      <w:r w:rsidR="0024154D" w:rsidRPr="00D22704">
        <w:rPr>
          <w:rFonts w:cstheme="minorHAnsi"/>
          <w:sz w:val="24"/>
          <w:szCs w:val="24"/>
          <w:lang w:val="en-US"/>
        </w:rPr>
        <w:t xml:space="preserve"> </w:t>
      </w:r>
      <w:r w:rsidR="008B4492" w:rsidRPr="00D22704">
        <w:rPr>
          <w:rFonts w:cstheme="minorHAnsi"/>
          <w:sz w:val="24"/>
          <w:szCs w:val="24"/>
          <w:lang w:val="en-US"/>
        </w:rPr>
        <w:t>parts</w:t>
      </w:r>
      <w:r w:rsidR="00B7062F">
        <w:rPr>
          <w:rFonts w:cstheme="minorHAnsi"/>
          <w:sz w:val="24"/>
          <w:szCs w:val="24"/>
          <w:lang w:val="en-US"/>
        </w:rPr>
        <w:t xml:space="preserve"> by</w:t>
      </w:r>
      <w:r w:rsidR="0024154D">
        <w:rPr>
          <w:rFonts w:cstheme="minorHAnsi"/>
          <w:sz w:val="24"/>
          <w:szCs w:val="24"/>
          <w:lang w:val="en-US"/>
        </w:rPr>
        <w:t xml:space="preserve"> using </w:t>
      </w:r>
      <w:r w:rsidR="0024154D" w:rsidRPr="00D22704">
        <w:rPr>
          <w:rFonts w:cstheme="minorHAnsi"/>
          <w:sz w:val="24"/>
          <w:szCs w:val="24"/>
          <w:lang w:val="en-US"/>
        </w:rPr>
        <w:t>intermediate goods</w:t>
      </w:r>
      <w:r w:rsidR="007833B3">
        <w:rPr>
          <w:rFonts w:cstheme="minorHAnsi"/>
          <w:sz w:val="24"/>
          <w:szCs w:val="24"/>
          <w:lang w:val="en-US"/>
        </w:rPr>
        <w:t xml:space="preserve"> first</w:t>
      </w:r>
      <w:r w:rsidR="008B4492" w:rsidRPr="00D22704">
        <w:rPr>
          <w:rFonts w:cstheme="minorHAnsi"/>
          <w:sz w:val="24"/>
          <w:szCs w:val="24"/>
          <w:lang w:val="en-US"/>
        </w:rPr>
        <w:t xml:space="preserve"> imported to </w:t>
      </w:r>
      <w:r w:rsidR="009B7C76">
        <w:rPr>
          <w:rFonts w:cstheme="minorHAnsi"/>
          <w:sz w:val="24"/>
          <w:szCs w:val="24"/>
          <w:lang w:val="en-US"/>
        </w:rPr>
        <w:t>Germany</w:t>
      </w:r>
      <w:r w:rsidR="007833B3">
        <w:rPr>
          <w:rFonts w:cstheme="minorHAnsi"/>
          <w:sz w:val="24"/>
          <w:szCs w:val="24"/>
          <w:lang w:val="en-US"/>
        </w:rPr>
        <w:t xml:space="preserve"> and</w:t>
      </w:r>
      <w:r w:rsidR="0052623B">
        <w:rPr>
          <w:rFonts w:cstheme="minorHAnsi"/>
          <w:sz w:val="24"/>
          <w:szCs w:val="24"/>
          <w:lang w:val="en-US"/>
        </w:rPr>
        <w:t xml:space="preserve"> then</w:t>
      </w:r>
      <w:r w:rsidR="00162B77">
        <w:rPr>
          <w:rFonts w:cstheme="minorHAnsi"/>
          <w:sz w:val="24"/>
          <w:szCs w:val="24"/>
          <w:lang w:val="en-US"/>
        </w:rPr>
        <w:t xml:space="preserve"> </w:t>
      </w:r>
      <w:r w:rsidR="008B4492" w:rsidRPr="00D22704">
        <w:rPr>
          <w:rFonts w:cstheme="minorHAnsi"/>
          <w:sz w:val="24"/>
          <w:szCs w:val="24"/>
          <w:lang w:val="en-US"/>
        </w:rPr>
        <w:t>exported as intermediate or finished goods</w:t>
      </w:r>
      <w:r w:rsidR="00F965FC" w:rsidRPr="00D22704">
        <w:rPr>
          <w:rFonts w:cstheme="minorHAnsi"/>
          <w:sz w:val="24"/>
          <w:szCs w:val="24"/>
          <w:lang w:val="en-US"/>
        </w:rPr>
        <w:t>, substantially rising its trade and surpluses, national and regional (</w:t>
      </w:r>
      <w:r w:rsidR="00955161" w:rsidRPr="00D22704">
        <w:rPr>
          <w:rFonts w:cstheme="minorHAnsi"/>
          <w:sz w:val="24"/>
          <w:szCs w:val="24"/>
          <w:lang w:val="en-US"/>
        </w:rPr>
        <w:t>see</w:t>
      </w:r>
      <w:r w:rsidR="00F965FC" w:rsidRPr="00D22704">
        <w:rPr>
          <w:rFonts w:cstheme="minorHAnsi"/>
          <w:sz w:val="24"/>
          <w:szCs w:val="24"/>
          <w:lang w:val="en-US"/>
        </w:rPr>
        <w:t xml:space="preserve"> </w:t>
      </w:r>
      <w:proofErr w:type="spellStart"/>
      <w:r w:rsidR="00F965FC" w:rsidRPr="00D22704">
        <w:rPr>
          <w:rFonts w:cstheme="minorHAnsi"/>
          <w:sz w:val="24"/>
          <w:szCs w:val="24"/>
          <w:lang w:val="en-US"/>
        </w:rPr>
        <w:t>Simonazzi</w:t>
      </w:r>
      <w:proofErr w:type="spellEnd"/>
      <w:r w:rsidR="00F965FC" w:rsidRPr="00D22704">
        <w:rPr>
          <w:rFonts w:cstheme="minorHAnsi"/>
          <w:sz w:val="24"/>
          <w:szCs w:val="24"/>
          <w:lang w:val="en-US"/>
        </w:rPr>
        <w:t xml:space="preserve"> and Ginsburg, 2013). </w:t>
      </w:r>
      <w:r w:rsidR="0024154D">
        <w:rPr>
          <w:rFonts w:cstheme="minorHAnsi"/>
          <w:sz w:val="24"/>
          <w:szCs w:val="24"/>
          <w:lang w:val="en-US"/>
        </w:rPr>
        <w:t>C</w:t>
      </w:r>
      <w:r w:rsidR="00C461BB" w:rsidRPr="00D22704">
        <w:rPr>
          <w:rFonts w:cstheme="minorHAnsi"/>
          <w:sz w:val="24"/>
          <w:szCs w:val="24"/>
          <w:lang w:val="en-US"/>
        </w:rPr>
        <w:t xml:space="preserve">luster competitiveness </w:t>
      </w:r>
      <w:r w:rsidR="0024154D">
        <w:rPr>
          <w:rFonts w:cstheme="minorHAnsi"/>
          <w:sz w:val="24"/>
          <w:szCs w:val="24"/>
          <w:lang w:val="en-US"/>
        </w:rPr>
        <w:t>p</w:t>
      </w:r>
      <w:r w:rsidR="0024154D" w:rsidRPr="00D22704">
        <w:rPr>
          <w:rFonts w:cstheme="minorHAnsi"/>
          <w:sz w:val="24"/>
          <w:szCs w:val="24"/>
          <w:lang w:val="en-US"/>
        </w:rPr>
        <w:t xml:space="preserve">olicies </w:t>
      </w:r>
      <w:r w:rsidR="00C461BB" w:rsidRPr="00D22704">
        <w:rPr>
          <w:rFonts w:cstheme="minorHAnsi"/>
          <w:sz w:val="24"/>
          <w:szCs w:val="24"/>
          <w:lang w:val="en-US"/>
        </w:rPr>
        <w:t xml:space="preserve">emphasized </w:t>
      </w:r>
      <w:r w:rsidR="008A75FA">
        <w:rPr>
          <w:rFonts w:cstheme="minorHAnsi"/>
          <w:sz w:val="24"/>
          <w:szCs w:val="24"/>
          <w:lang w:val="en-US"/>
        </w:rPr>
        <w:t>nationally and regionally</w:t>
      </w:r>
      <w:r w:rsidR="009B7C76">
        <w:rPr>
          <w:rFonts w:cstheme="minorHAnsi"/>
          <w:sz w:val="24"/>
          <w:szCs w:val="24"/>
          <w:lang w:val="en-US"/>
        </w:rPr>
        <w:t xml:space="preserve"> </w:t>
      </w:r>
      <w:r w:rsidR="00C461BB" w:rsidRPr="00D22704">
        <w:rPr>
          <w:rFonts w:cstheme="minorHAnsi"/>
          <w:sz w:val="24"/>
          <w:szCs w:val="24"/>
          <w:lang w:val="en-US"/>
        </w:rPr>
        <w:t xml:space="preserve">since the mid-2000s </w:t>
      </w:r>
      <w:r w:rsidR="00162B77">
        <w:rPr>
          <w:rFonts w:cstheme="minorHAnsi"/>
          <w:sz w:val="24"/>
          <w:szCs w:val="24"/>
          <w:lang w:val="en-US"/>
        </w:rPr>
        <w:t xml:space="preserve">have </w:t>
      </w:r>
      <w:r w:rsidR="00C461BB" w:rsidRPr="00D22704">
        <w:rPr>
          <w:rFonts w:cstheme="minorHAnsi"/>
          <w:sz w:val="24"/>
          <w:szCs w:val="24"/>
          <w:lang w:val="en-US"/>
        </w:rPr>
        <w:t>helped</w:t>
      </w:r>
      <w:r w:rsidR="0024154D">
        <w:rPr>
          <w:rFonts w:cstheme="minorHAnsi"/>
          <w:sz w:val="24"/>
          <w:szCs w:val="24"/>
          <w:lang w:val="en-US"/>
        </w:rPr>
        <w:t xml:space="preserve"> </w:t>
      </w:r>
      <w:r w:rsidR="008A75FA">
        <w:rPr>
          <w:rFonts w:cstheme="minorHAnsi"/>
          <w:sz w:val="24"/>
          <w:szCs w:val="24"/>
          <w:lang w:val="en-US"/>
        </w:rPr>
        <w:t>post-crisis economic</w:t>
      </w:r>
      <w:r w:rsidR="00C461BB" w:rsidRPr="00D22704">
        <w:rPr>
          <w:rFonts w:cstheme="minorHAnsi"/>
          <w:sz w:val="24"/>
          <w:szCs w:val="24"/>
          <w:lang w:val="en-US"/>
        </w:rPr>
        <w:t xml:space="preserve"> recover</w:t>
      </w:r>
      <w:r w:rsidR="00162B77">
        <w:rPr>
          <w:rFonts w:cstheme="minorHAnsi"/>
          <w:sz w:val="24"/>
          <w:szCs w:val="24"/>
          <w:lang w:val="en-US"/>
        </w:rPr>
        <w:t>y</w:t>
      </w:r>
      <w:r w:rsidR="00C461BB" w:rsidRPr="00D22704">
        <w:rPr>
          <w:rFonts w:cstheme="minorHAnsi"/>
          <w:sz w:val="24"/>
          <w:szCs w:val="24"/>
          <w:lang w:val="en-US"/>
        </w:rPr>
        <w:t xml:space="preserve"> and </w:t>
      </w:r>
      <w:r w:rsidR="00162B77">
        <w:rPr>
          <w:rFonts w:cstheme="minorHAnsi"/>
          <w:sz w:val="24"/>
          <w:szCs w:val="24"/>
          <w:lang w:val="en-US"/>
        </w:rPr>
        <w:t>the organization of</w:t>
      </w:r>
      <w:r w:rsidR="00C461BB" w:rsidRPr="00D22704">
        <w:rPr>
          <w:rFonts w:cstheme="minorHAnsi"/>
          <w:sz w:val="24"/>
          <w:szCs w:val="24"/>
          <w:lang w:val="en-US"/>
        </w:rPr>
        <w:t xml:space="preserve"> its selling </w:t>
      </w:r>
      <w:r w:rsidR="00D044C5" w:rsidRPr="00D22704">
        <w:rPr>
          <w:rFonts w:cstheme="minorHAnsi"/>
          <w:sz w:val="24"/>
          <w:szCs w:val="24"/>
          <w:lang w:val="en-US"/>
        </w:rPr>
        <w:t xml:space="preserve">and market </w:t>
      </w:r>
      <w:r w:rsidR="00C461BB" w:rsidRPr="00D22704">
        <w:rPr>
          <w:rFonts w:cstheme="minorHAnsi"/>
          <w:sz w:val="24"/>
          <w:szCs w:val="24"/>
          <w:lang w:val="en-US"/>
        </w:rPr>
        <w:t xml:space="preserve">networks. </w:t>
      </w:r>
      <w:r w:rsidR="00955161" w:rsidRPr="00D22704">
        <w:rPr>
          <w:rFonts w:cstheme="minorHAnsi"/>
          <w:sz w:val="24"/>
          <w:szCs w:val="24"/>
          <w:lang w:val="en-US"/>
        </w:rPr>
        <w:t>Export-led growth spillovers</w:t>
      </w:r>
      <w:r w:rsidR="009B7C76">
        <w:rPr>
          <w:rFonts w:cstheme="minorHAnsi"/>
          <w:sz w:val="24"/>
          <w:szCs w:val="24"/>
          <w:lang w:val="en-US"/>
        </w:rPr>
        <w:t xml:space="preserve"> were </w:t>
      </w:r>
      <w:r w:rsidR="000A7A8A">
        <w:rPr>
          <w:rFonts w:cstheme="minorHAnsi"/>
          <w:sz w:val="24"/>
          <w:szCs w:val="24"/>
          <w:lang w:val="en-US"/>
        </w:rPr>
        <w:t>formed or enhanced</w:t>
      </w:r>
      <w:r w:rsidR="00955161" w:rsidRPr="00D22704">
        <w:rPr>
          <w:rFonts w:cstheme="minorHAnsi"/>
          <w:sz w:val="24"/>
          <w:szCs w:val="24"/>
          <w:lang w:val="en-US"/>
        </w:rPr>
        <w:t xml:space="preserve"> </w:t>
      </w:r>
      <w:r w:rsidR="000A7A8A">
        <w:rPr>
          <w:rFonts w:cstheme="minorHAnsi"/>
          <w:sz w:val="24"/>
          <w:szCs w:val="24"/>
          <w:lang w:val="en-US"/>
        </w:rPr>
        <w:t>with</w:t>
      </w:r>
      <w:r w:rsidR="00955161" w:rsidRPr="00D22704">
        <w:rPr>
          <w:rFonts w:cstheme="minorHAnsi"/>
          <w:sz w:val="24"/>
          <w:szCs w:val="24"/>
          <w:lang w:val="en-US"/>
        </w:rPr>
        <w:t xml:space="preserve"> central and eastern E</w:t>
      </w:r>
      <w:r w:rsidR="008A75FA">
        <w:rPr>
          <w:rFonts w:cstheme="minorHAnsi"/>
          <w:sz w:val="24"/>
          <w:szCs w:val="24"/>
          <w:lang w:val="en-US"/>
        </w:rPr>
        <w:t>uropean</w:t>
      </w:r>
      <w:r w:rsidR="00955161" w:rsidRPr="00D22704">
        <w:rPr>
          <w:rFonts w:cstheme="minorHAnsi"/>
          <w:sz w:val="24"/>
          <w:szCs w:val="24"/>
          <w:lang w:val="en-US"/>
        </w:rPr>
        <w:t xml:space="preserve"> countries,</w:t>
      </w:r>
      <w:r w:rsidR="00162B77" w:rsidRPr="00162B77">
        <w:rPr>
          <w:rFonts w:cstheme="minorHAnsi"/>
          <w:sz w:val="24"/>
          <w:szCs w:val="24"/>
          <w:lang w:val="en-US"/>
        </w:rPr>
        <w:t xml:space="preserve"> </w:t>
      </w:r>
      <w:r w:rsidR="00162B77" w:rsidRPr="00D22704">
        <w:rPr>
          <w:rFonts w:cstheme="minorHAnsi"/>
          <w:sz w:val="24"/>
          <w:szCs w:val="24"/>
          <w:lang w:val="en-US"/>
        </w:rPr>
        <w:t>central EU</w:t>
      </w:r>
      <w:r w:rsidR="000A7A8A">
        <w:rPr>
          <w:rFonts w:cstheme="minorHAnsi"/>
          <w:sz w:val="24"/>
          <w:szCs w:val="24"/>
          <w:lang w:val="en-US"/>
        </w:rPr>
        <w:t xml:space="preserve"> regional</w:t>
      </w:r>
      <w:r w:rsidR="00955161" w:rsidRPr="00D22704">
        <w:rPr>
          <w:rFonts w:cstheme="minorHAnsi"/>
          <w:sz w:val="24"/>
          <w:szCs w:val="24"/>
          <w:lang w:val="en-US"/>
        </w:rPr>
        <w:t xml:space="preserve"> economies</w:t>
      </w:r>
      <w:r w:rsidR="00753C20" w:rsidRPr="00D22704">
        <w:rPr>
          <w:rFonts w:cstheme="minorHAnsi"/>
          <w:sz w:val="24"/>
          <w:szCs w:val="24"/>
          <w:lang w:val="en-US"/>
        </w:rPr>
        <w:t xml:space="preserve"> and </w:t>
      </w:r>
      <w:r w:rsidR="000A7A8A">
        <w:rPr>
          <w:rFonts w:cstheme="minorHAnsi"/>
          <w:sz w:val="24"/>
          <w:szCs w:val="24"/>
          <w:lang w:val="en-US"/>
        </w:rPr>
        <w:t>fewer</w:t>
      </w:r>
      <w:r w:rsidR="00753C20" w:rsidRPr="00D22704">
        <w:rPr>
          <w:rFonts w:cstheme="minorHAnsi"/>
          <w:sz w:val="24"/>
          <w:szCs w:val="24"/>
          <w:lang w:val="en-US"/>
        </w:rPr>
        <w:t xml:space="preserve"> southern Eurozone partners</w:t>
      </w:r>
      <w:r w:rsidR="000A7A8A">
        <w:rPr>
          <w:rFonts w:cstheme="minorHAnsi"/>
          <w:sz w:val="24"/>
          <w:szCs w:val="24"/>
          <w:lang w:val="en-US"/>
        </w:rPr>
        <w:t>,</w:t>
      </w:r>
      <w:r w:rsidR="000A6B3B">
        <w:rPr>
          <w:rFonts w:cstheme="minorHAnsi"/>
          <w:sz w:val="24"/>
          <w:szCs w:val="24"/>
          <w:lang w:val="en-US"/>
        </w:rPr>
        <w:t xml:space="preserve"> </w:t>
      </w:r>
      <w:r w:rsidR="000A7A8A">
        <w:rPr>
          <w:rFonts w:cstheme="minorHAnsi"/>
          <w:sz w:val="24"/>
          <w:szCs w:val="24"/>
          <w:lang w:val="en-US"/>
        </w:rPr>
        <w:t xml:space="preserve">mostly </w:t>
      </w:r>
      <w:r w:rsidR="000A6B3B">
        <w:rPr>
          <w:rFonts w:cstheme="minorHAnsi"/>
          <w:sz w:val="24"/>
          <w:szCs w:val="24"/>
          <w:lang w:val="en-US"/>
        </w:rPr>
        <w:t>viewed as</w:t>
      </w:r>
      <w:r w:rsidR="00753C20" w:rsidRPr="00D22704">
        <w:rPr>
          <w:rFonts w:cstheme="minorHAnsi"/>
          <w:sz w:val="24"/>
          <w:szCs w:val="24"/>
          <w:lang w:val="en-US"/>
        </w:rPr>
        <w:t xml:space="preserve"> holiday destinations (</w:t>
      </w:r>
      <w:r w:rsidR="0052623B">
        <w:rPr>
          <w:rFonts w:cstheme="minorHAnsi"/>
          <w:sz w:val="24"/>
          <w:szCs w:val="24"/>
          <w:lang w:val="en-US"/>
        </w:rPr>
        <w:t>ibid</w:t>
      </w:r>
      <w:r w:rsidR="00753C20" w:rsidRPr="00D22704">
        <w:rPr>
          <w:rFonts w:cstheme="minorHAnsi"/>
          <w:sz w:val="24"/>
          <w:szCs w:val="24"/>
          <w:lang w:val="en-US"/>
        </w:rPr>
        <w:t>, 2013).</w:t>
      </w:r>
      <w:r w:rsidR="00655020">
        <w:rPr>
          <w:rFonts w:cstheme="minorHAnsi"/>
          <w:sz w:val="24"/>
          <w:szCs w:val="24"/>
          <w:lang w:val="en-US"/>
        </w:rPr>
        <w:t xml:space="preserve"> </w:t>
      </w:r>
      <w:r w:rsidR="00CD15F1">
        <w:rPr>
          <w:rFonts w:cstheme="minorHAnsi"/>
          <w:sz w:val="24"/>
          <w:szCs w:val="24"/>
          <w:lang w:val="en-US"/>
        </w:rPr>
        <w:t>On the contrary,</w:t>
      </w:r>
      <w:r w:rsidR="00E7645B" w:rsidRPr="00D22704">
        <w:rPr>
          <w:rFonts w:cstheme="minorHAnsi"/>
          <w:sz w:val="24"/>
          <w:szCs w:val="24"/>
          <w:lang w:val="en-US"/>
        </w:rPr>
        <w:t xml:space="preserve"> </w:t>
      </w:r>
      <w:r w:rsidR="00CD15F1">
        <w:rPr>
          <w:rFonts w:cstheme="minorHAnsi"/>
          <w:sz w:val="24"/>
          <w:szCs w:val="24"/>
          <w:lang w:val="en-US"/>
        </w:rPr>
        <w:t xml:space="preserve">growth in </w:t>
      </w:r>
      <w:r w:rsidR="000A6B3B">
        <w:rPr>
          <w:rFonts w:cstheme="minorHAnsi"/>
          <w:sz w:val="24"/>
          <w:szCs w:val="24"/>
          <w:lang w:val="en-US"/>
        </w:rPr>
        <w:t>s</w:t>
      </w:r>
      <w:r w:rsidR="00E7645B" w:rsidRPr="00D22704">
        <w:rPr>
          <w:rFonts w:cstheme="minorHAnsi"/>
          <w:sz w:val="24"/>
          <w:szCs w:val="24"/>
          <w:lang w:val="en-US"/>
        </w:rPr>
        <w:t>outhern</w:t>
      </w:r>
      <w:r w:rsidR="000A6B3B">
        <w:rPr>
          <w:rFonts w:cstheme="minorHAnsi"/>
          <w:sz w:val="24"/>
          <w:szCs w:val="24"/>
          <w:lang w:val="en-US"/>
        </w:rPr>
        <w:t xml:space="preserve"> </w:t>
      </w:r>
      <w:r w:rsidR="00CD15F1">
        <w:rPr>
          <w:rFonts w:cstheme="minorHAnsi"/>
          <w:sz w:val="24"/>
          <w:szCs w:val="24"/>
          <w:lang w:val="en-US"/>
        </w:rPr>
        <w:t xml:space="preserve">EU </w:t>
      </w:r>
      <w:r w:rsidR="000A6B3B">
        <w:rPr>
          <w:rFonts w:cstheme="minorHAnsi"/>
          <w:sz w:val="24"/>
          <w:szCs w:val="24"/>
          <w:lang w:val="en-US"/>
        </w:rPr>
        <w:t>countries</w:t>
      </w:r>
      <w:r w:rsidR="00CD15F1">
        <w:rPr>
          <w:rFonts w:cstheme="minorHAnsi"/>
          <w:sz w:val="24"/>
          <w:szCs w:val="24"/>
          <w:lang w:val="en-US"/>
        </w:rPr>
        <w:t xml:space="preserve"> was impeded</w:t>
      </w:r>
      <w:r w:rsidR="00753C20" w:rsidRPr="00D22704">
        <w:rPr>
          <w:rFonts w:cstheme="minorHAnsi"/>
          <w:sz w:val="24"/>
          <w:szCs w:val="24"/>
          <w:lang w:val="en-US"/>
        </w:rPr>
        <w:t xml:space="preserve"> </w:t>
      </w:r>
      <w:r w:rsidR="00CD15F1">
        <w:rPr>
          <w:rFonts w:cstheme="minorHAnsi"/>
          <w:sz w:val="24"/>
          <w:szCs w:val="24"/>
          <w:lang w:val="en-US"/>
        </w:rPr>
        <w:t xml:space="preserve">by their </w:t>
      </w:r>
      <w:proofErr w:type="spellStart"/>
      <w:r w:rsidR="00753C20" w:rsidRPr="00D22704">
        <w:rPr>
          <w:rFonts w:cstheme="minorHAnsi"/>
          <w:sz w:val="24"/>
          <w:szCs w:val="24"/>
          <w:lang w:val="en-US"/>
        </w:rPr>
        <w:t>labour</w:t>
      </w:r>
      <w:proofErr w:type="spellEnd"/>
      <w:r w:rsidR="00753C20" w:rsidRPr="00D22704">
        <w:rPr>
          <w:rFonts w:cstheme="minorHAnsi"/>
          <w:sz w:val="24"/>
          <w:szCs w:val="24"/>
          <w:lang w:val="en-US"/>
        </w:rPr>
        <w:t xml:space="preserve"> market rigidities</w:t>
      </w:r>
      <w:r w:rsidR="00CD15F1">
        <w:rPr>
          <w:rFonts w:cstheme="minorHAnsi"/>
          <w:sz w:val="24"/>
          <w:szCs w:val="24"/>
          <w:lang w:val="en-US"/>
        </w:rPr>
        <w:t>, the</w:t>
      </w:r>
      <w:r w:rsidR="000A6B3B">
        <w:rPr>
          <w:rFonts w:cstheme="minorHAnsi"/>
          <w:sz w:val="24"/>
          <w:szCs w:val="24"/>
          <w:lang w:val="en-US"/>
        </w:rPr>
        <w:t xml:space="preserve"> </w:t>
      </w:r>
      <w:r w:rsidR="00E7645B" w:rsidRPr="00D22704">
        <w:rPr>
          <w:rFonts w:cstheme="minorHAnsi"/>
          <w:sz w:val="24"/>
          <w:szCs w:val="24"/>
          <w:lang w:val="en-US"/>
        </w:rPr>
        <w:t>continu</w:t>
      </w:r>
      <w:r w:rsidR="00CD15F1">
        <w:rPr>
          <w:rFonts w:cstheme="minorHAnsi"/>
          <w:sz w:val="24"/>
          <w:szCs w:val="24"/>
          <w:lang w:val="en-US"/>
        </w:rPr>
        <w:t>ous</w:t>
      </w:r>
      <w:r w:rsidR="000A7A8A">
        <w:rPr>
          <w:rFonts w:cstheme="minorHAnsi"/>
          <w:sz w:val="24"/>
          <w:szCs w:val="24"/>
          <w:lang w:val="en-US"/>
        </w:rPr>
        <w:t xml:space="preserve"> </w:t>
      </w:r>
      <w:r w:rsidR="00E7645B" w:rsidRPr="00D22704">
        <w:rPr>
          <w:rFonts w:cstheme="minorHAnsi"/>
          <w:sz w:val="24"/>
          <w:szCs w:val="24"/>
          <w:lang w:val="en-US"/>
        </w:rPr>
        <w:t>import</w:t>
      </w:r>
      <w:r w:rsidR="00CD15F1">
        <w:rPr>
          <w:rFonts w:cstheme="minorHAnsi"/>
          <w:sz w:val="24"/>
          <w:szCs w:val="24"/>
          <w:lang w:val="en-US"/>
        </w:rPr>
        <w:t>s</w:t>
      </w:r>
      <w:r w:rsidR="00E7645B" w:rsidRPr="00D22704">
        <w:rPr>
          <w:rFonts w:cstheme="minorHAnsi"/>
          <w:sz w:val="24"/>
          <w:szCs w:val="24"/>
          <w:lang w:val="en-US"/>
        </w:rPr>
        <w:t xml:space="preserve"> from Germany</w:t>
      </w:r>
      <w:r w:rsidR="00CD15F1">
        <w:rPr>
          <w:rFonts w:cstheme="minorHAnsi"/>
          <w:sz w:val="24"/>
          <w:szCs w:val="24"/>
          <w:lang w:val="en-US"/>
        </w:rPr>
        <w:t xml:space="preserve"> and the lack of</w:t>
      </w:r>
      <w:r w:rsidR="00E7645B" w:rsidRPr="00D22704">
        <w:rPr>
          <w:rFonts w:cstheme="minorHAnsi"/>
          <w:sz w:val="24"/>
          <w:szCs w:val="24"/>
          <w:lang w:val="en-US"/>
        </w:rPr>
        <w:t xml:space="preserve"> new avenues for their exports</w:t>
      </w:r>
      <w:r w:rsidR="00CD15F1">
        <w:rPr>
          <w:rFonts w:cstheme="minorHAnsi"/>
          <w:sz w:val="24"/>
          <w:szCs w:val="24"/>
          <w:lang w:val="en-US"/>
        </w:rPr>
        <w:t xml:space="preserve"> that</w:t>
      </w:r>
      <w:r w:rsidR="00E7645B" w:rsidRPr="00D22704">
        <w:rPr>
          <w:rFonts w:cstheme="minorHAnsi"/>
          <w:sz w:val="24"/>
          <w:szCs w:val="24"/>
          <w:lang w:val="en-US"/>
        </w:rPr>
        <w:t xml:space="preserve"> led the</w:t>
      </w:r>
      <w:r w:rsidR="00655020">
        <w:rPr>
          <w:rFonts w:cstheme="minorHAnsi"/>
          <w:sz w:val="24"/>
          <w:szCs w:val="24"/>
          <w:lang w:val="en-US"/>
        </w:rPr>
        <w:t>m</w:t>
      </w:r>
      <w:r w:rsidR="00E7645B" w:rsidRPr="00D22704">
        <w:rPr>
          <w:rFonts w:cstheme="minorHAnsi"/>
          <w:sz w:val="24"/>
          <w:szCs w:val="24"/>
          <w:lang w:val="en-US"/>
        </w:rPr>
        <w:t xml:space="preserve"> to deficits (</w:t>
      </w:r>
      <w:r w:rsidR="0052623B">
        <w:rPr>
          <w:rFonts w:cstheme="minorHAnsi"/>
          <w:sz w:val="24"/>
          <w:szCs w:val="24"/>
          <w:lang w:val="en-US"/>
        </w:rPr>
        <w:t>ibid</w:t>
      </w:r>
      <w:r w:rsidR="00E7645B" w:rsidRPr="00D22704">
        <w:rPr>
          <w:rFonts w:cstheme="minorHAnsi"/>
          <w:sz w:val="24"/>
          <w:szCs w:val="24"/>
          <w:lang w:val="en-US"/>
        </w:rPr>
        <w:t>, 2013).</w:t>
      </w:r>
      <w:r w:rsidR="001A7840" w:rsidRPr="00D22704">
        <w:rPr>
          <w:rFonts w:cstheme="minorHAnsi"/>
          <w:sz w:val="24"/>
          <w:szCs w:val="24"/>
          <w:lang w:val="en-US"/>
        </w:rPr>
        <w:t xml:space="preserve"> </w:t>
      </w:r>
    </w:p>
    <w:p w14:paraId="5C62006E" w14:textId="1F495FCD" w:rsidR="00234DB5" w:rsidRPr="00AC71F1" w:rsidRDefault="00A72FB0" w:rsidP="001A6D5F">
      <w:pPr>
        <w:jc w:val="both"/>
        <w:rPr>
          <w:rFonts w:cstheme="minorHAnsi"/>
          <w:sz w:val="24"/>
          <w:szCs w:val="24"/>
          <w:lang w:val="en-US"/>
        </w:rPr>
      </w:pPr>
      <w:r>
        <w:rPr>
          <w:rFonts w:cstheme="minorHAnsi"/>
          <w:sz w:val="24"/>
          <w:szCs w:val="24"/>
          <w:lang w:val="en-US"/>
        </w:rPr>
        <w:t>In conclusion, the</w:t>
      </w:r>
      <w:r w:rsidR="00F965FC" w:rsidRPr="00D22704">
        <w:rPr>
          <w:rFonts w:cstheme="minorHAnsi"/>
          <w:sz w:val="24"/>
          <w:szCs w:val="24"/>
          <w:lang w:val="en-US"/>
        </w:rPr>
        <w:t xml:space="preserve"> domestic</w:t>
      </w:r>
      <w:r w:rsidR="001A7840" w:rsidRPr="00D22704">
        <w:rPr>
          <w:rFonts w:cstheme="minorHAnsi"/>
          <w:sz w:val="24"/>
          <w:szCs w:val="24"/>
          <w:lang w:val="en-US"/>
        </w:rPr>
        <w:t xml:space="preserve"> spatial</w:t>
      </w:r>
      <w:r w:rsidR="00F965FC" w:rsidRPr="00D22704">
        <w:rPr>
          <w:rFonts w:cstheme="minorHAnsi"/>
          <w:sz w:val="24"/>
          <w:szCs w:val="24"/>
          <w:lang w:val="en-US"/>
        </w:rPr>
        <w:t xml:space="preserve"> divide after the German unification resulted </w:t>
      </w:r>
      <w:r w:rsidR="001A7840" w:rsidRPr="00D22704">
        <w:rPr>
          <w:rFonts w:cstheme="minorHAnsi"/>
          <w:sz w:val="24"/>
          <w:szCs w:val="24"/>
          <w:lang w:val="en-US"/>
        </w:rPr>
        <w:t>at</w:t>
      </w:r>
      <w:r w:rsidR="00F965FC" w:rsidRPr="00D22704">
        <w:rPr>
          <w:rFonts w:cstheme="minorHAnsi"/>
          <w:sz w:val="24"/>
          <w:szCs w:val="24"/>
          <w:lang w:val="en-US"/>
        </w:rPr>
        <w:t xml:space="preserve"> the adjustment of </w:t>
      </w:r>
      <w:r w:rsidR="00AC71F1">
        <w:rPr>
          <w:rFonts w:cstheme="minorHAnsi"/>
          <w:sz w:val="24"/>
          <w:szCs w:val="24"/>
          <w:lang w:val="en-US"/>
        </w:rPr>
        <w:t>German</w:t>
      </w:r>
      <w:r w:rsidR="00F965FC" w:rsidRPr="00D22704">
        <w:rPr>
          <w:rFonts w:cstheme="minorHAnsi"/>
          <w:sz w:val="24"/>
          <w:szCs w:val="24"/>
          <w:lang w:val="en-US"/>
        </w:rPr>
        <w:t xml:space="preserve"> economy</w:t>
      </w:r>
      <w:r w:rsidR="0052623B">
        <w:rPr>
          <w:rFonts w:cstheme="minorHAnsi"/>
          <w:sz w:val="24"/>
          <w:szCs w:val="24"/>
          <w:lang w:val="en-US"/>
        </w:rPr>
        <w:t>, whose regions</w:t>
      </w:r>
      <w:r w:rsidR="00F965FC" w:rsidRPr="00D22704">
        <w:rPr>
          <w:rFonts w:cstheme="minorHAnsi"/>
          <w:sz w:val="24"/>
          <w:szCs w:val="24"/>
          <w:lang w:val="en-US"/>
        </w:rPr>
        <w:t xml:space="preserve"> benefit</w:t>
      </w:r>
      <w:r w:rsidR="00DA2318">
        <w:rPr>
          <w:rFonts w:cstheme="minorHAnsi"/>
          <w:sz w:val="24"/>
          <w:szCs w:val="24"/>
          <w:lang w:val="en-US"/>
        </w:rPr>
        <w:t>ed</w:t>
      </w:r>
      <w:r w:rsidR="00E93F6B" w:rsidRPr="00D22704">
        <w:rPr>
          <w:rFonts w:cstheme="minorHAnsi"/>
          <w:sz w:val="24"/>
          <w:szCs w:val="24"/>
          <w:lang w:val="en-US"/>
        </w:rPr>
        <w:t xml:space="preserve"> </w:t>
      </w:r>
      <w:r w:rsidR="00AC71F1">
        <w:rPr>
          <w:rFonts w:cstheme="minorHAnsi"/>
          <w:sz w:val="24"/>
          <w:szCs w:val="24"/>
          <w:lang w:val="en-US"/>
        </w:rPr>
        <w:t>much more</w:t>
      </w:r>
      <w:r w:rsidR="00F965FC" w:rsidRPr="00D22704">
        <w:rPr>
          <w:rFonts w:cstheme="minorHAnsi"/>
          <w:sz w:val="24"/>
          <w:szCs w:val="24"/>
          <w:lang w:val="en-US"/>
        </w:rPr>
        <w:t xml:space="preserve"> </w:t>
      </w:r>
      <w:r w:rsidR="00DA2318">
        <w:rPr>
          <w:rFonts w:cstheme="minorHAnsi"/>
          <w:sz w:val="24"/>
          <w:szCs w:val="24"/>
          <w:lang w:val="en-US"/>
        </w:rPr>
        <w:t xml:space="preserve">than </w:t>
      </w:r>
      <w:r w:rsidR="00451209">
        <w:rPr>
          <w:rFonts w:cstheme="minorHAnsi"/>
          <w:sz w:val="24"/>
          <w:szCs w:val="24"/>
          <w:lang w:val="en-US"/>
        </w:rPr>
        <w:t xml:space="preserve">most </w:t>
      </w:r>
      <w:r w:rsidR="00DA2318">
        <w:rPr>
          <w:rFonts w:cstheme="minorHAnsi"/>
          <w:sz w:val="24"/>
          <w:szCs w:val="24"/>
          <w:lang w:val="en-US"/>
        </w:rPr>
        <w:t xml:space="preserve">other </w:t>
      </w:r>
      <w:r>
        <w:rPr>
          <w:rFonts w:cstheme="minorHAnsi"/>
          <w:sz w:val="24"/>
          <w:szCs w:val="24"/>
          <w:lang w:val="en-US"/>
        </w:rPr>
        <w:t xml:space="preserve">EU </w:t>
      </w:r>
      <w:r w:rsidR="00451209">
        <w:rPr>
          <w:rFonts w:cstheme="minorHAnsi"/>
          <w:sz w:val="24"/>
          <w:szCs w:val="24"/>
          <w:lang w:val="en-US"/>
        </w:rPr>
        <w:t>regions,</w:t>
      </w:r>
      <w:r w:rsidR="00E93F6B" w:rsidRPr="00D22704">
        <w:rPr>
          <w:rFonts w:cstheme="minorHAnsi"/>
          <w:sz w:val="24"/>
          <w:szCs w:val="24"/>
          <w:lang w:val="en-US"/>
        </w:rPr>
        <w:t xml:space="preserve"> </w:t>
      </w:r>
      <w:r w:rsidR="00451209">
        <w:rPr>
          <w:rFonts w:cstheme="minorHAnsi"/>
          <w:sz w:val="24"/>
          <w:szCs w:val="24"/>
          <w:lang w:val="en-US"/>
        </w:rPr>
        <w:t>better envisaging</w:t>
      </w:r>
      <w:r w:rsidR="00E93F6B" w:rsidRPr="00D22704">
        <w:rPr>
          <w:rFonts w:cstheme="minorHAnsi"/>
          <w:sz w:val="24"/>
          <w:szCs w:val="24"/>
          <w:lang w:val="en-US"/>
        </w:rPr>
        <w:t xml:space="preserve"> </w:t>
      </w:r>
      <w:r w:rsidR="00C461BB" w:rsidRPr="00D22704">
        <w:rPr>
          <w:rFonts w:cstheme="minorHAnsi"/>
          <w:sz w:val="24"/>
          <w:szCs w:val="24"/>
          <w:lang w:val="en-US"/>
        </w:rPr>
        <w:t>low-</w:t>
      </w:r>
      <w:r w:rsidR="00E93F6B" w:rsidRPr="00D22704">
        <w:rPr>
          <w:rFonts w:cstheme="minorHAnsi"/>
          <w:sz w:val="24"/>
          <w:szCs w:val="24"/>
          <w:lang w:val="en-US"/>
        </w:rPr>
        <w:t>cost competition</w:t>
      </w:r>
      <w:r w:rsidR="00C461BB" w:rsidRPr="00D22704">
        <w:rPr>
          <w:rFonts w:cstheme="minorHAnsi"/>
          <w:sz w:val="24"/>
          <w:szCs w:val="24"/>
          <w:lang w:val="en-US"/>
        </w:rPr>
        <w:t xml:space="preserve"> from </w:t>
      </w:r>
      <w:r w:rsidR="00451209">
        <w:rPr>
          <w:rFonts w:cstheme="minorHAnsi"/>
          <w:sz w:val="24"/>
          <w:szCs w:val="24"/>
          <w:lang w:val="en-US"/>
        </w:rPr>
        <w:t>the East</w:t>
      </w:r>
      <w:r w:rsidR="00F965FC" w:rsidRPr="00D22704">
        <w:rPr>
          <w:rFonts w:cstheme="minorHAnsi"/>
          <w:sz w:val="24"/>
          <w:szCs w:val="24"/>
          <w:lang w:val="en-US"/>
        </w:rPr>
        <w:t>.</w:t>
      </w:r>
      <w:r w:rsidR="00AC71F1">
        <w:rPr>
          <w:rFonts w:cstheme="minorHAnsi"/>
          <w:sz w:val="24"/>
          <w:szCs w:val="24"/>
          <w:lang w:val="en-US"/>
        </w:rPr>
        <w:t xml:space="preserve"> </w:t>
      </w:r>
      <w:r w:rsidR="007D4718">
        <w:rPr>
          <w:sz w:val="24"/>
          <w:szCs w:val="24"/>
          <w:lang w:val="en-US"/>
        </w:rPr>
        <w:t>The existing</w:t>
      </w:r>
      <w:r w:rsidR="0093796D" w:rsidRPr="00AC71F1">
        <w:rPr>
          <w:sz w:val="24"/>
          <w:szCs w:val="24"/>
          <w:lang w:val="en-US"/>
        </w:rPr>
        <w:t xml:space="preserve"> divide</w:t>
      </w:r>
      <w:r w:rsidR="007D4718">
        <w:rPr>
          <w:sz w:val="24"/>
          <w:szCs w:val="24"/>
          <w:lang w:val="en-US"/>
        </w:rPr>
        <w:t xml:space="preserve"> is however twofold. It is</w:t>
      </w:r>
      <w:r w:rsidR="00AC71F1">
        <w:rPr>
          <w:sz w:val="24"/>
          <w:szCs w:val="24"/>
          <w:lang w:val="en-US"/>
        </w:rPr>
        <w:t xml:space="preserve"> a</w:t>
      </w:r>
      <w:r w:rsidR="0093796D" w:rsidRPr="00AC71F1">
        <w:rPr>
          <w:sz w:val="24"/>
          <w:szCs w:val="24"/>
          <w:lang w:val="en-US"/>
        </w:rPr>
        <w:t xml:space="preserve"> </w:t>
      </w:r>
      <w:r>
        <w:rPr>
          <w:sz w:val="24"/>
          <w:szCs w:val="24"/>
          <w:lang w:val="en-US"/>
        </w:rPr>
        <w:t>spatial</w:t>
      </w:r>
      <w:r w:rsidR="008419EB">
        <w:rPr>
          <w:sz w:val="24"/>
          <w:szCs w:val="24"/>
          <w:lang w:val="en-US"/>
        </w:rPr>
        <w:t>, interregional</w:t>
      </w:r>
      <w:r w:rsidR="0093796D" w:rsidRPr="00AC71F1">
        <w:rPr>
          <w:sz w:val="24"/>
          <w:szCs w:val="24"/>
          <w:lang w:val="en-US"/>
        </w:rPr>
        <w:t xml:space="preserve"> and</w:t>
      </w:r>
      <w:r w:rsidR="00AC71F1">
        <w:rPr>
          <w:sz w:val="24"/>
          <w:szCs w:val="24"/>
          <w:lang w:val="en-US"/>
        </w:rPr>
        <w:t xml:space="preserve"> </w:t>
      </w:r>
      <w:r w:rsidR="007D4718">
        <w:rPr>
          <w:sz w:val="24"/>
          <w:szCs w:val="24"/>
          <w:lang w:val="en-US"/>
        </w:rPr>
        <w:t>one separating the</w:t>
      </w:r>
      <w:r w:rsidR="00234DB5" w:rsidRPr="00AC71F1">
        <w:rPr>
          <w:sz w:val="24"/>
          <w:szCs w:val="24"/>
          <w:lang w:val="en-US"/>
        </w:rPr>
        <w:t xml:space="preserve"> </w:t>
      </w:r>
      <w:r w:rsidR="008419EB">
        <w:rPr>
          <w:sz w:val="24"/>
          <w:szCs w:val="24"/>
          <w:lang w:val="en-US"/>
        </w:rPr>
        <w:t>wealthy</w:t>
      </w:r>
      <w:r w:rsidR="00234DB5" w:rsidRPr="00AC71F1">
        <w:rPr>
          <w:sz w:val="24"/>
          <w:szCs w:val="24"/>
          <w:lang w:val="en-US"/>
        </w:rPr>
        <w:t xml:space="preserve"> </w:t>
      </w:r>
      <w:r w:rsidR="007D4718">
        <w:rPr>
          <w:sz w:val="24"/>
          <w:szCs w:val="24"/>
          <w:lang w:val="en-US"/>
        </w:rPr>
        <w:lastRenderedPageBreak/>
        <w:t>from the</w:t>
      </w:r>
      <w:r w:rsidR="00234DB5" w:rsidRPr="00AC71F1">
        <w:rPr>
          <w:sz w:val="24"/>
          <w:szCs w:val="24"/>
          <w:lang w:val="en-US"/>
        </w:rPr>
        <w:t xml:space="preserve"> poor</w:t>
      </w:r>
      <w:r>
        <w:rPr>
          <w:sz w:val="24"/>
          <w:szCs w:val="24"/>
          <w:lang w:val="en-US"/>
        </w:rPr>
        <w:t>,</w:t>
      </w:r>
      <w:r w:rsidR="007D4718">
        <w:rPr>
          <w:sz w:val="24"/>
          <w:szCs w:val="24"/>
          <w:lang w:val="en-US"/>
        </w:rPr>
        <w:t xml:space="preserve"> being</w:t>
      </w:r>
      <w:r w:rsidR="00234DB5" w:rsidRPr="00AC71F1">
        <w:rPr>
          <w:sz w:val="24"/>
          <w:szCs w:val="24"/>
          <w:lang w:val="en-US"/>
        </w:rPr>
        <w:t xml:space="preserve"> further aggravated by </w:t>
      </w:r>
      <w:r>
        <w:rPr>
          <w:sz w:val="24"/>
          <w:szCs w:val="24"/>
          <w:lang w:val="en-US"/>
        </w:rPr>
        <w:t>im</w:t>
      </w:r>
      <w:r w:rsidR="00234DB5" w:rsidRPr="00AC71F1">
        <w:rPr>
          <w:sz w:val="24"/>
          <w:szCs w:val="24"/>
          <w:lang w:val="en-US"/>
        </w:rPr>
        <w:t xml:space="preserve">migration </w:t>
      </w:r>
      <w:r w:rsidR="0093796D" w:rsidRPr="00AC71F1">
        <w:rPr>
          <w:sz w:val="24"/>
          <w:szCs w:val="24"/>
          <w:lang w:val="en-US"/>
        </w:rPr>
        <w:t>a</w:t>
      </w:r>
      <w:r w:rsidR="0093460C">
        <w:rPr>
          <w:sz w:val="24"/>
          <w:szCs w:val="24"/>
          <w:lang w:val="en-US"/>
        </w:rPr>
        <w:t>fter</w:t>
      </w:r>
      <w:r w:rsidR="00234DB5" w:rsidRPr="00AC71F1">
        <w:rPr>
          <w:sz w:val="24"/>
          <w:szCs w:val="24"/>
          <w:lang w:val="en-US"/>
        </w:rPr>
        <w:t xml:space="preserve"> the</w:t>
      </w:r>
      <w:r w:rsidR="001D2553" w:rsidRPr="00AC71F1">
        <w:rPr>
          <w:sz w:val="24"/>
          <w:szCs w:val="24"/>
          <w:lang w:val="en-US"/>
        </w:rPr>
        <w:t xml:space="preserve"> </w:t>
      </w:r>
      <w:r w:rsidR="0093460C">
        <w:rPr>
          <w:sz w:val="24"/>
          <w:szCs w:val="24"/>
          <w:lang w:val="en-US"/>
        </w:rPr>
        <w:t>eastern</w:t>
      </w:r>
      <w:r>
        <w:rPr>
          <w:sz w:val="24"/>
          <w:szCs w:val="24"/>
          <w:lang w:val="en-US"/>
        </w:rPr>
        <w:t xml:space="preserve"> EU</w:t>
      </w:r>
      <w:r w:rsidR="00234DB5" w:rsidRPr="00AC71F1">
        <w:rPr>
          <w:sz w:val="24"/>
          <w:szCs w:val="24"/>
          <w:lang w:val="en-US"/>
        </w:rPr>
        <w:t xml:space="preserve"> enlargement</w:t>
      </w:r>
      <w:r w:rsidR="001D2553" w:rsidRPr="00AC71F1">
        <w:rPr>
          <w:sz w:val="24"/>
          <w:szCs w:val="24"/>
          <w:lang w:val="en-US"/>
        </w:rPr>
        <w:t>.</w:t>
      </w:r>
      <w:r w:rsidR="00234DB5" w:rsidRPr="00AC71F1">
        <w:rPr>
          <w:sz w:val="24"/>
          <w:szCs w:val="24"/>
          <w:lang w:val="en-US"/>
        </w:rPr>
        <w:t xml:space="preserve"> </w:t>
      </w:r>
      <w:r w:rsidR="007D4718">
        <w:rPr>
          <w:sz w:val="24"/>
          <w:szCs w:val="24"/>
          <w:lang w:val="en-US"/>
        </w:rPr>
        <w:t>Unavoidably, t</w:t>
      </w:r>
      <w:r w:rsidR="001D2553" w:rsidRPr="00AC71F1">
        <w:rPr>
          <w:sz w:val="24"/>
          <w:szCs w:val="24"/>
          <w:lang w:val="en-US"/>
        </w:rPr>
        <w:t xml:space="preserve">his </w:t>
      </w:r>
      <w:r w:rsidR="0093796D" w:rsidRPr="00AC71F1">
        <w:rPr>
          <w:sz w:val="24"/>
          <w:szCs w:val="24"/>
          <w:lang w:val="en-US"/>
        </w:rPr>
        <w:t xml:space="preserve">twofold </w:t>
      </w:r>
      <w:r w:rsidR="001D2553" w:rsidRPr="00AC71F1">
        <w:rPr>
          <w:sz w:val="24"/>
          <w:szCs w:val="24"/>
          <w:lang w:val="en-US"/>
        </w:rPr>
        <w:t>divide</w:t>
      </w:r>
      <w:r w:rsidR="007D4718">
        <w:rPr>
          <w:sz w:val="24"/>
          <w:szCs w:val="24"/>
          <w:lang w:val="en-US"/>
        </w:rPr>
        <w:t xml:space="preserve"> should</w:t>
      </w:r>
      <w:r w:rsidR="00234DB5" w:rsidRPr="00AC71F1">
        <w:rPr>
          <w:sz w:val="24"/>
          <w:szCs w:val="24"/>
          <w:lang w:val="en-US"/>
        </w:rPr>
        <w:t xml:space="preserve"> play a role in forming political views </w:t>
      </w:r>
      <w:r w:rsidR="001D2553" w:rsidRPr="00AC71F1">
        <w:rPr>
          <w:sz w:val="24"/>
          <w:szCs w:val="24"/>
          <w:lang w:val="en-US"/>
        </w:rPr>
        <w:t>at</w:t>
      </w:r>
      <w:r w:rsidR="00234DB5" w:rsidRPr="00AC71F1">
        <w:rPr>
          <w:sz w:val="24"/>
          <w:szCs w:val="24"/>
          <w:lang w:val="en-US"/>
        </w:rPr>
        <w:t xml:space="preserve"> the German society that has </w:t>
      </w:r>
      <w:r w:rsidR="007D4718">
        <w:rPr>
          <w:sz w:val="24"/>
          <w:szCs w:val="24"/>
          <w:lang w:val="en-US"/>
        </w:rPr>
        <w:t>been</w:t>
      </w:r>
      <w:r w:rsidR="008419EB">
        <w:rPr>
          <w:sz w:val="24"/>
          <w:szCs w:val="24"/>
          <w:lang w:val="en-US"/>
        </w:rPr>
        <w:t xml:space="preserve"> historically</w:t>
      </w:r>
      <w:r w:rsidR="007D4718">
        <w:rPr>
          <w:sz w:val="24"/>
          <w:szCs w:val="24"/>
          <w:lang w:val="en-US"/>
        </w:rPr>
        <w:t xml:space="preserve"> skeptical in most</w:t>
      </w:r>
      <w:r w:rsidR="00234DB5" w:rsidRPr="00AC71F1">
        <w:rPr>
          <w:sz w:val="24"/>
          <w:szCs w:val="24"/>
          <w:lang w:val="en-US"/>
        </w:rPr>
        <w:t xml:space="preserve"> decisions </w:t>
      </w:r>
      <w:r w:rsidR="007D4718">
        <w:rPr>
          <w:sz w:val="24"/>
          <w:szCs w:val="24"/>
          <w:lang w:val="en-US"/>
        </w:rPr>
        <w:t>concerning</w:t>
      </w:r>
      <w:r w:rsidR="00234DB5" w:rsidRPr="00AC71F1">
        <w:rPr>
          <w:sz w:val="24"/>
          <w:szCs w:val="24"/>
          <w:lang w:val="en-US"/>
        </w:rPr>
        <w:t xml:space="preserve"> wealth distribution </w:t>
      </w:r>
      <w:r w:rsidR="0014030D">
        <w:rPr>
          <w:sz w:val="24"/>
          <w:szCs w:val="24"/>
          <w:lang w:val="en-US"/>
        </w:rPr>
        <w:t>and</w:t>
      </w:r>
      <w:r w:rsidR="00234DB5" w:rsidRPr="00AC71F1">
        <w:rPr>
          <w:sz w:val="24"/>
          <w:szCs w:val="24"/>
          <w:lang w:val="en-US"/>
        </w:rPr>
        <w:t xml:space="preserve"> other decisions benefiting Eurozone’s periphery.</w:t>
      </w:r>
      <w:r w:rsidR="007D4718" w:rsidRPr="007D4718">
        <w:rPr>
          <w:sz w:val="24"/>
          <w:szCs w:val="24"/>
          <w:lang w:val="en-US"/>
        </w:rPr>
        <w:t xml:space="preserve"> By remembering Hirschman’s analysis for states, </w:t>
      </w:r>
      <w:r w:rsidR="007D4718">
        <w:rPr>
          <w:sz w:val="24"/>
          <w:szCs w:val="24"/>
          <w:lang w:val="en-US"/>
        </w:rPr>
        <w:t>it is expect</w:t>
      </w:r>
      <w:r w:rsidR="00684AE8">
        <w:rPr>
          <w:sz w:val="24"/>
          <w:szCs w:val="24"/>
          <w:lang w:val="en-US"/>
        </w:rPr>
        <w:t>ed</w:t>
      </w:r>
      <w:r w:rsidR="007D4718">
        <w:rPr>
          <w:sz w:val="24"/>
          <w:szCs w:val="24"/>
          <w:lang w:val="en-US"/>
        </w:rPr>
        <w:t xml:space="preserve"> that</w:t>
      </w:r>
      <w:r w:rsidR="002D635A">
        <w:rPr>
          <w:sz w:val="24"/>
          <w:szCs w:val="24"/>
          <w:lang w:val="en-US"/>
        </w:rPr>
        <w:t>,</w:t>
      </w:r>
      <w:r w:rsidR="007D4718">
        <w:rPr>
          <w:sz w:val="24"/>
          <w:szCs w:val="24"/>
          <w:lang w:val="en-US"/>
        </w:rPr>
        <w:t xml:space="preserve"> l</w:t>
      </w:r>
      <w:r w:rsidR="007D4718" w:rsidRPr="00AC71F1">
        <w:rPr>
          <w:sz w:val="24"/>
          <w:szCs w:val="24"/>
          <w:lang w:val="en-US"/>
        </w:rPr>
        <w:t>ocated</w:t>
      </w:r>
      <w:r w:rsidR="007D4718">
        <w:rPr>
          <w:sz w:val="24"/>
          <w:szCs w:val="24"/>
          <w:lang w:val="en-US"/>
        </w:rPr>
        <w:t xml:space="preserve"> </w:t>
      </w:r>
      <w:r w:rsidR="002D635A">
        <w:rPr>
          <w:sz w:val="24"/>
          <w:szCs w:val="24"/>
          <w:lang w:val="en-US"/>
        </w:rPr>
        <w:t xml:space="preserve">either </w:t>
      </w:r>
      <w:r w:rsidR="007D4718" w:rsidRPr="00AC71F1">
        <w:rPr>
          <w:sz w:val="24"/>
          <w:szCs w:val="24"/>
          <w:lang w:val="en-US"/>
        </w:rPr>
        <w:t xml:space="preserve">in less advanced </w:t>
      </w:r>
      <w:r w:rsidR="007D4718">
        <w:rPr>
          <w:sz w:val="24"/>
          <w:szCs w:val="24"/>
          <w:lang w:val="en-US"/>
        </w:rPr>
        <w:t>or</w:t>
      </w:r>
      <w:r w:rsidR="007D4718" w:rsidRPr="00AC71F1">
        <w:rPr>
          <w:sz w:val="24"/>
          <w:szCs w:val="24"/>
          <w:lang w:val="en-US"/>
        </w:rPr>
        <w:t xml:space="preserve"> </w:t>
      </w:r>
      <w:r w:rsidR="002D635A">
        <w:rPr>
          <w:sz w:val="24"/>
          <w:szCs w:val="24"/>
          <w:lang w:val="en-US"/>
        </w:rPr>
        <w:t xml:space="preserve">in </w:t>
      </w:r>
      <w:r w:rsidR="007D4718" w:rsidRPr="00AC71F1">
        <w:rPr>
          <w:sz w:val="24"/>
          <w:szCs w:val="24"/>
          <w:lang w:val="en-US"/>
        </w:rPr>
        <w:t>advanced regions,</w:t>
      </w:r>
      <w:r w:rsidR="002D635A">
        <w:rPr>
          <w:sz w:val="24"/>
          <w:szCs w:val="24"/>
          <w:lang w:val="en-US"/>
        </w:rPr>
        <w:t xml:space="preserve"> German</w:t>
      </w:r>
      <w:r w:rsidR="00234DB5" w:rsidRPr="00AC71F1">
        <w:rPr>
          <w:sz w:val="24"/>
          <w:szCs w:val="24"/>
          <w:lang w:val="en-US"/>
        </w:rPr>
        <w:t xml:space="preserve"> </w:t>
      </w:r>
      <w:r w:rsidR="0093796D" w:rsidRPr="00AC71F1">
        <w:rPr>
          <w:sz w:val="24"/>
          <w:szCs w:val="24"/>
          <w:lang w:val="en-US"/>
        </w:rPr>
        <w:t>low-incomers</w:t>
      </w:r>
      <w:r w:rsidR="00684AE8">
        <w:rPr>
          <w:sz w:val="24"/>
          <w:szCs w:val="24"/>
          <w:lang w:val="en-US"/>
        </w:rPr>
        <w:t xml:space="preserve"> would</w:t>
      </w:r>
      <w:r w:rsidR="0093796D" w:rsidRPr="00AC71F1">
        <w:rPr>
          <w:sz w:val="24"/>
          <w:szCs w:val="24"/>
          <w:lang w:val="en-US"/>
        </w:rPr>
        <w:t xml:space="preserve"> </w:t>
      </w:r>
      <w:r w:rsidR="00234DB5" w:rsidRPr="00AC71F1">
        <w:rPr>
          <w:sz w:val="24"/>
          <w:szCs w:val="24"/>
          <w:lang w:val="en-US"/>
        </w:rPr>
        <w:t>espous</w:t>
      </w:r>
      <w:r w:rsidR="00684AE8">
        <w:rPr>
          <w:sz w:val="24"/>
          <w:szCs w:val="24"/>
          <w:lang w:val="en-US"/>
        </w:rPr>
        <w:t>e</w:t>
      </w:r>
      <w:r w:rsidR="00234DB5" w:rsidRPr="00AC71F1">
        <w:rPr>
          <w:sz w:val="24"/>
          <w:szCs w:val="24"/>
          <w:lang w:val="en-US"/>
        </w:rPr>
        <w:t xml:space="preserve"> the German model of economic restructuring and recommend its replication </w:t>
      </w:r>
      <w:r w:rsidR="007D4718">
        <w:rPr>
          <w:sz w:val="24"/>
          <w:szCs w:val="24"/>
          <w:lang w:val="en-US"/>
        </w:rPr>
        <w:t>across</w:t>
      </w:r>
      <w:r w:rsidR="00234DB5" w:rsidRPr="00AC71F1">
        <w:rPr>
          <w:sz w:val="24"/>
          <w:szCs w:val="24"/>
          <w:lang w:val="en-US"/>
        </w:rPr>
        <w:t xml:space="preserve"> Eurozone peripheries</w:t>
      </w:r>
      <w:r w:rsidR="00DE6113">
        <w:rPr>
          <w:sz w:val="24"/>
          <w:szCs w:val="24"/>
          <w:lang w:val="en-US"/>
        </w:rPr>
        <w:t>,</w:t>
      </w:r>
      <w:r w:rsidR="00234DB5" w:rsidRPr="00AC71F1">
        <w:rPr>
          <w:sz w:val="24"/>
          <w:szCs w:val="24"/>
          <w:lang w:val="en-US"/>
        </w:rPr>
        <w:t xml:space="preserve"> believ</w:t>
      </w:r>
      <w:r w:rsidR="00684AE8">
        <w:rPr>
          <w:sz w:val="24"/>
          <w:szCs w:val="24"/>
          <w:lang w:val="en-US"/>
        </w:rPr>
        <w:t>ing</w:t>
      </w:r>
      <w:r w:rsidR="00234DB5" w:rsidRPr="00AC71F1">
        <w:rPr>
          <w:sz w:val="24"/>
          <w:szCs w:val="24"/>
          <w:lang w:val="en-US"/>
        </w:rPr>
        <w:t xml:space="preserve"> that</w:t>
      </w:r>
      <w:r w:rsidR="00716C14" w:rsidRPr="00AC71F1">
        <w:rPr>
          <w:sz w:val="24"/>
          <w:szCs w:val="24"/>
          <w:lang w:val="en-US"/>
        </w:rPr>
        <w:t xml:space="preserve"> lagging regions </w:t>
      </w:r>
      <w:r w:rsidR="0093796D" w:rsidRPr="00AC71F1">
        <w:rPr>
          <w:sz w:val="24"/>
          <w:szCs w:val="24"/>
          <w:lang w:val="en-US"/>
        </w:rPr>
        <w:t>were</w:t>
      </w:r>
      <w:r w:rsidR="00716C14" w:rsidRPr="00AC71F1">
        <w:rPr>
          <w:sz w:val="24"/>
          <w:szCs w:val="24"/>
          <w:lang w:val="en-US"/>
        </w:rPr>
        <w:t xml:space="preserve"> left behind due to the</w:t>
      </w:r>
      <w:r w:rsidR="0093460C">
        <w:rPr>
          <w:sz w:val="24"/>
          <w:szCs w:val="24"/>
          <w:lang w:val="en-US"/>
        </w:rPr>
        <w:t>ir</w:t>
      </w:r>
      <w:r w:rsidR="00716C14" w:rsidRPr="00AC71F1">
        <w:rPr>
          <w:sz w:val="24"/>
          <w:szCs w:val="24"/>
          <w:lang w:val="en-US"/>
        </w:rPr>
        <w:t xml:space="preserve"> inferiority and values shared by their citizens</w:t>
      </w:r>
      <w:r w:rsidR="007D4718">
        <w:rPr>
          <w:sz w:val="24"/>
          <w:szCs w:val="24"/>
          <w:lang w:val="en-US"/>
        </w:rPr>
        <w:t>.</w:t>
      </w:r>
      <w:r w:rsidR="00A514B9" w:rsidRPr="00AC71F1">
        <w:rPr>
          <w:sz w:val="24"/>
          <w:szCs w:val="24"/>
          <w:lang w:val="en-US"/>
        </w:rPr>
        <w:t xml:space="preserve"> </w:t>
      </w:r>
      <w:r w:rsidR="00684AE8">
        <w:rPr>
          <w:sz w:val="24"/>
          <w:szCs w:val="24"/>
          <w:lang w:val="en-US"/>
        </w:rPr>
        <w:t>A</w:t>
      </w:r>
      <w:r w:rsidR="002F3BC8" w:rsidRPr="00AC71F1">
        <w:rPr>
          <w:sz w:val="24"/>
          <w:szCs w:val="24"/>
          <w:lang w:val="en-US"/>
        </w:rPr>
        <w:t xml:space="preserve"> </w:t>
      </w:r>
      <w:r w:rsidR="002D635A">
        <w:rPr>
          <w:sz w:val="24"/>
          <w:szCs w:val="24"/>
          <w:lang w:val="en-US"/>
        </w:rPr>
        <w:t xml:space="preserve">socio-spatial </w:t>
      </w:r>
      <w:r w:rsidR="002F3BC8" w:rsidRPr="00AC71F1">
        <w:rPr>
          <w:sz w:val="24"/>
          <w:szCs w:val="24"/>
          <w:lang w:val="en-US"/>
        </w:rPr>
        <w:t>conflict</w:t>
      </w:r>
      <w:r w:rsidR="00A514B9" w:rsidRPr="00AC71F1">
        <w:rPr>
          <w:sz w:val="24"/>
          <w:szCs w:val="24"/>
          <w:lang w:val="en-US"/>
        </w:rPr>
        <w:t xml:space="preserve"> </w:t>
      </w:r>
      <w:r w:rsidR="007222EE">
        <w:rPr>
          <w:sz w:val="24"/>
          <w:szCs w:val="24"/>
          <w:lang w:val="en-US"/>
        </w:rPr>
        <w:t>was</w:t>
      </w:r>
      <w:r w:rsidR="00684AE8">
        <w:rPr>
          <w:sz w:val="24"/>
          <w:szCs w:val="24"/>
          <w:lang w:val="en-US"/>
        </w:rPr>
        <w:t xml:space="preserve"> raised</w:t>
      </w:r>
      <w:r w:rsidR="002F3BC8" w:rsidRPr="00AC71F1">
        <w:rPr>
          <w:sz w:val="24"/>
          <w:szCs w:val="24"/>
          <w:lang w:val="en-US"/>
        </w:rPr>
        <w:t xml:space="preserve"> </w:t>
      </w:r>
      <w:r w:rsidR="00684AE8">
        <w:rPr>
          <w:sz w:val="24"/>
          <w:szCs w:val="24"/>
          <w:lang w:val="en-US"/>
        </w:rPr>
        <w:t xml:space="preserve">in </w:t>
      </w:r>
      <w:r w:rsidR="002F3BC8" w:rsidRPr="00AC71F1">
        <w:rPr>
          <w:sz w:val="24"/>
          <w:szCs w:val="24"/>
          <w:lang w:val="en-US"/>
        </w:rPr>
        <w:t>economic</w:t>
      </w:r>
      <w:r w:rsidR="00A514B9" w:rsidRPr="00AC71F1">
        <w:rPr>
          <w:sz w:val="24"/>
          <w:szCs w:val="24"/>
          <w:lang w:val="en-US"/>
        </w:rPr>
        <w:t xml:space="preserve"> integration</w:t>
      </w:r>
      <w:r w:rsidR="007222EE">
        <w:rPr>
          <w:sz w:val="24"/>
          <w:szCs w:val="24"/>
          <w:lang w:val="en-US"/>
        </w:rPr>
        <w:t xml:space="preserve"> process</w:t>
      </w:r>
      <w:r w:rsidR="00E35517">
        <w:rPr>
          <w:sz w:val="24"/>
          <w:szCs w:val="24"/>
          <w:lang w:val="en-US"/>
        </w:rPr>
        <w:t xml:space="preserve"> (or even </w:t>
      </w:r>
      <w:r w:rsidR="007222EE">
        <w:rPr>
          <w:sz w:val="24"/>
          <w:szCs w:val="24"/>
          <w:lang w:val="en-US"/>
        </w:rPr>
        <w:t>its</w:t>
      </w:r>
      <w:r w:rsidR="00E35517">
        <w:rPr>
          <w:sz w:val="24"/>
          <w:szCs w:val="24"/>
          <w:lang w:val="en-US"/>
        </w:rPr>
        <w:t xml:space="preserve"> mental construction)</w:t>
      </w:r>
      <w:r w:rsidR="00A514B9" w:rsidRPr="00AC71F1">
        <w:rPr>
          <w:sz w:val="24"/>
          <w:szCs w:val="24"/>
          <w:lang w:val="en-US"/>
        </w:rPr>
        <w:t xml:space="preserve"> between </w:t>
      </w:r>
      <w:r w:rsidR="00684AE8">
        <w:rPr>
          <w:sz w:val="24"/>
          <w:szCs w:val="24"/>
          <w:lang w:val="en-US"/>
        </w:rPr>
        <w:t xml:space="preserve">German </w:t>
      </w:r>
      <w:r w:rsidR="00E35517" w:rsidRPr="00AC71F1">
        <w:rPr>
          <w:sz w:val="24"/>
          <w:szCs w:val="24"/>
          <w:lang w:val="en-US"/>
        </w:rPr>
        <w:t>local low-incomers</w:t>
      </w:r>
      <w:r w:rsidR="00E35517">
        <w:rPr>
          <w:sz w:val="24"/>
          <w:szCs w:val="24"/>
          <w:lang w:val="en-US"/>
        </w:rPr>
        <w:t xml:space="preserve"> (and possibly </w:t>
      </w:r>
      <w:r w:rsidR="008419EB">
        <w:rPr>
          <w:sz w:val="24"/>
          <w:szCs w:val="24"/>
          <w:lang w:val="en-US"/>
        </w:rPr>
        <w:t xml:space="preserve">in </w:t>
      </w:r>
      <w:r w:rsidR="00E35517">
        <w:rPr>
          <w:sz w:val="24"/>
          <w:szCs w:val="24"/>
          <w:lang w:val="en-US"/>
        </w:rPr>
        <w:t xml:space="preserve">other EU </w:t>
      </w:r>
      <w:r w:rsidR="00E35517" w:rsidRPr="00AC71F1">
        <w:rPr>
          <w:sz w:val="24"/>
          <w:szCs w:val="24"/>
          <w:lang w:val="en-US"/>
        </w:rPr>
        <w:t>central regions</w:t>
      </w:r>
      <w:r w:rsidR="00E35517">
        <w:rPr>
          <w:sz w:val="24"/>
          <w:szCs w:val="24"/>
          <w:lang w:val="en-US"/>
        </w:rPr>
        <w:t>)</w:t>
      </w:r>
      <w:r w:rsidR="00E35517" w:rsidRPr="00AC71F1">
        <w:rPr>
          <w:sz w:val="24"/>
          <w:szCs w:val="24"/>
          <w:lang w:val="en-US"/>
        </w:rPr>
        <w:t xml:space="preserve"> </w:t>
      </w:r>
      <w:r w:rsidR="00E35517">
        <w:rPr>
          <w:sz w:val="24"/>
          <w:szCs w:val="24"/>
          <w:lang w:val="en-US"/>
        </w:rPr>
        <w:t xml:space="preserve">and </w:t>
      </w:r>
      <w:r w:rsidR="00684AE8">
        <w:rPr>
          <w:sz w:val="24"/>
          <w:szCs w:val="24"/>
          <w:lang w:val="en-US"/>
        </w:rPr>
        <w:t xml:space="preserve">EU </w:t>
      </w:r>
      <w:r w:rsidR="00A514B9" w:rsidRPr="00AC71F1">
        <w:rPr>
          <w:sz w:val="24"/>
          <w:szCs w:val="24"/>
          <w:lang w:val="en-US"/>
        </w:rPr>
        <w:t xml:space="preserve">citizens in </w:t>
      </w:r>
      <w:r w:rsidR="0093796D" w:rsidRPr="00AC71F1">
        <w:rPr>
          <w:sz w:val="24"/>
          <w:szCs w:val="24"/>
          <w:lang w:val="en-US"/>
        </w:rPr>
        <w:t xml:space="preserve">most </w:t>
      </w:r>
      <w:r w:rsidR="00A514B9" w:rsidRPr="00AC71F1">
        <w:rPr>
          <w:sz w:val="24"/>
          <w:szCs w:val="24"/>
          <w:lang w:val="en-US"/>
        </w:rPr>
        <w:t>lagging regions</w:t>
      </w:r>
      <w:r w:rsidR="008419EB">
        <w:rPr>
          <w:sz w:val="24"/>
          <w:szCs w:val="24"/>
          <w:lang w:val="en-US"/>
        </w:rPr>
        <w:t>.</w:t>
      </w:r>
      <w:r w:rsidR="00234DB5" w:rsidRPr="00AC71F1">
        <w:rPr>
          <w:sz w:val="24"/>
          <w:szCs w:val="24"/>
          <w:lang w:val="en-US"/>
        </w:rPr>
        <w:t xml:space="preserve"> </w:t>
      </w:r>
      <w:r w:rsidR="002F3BC8" w:rsidRPr="00AC71F1">
        <w:rPr>
          <w:sz w:val="24"/>
          <w:szCs w:val="24"/>
          <w:lang w:val="en-US"/>
        </w:rPr>
        <w:t xml:space="preserve">One could describe </w:t>
      </w:r>
      <w:r w:rsidR="00AE471E">
        <w:rPr>
          <w:sz w:val="24"/>
          <w:szCs w:val="24"/>
          <w:lang w:val="en-US"/>
        </w:rPr>
        <w:t>it</w:t>
      </w:r>
      <w:r w:rsidR="002F3BC8" w:rsidRPr="00AC71F1">
        <w:rPr>
          <w:sz w:val="24"/>
          <w:szCs w:val="24"/>
          <w:lang w:val="en-US"/>
        </w:rPr>
        <w:t xml:space="preserve"> as an internal</w:t>
      </w:r>
      <w:r w:rsidR="0014030D">
        <w:rPr>
          <w:sz w:val="24"/>
          <w:szCs w:val="24"/>
          <w:lang w:val="en-US"/>
        </w:rPr>
        <w:t xml:space="preserve"> </w:t>
      </w:r>
      <w:r w:rsidR="008419EB">
        <w:rPr>
          <w:sz w:val="24"/>
          <w:szCs w:val="24"/>
          <w:lang w:val="en-US"/>
        </w:rPr>
        <w:t xml:space="preserve">German </w:t>
      </w:r>
      <w:r w:rsidR="0014030D">
        <w:rPr>
          <w:sz w:val="24"/>
          <w:szCs w:val="24"/>
          <w:lang w:val="en-US"/>
        </w:rPr>
        <w:t>spatial and</w:t>
      </w:r>
      <w:r w:rsidR="002F3BC8" w:rsidRPr="00AC71F1">
        <w:rPr>
          <w:sz w:val="24"/>
          <w:szCs w:val="24"/>
          <w:lang w:val="en-US"/>
        </w:rPr>
        <w:t xml:space="preserve"> social </w:t>
      </w:r>
      <w:r w:rsidR="0014030D">
        <w:rPr>
          <w:sz w:val="24"/>
          <w:szCs w:val="24"/>
          <w:lang w:val="en-US"/>
        </w:rPr>
        <w:t>v</w:t>
      </w:r>
      <w:r w:rsidR="000260B0">
        <w:rPr>
          <w:sz w:val="24"/>
          <w:szCs w:val="24"/>
          <w:lang w:val="en-US"/>
        </w:rPr>
        <w:t>ersus</w:t>
      </w:r>
      <w:r w:rsidR="000546CA">
        <w:rPr>
          <w:sz w:val="24"/>
          <w:szCs w:val="24"/>
          <w:lang w:val="en-US"/>
        </w:rPr>
        <w:t xml:space="preserve"> </w:t>
      </w:r>
      <w:r w:rsidR="002F3BC8" w:rsidRPr="00AC71F1">
        <w:rPr>
          <w:sz w:val="24"/>
          <w:szCs w:val="24"/>
          <w:lang w:val="en-US"/>
        </w:rPr>
        <w:t xml:space="preserve">external spatial conflict of integration. </w:t>
      </w:r>
    </w:p>
    <w:p w14:paraId="4C3E5CE4" w14:textId="6E399E40" w:rsidR="00E9737E" w:rsidRDefault="00AE471E" w:rsidP="001A6D5F">
      <w:pPr>
        <w:jc w:val="both"/>
        <w:rPr>
          <w:rFonts w:cstheme="minorHAnsi"/>
          <w:sz w:val="24"/>
          <w:szCs w:val="24"/>
          <w:lang w:val="en-US"/>
        </w:rPr>
      </w:pPr>
      <w:r>
        <w:rPr>
          <w:rFonts w:cstheme="minorHAnsi"/>
          <w:sz w:val="24"/>
          <w:szCs w:val="24"/>
          <w:lang w:val="en-US"/>
        </w:rPr>
        <w:t>T</w:t>
      </w:r>
      <w:r w:rsidR="001A7840" w:rsidRPr="00D22704">
        <w:rPr>
          <w:rFonts w:cstheme="minorHAnsi"/>
          <w:sz w:val="24"/>
          <w:szCs w:val="24"/>
          <w:lang w:val="en-US"/>
        </w:rPr>
        <w:t xml:space="preserve">aking </w:t>
      </w:r>
      <w:r>
        <w:rPr>
          <w:rFonts w:cstheme="minorHAnsi"/>
          <w:sz w:val="24"/>
          <w:szCs w:val="24"/>
          <w:lang w:val="en-US"/>
        </w:rPr>
        <w:t xml:space="preserve">all the above </w:t>
      </w:r>
      <w:r w:rsidR="001A7840" w:rsidRPr="00D22704">
        <w:rPr>
          <w:rFonts w:cstheme="minorHAnsi"/>
          <w:sz w:val="24"/>
          <w:szCs w:val="24"/>
          <w:lang w:val="en-US"/>
        </w:rPr>
        <w:t>into account</w:t>
      </w:r>
      <w:r w:rsidR="006A38BF" w:rsidRPr="00D22704">
        <w:rPr>
          <w:rFonts w:cstheme="minorHAnsi"/>
          <w:sz w:val="24"/>
          <w:szCs w:val="24"/>
          <w:lang w:val="en-US"/>
        </w:rPr>
        <w:t>, we expect</w:t>
      </w:r>
      <w:r w:rsidR="006A38BF" w:rsidRPr="00D22704">
        <w:rPr>
          <w:rFonts w:cstheme="minorHAnsi"/>
          <w:i/>
          <w:iCs/>
          <w:sz w:val="24"/>
          <w:szCs w:val="24"/>
          <w:lang w:val="en-US"/>
        </w:rPr>
        <w:t xml:space="preserve"> </w:t>
      </w:r>
      <w:r w:rsidRPr="00AE471E">
        <w:rPr>
          <w:rFonts w:cstheme="minorHAnsi"/>
          <w:sz w:val="24"/>
          <w:szCs w:val="24"/>
          <w:lang w:val="en-US"/>
        </w:rPr>
        <w:t xml:space="preserve">at least </w:t>
      </w:r>
      <w:r w:rsidR="006A38BF" w:rsidRPr="00D22704">
        <w:rPr>
          <w:rFonts w:cstheme="minorHAnsi"/>
          <w:sz w:val="24"/>
          <w:szCs w:val="24"/>
          <w:lang w:val="en-US"/>
        </w:rPr>
        <w:t>t</w:t>
      </w:r>
      <w:r w:rsidR="00C924F4">
        <w:rPr>
          <w:rFonts w:cstheme="minorHAnsi"/>
          <w:sz w:val="24"/>
          <w:szCs w:val="24"/>
          <w:lang w:val="en-US"/>
        </w:rPr>
        <w:t>wo types of</w:t>
      </w:r>
      <w:r w:rsidR="006A38BF" w:rsidRPr="00D22704">
        <w:rPr>
          <w:rFonts w:cstheme="minorHAnsi"/>
          <w:sz w:val="24"/>
          <w:szCs w:val="24"/>
          <w:lang w:val="en-US"/>
        </w:rPr>
        <w:t xml:space="preserve"> peripheries </w:t>
      </w:r>
      <w:r w:rsidR="001A7840" w:rsidRPr="00D22704">
        <w:rPr>
          <w:rFonts w:cstheme="minorHAnsi"/>
          <w:sz w:val="24"/>
          <w:szCs w:val="24"/>
          <w:lang w:val="en-US"/>
        </w:rPr>
        <w:t xml:space="preserve">and two types of </w:t>
      </w:r>
      <w:proofErr w:type="spellStart"/>
      <w:r w:rsidR="001A7840" w:rsidRPr="00D22704">
        <w:rPr>
          <w:rFonts w:cstheme="minorHAnsi"/>
          <w:sz w:val="24"/>
          <w:szCs w:val="24"/>
          <w:lang w:val="en-US"/>
        </w:rPr>
        <w:t>centres</w:t>
      </w:r>
      <w:proofErr w:type="spellEnd"/>
      <w:r w:rsidR="001A7840" w:rsidRPr="00D22704">
        <w:rPr>
          <w:rFonts w:cstheme="minorHAnsi"/>
          <w:sz w:val="24"/>
          <w:szCs w:val="24"/>
          <w:lang w:val="en-US"/>
        </w:rPr>
        <w:t xml:space="preserve"> </w:t>
      </w:r>
      <w:r>
        <w:rPr>
          <w:rFonts w:cstheme="minorHAnsi"/>
          <w:sz w:val="24"/>
          <w:szCs w:val="24"/>
          <w:lang w:val="en-US"/>
        </w:rPr>
        <w:t>at</w:t>
      </w:r>
      <w:r w:rsidR="001A7840" w:rsidRPr="00D22704">
        <w:rPr>
          <w:rFonts w:cstheme="minorHAnsi"/>
          <w:sz w:val="24"/>
          <w:szCs w:val="24"/>
          <w:lang w:val="en-US"/>
        </w:rPr>
        <w:t xml:space="preserve"> the EU:</w:t>
      </w:r>
      <w:r w:rsidR="006A38BF" w:rsidRPr="00D22704">
        <w:rPr>
          <w:rFonts w:cstheme="minorHAnsi"/>
          <w:sz w:val="24"/>
          <w:szCs w:val="24"/>
          <w:lang w:val="en-US"/>
        </w:rPr>
        <w:t xml:space="preserve"> </w:t>
      </w:r>
      <w:r w:rsidR="001A7840" w:rsidRPr="00D22704">
        <w:rPr>
          <w:rFonts w:cstheme="minorHAnsi"/>
          <w:sz w:val="24"/>
          <w:szCs w:val="24"/>
          <w:lang w:val="en-US"/>
        </w:rPr>
        <w:t xml:space="preserve">two large peripheries </w:t>
      </w:r>
      <w:r w:rsidR="006C0BB3">
        <w:rPr>
          <w:rFonts w:cstheme="minorHAnsi"/>
          <w:sz w:val="24"/>
          <w:szCs w:val="24"/>
          <w:lang w:val="en-US"/>
        </w:rPr>
        <w:t>at the</w:t>
      </w:r>
      <w:r w:rsidR="001A7840" w:rsidRPr="00D22704">
        <w:rPr>
          <w:rFonts w:cstheme="minorHAnsi"/>
          <w:sz w:val="24"/>
          <w:szCs w:val="24"/>
          <w:lang w:val="en-US"/>
        </w:rPr>
        <w:t xml:space="preserve"> </w:t>
      </w:r>
      <w:r w:rsidR="006C0BB3">
        <w:rPr>
          <w:rFonts w:cstheme="minorHAnsi"/>
          <w:sz w:val="24"/>
          <w:szCs w:val="24"/>
          <w:lang w:val="en-US"/>
        </w:rPr>
        <w:t>s</w:t>
      </w:r>
      <w:r w:rsidR="006A38BF" w:rsidRPr="00D22704">
        <w:rPr>
          <w:rFonts w:cstheme="minorHAnsi"/>
          <w:sz w:val="24"/>
          <w:szCs w:val="24"/>
          <w:lang w:val="en-US"/>
        </w:rPr>
        <w:t xml:space="preserve">outhern and </w:t>
      </w:r>
      <w:r w:rsidR="006C0BB3">
        <w:rPr>
          <w:rFonts w:cstheme="minorHAnsi"/>
          <w:sz w:val="24"/>
          <w:szCs w:val="24"/>
          <w:lang w:val="en-US"/>
        </w:rPr>
        <w:t>e</w:t>
      </w:r>
      <w:r w:rsidR="006A38BF" w:rsidRPr="00D22704">
        <w:rPr>
          <w:rFonts w:cstheme="minorHAnsi"/>
          <w:sz w:val="24"/>
          <w:szCs w:val="24"/>
          <w:lang w:val="en-US"/>
        </w:rPr>
        <w:t>astern</w:t>
      </w:r>
      <w:r w:rsidR="00F42048" w:rsidRPr="00D22704">
        <w:rPr>
          <w:rFonts w:cstheme="minorHAnsi"/>
          <w:sz w:val="24"/>
          <w:szCs w:val="24"/>
          <w:lang w:val="en-US"/>
        </w:rPr>
        <w:t xml:space="preserve"> </w:t>
      </w:r>
      <w:r w:rsidR="001A7840" w:rsidRPr="00D22704">
        <w:rPr>
          <w:rFonts w:cstheme="minorHAnsi"/>
          <w:sz w:val="24"/>
          <w:szCs w:val="24"/>
          <w:lang w:val="en-US"/>
        </w:rPr>
        <w:t>EU</w:t>
      </w:r>
      <w:r w:rsidR="00C06CBA" w:rsidRPr="00D22704">
        <w:rPr>
          <w:rFonts w:cstheme="minorHAnsi"/>
          <w:sz w:val="24"/>
          <w:szCs w:val="24"/>
          <w:lang w:val="en-US"/>
        </w:rPr>
        <w:t xml:space="preserve">, an EU </w:t>
      </w:r>
      <w:proofErr w:type="spellStart"/>
      <w:r w:rsidR="00C06CBA" w:rsidRPr="00D22704">
        <w:rPr>
          <w:rFonts w:cstheme="minorHAnsi"/>
          <w:sz w:val="24"/>
          <w:szCs w:val="24"/>
          <w:lang w:val="en-US"/>
        </w:rPr>
        <w:t>centre</w:t>
      </w:r>
      <w:proofErr w:type="spellEnd"/>
      <w:r w:rsidR="006A38BF" w:rsidRPr="00D22704">
        <w:rPr>
          <w:rFonts w:cstheme="minorHAnsi"/>
          <w:sz w:val="24"/>
          <w:szCs w:val="24"/>
          <w:lang w:val="en-US"/>
        </w:rPr>
        <w:t xml:space="preserve"> </w:t>
      </w:r>
      <w:r w:rsidR="00C06CBA" w:rsidRPr="00D22704">
        <w:rPr>
          <w:rFonts w:cstheme="minorHAnsi"/>
          <w:sz w:val="24"/>
          <w:szCs w:val="24"/>
          <w:lang w:val="en-US"/>
        </w:rPr>
        <w:t>extend</w:t>
      </w:r>
      <w:r w:rsidR="006C0BB3">
        <w:rPr>
          <w:rFonts w:cstheme="minorHAnsi"/>
          <w:sz w:val="24"/>
          <w:szCs w:val="24"/>
          <w:lang w:val="en-US"/>
        </w:rPr>
        <w:t>ing</w:t>
      </w:r>
      <w:r w:rsidR="00C06CBA" w:rsidRPr="00D22704">
        <w:rPr>
          <w:rFonts w:cstheme="minorHAnsi"/>
          <w:sz w:val="24"/>
          <w:szCs w:val="24"/>
          <w:lang w:val="en-US"/>
        </w:rPr>
        <w:t xml:space="preserve"> from </w:t>
      </w:r>
      <w:r w:rsidR="006C0BB3">
        <w:rPr>
          <w:rFonts w:cstheme="minorHAnsi"/>
          <w:sz w:val="24"/>
          <w:szCs w:val="24"/>
          <w:lang w:val="en-US"/>
        </w:rPr>
        <w:t>n</w:t>
      </w:r>
      <w:r w:rsidR="00C06CBA" w:rsidRPr="00D22704">
        <w:rPr>
          <w:rFonts w:cstheme="minorHAnsi"/>
          <w:sz w:val="24"/>
          <w:szCs w:val="24"/>
          <w:lang w:val="en-US"/>
        </w:rPr>
        <w:t xml:space="preserve">orthern Italian regions to </w:t>
      </w:r>
      <w:r w:rsidR="006C0BB3">
        <w:rPr>
          <w:rFonts w:cstheme="minorHAnsi"/>
          <w:sz w:val="24"/>
          <w:szCs w:val="24"/>
          <w:lang w:val="en-US"/>
        </w:rPr>
        <w:t>s</w:t>
      </w:r>
      <w:r w:rsidR="00C06CBA" w:rsidRPr="00D22704">
        <w:rPr>
          <w:rFonts w:cstheme="minorHAnsi"/>
          <w:sz w:val="24"/>
          <w:szCs w:val="24"/>
          <w:lang w:val="en-US"/>
        </w:rPr>
        <w:t>outhern Swed</w:t>
      </w:r>
      <w:r w:rsidR="00F42048" w:rsidRPr="00D22704">
        <w:rPr>
          <w:rFonts w:cstheme="minorHAnsi"/>
          <w:sz w:val="24"/>
          <w:szCs w:val="24"/>
          <w:lang w:val="en-US"/>
        </w:rPr>
        <w:t>ish</w:t>
      </w:r>
      <w:r w:rsidR="00C06CBA" w:rsidRPr="00D22704">
        <w:rPr>
          <w:rFonts w:cstheme="minorHAnsi"/>
          <w:sz w:val="24"/>
          <w:szCs w:val="24"/>
          <w:lang w:val="en-US"/>
        </w:rPr>
        <w:t xml:space="preserve"> and Fin</w:t>
      </w:r>
      <w:r w:rsidR="00F42048" w:rsidRPr="00D22704">
        <w:rPr>
          <w:rFonts w:cstheme="minorHAnsi"/>
          <w:sz w:val="24"/>
          <w:szCs w:val="24"/>
          <w:lang w:val="en-US"/>
        </w:rPr>
        <w:t>nish regions</w:t>
      </w:r>
      <w:r w:rsidR="00C06CBA" w:rsidRPr="00D22704">
        <w:rPr>
          <w:rFonts w:cstheme="minorHAnsi"/>
          <w:sz w:val="24"/>
          <w:szCs w:val="24"/>
          <w:lang w:val="en-US"/>
        </w:rPr>
        <w:t xml:space="preserve">, and </w:t>
      </w:r>
      <w:r w:rsidR="001A7840" w:rsidRPr="00D22704">
        <w:rPr>
          <w:rFonts w:cstheme="minorHAnsi"/>
          <w:sz w:val="24"/>
          <w:szCs w:val="24"/>
          <w:lang w:val="en-US"/>
        </w:rPr>
        <w:t xml:space="preserve">several </w:t>
      </w:r>
      <w:proofErr w:type="spellStart"/>
      <w:r w:rsidR="001A7840" w:rsidRPr="00D22704">
        <w:rPr>
          <w:rFonts w:cstheme="minorHAnsi"/>
          <w:sz w:val="24"/>
          <w:szCs w:val="24"/>
          <w:lang w:val="en-US"/>
        </w:rPr>
        <w:t>centres</w:t>
      </w:r>
      <w:proofErr w:type="spellEnd"/>
      <w:r w:rsidR="001A7840" w:rsidRPr="00D22704">
        <w:rPr>
          <w:rFonts w:cstheme="minorHAnsi"/>
          <w:sz w:val="24"/>
          <w:szCs w:val="24"/>
          <w:lang w:val="en-US"/>
        </w:rPr>
        <w:t xml:space="preserve"> </w:t>
      </w:r>
      <w:r w:rsidR="006C0BB3">
        <w:rPr>
          <w:rFonts w:cstheme="minorHAnsi"/>
          <w:sz w:val="24"/>
          <w:szCs w:val="24"/>
          <w:lang w:val="en-US"/>
        </w:rPr>
        <w:t>in</w:t>
      </w:r>
      <w:r w:rsidR="001A7840" w:rsidRPr="00D22704">
        <w:rPr>
          <w:rFonts w:cstheme="minorHAnsi"/>
          <w:sz w:val="24"/>
          <w:szCs w:val="24"/>
          <w:lang w:val="en-US"/>
        </w:rPr>
        <w:t xml:space="preserve"> most nation-states that </w:t>
      </w:r>
      <w:r w:rsidR="006C0BB3">
        <w:rPr>
          <w:rFonts w:cstheme="minorHAnsi"/>
          <w:sz w:val="24"/>
          <w:szCs w:val="24"/>
          <w:lang w:val="en-US"/>
        </w:rPr>
        <w:t>oppose to their national peripheries</w:t>
      </w:r>
      <w:r w:rsidR="00C23F69" w:rsidRPr="00D22704">
        <w:rPr>
          <w:rFonts w:cstheme="minorHAnsi"/>
          <w:sz w:val="24"/>
          <w:szCs w:val="24"/>
          <w:lang w:val="en-US"/>
        </w:rPr>
        <w:t xml:space="preserve">. </w:t>
      </w:r>
      <w:r w:rsidR="00C924F4">
        <w:rPr>
          <w:rFonts w:cstheme="minorHAnsi"/>
          <w:sz w:val="24"/>
          <w:szCs w:val="24"/>
          <w:lang w:val="en-US"/>
        </w:rPr>
        <w:t>A</w:t>
      </w:r>
      <w:r w:rsidR="00076735">
        <w:rPr>
          <w:rFonts w:cstheme="minorHAnsi"/>
          <w:sz w:val="24"/>
          <w:szCs w:val="24"/>
          <w:lang w:val="en-US"/>
        </w:rPr>
        <w:t>n</w:t>
      </w:r>
      <w:r w:rsidR="00C924F4">
        <w:rPr>
          <w:rFonts w:cstheme="minorHAnsi"/>
          <w:sz w:val="24"/>
          <w:szCs w:val="24"/>
          <w:lang w:val="en-US"/>
        </w:rPr>
        <w:t xml:space="preserve"> ultra</w:t>
      </w:r>
      <w:r w:rsidR="000B318F">
        <w:rPr>
          <w:rFonts w:cstheme="minorHAnsi"/>
          <w:sz w:val="24"/>
          <w:szCs w:val="24"/>
          <w:lang w:val="en-US"/>
        </w:rPr>
        <w:t>-</w:t>
      </w:r>
      <w:r w:rsidR="00C924F4">
        <w:rPr>
          <w:rFonts w:cstheme="minorHAnsi"/>
          <w:sz w:val="24"/>
          <w:szCs w:val="24"/>
          <w:lang w:val="en-US"/>
        </w:rPr>
        <w:t>peripher</w:t>
      </w:r>
      <w:r w:rsidR="00977247">
        <w:rPr>
          <w:rFonts w:cstheme="minorHAnsi"/>
          <w:sz w:val="24"/>
          <w:szCs w:val="24"/>
          <w:lang w:val="en-US"/>
        </w:rPr>
        <w:t>y</w:t>
      </w:r>
      <w:r w:rsidR="00C924F4">
        <w:rPr>
          <w:rFonts w:cstheme="minorHAnsi"/>
          <w:sz w:val="24"/>
          <w:szCs w:val="24"/>
          <w:lang w:val="en-US"/>
        </w:rPr>
        <w:t xml:space="preserve"> may be</w:t>
      </w:r>
      <w:r w:rsidR="000F01ED">
        <w:rPr>
          <w:rFonts w:cstheme="minorHAnsi"/>
          <w:sz w:val="24"/>
          <w:szCs w:val="24"/>
          <w:lang w:val="en-US"/>
        </w:rPr>
        <w:t xml:space="preserve"> </w:t>
      </w:r>
      <w:r w:rsidR="00977247">
        <w:rPr>
          <w:rFonts w:cstheme="minorHAnsi"/>
          <w:sz w:val="24"/>
          <w:szCs w:val="24"/>
          <w:lang w:val="en-US"/>
        </w:rPr>
        <w:t xml:space="preserve">formed in </w:t>
      </w:r>
      <w:r w:rsidR="000F01ED">
        <w:rPr>
          <w:rFonts w:cstheme="minorHAnsi"/>
          <w:sz w:val="24"/>
          <w:szCs w:val="24"/>
          <w:lang w:val="en-US"/>
        </w:rPr>
        <w:t>the Greek</w:t>
      </w:r>
      <w:r w:rsidR="00076735">
        <w:rPr>
          <w:rFonts w:cstheme="minorHAnsi"/>
          <w:sz w:val="24"/>
          <w:szCs w:val="24"/>
          <w:lang w:val="en-US"/>
        </w:rPr>
        <w:t xml:space="preserve"> or</w:t>
      </w:r>
      <w:r w:rsidR="000F01ED">
        <w:rPr>
          <w:rFonts w:cstheme="minorHAnsi"/>
          <w:sz w:val="24"/>
          <w:szCs w:val="24"/>
          <w:lang w:val="en-US"/>
        </w:rPr>
        <w:t xml:space="preserve"> </w:t>
      </w:r>
      <w:r w:rsidR="00977247">
        <w:rPr>
          <w:rFonts w:cstheme="minorHAnsi"/>
          <w:sz w:val="24"/>
          <w:szCs w:val="24"/>
          <w:lang w:val="en-US"/>
        </w:rPr>
        <w:t>transatlantic regions</w:t>
      </w:r>
      <w:r w:rsidR="00C924F4">
        <w:rPr>
          <w:rFonts w:cstheme="minorHAnsi"/>
          <w:sz w:val="24"/>
          <w:szCs w:val="24"/>
          <w:lang w:val="en-US"/>
        </w:rPr>
        <w:t>.</w:t>
      </w:r>
    </w:p>
    <w:p w14:paraId="67C966C3" w14:textId="77777777" w:rsidR="005F6EC2" w:rsidRPr="00D22704" w:rsidRDefault="005F6EC2" w:rsidP="001A6D5F">
      <w:pPr>
        <w:jc w:val="both"/>
        <w:rPr>
          <w:rFonts w:cstheme="minorHAnsi"/>
          <w:sz w:val="24"/>
          <w:szCs w:val="24"/>
          <w:lang w:val="en-US"/>
        </w:rPr>
      </w:pPr>
    </w:p>
    <w:p w14:paraId="24FAB13C" w14:textId="6DBFD92A" w:rsidR="00A27D8E" w:rsidRPr="005F7343" w:rsidRDefault="00B41D9F" w:rsidP="001A6D5F">
      <w:pPr>
        <w:pStyle w:val="a6"/>
        <w:numPr>
          <w:ilvl w:val="0"/>
          <w:numId w:val="1"/>
        </w:numPr>
        <w:rPr>
          <w:rFonts w:cstheme="minorHAnsi"/>
          <w:b/>
          <w:bCs/>
          <w:sz w:val="24"/>
          <w:szCs w:val="24"/>
          <w:lang w:val="en-US"/>
        </w:rPr>
      </w:pPr>
      <w:r w:rsidRPr="005F7343">
        <w:rPr>
          <w:rFonts w:cstheme="minorHAnsi"/>
          <w:b/>
          <w:bCs/>
          <w:sz w:val="24"/>
          <w:szCs w:val="24"/>
          <w:lang w:val="en-US"/>
        </w:rPr>
        <w:t>Evidence</w:t>
      </w:r>
    </w:p>
    <w:p w14:paraId="70572C11" w14:textId="636BB58C" w:rsidR="00ED1F36" w:rsidRDefault="008A50F0" w:rsidP="001A6D5F">
      <w:pPr>
        <w:jc w:val="both"/>
        <w:rPr>
          <w:rFonts w:cstheme="minorHAnsi"/>
          <w:sz w:val="24"/>
          <w:szCs w:val="24"/>
          <w:lang w:val="en-US"/>
        </w:rPr>
      </w:pPr>
      <w:r w:rsidRPr="00D22704">
        <w:rPr>
          <w:rFonts w:cstheme="minorHAnsi"/>
          <w:sz w:val="24"/>
          <w:szCs w:val="24"/>
          <w:lang w:val="en-US"/>
        </w:rPr>
        <w:t xml:space="preserve">Taking into account prices is important in comparisons of regional </w:t>
      </w:r>
      <w:r w:rsidR="00BC1D63">
        <w:rPr>
          <w:rFonts w:cstheme="minorHAnsi"/>
          <w:sz w:val="24"/>
          <w:szCs w:val="24"/>
          <w:lang w:val="en-US"/>
        </w:rPr>
        <w:t>pc GDP</w:t>
      </w:r>
      <w:r w:rsidR="006E3CE1" w:rsidRPr="00D22704">
        <w:rPr>
          <w:rFonts w:cstheme="minorHAnsi"/>
          <w:sz w:val="24"/>
          <w:szCs w:val="24"/>
          <w:lang w:val="en-US"/>
        </w:rPr>
        <w:t xml:space="preserve"> </w:t>
      </w:r>
      <w:r w:rsidR="00DC05B4">
        <w:rPr>
          <w:rFonts w:cstheme="minorHAnsi"/>
          <w:sz w:val="24"/>
          <w:szCs w:val="24"/>
          <w:lang w:val="en-US"/>
        </w:rPr>
        <w:t>among</w:t>
      </w:r>
      <w:r w:rsidR="006E3CE1" w:rsidRPr="00D22704">
        <w:rPr>
          <w:rFonts w:cstheme="minorHAnsi"/>
          <w:sz w:val="24"/>
          <w:szCs w:val="24"/>
          <w:lang w:val="en-US"/>
        </w:rPr>
        <w:t xml:space="preserve"> EU</w:t>
      </w:r>
      <w:r w:rsidR="00DC05B4">
        <w:rPr>
          <w:rFonts w:cstheme="minorHAnsi"/>
          <w:sz w:val="24"/>
          <w:szCs w:val="24"/>
          <w:lang w:val="en-US"/>
        </w:rPr>
        <w:t xml:space="preserve"> regions,</w:t>
      </w:r>
      <w:r w:rsidRPr="00D22704">
        <w:rPr>
          <w:rFonts w:cstheme="minorHAnsi"/>
          <w:sz w:val="24"/>
          <w:szCs w:val="24"/>
          <w:lang w:val="en-US"/>
        </w:rPr>
        <w:t xml:space="preserve"> </w:t>
      </w:r>
      <w:r w:rsidR="001D2B5F">
        <w:rPr>
          <w:rFonts w:cstheme="minorHAnsi"/>
          <w:sz w:val="24"/>
          <w:szCs w:val="24"/>
          <w:lang w:val="en-US"/>
        </w:rPr>
        <w:t>even if this has not happened</w:t>
      </w:r>
      <w:r w:rsidR="00981E2C" w:rsidRPr="00D22704">
        <w:rPr>
          <w:rFonts w:cstheme="minorHAnsi"/>
          <w:sz w:val="24"/>
          <w:szCs w:val="24"/>
          <w:lang w:val="en-US"/>
        </w:rPr>
        <w:t xml:space="preserve"> </w:t>
      </w:r>
      <w:r w:rsidR="001D2B5F">
        <w:rPr>
          <w:rFonts w:cstheme="minorHAnsi"/>
          <w:sz w:val="24"/>
          <w:szCs w:val="24"/>
          <w:lang w:val="en-US"/>
        </w:rPr>
        <w:t xml:space="preserve">in </w:t>
      </w:r>
      <w:r w:rsidR="00DC05B4">
        <w:rPr>
          <w:rFonts w:cstheme="minorHAnsi"/>
          <w:sz w:val="24"/>
          <w:szCs w:val="24"/>
          <w:lang w:val="en-US"/>
        </w:rPr>
        <w:t xml:space="preserve">other </w:t>
      </w:r>
      <w:r w:rsidR="00981E2C" w:rsidRPr="00D22704">
        <w:rPr>
          <w:rFonts w:cstheme="minorHAnsi"/>
          <w:sz w:val="24"/>
          <w:szCs w:val="24"/>
          <w:lang w:val="en-US"/>
        </w:rPr>
        <w:t>works explaining the formation of clubs or regional inequalities (</w:t>
      </w:r>
      <w:proofErr w:type="gramStart"/>
      <w:r w:rsidR="00981E2C" w:rsidRPr="00D22704">
        <w:rPr>
          <w:rFonts w:cstheme="minorHAnsi"/>
          <w:sz w:val="24"/>
          <w:szCs w:val="24"/>
          <w:lang w:val="en-US"/>
        </w:rPr>
        <w:t>e.g.</w:t>
      </w:r>
      <w:proofErr w:type="gramEnd"/>
      <w:r w:rsidR="00981E2C" w:rsidRPr="00D22704">
        <w:rPr>
          <w:rFonts w:cstheme="minorHAnsi"/>
          <w:sz w:val="24"/>
          <w:szCs w:val="24"/>
          <w:lang w:val="en-US"/>
        </w:rPr>
        <w:t xml:space="preserve"> in </w:t>
      </w:r>
      <w:proofErr w:type="spellStart"/>
      <w:r w:rsidR="004374A6" w:rsidRPr="00D22704">
        <w:rPr>
          <w:rFonts w:cstheme="minorHAnsi"/>
          <w:sz w:val="24"/>
          <w:szCs w:val="24"/>
          <w:lang w:val="en-US"/>
        </w:rPr>
        <w:t>Iammarino</w:t>
      </w:r>
      <w:proofErr w:type="spellEnd"/>
      <w:r w:rsidR="004374A6" w:rsidRPr="00D22704">
        <w:rPr>
          <w:rFonts w:cstheme="minorHAnsi"/>
          <w:sz w:val="24"/>
          <w:szCs w:val="24"/>
          <w:lang w:val="en-US"/>
        </w:rPr>
        <w:t xml:space="preserve"> et al.</w:t>
      </w:r>
      <w:r w:rsidR="005704CB" w:rsidRPr="00D22704">
        <w:rPr>
          <w:rFonts w:cstheme="minorHAnsi"/>
          <w:sz w:val="24"/>
          <w:szCs w:val="24"/>
          <w:lang w:val="en-US"/>
        </w:rPr>
        <w:t xml:space="preserve"> (</w:t>
      </w:r>
      <w:r w:rsidR="004374A6" w:rsidRPr="00D22704">
        <w:rPr>
          <w:rFonts w:cstheme="minorHAnsi"/>
          <w:sz w:val="24"/>
          <w:szCs w:val="24"/>
          <w:lang w:val="en-US"/>
        </w:rPr>
        <w:t>2017</w:t>
      </w:r>
      <w:r w:rsidR="005704CB" w:rsidRPr="00D22704">
        <w:rPr>
          <w:rFonts w:cstheme="minorHAnsi"/>
          <w:sz w:val="24"/>
          <w:szCs w:val="24"/>
          <w:lang w:val="en-US"/>
        </w:rPr>
        <w:t>)</w:t>
      </w:r>
      <w:r w:rsidR="00981E2C" w:rsidRPr="00D22704">
        <w:rPr>
          <w:rFonts w:cstheme="minorHAnsi"/>
          <w:sz w:val="24"/>
          <w:szCs w:val="24"/>
          <w:lang w:val="en-US"/>
        </w:rPr>
        <w:t>)</w:t>
      </w:r>
      <w:r w:rsidR="00DC05B4">
        <w:rPr>
          <w:rFonts w:cstheme="minorHAnsi"/>
          <w:sz w:val="24"/>
          <w:szCs w:val="24"/>
          <w:lang w:val="en-US"/>
        </w:rPr>
        <w:t>.</w:t>
      </w:r>
      <w:r w:rsidR="006E3CE1" w:rsidRPr="00D22704">
        <w:rPr>
          <w:rFonts w:cstheme="minorHAnsi"/>
          <w:sz w:val="24"/>
          <w:szCs w:val="24"/>
          <w:lang w:val="en-US"/>
        </w:rPr>
        <w:t xml:space="preserve"> </w:t>
      </w:r>
      <w:r w:rsidR="00DC05B4">
        <w:rPr>
          <w:rFonts w:cstheme="minorHAnsi"/>
          <w:sz w:val="24"/>
          <w:szCs w:val="24"/>
          <w:lang w:val="en-US"/>
        </w:rPr>
        <w:t>P</w:t>
      </w:r>
      <w:r w:rsidR="004374A6" w:rsidRPr="00D22704">
        <w:rPr>
          <w:rFonts w:cstheme="minorHAnsi"/>
          <w:sz w:val="24"/>
          <w:szCs w:val="24"/>
          <w:lang w:val="en-US"/>
        </w:rPr>
        <w:t>rices influence the perception and understanding</w:t>
      </w:r>
      <w:r w:rsidR="006E3CE1" w:rsidRPr="00D22704">
        <w:rPr>
          <w:rFonts w:cstheme="minorHAnsi"/>
          <w:sz w:val="24"/>
          <w:szCs w:val="24"/>
          <w:lang w:val="en-US"/>
        </w:rPr>
        <w:t xml:space="preserve"> of </w:t>
      </w:r>
      <w:r w:rsidR="004374A6" w:rsidRPr="00D22704">
        <w:rPr>
          <w:rFonts w:cstheme="minorHAnsi"/>
          <w:sz w:val="24"/>
          <w:szCs w:val="24"/>
          <w:lang w:val="en-US"/>
        </w:rPr>
        <w:t xml:space="preserve">citizens on their own per capita income. </w:t>
      </w:r>
      <w:r w:rsidR="00987DE1">
        <w:rPr>
          <w:rFonts w:cstheme="minorHAnsi"/>
          <w:sz w:val="24"/>
          <w:szCs w:val="24"/>
          <w:lang w:val="en-US"/>
        </w:rPr>
        <w:t>When</w:t>
      </w:r>
      <w:r w:rsidR="000F01ED" w:rsidRPr="00D22704">
        <w:rPr>
          <w:rFonts w:cstheme="minorHAnsi"/>
          <w:sz w:val="24"/>
          <w:szCs w:val="24"/>
          <w:lang w:val="en-US"/>
        </w:rPr>
        <w:t xml:space="preserve"> </w:t>
      </w:r>
      <w:r w:rsidR="00987DE1">
        <w:rPr>
          <w:rFonts w:cstheme="minorHAnsi"/>
          <w:sz w:val="24"/>
          <w:szCs w:val="24"/>
          <w:lang w:val="en-US"/>
        </w:rPr>
        <w:t xml:space="preserve">prices </w:t>
      </w:r>
      <w:r w:rsidR="000F01ED" w:rsidRPr="00D22704">
        <w:rPr>
          <w:rFonts w:cstheme="minorHAnsi"/>
          <w:sz w:val="24"/>
          <w:szCs w:val="24"/>
          <w:lang w:val="en-US"/>
        </w:rPr>
        <w:t>and the cost of lif</w:t>
      </w:r>
      <w:r w:rsidR="00987DE1">
        <w:rPr>
          <w:rFonts w:cstheme="minorHAnsi"/>
          <w:sz w:val="24"/>
          <w:szCs w:val="24"/>
          <w:lang w:val="en-US"/>
        </w:rPr>
        <w:t xml:space="preserve">e are </w:t>
      </w:r>
      <w:r w:rsidR="00987DE1" w:rsidRPr="00D22704">
        <w:rPr>
          <w:rFonts w:cstheme="minorHAnsi"/>
          <w:sz w:val="24"/>
          <w:szCs w:val="24"/>
          <w:lang w:val="en-US"/>
        </w:rPr>
        <w:t>higher</w:t>
      </w:r>
      <w:r w:rsidR="000F01ED">
        <w:rPr>
          <w:rFonts w:cstheme="minorHAnsi"/>
          <w:sz w:val="24"/>
          <w:szCs w:val="24"/>
          <w:lang w:val="en-US"/>
        </w:rPr>
        <w:t>, p</w:t>
      </w:r>
      <w:r w:rsidR="003C7A01" w:rsidRPr="00D22704">
        <w:rPr>
          <w:rFonts w:cstheme="minorHAnsi"/>
          <w:sz w:val="24"/>
          <w:szCs w:val="24"/>
          <w:lang w:val="en-US"/>
        </w:rPr>
        <w:t>er capita income becomes less significant</w:t>
      </w:r>
      <w:r w:rsidR="005704CB" w:rsidRPr="00D22704">
        <w:rPr>
          <w:rFonts w:cstheme="minorHAnsi"/>
          <w:sz w:val="24"/>
          <w:szCs w:val="24"/>
          <w:lang w:val="en-US"/>
        </w:rPr>
        <w:t xml:space="preserve">. </w:t>
      </w:r>
      <w:r w:rsidR="003E286C">
        <w:rPr>
          <w:rFonts w:cstheme="minorHAnsi"/>
          <w:sz w:val="24"/>
          <w:szCs w:val="24"/>
          <w:lang w:val="en-US"/>
        </w:rPr>
        <w:t>It is no coincidence that</w:t>
      </w:r>
      <w:r w:rsidR="002C5007" w:rsidRPr="00D22704">
        <w:rPr>
          <w:rFonts w:cstheme="minorHAnsi"/>
          <w:sz w:val="24"/>
          <w:szCs w:val="24"/>
          <w:lang w:val="en-US"/>
        </w:rPr>
        <w:t xml:space="preserve"> the EU has started to use purchasing power parities for the allocation of EU Cohesion funds</w:t>
      </w:r>
      <w:r w:rsidR="00036505">
        <w:rPr>
          <w:rStyle w:val="a8"/>
          <w:rFonts w:cstheme="minorHAnsi"/>
          <w:sz w:val="24"/>
          <w:szCs w:val="24"/>
          <w:lang w:val="en-US"/>
        </w:rPr>
        <w:footnoteReference w:id="4"/>
      </w:r>
      <w:r w:rsidR="002C5007" w:rsidRPr="00D22704">
        <w:rPr>
          <w:rFonts w:cstheme="minorHAnsi"/>
          <w:sz w:val="24"/>
          <w:szCs w:val="24"/>
          <w:lang w:val="en-US"/>
        </w:rPr>
        <w:t>.</w:t>
      </w:r>
    </w:p>
    <w:p w14:paraId="62F08CA5" w14:textId="4961548E" w:rsidR="00E9737E" w:rsidRDefault="0049629F" w:rsidP="00B61174">
      <w:pPr>
        <w:jc w:val="both"/>
        <w:rPr>
          <w:rFonts w:cstheme="minorHAnsi"/>
          <w:sz w:val="24"/>
          <w:szCs w:val="24"/>
          <w:lang w:val="en-US"/>
        </w:rPr>
      </w:pPr>
      <w:r w:rsidRPr="004D5A68">
        <w:rPr>
          <w:rFonts w:cstheme="minorHAnsi"/>
          <w:sz w:val="24"/>
          <w:szCs w:val="24"/>
          <w:lang w:val="en-US"/>
        </w:rPr>
        <w:lastRenderedPageBreak/>
        <w:t>In</w:t>
      </w:r>
      <w:r w:rsidRPr="003255C5">
        <w:rPr>
          <w:rFonts w:cstheme="minorHAnsi"/>
          <w:b/>
          <w:bCs/>
          <w:sz w:val="24"/>
          <w:szCs w:val="24"/>
          <w:lang w:val="en-US"/>
        </w:rPr>
        <w:t xml:space="preserve"> </w:t>
      </w:r>
      <w:proofErr w:type="spellStart"/>
      <w:r w:rsidRPr="003255C5">
        <w:rPr>
          <w:rFonts w:cstheme="minorHAnsi"/>
          <w:b/>
          <w:bCs/>
          <w:sz w:val="24"/>
          <w:szCs w:val="24"/>
          <w:lang w:val="en-US"/>
        </w:rPr>
        <w:t>Map</w:t>
      </w:r>
      <w:proofErr w:type="spellEnd"/>
      <w:r w:rsidRPr="003255C5">
        <w:rPr>
          <w:rFonts w:cstheme="minorHAnsi"/>
          <w:b/>
          <w:bCs/>
          <w:sz w:val="24"/>
          <w:szCs w:val="24"/>
          <w:lang w:val="en-US"/>
        </w:rPr>
        <w:t xml:space="preserve"> 1</w:t>
      </w:r>
      <w:r w:rsidR="00056302" w:rsidRPr="004D5A68">
        <w:rPr>
          <w:rFonts w:cstheme="minorHAnsi"/>
          <w:sz w:val="24"/>
          <w:szCs w:val="24"/>
          <w:lang w:val="en-US"/>
        </w:rPr>
        <w:t>,</w:t>
      </w:r>
      <w:r w:rsidR="00D37ECF" w:rsidRPr="004D5A68">
        <w:rPr>
          <w:rFonts w:cstheme="minorHAnsi"/>
          <w:sz w:val="24"/>
          <w:szCs w:val="24"/>
          <w:lang w:val="en-US"/>
        </w:rPr>
        <w:t xml:space="preserve"> regional </w:t>
      </w:r>
      <w:r w:rsidR="00BC1D63">
        <w:rPr>
          <w:rFonts w:cstheme="minorHAnsi"/>
          <w:sz w:val="24"/>
          <w:szCs w:val="24"/>
          <w:lang w:val="en-US"/>
        </w:rPr>
        <w:t>pc GDP</w:t>
      </w:r>
      <w:r w:rsidR="00D37ECF" w:rsidRPr="004D5A68">
        <w:rPr>
          <w:rFonts w:cstheme="minorHAnsi"/>
          <w:sz w:val="24"/>
          <w:szCs w:val="24"/>
          <w:lang w:val="en-US"/>
        </w:rPr>
        <w:t>, measured in PP</w:t>
      </w:r>
      <w:r w:rsidR="00170205">
        <w:rPr>
          <w:rFonts w:cstheme="minorHAnsi"/>
          <w:sz w:val="24"/>
          <w:szCs w:val="24"/>
          <w:lang w:val="en-US"/>
        </w:rPr>
        <w:t>Ps</w:t>
      </w:r>
      <w:r w:rsidR="00D37ECF" w:rsidRPr="004D5A68">
        <w:rPr>
          <w:rFonts w:cstheme="minorHAnsi"/>
          <w:sz w:val="24"/>
          <w:szCs w:val="24"/>
          <w:lang w:val="en-US"/>
        </w:rPr>
        <w:t xml:space="preserve"> (EU=100)</w:t>
      </w:r>
      <w:r w:rsidR="00056302" w:rsidRPr="004D5A68">
        <w:rPr>
          <w:rFonts w:cstheme="minorHAnsi"/>
          <w:sz w:val="24"/>
          <w:szCs w:val="24"/>
          <w:lang w:val="en-US"/>
        </w:rPr>
        <w:t xml:space="preserve"> was used to distinguish regions in five clubs</w:t>
      </w:r>
      <w:r w:rsidR="00CB5133" w:rsidRPr="00CB5133">
        <w:rPr>
          <w:rFonts w:cstheme="minorHAnsi"/>
          <w:sz w:val="24"/>
          <w:szCs w:val="24"/>
          <w:lang w:val="en-US"/>
        </w:rPr>
        <w:t xml:space="preserve"> </w:t>
      </w:r>
      <w:r w:rsidR="00CB5133">
        <w:rPr>
          <w:rFonts w:cstheme="minorHAnsi"/>
          <w:sz w:val="24"/>
          <w:szCs w:val="24"/>
          <w:lang w:val="en-US"/>
        </w:rPr>
        <w:t>at an official newsletter released by Eurostat</w:t>
      </w:r>
      <w:r w:rsidR="00056302" w:rsidRPr="004D5A68">
        <w:rPr>
          <w:rFonts w:cstheme="minorHAnsi"/>
          <w:sz w:val="24"/>
          <w:szCs w:val="24"/>
          <w:lang w:val="en-US"/>
        </w:rPr>
        <w:t>.</w:t>
      </w:r>
      <w:r w:rsidR="00331D17" w:rsidRPr="004D5A68">
        <w:rPr>
          <w:rFonts w:cstheme="minorHAnsi"/>
          <w:sz w:val="24"/>
          <w:szCs w:val="24"/>
          <w:lang w:val="en-US"/>
        </w:rPr>
        <w:t xml:space="preserve"> </w:t>
      </w:r>
      <w:r w:rsidR="00056302" w:rsidRPr="004D5A68">
        <w:rPr>
          <w:rFonts w:cstheme="minorHAnsi"/>
          <w:sz w:val="24"/>
          <w:szCs w:val="24"/>
          <w:lang w:val="en-US"/>
        </w:rPr>
        <w:t>Th</w:t>
      </w:r>
      <w:r w:rsidR="00170205">
        <w:rPr>
          <w:rFonts w:cstheme="minorHAnsi"/>
          <w:sz w:val="24"/>
          <w:szCs w:val="24"/>
          <w:lang w:val="en-US"/>
        </w:rPr>
        <w:t>is</w:t>
      </w:r>
      <w:r w:rsidR="00056302" w:rsidRPr="004D5A68">
        <w:rPr>
          <w:rFonts w:cstheme="minorHAnsi"/>
          <w:sz w:val="24"/>
          <w:szCs w:val="24"/>
          <w:lang w:val="en-US"/>
        </w:rPr>
        <w:t xml:space="preserve"> map show</w:t>
      </w:r>
      <w:r w:rsidR="00170205">
        <w:rPr>
          <w:rFonts w:cstheme="minorHAnsi"/>
          <w:sz w:val="24"/>
          <w:szCs w:val="24"/>
          <w:lang w:val="en-US"/>
        </w:rPr>
        <w:t>s</w:t>
      </w:r>
      <w:r w:rsidR="00331D17" w:rsidRPr="004D5A68">
        <w:rPr>
          <w:rFonts w:cstheme="minorHAnsi"/>
          <w:sz w:val="24"/>
          <w:szCs w:val="24"/>
          <w:lang w:val="en-US"/>
        </w:rPr>
        <w:t xml:space="preserve"> that</w:t>
      </w:r>
      <w:r w:rsidR="00E87796" w:rsidRPr="004D5A68">
        <w:rPr>
          <w:rFonts w:cstheme="minorHAnsi"/>
          <w:sz w:val="24"/>
          <w:szCs w:val="24"/>
          <w:lang w:val="en-US"/>
        </w:rPr>
        <w:t xml:space="preserve"> an EU-wide </w:t>
      </w:r>
      <w:proofErr w:type="spellStart"/>
      <w:r w:rsidR="00E87796" w:rsidRPr="004D5A68">
        <w:rPr>
          <w:rFonts w:cstheme="minorHAnsi"/>
          <w:sz w:val="24"/>
          <w:szCs w:val="24"/>
          <w:lang w:val="en-US"/>
        </w:rPr>
        <w:t>centre</w:t>
      </w:r>
      <w:proofErr w:type="spellEnd"/>
      <w:r w:rsidR="00E87796" w:rsidRPr="004D5A68">
        <w:rPr>
          <w:rFonts w:cstheme="minorHAnsi"/>
          <w:sz w:val="24"/>
          <w:szCs w:val="24"/>
          <w:lang w:val="en-US"/>
        </w:rPr>
        <w:t xml:space="preserve"> exists that comprises NUTS</w:t>
      </w:r>
      <w:r w:rsidR="005804EC">
        <w:rPr>
          <w:rFonts w:cstheme="minorHAnsi"/>
          <w:sz w:val="24"/>
          <w:szCs w:val="24"/>
          <w:lang w:val="en-US"/>
        </w:rPr>
        <w:t>-</w:t>
      </w:r>
      <w:r w:rsidR="00E87796" w:rsidRPr="004D5A68">
        <w:rPr>
          <w:rFonts w:cstheme="minorHAnsi"/>
          <w:sz w:val="24"/>
          <w:szCs w:val="24"/>
          <w:lang w:val="en-US"/>
        </w:rPr>
        <w:t xml:space="preserve">2 regions from </w:t>
      </w:r>
      <w:r w:rsidR="00880BF7">
        <w:rPr>
          <w:rFonts w:cstheme="minorHAnsi"/>
          <w:sz w:val="24"/>
          <w:szCs w:val="24"/>
          <w:lang w:val="en-US"/>
        </w:rPr>
        <w:t>n</w:t>
      </w:r>
      <w:r w:rsidR="00E87796" w:rsidRPr="004D5A68">
        <w:rPr>
          <w:rFonts w:cstheme="minorHAnsi"/>
          <w:sz w:val="24"/>
          <w:szCs w:val="24"/>
          <w:lang w:val="en-US"/>
        </w:rPr>
        <w:t xml:space="preserve">orthern Italy, Germany, </w:t>
      </w:r>
      <w:r w:rsidR="00880BF7" w:rsidRPr="004D5A68">
        <w:rPr>
          <w:rFonts w:cstheme="minorHAnsi"/>
          <w:sz w:val="24"/>
          <w:szCs w:val="24"/>
          <w:lang w:val="en-US"/>
        </w:rPr>
        <w:t xml:space="preserve">Austria, </w:t>
      </w:r>
      <w:r w:rsidR="00E87796" w:rsidRPr="004D5A68">
        <w:rPr>
          <w:rFonts w:cstheme="minorHAnsi"/>
          <w:sz w:val="24"/>
          <w:szCs w:val="24"/>
          <w:lang w:val="en-US"/>
        </w:rPr>
        <w:t>Be</w:t>
      </w:r>
      <w:r w:rsidR="00880BF7">
        <w:rPr>
          <w:rFonts w:cstheme="minorHAnsi"/>
          <w:sz w:val="24"/>
          <w:szCs w:val="24"/>
          <w:lang w:val="en-US"/>
        </w:rPr>
        <w:t>lgium, Luxembourg</w:t>
      </w:r>
      <w:r w:rsidR="00E87796" w:rsidRPr="004D5A68">
        <w:rPr>
          <w:rFonts w:cstheme="minorHAnsi"/>
          <w:sz w:val="24"/>
          <w:szCs w:val="24"/>
          <w:lang w:val="en-US"/>
        </w:rPr>
        <w:t>,</w:t>
      </w:r>
      <w:r w:rsidR="00880BF7">
        <w:rPr>
          <w:rFonts w:cstheme="minorHAnsi"/>
          <w:sz w:val="24"/>
          <w:szCs w:val="24"/>
          <w:lang w:val="en-US"/>
        </w:rPr>
        <w:t xml:space="preserve"> Netherlands,</w:t>
      </w:r>
      <w:r w:rsidR="00E87796" w:rsidRPr="004D5A68">
        <w:rPr>
          <w:rFonts w:cstheme="minorHAnsi"/>
          <w:sz w:val="24"/>
          <w:szCs w:val="24"/>
          <w:lang w:val="en-US"/>
        </w:rPr>
        <w:t xml:space="preserve"> Denmark</w:t>
      </w:r>
      <w:r w:rsidR="008C09F6">
        <w:rPr>
          <w:rFonts w:cstheme="minorHAnsi"/>
          <w:sz w:val="24"/>
          <w:szCs w:val="24"/>
          <w:lang w:val="en-US"/>
        </w:rPr>
        <w:t xml:space="preserve"> and</w:t>
      </w:r>
      <w:r w:rsidR="00E87796" w:rsidRPr="004D5A68">
        <w:rPr>
          <w:rFonts w:cstheme="minorHAnsi"/>
          <w:sz w:val="24"/>
          <w:szCs w:val="24"/>
          <w:lang w:val="en-US"/>
        </w:rPr>
        <w:t xml:space="preserve"> </w:t>
      </w:r>
      <w:r w:rsidR="008C09F6">
        <w:rPr>
          <w:rFonts w:cstheme="minorHAnsi"/>
          <w:sz w:val="24"/>
          <w:szCs w:val="24"/>
          <w:lang w:val="en-US"/>
        </w:rPr>
        <w:t xml:space="preserve">southern </w:t>
      </w:r>
      <w:r w:rsidR="00E87796" w:rsidRPr="004D5A68">
        <w:rPr>
          <w:rFonts w:cstheme="minorHAnsi"/>
          <w:sz w:val="24"/>
          <w:szCs w:val="24"/>
          <w:lang w:val="en-US"/>
        </w:rPr>
        <w:t>Sweden.</w:t>
      </w:r>
      <w:r w:rsidR="005804EC">
        <w:rPr>
          <w:rFonts w:cstheme="minorHAnsi"/>
          <w:sz w:val="24"/>
          <w:szCs w:val="24"/>
          <w:lang w:val="en-US"/>
        </w:rPr>
        <w:t xml:space="preserve"> </w:t>
      </w:r>
      <w:r w:rsidR="00323BDA">
        <w:rPr>
          <w:rFonts w:cstheme="minorHAnsi"/>
          <w:sz w:val="24"/>
          <w:szCs w:val="24"/>
          <w:lang w:val="en-US"/>
        </w:rPr>
        <w:t>I</w:t>
      </w:r>
      <w:r w:rsidR="00323BDA" w:rsidRPr="004D5A68">
        <w:rPr>
          <w:rFonts w:cstheme="minorHAnsi"/>
          <w:sz w:val="24"/>
          <w:szCs w:val="24"/>
          <w:lang w:val="en-US"/>
        </w:rPr>
        <w:t>n these states</w:t>
      </w:r>
      <w:r w:rsidR="00323BDA">
        <w:rPr>
          <w:rFonts w:cstheme="minorHAnsi"/>
          <w:sz w:val="24"/>
          <w:szCs w:val="24"/>
          <w:lang w:val="en-US"/>
        </w:rPr>
        <w:t>,</w:t>
      </w:r>
      <w:r w:rsidR="00323BDA" w:rsidRPr="004D5A68">
        <w:rPr>
          <w:rFonts w:cstheme="minorHAnsi"/>
          <w:sz w:val="24"/>
          <w:szCs w:val="24"/>
          <w:lang w:val="en-US"/>
        </w:rPr>
        <w:t xml:space="preserve"> </w:t>
      </w:r>
      <w:r w:rsidR="00E87796" w:rsidRPr="004D5A68">
        <w:rPr>
          <w:rFonts w:cstheme="minorHAnsi"/>
          <w:sz w:val="24"/>
          <w:szCs w:val="24"/>
          <w:lang w:val="en-US"/>
        </w:rPr>
        <w:t>NUTS-2 regions represent the greatest proportion of</w:t>
      </w:r>
      <w:r w:rsidR="00170205">
        <w:rPr>
          <w:rFonts w:cstheme="minorHAnsi"/>
          <w:sz w:val="24"/>
          <w:szCs w:val="24"/>
          <w:lang w:val="en-US"/>
        </w:rPr>
        <w:t xml:space="preserve"> all</w:t>
      </w:r>
      <w:r w:rsidR="00E87796" w:rsidRPr="004D5A68">
        <w:rPr>
          <w:rFonts w:cstheme="minorHAnsi"/>
          <w:sz w:val="24"/>
          <w:szCs w:val="24"/>
          <w:lang w:val="en-US"/>
        </w:rPr>
        <w:t xml:space="preserve"> NUTS 2 regions above 100% of EU average. </w:t>
      </w:r>
      <w:r w:rsidR="005804EC">
        <w:rPr>
          <w:rFonts w:cstheme="minorHAnsi"/>
          <w:sz w:val="24"/>
          <w:szCs w:val="24"/>
          <w:lang w:val="en-US"/>
        </w:rPr>
        <w:t xml:space="preserve">One could add </w:t>
      </w:r>
      <w:r w:rsidR="00170205">
        <w:rPr>
          <w:rFonts w:cstheme="minorHAnsi"/>
          <w:sz w:val="24"/>
          <w:szCs w:val="24"/>
          <w:lang w:val="en-US"/>
        </w:rPr>
        <w:t>to</w:t>
      </w:r>
      <w:r w:rsidR="005804EC">
        <w:rPr>
          <w:rFonts w:cstheme="minorHAnsi"/>
          <w:sz w:val="24"/>
          <w:szCs w:val="24"/>
          <w:lang w:val="en-US"/>
        </w:rPr>
        <w:t xml:space="preserve"> this group </w:t>
      </w:r>
      <w:r w:rsidR="00170205">
        <w:rPr>
          <w:rFonts w:cstheme="minorHAnsi"/>
          <w:sz w:val="24"/>
          <w:szCs w:val="24"/>
          <w:lang w:val="en-US"/>
        </w:rPr>
        <w:t xml:space="preserve">the </w:t>
      </w:r>
      <w:r w:rsidR="005804EC">
        <w:rPr>
          <w:rFonts w:cstheme="minorHAnsi"/>
          <w:sz w:val="24"/>
          <w:szCs w:val="24"/>
          <w:lang w:val="en-US"/>
        </w:rPr>
        <w:t xml:space="preserve">western Slovenia region. </w:t>
      </w:r>
      <w:r w:rsidR="00056302" w:rsidRPr="004D5A68">
        <w:rPr>
          <w:rFonts w:cstheme="minorHAnsi"/>
          <w:sz w:val="24"/>
          <w:szCs w:val="24"/>
          <w:lang w:val="en-US"/>
        </w:rPr>
        <w:t>A</w:t>
      </w:r>
      <w:r w:rsidR="00E87796" w:rsidRPr="004D5A68">
        <w:rPr>
          <w:rFonts w:cstheme="minorHAnsi"/>
          <w:sz w:val="24"/>
          <w:szCs w:val="24"/>
          <w:lang w:val="en-US"/>
        </w:rPr>
        <w:t xml:space="preserve">nother type of region </w:t>
      </w:r>
      <w:r w:rsidR="00A941DD">
        <w:rPr>
          <w:rFonts w:cstheme="minorHAnsi"/>
          <w:sz w:val="24"/>
          <w:szCs w:val="24"/>
          <w:lang w:val="en-US"/>
        </w:rPr>
        <w:t xml:space="preserve">belonging at the group </w:t>
      </w:r>
      <w:r w:rsidR="00E87796" w:rsidRPr="004D5A68">
        <w:rPr>
          <w:rFonts w:cstheme="minorHAnsi"/>
          <w:sz w:val="24"/>
          <w:szCs w:val="24"/>
          <w:lang w:val="en-US"/>
        </w:rPr>
        <w:t xml:space="preserve">with the highest </w:t>
      </w:r>
      <w:r w:rsidR="00BC1D63">
        <w:rPr>
          <w:rFonts w:cstheme="minorHAnsi"/>
          <w:sz w:val="24"/>
          <w:szCs w:val="24"/>
          <w:lang w:val="en-US"/>
        </w:rPr>
        <w:t>pc GDP</w:t>
      </w:r>
      <w:r w:rsidR="00056302" w:rsidRPr="004D5A68">
        <w:rPr>
          <w:rFonts w:cstheme="minorHAnsi"/>
          <w:sz w:val="24"/>
          <w:szCs w:val="24"/>
          <w:lang w:val="en-US"/>
        </w:rPr>
        <w:t xml:space="preserve"> in </w:t>
      </w:r>
      <w:r w:rsidR="00170205">
        <w:rPr>
          <w:rFonts w:cstheme="minorHAnsi"/>
          <w:sz w:val="24"/>
          <w:szCs w:val="24"/>
          <w:lang w:val="en-US"/>
        </w:rPr>
        <w:t>PPP</w:t>
      </w:r>
      <w:r w:rsidR="00056302" w:rsidRPr="004D5A68">
        <w:rPr>
          <w:rFonts w:cstheme="minorHAnsi"/>
          <w:sz w:val="24"/>
          <w:szCs w:val="24"/>
          <w:lang w:val="en-US"/>
        </w:rPr>
        <w:t>s</w:t>
      </w:r>
      <w:r w:rsidR="00170205">
        <w:rPr>
          <w:rFonts w:cstheme="minorHAnsi"/>
          <w:sz w:val="24"/>
          <w:szCs w:val="24"/>
          <w:lang w:val="en-US"/>
        </w:rPr>
        <w:t xml:space="preserve"> </w:t>
      </w:r>
      <w:r w:rsidR="00170205" w:rsidRPr="004D5A68">
        <w:rPr>
          <w:rFonts w:cstheme="minorHAnsi"/>
          <w:sz w:val="24"/>
          <w:szCs w:val="24"/>
          <w:lang w:val="en-US"/>
        </w:rPr>
        <w:t>(</w:t>
      </w:r>
      <w:proofErr w:type="gramStart"/>
      <w:r w:rsidR="00170205" w:rsidRPr="004D5A68">
        <w:rPr>
          <w:rFonts w:cstheme="minorHAnsi"/>
          <w:sz w:val="24"/>
          <w:szCs w:val="24"/>
          <w:lang w:val="en-US"/>
        </w:rPr>
        <w:t>i.e.</w:t>
      </w:r>
      <w:proofErr w:type="gramEnd"/>
      <w:r w:rsidR="00170205" w:rsidRPr="004D5A68">
        <w:rPr>
          <w:rFonts w:cstheme="minorHAnsi"/>
          <w:sz w:val="24"/>
          <w:szCs w:val="24"/>
          <w:lang w:val="en-US"/>
        </w:rPr>
        <w:t xml:space="preserve"> above 128% of EU)</w:t>
      </w:r>
      <w:r w:rsidR="003255C5" w:rsidRPr="004D5A68">
        <w:rPr>
          <w:rFonts w:cstheme="minorHAnsi"/>
          <w:sz w:val="24"/>
          <w:szCs w:val="24"/>
          <w:lang w:val="en-US"/>
        </w:rPr>
        <w:t xml:space="preserve"> </w:t>
      </w:r>
      <w:r w:rsidR="003255C5">
        <w:rPr>
          <w:rFonts w:cstheme="minorHAnsi"/>
          <w:sz w:val="24"/>
          <w:szCs w:val="24"/>
          <w:lang w:val="en-US"/>
        </w:rPr>
        <w:t>also appears</w:t>
      </w:r>
      <w:r w:rsidR="003255C5" w:rsidRPr="004D5A68">
        <w:rPr>
          <w:rFonts w:cstheme="minorHAnsi"/>
          <w:sz w:val="24"/>
          <w:szCs w:val="24"/>
          <w:lang w:val="en-US"/>
        </w:rPr>
        <w:t xml:space="preserve"> at the map</w:t>
      </w:r>
      <w:r w:rsidR="00E87796" w:rsidRPr="004D5A68">
        <w:rPr>
          <w:rFonts w:cstheme="minorHAnsi"/>
          <w:sz w:val="24"/>
          <w:szCs w:val="24"/>
          <w:lang w:val="en-US"/>
        </w:rPr>
        <w:t>. These are the</w:t>
      </w:r>
      <w:r w:rsidR="00097B38" w:rsidRPr="004D5A68">
        <w:rPr>
          <w:rFonts w:cstheme="minorHAnsi"/>
          <w:sz w:val="24"/>
          <w:szCs w:val="24"/>
          <w:lang w:val="en-US"/>
        </w:rPr>
        <w:t xml:space="preserve"> capitals of Ireland, France,</w:t>
      </w:r>
      <w:r w:rsidR="005804EC">
        <w:rPr>
          <w:rFonts w:cstheme="minorHAnsi"/>
          <w:sz w:val="24"/>
          <w:szCs w:val="24"/>
          <w:lang w:val="en-US"/>
        </w:rPr>
        <w:t xml:space="preserve"> </w:t>
      </w:r>
      <w:r w:rsidR="00A941DD">
        <w:rPr>
          <w:rFonts w:cstheme="minorHAnsi"/>
          <w:sz w:val="24"/>
          <w:szCs w:val="24"/>
          <w:lang w:val="en-US"/>
        </w:rPr>
        <w:t xml:space="preserve">Finland, </w:t>
      </w:r>
      <w:r w:rsidR="00097B38" w:rsidRPr="004D5A68">
        <w:rPr>
          <w:rFonts w:cstheme="minorHAnsi"/>
          <w:sz w:val="24"/>
          <w:szCs w:val="24"/>
          <w:lang w:val="en-US"/>
        </w:rPr>
        <w:t>Poland, Hungary, Slovakia, Romania</w:t>
      </w:r>
      <w:r w:rsidR="00A941DD">
        <w:rPr>
          <w:rFonts w:cstheme="minorHAnsi"/>
          <w:sz w:val="24"/>
          <w:szCs w:val="24"/>
          <w:lang w:val="en-US"/>
        </w:rPr>
        <w:t xml:space="preserve"> and</w:t>
      </w:r>
      <w:r w:rsidR="00DB61F6" w:rsidRPr="004D5A68">
        <w:rPr>
          <w:rFonts w:cstheme="minorHAnsi"/>
          <w:sz w:val="24"/>
          <w:szCs w:val="24"/>
          <w:lang w:val="en-US"/>
        </w:rPr>
        <w:t xml:space="preserve"> C</w:t>
      </w:r>
      <w:r w:rsidR="000765AC" w:rsidRPr="004D5A68">
        <w:rPr>
          <w:rFonts w:cstheme="minorHAnsi"/>
          <w:sz w:val="24"/>
          <w:szCs w:val="24"/>
          <w:lang w:val="en-US"/>
        </w:rPr>
        <w:t>z</w:t>
      </w:r>
      <w:r w:rsidR="00DB61F6" w:rsidRPr="004D5A68">
        <w:rPr>
          <w:rFonts w:cstheme="minorHAnsi"/>
          <w:sz w:val="24"/>
          <w:szCs w:val="24"/>
          <w:lang w:val="en-US"/>
        </w:rPr>
        <w:t xml:space="preserve">ech Republic. </w:t>
      </w:r>
      <w:r w:rsidR="00752B89" w:rsidRPr="004D5A68">
        <w:rPr>
          <w:rFonts w:cstheme="minorHAnsi"/>
          <w:sz w:val="24"/>
          <w:szCs w:val="24"/>
          <w:lang w:val="en-US"/>
        </w:rPr>
        <w:t>S</w:t>
      </w:r>
      <w:r w:rsidR="000765AC" w:rsidRPr="004D5A68">
        <w:rPr>
          <w:rFonts w:cstheme="minorHAnsi"/>
          <w:sz w:val="24"/>
          <w:szCs w:val="24"/>
          <w:lang w:val="en-US"/>
        </w:rPr>
        <w:t>uch</w:t>
      </w:r>
      <w:r w:rsidR="005804EC">
        <w:rPr>
          <w:rFonts w:cstheme="minorHAnsi"/>
          <w:sz w:val="24"/>
          <w:szCs w:val="24"/>
          <w:lang w:val="en-US"/>
        </w:rPr>
        <w:t xml:space="preserve"> </w:t>
      </w:r>
      <w:r w:rsidR="000765AC" w:rsidRPr="004D5A68">
        <w:rPr>
          <w:rFonts w:cstheme="minorHAnsi"/>
          <w:sz w:val="24"/>
          <w:szCs w:val="24"/>
          <w:lang w:val="en-US"/>
        </w:rPr>
        <w:t>core-periphery patterns</w:t>
      </w:r>
      <w:r w:rsidR="00097B38" w:rsidRPr="004D5A68">
        <w:rPr>
          <w:rFonts w:cstheme="minorHAnsi"/>
          <w:sz w:val="24"/>
          <w:szCs w:val="24"/>
          <w:lang w:val="en-US"/>
        </w:rPr>
        <w:t xml:space="preserve"> in </w:t>
      </w:r>
      <w:proofErr w:type="spellStart"/>
      <w:r w:rsidR="00097B38" w:rsidRPr="004D5A68">
        <w:rPr>
          <w:rFonts w:cstheme="minorHAnsi"/>
          <w:sz w:val="24"/>
          <w:szCs w:val="24"/>
          <w:lang w:val="en-US"/>
        </w:rPr>
        <w:t>favour</w:t>
      </w:r>
      <w:proofErr w:type="spellEnd"/>
      <w:r w:rsidR="00097B38" w:rsidRPr="004D5A68">
        <w:rPr>
          <w:rFonts w:cstheme="minorHAnsi"/>
          <w:sz w:val="24"/>
          <w:szCs w:val="24"/>
          <w:lang w:val="en-US"/>
        </w:rPr>
        <w:t xml:space="preserve"> of the region of the capital city</w:t>
      </w:r>
      <w:r w:rsidR="000765AC" w:rsidRPr="004D5A68">
        <w:rPr>
          <w:rFonts w:cstheme="minorHAnsi"/>
          <w:sz w:val="24"/>
          <w:szCs w:val="24"/>
          <w:lang w:val="en-US"/>
        </w:rPr>
        <w:t xml:space="preserve"> exist also in </w:t>
      </w:r>
      <w:r w:rsidR="005804EC">
        <w:rPr>
          <w:rFonts w:cstheme="minorHAnsi"/>
          <w:sz w:val="24"/>
          <w:szCs w:val="24"/>
          <w:lang w:val="en-US"/>
        </w:rPr>
        <w:t>Spain,</w:t>
      </w:r>
      <w:r w:rsidR="00A941DD">
        <w:rPr>
          <w:rFonts w:cstheme="minorHAnsi"/>
          <w:sz w:val="24"/>
          <w:szCs w:val="24"/>
          <w:lang w:val="en-US"/>
        </w:rPr>
        <w:t xml:space="preserve"> Slovenia, </w:t>
      </w:r>
      <w:r w:rsidR="000765AC" w:rsidRPr="004D5A68">
        <w:rPr>
          <w:rFonts w:cstheme="minorHAnsi"/>
          <w:sz w:val="24"/>
          <w:szCs w:val="24"/>
          <w:lang w:val="en-US"/>
        </w:rPr>
        <w:t xml:space="preserve">Lithuania, </w:t>
      </w:r>
      <w:r w:rsidR="00A941DD">
        <w:rPr>
          <w:rFonts w:cstheme="minorHAnsi"/>
          <w:sz w:val="24"/>
          <w:szCs w:val="24"/>
          <w:lang w:val="en-US"/>
        </w:rPr>
        <w:t>R</w:t>
      </w:r>
      <w:r w:rsidR="00DD705F">
        <w:rPr>
          <w:rFonts w:cstheme="minorHAnsi"/>
          <w:sz w:val="24"/>
          <w:szCs w:val="24"/>
          <w:lang w:val="en-US"/>
        </w:rPr>
        <w:t>o</w:t>
      </w:r>
      <w:r w:rsidR="00A941DD">
        <w:rPr>
          <w:rFonts w:cstheme="minorHAnsi"/>
          <w:sz w:val="24"/>
          <w:szCs w:val="24"/>
          <w:lang w:val="en-US"/>
        </w:rPr>
        <w:t xml:space="preserve">mania, Hungary, </w:t>
      </w:r>
      <w:r w:rsidR="000765AC" w:rsidRPr="004D5A68">
        <w:rPr>
          <w:rFonts w:cstheme="minorHAnsi"/>
          <w:sz w:val="24"/>
          <w:szCs w:val="24"/>
          <w:lang w:val="en-US"/>
        </w:rPr>
        <w:t xml:space="preserve">Bulgaria and Greece, even if the levels of </w:t>
      </w:r>
      <w:r w:rsidR="00BC1D63">
        <w:rPr>
          <w:rFonts w:cstheme="minorHAnsi"/>
          <w:sz w:val="24"/>
          <w:szCs w:val="24"/>
          <w:lang w:val="en-US"/>
        </w:rPr>
        <w:t>pc GDP</w:t>
      </w:r>
      <w:r w:rsidR="000765AC" w:rsidRPr="004D5A68">
        <w:rPr>
          <w:rFonts w:cstheme="minorHAnsi"/>
          <w:sz w:val="24"/>
          <w:szCs w:val="24"/>
          <w:lang w:val="en-US"/>
        </w:rPr>
        <w:t xml:space="preserve"> fall below the group of regions </w:t>
      </w:r>
      <w:r w:rsidR="00A941DD">
        <w:rPr>
          <w:rFonts w:cstheme="minorHAnsi"/>
          <w:sz w:val="24"/>
          <w:szCs w:val="24"/>
          <w:lang w:val="en-US"/>
        </w:rPr>
        <w:t xml:space="preserve">with highest </w:t>
      </w:r>
      <w:r w:rsidR="00BC1D63">
        <w:rPr>
          <w:rFonts w:cstheme="minorHAnsi"/>
          <w:sz w:val="24"/>
          <w:szCs w:val="24"/>
          <w:lang w:val="en-US"/>
        </w:rPr>
        <w:t>pc GDP</w:t>
      </w:r>
      <w:r w:rsidR="000765AC" w:rsidRPr="004D5A68">
        <w:rPr>
          <w:rFonts w:cstheme="minorHAnsi"/>
          <w:sz w:val="24"/>
          <w:szCs w:val="24"/>
          <w:lang w:val="en-US"/>
        </w:rPr>
        <w:t>.</w:t>
      </w:r>
      <w:r w:rsidR="005B1CEA" w:rsidRPr="004D5A68">
        <w:rPr>
          <w:rFonts w:cstheme="minorHAnsi"/>
          <w:sz w:val="24"/>
          <w:szCs w:val="24"/>
          <w:lang w:val="en-US"/>
        </w:rPr>
        <w:t xml:space="preserve"> </w:t>
      </w:r>
    </w:p>
    <w:p w14:paraId="3DFEEAD7" w14:textId="778421E1" w:rsidR="00B61174" w:rsidRDefault="00B61174" w:rsidP="00B61174">
      <w:pPr>
        <w:jc w:val="both"/>
        <w:rPr>
          <w:rFonts w:cstheme="minorHAnsi"/>
          <w:sz w:val="24"/>
          <w:szCs w:val="24"/>
          <w:lang w:val="en-US"/>
        </w:rPr>
      </w:pPr>
    </w:p>
    <w:p w14:paraId="2314A489" w14:textId="69F8CF8B" w:rsidR="00B61174" w:rsidRDefault="00B61174" w:rsidP="00B61174">
      <w:pPr>
        <w:jc w:val="both"/>
        <w:rPr>
          <w:rFonts w:cstheme="minorHAnsi"/>
          <w:sz w:val="24"/>
          <w:szCs w:val="24"/>
          <w:lang w:val="en-US"/>
        </w:rPr>
      </w:pPr>
    </w:p>
    <w:p w14:paraId="093EF50C" w14:textId="50D523EB" w:rsidR="00B61174" w:rsidRDefault="00B61174" w:rsidP="00B61174">
      <w:pPr>
        <w:jc w:val="both"/>
        <w:rPr>
          <w:rFonts w:cstheme="minorHAnsi"/>
          <w:sz w:val="24"/>
          <w:szCs w:val="24"/>
          <w:lang w:val="en-US"/>
        </w:rPr>
      </w:pPr>
    </w:p>
    <w:p w14:paraId="1BCFDADF" w14:textId="100C5117" w:rsidR="009324DC" w:rsidRDefault="009324DC" w:rsidP="00B61174">
      <w:pPr>
        <w:jc w:val="both"/>
        <w:rPr>
          <w:rFonts w:cstheme="minorHAnsi"/>
          <w:sz w:val="24"/>
          <w:szCs w:val="24"/>
          <w:lang w:val="en-US"/>
        </w:rPr>
      </w:pPr>
    </w:p>
    <w:p w14:paraId="438F9C0C" w14:textId="77625724" w:rsidR="009324DC" w:rsidRDefault="009324DC" w:rsidP="00B61174">
      <w:pPr>
        <w:jc w:val="both"/>
        <w:rPr>
          <w:rFonts w:cstheme="minorHAnsi"/>
          <w:sz w:val="24"/>
          <w:szCs w:val="24"/>
          <w:lang w:val="en-US"/>
        </w:rPr>
      </w:pPr>
    </w:p>
    <w:p w14:paraId="12B5F7AB" w14:textId="77777777" w:rsidR="009324DC" w:rsidRDefault="009324DC" w:rsidP="00B61174">
      <w:pPr>
        <w:jc w:val="both"/>
        <w:rPr>
          <w:rFonts w:cstheme="minorHAnsi"/>
          <w:sz w:val="24"/>
          <w:szCs w:val="24"/>
          <w:lang w:val="en-US"/>
        </w:rPr>
      </w:pPr>
    </w:p>
    <w:p w14:paraId="7725607E" w14:textId="2DCC1FC0" w:rsidR="00D62662" w:rsidRPr="00D22704" w:rsidRDefault="007F049F">
      <w:pPr>
        <w:rPr>
          <w:rFonts w:cstheme="minorHAnsi"/>
          <w:sz w:val="24"/>
          <w:szCs w:val="24"/>
          <w:lang w:val="en-US"/>
        </w:rPr>
      </w:pPr>
      <w:r w:rsidRPr="00437625">
        <w:rPr>
          <w:rFonts w:cstheme="minorHAnsi"/>
          <w:b/>
          <w:bCs/>
          <w:sz w:val="24"/>
          <w:szCs w:val="24"/>
          <w:lang w:val="en-US"/>
        </w:rPr>
        <w:t>Map 1:</w:t>
      </w:r>
      <w:r>
        <w:rPr>
          <w:rFonts w:cstheme="minorHAnsi"/>
          <w:sz w:val="24"/>
          <w:szCs w:val="24"/>
          <w:lang w:val="en-US"/>
        </w:rPr>
        <w:t xml:space="preserve"> </w:t>
      </w:r>
      <w:r w:rsidR="00BC1D63">
        <w:rPr>
          <w:rFonts w:cstheme="minorHAnsi"/>
          <w:sz w:val="24"/>
          <w:szCs w:val="24"/>
          <w:lang w:val="en-US"/>
        </w:rPr>
        <w:t>pc GDP</w:t>
      </w:r>
      <w:r>
        <w:rPr>
          <w:rFonts w:cstheme="minorHAnsi"/>
          <w:sz w:val="24"/>
          <w:szCs w:val="24"/>
          <w:lang w:val="en-US"/>
        </w:rPr>
        <w:t xml:space="preserve"> in EU regions, 2018, in PPS (EU=100) </w:t>
      </w:r>
    </w:p>
    <w:p w14:paraId="777D1115" w14:textId="28225C6D" w:rsidR="00087379" w:rsidRPr="009C6A40" w:rsidRDefault="00B41D9F" w:rsidP="009C6A40">
      <w:pPr>
        <w:rPr>
          <w:lang w:val="en-US"/>
        </w:rPr>
      </w:pPr>
      <w:r w:rsidRPr="00542901">
        <w:rPr>
          <w:noProof/>
          <w:lang w:eastAsia="el-GR"/>
        </w:rPr>
        <w:lastRenderedPageBreak/>
        <w:drawing>
          <wp:inline distT="0" distB="0" distL="0" distR="0" wp14:anchorId="035E04A1" wp14:editId="7853046E">
            <wp:extent cx="5274310" cy="5441950"/>
            <wp:effectExtent l="0" t="0" r="2540" b="635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5441950"/>
                    </a:xfrm>
                    <a:prstGeom prst="rect">
                      <a:avLst/>
                    </a:prstGeom>
                    <a:noFill/>
                    <a:ln>
                      <a:noFill/>
                    </a:ln>
                  </pic:spPr>
                </pic:pic>
              </a:graphicData>
            </a:graphic>
          </wp:inline>
        </w:drawing>
      </w:r>
      <w:r w:rsidR="007F049F" w:rsidRPr="00437625">
        <w:rPr>
          <w:b/>
          <w:bCs/>
          <w:sz w:val="24"/>
          <w:szCs w:val="24"/>
          <w:lang w:val="en-US"/>
        </w:rPr>
        <w:t>Source:</w:t>
      </w:r>
      <w:r w:rsidR="007F049F">
        <w:rPr>
          <w:sz w:val="24"/>
          <w:szCs w:val="24"/>
          <w:lang w:val="en-US"/>
        </w:rPr>
        <w:t xml:space="preserve"> Eurostat</w:t>
      </w:r>
      <w:r w:rsidR="00CB5133" w:rsidRPr="00CB5133">
        <w:rPr>
          <w:sz w:val="24"/>
          <w:szCs w:val="24"/>
          <w:lang w:val="en-US"/>
        </w:rPr>
        <w:t xml:space="preserve"> (2018)</w:t>
      </w:r>
      <w:r w:rsidR="00D56454" w:rsidRPr="004D5A68">
        <w:rPr>
          <w:sz w:val="24"/>
          <w:szCs w:val="24"/>
          <w:lang w:val="en-US"/>
        </w:rPr>
        <w:t xml:space="preserve"> </w:t>
      </w:r>
    </w:p>
    <w:p w14:paraId="4026B609" w14:textId="5F902DA0" w:rsidR="009C6A40" w:rsidRDefault="00E60CE6" w:rsidP="00E35BFD">
      <w:pPr>
        <w:jc w:val="both"/>
        <w:rPr>
          <w:sz w:val="24"/>
          <w:szCs w:val="24"/>
          <w:lang w:val="en-US"/>
        </w:rPr>
      </w:pPr>
      <w:r w:rsidRPr="004D5A68">
        <w:rPr>
          <w:b/>
          <w:bCs/>
          <w:sz w:val="24"/>
          <w:szCs w:val="24"/>
          <w:lang w:val="en-US"/>
        </w:rPr>
        <w:t>Table</w:t>
      </w:r>
      <w:r w:rsidR="00B829B3" w:rsidRPr="004D5A68">
        <w:rPr>
          <w:sz w:val="24"/>
          <w:szCs w:val="24"/>
          <w:lang w:val="en-US"/>
        </w:rPr>
        <w:t xml:space="preserve"> </w:t>
      </w:r>
      <w:r w:rsidR="00087379" w:rsidRPr="00087379">
        <w:rPr>
          <w:b/>
          <w:bCs/>
          <w:sz w:val="24"/>
          <w:szCs w:val="24"/>
          <w:lang w:val="en-US"/>
        </w:rPr>
        <w:t>1</w:t>
      </w:r>
      <w:r w:rsidR="00087379">
        <w:rPr>
          <w:sz w:val="24"/>
          <w:szCs w:val="24"/>
          <w:lang w:val="en-US"/>
        </w:rPr>
        <w:t xml:space="preserve"> </w:t>
      </w:r>
      <w:r w:rsidR="00BC31C7" w:rsidRPr="004D5A68">
        <w:rPr>
          <w:sz w:val="24"/>
          <w:szCs w:val="24"/>
          <w:lang w:val="en-US"/>
        </w:rPr>
        <w:t>p</w:t>
      </w:r>
      <w:r w:rsidR="00B2367D" w:rsidRPr="004D5A68">
        <w:rPr>
          <w:sz w:val="24"/>
          <w:szCs w:val="24"/>
          <w:lang w:val="en-US"/>
        </w:rPr>
        <w:t>rovides</w:t>
      </w:r>
      <w:r w:rsidR="00B829B3" w:rsidRPr="004D5A68">
        <w:rPr>
          <w:sz w:val="24"/>
          <w:szCs w:val="24"/>
          <w:lang w:val="en-US"/>
        </w:rPr>
        <w:t xml:space="preserve"> </w:t>
      </w:r>
      <w:r w:rsidR="00BC1D63">
        <w:rPr>
          <w:sz w:val="24"/>
          <w:szCs w:val="24"/>
          <w:lang w:val="en-US"/>
        </w:rPr>
        <w:t>pc GDP</w:t>
      </w:r>
      <w:r w:rsidR="002570DA" w:rsidRPr="004D5A68">
        <w:rPr>
          <w:sz w:val="24"/>
          <w:szCs w:val="24"/>
          <w:lang w:val="en-US"/>
        </w:rPr>
        <w:t xml:space="preserve"> </w:t>
      </w:r>
      <w:r w:rsidR="0059572F" w:rsidRPr="004D5A68">
        <w:rPr>
          <w:sz w:val="24"/>
          <w:szCs w:val="24"/>
          <w:lang w:val="en-US"/>
        </w:rPr>
        <w:t>for</w:t>
      </w:r>
      <w:r w:rsidR="006F377B" w:rsidRPr="004D5A68">
        <w:rPr>
          <w:sz w:val="24"/>
          <w:szCs w:val="24"/>
          <w:lang w:val="en-US"/>
        </w:rPr>
        <w:t xml:space="preserve"> </w:t>
      </w:r>
      <w:r w:rsidR="00B2367D" w:rsidRPr="004D5A68">
        <w:rPr>
          <w:sz w:val="24"/>
          <w:szCs w:val="24"/>
          <w:lang w:val="en-US"/>
        </w:rPr>
        <w:t>24</w:t>
      </w:r>
      <w:r w:rsidR="00B36C86" w:rsidRPr="004D5A68">
        <w:rPr>
          <w:sz w:val="24"/>
          <w:szCs w:val="24"/>
          <w:lang w:val="en-US"/>
        </w:rPr>
        <w:t>2</w:t>
      </w:r>
      <w:r w:rsidR="00B2367D" w:rsidRPr="004D5A68">
        <w:rPr>
          <w:sz w:val="24"/>
          <w:szCs w:val="24"/>
          <w:lang w:val="en-US"/>
        </w:rPr>
        <w:t xml:space="preserve"> </w:t>
      </w:r>
      <w:r w:rsidR="006F377B" w:rsidRPr="004D5A68">
        <w:rPr>
          <w:sz w:val="24"/>
          <w:szCs w:val="24"/>
          <w:lang w:val="en-US"/>
        </w:rPr>
        <w:t>EU</w:t>
      </w:r>
      <w:r w:rsidR="0059572F" w:rsidRPr="004D5A68">
        <w:rPr>
          <w:sz w:val="24"/>
          <w:szCs w:val="24"/>
          <w:lang w:val="en-US"/>
        </w:rPr>
        <w:t xml:space="preserve"> NUTS</w:t>
      </w:r>
      <w:r w:rsidR="00B36C86" w:rsidRPr="004D5A68">
        <w:rPr>
          <w:sz w:val="24"/>
          <w:szCs w:val="24"/>
          <w:lang w:val="en-US"/>
        </w:rPr>
        <w:t>-</w:t>
      </w:r>
      <w:r w:rsidR="0059572F" w:rsidRPr="004D5A68">
        <w:rPr>
          <w:sz w:val="24"/>
          <w:szCs w:val="24"/>
          <w:lang w:val="en-US"/>
        </w:rPr>
        <w:t>2 regions</w:t>
      </w:r>
      <w:r w:rsidR="00BC31C7" w:rsidRPr="004D5A68">
        <w:rPr>
          <w:sz w:val="24"/>
          <w:szCs w:val="24"/>
          <w:lang w:val="en-US"/>
        </w:rPr>
        <w:t xml:space="preserve">, measured in </w:t>
      </w:r>
      <w:proofErr w:type="spellStart"/>
      <w:r w:rsidR="00BC31C7" w:rsidRPr="004D5A68">
        <w:rPr>
          <w:sz w:val="24"/>
          <w:szCs w:val="24"/>
          <w:lang w:val="en-US"/>
        </w:rPr>
        <w:t>pp</w:t>
      </w:r>
      <w:r w:rsidR="00CB5133">
        <w:rPr>
          <w:sz w:val="24"/>
          <w:szCs w:val="24"/>
          <w:lang w:val="en-US"/>
        </w:rPr>
        <w:t>s</w:t>
      </w:r>
      <w:proofErr w:type="spellEnd"/>
      <w:r w:rsidR="00B829B3" w:rsidRPr="004D5A68">
        <w:rPr>
          <w:sz w:val="24"/>
          <w:szCs w:val="24"/>
          <w:lang w:val="en-US"/>
        </w:rPr>
        <w:t>.</w:t>
      </w:r>
      <w:r w:rsidR="006F377B" w:rsidRPr="004D5A68">
        <w:rPr>
          <w:sz w:val="24"/>
          <w:szCs w:val="24"/>
          <w:lang w:val="en-US"/>
        </w:rPr>
        <w:t xml:space="preserve"> </w:t>
      </w:r>
      <w:r w:rsidR="004F3F87" w:rsidRPr="004D5A68">
        <w:rPr>
          <w:sz w:val="24"/>
          <w:szCs w:val="24"/>
          <w:lang w:val="en-US"/>
        </w:rPr>
        <w:t xml:space="preserve">31 </w:t>
      </w:r>
      <w:r w:rsidR="0007218E">
        <w:rPr>
          <w:sz w:val="24"/>
          <w:szCs w:val="24"/>
          <w:lang w:val="en-US"/>
        </w:rPr>
        <w:t>regions</w:t>
      </w:r>
      <w:r w:rsidR="004F3F87" w:rsidRPr="004D5A68">
        <w:rPr>
          <w:sz w:val="24"/>
          <w:szCs w:val="24"/>
          <w:lang w:val="en-US"/>
        </w:rPr>
        <w:t xml:space="preserve"> ha</w:t>
      </w:r>
      <w:r w:rsidR="0007218E">
        <w:rPr>
          <w:sz w:val="24"/>
          <w:szCs w:val="24"/>
          <w:lang w:val="en-US"/>
        </w:rPr>
        <w:t>d</w:t>
      </w:r>
      <w:r w:rsidR="004F3F87" w:rsidRPr="004D5A68">
        <w:rPr>
          <w:sz w:val="24"/>
          <w:szCs w:val="24"/>
          <w:lang w:val="en-US"/>
        </w:rPr>
        <w:t xml:space="preserve"> </w:t>
      </w:r>
      <w:r w:rsidR="00BC1D63">
        <w:rPr>
          <w:sz w:val="24"/>
          <w:szCs w:val="24"/>
          <w:lang w:val="en-US"/>
        </w:rPr>
        <w:t>pc GDP</w:t>
      </w:r>
      <w:r w:rsidR="006A60B2" w:rsidRPr="004D5A68">
        <w:rPr>
          <w:sz w:val="24"/>
          <w:szCs w:val="24"/>
          <w:lang w:val="en-US"/>
        </w:rPr>
        <w:t xml:space="preserve"> </w:t>
      </w:r>
      <w:r w:rsidR="004F3F87" w:rsidRPr="004D5A68">
        <w:rPr>
          <w:sz w:val="24"/>
          <w:szCs w:val="24"/>
          <w:lang w:val="en-US"/>
        </w:rPr>
        <w:t>levels above 40,000</w:t>
      </w:r>
      <w:r w:rsidR="007F049F" w:rsidRPr="007F049F">
        <w:rPr>
          <w:sz w:val="24"/>
          <w:szCs w:val="24"/>
          <w:lang w:val="en-US"/>
        </w:rPr>
        <w:t xml:space="preserve"> </w:t>
      </w:r>
      <w:r w:rsidR="007F049F" w:rsidRPr="004D5A68">
        <w:rPr>
          <w:sz w:val="24"/>
          <w:szCs w:val="24"/>
          <w:lang w:val="en-US"/>
        </w:rPr>
        <w:t>in 2018</w:t>
      </w:r>
      <w:r w:rsidR="00087379">
        <w:rPr>
          <w:sz w:val="24"/>
          <w:szCs w:val="24"/>
          <w:lang w:val="en-US"/>
        </w:rPr>
        <w:t xml:space="preserve"> (depicted in </w:t>
      </w:r>
      <w:r w:rsidR="00087379" w:rsidRPr="00087379">
        <w:rPr>
          <w:b/>
          <w:bCs/>
          <w:sz w:val="24"/>
          <w:szCs w:val="24"/>
          <w:lang w:val="en-US"/>
        </w:rPr>
        <w:t>Table 2</w:t>
      </w:r>
      <w:r w:rsidR="00087379">
        <w:rPr>
          <w:sz w:val="24"/>
          <w:szCs w:val="24"/>
          <w:lang w:val="en-US"/>
        </w:rPr>
        <w:t>)</w:t>
      </w:r>
      <w:r w:rsidR="0007218E">
        <w:rPr>
          <w:sz w:val="24"/>
          <w:szCs w:val="24"/>
          <w:lang w:val="en-US"/>
        </w:rPr>
        <w:t>.</w:t>
      </w:r>
      <w:r w:rsidR="006A60B2" w:rsidRPr="004D5A68">
        <w:rPr>
          <w:sz w:val="24"/>
          <w:szCs w:val="24"/>
          <w:lang w:val="en-US"/>
        </w:rPr>
        <w:t xml:space="preserve"> M</w:t>
      </w:r>
      <w:r w:rsidR="002300ED">
        <w:rPr>
          <w:sz w:val="24"/>
          <w:szCs w:val="24"/>
          <w:lang w:val="en-US"/>
        </w:rPr>
        <w:t>ost</w:t>
      </w:r>
      <w:r w:rsidR="0007218E">
        <w:rPr>
          <w:sz w:val="24"/>
          <w:szCs w:val="24"/>
          <w:lang w:val="en-US"/>
        </w:rPr>
        <w:t xml:space="preserve"> of them </w:t>
      </w:r>
      <w:r w:rsidR="006A60B2" w:rsidRPr="004D5A68">
        <w:rPr>
          <w:sz w:val="24"/>
          <w:szCs w:val="24"/>
          <w:lang w:val="en-US"/>
        </w:rPr>
        <w:t xml:space="preserve">had </w:t>
      </w:r>
      <w:r w:rsidR="00BC1D63">
        <w:rPr>
          <w:sz w:val="24"/>
          <w:szCs w:val="24"/>
          <w:lang w:val="en-US"/>
        </w:rPr>
        <w:t>pc GDP</w:t>
      </w:r>
      <w:r w:rsidR="006A60B2" w:rsidRPr="004D5A68">
        <w:rPr>
          <w:sz w:val="24"/>
          <w:szCs w:val="24"/>
          <w:lang w:val="en-US"/>
        </w:rPr>
        <w:t xml:space="preserve"> </w:t>
      </w:r>
      <w:r w:rsidR="002300ED">
        <w:rPr>
          <w:sz w:val="24"/>
          <w:szCs w:val="24"/>
          <w:lang w:val="en-US"/>
        </w:rPr>
        <w:t xml:space="preserve">above or </w:t>
      </w:r>
      <w:r w:rsidR="006A60B2" w:rsidRPr="004D5A68">
        <w:rPr>
          <w:sz w:val="24"/>
          <w:szCs w:val="24"/>
          <w:lang w:val="en-US"/>
        </w:rPr>
        <w:t xml:space="preserve">close </w:t>
      </w:r>
      <w:r w:rsidR="002300ED">
        <w:rPr>
          <w:sz w:val="24"/>
          <w:szCs w:val="24"/>
          <w:lang w:val="en-US"/>
        </w:rPr>
        <w:t>to</w:t>
      </w:r>
      <w:r w:rsidR="006A60B2" w:rsidRPr="004D5A68">
        <w:rPr>
          <w:sz w:val="24"/>
          <w:szCs w:val="24"/>
          <w:lang w:val="en-US"/>
        </w:rPr>
        <w:t xml:space="preserve"> 30,000 a decade ago</w:t>
      </w:r>
      <w:r w:rsidR="002300ED">
        <w:rPr>
          <w:sz w:val="24"/>
          <w:szCs w:val="24"/>
          <w:lang w:val="en-US"/>
        </w:rPr>
        <w:t>,</w:t>
      </w:r>
      <w:r w:rsidR="002300ED" w:rsidRPr="002300ED">
        <w:rPr>
          <w:sz w:val="24"/>
          <w:szCs w:val="24"/>
          <w:lang w:val="en-US"/>
        </w:rPr>
        <w:t xml:space="preserve"> </w:t>
      </w:r>
      <w:r w:rsidR="002300ED" w:rsidRPr="004D5A68">
        <w:rPr>
          <w:sz w:val="24"/>
          <w:szCs w:val="24"/>
          <w:lang w:val="en-US"/>
        </w:rPr>
        <w:t>in 2009</w:t>
      </w:r>
      <w:r w:rsidR="006A60B2" w:rsidRPr="004D5A68">
        <w:rPr>
          <w:sz w:val="24"/>
          <w:szCs w:val="24"/>
          <w:lang w:val="en-US"/>
        </w:rPr>
        <w:t>. Some regions</w:t>
      </w:r>
      <w:r w:rsidR="00B829B3" w:rsidRPr="004D5A68">
        <w:rPr>
          <w:sz w:val="24"/>
          <w:szCs w:val="24"/>
          <w:lang w:val="en-US"/>
        </w:rPr>
        <w:t xml:space="preserve"> ha</w:t>
      </w:r>
      <w:r w:rsidR="00D24925" w:rsidRPr="004D5A68">
        <w:rPr>
          <w:sz w:val="24"/>
          <w:szCs w:val="24"/>
          <w:lang w:val="en-US"/>
        </w:rPr>
        <w:t>d</w:t>
      </w:r>
      <w:r w:rsidR="00B829B3" w:rsidRPr="004D5A68">
        <w:rPr>
          <w:sz w:val="24"/>
          <w:szCs w:val="24"/>
          <w:lang w:val="en-US"/>
        </w:rPr>
        <w:t xml:space="preserve"> significantly expanded their </w:t>
      </w:r>
      <w:r w:rsidR="00BC1D63">
        <w:rPr>
          <w:sz w:val="24"/>
          <w:szCs w:val="24"/>
          <w:lang w:val="en-US"/>
        </w:rPr>
        <w:t>pc GDP</w:t>
      </w:r>
      <w:r w:rsidR="006A60B2" w:rsidRPr="004D5A68">
        <w:rPr>
          <w:sz w:val="24"/>
          <w:szCs w:val="24"/>
          <w:lang w:val="en-US"/>
        </w:rPr>
        <w:t xml:space="preserve">, for example </w:t>
      </w:r>
      <w:r w:rsidR="001A0C93" w:rsidRPr="004D5A68">
        <w:rPr>
          <w:sz w:val="24"/>
          <w:szCs w:val="24"/>
          <w:lang w:val="en-US"/>
        </w:rPr>
        <w:t>the R</w:t>
      </w:r>
      <w:r w:rsidR="00DD705F">
        <w:rPr>
          <w:sz w:val="24"/>
          <w:szCs w:val="24"/>
          <w:lang w:val="en-US"/>
        </w:rPr>
        <w:t>o</w:t>
      </w:r>
      <w:r w:rsidR="001A0C93" w:rsidRPr="004D5A68">
        <w:rPr>
          <w:sz w:val="24"/>
          <w:szCs w:val="24"/>
          <w:lang w:val="en-US"/>
        </w:rPr>
        <w:t xml:space="preserve">manian capital of </w:t>
      </w:r>
      <w:proofErr w:type="spellStart"/>
      <w:r w:rsidR="006A60B2" w:rsidRPr="004D5A68">
        <w:rPr>
          <w:sz w:val="24"/>
          <w:szCs w:val="24"/>
          <w:lang w:val="en-US"/>
        </w:rPr>
        <w:t>Bucuresti</w:t>
      </w:r>
      <w:proofErr w:type="spellEnd"/>
      <w:r w:rsidR="006A60B2" w:rsidRPr="004D5A68">
        <w:rPr>
          <w:sz w:val="24"/>
          <w:szCs w:val="24"/>
          <w:lang w:val="en-US"/>
        </w:rPr>
        <w:t>-Ilfov</w:t>
      </w:r>
      <w:r w:rsidR="00FA24C0">
        <w:rPr>
          <w:sz w:val="24"/>
          <w:szCs w:val="24"/>
          <w:lang w:val="en-US"/>
        </w:rPr>
        <w:t xml:space="preserve"> where it</w:t>
      </w:r>
      <w:r w:rsidR="00C829C6" w:rsidRPr="004D5A68">
        <w:rPr>
          <w:sz w:val="24"/>
          <w:szCs w:val="24"/>
          <w:lang w:val="en-US"/>
        </w:rPr>
        <w:t xml:space="preserve"> </w:t>
      </w:r>
      <w:r w:rsidR="00FA24C0">
        <w:rPr>
          <w:sz w:val="24"/>
          <w:szCs w:val="24"/>
          <w:lang w:val="en-US"/>
        </w:rPr>
        <w:t>change</w:t>
      </w:r>
      <w:r w:rsidR="00B829B3" w:rsidRPr="004D5A68">
        <w:rPr>
          <w:sz w:val="24"/>
          <w:szCs w:val="24"/>
          <w:lang w:val="en-US"/>
        </w:rPr>
        <w:t xml:space="preserve">d </w:t>
      </w:r>
      <w:r w:rsidR="006A60B2" w:rsidRPr="004D5A68">
        <w:rPr>
          <w:sz w:val="24"/>
          <w:szCs w:val="24"/>
          <w:lang w:val="en-US"/>
        </w:rPr>
        <w:t xml:space="preserve">from 28,000 to 45,300 and similarly the German region of </w:t>
      </w:r>
      <w:proofErr w:type="spellStart"/>
      <w:r w:rsidR="006A60B2" w:rsidRPr="004D5A68">
        <w:rPr>
          <w:sz w:val="24"/>
          <w:szCs w:val="24"/>
          <w:lang w:val="en-US"/>
        </w:rPr>
        <w:t>Tubige</w:t>
      </w:r>
      <w:r w:rsidR="00FA24C0">
        <w:rPr>
          <w:sz w:val="24"/>
          <w:szCs w:val="24"/>
          <w:lang w:val="en-US"/>
        </w:rPr>
        <w:t>n</w:t>
      </w:r>
      <w:proofErr w:type="spellEnd"/>
      <w:r w:rsidR="00FA24C0">
        <w:rPr>
          <w:sz w:val="24"/>
          <w:szCs w:val="24"/>
          <w:lang w:val="en-US"/>
        </w:rPr>
        <w:t>,</w:t>
      </w:r>
      <w:r w:rsidR="00B829B3" w:rsidRPr="004D5A68">
        <w:rPr>
          <w:sz w:val="24"/>
          <w:szCs w:val="24"/>
          <w:lang w:val="en-US"/>
        </w:rPr>
        <w:t xml:space="preserve"> </w:t>
      </w:r>
      <w:r w:rsidR="006A60B2" w:rsidRPr="004D5A68">
        <w:rPr>
          <w:sz w:val="24"/>
          <w:szCs w:val="24"/>
          <w:lang w:val="en-US"/>
        </w:rPr>
        <w:t xml:space="preserve">from 28,900 to 40,600. </w:t>
      </w:r>
      <w:r w:rsidR="00D24925" w:rsidRPr="004D5A68">
        <w:rPr>
          <w:sz w:val="24"/>
          <w:szCs w:val="24"/>
          <w:lang w:val="en-US"/>
        </w:rPr>
        <w:t>Among</w:t>
      </w:r>
      <w:r w:rsidR="00B829B3" w:rsidRPr="004D5A68">
        <w:rPr>
          <w:sz w:val="24"/>
          <w:szCs w:val="24"/>
          <w:lang w:val="en-US"/>
        </w:rPr>
        <w:t xml:space="preserve"> these</w:t>
      </w:r>
      <w:r w:rsidR="00C829C6" w:rsidRPr="004D5A68">
        <w:rPr>
          <w:sz w:val="24"/>
          <w:szCs w:val="24"/>
          <w:lang w:val="en-US"/>
        </w:rPr>
        <w:t xml:space="preserve"> 31</w:t>
      </w:r>
      <w:r w:rsidR="006A60B2" w:rsidRPr="004D5A68">
        <w:rPr>
          <w:sz w:val="24"/>
          <w:szCs w:val="24"/>
          <w:lang w:val="en-US"/>
        </w:rPr>
        <w:t xml:space="preserve"> top performers</w:t>
      </w:r>
      <w:r w:rsidR="00B829B3" w:rsidRPr="004D5A68">
        <w:rPr>
          <w:sz w:val="24"/>
          <w:szCs w:val="24"/>
          <w:lang w:val="en-US"/>
        </w:rPr>
        <w:t xml:space="preserve"> </w:t>
      </w:r>
      <w:r w:rsidR="006A60B2" w:rsidRPr="004D5A68">
        <w:rPr>
          <w:sz w:val="24"/>
          <w:szCs w:val="24"/>
          <w:lang w:val="en-US"/>
        </w:rPr>
        <w:t xml:space="preserve">lie </w:t>
      </w:r>
      <w:r w:rsidR="00D24925" w:rsidRPr="004D5A68">
        <w:rPr>
          <w:sz w:val="24"/>
          <w:szCs w:val="24"/>
          <w:lang w:val="en-US"/>
        </w:rPr>
        <w:t>nine</w:t>
      </w:r>
      <w:r w:rsidR="006A60B2" w:rsidRPr="004D5A68">
        <w:rPr>
          <w:sz w:val="24"/>
          <w:szCs w:val="24"/>
          <w:lang w:val="en-US"/>
        </w:rPr>
        <w:t xml:space="preserve"> </w:t>
      </w:r>
      <w:r w:rsidR="00D24925" w:rsidRPr="004D5A68">
        <w:rPr>
          <w:sz w:val="24"/>
          <w:szCs w:val="24"/>
          <w:lang w:val="en-US"/>
        </w:rPr>
        <w:t xml:space="preserve">German </w:t>
      </w:r>
      <w:r w:rsidR="006A60B2" w:rsidRPr="004D5A68">
        <w:rPr>
          <w:sz w:val="24"/>
          <w:szCs w:val="24"/>
          <w:lang w:val="en-US"/>
        </w:rPr>
        <w:t>regions (</w:t>
      </w:r>
      <w:r w:rsidR="00D24925" w:rsidRPr="004D5A68">
        <w:rPr>
          <w:sz w:val="24"/>
          <w:szCs w:val="24"/>
          <w:lang w:val="en-US"/>
        </w:rPr>
        <w:t>ten</w:t>
      </w:r>
      <w:r w:rsidR="00E32416" w:rsidRPr="004D5A68">
        <w:rPr>
          <w:sz w:val="24"/>
          <w:szCs w:val="24"/>
          <w:lang w:val="en-US"/>
        </w:rPr>
        <w:t>,</w:t>
      </w:r>
      <w:r w:rsidR="006A60B2" w:rsidRPr="004D5A68">
        <w:rPr>
          <w:sz w:val="24"/>
          <w:szCs w:val="24"/>
          <w:lang w:val="en-US"/>
        </w:rPr>
        <w:t xml:space="preserve"> </w:t>
      </w:r>
      <w:r w:rsidR="00E32416" w:rsidRPr="004D5A68">
        <w:rPr>
          <w:sz w:val="24"/>
          <w:szCs w:val="24"/>
          <w:lang w:val="en-US"/>
        </w:rPr>
        <w:t xml:space="preserve">if </w:t>
      </w:r>
      <w:r w:rsidR="006A60B2" w:rsidRPr="004D5A68">
        <w:rPr>
          <w:sz w:val="24"/>
          <w:szCs w:val="24"/>
          <w:lang w:val="en-US"/>
        </w:rPr>
        <w:t>Koln</w:t>
      </w:r>
      <w:r w:rsidR="00D24925" w:rsidRPr="004D5A68">
        <w:rPr>
          <w:sz w:val="24"/>
          <w:szCs w:val="24"/>
          <w:lang w:val="en-US"/>
        </w:rPr>
        <w:t xml:space="preserve"> is included</w:t>
      </w:r>
      <w:r w:rsidR="006A60B2" w:rsidRPr="004D5A68">
        <w:rPr>
          <w:sz w:val="24"/>
          <w:szCs w:val="24"/>
          <w:lang w:val="en-US"/>
        </w:rPr>
        <w:t xml:space="preserve"> that reaches 39,</w:t>
      </w:r>
      <w:r w:rsidR="009F4EF2" w:rsidRPr="004D5A68">
        <w:rPr>
          <w:sz w:val="24"/>
          <w:szCs w:val="24"/>
          <w:lang w:val="en-US"/>
        </w:rPr>
        <w:t>9</w:t>
      </w:r>
      <w:r w:rsidR="006A60B2" w:rsidRPr="004D5A68">
        <w:rPr>
          <w:sz w:val="24"/>
          <w:szCs w:val="24"/>
          <w:lang w:val="en-US"/>
        </w:rPr>
        <w:t xml:space="preserve">00), </w:t>
      </w:r>
      <w:r w:rsidR="0007218E">
        <w:rPr>
          <w:sz w:val="24"/>
          <w:szCs w:val="24"/>
          <w:lang w:val="en-US"/>
        </w:rPr>
        <w:t>four</w:t>
      </w:r>
      <w:r w:rsidR="006A60B2" w:rsidRPr="004D5A68">
        <w:rPr>
          <w:sz w:val="24"/>
          <w:szCs w:val="24"/>
          <w:lang w:val="en-US"/>
        </w:rPr>
        <w:t xml:space="preserve"> Austria</w:t>
      </w:r>
      <w:r w:rsidR="00D24925" w:rsidRPr="004D5A68">
        <w:rPr>
          <w:sz w:val="24"/>
          <w:szCs w:val="24"/>
          <w:lang w:val="en-US"/>
        </w:rPr>
        <w:t>n</w:t>
      </w:r>
      <w:r w:rsidR="006A60B2" w:rsidRPr="004D5A68">
        <w:rPr>
          <w:sz w:val="24"/>
          <w:szCs w:val="24"/>
          <w:lang w:val="en-US"/>
        </w:rPr>
        <w:t>,</w:t>
      </w:r>
      <w:r w:rsidR="00A0743E" w:rsidRPr="004D5A68">
        <w:rPr>
          <w:sz w:val="24"/>
          <w:szCs w:val="24"/>
          <w:lang w:val="en-US"/>
        </w:rPr>
        <w:t xml:space="preserve"> Luxembourg, </w:t>
      </w:r>
      <w:r w:rsidR="00D24925" w:rsidRPr="004D5A68">
        <w:rPr>
          <w:sz w:val="24"/>
          <w:szCs w:val="24"/>
          <w:lang w:val="en-US"/>
        </w:rPr>
        <w:t>two</w:t>
      </w:r>
      <w:r w:rsidR="00A0743E" w:rsidRPr="004D5A68">
        <w:rPr>
          <w:sz w:val="24"/>
          <w:szCs w:val="24"/>
          <w:lang w:val="en-US"/>
        </w:rPr>
        <w:t xml:space="preserve"> out</w:t>
      </w:r>
      <w:r w:rsidR="00D24925" w:rsidRPr="004D5A68">
        <w:rPr>
          <w:sz w:val="24"/>
          <w:szCs w:val="24"/>
          <w:lang w:val="en-US"/>
        </w:rPr>
        <w:t xml:space="preserve"> the</w:t>
      </w:r>
      <w:r w:rsidR="00A0743E" w:rsidRPr="004D5A68">
        <w:rPr>
          <w:sz w:val="24"/>
          <w:szCs w:val="24"/>
          <w:lang w:val="en-US"/>
        </w:rPr>
        <w:t xml:space="preserve"> </w:t>
      </w:r>
      <w:r w:rsidR="00D24925" w:rsidRPr="004D5A68">
        <w:rPr>
          <w:sz w:val="24"/>
          <w:szCs w:val="24"/>
          <w:lang w:val="en-US"/>
        </w:rPr>
        <w:t>three</w:t>
      </w:r>
      <w:r w:rsidR="00FA24C0">
        <w:rPr>
          <w:sz w:val="24"/>
          <w:szCs w:val="24"/>
          <w:lang w:val="en-US"/>
        </w:rPr>
        <w:t xml:space="preserve"> Irish</w:t>
      </w:r>
      <w:r w:rsidR="00B829B3" w:rsidRPr="004D5A68">
        <w:rPr>
          <w:sz w:val="24"/>
          <w:szCs w:val="24"/>
          <w:lang w:val="en-US"/>
        </w:rPr>
        <w:t xml:space="preserve"> </w:t>
      </w:r>
      <w:r w:rsidR="00A0743E" w:rsidRPr="004D5A68">
        <w:rPr>
          <w:sz w:val="24"/>
          <w:szCs w:val="24"/>
          <w:lang w:val="en-US"/>
        </w:rPr>
        <w:t>regions,</w:t>
      </w:r>
      <w:r w:rsidR="00AF40CC" w:rsidRPr="004D5A68">
        <w:rPr>
          <w:sz w:val="24"/>
          <w:szCs w:val="24"/>
          <w:lang w:val="en-US"/>
        </w:rPr>
        <w:t xml:space="preserve"> </w:t>
      </w:r>
      <w:r w:rsidR="00D24925" w:rsidRPr="004D5A68">
        <w:rPr>
          <w:sz w:val="24"/>
          <w:szCs w:val="24"/>
          <w:lang w:val="en-US"/>
        </w:rPr>
        <w:t>two</w:t>
      </w:r>
      <w:r w:rsidR="00AF40CC" w:rsidRPr="004D5A68">
        <w:rPr>
          <w:sz w:val="24"/>
          <w:szCs w:val="24"/>
          <w:lang w:val="en-US"/>
        </w:rPr>
        <w:t xml:space="preserve"> Belgi</w:t>
      </w:r>
      <w:r w:rsidR="00E32416" w:rsidRPr="004D5A68">
        <w:rPr>
          <w:sz w:val="24"/>
          <w:szCs w:val="24"/>
          <w:lang w:val="en-US"/>
        </w:rPr>
        <w:t>an</w:t>
      </w:r>
      <w:r w:rsidR="00AF40CC" w:rsidRPr="004D5A68">
        <w:rPr>
          <w:sz w:val="24"/>
          <w:szCs w:val="24"/>
          <w:lang w:val="en-US"/>
        </w:rPr>
        <w:t xml:space="preserve"> and the EU capitals</w:t>
      </w:r>
      <w:r w:rsidR="00A0743E" w:rsidRPr="004D5A68">
        <w:rPr>
          <w:sz w:val="24"/>
          <w:szCs w:val="24"/>
          <w:lang w:val="en-US"/>
        </w:rPr>
        <w:t xml:space="preserve"> of</w:t>
      </w:r>
      <w:r w:rsidR="00B829B3" w:rsidRPr="004D5A68">
        <w:rPr>
          <w:sz w:val="24"/>
          <w:szCs w:val="24"/>
          <w:lang w:val="en-US"/>
        </w:rPr>
        <w:t xml:space="preserve"> the</w:t>
      </w:r>
      <w:r w:rsidR="00A0743E" w:rsidRPr="004D5A68">
        <w:rPr>
          <w:sz w:val="24"/>
          <w:szCs w:val="24"/>
          <w:lang w:val="en-US"/>
        </w:rPr>
        <w:t xml:space="preserve"> Czech Republic (Praha), France (Ile de France), Belgium (</w:t>
      </w:r>
      <w:proofErr w:type="spellStart"/>
      <w:r w:rsidR="00A0743E" w:rsidRPr="004D5A68">
        <w:rPr>
          <w:sz w:val="24"/>
          <w:szCs w:val="24"/>
          <w:lang w:val="en-US"/>
        </w:rPr>
        <w:t>Bruxelles</w:t>
      </w:r>
      <w:proofErr w:type="spellEnd"/>
      <w:r w:rsidR="00A0743E" w:rsidRPr="004D5A68">
        <w:rPr>
          <w:sz w:val="24"/>
          <w:szCs w:val="24"/>
          <w:lang w:val="en-US"/>
        </w:rPr>
        <w:t>), Netherlands (Noord Holland),</w:t>
      </w:r>
      <w:r w:rsidR="00AF40CC" w:rsidRPr="004D5A68">
        <w:rPr>
          <w:sz w:val="24"/>
          <w:szCs w:val="24"/>
          <w:lang w:val="en-US"/>
        </w:rPr>
        <w:t xml:space="preserve"> Denmark (</w:t>
      </w:r>
      <w:proofErr w:type="spellStart"/>
      <w:r w:rsidR="00AF40CC" w:rsidRPr="004D5A68">
        <w:rPr>
          <w:sz w:val="24"/>
          <w:szCs w:val="24"/>
          <w:lang w:val="en-US"/>
        </w:rPr>
        <w:t>Hovedstaden</w:t>
      </w:r>
      <w:proofErr w:type="spellEnd"/>
      <w:r w:rsidR="00AF40CC" w:rsidRPr="004D5A68">
        <w:rPr>
          <w:sz w:val="24"/>
          <w:szCs w:val="24"/>
          <w:lang w:val="en-US"/>
        </w:rPr>
        <w:t>), Slov</w:t>
      </w:r>
      <w:r w:rsidR="00600687">
        <w:rPr>
          <w:sz w:val="24"/>
          <w:szCs w:val="24"/>
          <w:lang w:val="en-US"/>
        </w:rPr>
        <w:t>akia</w:t>
      </w:r>
      <w:r w:rsidR="00AF40CC" w:rsidRPr="004D5A68">
        <w:rPr>
          <w:sz w:val="24"/>
          <w:szCs w:val="24"/>
          <w:lang w:val="en-US"/>
        </w:rPr>
        <w:t xml:space="preserve"> (</w:t>
      </w:r>
      <w:proofErr w:type="spellStart"/>
      <w:r w:rsidR="00AF40CC" w:rsidRPr="004D5A68">
        <w:rPr>
          <w:sz w:val="24"/>
          <w:szCs w:val="24"/>
          <w:lang w:val="en-US"/>
        </w:rPr>
        <w:t>Bratislavsky</w:t>
      </w:r>
      <w:proofErr w:type="spellEnd"/>
      <w:r w:rsidR="00AF40CC" w:rsidRPr="004D5A68">
        <w:rPr>
          <w:sz w:val="24"/>
          <w:szCs w:val="24"/>
          <w:lang w:val="en-US"/>
        </w:rPr>
        <w:t xml:space="preserve"> </w:t>
      </w:r>
      <w:proofErr w:type="spellStart"/>
      <w:r w:rsidR="00AF40CC" w:rsidRPr="004D5A68">
        <w:rPr>
          <w:sz w:val="24"/>
          <w:szCs w:val="24"/>
          <w:lang w:val="en-US"/>
        </w:rPr>
        <w:t>kraj</w:t>
      </w:r>
      <w:proofErr w:type="spellEnd"/>
      <w:r w:rsidR="00AF40CC" w:rsidRPr="004D5A68">
        <w:rPr>
          <w:sz w:val="24"/>
          <w:szCs w:val="24"/>
          <w:lang w:val="en-US"/>
        </w:rPr>
        <w:t>),</w:t>
      </w:r>
      <w:r w:rsidR="00335331" w:rsidRPr="004D5A68">
        <w:rPr>
          <w:sz w:val="24"/>
          <w:szCs w:val="24"/>
          <w:lang w:val="en-US"/>
        </w:rPr>
        <w:t xml:space="preserve"> </w:t>
      </w:r>
      <w:r w:rsidR="00AF40CC" w:rsidRPr="004D5A68">
        <w:rPr>
          <w:sz w:val="24"/>
          <w:szCs w:val="24"/>
          <w:lang w:val="en-US"/>
        </w:rPr>
        <w:t xml:space="preserve">Sweden (Stockholm), </w:t>
      </w:r>
      <w:r w:rsidR="00A0743E" w:rsidRPr="004D5A68">
        <w:rPr>
          <w:sz w:val="24"/>
          <w:szCs w:val="24"/>
          <w:lang w:val="en-US"/>
        </w:rPr>
        <w:t>Poland (</w:t>
      </w:r>
      <w:proofErr w:type="spellStart"/>
      <w:r w:rsidR="00AF40CC" w:rsidRPr="004D5A68">
        <w:rPr>
          <w:sz w:val="24"/>
          <w:szCs w:val="24"/>
          <w:lang w:val="en-US"/>
        </w:rPr>
        <w:t>Warszawski</w:t>
      </w:r>
      <w:proofErr w:type="spellEnd"/>
      <w:r w:rsidR="00AF40CC" w:rsidRPr="004D5A68">
        <w:rPr>
          <w:sz w:val="24"/>
          <w:szCs w:val="24"/>
          <w:lang w:val="en-US"/>
        </w:rPr>
        <w:t xml:space="preserve"> </w:t>
      </w:r>
      <w:proofErr w:type="spellStart"/>
      <w:r w:rsidR="00AF40CC" w:rsidRPr="004D5A68">
        <w:rPr>
          <w:sz w:val="24"/>
          <w:szCs w:val="24"/>
          <w:lang w:val="en-US"/>
        </w:rPr>
        <w:t>stoleczny</w:t>
      </w:r>
      <w:proofErr w:type="spellEnd"/>
      <w:r w:rsidR="00A0743E" w:rsidRPr="004D5A68">
        <w:rPr>
          <w:sz w:val="24"/>
          <w:szCs w:val="24"/>
          <w:lang w:val="en-US"/>
        </w:rPr>
        <w:t>),</w:t>
      </w:r>
      <w:r w:rsidR="00C829C6" w:rsidRPr="004D5A68">
        <w:rPr>
          <w:sz w:val="24"/>
          <w:szCs w:val="24"/>
          <w:lang w:val="en-US"/>
        </w:rPr>
        <w:t xml:space="preserve"> Austria (Wien),</w:t>
      </w:r>
      <w:r w:rsidR="00A0743E" w:rsidRPr="004D5A68">
        <w:rPr>
          <w:sz w:val="24"/>
          <w:szCs w:val="24"/>
          <w:lang w:val="en-US"/>
        </w:rPr>
        <w:t xml:space="preserve"> R</w:t>
      </w:r>
      <w:r w:rsidR="00DD705F">
        <w:rPr>
          <w:sz w:val="24"/>
          <w:szCs w:val="24"/>
          <w:lang w:val="en-US"/>
        </w:rPr>
        <w:t>o</w:t>
      </w:r>
      <w:r w:rsidR="00A0743E" w:rsidRPr="004D5A68">
        <w:rPr>
          <w:sz w:val="24"/>
          <w:szCs w:val="24"/>
          <w:lang w:val="en-US"/>
        </w:rPr>
        <w:t>mania (</w:t>
      </w:r>
      <w:proofErr w:type="spellStart"/>
      <w:r w:rsidR="00A0743E" w:rsidRPr="004D5A68">
        <w:rPr>
          <w:sz w:val="24"/>
          <w:szCs w:val="24"/>
          <w:lang w:val="en-US"/>
        </w:rPr>
        <w:t>Bucuresti-Ilvof</w:t>
      </w:r>
      <w:proofErr w:type="spellEnd"/>
      <w:r w:rsidR="00A0743E" w:rsidRPr="004D5A68">
        <w:rPr>
          <w:sz w:val="24"/>
          <w:szCs w:val="24"/>
          <w:lang w:val="en-US"/>
        </w:rPr>
        <w:t>)</w:t>
      </w:r>
      <w:r w:rsidR="00335331" w:rsidRPr="004D5A68">
        <w:rPr>
          <w:sz w:val="24"/>
          <w:szCs w:val="24"/>
          <w:lang w:val="en-US"/>
        </w:rPr>
        <w:t>,</w:t>
      </w:r>
      <w:r w:rsidR="00A0743E" w:rsidRPr="004D5A68">
        <w:rPr>
          <w:sz w:val="24"/>
          <w:szCs w:val="24"/>
          <w:lang w:val="en-US"/>
        </w:rPr>
        <w:t xml:space="preserve"> Finland (Helsinki – </w:t>
      </w:r>
      <w:proofErr w:type="spellStart"/>
      <w:r w:rsidR="00A0743E" w:rsidRPr="004D5A68">
        <w:rPr>
          <w:sz w:val="24"/>
          <w:szCs w:val="24"/>
          <w:lang w:val="en-US"/>
        </w:rPr>
        <w:t>Uusimaa</w:t>
      </w:r>
      <w:proofErr w:type="spellEnd"/>
      <w:r w:rsidR="00A0743E" w:rsidRPr="004D5A68">
        <w:rPr>
          <w:sz w:val="24"/>
          <w:szCs w:val="24"/>
          <w:lang w:val="en-US"/>
        </w:rPr>
        <w:t>)</w:t>
      </w:r>
      <w:r w:rsidR="00C829C6" w:rsidRPr="004D5A68">
        <w:rPr>
          <w:sz w:val="24"/>
          <w:szCs w:val="24"/>
          <w:lang w:val="en-US"/>
        </w:rPr>
        <w:t xml:space="preserve"> and Hungary (Budapest)</w:t>
      </w:r>
      <w:r w:rsidR="00335331" w:rsidRPr="004D5A68">
        <w:rPr>
          <w:sz w:val="24"/>
          <w:szCs w:val="24"/>
          <w:lang w:val="en-US"/>
        </w:rPr>
        <w:t xml:space="preserve">. </w:t>
      </w:r>
      <w:r w:rsidR="006A60B2" w:rsidRPr="004D5A68">
        <w:rPr>
          <w:sz w:val="24"/>
          <w:szCs w:val="24"/>
          <w:lang w:val="en-US"/>
        </w:rPr>
        <w:t xml:space="preserve"> </w:t>
      </w:r>
      <w:r w:rsidR="005F56D4">
        <w:rPr>
          <w:sz w:val="24"/>
          <w:szCs w:val="24"/>
          <w:lang w:val="en-US"/>
        </w:rPr>
        <w:tab/>
      </w:r>
    </w:p>
    <w:p w14:paraId="0BF1A118" w14:textId="0848AB95" w:rsidR="00036B92" w:rsidRPr="009C6A40" w:rsidRDefault="00844CDD" w:rsidP="00E35BFD">
      <w:pPr>
        <w:jc w:val="both"/>
        <w:rPr>
          <w:sz w:val="24"/>
          <w:szCs w:val="24"/>
          <w:lang w:val="en-US"/>
        </w:rPr>
      </w:pPr>
      <w:r w:rsidRPr="00E960AD">
        <w:rPr>
          <w:b/>
          <w:bCs/>
          <w:sz w:val="24"/>
          <w:szCs w:val="24"/>
          <w:lang w:val="en-US"/>
        </w:rPr>
        <w:t xml:space="preserve">Table </w:t>
      </w:r>
      <w:r w:rsidR="00087379">
        <w:rPr>
          <w:b/>
          <w:bCs/>
          <w:sz w:val="24"/>
          <w:szCs w:val="24"/>
          <w:lang w:val="en-US"/>
        </w:rPr>
        <w:t>1</w:t>
      </w:r>
      <w:r w:rsidR="002E1757" w:rsidRPr="00E960AD">
        <w:rPr>
          <w:b/>
          <w:bCs/>
          <w:sz w:val="24"/>
          <w:szCs w:val="24"/>
          <w:lang w:val="en-US"/>
        </w:rPr>
        <w:t xml:space="preserve">: </w:t>
      </w:r>
      <w:r w:rsidR="002E1757" w:rsidRPr="00E960AD">
        <w:rPr>
          <w:sz w:val="24"/>
          <w:szCs w:val="24"/>
          <w:lang w:val="en-US"/>
        </w:rPr>
        <w:t xml:space="preserve">Regional </w:t>
      </w:r>
      <w:r w:rsidR="005C5D77">
        <w:rPr>
          <w:sz w:val="24"/>
          <w:szCs w:val="24"/>
          <w:lang w:val="en-US"/>
        </w:rPr>
        <w:t>p</w:t>
      </w:r>
      <w:r w:rsidR="00BC1D63">
        <w:rPr>
          <w:sz w:val="24"/>
          <w:szCs w:val="24"/>
          <w:lang w:val="en-US"/>
        </w:rPr>
        <w:t>c GDP</w:t>
      </w:r>
      <w:r w:rsidR="002E1757" w:rsidRPr="00E960AD">
        <w:rPr>
          <w:sz w:val="24"/>
          <w:szCs w:val="24"/>
          <w:lang w:val="en-US"/>
        </w:rPr>
        <w:t xml:space="preserve"> for </w:t>
      </w:r>
      <w:r w:rsidR="00CB5133">
        <w:rPr>
          <w:sz w:val="24"/>
          <w:szCs w:val="24"/>
          <w:lang w:val="en-US"/>
        </w:rPr>
        <w:t xml:space="preserve">242 </w:t>
      </w:r>
      <w:r w:rsidR="002E1757" w:rsidRPr="00E960AD">
        <w:rPr>
          <w:sz w:val="24"/>
          <w:szCs w:val="24"/>
          <w:lang w:val="en-US"/>
        </w:rPr>
        <w:t>EU NUTS</w:t>
      </w:r>
      <w:r w:rsidR="00CB5133">
        <w:rPr>
          <w:sz w:val="24"/>
          <w:szCs w:val="24"/>
          <w:lang w:val="en-US"/>
        </w:rPr>
        <w:t>-</w:t>
      </w:r>
      <w:r w:rsidR="002E1757" w:rsidRPr="00E960AD">
        <w:rPr>
          <w:sz w:val="24"/>
          <w:szCs w:val="24"/>
          <w:lang w:val="en-US"/>
        </w:rPr>
        <w:t xml:space="preserve">2 regions, measured in </w:t>
      </w:r>
      <w:proofErr w:type="spellStart"/>
      <w:r w:rsidR="002E1757" w:rsidRPr="00E960AD">
        <w:rPr>
          <w:sz w:val="24"/>
          <w:szCs w:val="24"/>
          <w:lang w:val="en-US"/>
        </w:rPr>
        <w:t>p</w:t>
      </w:r>
      <w:r w:rsidR="00CB5133">
        <w:rPr>
          <w:sz w:val="24"/>
          <w:szCs w:val="24"/>
          <w:lang w:val="en-US"/>
        </w:rPr>
        <w:t>ps</w:t>
      </w:r>
      <w:proofErr w:type="spellEnd"/>
      <w:r w:rsidR="002E1757" w:rsidRPr="00E960AD">
        <w:rPr>
          <w:b/>
          <w:bCs/>
          <w:sz w:val="24"/>
          <w:szCs w:val="24"/>
          <w:lang w:val="en-US"/>
        </w:rPr>
        <w:t xml:space="preserve"> </w:t>
      </w:r>
    </w:p>
    <w:tbl>
      <w:tblPr>
        <w:tblpPr w:leftFromText="180" w:rightFromText="180" w:vertAnchor="page" w:horzAnchor="margin" w:tblpXSpec="center" w:tblpY="990"/>
        <w:tblW w:w="1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816"/>
        <w:gridCol w:w="896"/>
        <w:gridCol w:w="2083"/>
        <w:gridCol w:w="816"/>
        <w:gridCol w:w="838"/>
        <w:gridCol w:w="1842"/>
        <w:gridCol w:w="816"/>
        <w:gridCol w:w="850"/>
      </w:tblGrid>
      <w:tr w:rsidR="00036B92" w:rsidRPr="00865FE5" w14:paraId="51ED911D" w14:textId="77777777" w:rsidTr="00F54947">
        <w:trPr>
          <w:trHeight w:val="312"/>
        </w:trPr>
        <w:tc>
          <w:tcPr>
            <w:tcW w:w="2122" w:type="dxa"/>
            <w:shd w:val="clear" w:color="auto" w:fill="D9D9D9" w:themeFill="background1" w:themeFillShade="D9"/>
            <w:vAlign w:val="center"/>
          </w:tcPr>
          <w:p w14:paraId="571AFB8A" w14:textId="77777777" w:rsidR="00036B92" w:rsidRPr="00865FE5" w:rsidRDefault="00036B92" w:rsidP="00785ABA">
            <w:pPr>
              <w:spacing w:after="0" w:line="240" w:lineRule="auto"/>
              <w:rPr>
                <w:rFonts w:ascii="Times New Roman" w:eastAsia="Times New Roman" w:hAnsi="Times New Roman" w:cs="Times New Roman"/>
                <w:b/>
                <w:bCs/>
                <w:sz w:val="14"/>
                <w:szCs w:val="14"/>
                <w:lang w:val="en-US" w:eastAsia="el-GR"/>
              </w:rPr>
            </w:pPr>
            <w:bookmarkStart w:id="27" w:name="_Hlk99457279"/>
            <w:r w:rsidRPr="00865FE5">
              <w:rPr>
                <w:rFonts w:ascii="Times New Roman" w:eastAsia="Times New Roman" w:hAnsi="Times New Roman" w:cs="Times New Roman"/>
                <w:b/>
                <w:bCs/>
                <w:sz w:val="14"/>
                <w:szCs w:val="14"/>
                <w:lang w:val="en-US" w:eastAsia="el-GR"/>
              </w:rPr>
              <w:lastRenderedPageBreak/>
              <w:t>NUTS 2</w:t>
            </w:r>
          </w:p>
        </w:tc>
        <w:tc>
          <w:tcPr>
            <w:tcW w:w="816" w:type="dxa"/>
            <w:shd w:val="clear" w:color="auto" w:fill="D9D9D9" w:themeFill="background1" w:themeFillShade="D9"/>
            <w:noWrap/>
            <w:vAlign w:val="center"/>
            <w:hideMark/>
          </w:tcPr>
          <w:p w14:paraId="4130CF66" w14:textId="77777777" w:rsidR="00036B92" w:rsidRPr="00865FE5" w:rsidRDefault="00036B92" w:rsidP="00785ABA">
            <w:pPr>
              <w:spacing w:after="0" w:line="240" w:lineRule="auto"/>
              <w:jc w:val="center"/>
              <w:rPr>
                <w:rFonts w:ascii="Times New Roman" w:eastAsia="Times New Roman" w:hAnsi="Times New Roman" w:cs="Times New Roman"/>
                <w:b/>
                <w:bCs/>
                <w:sz w:val="16"/>
                <w:szCs w:val="16"/>
                <w:lang w:eastAsia="el-GR"/>
              </w:rPr>
            </w:pPr>
            <w:r w:rsidRPr="00865FE5">
              <w:rPr>
                <w:rFonts w:ascii="Times New Roman" w:eastAsia="Times New Roman" w:hAnsi="Times New Roman" w:cs="Times New Roman"/>
                <w:b/>
                <w:bCs/>
                <w:sz w:val="16"/>
                <w:szCs w:val="16"/>
                <w:lang w:eastAsia="el-GR"/>
              </w:rPr>
              <w:t>2018</w:t>
            </w:r>
          </w:p>
        </w:tc>
        <w:tc>
          <w:tcPr>
            <w:tcW w:w="896" w:type="dxa"/>
            <w:shd w:val="clear" w:color="auto" w:fill="D9D9D9" w:themeFill="background1" w:themeFillShade="D9"/>
            <w:noWrap/>
            <w:vAlign w:val="center"/>
            <w:hideMark/>
          </w:tcPr>
          <w:p w14:paraId="089155F9" w14:textId="77777777" w:rsidR="00036B92" w:rsidRPr="00865FE5" w:rsidRDefault="00036B92" w:rsidP="00785ABA">
            <w:pPr>
              <w:spacing w:after="0" w:line="240" w:lineRule="auto"/>
              <w:jc w:val="center"/>
              <w:rPr>
                <w:rFonts w:ascii="Times New Roman" w:eastAsia="Times New Roman" w:hAnsi="Times New Roman" w:cs="Times New Roman"/>
                <w:b/>
                <w:bCs/>
                <w:sz w:val="16"/>
                <w:szCs w:val="16"/>
                <w:lang w:eastAsia="el-GR"/>
              </w:rPr>
            </w:pPr>
            <w:r w:rsidRPr="00865FE5">
              <w:rPr>
                <w:rFonts w:ascii="Times New Roman" w:eastAsia="Times New Roman" w:hAnsi="Times New Roman" w:cs="Times New Roman"/>
                <w:b/>
                <w:bCs/>
                <w:sz w:val="16"/>
                <w:szCs w:val="16"/>
                <w:lang w:eastAsia="el-GR"/>
              </w:rPr>
              <w:t>2009</w:t>
            </w:r>
          </w:p>
        </w:tc>
        <w:tc>
          <w:tcPr>
            <w:tcW w:w="2083" w:type="dxa"/>
            <w:shd w:val="clear" w:color="auto" w:fill="D9D9D9" w:themeFill="background1" w:themeFillShade="D9"/>
            <w:noWrap/>
            <w:vAlign w:val="center"/>
          </w:tcPr>
          <w:p w14:paraId="4A9BE3BC" w14:textId="77777777" w:rsidR="00036B92" w:rsidRPr="00865FE5" w:rsidRDefault="00036B92" w:rsidP="00785ABA">
            <w:pPr>
              <w:spacing w:after="0" w:line="240" w:lineRule="auto"/>
              <w:rPr>
                <w:rFonts w:ascii="Times New Roman" w:eastAsia="Times New Roman" w:hAnsi="Times New Roman" w:cs="Times New Roman"/>
                <w:b/>
                <w:bCs/>
                <w:sz w:val="18"/>
                <w:szCs w:val="18"/>
                <w:lang w:eastAsia="el-GR"/>
              </w:rPr>
            </w:pPr>
            <w:r w:rsidRPr="00865FE5">
              <w:rPr>
                <w:rFonts w:ascii="Times New Roman" w:eastAsia="Times New Roman" w:hAnsi="Times New Roman" w:cs="Times New Roman"/>
                <w:b/>
                <w:bCs/>
                <w:sz w:val="14"/>
                <w:szCs w:val="14"/>
                <w:lang w:val="en-US" w:eastAsia="el-GR"/>
              </w:rPr>
              <w:t>NUTS 2</w:t>
            </w:r>
          </w:p>
        </w:tc>
        <w:tc>
          <w:tcPr>
            <w:tcW w:w="816" w:type="dxa"/>
            <w:shd w:val="clear" w:color="auto" w:fill="D9D9D9" w:themeFill="background1" w:themeFillShade="D9"/>
            <w:noWrap/>
            <w:vAlign w:val="center"/>
          </w:tcPr>
          <w:p w14:paraId="597C7890" w14:textId="77777777" w:rsidR="00036B92" w:rsidRPr="00865FE5" w:rsidRDefault="00036B92" w:rsidP="00785ABA">
            <w:pPr>
              <w:spacing w:after="0" w:line="240" w:lineRule="auto"/>
              <w:jc w:val="center"/>
              <w:rPr>
                <w:rFonts w:ascii="Times New Roman" w:eastAsia="Times New Roman" w:hAnsi="Times New Roman" w:cs="Times New Roman"/>
                <w:b/>
                <w:bCs/>
                <w:sz w:val="16"/>
                <w:szCs w:val="16"/>
                <w:lang w:eastAsia="el-GR"/>
              </w:rPr>
            </w:pPr>
            <w:r w:rsidRPr="00865FE5">
              <w:rPr>
                <w:rFonts w:ascii="Times New Roman" w:eastAsia="Times New Roman" w:hAnsi="Times New Roman" w:cs="Times New Roman"/>
                <w:b/>
                <w:bCs/>
                <w:sz w:val="16"/>
                <w:szCs w:val="16"/>
                <w:lang w:eastAsia="el-GR"/>
              </w:rPr>
              <w:t>2018</w:t>
            </w:r>
          </w:p>
        </w:tc>
        <w:tc>
          <w:tcPr>
            <w:tcW w:w="838" w:type="dxa"/>
            <w:shd w:val="clear" w:color="auto" w:fill="D9D9D9" w:themeFill="background1" w:themeFillShade="D9"/>
            <w:noWrap/>
            <w:vAlign w:val="center"/>
          </w:tcPr>
          <w:p w14:paraId="172A2147" w14:textId="77777777" w:rsidR="00036B92" w:rsidRPr="00865FE5" w:rsidRDefault="00036B92" w:rsidP="00785ABA">
            <w:pPr>
              <w:spacing w:after="0" w:line="240" w:lineRule="auto"/>
              <w:jc w:val="center"/>
              <w:rPr>
                <w:rFonts w:ascii="Times New Roman" w:eastAsia="Times New Roman" w:hAnsi="Times New Roman" w:cs="Times New Roman"/>
                <w:b/>
                <w:bCs/>
                <w:sz w:val="16"/>
                <w:szCs w:val="16"/>
                <w:lang w:eastAsia="el-GR"/>
              </w:rPr>
            </w:pPr>
            <w:r w:rsidRPr="00865FE5">
              <w:rPr>
                <w:rFonts w:ascii="Times New Roman" w:eastAsia="Times New Roman" w:hAnsi="Times New Roman" w:cs="Times New Roman"/>
                <w:b/>
                <w:bCs/>
                <w:sz w:val="16"/>
                <w:szCs w:val="16"/>
                <w:lang w:eastAsia="el-GR"/>
              </w:rPr>
              <w:t>2009</w:t>
            </w:r>
          </w:p>
        </w:tc>
        <w:tc>
          <w:tcPr>
            <w:tcW w:w="1842" w:type="dxa"/>
            <w:shd w:val="clear" w:color="auto" w:fill="D9D9D9" w:themeFill="background1" w:themeFillShade="D9"/>
            <w:noWrap/>
            <w:vAlign w:val="center"/>
          </w:tcPr>
          <w:p w14:paraId="464B6906" w14:textId="77777777" w:rsidR="00036B92" w:rsidRPr="00865FE5" w:rsidRDefault="00036B92" w:rsidP="00785ABA">
            <w:pPr>
              <w:spacing w:after="0" w:line="240" w:lineRule="auto"/>
              <w:rPr>
                <w:rFonts w:ascii="Times New Roman" w:eastAsia="Times New Roman" w:hAnsi="Times New Roman" w:cs="Times New Roman"/>
                <w:b/>
                <w:bCs/>
                <w:sz w:val="18"/>
                <w:szCs w:val="18"/>
                <w:lang w:eastAsia="el-GR"/>
              </w:rPr>
            </w:pPr>
            <w:r w:rsidRPr="00865FE5">
              <w:rPr>
                <w:rFonts w:ascii="Times New Roman" w:eastAsia="Times New Roman" w:hAnsi="Times New Roman" w:cs="Times New Roman"/>
                <w:b/>
                <w:bCs/>
                <w:sz w:val="14"/>
                <w:szCs w:val="14"/>
                <w:lang w:val="en-US" w:eastAsia="el-GR"/>
              </w:rPr>
              <w:t>NUTS 2</w:t>
            </w:r>
          </w:p>
        </w:tc>
        <w:tc>
          <w:tcPr>
            <w:tcW w:w="816" w:type="dxa"/>
            <w:shd w:val="clear" w:color="auto" w:fill="D9D9D9" w:themeFill="background1" w:themeFillShade="D9"/>
            <w:noWrap/>
            <w:vAlign w:val="center"/>
          </w:tcPr>
          <w:p w14:paraId="5608E8EA" w14:textId="77777777" w:rsidR="00036B92" w:rsidRPr="00865FE5" w:rsidRDefault="00036B92" w:rsidP="00785ABA">
            <w:pPr>
              <w:spacing w:after="0" w:line="240" w:lineRule="auto"/>
              <w:jc w:val="center"/>
              <w:rPr>
                <w:rFonts w:ascii="Times New Roman" w:eastAsia="Times New Roman" w:hAnsi="Times New Roman" w:cs="Times New Roman"/>
                <w:b/>
                <w:bCs/>
                <w:sz w:val="16"/>
                <w:szCs w:val="16"/>
                <w:lang w:eastAsia="el-GR"/>
              </w:rPr>
            </w:pPr>
            <w:r w:rsidRPr="00865FE5">
              <w:rPr>
                <w:rFonts w:ascii="Times New Roman" w:eastAsia="Times New Roman" w:hAnsi="Times New Roman" w:cs="Times New Roman"/>
                <w:b/>
                <w:bCs/>
                <w:sz w:val="16"/>
                <w:szCs w:val="16"/>
                <w:lang w:eastAsia="el-GR"/>
              </w:rPr>
              <w:t>2018</w:t>
            </w:r>
          </w:p>
        </w:tc>
        <w:tc>
          <w:tcPr>
            <w:tcW w:w="850" w:type="dxa"/>
            <w:shd w:val="clear" w:color="auto" w:fill="D9D9D9" w:themeFill="background1" w:themeFillShade="D9"/>
            <w:noWrap/>
            <w:vAlign w:val="center"/>
          </w:tcPr>
          <w:p w14:paraId="2EDC3BC4" w14:textId="77777777" w:rsidR="00036B92" w:rsidRPr="00865FE5" w:rsidRDefault="00036B92" w:rsidP="00785ABA">
            <w:pPr>
              <w:spacing w:after="0" w:line="240" w:lineRule="auto"/>
              <w:jc w:val="center"/>
              <w:rPr>
                <w:rFonts w:ascii="Times New Roman" w:eastAsia="Times New Roman" w:hAnsi="Times New Roman" w:cs="Times New Roman"/>
                <w:b/>
                <w:bCs/>
                <w:sz w:val="16"/>
                <w:szCs w:val="16"/>
                <w:lang w:eastAsia="el-GR"/>
              </w:rPr>
            </w:pPr>
            <w:r w:rsidRPr="00865FE5">
              <w:rPr>
                <w:rFonts w:ascii="Times New Roman" w:eastAsia="Times New Roman" w:hAnsi="Times New Roman" w:cs="Times New Roman"/>
                <w:b/>
                <w:bCs/>
                <w:sz w:val="16"/>
                <w:szCs w:val="16"/>
                <w:lang w:eastAsia="el-GR"/>
              </w:rPr>
              <w:t>2009</w:t>
            </w:r>
          </w:p>
        </w:tc>
      </w:tr>
      <w:tr w:rsidR="00036B92" w:rsidRPr="00240217" w14:paraId="55CA2457" w14:textId="77777777" w:rsidTr="00F54947">
        <w:trPr>
          <w:trHeight w:val="240"/>
        </w:trPr>
        <w:tc>
          <w:tcPr>
            <w:tcW w:w="2122" w:type="dxa"/>
            <w:shd w:val="clear" w:color="auto" w:fill="D9D9D9" w:themeFill="background1" w:themeFillShade="D9"/>
            <w:vAlign w:val="center"/>
          </w:tcPr>
          <w:p w14:paraId="21E4E73E" w14:textId="77777777" w:rsidR="00036B92" w:rsidRPr="00243D61"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Luxembourg</w:t>
            </w:r>
            <w:proofErr w:type="spellEnd"/>
            <w:r>
              <w:rPr>
                <w:rFonts w:ascii="Times New Roman" w:eastAsia="Times New Roman" w:hAnsi="Times New Roman" w:cs="Times New Roman"/>
                <w:b/>
                <w:bCs/>
                <w:sz w:val="14"/>
                <w:szCs w:val="14"/>
                <w:lang w:val="en-US" w:eastAsia="el-GR"/>
              </w:rPr>
              <w:t xml:space="preserve"> (LU) </w:t>
            </w:r>
          </w:p>
        </w:tc>
        <w:tc>
          <w:tcPr>
            <w:tcW w:w="816" w:type="dxa"/>
            <w:shd w:val="clear" w:color="auto" w:fill="auto"/>
            <w:noWrap/>
            <w:vAlign w:val="center"/>
            <w:hideMark/>
          </w:tcPr>
          <w:p w14:paraId="658809F7" w14:textId="77777777" w:rsidR="00036B92" w:rsidRPr="00D447E5" w:rsidRDefault="00036B92" w:rsidP="00785ABA">
            <w:pPr>
              <w:spacing w:after="0" w:line="240" w:lineRule="auto"/>
              <w:jc w:val="right"/>
              <w:rPr>
                <w:rFonts w:ascii="Times New Roman" w:eastAsia="Times New Roman" w:hAnsi="Times New Roman" w:cs="Times New Roman"/>
                <w:sz w:val="16"/>
                <w:szCs w:val="16"/>
                <w:lang w:val="en-US" w:eastAsia="el-GR"/>
              </w:rPr>
            </w:pPr>
            <w:r w:rsidRPr="00890C4F">
              <w:rPr>
                <w:rFonts w:ascii="Times New Roman" w:eastAsia="Times New Roman" w:hAnsi="Times New Roman" w:cs="Times New Roman"/>
                <w:sz w:val="16"/>
                <w:szCs w:val="16"/>
                <w:lang w:eastAsia="el-GR"/>
              </w:rPr>
              <w:t>79,200</w:t>
            </w:r>
          </w:p>
        </w:tc>
        <w:tc>
          <w:tcPr>
            <w:tcW w:w="896" w:type="dxa"/>
            <w:shd w:val="clear" w:color="auto" w:fill="auto"/>
            <w:noWrap/>
            <w:vAlign w:val="center"/>
            <w:hideMark/>
          </w:tcPr>
          <w:p w14:paraId="2EF33DC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65,500</w:t>
            </w:r>
          </w:p>
        </w:tc>
        <w:tc>
          <w:tcPr>
            <w:tcW w:w="2083" w:type="dxa"/>
            <w:shd w:val="clear" w:color="auto" w:fill="D9D9D9" w:themeFill="background1" w:themeFillShade="D9"/>
            <w:noWrap/>
            <w:vAlign w:val="center"/>
          </w:tcPr>
          <w:p w14:paraId="44957DC4" w14:textId="6BC140AB" w:rsidR="00036B92" w:rsidRPr="00C40732"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Groningen</w:t>
            </w:r>
            <w:proofErr w:type="spellEnd"/>
            <w:r w:rsidR="00C40732">
              <w:rPr>
                <w:rFonts w:ascii="Times New Roman" w:eastAsia="Times New Roman" w:hAnsi="Times New Roman" w:cs="Times New Roman"/>
                <w:b/>
                <w:bCs/>
                <w:sz w:val="14"/>
                <w:szCs w:val="14"/>
                <w:lang w:val="en-US" w:eastAsia="el-GR"/>
              </w:rPr>
              <w:t xml:space="preserve"> (NL)</w:t>
            </w:r>
          </w:p>
        </w:tc>
        <w:tc>
          <w:tcPr>
            <w:tcW w:w="816" w:type="dxa"/>
            <w:shd w:val="clear" w:color="auto" w:fill="auto"/>
            <w:noWrap/>
            <w:vAlign w:val="center"/>
          </w:tcPr>
          <w:p w14:paraId="3606A1D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36,800</w:t>
            </w:r>
          </w:p>
        </w:tc>
        <w:tc>
          <w:tcPr>
            <w:tcW w:w="838" w:type="dxa"/>
            <w:shd w:val="clear" w:color="auto" w:fill="auto"/>
            <w:noWrap/>
            <w:vAlign w:val="center"/>
          </w:tcPr>
          <w:p w14:paraId="377AB20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37,700</w:t>
            </w:r>
          </w:p>
        </w:tc>
        <w:tc>
          <w:tcPr>
            <w:tcW w:w="1842" w:type="dxa"/>
            <w:shd w:val="clear" w:color="auto" w:fill="D9D9D9" w:themeFill="background1" w:themeFillShade="D9"/>
            <w:noWrap/>
            <w:vAlign w:val="center"/>
          </w:tcPr>
          <w:p w14:paraId="790DA8D6" w14:textId="4FADAFB9" w:rsidR="00036B92" w:rsidRPr="00B82DB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Koblenz</w:t>
            </w:r>
            <w:proofErr w:type="spellEnd"/>
            <w:r w:rsidR="00B82DB3">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1C130D3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31,000</w:t>
            </w:r>
            <w:r w:rsidRPr="00240217">
              <w:rPr>
                <w:rFonts w:ascii="Times New Roman" w:eastAsia="Times New Roman" w:hAnsi="Times New Roman" w:cs="Times New Roman"/>
                <w:sz w:val="16"/>
                <w:szCs w:val="16"/>
                <w:lang w:eastAsia="el-GR"/>
              </w:rPr>
              <w:t>*</w:t>
            </w:r>
          </w:p>
        </w:tc>
        <w:tc>
          <w:tcPr>
            <w:tcW w:w="850" w:type="dxa"/>
            <w:shd w:val="clear" w:color="auto" w:fill="auto"/>
            <w:noWrap/>
            <w:vAlign w:val="center"/>
          </w:tcPr>
          <w:p w14:paraId="21EE80A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23,100</w:t>
            </w:r>
          </w:p>
        </w:tc>
      </w:tr>
      <w:tr w:rsidR="00036B92" w:rsidRPr="00240217" w14:paraId="6B601639" w14:textId="77777777" w:rsidTr="00F54947">
        <w:trPr>
          <w:trHeight w:val="130"/>
        </w:trPr>
        <w:tc>
          <w:tcPr>
            <w:tcW w:w="2122" w:type="dxa"/>
            <w:shd w:val="clear" w:color="auto" w:fill="D9D9D9" w:themeFill="background1" w:themeFillShade="D9"/>
            <w:vAlign w:val="center"/>
          </w:tcPr>
          <w:p w14:paraId="46E0F4BF" w14:textId="77777777" w:rsidR="00036B92" w:rsidRPr="00C8181E" w:rsidRDefault="00036B92" w:rsidP="00785ABA">
            <w:pPr>
              <w:spacing w:after="0" w:line="240" w:lineRule="auto"/>
              <w:rPr>
                <w:rFonts w:ascii="Times New Roman" w:eastAsia="Times New Roman" w:hAnsi="Times New Roman" w:cs="Times New Roman"/>
                <w:sz w:val="14"/>
                <w:szCs w:val="14"/>
                <w:lang w:val="en-US" w:eastAsia="el-GR"/>
              </w:rPr>
            </w:pPr>
            <w:r w:rsidRPr="00890C4F">
              <w:rPr>
                <w:rFonts w:ascii="Times New Roman" w:eastAsia="Times New Roman" w:hAnsi="Times New Roman" w:cs="Times New Roman"/>
                <w:b/>
                <w:bCs/>
                <w:sz w:val="14"/>
                <w:szCs w:val="14"/>
                <w:lang w:eastAsia="el-GR"/>
              </w:rPr>
              <w:t>Southern</w:t>
            </w:r>
            <w:r>
              <w:rPr>
                <w:rFonts w:ascii="Times New Roman" w:eastAsia="Times New Roman" w:hAnsi="Times New Roman" w:cs="Times New Roman"/>
                <w:b/>
                <w:bCs/>
                <w:sz w:val="14"/>
                <w:szCs w:val="14"/>
                <w:lang w:val="en-US" w:eastAsia="el-GR"/>
              </w:rPr>
              <w:t xml:space="preserve"> (IR)</w:t>
            </w:r>
          </w:p>
        </w:tc>
        <w:tc>
          <w:tcPr>
            <w:tcW w:w="816" w:type="dxa"/>
            <w:shd w:val="clear" w:color="auto" w:fill="auto"/>
            <w:noWrap/>
            <w:vAlign w:val="center"/>
            <w:hideMark/>
          </w:tcPr>
          <w:p w14:paraId="3F1A26B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70,900</w:t>
            </w:r>
          </w:p>
        </w:tc>
        <w:tc>
          <w:tcPr>
            <w:tcW w:w="896" w:type="dxa"/>
            <w:shd w:val="clear" w:color="auto" w:fill="auto"/>
            <w:noWrap/>
            <w:vAlign w:val="center"/>
            <w:hideMark/>
          </w:tcPr>
          <w:p w14:paraId="694D1B5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29,700</w:t>
            </w:r>
          </w:p>
        </w:tc>
        <w:tc>
          <w:tcPr>
            <w:tcW w:w="2083" w:type="dxa"/>
            <w:shd w:val="clear" w:color="auto" w:fill="D9D9D9" w:themeFill="background1" w:themeFillShade="D9"/>
            <w:noWrap/>
            <w:vAlign w:val="center"/>
          </w:tcPr>
          <w:p w14:paraId="4E1DD987" w14:textId="4C8BA519" w:rsidR="00036B92" w:rsidRPr="00224A7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Niederbayern</w:t>
            </w:r>
            <w:proofErr w:type="spellEnd"/>
            <w:r w:rsidR="00224A73">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6A2EE77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36,300</w:t>
            </w:r>
            <w:r w:rsidRPr="00240217">
              <w:rPr>
                <w:rFonts w:ascii="Times New Roman" w:eastAsia="Times New Roman" w:hAnsi="Times New Roman" w:cs="Times New Roman"/>
                <w:sz w:val="16"/>
                <w:szCs w:val="16"/>
                <w:lang w:eastAsia="el-GR"/>
              </w:rPr>
              <w:t>*</w:t>
            </w:r>
          </w:p>
        </w:tc>
        <w:tc>
          <w:tcPr>
            <w:tcW w:w="838" w:type="dxa"/>
            <w:shd w:val="clear" w:color="auto" w:fill="auto"/>
            <w:noWrap/>
            <w:vAlign w:val="center"/>
          </w:tcPr>
          <w:p w14:paraId="247358E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26,600</w:t>
            </w:r>
          </w:p>
        </w:tc>
        <w:tc>
          <w:tcPr>
            <w:tcW w:w="1842" w:type="dxa"/>
            <w:shd w:val="clear" w:color="auto" w:fill="D9D9D9" w:themeFill="background1" w:themeFillShade="D9"/>
            <w:noWrap/>
            <w:vAlign w:val="center"/>
          </w:tcPr>
          <w:p w14:paraId="7826CCD1" w14:textId="2AE7D7AA" w:rsidR="00036B92" w:rsidRPr="00B82DB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Münster</w:t>
            </w:r>
            <w:proofErr w:type="spellEnd"/>
            <w:r w:rsidR="00B82DB3">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038C568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30,900</w:t>
            </w:r>
            <w:r w:rsidRPr="00240217">
              <w:rPr>
                <w:rFonts w:ascii="Times New Roman" w:eastAsia="Times New Roman" w:hAnsi="Times New Roman" w:cs="Times New Roman"/>
                <w:sz w:val="16"/>
                <w:szCs w:val="16"/>
                <w:lang w:eastAsia="el-GR"/>
              </w:rPr>
              <w:t>*</w:t>
            </w:r>
          </w:p>
        </w:tc>
        <w:tc>
          <w:tcPr>
            <w:tcW w:w="850" w:type="dxa"/>
            <w:shd w:val="clear" w:color="auto" w:fill="auto"/>
            <w:noWrap/>
            <w:vAlign w:val="center"/>
          </w:tcPr>
          <w:p w14:paraId="39E0426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24,300</w:t>
            </w:r>
          </w:p>
        </w:tc>
      </w:tr>
      <w:tr w:rsidR="00036B92" w:rsidRPr="00240217" w14:paraId="6066B5C8" w14:textId="77777777" w:rsidTr="00F54947">
        <w:trPr>
          <w:trHeight w:val="218"/>
        </w:trPr>
        <w:tc>
          <w:tcPr>
            <w:tcW w:w="2122" w:type="dxa"/>
            <w:shd w:val="clear" w:color="auto" w:fill="D9D9D9" w:themeFill="background1" w:themeFillShade="D9"/>
            <w:vAlign w:val="center"/>
          </w:tcPr>
          <w:p w14:paraId="60417A5F" w14:textId="77777777" w:rsidR="00036B92" w:rsidRPr="00243D61"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Praha</w:t>
            </w:r>
            <w:proofErr w:type="spellEnd"/>
            <w:r>
              <w:rPr>
                <w:rFonts w:ascii="Times New Roman" w:eastAsia="Times New Roman" w:hAnsi="Times New Roman" w:cs="Times New Roman"/>
                <w:b/>
                <w:bCs/>
                <w:sz w:val="14"/>
                <w:szCs w:val="14"/>
                <w:lang w:val="en-US" w:eastAsia="el-GR"/>
              </w:rPr>
              <w:t xml:space="preserve"> (CZ)</w:t>
            </w:r>
          </w:p>
        </w:tc>
        <w:tc>
          <w:tcPr>
            <w:tcW w:w="816" w:type="dxa"/>
            <w:shd w:val="clear" w:color="auto" w:fill="auto"/>
            <w:noWrap/>
            <w:vAlign w:val="center"/>
            <w:hideMark/>
          </w:tcPr>
          <w:p w14:paraId="4B007D7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62,300</w:t>
            </w:r>
          </w:p>
        </w:tc>
        <w:tc>
          <w:tcPr>
            <w:tcW w:w="896" w:type="dxa"/>
            <w:shd w:val="clear" w:color="auto" w:fill="auto"/>
            <w:noWrap/>
            <w:vAlign w:val="center"/>
            <w:hideMark/>
          </w:tcPr>
          <w:p w14:paraId="6CDAB1E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46,400</w:t>
            </w:r>
          </w:p>
        </w:tc>
        <w:tc>
          <w:tcPr>
            <w:tcW w:w="2083" w:type="dxa"/>
            <w:shd w:val="clear" w:color="auto" w:fill="D9D9D9" w:themeFill="background1" w:themeFillShade="D9"/>
            <w:noWrap/>
            <w:vAlign w:val="center"/>
          </w:tcPr>
          <w:p w14:paraId="1CE792B5" w14:textId="0BC1172C" w:rsidR="00036B92" w:rsidRPr="00C40732"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Grad</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Zagreb</w:t>
            </w:r>
            <w:proofErr w:type="spellEnd"/>
            <w:r w:rsidR="00C40732">
              <w:rPr>
                <w:rFonts w:ascii="Times New Roman" w:eastAsia="Times New Roman" w:hAnsi="Times New Roman" w:cs="Times New Roman"/>
                <w:b/>
                <w:bCs/>
                <w:sz w:val="14"/>
                <w:szCs w:val="14"/>
                <w:lang w:val="en-US" w:eastAsia="el-GR"/>
              </w:rPr>
              <w:t xml:space="preserve"> (</w:t>
            </w:r>
            <w:r w:rsidR="004E7C21">
              <w:rPr>
                <w:rFonts w:ascii="Times New Roman" w:eastAsia="Times New Roman" w:hAnsi="Times New Roman" w:cs="Times New Roman"/>
                <w:b/>
                <w:bCs/>
                <w:sz w:val="14"/>
                <w:szCs w:val="14"/>
                <w:lang w:val="en-US" w:eastAsia="el-GR"/>
              </w:rPr>
              <w:t>H</w:t>
            </w:r>
            <w:r w:rsidR="00C40732">
              <w:rPr>
                <w:rFonts w:ascii="Times New Roman" w:eastAsia="Times New Roman" w:hAnsi="Times New Roman" w:cs="Times New Roman"/>
                <w:b/>
                <w:bCs/>
                <w:sz w:val="14"/>
                <w:szCs w:val="14"/>
                <w:lang w:val="en-US" w:eastAsia="el-GR"/>
              </w:rPr>
              <w:t>R)</w:t>
            </w:r>
          </w:p>
        </w:tc>
        <w:tc>
          <w:tcPr>
            <w:tcW w:w="816" w:type="dxa"/>
            <w:shd w:val="clear" w:color="auto" w:fill="auto"/>
            <w:noWrap/>
            <w:vAlign w:val="center"/>
          </w:tcPr>
          <w:p w14:paraId="7AF3EE9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36,200</w:t>
            </w:r>
            <w:r w:rsidRPr="00240217">
              <w:rPr>
                <w:rFonts w:ascii="Times New Roman" w:eastAsia="Times New Roman" w:hAnsi="Times New Roman" w:cs="Times New Roman"/>
                <w:sz w:val="16"/>
                <w:szCs w:val="16"/>
                <w:lang w:eastAsia="el-GR"/>
              </w:rPr>
              <w:t>*</w:t>
            </w:r>
          </w:p>
        </w:tc>
        <w:tc>
          <w:tcPr>
            <w:tcW w:w="838" w:type="dxa"/>
            <w:shd w:val="clear" w:color="auto" w:fill="auto"/>
            <w:noWrap/>
            <w:vAlign w:val="center"/>
          </w:tcPr>
          <w:p w14:paraId="7B15D41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27,000</w:t>
            </w:r>
          </w:p>
        </w:tc>
        <w:tc>
          <w:tcPr>
            <w:tcW w:w="1842" w:type="dxa"/>
            <w:shd w:val="clear" w:color="auto" w:fill="D9D9D9" w:themeFill="background1" w:themeFillShade="D9"/>
            <w:noWrap/>
            <w:vAlign w:val="center"/>
          </w:tcPr>
          <w:p w14:paraId="0F76C5FC" w14:textId="77777777" w:rsidR="00036B92" w:rsidRPr="00B82DB3" w:rsidRDefault="00036B92" w:rsidP="00785ABA">
            <w:pPr>
              <w:spacing w:after="0" w:line="240" w:lineRule="auto"/>
              <w:rPr>
                <w:rFonts w:ascii="Times New Roman" w:eastAsia="Times New Roman" w:hAnsi="Times New Roman" w:cs="Times New Roman"/>
                <w:b/>
                <w:bCs/>
                <w:sz w:val="14"/>
                <w:szCs w:val="14"/>
                <w:lang w:val="en-US" w:eastAsia="el-GR"/>
              </w:rPr>
            </w:pPr>
            <w:proofErr w:type="spellStart"/>
            <w:r w:rsidRPr="00B82DB3">
              <w:rPr>
                <w:rFonts w:ascii="Times New Roman" w:eastAsia="Times New Roman" w:hAnsi="Times New Roman" w:cs="Times New Roman"/>
                <w:b/>
                <w:bCs/>
                <w:sz w:val="14"/>
                <w:szCs w:val="14"/>
                <w:lang w:val="en-US" w:eastAsia="el-GR"/>
              </w:rPr>
              <w:t>Área</w:t>
            </w:r>
            <w:proofErr w:type="spellEnd"/>
            <w:r w:rsidRPr="00B82DB3">
              <w:rPr>
                <w:rFonts w:ascii="Times New Roman" w:eastAsia="Times New Roman" w:hAnsi="Times New Roman" w:cs="Times New Roman"/>
                <w:b/>
                <w:bCs/>
                <w:sz w:val="14"/>
                <w:szCs w:val="14"/>
                <w:lang w:val="en-US" w:eastAsia="el-GR"/>
              </w:rPr>
              <w:t xml:space="preserve"> </w:t>
            </w:r>
            <w:proofErr w:type="spellStart"/>
            <w:r w:rsidRPr="00B82DB3">
              <w:rPr>
                <w:rFonts w:ascii="Times New Roman" w:eastAsia="Times New Roman" w:hAnsi="Times New Roman" w:cs="Times New Roman"/>
                <w:b/>
                <w:bCs/>
                <w:sz w:val="14"/>
                <w:szCs w:val="14"/>
                <w:lang w:val="en-US" w:eastAsia="el-GR"/>
              </w:rPr>
              <w:t>Metropolitana</w:t>
            </w:r>
            <w:proofErr w:type="spellEnd"/>
            <w:r w:rsidRPr="00B82DB3">
              <w:rPr>
                <w:rFonts w:ascii="Times New Roman" w:eastAsia="Times New Roman" w:hAnsi="Times New Roman" w:cs="Times New Roman"/>
                <w:b/>
                <w:bCs/>
                <w:sz w:val="14"/>
                <w:szCs w:val="14"/>
                <w:lang w:val="en-US" w:eastAsia="el-GR"/>
              </w:rPr>
              <w:t xml:space="preserve"> </w:t>
            </w:r>
          </w:p>
          <w:p w14:paraId="5A96149C" w14:textId="66630A09" w:rsidR="00036B92" w:rsidRPr="00B82DB3" w:rsidRDefault="00036B92" w:rsidP="00785ABA">
            <w:pPr>
              <w:spacing w:after="0" w:line="240" w:lineRule="auto"/>
              <w:rPr>
                <w:rFonts w:ascii="Times New Roman" w:eastAsia="Times New Roman" w:hAnsi="Times New Roman" w:cs="Times New Roman"/>
                <w:sz w:val="18"/>
                <w:szCs w:val="18"/>
                <w:lang w:val="en-US" w:eastAsia="el-GR"/>
              </w:rPr>
            </w:pPr>
            <w:r w:rsidRPr="00B82DB3">
              <w:rPr>
                <w:rFonts w:ascii="Times New Roman" w:eastAsia="Times New Roman" w:hAnsi="Times New Roman" w:cs="Times New Roman"/>
                <w:b/>
                <w:bCs/>
                <w:sz w:val="14"/>
                <w:szCs w:val="14"/>
                <w:lang w:val="en-US" w:eastAsia="el-GR"/>
              </w:rPr>
              <w:t xml:space="preserve">de </w:t>
            </w:r>
            <w:proofErr w:type="spellStart"/>
            <w:r w:rsidRPr="00B82DB3">
              <w:rPr>
                <w:rFonts w:ascii="Times New Roman" w:eastAsia="Times New Roman" w:hAnsi="Times New Roman" w:cs="Times New Roman"/>
                <w:b/>
                <w:bCs/>
                <w:sz w:val="14"/>
                <w:szCs w:val="14"/>
                <w:lang w:val="en-US" w:eastAsia="el-GR"/>
              </w:rPr>
              <w:t>Lisboa</w:t>
            </w:r>
            <w:proofErr w:type="spellEnd"/>
            <w:r w:rsidR="00B82DB3">
              <w:rPr>
                <w:rFonts w:ascii="Times New Roman" w:eastAsia="Times New Roman" w:hAnsi="Times New Roman" w:cs="Times New Roman"/>
                <w:b/>
                <w:bCs/>
                <w:sz w:val="14"/>
                <w:szCs w:val="14"/>
                <w:lang w:val="en-US" w:eastAsia="el-GR"/>
              </w:rPr>
              <w:t xml:space="preserve"> (PT)</w:t>
            </w:r>
          </w:p>
        </w:tc>
        <w:tc>
          <w:tcPr>
            <w:tcW w:w="816" w:type="dxa"/>
            <w:shd w:val="clear" w:color="auto" w:fill="auto"/>
            <w:noWrap/>
            <w:vAlign w:val="center"/>
          </w:tcPr>
          <w:p w14:paraId="4AA18A2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30,800</w:t>
            </w:r>
          </w:p>
        </w:tc>
        <w:tc>
          <w:tcPr>
            <w:tcW w:w="850" w:type="dxa"/>
            <w:shd w:val="clear" w:color="auto" w:fill="auto"/>
            <w:noWrap/>
            <w:vAlign w:val="center"/>
          </w:tcPr>
          <w:p w14:paraId="323CC53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28,600</w:t>
            </w:r>
          </w:p>
        </w:tc>
      </w:tr>
      <w:tr w:rsidR="00036B92" w:rsidRPr="00240217" w14:paraId="7F4C9253" w14:textId="77777777" w:rsidTr="00F54947">
        <w:trPr>
          <w:trHeight w:val="307"/>
        </w:trPr>
        <w:tc>
          <w:tcPr>
            <w:tcW w:w="2122" w:type="dxa"/>
            <w:shd w:val="clear" w:color="auto" w:fill="D9D9D9" w:themeFill="background1" w:themeFillShade="D9"/>
            <w:vAlign w:val="center"/>
          </w:tcPr>
          <w:p w14:paraId="6555B2D7" w14:textId="510FB06C" w:rsidR="00036B92" w:rsidRPr="00F54947" w:rsidRDefault="00036B92" w:rsidP="00785ABA">
            <w:pPr>
              <w:spacing w:after="0" w:line="240" w:lineRule="auto"/>
              <w:rPr>
                <w:rFonts w:ascii="Times New Roman" w:eastAsia="Times New Roman" w:hAnsi="Times New Roman" w:cs="Times New Roman"/>
                <w:b/>
                <w:bCs/>
                <w:sz w:val="14"/>
                <w:szCs w:val="14"/>
                <w:lang w:val="en-US" w:eastAsia="el-GR"/>
              </w:rPr>
            </w:pPr>
            <w:proofErr w:type="spellStart"/>
            <w:r w:rsidRPr="00890C4F">
              <w:rPr>
                <w:rFonts w:ascii="Times New Roman" w:eastAsia="Times New Roman" w:hAnsi="Times New Roman" w:cs="Times New Roman"/>
                <w:b/>
                <w:bCs/>
                <w:sz w:val="14"/>
                <w:szCs w:val="14"/>
                <w:lang w:val="en-US" w:eastAsia="el-GR"/>
              </w:rPr>
              <w:t>Région</w:t>
            </w:r>
            <w:proofErr w:type="spellEnd"/>
            <w:r w:rsidRPr="00890C4F">
              <w:rPr>
                <w:rFonts w:ascii="Times New Roman" w:eastAsia="Times New Roman" w:hAnsi="Times New Roman" w:cs="Times New Roman"/>
                <w:b/>
                <w:bCs/>
                <w:sz w:val="14"/>
                <w:szCs w:val="14"/>
                <w:lang w:val="en-US" w:eastAsia="el-GR"/>
              </w:rPr>
              <w:t xml:space="preserve"> de </w:t>
            </w:r>
            <w:proofErr w:type="spellStart"/>
            <w:r w:rsidRPr="00890C4F">
              <w:rPr>
                <w:rFonts w:ascii="Times New Roman" w:eastAsia="Times New Roman" w:hAnsi="Times New Roman" w:cs="Times New Roman"/>
                <w:b/>
                <w:bCs/>
                <w:sz w:val="14"/>
                <w:szCs w:val="14"/>
                <w:lang w:val="en-US" w:eastAsia="el-GR"/>
              </w:rPr>
              <w:t>Bruxelles-Capitale</w:t>
            </w:r>
            <w:proofErr w:type="spellEnd"/>
            <w:r>
              <w:rPr>
                <w:rFonts w:ascii="Times New Roman" w:eastAsia="Times New Roman" w:hAnsi="Times New Roman" w:cs="Times New Roman"/>
                <w:b/>
                <w:bCs/>
                <w:sz w:val="14"/>
                <w:szCs w:val="14"/>
                <w:lang w:val="en-US" w:eastAsia="el-GR"/>
              </w:rPr>
              <w:t xml:space="preserve"> (BE)</w:t>
            </w:r>
          </w:p>
        </w:tc>
        <w:tc>
          <w:tcPr>
            <w:tcW w:w="816" w:type="dxa"/>
            <w:shd w:val="clear" w:color="auto" w:fill="auto"/>
            <w:noWrap/>
            <w:vAlign w:val="center"/>
            <w:hideMark/>
          </w:tcPr>
          <w:p w14:paraId="23BACAC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61,600</w:t>
            </w:r>
          </w:p>
        </w:tc>
        <w:tc>
          <w:tcPr>
            <w:tcW w:w="896" w:type="dxa"/>
            <w:shd w:val="clear" w:color="auto" w:fill="auto"/>
            <w:noWrap/>
            <w:vAlign w:val="center"/>
            <w:hideMark/>
          </w:tcPr>
          <w:p w14:paraId="50022AF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54,200</w:t>
            </w:r>
          </w:p>
        </w:tc>
        <w:tc>
          <w:tcPr>
            <w:tcW w:w="2083" w:type="dxa"/>
            <w:shd w:val="clear" w:color="auto" w:fill="D9D9D9" w:themeFill="background1" w:themeFillShade="D9"/>
            <w:noWrap/>
            <w:vAlign w:val="center"/>
          </w:tcPr>
          <w:p w14:paraId="7E37AE3B" w14:textId="222C9F54" w:rsidR="00036B92" w:rsidRPr="004E7C21"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Emilia-Romagna</w:t>
            </w:r>
            <w:proofErr w:type="spellEnd"/>
            <w:r w:rsidR="004E7C21">
              <w:rPr>
                <w:rFonts w:ascii="Times New Roman" w:eastAsia="Times New Roman" w:hAnsi="Times New Roman" w:cs="Times New Roman"/>
                <w:b/>
                <w:bCs/>
                <w:sz w:val="14"/>
                <w:szCs w:val="14"/>
                <w:lang w:val="en-US" w:eastAsia="el-GR"/>
              </w:rPr>
              <w:t xml:space="preserve"> (IT)</w:t>
            </w:r>
          </w:p>
        </w:tc>
        <w:tc>
          <w:tcPr>
            <w:tcW w:w="816" w:type="dxa"/>
            <w:shd w:val="clear" w:color="auto" w:fill="auto"/>
            <w:noWrap/>
            <w:vAlign w:val="center"/>
          </w:tcPr>
          <w:p w14:paraId="3923FF7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36,000</w:t>
            </w:r>
          </w:p>
        </w:tc>
        <w:tc>
          <w:tcPr>
            <w:tcW w:w="838" w:type="dxa"/>
            <w:shd w:val="clear" w:color="auto" w:fill="auto"/>
            <w:noWrap/>
            <w:vAlign w:val="center"/>
          </w:tcPr>
          <w:p w14:paraId="350CB07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30,500</w:t>
            </w:r>
          </w:p>
        </w:tc>
        <w:tc>
          <w:tcPr>
            <w:tcW w:w="1842" w:type="dxa"/>
            <w:shd w:val="clear" w:color="auto" w:fill="D9D9D9" w:themeFill="background1" w:themeFillShade="D9"/>
            <w:noWrap/>
            <w:vAlign w:val="center"/>
          </w:tcPr>
          <w:p w14:paraId="42DB2B43" w14:textId="18A9FF6D" w:rsidR="00036B92" w:rsidRPr="006612BD"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Malta</w:t>
            </w:r>
            <w:proofErr w:type="spellEnd"/>
            <w:r w:rsidR="006612BD">
              <w:rPr>
                <w:rFonts w:ascii="Times New Roman" w:eastAsia="Times New Roman" w:hAnsi="Times New Roman" w:cs="Times New Roman"/>
                <w:b/>
                <w:bCs/>
                <w:sz w:val="14"/>
                <w:szCs w:val="14"/>
                <w:lang w:val="en-US" w:eastAsia="el-GR"/>
              </w:rPr>
              <w:t xml:space="preserve"> (MT)</w:t>
            </w:r>
          </w:p>
        </w:tc>
        <w:tc>
          <w:tcPr>
            <w:tcW w:w="816" w:type="dxa"/>
            <w:shd w:val="clear" w:color="auto" w:fill="auto"/>
            <w:noWrap/>
            <w:vAlign w:val="center"/>
          </w:tcPr>
          <w:p w14:paraId="6D17753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30,800</w:t>
            </w:r>
          </w:p>
        </w:tc>
        <w:tc>
          <w:tcPr>
            <w:tcW w:w="850" w:type="dxa"/>
            <w:shd w:val="clear" w:color="auto" w:fill="auto"/>
            <w:noWrap/>
            <w:vAlign w:val="center"/>
          </w:tcPr>
          <w:p w14:paraId="37F9A57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20,100</w:t>
            </w:r>
          </w:p>
        </w:tc>
      </w:tr>
      <w:tr w:rsidR="00036B92" w:rsidRPr="00240217" w14:paraId="01D676FB" w14:textId="77777777" w:rsidTr="00F54947">
        <w:trPr>
          <w:trHeight w:val="243"/>
        </w:trPr>
        <w:tc>
          <w:tcPr>
            <w:tcW w:w="2122" w:type="dxa"/>
            <w:shd w:val="clear" w:color="auto" w:fill="D9D9D9" w:themeFill="background1" w:themeFillShade="D9"/>
            <w:vAlign w:val="center"/>
          </w:tcPr>
          <w:p w14:paraId="379675C9" w14:textId="77777777" w:rsidR="00036B92" w:rsidRPr="00F12A67" w:rsidRDefault="00036B92" w:rsidP="00785ABA">
            <w:pPr>
              <w:spacing w:after="0" w:line="240" w:lineRule="auto"/>
              <w:rPr>
                <w:rFonts w:ascii="Times New Roman" w:eastAsia="Times New Roman" w:hAnsi="Times New Roman" w:cs="Times New Roman"/>
                <w:sz w:val="14"/>
                <w:szCs w:val="14"/>
                <w:lang w:val="en-US" w:eastAsia="el-GR"/>
              </w:rPr>
            </w:pPr>
            <w:r w:rsidRPr="00890C4F">
              <w:rPr>
                <w:rFonts w:ascii="Times New Roman" w:eastAsia="Times New Roman" w:hAnsi="Times New Roman" w:cs="Times New Roman"/>
                <w:b/>
                <w:bCs/>
                <w:sz w:val="14"/>
                <w:szCs w:val="14"/>
                <w:lang w:eastAsia="el-GR"/>
              </w:rPr>
              <w:t xml:space="preserve">Eastern and </w:t>
            </w:r>
            <w:proofErr w:type="spellStart"/>
            <w:r w:rsidRPr="00890C4F">
              <w:rPr>
                <w:rFonts w:ascii="Times New Roman" w:eastAsia="Times New Roman" w:hAnsi="Times New Roman" w:cs="Times New Roman"/>
                <w:b/>
                <w:bCs/>
                <w:sz w:val="14"/>
                <w:szCs w:val="14"/>
                <w:lang w:eastAsia="el-GR"/>
              </w:rPr>
              <w:t>Midland</w:t>
            </w:r>
            <w:proofErr w:type="spellEnd"/>
            <w:r>
              <w:rPr>
                <w:rFonts w:ascii="Times New Roman" w:eastAsia="Times New Roman" w:hAnsi="Times New Roman" w:cs="Times New Roman"/>
                <w:b/>
                <w:bCs/>
                <w:sz w:val="14"/>
                <w:szCs w:val="14"/>
                <w:lang w:val="en-US" w:eastAsia="el-GR"/>
              </w:rPr>
              <w:t xml:space="preserve"> (IR)</w:t>
            </w:r>
          </w:p>
        </w:tc>
        <w:tc>
          <w:tcPr>
            <w:tcW w:w="816" w:type="dxa"/>
            <w:shd w:val="clear" w:color="auto" w:fill="auto"/>
            <w:noWrap/>
            <w:vAlign w:val="center"/>
            <w:hideMark/>
          </w:tcPr>
          <w:p w14:paraId="22316EC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60,700</w:t>
            </w:r>
          </w:p>
        </w:tc>
        <w:tc>
          <w:tcPr>
            <w:tcW w:w="896" w:type="dxa"/>
            <w:shd w:val="clear" w:color="auto" w:fill="auto"/>
            <w:noWrap/>
            <w:vAlign w:val="center"/>
            <w:hideMark/>
          </w:tcPr>
          <w:p w14:paraId="5D7351B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36,600</w:t>
            </w:r>
          </w:p>
        </w:tc>
        <w:tc>
          <w:tcPr>
            <w:tcW w:w="2083" w:type="dxa"/>
            <w:shd w:val="clear" w:color="auto" w:fill="D9D9D9" w:themeFill="background1" w:themeFillShade="D9"/>
            <w:noWrap/>
            <w:vAlign w:val="center"/>
          </w:tcPr>
          <w:p w14:paraId="2C136ECB" w14:textId="3349B260" w:rsidR="00036B92" w:rsidRPr="004E7C21"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Freiburg</w:t>
            </w:r>
            <w:proofErr w:type="spellEnd"/>
            <w:r w:rsidR="004E7C21">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008E1EE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35,700</w:t>
            </w:r>
            <w:r w:rsidRPr="00240217">
              <w:rPr>
                <w:rFonts w:ascii="Times New Roman" w:eastAsia="Times New Roman" w:hAnsi="Times New Roman" w:cs="Times New Roman"/>
                <w:sz w:val="16"/>
                <w:szCs w:val="16"/>
                <w:lang w:eastAsia="el-GR"/>
              </w:rPr>
              <w:t>*</w:t>
            </w:r>
          </w:p>
        </w:tc>
        <w:tc>
          <w:tcPr>
            <w:tcW w:w="838" w:type="dxa"/>
            <w:shd w:val="clear" w:color="auto" w:fill="auto"/>
            <w:noWrap/>
            <w:vAlign w:val="center"/>
          </w:tcPr>
          <w:p w14:paraId="6743CCB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26,700</w:t>
            </w:r>
          </w:p>
        </w:tc>
        <w:tc>
          <w:tcPr>
            <w:tcW w:w="1842" w:type="dxa"/>
            <w:shd w:val="clear" w:color="auto" w:fill="D9D9D9" w:themeFill="background1" w:themeFillShade="D9"/>
            <w:noWrap/>
            <w:vAlign w:val="center"/>
          </w:tcPr>
          <w:p w14:paraId="2F10A787" w14:textId="6D31725F" w:rsidR="00036B92" w:rsidRPr="00B82DB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Schleswig-Holstein</w:t>
            </w:r>
            <w:proofErr w:type="spellEnd"/>
            <w:r w:rsidR="00B82DB3">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2CF7A35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30,300</w:t>
            </w:r>
            <w:r w:rsidRPr="00240217">
              <w:rPr>
                <w:rFonts w:ascii="Times New Roman" w:eastAsia="Times New Roman" w:hAnsi="Times New Roman" w:cs="Times New Roman"/>
                <w:sz w:val="16"/>
                <w:szCs w:val="16"/>
                <w:lang w:eastAsia="el-GR"/>
              </w:rPr>
              <w:t>*</w:t>
            </w:r>
          </w:p>
        </w:tc>
        <w:tc>
          <w:tcPr>
            <w:tcW w:w="850" w:type="dxa"/>
            <w:shd w:val="clear" w:color="auto" w:fill="auto"/>
            <w:noWrap/>
            <w:vAlign w:val="center"/>
          </w:tcPr>
          <w:p w14:paraId="3341E40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23,700</w:t>
            </w:r>
          </w:p>
        </w:tc>
      </w:tr>
      <w:tr w:rsidR="00036B92" w:rsidRPr="00240217" w14:paraId="74155928" w14:textId="77777777" w:rsidTr="00F54947">
        <w:trPr>
          <w:trHeight w:val="133"/>
        </w:trPr>
        <w:tc>
          <w:tcPr>
            <w:tcW w:w="2122" w:type="dxa"/>
            <w:shd w:val="clear" w:color="auto" w:fill="D9D9D9" w:themeFill="background1" w:themeFillShade="D9"/>
            <w:vAlign w:val="center"/>
          </w:tcPr>
          <w:p w14:paraId="1B9F2DC3" w14:textId="77777777" w:rsidR="00036B92" w:rsidRPr="001D12D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Hamburg</w:t>
            </w:r>
            <w:proofErr w:type="spellEnd"/>
            <w:r>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hideMark/>
          </w:tcPr>
          <w:p w14:paraId="44AB5C9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59,700</w:t>
            </w:r>
            <w:r w:rsidRPr="00240217">
              <w:rPr>
                <w:rFonts w:ascii="Times New Roman" w:eastAsia="Times New Roman" w:hAnsi="Times New Roman" w:cs="Times New Roman"/>
                <w:sz w:val="16"/>
                <w:szCs w:val="16"/>
                <w:lang w:eastAsia="el-GR"/>
              </w:rPr>
              <w:t>*</w:t>
            </w:r>
          </w:p>
        </w:tc>
        <w:tc>
          <w:tcPr>
            <w:tcW w:w="896" w:type="dxa"/>
            <w:shd w:val="clear" w:color="auto" w:fill="auto"/>
            <w:noWrap/>
            <w:vAlign w:val="center"/>
            <w:hideMark/>
          </w:tcPr>
          <w:p w14:paraId="7D0D14E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49,900</w:t>
            </w:r>
          </w:p>
        </w:tc>
        <w:tc>
          <w:tcPr>
            <w:tcW w:w="2083" w:type="dxa"/>
            <w:shd w:val="clear" w:color="auto" w:fill="D9D9D9" w:themeFill="background1" w:themeFillShade="D9"/>
            <w:noWrap/>
            <w:vAlign w:val="center"/>
          </w:tcPr>
          <w:p w14:paraId="79E6E2C3" w14:textId="33B21D06" w:rsidR="00036B92" w:rsidRPr="0010326A"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Sostines</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regionas</w:t>
            </w:r>
            <w:proofErr w:type="spellEnd"/>
            <w:r w:rsidR="0010326A">
              <w:rPr>
                <w:rFonts w:ascii="Times New Roman" w:eastAsia="Times New Roman" w:hAnsi="Times New Roman" w:cs="Times New Roman"/>
                <w:b/>
                <w:bCs/>
                <w:sz w:val="14"/>
                <w:szCs w:val="14"/>
                <w:lang w:val="en-US" w:eastAsia="el-GR"/>
              </w:rPr>
              <w:t xml:space="preserve"> (LT)</w:t>
            </w:r>
          </w:p>
        </w:tc>
        <w:tc>
          <w:tcPr>
            <w:tcW w:w="816" w:type="dxa"/>
            <w:shd w:val="clear" w:color="auto" w:fill="auto"/>
            <w:noWrap/>
            <w:vAlign w:val="center"/>
          </w:tcPr>
          <w:p w14:paraId="299649C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35,700</w:t>
            </w:r>
          </w:p>
        </w:tc>
        <w:tc>
          <w:tcPr>
            <w:tcW w:w="838" w:type="dxa"/>
            <w:shd w:val="clear" w:color="auto" w:fill="auto"/>
            <w:noWrap/>
            <w:vAlign w:val="center"/>
          </w:tcPr>
          <w:p w14:paraId="05982EC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20,200</w:t>
            </w:r>
          </w:p>
        </w:tc>
        <w:tc>
          <w:tcPr>
            <w:tcW w:w="1842" w:type="dxa"/>
            <w:shd w:val="clear" w:color="auto" w:fill="D9D9D9" w:themeFill="background1" w:themeFillShade="D9"/>
            <w:noWrap/>
            <w:vAlign w:val="center"/>
          </w:tcPr>
          <w:p w14:paraId="3A4774F1" w14:textId="52B730F2" w:rsidR="00036B92" w:rsidRPr="00B82DB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Leipzig</w:t>
            </w:r>
            <w:proofErr w:type="spellEnd"/>
            <w:r w:rsidR="00B82DB3">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625E039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30,200</w:t>
            </w:r>
            <w:r w:rsidRPr="00240217">
              <w:rPr>
                <w:rFonts w:ascii="Times New Roman" w:eastAsia="Times New Roman" w:hAnsi="Times New Roman" w:cs="Times New Roman"/>
                <w:sz w:val="16"/>
                <w:szCs w:val="16"/>
                <w:lang w:eastAsia="el-GR"/>
              </w:rPr>
              <w:t>*</w:t>
            </w:r>
          </w:p>
        </w:tc>
        <w:tc>
          <w:tcPr>
            <w:tcW w:w="850" w:type="dxa"/>
            <w:shd w:val="clear" w:color="auto" w:fill="auto"/>
            <w:noWrap/>
            <w:vAlign w:val="center"/>
          </w:tcPr>
          <w:p w14:paraId="4BBB862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22,100</w:t>
            </w:r>
          </w:p>
        </w:tc>
      </w:tr>
      <w:tr w:rsidR="00036B92" w:rsidRPr="00240217" w14:paraId="764C60A1" w14:textId="77777777" w:rsidTr="00F54947">
        <w:trPr>
          <w:trHeight w:val="221"/>
        </w:trPr>
        <w:tc>
          <w:tcPr>
            <w:tcW w:w="2122" w:type="dxa"/>
            <w:shd w:val="clear" w:color="auto" w:fill="D9D9D9" w:themeFill="background1" w:themeFillShade="D9"/>
            <w:vAlign w:val="center"/>
          </w:tcPr>
          <w:p w14:paraId="720A4412" w14:textId="77777777" w:rsidR="00036B92" w:rsidRPr="001D12D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Oberbayern</w:t>
            </w:r>
            <w:proofErr w:type="spellEnd"/>
            <w:r>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hideMark/>
          </w:tcPr>
          <w:p w14:paraId="0EE2602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54,200</w:t>
            </w:r>
            <w:r w:rsidRPr="00240217">
              <w:rPr>
                <w:rFonts w:ascii="Times New Roman" w:eastAsia="Times New Roman" w:hAnsi="Times New Roman" w:cs="Times New Roman"/>
                <w:sz w:val="16"/>
                <w:szCs w:val="16"/>
                <w:lang w:eastAsia="el-GR"/>
              </w:rPr>
              <w:t>*</w:t>
            </w:r>
          </w:p>
        </w:tc>
        <w:tc>
          <w:tcPr>
            <w:tcW w:w="896" w:type="dxa"/>
            <w:shd w:val="clear" w:color="auto" w:fill="auto"/>
            <w:noWrap/>
            <w:vAlign w:val="center"/>
            <w:hideMark/>
          </w:tcPr>
          <w:p w14:paraId="1D8F642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40,400</w:t>
            </w:r>
          </w:p>
        </w:tc>
        <w:tc>
          <w:tcPr>
            <w:tcW w:w="2083" w:type="dxa"/>
            <w:shd w:val="clear" w:color="auto" w:fill="D9D9D9" w:themeFill="background1" w:themeFillShade="D9"/>
            <w:noWrap/>
            <w:vAlign w:val="center"/>
          </w:tcPr>
          <w:p w14:paraId="2101F78C" w14:textId="31944845" w:rsidR="00036B92" w:rsidRPr="0010326A"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Hannover</w:t>
            </w:r>
            <w:proofErr w:type="spellEnd"/>
            <w:r w:rsidR="0010326A">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6382855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35,600</w:t>
            </w:r>
            <w:r w:rsidRPr="00240217">
              <w:rPr>
                <w:rFonts w:ascii="Times New Roman" w:eastAsia="Times New Roman" w:hAnsi="Times New Roman" w:cs="Times New Roman"/>
                <w:sz w:val="16"/>
                <w:szCs w:val="16"/>
                <w:lang w:eastAsia="el-GR"/>
              </w:rPr>
              <w:t>*</w:t>
            </w:r>
          </w:p>
        </w:tc>
        <w:tc>
          <w:tcPr>
            <w:tcW w:w="838" w:type="dxa"/>
            <w:shd w:val="clear" w:color="auto" w:fill="auto"/>
            <w:noWrap/>
            <w:vAlign w:val="center"/>
          </w:tcPr>
          <w:p w14:paraId="2142E98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27,800</w:t>
            </w:r>
          </w:p>
        </w:tc>
        <w:tc>
          <w:tcPr>
            <w:tcW w:w="1842" w:type="dxa"/>
            <w:shd w:val="clear" w:color="auto" w:fill="D9D9D9" w:themeFill="background1" w:themeFillShade="D9"/>
            <w:noWrap/>
            <w:vAlign w:val="center"/>
          </w:tcPr>
          <w:p w14:paraId="1F067282" w14:textId="2F9E7FA9" w:rsidR="00036B92" w:rsidRPr="006612BD"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Aragón</w:t>
            </w:r>
            <w:proofErr w:type="spellEnd"/>
            <w:r w:rsidR="006612BD">
              <w:rPr>
                <w:rFonts w:ascii="Times New Roman" w:eastAsia="Times New Roman" w:hAnsi="Times New Roman" w:cs="Times New Roman"/>
                <w:b/>
                <w:bCs/>
                <w:sz w:val="14"/>
                <w:szCs w:val="14"/>
                <w:lang w:val="en-US" w:eastAsia="el-GR"/>
              </w:rPr>
              <w:t xml:space="preserve"> (ES)</w:t>
            </w:r>
          </w:p>
        </w:tc>
        <w:tc>
          <w:tcPr>
            <w:tcW w:w="816" w:type="dxa"/>
            <w:shd w:val="clear" w:color="auto" w:fill="auto"/>
            <w:noWrap/>
            <w:vAlign w:val="center"/>
          </w:tcPr>
          <w:p w14:paraId="5563A61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30,100</w:t>
            </w:r>
          </w:p>
        </w:tc>
        <w:tc>
          <w:tcPr>
            <w:tcW w:w="850" w:type="dxa"/>
            <w:shd w:val="clear" w:color="auto" w:fill="auto"/>
            <w:noWrap/>
            <w:vAlign w:val="center"/>
          </w:tcPr>
          <w:p w14:paraId="6AE88BE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26,200</w:t>
            </w:r>
          </w:p>
        </w:tc>
      </w:tr>
      <w:tr w:rsidR="00036B92" w:rsidRPr="00240217" w14:paraId="700C7EE1" w14:textId="77777777" w:rsidTr="00F54947">
        <w:trPr>
          <w:trHeight w:val="139"/>
        </w:trPr>
        <w:tc>
          <w:tcPr>
            <w:tcW w:w="2122" w:type="dxa"/>
            <w:shd w:val="clear" w:color="auto" w:fill="D9D9D9" w:themeFill="background1" w:themeFillShade="D9"/>
            <w:vAlign w:val="center"/>
          </w:tcPr>
          <w:p w14:paraId="6B23EB69" w14:textId="77777777" w:rsidR="00036B92" w:rsidRPr="001D12D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Île</w:t>
            </w:r>
            <w:proofErr w:type="spellEnd"/>
            <w:r w:rsidRPr="00890C4F">
              <w:rPr>
                <w:rFonts w:ascii="Times New Roman" w:eastAsia="Times New Roman" w:hAnsi="Times New Roman" w:cs="Times New Roman"/>
                <w:b/>
                <w:bCs/>
                <w:sz w:val="14"/>
                <w:szCs w:val="14"/>
                <w:lang w:eastAsia="el-GR"/>
              </w:rPr>
              <w:t xml:space="preserve"> de </w:t>
            </w:r>
            <w:proofErr w:type="spellStart"/>
            <w:r w:rsidRPr="00890C4F">
              <w:rPr>
                <w:rFonts w:ascii="Times New Roman" w:eastAsia="Times New Roman" w:hAnsi="Times New Roman" w:cs="Times New Roman"/>
                <w:b/>
                <w:bCs/>
                <w:sz w:val="14"/>
                <w:szCs w:val="14"/>
                <w:lang w:eastAsia="el-GR"/>
              </w:rPr>
              <w:t>France</w:t>
            </w:r>
            <w:proofErr w:type="spellEnd"/>
            <w:r>
              <w:rPr>
                <w:rFonts w:ascii="Times New Roman" w:eastAsia="Times New Roman" w:hAnsi="Times New Roman" w:cs="Times New Roman"/>
                <w:b/>
                <w:bCs/>
                <w:sz w:val="14"/>
                <w:szCs w:val="14"/>
                <w:lang w:val="en-US" w:eastAsia="el-GR"/>
              </w:rPr>
              <w:t xml:space="preserve"> (FR)</w:t>
            </w:r>
          </w:p>
        </w:tc>
        <w:tc>
          <w:tcPr>
            <w:tcW w:w="816" w:type="dxa"/>
            <w:shd w:val="clear" w:color="auto" w:fill="auto"/>
            <w:noWrap/>
            <w:vAlign w:val="center"/>
            <w:hideMark/>
          </w:tcPr>
          <w:p w14:paraId="5C0AFCC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53,300</w:t>
            </w:r>
          </w:p>
        </w:tc>
        <w:tc>
          <w:tcPr>
            <w:tcW w:w="896" w:type="dxa"/>
            <w:shd w:val="clear" w:color="auto" w:fill="auto"/>
            <w:noWrap/>
            <w:vAlign w:val="center"/>
            <w:hideMark/>
          </w:tcPr>
          <w:p w14:paraId="2C902BD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42,500</w:t>
            </w:r>
          </w:p>
        </w:tc>
        <w:tc>
          <w:tcPr>
            <w:tcW w:w="2083" w:type="dxa"/>
            <w:shd w:val="clear" w:color="auto" w:fill="D9D9D9" w:themeFill="background1" w:themeFillShade="D9"/>
            <w:noWrap/>
            <w:vAlign w:val="center"/>
          </w:tcPr>
          <w:p w14:paraId="31EED73C" w14:textId="252632ED" w:rsidR="00036B92" w:rsidRPr="0010326A"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País</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Vasco</w:t>
            </w:r>
            <w:proofErr w:type="spellEnd"/>
            <w:r w:rsidR="0010326A">
              <w:rPr>
                <w:rFonts w:ascii="Times New Roman" w:eastAsia="Times New Roman" w:hAnsi="Times New Roman" w:cs="Times New Roman"/>
                <w:b/>
                <w:bCs/>
                <w:sz w:val="14"/>
                <w:szCs w:val="14"/>
                <w:lang w:val="en-US" w:eastAsia="el-GR"/>
              </w:rPr>
              <w:t xml:space="preserve"> (ES)</w:t>
            </w:r>
          </w:p>
        </w:tc>
        <w:tc>
          <w:tcPr>
            <w:tcW w:w="816" w:type="dxa"/>
            <w:shd w:val="clear" w:color="auto" w:fill="auto"/>
            <w:noWrap/>
            <w:vAlign w:val="center"/>
          </w:tcPr>
          <w:p w14:paraId="32C3E38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35,500</w:t>
            </w:r>
          </w:p>
        </w:tc>
        <w:tc>
          <w:tcPr>
            <w:tcW w:w="838" w:type="dxa"/>
            <w:shd w:val="clear" w:color="auto" w:fill="auto"/>
            <w:noWrap/>
            <w:vAlign w:val="center"/>
          </w:tcPr>
          <w:p w14:paraId="1FFB830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30,800</w:t>
            </w:r>
          </w:p>
        </w:tc>
        <w:tc>
          <w:tcPr>
            <w:tcW w:w="1842" w:type="dxa"/>
            <w:shd w:val="clear" w:color="auto" w:fill="D9D9D9" w:themeFill="background1" w:themeFillShade="D9"/>
            <w:noWrap/>
            <w:vAlign w:val="center"/>
          </w:tcPr>
          <w:p w14:paraId="0EDDD7F2" w14:textId="00156919" w:rsidR="00036B92" w:rsidRPr="006612BD"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Illes</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Balears</w:t>
            </w:r>
            <w:proofErr w:type="spellEnd"/>
            <w:r w:rsidR="006612BD">
              <w:rPr>
                <w:rFonts w:ascii="Times New Roman" w:eastAsia="Times New Roman" w:hAnsi="Times New Roman" w:cs="Times New Roman"/>
                <w:b/>
                <w:bCs/>
                <w:sz w:val="14"/>
                <w:szCs w:val="14"/>
                <w:lang w:val="en-US" w:eastAsia="el-GR"/>
              </w:rPr>
              <w:t xml:space="preserve"> (ES)</w:t>
            </w:r>
          </w:p>
        </w:tc>
        <w:tc>
          <w:tcPr>
            <w:tcW w:w="816" w:type="dxa"/>
            <w:shd w:val="clear" w:color="auto" w:fill="auto"/>
            <w:noWrap/>
            <w:vAlign w:val="center"/>
          </w:tcPr>
          <w:p w14:paraId="6FB207D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29,900</w:t>
            </w:r>
          </w:p>
        </w:tc>
        <w:tc>
          <w:tcPr>
            <w:tcW w:w="850" w:type="dxa"/>
            <w:shd w:val="clear" w:color="auto" w:fill="auto"/>
            <w:noWrap/>
            <w:vAlign w:val="center"/>
          </w:tcPr>
          <w:p w14:paraId="1BE30A3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25,800</w:t>
            </w:r>
          </w:p>
        </w:tc>
      </w:tr>
      <w:tr w:rsidR="00036B92" w:rsidRPr="00240217" w14:paraId="7B9611E6" w14:textId="77777777" w:rsidTr="00F54947">
        <w:trPr>
          <w:trHeight w:val="227"/>
        </w:trPr>
        <w:tc>
          <w:tcPr>
            <w:tcW w:w="2122" w:type="dxa"/>
            <w:shd w:val="clear" w:color="auto" w:fill="D9D9D9" w:themeFill="background1" w:themeFillShade="D9"/>
            <w:vAlign w:val="center"/>
          </w:tcPr>
          <w:p w14:paraId="2A6C6AD6" w14:textId="77777777" w:rsidR="00036B92" w:rsidRPr="001D12D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Noord-Holland</w:t>
            </w:r>
            <w:proofErr w:type="spellEnd"/>
            <w:r>
              <w:rPr>
                <w:rFonts w:ascii="Times New Roman" w:eastAsia="Times New Roman" w:hAnsi="Times New Roman" w:cs="Times New Roman"/>
                <w:b/>
                <w:bCs/>
                <w:sz w:val="14"/>
                <w:szCs w:val="14"/>
                <w:lang w:val="en-US" w:eastAsia="el-GR"/>
              </w:rPr>
              <w:t xml:space="preserve"> (NL)</w:t>
            </w:r>
          </w:p>
        </w:tc>
        <w:tc>
          <w:tcPr>
            <w:tcW w:w="816" w:type="dxa"/>
            <w:shd w:val="clear" w:color="auto" w:fill="auto"/>
            <w:noWrap/>
            <w:vAlign w:val="center"/>
            <w:hideMark/>
          </w:tcPr>
          <w:p w14:paraId="1C4B593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51,900</w:t>
            </w:r>
          </w:p>
        </w:tc>
        <w:tc>
          <w:tcPr>
            <w:tcW w:w="896" w:type="dxa"/>
            <w:shd w:val="clear" w:color="auto" w:fill="auto"/>
            <w:noWrap/>
            <w:vAlign w:val="center"/>
            <w:hideMark/>
          </w:tcPr>
          <w:p w14:paraId="11A9E1F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41,700</w:t>
            </w:r>
          </w:p>
        </w:tc>
        <w:tc>
          <w:tcPr>
            <w:tcW w:w="2083" w:type="dxa"/>
            <w:shd w:val="clear" w:color="auto" w:fill="D9D9D9" w:themeFill="background1" w:themeFillShade="D9"/>
            <w:noWrap/>
            <w:vAlign w:val="center"/>
          </w:tcPr>
          <w:p w14:paraId="3D4F159A" w14:textId="153F66BF" w:rsidR="00036B92" w:rsidRPr="0010326A"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Oberfranken</w:t>
            </w:r>
            <w:proofErr w:type="spellEnd"/>
            <w:r w:rsidR="0010326A">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1DFC905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35,500</w:t>
            </w:r>
            <w:r w:rsidRPr="00240217">
              <w:rPr>
                <w:rFonts w:ascii="Times New Roman" w:eastAsia="Times New Roman" w:hAnsi="Times New Roman" w:cs="Times New Roman"/>
                <w:sz w:val="16"/>
                <w:szCs w:val="16"/>
                <w:lang w:eastAsia="el-GR"/>
              </w:rPr>
              <w:t>*</w:t>
            </w:r>
          </w:p>
        </w:tc>
        <w:tc>
          <w:tcPr>
            <w:tcW w:w="838" w:type="dxa"/>
            <w:shd w:val="clear" w:color="auto" w:fill="auto"/>
            <w:noWrap/>
            <w:vAlign w:val="center"/>
          </w:tcPr>
          <w:p w14:paraId="7D3AE3F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25,500</w:t>
            </w:r>
          </w:p>
        </w:tc>
        <w:tc>
          <w:tcPr>
            <w:tcW w:w="1842" w:type="dxa"/>
            <w:shd w:val="clear" w:color="auto" w:fill="D9D9D9" w:themeFill="background1" w:themeFillShade="D9"/>
            <w:noWrap/>
            <w:vAlign w:val="center"/>
          </w:tcPr>
          <w:p w14:paraId="5748BD65" w14:textId="6372A980" w:rsidR="00036B92" w:rsidRPr="00B77E2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Etelä-Suomi</w:t>
            </w:r>
            <w:proofErr w:type="spellEnd"/>
            <w:r w:rsidR="00B77E23">
              <w:rPr>
                <w:rFonts w:ascii="Times New Roman" w:eastAsia="Times New Roman" w:hAnsi="Times New Roman" w:cs="Times New Roman"/>
                <w:b/>
                <w:bCs/>
                <w:sz w:val="14"/>
                <w:szCs w:val="14"/>
                <w:lang w:val="en-US" w:eastAsia="el-GR"/>
              </w:rPr>
              <w:t xml:space="preserve"> (FIN)</w:t>
            </w:r>
          </w:p>
        </w:tc>
        <w:tc>
          <w:tcPr>
            <w:tcW w:w="816" w:type="dxa"/>
            <w:shd w:val="clear" w:color="auto" w:fill="auto"/>
            <w:noWrap/>
            <w:vAlign w:val="center"/>
          </w:tcPr>
          <w:p w14:paraId="1C96A1F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29,900</w:t>
            </w:r>
          </w:p>
        </w:tc>
        <w:tc>
          <w:tcPr>
            <w:tcW w:w="850" w:type="dxa"/>
            <w:shd w:val="clear" w:color="auto" w:fill="auto"/>
            <w:noWrap/>
            <w:vAlign w:val="center"/>
          </w:tcPr>
          <w:p w14:paraId="59CF2A4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25,100</w:t>
            </w:r>
          </w:p>
        </w:tc>
      </w:tr>
      <w:tr w:rsidR="00036B92" w:rsidRPr="00240217" w14:paraId="210E17D3" w14:textId="77777777" w:rsidTr="00F54947">
        <w:trPr>
          <w:trHeight w:val="288"/>
        </w:trPr>
        <w:tc>
          <w:tcPr>
            <w:tcW w:w="2122" w:type="dxa"/>
            <w:shd w:val="clear" w:color="auto" w:fill="D9D9D9" w:themeFill="background1" w:themeFillShade="D9"/>
            <w:vAlign w:val="center"/>
          </w:tcPr>
          <w:p w14:paraId="4739AD86" w14:textId="77777777" w:rsidR="00036B92" w:rsidRPr="001D12D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Hovedstaden</w:t>
            </w:r>
            <w:proofErr w:type="spellEnd"/>
            <w:r>
              <w:rPr>
                <w:rFonts w:ascii="Times New Roman" w:eastAsia="Times New Roman" w:hAnsi="Times New Roman" w:cs="Times New Roman"/>
                <w:b/>
                <w:bCs/>
                <w:sz w:val="14"/>
                <w:szCs w:val="14"/>
                <w:lang w:val="en-US" w:eastAsia="el-GR"/>
              </w:rPr>
              <w:t xml:space="preserve"> (DK)</w:t>
            </w:r>
          </w:p>
        </w:tc>
        <w:tc>
          <w:tcPr>
            <w:tcW w:w="816" w:type="dxa"/>
            <w:shd w:val="clear" w:color="auto" w:fill="auto"/>
            <w:noWrap/>
            <w:vAlign w:val="center"/>
            <w:hideMark/>
          </w:tcPr>
          <w:p w14:paraId="0AC2C90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50,600</w:t>
            </w:r>
          </w:p>
        </w:tc>
        <w:tc>
          <w:tcPr>
            <w:tcW w:w="896" w:type="dxa"/>
            <w:shd w:val="clear" w:color="auto" w:fill="auto"/>
            <w:noWrap/>
            <w:vAlign w:val="center"/>
            <w:hideMark/>
          </w:tcPr>
          <w:p w14:paraId="6DA6886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37,400</w:t>
            </w:r>
          </w:p>
        </w:tc>
        <w:tc>
          <w:tcPr>
            <w:tcW w:w="2083" w:type="dxa"/>
            <w:shd w:val="clear" w:color="auto" w:fill="D9D9D9" w:themeFill="background1" w:themeFillShade="D9"/>
            <w:noWrap/>
            <w:vAlign w:val="center"/>
          </w:tcPr>
          <w:p w14:paraId="28CBAB1D" w14:textId="6CDDDD6D" w:rsidR="00036B92" w:rsidRPr="0010326A"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Midtjylland</w:t>
            </w:r>
            <w:proofErr w:type="spellEnd"/>
            <w:r w:rsidR="0010326A">
              <w:rPr>
                <w:rFonts w:ascii="Times New Roman" w:eastAsia="Times New Roman" w:hAnsi="Times New Roman" w:cs="Times New Roman"/>
                <w:b/>
                <w:bCs/>
                <w:sz w:val="14"/>
                <w:szCs w:val="14"/>
                <w:lang w:val="en-US" w:eastAsia="el-GR"/>
              </w:rPr>
              <w:t xml:space="preserve"> (DK)</w:t>
            </w:r>
          </w:p>
        </w:tc>
        <w:tc>
          <w:tcPr>
            <w:tcW w:w="816" w:type="dxa"/>
            <w:shd w:val="clear" w:color="auto" w:fill="auto"/>
            <w:noWrap/>
            <w:vAlign w:val="center"/>
          </w:tcPr>
          <w:p w14:paraId="28704D5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35,400</w:t>
            </w:r>
          </w:p>
        </w:tc>
        <w:tc>
          <w:tcPr>
            <w:tcW w:w="838" w:type="dxa"/>
            <w:shd w:val="clear" w:color="auto" w:fill="auto"/>
            <w:noWrap/>
            <w:vAlign w:val="center"/>
          </w:tcPr>
          <w:p w14:paraId="7753688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28,300</w:t>
            </w:r>
          </w:p>
        </w:tc>
        <w:tc>
          <w:tcPr>
            <w:tcW w:w="1842" w:type="dxa"/>
            <w:shd w:val="clear" w:color="auto" w:fill="D9D9D9" w:themeFill="background1" w:themeFillShade="D9"/>
            <w:noWrap/>
            <w:vAlign w:val="center"/>
          </w:tcPr>
          <w:p w14:paraId="55DDFB27" w14:textId="21A14729" w:rsidR="00036B92" w:rsidRPr="00B77E2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Länsi-Suomi</w:t>
            </w:r>
            <w:proofErr w:type="spellEnd"/>
            <w:r w:rsidR="00B77E23">
              <w:rPr>
                <w:rFonts w:ascii="Times New Roman" w:eastAsia="Times New Roman" w:hAnsi="Times New Roman" w:cs="Times New Roman"/>
                <w:b/>
                <w:bCs/>
                <w:sz w:val="14"/>
                <w:szCs w:val="14"/>
                <w:lang w:val="en-US" w:eastAsia="el-GR"/>
              </w:rPr>
              <w:t xml:space="preserve"> (FIN)</w:t>
            </w:r>
          </w:p>
        </w:tc>
        <w:tc>
          <w:tcPr>
            <w:tcW w:w="816" w:type="dxa"/>
            <w:shd w:val="clear" w:color="auto" w:fill="auto"/>
            <w:noWrap/>
            <w:vAlign w:val="center"/>
          </w:tcPr>
          <w:p w14:paraId="3FF8E79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29,700</w:t>
            </w:r>
          </w:p>
        </w:tc>
        <w:tc>
          <w:tcPr>
            <w:tcW w:w="850" w:type="dxa"/>
            <w:shd w:val="clear" w:color="auto" w:fill="auto"/>
            <w:noWrap/>
            <w:vAlign w:val="center"/>
          </w:tcPr>
          <w:p w14:paraId="4AD9D00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25,600</w:t>
            </w:r>
          </w:p>
        </w:tc>
      </w:tr>
      <w:tr w:rsidR="00036B92" w:rsidRPr="00240217" w14:paraId="1B8CED11" w14:textId="77777777" w:rsidTr="00F54947">
        <w:trPr>
          <w:trHeight w:val="249"/>
        </w:trPr>
        <w:tc>
          <w:tcPr>
            <w:tcW w:w="2122" w:type="dxa"/>
            <w:shd w:val="clear" w:color="auto" w:fill="D9D9D9" w:themeFill="background1" w:themeFillShade="D9"/>
            <w:vAlign w:val="center"/>
          </w:tcPr>
          <w:p w14:paraId="34B4C27C" w14:textId="1F3DC03A" w:rsidR="00036B92" w:rsidRPr="001D12D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Bratislavský</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kraj</w:t>
            </w:r>
            <w:proofErr w:type="spellEnd"/>
            <w:r>
              <w:rPr>
                <w:rFonts w:ascii="Times New Roman" w:eastAsia="Times New Roman" w:hAnsi="Times New Roman" w:cs="Times New Roman"/>
                <w:b/>
                <w:bCs/>
                <w:sz w:val="14"/>
                <w:szCs w:val="14"/>
                <w:lang w:val="en-US" w:eastAsia="el-GR"/>
              </w:rPr>
              <w:t xml:space="preserve">  (S</w:t>
            </w:r>
            <w:r w:rsidR="00575233">
              <w:rPr>
                <w:rFonts w:ascii="Times New Roman" w:eastAsia="Times New Roman" w:hAnsi="Times New Roman" w:cs="Times New Roman"/>
                <w:b/>
                <w:bCs/>
                <w:sz w:val="14"/>
                <w:szCs w:val="14"/>
                <w:lang w:val="en-US" w:eastAsia="el-GR"/>
              </w:rPr>
              <w:t>K</w:t>
            </w:r>
            <w:r>
              <w:rPr>
                <w:rFonts w:ascii="Times New Roman" w:eastAsia="Times New Roman" w:hAnsi="Times New Roman" w:cs="Times New Roman"/>
                <w:b/>
                <w:bCs/>
                <w:sz w:val="14"/>
                <w:szCs w:val="14"/>
                <w:lang w:val="en-US" w:eastAsia="el-GR"/>
              </w:rPr>
              <w:t>)</w:t>
            </w:r>
          </w:p>
        </w:tc>
        <w:tc>
          <w:tcPr>
            <w:tcW w:w="816" w:type="dxa"/>
            <w:shd w:val="clear" w:color="auto" w:fill="auto"/>
            <w:noWrap/>
            <w:vAlign w:val="center"/>
            <w:hideMark/>
          </w:tcPr>
          <w:p w14:paraId="1595D7C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50,300</w:t>
            </w:r>
          </w:p>
        </w:tc>
        <w:tc>
          <w:tcPr>
            <w:tcW w:w="896" w:type="dxa"/>
            <w:shd w:val="clear" w:color="auto" w:fill="auto"/>
            <w:noWrap/>
            <w:vAlign w:val="center"/>
            <w:hideMark/>
          </w:tcPr>
          <w:p w14:paraId="3084BBA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43,500</w:t>
            </w:r>
          </w:p>
        </w:tc>
        <w:tc>
          <w:tcPr>
            <w:tcW w:w="2083" w:type="dxa"/>
            <w:shd w:val="clear" w:color="auto" w:fill="D9D9D9" w:themeFill="background1" w:themeFillShade="D9"/>
            <w:noWrap/>
            <w:vAlign w:val="center"/>
          </w:tcPr>
          <w:p w14:paraId="6F1EAF08" w14:textId="53FE8A19" w:rsidR="00036B92" w:rsidRPr="004109A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Västsverige</w:t>
            </w:r>
            <w:proofErr w:type="spellEnd"/>
            <w:r w:rsidR="004109A3">
              <w:rPr>
                <w:rFonts w:ascii="Times New Roman" w:eastAsia="Times New Roman" w:hAnsi="Times New Roman" w:cs="Times New Roman"/>
                <w:b/>
                <w:bCs/>
                <w:sz w:val="14"/>
                <w:szCs w:val="14"/>
                <w:lang w:val="en-US" w:eastAsia="el-GR"/>
              </w:rPr>
              <w:t xml:space="preserve"> (SE)</w:t>
            </w:r>
          </w:p>
        </w:tc>
        <w:tc>
          <w:tcPr>
            <w:tcW w:w="816" w:type="dxa"/>
            <w:shd w:val="clear" w:color="auto" w:fill="auto"/>
            <w:noWrap/>
            <w:vAlign w:val="center"/>
          </w:tcPr>
          <w:p w14:paraId="072DB1C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35,300</w:t>
            </w:r>
          </w:p>
        </w:tc>
        <w:tc>
          <w:tcPr>
            <w:tcW w:w="838" w:type="dxa"/>
            <w:shd w:val="clear" w:color="auto" w:fill="auto"/>
            <w:noWrap/>
            <w:vAlign w:val="center"/>
          </w:tcPr>
          <w:p w14:paraId="7F0AF4E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29,000</w:t>
            </w:r>
          </w:p>
        </w:tc>
        <w:tc>
          <w:tcPr>
            <w:tcW w:w="1842" w:type="dxa"/>
            <w:shd w:val="clear" w:color="auto" w:fill="D9D9D9" w:themeFill="background1" w:themeFillShade="D9"/>
            <w:noWrap/>
            <w:vAlign w:val="center"/>
          </w:tcPr>
          <w:p w14:paraId="6261AC7D" w14:textId="3DDC94E2" w:rsidR="00036B92" w:rsidRPr="00B77E2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La</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Rioja</w:t>
            </w:r>
            <w:proofErr w:type="spellEnd"/>
            <w:r w:rsidR="00B77E23">
              <w:rPr>
                <w:rFonts w:ascii="Times New Roman" w:eastAsia="Times New Roman" w:hAnsi="Times New Roman" w:cs="Times New Roman"/>
                <w:b/>
                <w:bCs/>
                <w:sz w:val="14"/>
                <w:szCs w:val="14"/>
                <w:lang w:val="en-US" w:eastAsia="el-GR"/>
              </w:rPr>
              <w:t xml:space="preserve"> (ES)</w:t>
            </w:r>
          </w:p>
        </w:tc>
        <w:tc>
          <w:tcPr>
            <w:tcW w:w="816" w:type="dxa"/>
            <w:shd w:val="clear" w:color="auto" w:fill="auto"/>
            <w:noWrap/>
            <w:vAlign w:val="center"/>
          </w:tcPr>
          <w:p w14:paraId="5823135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29,500</w:t>
            </w:r>
          </w:p>
        </w:tc>
        <w:tc>
          <w:tcPr>
            <w:tcW w:w="850" w:type="dxa"/>
            <w:shd w:val="clear" w:color="auto" w:fill="auto"/>
            <w:noWrap/>
            <w:vAlign w:val="center"/>
          </w:tcPr>
          <w:p w14:paraId="54AA124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25,900</w:t>
            </w:r>
          </w:p>
        </w:tc>
      </w:tr>
      <w:tr w:rsidR="00036B92" w:rsidRPr="00240217" w14:paraId="4DF81B4A" w14:textId="77777777" w:rsidTr="00F54947">
        <w:trPr>
          <w:trHeight w:val="280"/>
        </w:trPr>
        <w:tc>
          <w:tcPr>
            <w:tcW w:w="2122" w:type="dxa"/>
            <w:shd w:val="clear" w:color="auto" w:fill="D9D9D9" w:themeFill="background1" w:themeFillShade="D9"/>
            <w:vAlign w:val="center"/>
          </w:tcPr>
          <w:p w14:paraId="086F5788" w14:textId="77777777" w:rsidR="00036B92" w:rsidRPr="001D12D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Stockholm</w:t>
            </w:r>
            <w:proofErr w:type="spellEnd"/>
            <w:r>
              <w:rPr>
                <w:rFonts w:ascii="Times New Roman" w:eastAsia="Times New Roman" w:hAnsi="Times New Roman" w:cs="Times New Roman"/>
                <w:b/>
                <w:bCs/>
                <w:sz w:val="14"/>
                <w:szCs w:val="14"/>
                <w:lang w:val="en-US" w:eastAsia="el-GR"/>
              </w:rPr>
              <w:t xml:space="preserve"> (SE)</w:t>
            </w:r>
          </w:p>
        </w:tc>
        <w:tc>
          <w:tcPr>
            <w:tcW w:w="816" w:type="dxa"/>
            <w:shd w:val="clear" w:color="auto" w:fill="auto"/>
            <w:noWrap/>
            <w:vAlign w:val="center"/>
            <w:hideMark/>
          </w:tcPr>
          <w:p w14:paraId="327DB24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49,900</w:t>
            </w:r>
          </w:p>
        </w:tc>
        <w:tc>
          <w:tcPr>
            <w:tcW w:w="896" w:type="dxa"/>
            <w:shd w:val="clear" w:color="auto" w:fill="auto"/>
            <w:noWrap/>
            <w:vAlign w:val="center"/>
            <w:hideMark/>
          </w:tcPr>
          <w:p w14:paraId="1B2D3EA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44,100</w:t>
            </w:r>
          </w:p>
        </w:tc>
        <w:tc>
          <w:tcPr>
            <w:tcW w:w="2083" w:type="dxa"/>
            <w:shd w:val="clear" w:color="auto" w:fill="D9D9D9" w:themeFill="background1" w:themeFillShade="D9"/>
            <w:noWrap/>
            <w:vAlign w:val="center"/>
          </w:tcPr>
          <w:p w14:paraId="31C8BBD2" w14:textId="003AAD7F" w:rsidR="00036B92" w:rsidRPr="0010326A"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Detmold</w:t>
            </w:r>
            <w:proofErr w:type="spellEnd"/>
            <w:r w:rsidR="0010326A">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7CDA418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35,300</w:t>
            </w:r>
            <w:r w:rsidRPr="00240217">
              <w:rPr>
                <w:rFonts w:ascii="Times New Roman" w:eastAsia="Times New Roman" w:hAnsi="Times New Roman" w:cs="Times New Roman"/>
                <w:sz w:val="16"/>
                <w:szCs w:val="16"/>
                <w:lang w:eastAsia="el-GR"/>
              </w:rPr>
              <w:t>*</w:t>
            </w:r>
          </w:p>
        </w:tc>
        <w:tc>
          <w:tcPr>
            <w:tcW w:w="838" w:type="dxa"/>
            <w:shd w:val="clear" w:color="auto" w:fill="auto"/>
            <w:noWrap/>
            <w:vAlign w:val="center"/>
          </w:tcPr>
          <w:p w14:paraId="5C0FC003" w14:textId="77777777" w:rsidR="00036B92" w:rsidRPr="00890C4F" w:rsidRDefault="00036B92" w:rsidP="00785ABA">
            <w:pPr>
              <w:spacing w:after="0" w:line="240" w:lineRule="auto"/>
              <w:rPr>
                <w:rFonts w:ascii="Times New Roman" w:eastAsia="Times New Roman" w:hAnsi="Times New Roman" w:cs="Times New Roman"/>
                <w:color w:val="000000"/>
                <w:sz w:val="16"/>
                <w:szCs w:val="16"/>
                <w:lang w:eastAsia="el-GR"/>
              </w:rPr>
            </w:pPr>
            <w:r>
              <w:rPr>
                <w:rFonts w:ascii="Times New Roman" w:eastAsia="Times New Roman" w:hAnsi="Times New Roman" w:cs="Times New Roman"/>
                <w:sz w:val="16"/>
                <w:szCs w:val="16"/>
                <w:lang w:val="en-US" w:eastAsia="el-GR"/>
              </w:rPr>
              <w:t xml:space="preserve">        </w:t>
            </w:r>
            <w:r w:rsidRPr="00890C4F">
              <w:rPr>
                <w:rFonts w:ascii="Times New Roman" w:eastAsia="Times New Roman" w:hAnsi="Times New Roman" w:cs="Times New Roman"/>
                <w:sz w:val="16"/>
                <w:szCs w:val="16"/>
                <w:lang w:eastAsia="el-GR"/>
              </w:rPr>
              <w:t>26,500</w:t>
            </w:r>
          </w:p>
        </w:tc>
        <w:tc>
          <w:tcPr>
            <w:tcW w:w="1842" w:type="dxa"/>
            <w:shd w:val="clear" w:color="auto" w:fill="D9D9D9" w:themeFill="background1" w:themeFillShade="D9"/>
            <w:noWrap/>
            <w:vAlign w:val="center"/>
          </w:tcPr>
          <w:p w14:paraId="63461E4F" w14:textId="22220B84" w:rsidR="00036B92" w:rsidRPr="00B77E23" w:rsidRDefault="00036B92" w:rsidP="00785ABA">
            <w:pPr>
              <w:spacing w:after="0" w:line="240" w:lineRule="auto"/>
              <w:rPr>
                <w:rFonts w:ascii="Times New Roman" w:eastAsia="Times New Roman" w:hAnsi="Times New Roman" w:cs="Times New Roman"/>
                <w:sz w:val="18"/>
                <w:szCs w:val="18"/>
                <w:lang w:val="en-US" w:eastAsia="el-GR"/>
              </w:rPr>
            </w:pPr>
            <w:r w:rsidRPr="00B77E23">
              <w:rPr>
                <w:rFonts w:ascii="Times New Roman" w:eastAsia="Times New Roman" w:hAnsi="Times New Roman" w:cs="Times New Roman"/>
                <w:b/>
                <w:bCs/>
                <w:sz w:val="14"/>
                <w:szCs w:val="14"/>
                <w:lang w:val="en-US" w:eastAsia="el-GR"/>
              </w:rPr>
              <w:t>Provence-Alpes-Côte d'Azur</w:t>
            </w:r>
            <w:r w:rsidR="00B77E23">
              <w:rPr>
                <w:rFonts w:ascii="Times New Roman" w:eastAsia="Times New Roman" w:hAnsi="Times New Roman" w:cs="Times New Roman"/>
                <w:b/>
                <w:bCs/>
                <w:sz w:val="14"/>
                <w:szCs w:val="14"/>
                <w:lang w:val="en-US" w:eastAsia="el-GR"/>
              </w:rPr>
              <w:t xml:space="preserve"> (ES)</w:t>
            </w:r>
          </w:p>
        </w:tc>
        <w:tc>
          <w:tcPr>
            <w:tcW w:w="816" w:type="dxa"/>
            <w:shd w:val="clear" w:color="auto" w:fill="auto"/>
            <w:noWrap/>
            <w:vAlign w:val="center"/>
          </w:tcPr>
          <w:p w14:paraId="1405BA2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29,300</w:t>
            </w:r>
          </w:p>
        </w:tc>
        <w:tc>
          <w:tcPr>
            <w:tcW w:w="850" w:type="dxa"/>
            <w:shd w:val="clear" w:color="auto" w:fill="auto"/>
            <w:noWrap/>
            <w:vAlign w:val="center"/>
          </w:tcPr>
          <w:p w14:paraId="3AC2606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24,500</w:t>
            </w:r>
          </w:p>
        </w:tc>
      </w:tr>
      <w:tr w:rsidR="00036B92" w:rsidRPr="00240217" w14:paraId="3DC795AB" w14:textId="77777777" w:rsidTr="00F54947">
        <w:trPr>
          <w:trHeight w:val="229"/>
        </w:trPr>
        <w:tc>
          <w:tcPr>
            <w:tcW w:w="2122" w:type="dxa"/>
            <w:shd w:val="clear" w:color="auto" w:fill="D9D9D9" w:themeFill="background1" w:themeFillShade="D9"/>
            <w:vAlign w:val="center"/>
          </w:tcPr>
          <w:p w14:paraId="423BCC9C" w14:textId="77777777" w:rsidR="00036B92" w:rsidRPr="001D12D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Stuttgart</w:t>
            </w:r>
            <w:proofErr w:type="spellEnd"/>
            <w:r>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hideMark/>
          </w:tcPr>
          <w:p w14:paraId="0B2557A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49,500</w:t>
            </w:r>
            <w:r w:rsidRPr="00240217">
              <w:rPr>
                <w:rFonts w:ascii="Times New Roman" w:eastAsia="Times New Roman" w:hAnsi="Times New Roman" w:cs="Times New Roman"/>
                <w:sz w:val="16"/>
                <w:szCs w:val="16"/>
                <w:lang w:eastAsia="el-GR"/>
              </w:rPr>
              <w:t>*</w:t>
            </w:r>
          </w:p>
        </w:tc>
        <w:tc>
          <w:tcPr>
            <w:tcW w:w="896" w:type="dxa"/>
            <w:shd w:val="clear" w:color="auto" w:fill="auto"/>
            <w:noWrap/>
            <w:vAlign w:val="center"/>
            <w:hideMark/>
          </w:tcPr>
          <w:p w14:paraId="329FCF5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34,500</w:t>
            </w:r>
          </w:p>
        </w:tc>
        <w:tc>
          <w:tcPr>
            <w:tcW w:w="2083" w:type="dxa"/>
            <w:shd w:val="clear" w:color="auto" w:fill="D9D9D9" w:themeFill="background1" w:themeFillShade="D9"/>
            <w:noWrap/>
            <w:vAlign w:val="center"/>
          </w:tcPr>
          <w:p w14:paraId="37E16517" w14:textId="18144350" w:rsidR="00036B92" w:rsidRPr="004109A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Åland</w:t>
            </w:r>
            <w:proofErr w:type="spellEnd"/>
            <w:r w:rsidR="004109A3">
              <w:rPr>
                <w:rFonts w:ascii="Times New Roman" w:eastAsia="Times New Roman" w:hAnsi="Times New Roman" w:cs="Times New Roman"/>
                <w:b/>
                <w:bCs/>
                <w:sz w:val="14"/>
                <w:szCs w:val="14"/>
                <w:lang w:val="en-US" w:eastAsia="el-GR"/>
              </w:rPr>
              <w:t xml:space="preserve"> (FI)</w:t>
            </w:r>
          </w:p>
        </w:tc>
        <w:tc>
          <w:tcPr>
            <w:tcW w:w="816" w:type="dxa"/>
            <w:shd w:val="clear" w:color="auto" w:fill="auto"/>
            <w:noWrap/>
            <w:vAlign w:val="center"/>
          </w:tcPr>
          <w:p w14:paraId="5CEFF73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34,900</w:t>
            </w:r>
          </w:p>
        </w:tc>
        <w:tc>
          <w:tcPr>
            <w:tcW w:w="838" w:type="dxa"/>
            <w:shd w:val="clear" w:color="auto" w:fill="auto"/>
            <w:noWrap/>
            <w:vAlign w:val="center"/>
          </w:tcPr>
          <w:p w14:paraId="7CEB432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35,200</w:t>
            </w:r>
          </w:p>
        </w:tc>
        <w:tc>
          <w:tcPr>
            <w:tcW w:w="1842" w:type="dxa"/>
            <w:shd w:val="clear" w:color="auto" w:fill="D9D9D9" w:themeFill="background1" w:themeFillShade="D9"/>
            <w:noWrap/>
            <w:vAlign w:val="center"/>
          </w:tcPr>
          <w:p w14:paraId="687D2BE0" w14:textId="79187039" w:rsidR="00036B92" w:rsidRPr="00B77E2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Norra</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Mellansverige</w:t>
            </w:r>
            <w:proofErr w:type="spellEnd"/>
            <w:r w:rsidR="00B77E23">
              <w:rPr>
                <w:rFonts w:ascii="Times New Roman" w:eastAsia="Times New Roman" w:hAnsi="Times New Roman" w:cs="Times New Roman"/>
                <w:b/>
                <w:bCs/>
                <w:sz w:val="14"/>
                <w:szCs w:val="14"/>
                <w:lang w:val="en-US" w:eastAsia="el-GR"/>
              </w:rPr>
              <w:t xml:space="preserve"> (SE)</w:t>
            </w:r>
          </w:p>
        </w:tc>
        <w:tc>
          <w:tcPr>
            <w:tcW w:w="816" w:type="dxa"/>
            <w:shd w:val="clear" w:color="auto" w:fill="auto"/>
            <w:noWrap/>
            <w:vAlign w:val="center"/>
          </w:tcPr>
          <w:p w14:paraId="25092D6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29,300</w:t>
            </w:r>
          </w:p>
        </w:tc>
        <w:tc>
          <w:tcPr>
            <w:tcW w:w="850" w:type="dxa"/>
            <w:shd w:val="clear" w:color="auto" w:fill="auto"/>
            <w:noWrap/>
            <w:vAlign w:val="center"/>
          </w:tcPr>
          <w:p w14:paraId="6C20B4D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24,100</w:t>
            </w:r>
          </w:p>
        </w:tc>
      </w:tr>
      <w:tr w:rsidR="00036B92" w:rsidRPr="00240217" w14:paraId="4759E58F" w14:textId="77777777" w:rsidTr="00F54947">
        <w:trPr>
          <w:trHeight w:val="133"/>
        </w:trPr>
        <w:tc>
          <w:tcPr>
            <w:tcW w:w="2122" w:type="dxa"/>
            <w:shd w:val="clear" w:color="auto" w:fill="D9D9D9" w:themeFill="background1" w:themeFillShade="D9"/>
            <w:vAlign w:val="center"/>
          </w:tcPr>
          <w:p w14:paraId="2CC5A60D" w14:textId="77777777" w:rsidR="00036B92" w:rsidRPr="001D12D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Utrecht</w:t>
            </w:r>
            <w:proofErr w:type="spellEnd"/>
            <w:r>
              <w:rPr>
                <w:rFonts w:ascii="Times New Roman" w:eastAsia="Times New Roman" w:hAnsi="Times New Roman" w:cs="Times New Roman"/>
                <w:b/>
                <w:bCs/>
                <w:sz w:val="14"/>
                <w:szCs w:val="14"/>
                <w:lang w:val="en-US" w:eastAsia="el-GR"/>
              </w:rPr>
              <w:t xml:space="preserve"> (NL)</w:t>
            </w:r>
          </w:p>
        </w:tc>
        <w:tc>
          <w:tcPr>
            <w:tcW w:w="816" w:type="dxa"/>
            <w:shd w:val="clear" w:color="auto" w:fill="auto"/>
            <w:noWrap/>
            <w:vAlign w:val="center"/>
            <w:hideMark/>
          </w:tcPr>
          <w:p w14:paraId="35800DE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48,300</w:t>
            </w:r>
          </w:p>
        </w:tc>
        <w:tc>
          <w:tcPr>
            <w:tcW w:w="896" w:type="dxa"/>
            <w:shd w:val="clear" w:color="auto" w:fill="auto"/>
            <w:noWrap/>
            <w:vAlign w:val="center"/>
            <w:hideMark/>
          </w:tcPr>
          <w:p w14:paraId="0CA20DD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43,000</w:t>
            </w:r>
          </w:p>
        </w:tc>
        <w:tc>
          <w:tcPr>
            <w:tcW w:w="2083" w:type="dxa"/>
            <w:shd w:val="clear" w:color="auto" w:fill="D9D9D9" w:themeFill="background1" w:themeFillShade="D9"/>
            <w:noWrap/>
            <w:vAlign w:val="center"/>
          </w:tcPr>
          <w:p w14:paraId="3FF9D06A" w14:textId="0971E29C" w:rsidR="00036B92" w:rsidRPr="004109A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Steiermark</w:t>
            </w:r>
            <w:proofErr w:type="spellEnd"/>
            <w:r w:rsidR="004109A3">
              <w:rPr>
                <w:rFonts w:ascii="Times New Roman" w:eastAsia="Times New Roman" w:hAnsi="Times New Roman" w:cs="Times New Roman"/>
                <w:b/>
                <w:bCs/>
                <w:sz w:val="14"/>
                <w:szCs w:val="14"/>
                <w:lang w:val="en-US" w:eastAsia="el-GR"/>
              </w:rPr>
              <w:t xml:space="preserve"> (AT)</w:t>
            </w:r>
          </w:p>
        </w:tc>
        <w:tc>
          <w:tcPr>
            <w:tcW w:w="816" w:type="dxa"/>
            <w:shd w:val="clear" w:color="auto" w:fill="auto"/>
            <w:noWrap/>
            <w:vAlign w:val="center"/>
          </w:tcPr>
          <w:p w14:paraId="6DBD4E2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34,800</w:t>
            </w:r>
          </w:p>
        </w:tc>
        <w:tc>
          <w:tcPr>
            <w:tcW w:w="838" w:type="dxa"/>
            <w:shd w:val="clear" w:color="auto" w:fill="auto"/>
            <w:noWrap/>
            <w:vAlign w:val="center"/>
          </w:tcPr>
          <w:p w14:paraId="126BC0E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27,200</w:t>
            </w:r>
          </w:p>
        </w:tc>
        <w:tc>
          <w:tcPr>
            <w:tcW w:w="1842" w:type="dxa"/>
            <w:shd w:val="clear" w:color="auto" w:fill="D9D9D9" w:themeFill="background1" w:themeFillShade="D9"/>
            <w:noWrap/>
            <w:vAlign w:val="center"/>
          </w:tcPr>
          <w:p w14:paraId="4AD42147" w14:textId="24FA39ED" w:rsidR="00036B92" w:rsidRPr="00B77E2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Flevoland</w:t>
            </w:r>
            <w:proofErr w:type="spellEnd"/>
            <w:r w:rsidR="00B77E23">
              <w:rPr>
                <w:rFonts w:ascii="Times New Roman" w:eastAsia="Times New Roman" w:hAnsi="Times New Roman" w:cs="Times New Roman"/>
                <w:b/>
                <w:bCs/>
                <w:sz w:val="14"/>
                <w:szCs w:val="14"/>
                <w:lang w:val="en-US" w:eastAsia="el-GR"/>
              </w:rPr>
              <w:t xml:space="preserve"> (NL)</w:t>
            </w:r>
          </w:p>
        </w:tc>
        <w:tc>
          <w:tcPr>
            <w:tcW w:w="816" w:type="dxa"/>
            <w:shd w:val="clear" w:color="auto" w:fill="auto"/>
            <w:noWrap/>
            <w:vAlign w:val="center"/>
          </w:tcPr>
          <w:p w14:paraId="470D85F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29,200</w:t>
            </w:r>
          </w:p>
        </w:tc>
        <w:tc>
          <w:tcPr>
            <w:tcW w:w="850" w:type="dxa"/>
            <w:shd w:val="clear" w:color="auto" w:fill="auto"/>
            <w:noWrap/>
            <w:vAlign w:val="center"/>
          </w:tcPr>
          <w:p w14:paraId="6CD876F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25,300</w:t>
            </w:r>
          </w:p>
        </w:tc>
      </w:tr>
      <w:tr w:rsidR="00036B92" w:rsidRPr="00240217" w14:paraId="1A166084" w14:textId="77777777" w:rsidTr="00F54947">
        <w:trPr>
          <w:trHeight w:val="221"/>
        </w:trPr>
        <w:tc>
          <w:tcPr>
            <w:tcW w:w="2122" w:type="dxa"/>
            <w:shd w:val="clear" w:color="auto" w:fill="D9D9D9" w:themeFill="background1" w:themeFillShade="D9"/>
            <w:vAlign w:val="center"/>
          </w:tcPr>
          <w:p w14:paraId="5EC87F61" w14:textId="77777777" w:rsidR="00036B92" w:rsidRPr="001D12D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Darmstadt</w:t>
            </w:r>
            <w:proofErr w:type="spellEnd"/>
            <w:r>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hideMark/>
          </w:tcPr>
          <w:p w14:paraId="4CCBA3A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47,600</w:t>
            </w:r>
            <w:r w:rsidRPr="00240217">
              <w:rPr>
                <w:rFonts w:ascii="Times New Roman" w:eastAsia="Times New Roman" w:hAnsi="Times New Roman" w:cs="Times New Roman"/>
                <w:sz w:val="16"/>
                <w:szCs w:val="16"/>
                <w:lang w:eastAsia="el-GR"/>
              </w:rPr>
              <w:t>*</w:t>
            </w:r>
          </w:p>
        </w:tc>
        <w:tc>
          <w:tcPr>
            <w:tcW w:w="896" w:type="dxa"/>
            <w:shd w:val="clear" w:color="auto" w:fill="auto"/>
            <w:noWrap/>
            <w:vAlign w:val="center"/>
            <w:hideMark/>
          </w:tcPr>
          <w:p w14:paraId="3B52EBD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39,500</w:t>
            </w:r>
          </w:p>
        </w:tc>
        <w:tc>
          <w:tcPr>
            <w:tcW w:w="2083" w:type="dxa"/>
            <w:shd w:val="clear" w:color="auto" w:fill="D9D9D9" w:themeFill="background1" w:themeFillShade="D9"/>
            <w:noWrap/>
            <w:vAlign w:val="center"/>
          </w:tcPr>
          <w:p w14:paraId="772EF963" w14:textId="55038551" w:rsidR="00036B92" w:rsidRPr="004109A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Övre</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Norrland</w:t>
            </w:r>
            <w:proofErr w:type="spellEnd"/>
            <w:r w:rsidR="004109A3">
              <w:rPr>
                <w:rFonts w:ascii="Times New Roman" w:eastAsia="Times New Roman" w:hAnsi="Times New Roman" w:cs="Times New Roman"/>
                <w:b/>
                <w:bCs/>
                <w:sz w:val="14"/>
                <w:szCs w:val="14"/>
                <w:lang w:val="en-US" w:eastAsia="el-GR"/>
              </w:rPr>
              <w:t xml:space="preserve"> (SE)</w:t>
            </w:r>
          </w:p>
        </w:tc>
        <w:tc>
          <w:tcPr>
            <w:tcW w:w="816" w:type="dxa"/>
            <w:shd w:val="clear" w:color="auto" w:fill="auto"/>
            <w:noWrap/>
            <w:vAlign w:val="center"/>
          </w:tcPr>
          <w:p w14:paraId="60223A1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34,700</w:t>
            </w:r>
          </w:p>
        </w:tc>
        <w:tc>
          <w:tcPr>
            <w:tcW w:w="838" w:type="dxa"/>
            <w:shd w:val="clear" w:color="auto" w:fill="auto"/>
            <w:noWrap/>
            <w:vAlign w:val="center"/>
          </w:tcPr>
          <w:p w14:paraId="1C1B1FD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26,800</w:t>
            </w:r>
          </w:p>
        </w:tc>
        <w:tc>
          <w:tcPr>
            <w:tcW w:w="1842" w:type="dxa"/>
            <w:shd w:val="clear" w:color="auto" w:fill="D9D9D9" w:themeFill="background1" w:themeFillShade="D9"/>
            <w:noWrap/>
            <w:vAlign w:val="center"/>
          </w:tcPr>
          <w:p w14:paraId="57A1E16F" w14:textId="2E38773A" w:rsidR="00036B92" w:rsidRPr="00B77E2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Alsace</w:t>
            </w:r>
            <w:proofErr w:type="spellEnd"/>
            <w:r w:rsidR="00B77E23">
              <w:rPr>
                <w:rFonts w:ascii="Times New Roman" w:eastAsia="Times New Roman" w:hAnsi="Times New Roman" w:cs="Times New Roman"/>
                <w:b/>
                <w:bCs/>
                <w:sz w:val="14"/>
                <w:szCs w:val="14"/>
                <w:lang w:val="en-US" w:eastAsia="el-GR"/>
              </w:rPr>
              <w:t xml:space="preserve"> (FR)</w:t>
            </w:r>
          </w:p>
        </w:tc>
        <w:tc>
          <w:tcPr>
            <w:tcW w:w="816" w:type="dxa"/>
            <w:shd w:val="clear" w:color="auto" w:fill="auto"/>
            <w:noWrap/>
            <w:vAlign w:val="center"/>
          </w:tcPr>
          <w:p w14:paraId="7852471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29,200</w:t>
            </w:r>
          </w:p>
        </w:tc>
        <w:tc>
          <w:tcPr>
            <w:tcW w:w="850" w:type="dxa"/>
            <w:shd w:val="clear" w:color="auto" w:fill="auto"/>
            <w:noWrap/>
            <w:vAlign w:val="center"/>
          </w:tcPr>
          <w:p w14:paraId="077E79E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25,000</w:t>
            </w:r>
          </w:p>
        </w:tc>
      </w:tr>
      <w:tr w:rsidR="00036B92" w:rsidRPr="00240217" w14:paraId="5EE6AA9F" w14:textId="77777777" w:rsidTr="00F54947">
        <w:trPr>
          <w:trHeight w:val="281"/>
        </w:trPr>
        <w:tc>
          <w:tcPr>
            <w:tcW w:w="2122" w:type="dxa"/>
            <w:shd w:val="clear" w:color="auto" w:fill="D9D9D9" w:themeFill="background1" w:themeFillShade="D9"/>
            <w:vAlign w:val="center"/>
          </w:tcPr>
          <w:p w14:paraId="67816F22" w14:textId="7EDF26C7" w:rsidR="00036B92" w:rsidRPr="0024021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val="en-US" w:eastAsia="el-GR"/>
              </w:rPr>
              <w:t>Provincia</w:t>
            </w:r>
            <w:proofErr w:type="spellEnd"/>
            <w:r w:rsidRPr="00890C4F">
              <w:rPr>
                <w:rFonts w:ascii="Times New Roman" w:eastAsia="Times New Roman" w:hAnsi="Times New Roman" w:cs="Times New Roman"/>
                <w:b/>
                <w:bCs/>
                <w:sz w:val="14"/>
                <w:szCs w:val="14"/>
                <w:lang w:val="en-US" w:eastAsia="el-GR"/>
              </w:rPr>
              <w:t xml:space="preserve"> </w:t>
            </w:r>
            <w:proofErr w:type="spellStart"/>
            <w:r w:rsidRPr="00890C4F">
              <w:rPr>
                <w:rFonts w:ascii="Times New Roman" w:eastAsia="Times New Roman" w:hAnsi="Times New Roman" w:cs="Times New Roman"/>
                <w:b/>
                <w:bCs/>
                <w:sz w:val="14"/>
                <w:szCs w:val="14"/>
                <w:lang w:val="en-US" w:eastAsia="el-GR"/>
              </w:rPr>
              <w:t>Autonoma</w:t>
            </w:r>
            <w:proofErr w:type="spellEnd"/>
            <w:r w:rsidRPr="00890C4F">
              <w:rPr>
                <w:rFonts w:ascii="Times New Roman" w:eastAsia="Times New Roman" w:hAnsi="Times New Roman" w:cs="Times New Roman"/>
                <w:b/>
                <w:bCs/>
                <w:sz w:val="14"/>
                <w:szCs w:val="14"/>
                <w:lang w:val="en-US" w:eastAsia="el-GR"/>
              </w:rPr>
              <w:t xml:space="preserve"> di Bolzano/</w:t>
            </w:r>
            <w:proofErr w:type="spellStart"/>
            <w:r w:rsidRPr="00890C4F">
              <w:rPr>
                <w:rFonts w:ascii="Times New Roman" w:eastAsia="Times New Roman" w:hAnsi="Times New Roman" w:cs="Times New Roman"/>
                <w:b/>
                <w:bCs/>
                <w:sz w:val="14"/>
                <w:szCs w:val="14"/>
                <w:lang w:val="en-US" w:eastAsia="el-GR"/>
              </w:rPr>
              <w:t>Bozen</w:t>
            </w:r>
            <w:proofErr w:type="spellEnd"/>
            <w:r>
              <w:rPr>
                <w:rFonts w:ascii="Times New Roman" w:eastAsia="Times New Roman" w:hAnsi="Times New Roman" w:cs="Times New Roman"/>
                <w:b/>
                <w:bCs/>
                <w:sz w:val="14"/>
                <w:szCs w:val="14"/>
                <w:lang w:val="en-US" w:eastAsia="el-GR"/>
              </w:rPr>
              <w:t xml:space="preserve"> (IT)</w:t>
            </w:r>
          </w:p>
        </w:tc>
        <w:tc>
          <w:tcPr>
            <w:tcW w:w="816" w:type="dxa"/>
            <w:shd w:val="clear" w:color="auto" w:fill="auto"/>
            <w:noWrap/>
            <w:vAlign w:val="center"/>
            <w:hideMark/>
          </w:tcPr>
          <w:p w14:paraId="6B915A9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47,100</w:t>
            </w:r>
          </w:p>
        </w:tc>
        <w:tc>
          <w:tcPr>
            <w:tcW w:w="896" w:type="dxa"/>
            <w:shd w:val="clear" w:color="auto" w:fill="auto"/>
            <w:noWrap/>
            <w:vAlign w:val="center"/>
            <w:hideMark/>
          </w:tcPr>
          <w:p w14:paraId="424E557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38,000</w:t>
            </w:r>
          </w:p>
        </w:tc>
        <w:tc>
          <w:tcPr>
            <w:tcW w:w="2083" w:type="dxa"/>
            <w:shd w:val="clear" w:color="auto" w:fill="D9D9D9" w:themeFill="background1" w:themeFillShade="D9"/>
            <w:noWrap/>
            <w:vAlign w:val="center"/>
          </w:tcPr>
          <w:p w14:paraId="52325A13"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roofErr w:type="spellStart"/>
            <w:r w:rsidRPr="00890C4F">
              <w:rPr>
                <w:rFonts w:ascii="Times New Roman" w:eastAsia="Times New Roman" w:hAnsi="Times New Roman" w:cs="Times New Roman"/>
                <w:b/>
                <w:bCs/>
                <w:sz w:val="14"/>
                <w:szCs w:val="14"/>
                <w:lang w:eastAsia="el-GR"/>
              </w:rPr>
              <w:t>Limburg</w:t>
            </w:r>
            <w:proofErr w:type="spellEnd"/>
            <w:r w:rsidRPr="00890C4F">
              <w:rPr>
                <w:rFonts w:ascii="Times New Roman" w:eastAsia="Times New Roman" w:hAnsi="Times New Roman" w:cs="Times New Roman"/>
                <w:b/>
                <w:bCs/>
                <w:sz w:val="14"/>
                <w:szCs w:val="14"/>
                <w:lang w:eastAsia="el-GR"/>
              </w:rPr>
              <w:t xml:space="preserve"> (NL)</w:t>
            </w:r>
          </w:p>
        </w:tc>
        <w:tc>
          <w:tcPr>
            <w:tcW w:w="816" w:type="dxa"/>
            <w:shd w:val="clear" w:color="auto" w:fill="auto"/>
            <w:noWrap/>
            <w:vAlign w:val="center"/>
          </w:tcPr>
          <w:p w14:paraId="70B6778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34,600</w:t>
            </w:r>
          </w:p>
        </w:tc>
        <w:tc>
          <w:tcPr>
            <w:tcW w:w="838" w:type="dxa"/>
            <w:shd w:val="clear" w:color="auto" w:fill="auto"/>
            <w:noWrap/>
            <w:vAlign w:val="center"/>
          </w:tcPr>
          <w:p w14:paraId="23151E3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27,500</w:t>
            </w:r>
          </w:p>
        </w:tc>
        <w:tc>
          <w:tcPr>
            <w:tcW w:w="1842" w:type="dxa"/>
            <w:shd w:val="clear" w:color="auto" w:fill="D9D9D9" w:themeFill="background1" w:themeFillShade="D9"/>
            <w:noWrap/>
            <w:vAlign w:val="center"/>
          </w:tcPr>
          <w:p w14:paraId="7C35BEAE"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roofErr w:type="spellStart"/>
            <w:r w:rsidRPr="00890C4F">
              <w:rPr>
                <w:rFonts w:ascii="Times New Roman" w:eastAsia="Times New Roman" w:hAnsi="Times New Roman" w:cs="Times New Roman"/>
                <w:b/>
                <w:bCs/>
                <w:sz w:val="14"/>
                <w:szCs w:val="14"/>
                <w:lang w:eastAsia="el-GR"/>
              </w:rPr>
              <w:t>Prov</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Limburg</w:t>
            </w:r>
            <w:proofErr w:type="spellEnd"/>
            <w:r w:rsidRPr="00890C4F">
              <w:rPr>
                <w:rFonts w:ascii="Times New Roman" w:eastAsia="Times New Roman" w:hAnsi="Times New Roman" w:cs="Times New Roman"/>
                <w:b/>
                <w:bCs/>
                <w:sz w:val="14"/>
                <w:szCs w:val="14"/>
                <w:lang w:eastAsia="el-GR"/>
              </w:rPr>
              <w:t xml:space="preserve"> (BE)</w:t>
            </w:r>
          </w:p>
        </w:tc>
        <w:tc>
          <w:tcPr>
            <w:tcW w:w="816" w:type="dxa"/>
            <w:shd w:val="clear" w:color="auto" w:fill="auto"/>
            <w:noWrap/>
            <w:vAlign w:val="center"/>
          </w:tcPr>
          <w:p w14:paraId="34E1261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29,100</w:t>
            </w:r>
          </w:p>
        </w:tc>
        <w:tc>
          <w:tcPr>
            <w:tcW w:w="850" w:type="dxa"/>
            <w:shd w:val="clear" w:color="auto" w:fill="auto"/>
            <w:noWrap/>
            <w:vAlign w:val="center"/>
          </w:tcPr>
          <w:p w14:paraId="3C7E935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22,700</w:t>
            </w:r>
          </w:p>
        </w:tc>
      </w:tr>
      <w:tr w:rsidR="00036B92" w:rsidRPr="00240217" w14:paraId="68066F91" w14:textId="77777777" w:rsidTr="00F54947">
        <w:trPr>
          <w:trHeight w:val="229"/>
        </w:trPr>
        <w:tc>
          <w:tcPr>
            <w:tcW w:w="2122" w:type="dxa"/>
            <w:shd w:val="clear" w:color="auto" w:fill="D9D9D9" w:themeFill="background1" w:themeFillShade="D9"/>
            <w:vAlign w:val="center"/>
          </w:tcPr>
          <w:p w14:paraId="522C7CF0" w14:textId="77777777" w:rsidR="00036B92" w:rsidRPr="001D12D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Warszawski</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stoleczny</w:t>
            </w:r>
            <w:proofErr w:type="spellEnd"/>
            <w:r>
              <w:rPr>
                <w:rFonts w:ascii="Times New Roman" w:eastAsia="Times New Roman" w:hAnsi="Times New Roman" w:cs="Times New Roman"/>
                <w:b/>
                <w:bCs/>
                <w:sz w:val="14"/>
                <w:szCs w:val="14"/>
                <w:lang w:val="en-US" w:eastAsia="el-GR"/>
              </w:rPr>
              <w:t xml:space="preserve"> (PL)</w:t>
            </w:r>
          </w:p>
        </w:tc>
        <w:tc>
          <w:tcPr>
            <w:tcW w:w="816" w:type="dxa"/>
            <w:shd w:val="clear" w:color="auto" w:fill="auto"/>
            <w:noWrap/>
            <w:vAlign w:val="center"/>
            <w:hideMark/>
          </w:tcPr>
          <w:p w14:paraId="0FC1E19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46,900</w:t>
            </w:r>
          </w:p>
        </w:tc>
        <w:tc>
          <w:tcPr>
            <w:tcW w:w="896" w:type="dxa"/>
            <w:shd w:val="clear" w:color="auto" w:fill="auto"/>
            <w:noWrap/>
            <w:vAlign w:val="center"/>
            <w:hideMark/>
          </w:tcPr>
          <w:p w14:paraId="1BF87F5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31,200</w:t>
            </w:r>
          </w:p>
        </w:tc>
        <w:tc>
          <w:tcPr>
            <w:tcW w:w="2083" w:type="dxa"/>
            <w:shd w:val="clear" w:color="auto" w:fill="D9D9D9" w:themeFill="background1" w:themeFillShade="D9"/>
            <w:noWrap/>
            <w:vAlign w:val="center"/>
          </w:tcPr>
          <w:p w14:paraId="27397DB4" w14:textId="05452E4B" w:rsidR="00036B92" w:rsidRPr="004109A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Rheinhessen-Pfalz</w:t>
            </w:r>
            <w:proofErr w:type="spellEnd"/>
            <w:r w:rsidR="004109A3">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6398211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34,600</w:t>
            </w:r>
            <w:r w:rsidRPr="00240217">
              <w:rPr>
                <w:rFonts w:ascii="Times New Roman" w:eastAsia="Times New Roman" w:hAnsi="Times New Roman" w:cs="Times New Roman"/>
                <w:sz w:val="16"/>
                <w:szCs w:val="16"/>
                <w:lang w:eastAsia="el-GR"/>
              </w:rPr>
              <w:t>*</w:t>
            </w:r>
          </w:p>
        </w:tc>
        <w:tc>
          <w:tcPr>
            <w:tcW w:w="838" w:type="dxa"/>
            <w:shd w:val="clear" w:color="auto" w:fill="auto"/>
            <w:noWrap/>
            <w:vAlign w:val="center"/>
          </w:tcPr>
          <w:p w14:paraId="5E3AE3E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26,600</w:t>
            </w:r>
          </w:p>
        </w:tc>
        <w:tc>
          <w:tcPr>
            <w:tcW w:w="1842" w:type="dxa"/>
            <w:shd w:val="clear" w:color="auto" w:fill="D9D9D9" w:themeFill="background1" w:themeFillShade="D9"/>
            <w:noWrap/>
            <w:vAlign w:val="center"/>
          </w:tcPr>
          <w:p w14:paraId="1446A9C8" w14:textId="521336B2" w:rsidR="00036B92" w:rsidRPr="00001D8E"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Dresden</w:t>
            </w:r>
            <w:proofErr w:type="spellEnd"/>
            <w:r w:rsidR="00001D8E">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75EC175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28,900</w:t>
            </w:r>
            <w:r w:rsidRPr="00240217">
              <w:rPr>
                <w:rFonts w:ascii="Times New Roman" w:eastAsia="Times New Roman" w:hAnsi="Times New Roman" w:cs="Times New Roman"/>
                <w:sz w:val="16"/>
                <w:szCs w:val="16"/>
                <w:lang w:eastAsia="el-GR"/>
              </w:rPr>
              <w:t>*</w:t>
            </w:r>
          </w:p>
        </w:tc>
        <w:tc>
          <w:tcPr>
            <w:tcW w:w="850" w:type="dxa"/>
            <w:shd w:val="clear" w:color="auto" w:fill="auto"/>
            <w:noWrap/>
            <w:vAlign w:val="center"/>
          </w:tcPr>
          <w:p w14:paraId="7D48AC4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21,100</w:t>
            </w:r>
          </w:p>
        </w:tc>
      </w:tr>
      <w:tr w:rsidR="00036B92" w:rsidRPr="00240217" w14:paraId="6CDFD016" w14:textId="77777777" w:rsidTr="00F54947">
        <w:trPr>
          <w:trHeight w:val="133"/>
        </w:trPr>
        <w:tc>
          <w:tcPr>
            <w:tcW w:w="2122" w:type="dxa"/>
            <w:shd w:val="clear" w:color="auto" w:fill="D9D9D9" w:themeFill="background1" w:themeFillShade="D9"/>
            <w:vAlign w:val="center"/>
          </w:tcPr>
          <w:p w14:paraId="59F3020A" w14:textId="77777777" w:rsidR="00036B92" w:rsidRPr="001D12D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Salzburg</w:t>
            </w:r>
            <w:proofErr w:type="spellEnd"/>
            <w:r>
              <w:rPr>
                <w:rFonts w:ascii="Times New Roman" w:eastAsia="Times New Roman" w:hAnsi="Times New Roman" w:cs="Times New Roman"/>
                <w:b/>
                <w:bCs/>
                <w:sz w:val="14"/>
                <w:szCs w:val="14"/>
                <w:lang w:val="en-US" w:eastAsia="el-GR"/>
              </w:rPr>
              <w:t xml:space="preserve"> (AT)</w:t>
            </w:r>
          </w:p>
        </w:tc>
        <w:tc>
          <w:tcPr>
            <w:tcW w:w="816" w:type="dxa"/>
            <w:shd w:val="clear" w:color="auto" w:fill="auto"/>
            <w:noWrap/>
            <w:vAlign w:val="center"/>
            <w:hideMark/>
          </w:tcPr>
          <w:p w14:paraId="5AA216D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45,900</w:t>
            </w:r>
          </w:p>
        </w:tc>
        <w:tc>
          <w:tcPr>
            <w:tcW w:w="896" w:type="dxa"/>
            <w:shd w:val="clear" w:color="auto" w:fill="auto"/>
            <w:noWrap/>
            <w:vAlign w:val="center"/>
            <w:hideMark/>
          </w:tcPr>
          <w:p w14:paraId="175334D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35,400</w:t>
            </w:r>
          </w:p>
        </w:tc>
        <w:tc>
          <w:tcPr>
            <w:tcW w:w="2083" w:type="dxa"/>
            <w:shd w:val="clear" w:color="auto" w:fill="D9D9D9" w:themeFill="background1" w:themeFillShade="D9"/>
            <w:noWrap/>
            <w:vAlign w:val="center"/>
          </w:tcPr>
          <w:p w14:paraId="6E1DC8F5" w14:textId="57046DA6" w:rsidR="00036B92" w:rsidRPr="004109A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Syddanmark</w:t>
            </w:r>
            <w:proofErr w:type="spellEnd"/>
            <w:r w:rsidR="004109A3">
              <w:rPr>
                <w:rFonts w:ascii="Times New Roman" w:eastAsia="Times New Roman" w:hAnsi="Times New Roman" w:cs="Times New Roman"/>
                <w:b/>
                <w:bCs/>
                <w:sz w:val="14"/>
                <w:szCs w:val="14"/>
                <w:lang w:val="en-US" w:eastAsia="el-GR"/>
              </w:rPr>
              <w:t xml:space="preserve"> (DK)</w:t>
            </w:r>
          </w:p>
        </w:tc>
        <w:tc>
          <w:tcPr>
            <w:tcW w:w="816" w:type="dxa"/>
            <w:shd w:val="clear" w:color="auto" w:fill="auto"/>
            <w:noWrap/>
            <w:vAlign w:val="center"/>
          </w:tcPr>
          <w:p w14:paraId="07B33E1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34,500</w:t>
            </w:r>
          </w:p>
        </w:tc>
        <w:tc>
          <w:tcPr>
            <w:tcW w:w="838" w:type="dxa"/>
            <w:shd w:val="clear" w:color="auto" w:fill="auto"/>
            <w:noWrap/>
            <w:vAlign w:val="center"/>
          </w:tcPr>
          <w:p w14:paraId="0261BF2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27,400</w:t>
            </w:r>
          </w:p>
        </w:tc>
        <w:tc>
          <w:tcPr>
            <w:tcW w:w="1842" w:type="dxa"/>
            <w:shd w:val="clear" w:color="auto" w:fill="D9D9D9" w:themeFill="background1" w:themeFillShade="D9"/>
            <w:noWrap/>
            <w:vAlign w:val="center"/>
          </w:tcPr>
          <w:p w14:paraId="7AEF7AAE" w14:textId="0BD882CC" w:rsidR="00036B92" w:rsidRPr="00001D8E"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Midi-Pyrénées</w:t>
            </w:r>
            <w:proofErr w:type="spellEnd"/>
            <w:r w:rsidR="00001D8E">
              <w:rPr>
                <w:rFonts w:ascii="Times New Roman" w:eastAsia="Times New Roman" w:hAnsi="Times New Roman" w:cs="Times New Roman"/>
                <w:b/>
                <w:bCs/>
                <w:sz w:val="14"/>
                <w:szCs w:val="14"/>
                <w:lang w:val="en-US" w:eastAsia="el-GR"/>
              </w:rPr>
              <w:t xml:space="preserve"> (FR)</w:t>
            </w:r>
          </w:p>
        </w:tc>
        <w:tc>
          <w:tcPr>
            <w:tcW w:w="816" w:type="dxa"/>
            <w:shd w:val="clear" w:color="auto" w:fill="auto"/>
            <w:noWrap/>
            <w:vAlign w:val="center"/>
          </w:tcPr>
          <w:p w14:paraId="50426FE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28,700</w:t>
            </w:r>
          </w:p>
        </w:tc>
        <w:tc>
          <w:tcPr>
            <w:tcW w:w="850" w:type="dxa"/>
            <w:shd w:val="clear" w:color="auto" w:fill="auto"/>
            <w:noWrap/>
            <w:vAlign w:val="center"/>
          </w:tcPr>
          <w:p w14:paraId="1FCBEA1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23,300</w:t>
            </w:r>
          </w:p>
        </w:tc>
      </w:tr>
      <w:tr w:rsidR="00036B92" w:rsidRPr="00240217" w14:paraId="7C5A73AC" w14:textId="77777777" w:rsidTr="00F54947">
        <w:trPr>
          <w:trHeight w:val="109"/>
        </w:trPr>
        <w:tc>
          <w:tcPr>
            <w:tcW w:w="2122" w:type="dxa"/>
            <w:shd w:val="clear" w:color="auto" w:fill="D9D9D9" w:themeFill="background1" w:themeFillShade="D9"/>
            <w:vAlign w:val="center"/>
          </w:tcPr>
          <w:p w14:paraId="613EDF7D" w14:textId="77777777" w:rsidR="00036B92" w:rsidRPr="001D12D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Wien</w:t>
            </w:r>
            <w:proofErr w:type="spellEnd"/>
            <w:r>
              <w:rPr>
                <w:rFonts w:ascii="Times New Roman" w:eastAsia="Times New Roman" w:hAnsi="Times New Roman" w:cs="Times New Roman"/>
                <w:b/>
                <w:bCs/>
                <w:sz w:val="14"/>
                <w:szCs w:val="14"/>
                <w:lang w:val="en-US" w:eastAsia="el-GR"/>
              </w:rPr>
              <w:t xml:space="preserve"> (AT)</w:t>
            </w:r>
          </w:p>
        </w:tc>
        <w:tc>
          <w:tcPr>
            <w:tcW w:w="816" w:type="dxa"/>
            <w:shd w:val="clear" w:color="auto" w:fill="auto"/>
            <w:noWrap/>
            <w:vAlign w:val="center"/>
            <w:hideMark/>
          </w:tcPr>
          <w:p w14:paraId="4410B63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45,500</w:t>
            </w:r>
          </w:p>
        </w:tc>
        <w:tc>
          <w:tcPr>
            <w:tcW w:w="896" w:type="dxa"/>
            <w:shd w:val="clear" w:color="auto" w:fill="auto"/>
            <w:noWrap/>
            <w:vAlign w:val="center"/>
            <w:hideMark/>
          </w:tcPr>
          <w:p w14:paraId="502B6D3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40,500</w:t>
            </w:r>
          </w:p>
        </w:tc>
        <w:tc>
          <w:tcPr>
            <w:tcW w:w="2083" w:type="dxa"/>
            <w:shd w:val="clear" w:color="auto" w:fill="D9D9D9" w:themeFill="background1" w:themeFillShade="D9"/>
            <w:noWrap/>
            <w:vAlign w:val="center"/>
          </w:tcPr>
          <w:p w14:paraId="2D08CB64" w14:textId="7DBBE152" w:rsidR="00036B92" w:rsidRPr="006B5AC4"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Prov</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West-Vlaanderen</w:t>
            </w:r>
            <w:proofErr w:type="spellEnd"/>
            <w:r w:rsidR="006B5AC4">
              <w:rPr>
                <w:rFonts w:ascii="Times New Roman" w:eastAsia="Times New Roman" w:hAnsi="Times New Roman" w:cs="Times New Roman"/>
                <w:b/>
                <w:bCs/>
                <w:sz w:val="14"/>
                <w:szCs w:val="14"/>
                <w:lang w:val="en-US" w:eastAsia="el-GR"/>
              </w:rPr>
              <w:t xml:space="preserve"> (BE)</w:t>
            </w:r>
          </w:p>
        </w:tc>
        <w:tc>
          <w:tcPr>
            <w:tcW w:w="816" w:type="dxa"/>
            <w:shd w:val="clear" w:color="auto" w:fill="auto"/>
            <w:noWrap/>
            <w:vAlign w:val="center"/>
          </w:tcPr>
          <w:p w14:paraId="456F85F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34,500</w:t>
            </w:r>
          </w:p>
        </w:tc>
        <w:tc>
          <w:tcPr>
            <w:tcW w:w="838" w:type="dxa"/>
            <w:shd w:val="clear" w:color="auto" w:fill="auto"/>
            <w:noWrap/>
            <w:vAlign w:val="center"/>
          </w:tcPr>
          <w:p w14:paraId="6272DE8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26,800</w:t>
            </w:r>
          </w:p>
        </w:tc>
        <w:tc>
          <w:tcPr>
            <w:tcW w:w="1842" w:type="dxa"/>
            <w:shd w:val="clear" w:color="auto" w:fill="D9D9D9" w:themeFill="background1" w:themeFillShade="D9"/>
            <w:noWrap/>
            <w:vAlign w:val="center"/>
          </w:tcPr>
          <w:p w14:paraId="6BD072D4" w14:textId="39C9B868" w:rsidR="00036B92" w:rsidRPr="00FB11F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Trier</w:t>
            </w:r>
            <w:proofErr w:type="spellEnd"/>
            <w:r w:rsidR="00FB11F3">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36D2244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28,100</w:t>
            </w:r>
            <w:r w:rsidRPr="00240217">
              <w:rPr>
                <w:rFonts w:ascii="Times New Roman" w:eastAsia="Times New Roman" w:hAnsi="Times New Roman" w:cs="Times New Roman"/>
                <w:sz w:val="16"/>
                <w:szCs w:val="16"/>
                <w:lang w:eastAsia="el-GR"/>
              </w:rPr>
              <w:t>*</w:t>
            </w:r>
          </w:p>
        </w:tc>
        <w:tc>
          <w:tcPr>
            <w:tcW w:w="850" w:type="dxa"/>
            <w:shd w:val="clear" w:color="auto" w:fill="auto"/>
            <w:noWrap/>
            <w:vAlign w:val="center"/>
          </w:tcPr>
          <w:p w14:paraId="36C69BF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21,600</w:t>
            </w:r>
          </w:p>
        </w:tc>
      </w:tr>
      <w:tr w:rsidR="00036B92" w:rsidRPr="00240217" w14:paraId="3B0B8099" w14:textId="77777777" w:rsidTr="00F54947">
        <w:trPr>
          <w:trHeight w:val="157"/>
        </w:trPr>
        <w:tc>
          <w:tcPr>
            <w:tcW w:w="2122" w:type="dxa"/>
            <w:shd w:val="clear" w:color="auto" w:fill="D9D9D9" w:themeFill="background1" w:themeFillShade="D9"/>
            <w:vAlign w:val="center"/>
          </w:tcPr>
          <w:p w14:paraId="351493FB" w14:textId="77777777" w:rsidR="00036B92" w:rsidRPr="001D12D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Bucuresti</w:t>
            </w:r>
            <w:proofErr w:type="spellEnd"/>
            <w:r w:rsidRPr="00890C4F">
              <w:rPr>
                <w:rFonts w:ascii="Times New Roman" w:eastAsia="Times New Roman" w:hAnsi="Times New Roman" w:cs="Times New Roman"/>
                <w:b/>
                <w:bCs/>
                <w:sz w:val="14"/>
                <w:szCs w:val="14"/>
                <w:lang w:eastAsia="el-GR"/>
              </w:rPr>
              <w:t xml:space="preserve"> </w:t>
            </w:r>
            <w:r>
              <w:rPr>
                <w:rFonts w:ascii="Times New Roman" w:eastAsia="Times New Roman" w:hAnsi="Times New Roman" w:cs="Times New Roman"/>
                <w:b/>
                <w:bCs/>
                <w:sz w:val="14"/>
                <w:szCs w:val="14"/>
                <w:lang w:eastAsia="el-GR"/>
              </w:rPr>
              <w:t>–</w:t>
            </w:r>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Ilfov</w:t>
            </w:r>
            <w:proofErr w:type="spellEnd"/>
            <w:r>
              <w:rPr>
                <w:rFonts w:ascii="Times New Roman" w:eastAsia="Times New Roman" w:hAnsi="Times New Roman" w:cs="Times New Roman"/>
                <w:b/>
                <w:bCs/>
                <w:sz w:val="14"/>
                <w:szCs w:val="14"/>
                <w:lang w:val="en-US" w:eastAsia="el-GR"/>
              </w:rPr>
              <w:t xml:space="preserve"> (RO)</w:t>
            </w:r>
          </w:p>
        </w:tc>
        <w:tc>
          <w:tcPr>
            <w:tcW w:w="816" w:type="dxa"/>
            <w:shd w:val="clear" w:color="auto" w:fill="auto"/>
            <w:noWrap/>
            <w:vAlign w:val="center"/>
            <w:hideMark/>
          </w:tcPr>
          <w:p w14:paraId="717DDFD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45,300</w:t>
            </w:r>
          </w:p>
        </w:tc>
        <w:tc>
          <w:tcPr>
            <w:tcW w:w="896" w:type="dxa"/>
            <w:shd w:val="clear" w:color="auto" w:fill="auto"/>
            <w:noWrap/>
            <w:vAlign w:val="center"/>
            <w:hideMark/>
          </w:tcPr>
          <w:p w14:paraId="05005AC0" w14:textId="0EC32AE4"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28,000</w:t>
            </w:r>
            <w:r w:rsidRPr="00240217">
              <w:rPr>
                <w:rFonts w:ascii="Times New Roman" w:eastAsia="Times New Roman" w:hAnsi="Times New Roman" w:cs="Times New Roman"/>
                <w:sz w:val="16"/>
                <w:szCs w:val="16"/>
                <w:lang w:eastAsia="el-GR"/>
              </w:rPr>
              <w:t>**</w:t>
            </w:r>
          </w:p>
        </w:tc>
        <w:tc>
          <w:tcPr>
            <w:tcW w:w="2083" w:type="dxa"/>
            <w:shd w:val="clear" w:color="auto" w:fill="D9D9D9" w:themeFill="background1" w:themeFillShade="D9"/>
            <w:noWrap/>
            <w:vAlign w:val="center"/>
          </w:tcPr>
          <w:p w14:paraId="79A63B1B" w14:textId="674DEA35" w:rsidR="00036B92" w:rsidRPr="00A12C82"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Lazio</w:t>
            </w:r>
            <w:proofErr w:type="spellEnd"/>
            <w:r w:rsidR="00A12C82">
              <w:rPr>
                <w:rFonts w:ascii="Times New Roman" w:eastAsia="Times New Roman" w:hAnsi="Times New Roman" w:cs="Times New Roman"/>
                <w:b/>
                <w:bCs/>
                <w:sz w:val="14"/>
                <w:szCs w:val="14"/>
                <w:lang w:val="en-US" w:eastAsia="el-GR"/>
              </w:rPr>
              <w:t xml:space="preserve"> (IT)</w:t>
            </w:r>
          </w:p>
        </w:tc>
        <w:tc>
          <w:tcPr>
            <w:tcW w:w="816" w:type="dxa"/>
            <w:shd w:val="clear" w:color="auto" w:fill="auto"/>
            <w:noWrap/>
            <w:vAlign w:val="center"/>
          </w:tcPr>
          <w:p w14:paraId="7936865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34,400</w:t>
            </w:r>
          </w:p>
        </w:tc>
        <w:tc>
          <w:tcPr>
            <w:tcW w:w="838" w:type="dxa"/>
            <w:shd w:val="clear" w:color="auto" w:fill="auto"/>
            <w:noWrap/>
            <w:vAlign w:val="center"/>
          </w:tcPr>
          <w:p w14:paraId="3BCC006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33,100</w:t>
            </w:r>
          </w:p>
        </w:tc>
        <w:tc>
          <w:tcPr>
            <w:tcW w:w="1842" w:type="dxa"/>
            <w:shd w:val="clear" w:color="auto" w:fill="D9D9D9" w:themeFill="background1" w:themeFillShade="D9"/>
            <w:noWrap/>
            <w:vAlign w:val="center"/>
          </w:tcPr>
          <w:p w14:paraId="1C378E8A" w14:textId="1F4813F2" w:rsidR="00036B92" w:rsidRPr="004D38FD"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4D38FD">
              <w:rPr>
                <w:rFonts w:ascii="Times New Roman" w:eastAsia="Times New Roman" w:hAnsi="Times New Roman" w:cs="Times New Roman"/>
                <w:b/>
                <w:bCs/>
                <w:sz w:val="14"/>
                <w:szCs w:val="14"/>
                <w:lang w:val="en-US" w:eastAsia="el-GR"/>
              </w:rPr>
              <w:t>Pohjois</w:t>
            </w:r>
            <w:proofErr w:type="spellEnd"/>
            <w:r w:rsidRPr="004D38FD">
              <w:rPr>
                <w:rFonts w:ascii="Times New Roman" w:eastAsia="Times New Roman" w:hAnsi="Times New Roman" w:cs="Times New Roman"/>
                <w:b/>
                <w:bCs/>
                <w:sz w:val="14"/>
                <w:szCs w:val="14"/>
                <w:lang w:val="en-US" w:eastAsia="el-GR"/>
              </w:rPr>
              <w:t xml:space="preserve">- ja </w:t>
            </w:r>
            <w:proofErr w:type="spellStart"/>
            <w:r w:rsidRPr="004D38FD">
              <w:rPr>
                <w:rFonts w:ascii="Times New Roman" w:eastAsia="Times New Roman" w:hAnsi="Times New Roman" w:cs="Times New Roman"/>
                <w:b/>
                <w:bCs/>
                <w:sz w:val="14"/>
                <w:szCs w:val="14"/>
                <w:lang w:val="en-US" w:eastAsia="el-GR"/>
              </w:rPr>
              <w:t>Itä</w:t>
            </w:r>
            <w:proofErr w:type="spellEnd"/>
            <w:r w:rsidRPr="004D38FD">
              <w:rPr>
                <w:rFonts w:ascii="Times New Roman" w:eastAsia="Times New Roman" w:hAnsi="Times New Roman" w:cs="Times New Roman"/>
                <w:b/>
                <w:bCs/>
                <w:sz w:val="14"/>
                <w:szCs w:val="14"/>
                <w:lang w:val="en-US" w:eastAsia="el-GR"/>
              </w:rPr>
              <w:t>-Suomi</w:t>
            </w:r>
            <w:r w:rsidR="004D38FD">
              <w:rPr>
                <w:rFonts w:ascii="Times New Roman" w:eastAsia="Times New Roman" w:hAnsi="Times New Roman" w:cs="Times New Roman"/>
                <w:b/>
                <w:bCs/>
                <w:sz w:val="14"/>
                <w:szCs w:val="14"/>
                <w:lang w:val="en-US" w:eastAsia="el-GR"/>
              </w:rPr>
              <w:t xml:space="preserve"> (FIN)</w:t>
            </w:r>
          </w:p>
        </w:tc>
        <w:tc>
          <w:tcPr>
            <w:tcW w:w="816" w:type="dxa"/>
            <w:shd w:val="clear" w:color="auto" w:fill="auto"/>
            <w:noWrap/>
            <w:vAlign w:val="center"/>
          </w:tcPr>
          <w:p w14:paraId="1A63FCE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28,000</w:t>
            </w:r>
          </w:p>
        </w:tc>
        <w:tc>
          <w:tcPr>
            <w:tcW w:w="850" w:type="dxa"/>
            <w:shd w:val="clear" w:color="auto" w:fill="auto"/>
            <w:noWrap/>
            <w:vAlign w:val="center"/>
          </w:tcPr>
          <w:p w14:paraId="08EB042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22,500</w:t>
            </w:r>
          </w:p>
        </w:tc>
      </w:tr>
      <w:tr w:rsidR="00036B92" w:rsidRPr="00240217" w14:paraId="5097804E" w14:textId="77777777" w:rsidTr="00F54947">
        <w:trPr>
          <w:trHeight w:val="259"/>
        </w:trPr>
        <w:tc>
          <w:tcPr>
            <w:tcW w:w="2122" w:type="dxa"/>
            <w:shd w:val="clear" w:color="auto" w:fill="D9D9D9" w:themeFill="background1" w:themeFillShade="D9"/>
            <w:vAlign w:val="center"/>
          </w:tcPr>
          <w:p w14:paraId="4351300B" w14:textId="77777777" w:rsidR="00036B92" w:rsidRPr="001D12D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Braunschweig</w:t>
            </w:r>
            <w:proofErr w:type="spellEnd"/>
            <w:r>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hideMark/>
          </w:tcPr>
          <w:p w14:paraId="1CACF44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45,100</w:t>
            </w:r>
            <w:r w:rsidRPr="00240217">
              <w:rPr>
                <w:rFonts w:ascii="Times New Roman" w:eastAsia="Times New Roman" w:hAnsi="Times New Roman" w:cs="Times New Roman"/>
                <w:sz w:val="16"/>
                <w:szCs w:val="16"/>
                <w:lang w:eastAsia="el-GR"/>
              </w:rPr>
              <w:t>*</w:t>
            </w:r>
          </w:p>
        </w:tc>
        <w:tc>
          <w:tcPr>
            <w:tcW w:w="896" w:type="dxa"/>
            <w:shd w:val="clear" w:color="auto" w:fill="auto"/>
            <w:noWrap/>
            <w:vAlign w:val="center"/>
            <w:hideMark/>
          </w:tcPr>
          <w:p w14:paraId="32234EC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29,900</w:t>
            </w:r>
          </w:p>
        </w:tc>
        <w:tc>
          <w:tcPr>
            <w:tcW w:w="2083" w:type="dxa"/>
            <w:shd w:val="clear" w:color="auto" w:fill="D9D9D9" w:themeFill="background1" w:themeFillShade="D9"/>
            <w:noWrap/>
            <w:vAlign w:val="center"/>
          </w:tcPr>
          <w:p w14:paraId="0F924173" w14:textId="02BF191B" w:rsidR="00036B92" w:rsidRPr="00601D77"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Kassel</w:t>
            </w:r>
            <w:proofErr w:type="spellEnd"/>
            <w:r w:rsidR="00601D77">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78E596B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33,700</w:t>
            </w:r>
            <w:r w:rsidRPr="00240217">
              <w:rPr>
                <w:rFonts w:ascii="Times New Roman" w:eastAsia="Times New Roman" w:hAnsi="Times New Roman" w:cs="Times New Roman"/>
                <w:sz w:val="16"/>
                <w:szCs w:val="16"/>
                <w:lang w:eastAsia="el-GR"/>
              </w:rPr>
              <w:t>*</w:t>
            </w:r>
          </w:p>
        </w:tc>
        <w:tc>
          <w:tcPr>
            <w:tcW w:w="838" w:type="dxa"/>
            <w:shd w:val="clear" w:color="auto" w:fill="auto"/>
            <w:noWrap/>
            <w:vAlign w:val="center"/>
          </w:tcPr>
          <w:p w14:paraId="1AD4D92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26,000</w:t>
            </w:r>
          </w:p>
        </w:tc>
        <w:tc>
          <w:tcPr>
            <w:tcW w:w="1842" w:type="dxa"/>
            <w:shd w:val="clear" w:color="auto" w:fill="D9D9D9" w:themeFill="background1" w:themeFillShade="D9"/>
            <w:noWrap/>
            <w:vAlign w:val="center"/>
          </w:tcPr>
          <w:p w14:paraId="729C91C0" w14:textId="59A7D8A6" w:rsidR="00036B92" w:rsidRPr="00B82DB3" w:rsidRDefault="00036B92" w:rsidP="00785ABA">
            <w:pPr>
              <w:spacing w:after="0" w:line="240" w:lineRule="auto"/>
              <w:rPr>
                <w:rFonts w:ascii="Times New Roman" w:eastAsia="Times New Roman" w:hAnsi="Times New Roman" w:cs="Times New Roman"/>
                <w:sz w:val="18"/>
                <w:szCs w:val="18"/>
                <w:lang w:val="en-US" w:eastAsia="el-GR"/>
              </w:rPr>
            </w:pPr>
            <w:r w:rsidRPr="00B82DB3">
              <w:rPr>
                <w:rFonts w:ascii="Times New Roman" w:eastAsia="Times New Roman" w:hAnsi="Times New Roman" w:cs="Times New Roman"/>
                <w:b/>
                <w:bCs/>
                <w:sz w:val="14"/>
                <w:szCs w:val="14"/>
                <w:lang w:val="en-US" w:eastAsia="el-GR"/>
              </w:rPr>
              <w:t>Pays-de-la-Loire</w:t>
            </w:r>
            <w:r w:rsidR="00B82DB3">
              <w:rPr>
                <w:rFonts w:ascii="Times New Roman" w:eastAsia="Times New Roman" w:hAnsi="Times New Roman" w:cs="Times New Roman"/>
                <w:b/>
                <w:bCs/>
                <w:sz w:val="14"/>
                <w:szCs w:val="14"/>
                <w:lang w:val="en-US" w:eastAsia="el-GR"/>
              </w:rPr>
              <w:t xml:space="preserve"> (FR)</w:t>
            </w:r>
          </w:p>
        </w:tc>
        <w:tc>
          <w:tcPr>
            <w:tcW w:w="816" w:type="dxa"/>
            <w:shd w:val="clear" w:color="auto" w:fill="auto"/>
            <w:noWrap/>
            <w:vAlign w:val="center"/>
          </w:tcPr>
          <w:p w14:paraId="7B905CF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27,700</w:t>
            </w:r>
          </w:p>
        </w:tc>
        <w:tc>
          <w:tcPr>
            <w:tcW w:w="850" w:type="dxa"/>
            <w:shd w:val="clear" w:color="auto" w:fill="auto"/>
            <w:noWrap/>
            <w:vAlign w:val="center"/>
          </w:tcPr>
          <w:p w14:paraId="6C4C925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23,300</w:t>
            </w:r>
          </w:p>
        </w:tc>
      </w:tr>
      <w:tr w:rsidR="00036B92" w:rsidRPr="00240217" w14:paraId="64CEB691" w14:textId="77777777" w:rsidTr="00F54947">
        <w:trPr>
          <w:trHeight w:val="288"/>
        </w:trPr>
        <w:tc>
          <w:tcPr>
            <w:tcW w:w="2122" w:type="dxa"/>
            <w:shd w:val="clear" w:color="auto" w:fill="D9D9D9" w:themeFill="background1" w:themeFillShade="D9"/>
            <w:vAlign w:val="center"/>
          </w:tcPr>
          <w:p w14:paraId="5F2202AE" w14:textId="77777777" w:rsidR="00036B92" w:rsidRPr="001D12D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Bremen</w:t>
            </w:r>
            <w:proofErr w:type="spellEnd"/>
            <w:r>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hideMark/>
          </w:tcPr>
          <w:p w14:paraId="36CDBEF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44,500</w:t>
            </w:r>
            <w:r w:rsidRPr="00240217">
              <w:rPr>
                <w:rFonts w:ascii="Times New Roman" w:eastAsia="Times New Roman" w:hAnsi="Times New Roman" w:cs="Times New Roman"/>
                <w:sz w:val="16"/>
                <w:szCs w:val="16"/>
                <w:lang w:eastAsia="el-GR"/>
              </w:rPr>
              <w:t>*</w:t>
            </w:r>
          </w:p>
        </w:tc>
        <w:tc>
          <w:tcPr>
            <w:tcW w:w="896" w:type="dxa"/>
            <w:shd w:val="clear" w:color="auto" w:fill="auto"/>
            <w:noWrap/>
            <w:vAlign w:val="center"/>
            <w:hideMark/>
          </w:tcPr>
          <w:p w14:paraId="0E23662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35,500</w:t>
            </w:r>
          </w:p>
        </w:tc>
        <w:tc>
          <w:tcPr>
            <w:tcW w:w="2083" w:type="dxa"/>
            <w:shd w:val="clear" w:color="auto" w:fill="D9D9D9" w:themeFill="background1" w:themeFillShade="D9"/>
            <w:noWrap/>
            <w:vAlign w:val="center"/>
          </w:tcPr>
          <w:p w14:paraId="7F124233" w14:textId="5847A859" w:rsidR="00036B92" w:rsidRPr="00601D77"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601D77">
              <w:rPr>
                <w:rFonts w:ascii="Times New Roman" w:eastAsia="Times New Roman" w:hAnsi="Times New Roman" w:cs="Times New Roman"/>
                <w:b/>
                <w:bCs/>
                <w:sz w:val="14"/>
                <w:szCs w:val="14"/>
                <w:lang w:val="en-US" w:eastAsia="el-GR"/>
              </w:rPr>
              <w:t>Comunidad</w:t>
            </w:r>
            <w:proofErr w:type="spellEnd"/>
            <w:r w:rsidRPr="00601D77">
              <w:rPr>
                <w:rFonts w:ascii="Times New Roman" w:eastAsia="Times New Roman" w:hAnsi="Times New Roman" w:cs="Times New Roman"/>
                <w:b/>
                <w:bCs/>
                <w:sz w:val="14"/>
                <w:szCs w:val="14"/>
                <w:lang w:val="en-US" w:eastAsia="el-GR"/>
              </w:rPr>
              <w:t xml:space="preserve"> </w:t>
            </w:r>
            <w:proofErr w:type="spellStart"/>
            <w:r w:rsidRPr="00601D77">
              <w:rPr>
                <w:rFonts w:ascii="Times New Roman" w:eastAsia="Times New Roman" w:hAnsi="Times New Roman" w:cs="Times New Roman"/>
                <w:b/>
                <w:bCs/>
                <w:sz w:val="14"/>
                <w:szCs w:val="14"/>
                <w:lang w:val="en-US" w:eastAsia="el-GR"/>
              </w:rPr>
              <w:t>Foral</w:t>
            </w:r>
            <w:proofErr w:type="spellEnd"/>
            <w:r w:rsidRPr="00601D77">
              <w:rPr>
                <w:rFonts w:ascii="Times New Roman" w:eastAsia="Times New Roman" w:hAnsi="Times New Roman" w:cs="Times New Roman"/>
                <w:b/>
                <w:bCs/>
                <w:sz w:val="14"/>
                <w:szCs w:val="14"/>
                <w:lang w:val="en-US" w:eastAsia="el-GR"/>
              </w:rPr>
              <w:t xml:space="preserve"> de Navarra</w:t>
            </w:r>
            <w:r w:rsidR="00601D77">
              <w:rPr>
                <w:rFonts w:ascii="Times New Roman" w:eastAsia="Times New Roman" w:hAnsi="Times New Roman" w:cs="Times New Roman"/>
                <w:b/>
                <w:bCs/>
                <w:sz w:val="14"/>
                <w:szCs w:val="14"/>
                <w:lang w:val="en-US" w:eastAsia="el-GR"/>
              </w:rPr>
              <w:t xml:space="preserve"> (ES)</w:t>
            </w:r>
          </w:p>
        </w:tc>
        <w:tc>
          <w:tcPr>
            <w:tcW w:w="816" w:type="dxa"/>
            <w:shd w:val="clear" w:color="auto" w:fill="auto"/>
            <w:noWrap/>
            <w:vAlign w:val="center"/>
          </w:tcPr>
          <w:p w14:paraId="7A82978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33,300</w:t>
            </w:r>
          </w:p>
        </w:tc>
        <w:tc>
          <w:tcPr>
            <w:tcW w:w="838" w:type="dxa"/>
            <w:shd w:val="clear" w:color="auto" w:fill="auto"/>
            <w:noWrap/>
            <w:vAlign w:val="center"/>
          </w:tcPr>
          <w:p w14:paraId="7EFC4A1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29,800</w:t>
            </w:r>
          </w:p>
        </w:tc>
        <w:tc>
          <w:tcPr>
            <w:tcW w:w="1842" w:type="dxa"/>
            <w:shd w:val="clear" w:color="auto" w:fill="D9D9D9" w:themeFill="background1" w:themeFillShade="D9"/>
            <w:noWrap/>
            <w:vAlign w:val="center"/>
          </w:tcPr>
          <w:p w14:paraId="2FB36724" w14:textId="25E60D0C" w:rsidR="00036B92" w:rsidRPr="00402CF1"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Marche</w:t>
            </w:r>
            <w:proofErr w:type="spellEnd"/>
            <w:r w:rsidR="00402CF1">
              <w:rPr>
                <w:rFonts w:ascii="Times New Roman" w:eastAsia="Times New Roman" w:hAnsi="Times New Roman" w:cs="Times New Roman"/>
                <w:b/>
                <w:bCs/>
                <w:sz w:val="14"/>
                <w:szCs w:val="14"/>
                <w:lang w:val="en-US" w:eastAsia="el-GR"/>
              </w:rPr>
              <w:t xml:space="preserve"> (IT) </w:t>
            </w:r>
          </w:p>
        </w:tc>
        <w:tc>
          <w:tcPr>
            <w:tcW w:w="816" w:type="dxa"/>
            <w:shd w:val="clear" w:color="auto" w:fill="auto"/>
            <w:noWrap/>
            <w:vAlign w:val="center"/>
          </w:tcPr>
          <w:p w14:paraId="1088A3A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27,600</w:t>
            </w:r>
          </w:p>
        </w:tc>
        <w:tc>
          <w:tcPr>
            <w:tcW w:w="850" w:type="dxa"/>
            <w:shd w:val="clear" w:color="auto" w:fill="auto"/>
            <w:noWrap/>
            <w:vAlign w:val="center"/>
          </w:tcPr>
          <w:p w14:paraId="64F9F8E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24,900</w:t>
            </w:r>
          </w:p>
        </w:tc>
      </w:tr>
      <w:tr w:rsidR="00036B92" w:rsidRPr="00240217" w14:paraId="71EE9ADC" w14:textId="77777777" w:rsidTr="00F54947">
        <w:trPr>
          <w:trHeight w:val="225"/>
        </w:trPr>
        <w:tc>
          <w:tcPr>
            <w:tcW w:w="2122" w:type="dxa"/>
            <w:shd w:val="clear" w:color="auto" w:fill="D9D9D9" w:themeFill="background1" w:themeFillShade="D9"/>
            <w:vAlign w:val="center"/>
          </w:tcPr>
          <w:p w14:paraId="693ED428" w14:textId="77777777" w:rsidR="00036B92" w:rsidRPr="001D12D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Prov</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Brabant</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wallon</w:t>
            </w:r>
            <w:proofErr w:type="spellEnd"/>
            <w:r>
              <w:rPr>
                <w:rFonts w:ascii="Times New Roman" w:eastAsia="Times New Roman" w:hAnsi="Times New Roman" w:cs="Times New Roman"/>
                <w:b/>
                <w:bCs/>
                <w:sz w:val="14"/>
                <w:szCs w:val="14"/>
                <w:lang w:val="en-US" w:eastAsia="el-GR"/>
              </w:rPr>
              <w:t xml:space="preserve"> (BE)</w:t>
            </w:r>
          </w:p>
        </w:tc>
        <w:tc>
          <w:tcPr>
            <w:tcW w:w="816" w:type="dxa"/>
            <w:shd w:val="clear" w:color="auto" w:fill="auto"/>
            <w:noWrap/>
            <w:vAlign w:val="center"/>
            <w:hideMark/>
          </w:tcPr>
          <w:p w14:paraId="2A5DE98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44,200</w:t>
            </w:r>
          </w:p>
        </w:tc>
        <w:tc>
          <w:tcPr>
            <w:tcW w:w="896" w:type="dxa"/>
            <w:shd w:val="clear" w:color="auto" w:fill="auto"/>
            <w:noWrap/>
            <w:vAlign w:val="center"/>
            <w:hideMark/>
          </w:tcPr>
          <w:p w14:paraId="6FD5E36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30,500</w:t>
            </w:r>
          </w:p>
        </w:tc>
        <w:tc>
          <w:tcPr>
            <w:tcW w:w="2083" w:type="dxa"/>
            <w:shd w:val="clear" w:color="auto" w:fill="D9D9D9" w:themeFill="background1" w:themeFillShade="D9"/>
            <w:noWrap/>
            <w:vAlign w:val="center"/>
          </w:tcPr>
          <w:p w14:paraId="7B828338" w14:textId="09F84373" w:rsidR="00036B92" w:rsidRPr="00331031"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Saarland</w:t>
            </w:r>
            <w:proofErr w:type="spellEnd"/>
            <w:r w:rsidR="00331031">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58F0E53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33,300</w:t>
            </w:r>
            <w:r w:rsidRPr="00240217">
              <w:rPr>
                <w:rFonts w:ascii="Times New Roman" w:eastAsia="Times New Roman" w:hAnsi="Times New Roman" w:cs="Times New Roman"/>
                <w:sz w:val="16"/>
                <w:szCs w:val="16"/>
                <w:lang w:eastAsia="el-GR"/>
              </w:rPr>
              <w:t>*</w:t>
            </w:r>
          </w:p>
        </w:tc>
        <w:tc>
          <w:tcPr>
            <w:tcW w:w="838" w:type="dxa"/>
            <w:shd w:val="clear" w:color="auto" w:fill="auto"/>
            <w:noWrap/>
            <w:vAlign w:val="center"/>
          </w:tcPr>
          <w:p w14:paraId="2C96622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26,200</w:t>
            </w:r>
          </w:p>
        </w:tc>
        <w:tc>
          <w:tcPr>
            <w:tcW w:w="1842" w:type="dxa"/>
            <w:shd w:val="clear" w:color="auto" w:fill="D9D9D9" w:themeFill="background1" w:themeFillShade="D9"/>
            <w:noWrap/>
            <w:vAlign w:val="center"/>
          </w:tcPr>
          <w:p w14:paraId="20400640" w14:textId="25AE9451" w:rsidR="00036B92" w:rsidRPr="00402CF1"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Aquitaine</w:t>
            </w:r>
            <w:proofErr w:type="spellEnd"/>
            <w:r w:rsidR="00402CF1">
              <w:rPr>
                <w:rFonts w:ascii="Times New Roman" w:eastAsia="Times New Roman" w:hAnsi="Times New Roman" w:cs="Times New Roman"/>
                <w:b/>
                <w:bCs/>
                <w:sz w:val="14"/>
                <w:szCs w:val="14"/>
                <w:lang w:val="en-US" w:eastAsia="el-GR"/>
              </w:rPr>
              <w:t xml:space="preserve"> (FR)</w:t>
            </w:r>
          </w:p>
        </w:tc>
        <w:tc>
          <w:tcPr>
            <w:tcW w:w="816" w:type="dxa"/>
            <w:shd w:val="clear" w:color="auto" w:fill="auto"/>
            <w:noWrap/>
            <w:vAlign w:val="center"/>
          </w:tcPr>
          <w:p w14:paraId="533C92C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27,600</w:t>
            </w:r>
          </w:p>
        </w:tc>
        <w:tc>
          <w:tcPr>
            <w:tcW w:w="850" w:type="dxa"/>
            <w:shd w:val="clear" w:color="auto" w:fill="auto"/>
            <w:noWrap/>
            <w:vAlign w:val="center"/>
          </w:tcPr>
          <w:p w14:paraId="55D89C3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23,300</w:t>
            </w:r>
          </w:p>
        </w:tc>
      </w:tr>
      <w:tr w:rsidR="00036B92" w:rsidRPr="00240217" w14:paraId="2460C999" w14:textId="77777777" w:rsidTr="00F54947">
        <w:trPr>
          <w:trHeight w:val="129"/>
        </w:trPr>
        <w:tc>
          <w:tcPr>
            <w:tcW w:w="2122" w:type="dxa"/>
            <w:shd w:val="clear" w:color="auto" w:fill="D9D9D9" w:themeFill="background1" w:themeFillShade="D9"/>
            <w:vAlign w:val="center"/>
          </w:tcPr>
          <w:p w14:paraId="69B7EDCB" w14:textId="77777777" w:rsidR="00036B92" w:rsidRPr="001D12D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Helsinki-Uusimaa</w:t>
            </w:r>
            <w:proofErr w:type="spellEnd"/>
            <w:r>
              <w:rPr>
                <w:rFonts w:ascii="Times New Roman" w:eastAsia="Times New Roman" w:hAnsi="Times New Roman" w:cs="Times New Roman"/>
                <w:b/>
                <w:bCs/>
                <w:sz w:val="14"/>
                <w:szCs w:val="14"/>
                <w:lang w:val="en-US" w:eastAsia="el-GR"/>
              </w:rPr>
              <w:t xml:space="preserve"> (FI)</w:t>
            </w:r>
          </w:p>
        </w:tc>
        <w:tc>
          <w:tcPr>
            <w:tcW w:w="816" w:type="dxa"/>
            <w:shd w:val="clear" w:color="auto" w:fill="auto"/>
            <w:noWrap/>
            <w:vAlign w:val="center"/>
            <w:hideMark/>
          </w:tcPr>
          <w:p w14:paraId="502A78F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43,800</w:t>
            </w:r>
          </w:p>
        </w:tc>
        <w:tc>
          <w:tcPr>
            <w:tcW w:w="896" w:type="dxa"/>
            <w:shd w:val="clear" w:color="auto" w:fill="auto"/>
            <w:noWrap/>
            <w:vAlign w:val="center"/>
            <w:hideMark/>
          </w:tcPr>
          <w:p w14:paraId="086F44A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39,300</w:t>
            </w:r>
          </w:p>
        </w:tc>
        <w:tc>
          <w:tcPr>
            <w:tcW w:w="2083" w:type="dxa"/>
            <w:shd w:val="clear" w:color="auto" w:fill="D9D9D9" w:themeFill="background1" w:themeFillShade="D9"/>
            <w:noWrap/>
            <w:vAlign w:val="center"/>
          </w:tcPr>
          <w:p w14:paraId="2FA92829" w14:textId="60ED5FED" w:rsidR="00036B92" w:rsidRPr="00331031"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Veneto</w:t>
            </w:r>
            <w:proofErr w:type="spellEnd"/>
            <w:r w:rsidR="00331031">
              <w:rPr>
                <w:rFonts w:ascii="Times New Roman" w:eastAsia="Times New Roman" w:hAnsi="Times New Roman" w:cs="Times New Roman"/>
                <w:b/>
                <w:bCs/>
                <w:sz w:val="14"/>
                <w:szCs w:val="14"/>
                <w:lang w:val="en-US" w:eastAsia="el-GR"/>
              </w:rPr>
              <w:t xml:space="preserve"> (IT)</w:t>
            </w:r>
          </w:p>
        </w:tc>
        <w:tc>
          <w:tcPr>
            <w:tcW w:w="816" w:type="dxa"/>
            <w:shd w:val="clear" w:color="auto" w:fill="auto"/>
            <w:noWrap/>
            <w:vAlign w:val="center"/>
          </w:tcPr>
          <w:p w14:paraId="07768BE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33,200</w:t>
            </w:r>
          </w:p>
        </w:tc>
        <w:tc>
          <w:tcPr>
            <w:tcW w:w="838" w:type="dxa"/>
            <w:shd w:val="clear" w:color="auto" w:fill="auto"/>
            <w:noWrap/>
            <w:vAlign w:val="center"/>
          </w:tcPr>
          <w:p w14:paraId="69E2030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28,300</w:t>
            </w:r>
          </w:p>
        </w:tc>
        <w:tc>
          <w:tcPr>
            <w:tcW w:w="1842" w:type="dxa"/>
            <w:shd w:val="clear" w:color="auto" w:fill="D9D9D9" w:themeFill="background1" w:themeFillShade="D9"/>
            <w:noWrap/>
            <w:vAlign w:val="center"/>
          </w:tcPr>
          <w:p w14:paraId="1E9BACF1" w14:textId="0B76BE84" w:rsidR="00036B92" w:rsidRPr="00402CF1"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Kypros</w:t>
            </w:r>
            <w:proofErr w:type="spellEnd"/>
            <w:r w:rsidR="00402CF1">
              <w:rPr>
                <w:rFonts w:ascii="Times New Roman" w:eastAsia="Times New Roman" w:hAnsi="Times New Roman" w:cs="Times New Roman"/>
                <w:b/>
                <w:bCs/>
                <w:sz w:val="14"/>
                <w:szCs w:val="14"/>
                <w:lang w:val="en-US" w:eastAsia="el-GR"/>
              </w:rPr>
              <w:t xml:space="preserve"> (CY)</w:t>
            </w:r>
          </w:p>
        </w:tc>
        <w:tc>
          <w:tcPr>
            <w:tcW w:w="816" w:type="dxa"/>
            <w:shd w:val="clear" w:color="auto" w:fill="auto"/>
            <w:noWrap/>
            <w:vAlign w:val="center"/>
          </w:tcPr>
          <w:p w14:paraId="55465B4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27,500</w:t>
            </w:r>
          </w:p>
        </w:tc>
        <w:tc>
          <w:tcPr>
            <w:tcW w:w="850" w:type="dxa"/>
            <w:shd w:val="clear" w:color="auto" w:fill="auto"/>
            <w:noWrap/>
            <w:vAlign w:val="center"/>
          </w:tcPr>
          <w:p w14:paraId="0727FEA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25,600</w:t>
            </w:r>
          </w:p>
        </w:tc>
      </w:tr>
      <w:tr w:rsidR="00036B92" w:rsidRPr="00240217" w14:paraId="6A825C8A" w14:textId="77777777" w:rsidTr="00F54947">
        <w:trPr>
          <w:trHeight w:val="217"/>
        </w:trPr>
        <w:tc>
          <w:tcPr>
            <w:tcW w:w="2122" w:type="dxa"/>
            <w:shd w:val="clear" w:color="auto" w:fill="D9D9D9" w:themeFill="background1" w:themeFillShade="D9"/>
            <w:vAlign w:val="center"/>
          </w:tcPr>
          <w:p w14:paraId="3022BB44" w14:textId="77777777" w:rsidR="00036B92" w:rsidRPr="00754C83"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Budapest</w:t>
            </w:r>
            <w:proofErr w:type="spellEnd"/>
            <w:r>
              <w:rPr>
                <w:rFonts w:ascii="Times New Roman" w:eastAsia="Times New Roman" w:hAnsi="Times New Roman" w:cs="Times New Roman"/>
                <w:b/>
                <w:bCs/>
                <w:sz w:val="14"/>
                <w:szCs w:val="14"/>
                <w:lang w:val="en-US" w:eastAsia="el-GR"/>
              </w:rPr>
              <w:t xml:space="preserve"> (HU)</w:t>
            </w:r>
          </w:p>
        </w:tc>
        <w:tc>
          <w:tcPr>
            <w:tcW w:w="816" w:type="dxa"/>
            <w:shd w:val="clear" w:color="auto" w:fill="auto"/>
            <w:noWrap/>
            <w:vAlign w:val="center"/>
            <w:hideMark/>
          </w:tcPr>
          <w:p w14:paraId="3F76DA8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43,800</w:t>
            </w:r>
          </w:p>
        </w:tc>
        <w:tc>
          <w:tcPr>
            <w:tcW w:w="896" w:type="dxa"/>
            <w:shd w:val="clear" w:color="auto" w:fill="auto"/>
            <w:noWrap/>
            <w:vAlign w:val="center"/>
            <w:hideMark/>
          </w:tcPr>
          <w:p w14:paraId="4DAA10B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35,500</w:t>
            </w:r>
          </w:p>
        </w:tc>
        <w:tc>
          <w:tcPr>
            <w:tcW w:w="2083" w:type="dxa"/>
            <w:shd w:val="clear" w:color="auto" w:fill="D9D9D9" w:themeFill="background1" w:themeFillShade="D9"/>
            <w:noWrap/>
            <w:vAlign w:val="center"/>
          </w:tcPr>
          <w:p w14:paraId="104FDB47" w14:textId="0F1481E9" w:rsidR="00036B92" w:rsidRPr="00331031"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Gelderland</w:t>
            </w:r>
            <w:proofErr w:type="spellEnd"/>
            <w:r w:rsidR="00331031">
              <w:rPr>
                <w:rFonts w:ascii="Times New Roman" w:eastAsia="Times New Roman" w:hAnsi="Times New Roman" w:cs="Times New Roman"/>
                <w:b/>
                <w:bCs/>
                <w:sz w:val="14"/>
                <w:szCs w:val="14"/>
                <w:lang w:val="en-US" w:eastAsia="el-GR"/>
              </w:rPr>
              <w:t xml:space="preserve"> (NL)</w:t>
            </w:r>
          </w:p>
        </w:tc>
        <w:tc>
          <w:tcPr>
            <w:tcW w:w="816" w:type="dxa"/>
            <w:shd w:val="clear" w:color="auto" w:fill="auto"/>
            <w:noWrap/>
            <w:vAlign w:val="center"/>
          </w:tcPr>
          <w:p w14:paraId="629BFF5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33,000</w:t>
            </w:r>
          </w:p>
        </w:tc>
        <w:tc>
          <w:tcPr>
            <w:tcW w:w="838" w:type="dxa"/>
            <w:shd w:val="clear" w:color="auto" w:fill="auto"/>
            <w:noWrap/>
            <w:vAlign w:val="center"/>
          </w:tcPr>
          <w:p w14:paraId="15A0AB6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28,300</w:t>
            </w:r>
          </w:p>
        </w:tc>
        <w:tc>
          <w:tcPr>
            <w:tcW w:w="1842" w:type="dxa"/>
            <w:shd w:val="clear" w:color="auto" w:fill="D9D9D9" w:themeFill="background1" w:themeFillShade="D9"/>
            <w:noWrap/>
            <w:vAlign w:val="center"/>
          </w:tcPr>
          <w:p w14:paraId="4FDCDB6C" w14:textId="77777777" w:rsidR="00036B92" w:rsidRPr="00754C8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Attiki</w:t>
            </w:r>
            <w:proofErr w:type="spellEnd"/>
            <w:r>
              <w:rPr>
                <w:rFonts w:ascii="Times New Roman" w:eastAsia="Times New Roman" w:hAnsi="Times New Roman" w:cs="Times New Roman"/>
                <w:b/>
                <w:bCs/>
                <w:sz w:val="14"/>
                <w:szCs w:val="14"/>
                <w:lang w:val="en-US" w:eastAsia="el-GR"/>
              </w:rPr>
              <w:t xml:space="preserve"> (EL)</w:t>
            </w:r>
          </w:p>
        </w:tc>
        <w:tc>
          <w:tcPr>
            <w:tcW w:w="816" w:type="dxa"/>
            <w:shd w:val="clear" w:color="auto" w:fill="auto"/>
            <w:noWrap/>
            <w:vAlign w:val="center"/>
          </w:tcPr>
          <w:p w14:paraId="66DA96D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27,400</w:t>
            </w:r>
          </w:p>
        </w:tc>
        <w:tc>
          <w:tcPr>
            <w:tcW w:w="850" w:type="dxa"/>
            <w:shd w:val="clear" w:color="auto" w:fill="auto"/>
            <w:noWrap/>
            <w:vAlign w:val="center"/>
          </w:tcPr>
          <w:p w14:paraId="6ADAE4A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31,100</w:t>
            </w:r>
          </w:p>
        </w:tc>
      </w:tr>
      <w:tr w:rsidR="00036B92" w:rsidRPr="00240217" w14:paraId="123D1994" w14:textId="77777777" w:rsidTr="00F54947">
        <w:trPr>
          <w:trHeight w:val="135"/>
        </w:trPr>
        <w:tc>
          <w:tcPr>
            <w:tcW w:w="2122" w:type="dxa"/>
            <w:shd w:val="clear" w:color="auto" w:fill="D9D9D9" w:themeFill="background1" w:themeFillShade="D9"/>
            <w:vAlign w:val="center"/>
          </w:tcPr>
          <w:p w14:paraId="262508CE" w14:textId="77777777" w:rsidR="00036B92" w:rsidRPr="00754C83"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Vorarlberg</w:t>
            </w:r>
            <w:proofErr w:type="spellEnd"/>
            <w:r>
              <w:rPr>
                <w:rFonts w:ascii="Times New Roman" w:eastAsia="Times New Roman" w:hAnsi="Times New Roman" w:cs="Times New Roman"/>
                <w:b/>
                <w:bCs/>
                <w:sz w:val="14"/>
                <w:szCs w:val="14"/>
                <w:lang w:val="en-US" w:eastAsia="el-GR"/>
              </w:rPr>
              <w:t xml:space="preserve"> (AT)</w:t>
            </w:r>
          </w:p>
        </w:tc>
        <w:tc>
          <w:tcPr>
            <w:tcW w:w="816" w:type="dxa"/>
            <w:shd w:val="clear" w:color="auto" w:fill="auto"/>
            <w:noWrap/>
            <w:vAlign w:val="center"/>
            <w:hideMark/>
          </w:tcPr>
          <w:p w14:paraId="75CF852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43,600</w:t>
            </w:r>
          </w:p>
        </w:tc>
        <w:tc>
          <w:tcPr>
            <w:tcW w:w="896" w:type="dxa"/>
            <w:shd w:val="clear" w:color="auto" w:fill="auto"/>
            <w:noWrap/>
            <w:vAlign w:val="center"/>
            <w:hideMark/>
          </w:tcPr>
          <w:p w14:paraId="3534EDF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31,900</w:t>
            </w:r>
          </w:p>
        </w:tc>
        <w:tc>
          <w:tcPr>
            <w:tcW w:w="2083" w:type="dxa"/>
            <w:shd w:val="clear" w:color="auto" w:fill="D9D9D9" w:themeFill="background1" w:themeFillShade="D9"/>
            <w:noWrap/>
            <w:vAlign w:val="center"/>
          </w:tcPr>
          <w:p w14:paraId="4A9A9FE8" w14:textId="65E36AC1" w:rsidR="00036B92" w:rsidRPr="00331031"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Kärnten</w:t>
            </w:r>
            <w:proofErr w:type="spellEnd"/>
            <w:r w:rsidR="00331031">
              <w:rPr>
                <w:rFonts w:ascii="Times New Roman" w:eastAsia="Times New Roman" w:hAnsi="Times New Roman" w:cs="Times New Roman"/>
                <w:b/>
                <w:bCs/>
                <w:sz w:val="14"/>
                <w:szCs w:val="14"/>
                <w:lang w:val="en-US" w:eastAsia="el-GR"/>
              </w:rPr>
              <w:t xml:space="preserve"> (AT)</w:t>
            </w:r>
          </w:p>
        </w:tc>
        <w:tc>
          <w:tcPr>
            <w:tcW w:w="816" w:type="dxa"/>
            <w:shd w:val="clear" w:color="auto" w:fill="auto"/>
            <w:noWrap/>
            <w:vAlign w:val="center"/>
          </w:tcPr>
          <w:p w14:paraId="28F56C7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33,000</w:t>
            </w:r>
          </w:p>
        </w:tc>
        <w:tc>
          <w:tcPr>
            <w:tcW w:w="838" w:type="dxa"/>
            <w:shd w:val="clear" w:color="auto" w:fill="auto"/>
            <w:noWrap/>
            <w:vAlign w:val="center"/>
          </w:tcPr>
          <w:p w14:paraId="6A4DC06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25,900</w:t>
            </w:r>
          </w:p>
        </w:tc>
        <w:tc>
          <w:tcPr>
            <w:tcW w:w="1842" w:type="dxa"/>
            <w:shd w:val="clear" w:color="auto" w:fill="D9D9D9" w:themeFill="background1" w:themeFillShade="D9"/>
            <w:noWrap/>
            <w:vAlign w:val="center"/>
          </w:tcPr>
          <w:p w14:paraId="43DB26B4"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roofErr w:type="spellStart"/>
            <w:r w:rsidRPr="00890C4F">
              <w:rPr>
                <w:rFonts w:ascii="Times New Roman" w:eastAsia="Times New Roman" w:hAnsi="Times New Roman" w:cs="Times New Roman"/>
                <w:b/>
                <w:bCs/>
                <w:sz w:val="14"/>
                <w:szCs w:val="14"/>
                <w:lang w:eastAsia="el-GR"/>
              </w:rPr>
              <w:t>Burgenland</w:t>
            </w:r>
            <w:proofErr w:type="spellEnd"/>
            <w:r w:rsidRPr="00890C4F">
              <w:rPr>
                <w:rFonts w:ascii="Times New Roman" w:eastAsia="Times New Roman" w:hAnsi="Times New Roman" w:cs="Times New Roman"/>
                <w:b/>
                <w:bCs/>
                <w:sz w:val="14"/>
                <w:szCs w:val="14"/>
                <w:lang w:eastAsia="el-GR"/>
              </w:rPr>
              <w:t xml:space="preserve"> (AT)</w:t>
            </w:r>
          </w:p>
        </w:tc>
        <w:tc>
          <w:tcPr>
            <w:tcW w:w="816" w:type="dxa"/>
            <w:shd w:val="clear" w:color="auto" w:fill="auto"/>
            <w:noWrap/>
            <w:vAlign w:val="center"/>
          </w:tcPr>
          <w:p w14:paraId="4968A7D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27,100</w:t>
            </w:r>
          </w:p>
        </w:tc>
        <w:tc>
          <w:tcPr>
            <w:tcW w:w="850" w:type="dxa"/>
            <w:shd w:val="clear" w:color="auto" w:fill="auto"/>
            <w:noWrap/>
            <w:vAlign w:val="center"/>
          </w:tcPr>
          <w:p w14:paraId="4EFB1AB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20,400</w:t>
            </w:r>
          </w:p>
        </w:tc>
      </w:tr>
      <w:tr w:rsidR="00036B92" w:rsidRPr="00240217" w14:paraId="2819B818" w14:textId="77777777" w:rsidTr="00F54947">
        <w:trPr>
          <w:trHeight w:val="223"/>
        </w:trPr>
        <w:tc>
          <w:tcPr>
            <w:tcW w:w="2122" w:type="dxa"/>
            <w:shd w:val="clear" w:color="auto" w:fill="D9D9D9" w:themeFill="background1" w:themeFillShade="D9"/>
            <w:vAlign w:val="center"/>
          </w:tcPr>
          <w:p w14:paraId="4D0B0B98" w14:textId="77777777" w:rsidR="00036B92" w:rsidRPr="00754C83"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Mittelfranken</w:t>
            </w:r>
            <w:proofErr w:type="spellEnd"/>
            <w:r>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hideMark/>
          </w:tcPr>
          <w:p w14:paraId="3BC8B55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42,000</w:t>
            </w:r>
            <w:r w:rsidRPr="00240217">
              <w:rPr>
                <w:rFonts w:ascii="Times New Roman" w:eastAsia="Times New Roman" w:hAnsi="Times New Roman" w:cs="Times New Roman"/>
                <w:sz w:val="16"/>
                <w:szCs w:val="16"/>
                <w:lang w:eastAsia="el-GR"/>
              </w:rPr>
              <w:t>*</w:t>
            </w:r>
          </w:p>
        </w:tc>
        <w:tc>
          <w:tcPr>
            <w:tcW w:w="896" w:type="dxa"/>
            <w:shd w:val="clear" w:color="auto" w:fill="auto"/>
            <w:noWrap/>
            <w:vAlign w:val="center"/>
            <w:hideMark/>
          </w:tcPr>
          <w:p w14:paraId="1DE18C6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31,000</w:t>
            </w:r>
          </w:p>
        </w:tc>
        <w:tc>
          <w:tcPr>
            <w:tcW w:w="2083" w:type="dxa"/>
            <w:shd w:val="clear" w:color="auto" w:fill="D9D9D9" w:themeFill="background1" w:themeFillShade="D9"/>
            <w:noWrap/>
            <w:vAlign w:val="center"/>
          </w:tcPr>
          <w:p w14:paraId="70D3C499" w14:textId="4509C8B4" w:rsidR="00036B92" w:rsidRPr="00331031"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Overijssel</w:t>
            </w:r>
            <w:proofErr w:type="spellEnd"/>
            <w:r w:rsidR="00331031">
              <w:rPr>
                <w:rFonts w:ascii="Times New Roman" w:eastAsia="Times New Roman" w:hAnsi="Times New Roman" w:cs="Times New Roman"/>
                <w:b/>
                <w:bCs/>
                <w:sz w:val="14"/>
                <w:szCs w:val="14"/>
                <w:lang w:val="en-US" w:eastAsia="el-GR"/>
              </w:rPr>
              <w:t xml:space="preserve"> (NL)</w:t>
            </w:r>
          </w:p>
        </w:tc>
        <w:tc>
          <w:tcPr>
            <w:tcW w:w="816" w:type="dxa"/>
            <w:shd w:val="clear" w:color="auto" w:fill="auto"/>
            <w:noWrap/>
            <w:vAlign w:val="center"/>
          </w:tcPr>
          <w:p w14:paraId="072A0D7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32,900</w:t>
            </w:r>
          </w:p>
        </w:tc>
        <w:tc>
          <w:tcPr>
            <w:tcW w:w="838" w:type="dxa"/>
            <w:shd w:val="clear" w:color="auto" w:fill="auto"/>
            <w:noWrap/>
            <w:vAlign w:val="center"/>
          </w:tcPr>
          <w:p w14:paraId="7353F0B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27,900</w:t>
            </w:r>
          </w:p>
        </w:tc>
        <w:tc>
          <w:tcPr>
            <w:tcW w:w="1842" w:type="dxa"/>
            <w:shd w:val="clear" w:color="auto" w:fill="D9D9D9" w:themeFill="background1" w:themeFillShade="D9"/>
            <w:noWrap/>
            <w:vAlign w:val="center"/>
          </w:tcPr>
          <w:p w14:paraId="76476051"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roofErr w:type="spellStart"/>
            <w:r w:rsidRPr="00890C4F">
              <w:rPr>
                <w:rFonts w:ascii="Times New Roman" w:eastAsia="Times New Roman" w:hAnsi="Times New Roman" w:cs="Times New Roman"/>
                <w:b/>
                <w:bCs/>
                <w:sz w:val="14"/>
                <w:szCs w:val="14"/>
                <w:lang w:eastAsia="el-GR"/>
              </w:rPr>
              <w:t>Friesland</w:t>
            </w:r>
            <w:proofErr w:type="spellEnd"/>
            <w:r w:rsidRPr="00890C4F">
              <w:rPr>
                <w:rFonts w:ascii="Times New Roman" w:eastAsia="Times New Roman" w:hAnsi="Times New Roman" w:cs="Times New Roman"/>
                <w:b/>
                <w:bCs/>
                <w:sz w:val="14"/>
                <w:szCs w:val="14"/>
                <w:lang w:eastAsia="el-GR"/>
              </w:rPr>
              <w:t xml:space="preserve"> (NL)</w:t>
            </w:r>
          </w:p>
        </w:tc>
        <w:tc>
          <w:tcPr>
            <w:tcW w:w="816" w:type="dxa"/>
            <w:shd w:val="clear" w:color="auto" w:fill="auto"/>
            <w:noWrap/>
            <w:vAlign w:val="center"/>
          </w:tcPr>
          <w:p w14:paraId="2B4705B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27,000</w:t>
            </w:r>
          </w:p>
        </w:tc>
        <w:tc>
          <w:tcPr>
            <w:tcW w:w="850" w:type="dxa"/>
            <w:shd w:val="clear" w:color="auto" w:fill="auto"/>
            <w:noWrap/>
            <w:vAlign w:val="center"/>
          </w:tcPr>
          <w:p w14:paraId="5EB3859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23,800</w:t>
            </w:r>
          </w:p>
        </w:tc>
      </w:tr>
      <w:tr w:rsidR="00036B92" w:rsidRPr="00240217" w14:paraId="25AABB39" w14:textId="77777777" w:rsidTr="00F54947">
        <w:trPr>
          <w:trHeight w:val="127"/>
        </w:trPr>
        <w:tc>
          <w:tcPr>
            <w:tcW w:w="2122" w:type="dxa"/>
            <w:shd w:val="clear" w:color="auto" w:fill="D9D9D9" w:themeFill="background1" w:themeFillShade="D9"/>
            <w:vAlign w:val="center"/>
          </w:tcPr>
          <w:p w14:paraId="7DB8454F" w14:textId="77777777" w:rsidR="00036B92" w:rsidRPr="00754C83"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Prov</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Antwerpen</w:t>
            </w:r>
            <w:proofErr w:type="spellEnd"/>
            <w:r>
              <w:rPr>
                <w:rFonts w:ascii="Times New Roman" w:eastAsia="Times New Roman" w:hAnsi="Times New Roman" w:cs="Times New Roman"/>
                <w:b/>
                <w:bCs/>
                <w:sz w:val="14"/>
                <w:szCs w:val="14"/>
                <w:lang w:val="en-US" w:eastAsia="el-GR"/>
              </w:rPr>
              <w:t xml:space="preserve"> (BE)</w:t>
            </w:r>
          </w:p>
        </w:tc>
        <w:tc>
          <w:tcPr>
            <w:tcW w:w="816" w:type="dxa"/>
            <w:shd w:val="clear" w:color="auto" w:fill="auto"/>
            <w:noWrap/>
            <w:vAlign w:val="center"/>
            <w:hideMark/>
          </w:tcPr>
          <w:p w14:paraId="2147EAA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41,900</w:t>
            </w:r>
          </w:p>
        </w:tc>
        <w:tc>
          <w:tcPr>
            <w:tcW w:w="896" w:type="dxa"/>
            <w:shd w:val="clear" w:color="auto" w:fill="auto"/>
            <w:noWrap/>
            <w:vAlign w:val="center"/>
            <w:hideMark/>
          </w:tcPr>
          <w:p w14:paraId="5F02B5C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33,200</w:t>
            </w:r>
          </w:p>
        </w:tc>
        <w:tc>
          <w:tcPr>
            <w:tcW w:w="2083" w:type="dxa"/>
            <w:shd w:val="clear" w:color="auto" w:fill="D9D9D9" w:themeFill="background1" w:themeFillShade="D9"/>
            <w:noWrap/>
            <w:vAlign w:val="center"/>
          </w:tcPr>
          <w:p w14:paraId="06057A34" w14:textId="1B7AF4A2" w:rsidR="00036B92" w:rsidRPr="00331031"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Cataluña</w:t>
            </w:r>
            <w:proofErr w:type="spellEnd"/>
            <w:r w:rsidR="00331031">
              <w:rPr>
                <w:rFonts w:ascii="Times New Roman" w:eastAsia="Times New Roman" w:hAnsi="Times New Roman" w:cs="Times New Roman"/>
                <w:b/>
                <w:bCs/>
                <w:sz w:val="14"/>
                <w:szCs w:val="14"/>
                <w:lang w:val="en-US" w:eastAsia="el-GR"/>
              </w:rPr>
              <w:t xml:space="preserve"> (ES)</w:t>
            </w:r>
          </w:p>
        </w:tc>
        <w:tc>
          <w:tcPr>
            <w:tcW w:w="816" w:type="dxa"/>
            <w:shd w:val="clear" w:color="auto" w:fill="auto"/>
            <w:noWrap/>
            <w:vAlign w:val="center"/>
          </w:tcPr>
          <w:p w14:paraId="1B2DD29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32,700</w:t>
            </w:r>
          </w:p>
        </w:tc>
        <w:tc>
          <w:tcPr>
            <w:tcW w:w="838" w:type="dxa"/>
            <w:shd w:val="clear" w:color="auto" w:fill="auto"/>
            <w:noWrap/>
            <w:vAlign w:val="center"/>
          </w:tcPr>
          <w:p w14:paraId="47F5B3F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28,200</w:t>
            </w:r>
          </w:p>
        </w:tc>
        <w:tc>
          <w:tcPr>
            <w:tcW w:w="1842" w:type="dxa"/>
            <w:shd w:val="clear" w:color="auto" w:fill="D9D9D9" w:themeFill="background1" w:themeFillShade="D9"/>
            <w:noWrap/>
            <w:vAlign w:val="center"/>
          </w:tcPr>
          <w:p w14:paraId="3804F566" w14:textId="2AB02300" w:rsidR="00036B92" w:rsidRPr="002D21E8"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Drenthe</w:t>
            </w:r>
            <w:proofErr w:type="spellEnd"/>
            <w:r w:rsidR="002D21E8">
              <w:rPr>
                <w:rFonts w:ascii="Times New Roman" w:eastAsia="Times New Roman" w:hAnsi="Times New Roman" w:cs="Times New Roman"/>
                <w:b/>
                <w:bCs/>
                <w:sz w:val="14"/>
                <w:szCs w:val="14"/>
                <w:lang w:val="en-US" w:eastAsia="el-GR"/>
              </w:rPr>
              <w:t xml:space="preserve"> (NL)</w:t>
            </w:r>
          </w:p>
        </w:tc>
        <w:tc>
          <w:tcPr>
            <w:tcW w:w="816" w:type="dxa"/>
            <w:shd w:val="clear" w:color="auto" w:fill="auto"/>
            <w:noWrap/>
            <w:vAlign w:val="center"/>
          </w:tcPr>
          <w:p w14:paraId="3147238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26,900</w:t>
            </w:r>
          </w:p>
        </w:tc>
        <w:tc>
          <w:tcPr>
            <w:tcW w:w="850" w:type="dxa"/>
            <w:shd w:val="clear" w:color="auto" w:fill="auto"/>
            <w:noWrap/>
            <w:vAlign w:val="center"/>
          </w:tcPr>
          <w:p w14:paraId="112A7A8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24,500</w:t>
            </w:r>
          </w:p>
        </w:tc>
      </w:tr>
      <w:tr w:rsidR="00036B92" w:rsidRPr="00240217" w14:paraId="757A88BD" w14:textId="77777777" w:rsidTr="00F54947">
        <w:trPr>
          <w:trHeight w:val="215"/>
        </w:trPr>
        <w:tc>
          <w:tcPr>
            <w:tcW w:w="2122" w:type="dxa"/>
            <w:shd w:val="clear" w:color="auto" w:fill="D9D9D9" w:themeFill="background1" w:themeFillShade="D9"/>
            <w:vAlign w:val="center"/>
          </w:tcPr>
          <w:p w14:paraId="21DD4610" w14:textId="77777777" w:rsidR="00036B92" w:rsidRPr="001D12D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Karlsruhe</w:t>
            </w:r>
            <w:proofErr w:type="spellEnd"/>
            <w:r>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hideMark/>
          </w:tcPr>
          <w:p w14:paraId="40D58AC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41,200</w:t>
            </w:r>
            <w:r w:rsidRPr="00240217">
              <w:rPr>
                <w:rFonts w:ascii="Times New Roman" w:eastAsia="Times New Roman" w:hAnsi="Times New Roman" w:cs="Times New Roman"/>
                <w:sz w:val="16"/>
                <w:szCs w:val="16"/>
                <w:lang w:eastAsia="el-GR"/>
              </w:rPr>
              <w:t>*</w:t>
            </w:r>
          </w:p>
        </w:tc>
        <w:tc>
          <w:tcPr>
            <w:tcW w:w="896" w:type="dxa"/>
            <w:shd w:val="clear" w:color="auto" w:fill="auto"/>
            <w:noWrap/>
            <w:vAlign w:val="center"/>
            <w:hideMark/>
          </w:tcPr>
          <w:p w14:paraId="5B3B0D7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32,100</w:t>
            </w:r>
          </w:p>
        </w:tc>
        <w:tc>
          <w:tcPr>
            <w:tcW w:w="2083" w:type="dxa"/>
            <w:shd w:val="clear" w:color="auto" w:fill="D9D9D9" w:themeFill="background1" w:themeFillShade="D9"/>
            <w:noWrap/>
            <w:vAlign w:val="center"/>
          </w:tcPr>
          <w:p w14:paraId="0380D8D7" w14:textId="597D9B97" w:rsidR="00036B92" w:rsidRPr="00331031"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Nordjylland</w:t>
            </w:r>
            <w:proofErr w:type="spellEnd"/>
            <w:r w:rsidR="00331031">
              <w:rPr>
                <w:rFonts w:ascii="Times New Roman" w:eastAsia="Times New Roman" w:hAnsi="Times New Roman" w:cs="Times New Roman"/>
                <w:b/>
                <w:bCs/>
                <w:sz w:val="14"/>
                <w:szCs w:val="14"/>
                <w:lang w:val="en-US" w:eastAsia="el-GR"/>
              </w:rPr>
              <w:t xml:space="preserve"> (DK)</w:t>
            </w:r>
          </w:p>
        </w:tc>
        <w:tc>
          <w:tcPr>
            <w:tcW w:w="816" w:type="dxa"/>
            <w:shd w:val="clear" w:color="auto" w:fill="auto"/>
            <w:noWrap/>
            <w:vAlign w:val="center"/>
          </w:tcPr>
          <w:p w14:paraId="010B699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32,600</w:t>
            </w:r>
          </w:p>
        </w:tc>
        <w:tc>
          <w:tcPr>
            <w:tcW w:w="838" w:type="dxa"/>
            <w:shd w:val="clear" w:color="auto" w:fill="auto"/>
            <w:noWrap/>
            <w:vAlign w:val="center"/>
          </w:tcPr>
          <w:p w14:paraId="2DDE127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26,500</w:t>
            </w:r>
          </w:p>
        </w:tc>
        <w:tc>
          <w:tcPr>
            <w:tcW w:w="1842" w:type="dxa"/>
            <w:shd w:val="clear" w:color="auto" w:fill="D9D9D9" w:themeFill="background1" w:themeFillShade="D9"/>
            <w:noWrap/>
            <w:vAlign w:val="center"/>
          </w:tcPr>
          <w:p w14:paraId="3B76D51E" w14:textId="2C8618B2" w:rsidR="00036B92" w:rsidRPr="002D21E8"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Sjælland</w:t>
            </w:r>
            <w:proofErr w:type="spellEnd"/>
            <w:r w:rsidR="002D21E8">
              <w:rPr>
                <w:rFonts w:ascii="Times New Roman" w:eastAsia="Times New Roman" w:hAnsi="Times New Roman" w:cs="Times New Roman"/>
                <w:b/>
                <w:bCs/>
                <w:sz w:val="14"/>
                <w:szCs w:val="14"/>
                <w:lang w:val="en-US" w:eastAsia="el-GR"/>
              </w:rPr>
              <w:t xml:space="preserve"> (DK)</w:t>
            </w:r>
          </w:p>
        </w:tc>
        <w:tc>
          <w:tcPr>
            <w:tcW w:w="816" w:type="dxa"/>
            <w:shd w:val="clear" w:color="auto" w:fill="auto"/>
            <w:noWrap/>
            <w:vAlign w:val="center"/>
          </w:tcPr>
          <w:p w14:paraId="58DAB13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26,800</w:t>
            </w:r>
          </w:p>
        </w:tc>
        <w:tc>
          <w:tcPr>
            <w:tcW w:w="850" w:type="dxa"/>
            <w:shd w:val="clear" w:color="auto" w:fill="auto"/>
            <w:noWrap/>
            <w:vAlign w:val="center"/>
          </w:tcPr>
          <w:p w14:paraId="58CE17F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20,800</w:t>
            </w:r>
          </w:p>
        </w:tc>
      </w:tr>
      <w:tr w:rsidR="00036B92" w:rsidRPr="00240217" w14:paraId="31C1EDC9" w14:textId="77777777" w:rsidTr="00F54947">
        <w:trPr>
          <w:trHeight w:val="133"/>
        </w:trPr>
        <w:tc>
          <w:tcPr>
            <w:tcW w:w="2122" w:type="dxa"/>
            <w:shd w:val="clear" w:color="auto" w:fill="D9D9D9" w:themeFill="background1" w:themeFillShade="D9"/>
            <w:vAlign w:val="center"/>
          </w:tcPr>
          <w:p w14:paraId="78DCC054" w14:textId="77777777" w:rsidR="00036B92" w:rsidRPr="00754C83"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Tirol</w:t>
            </w:r>
            <w:proofErr w:type="spellEnd"/>
            <w:r>
              <w:rPr>
                <w:rFonts w:ascii="Times New Roman" w:eastAsia="Times New Roman" w:hAnsi="Times New Roman" w:cs="Times New Roman"/>
                <w:b/>
                <w:bCs/>
                <w:sz w:val="14"/>
                <w:szCs w:val="14"/>
                <w:lang w:val="en-US" w:eastAsia="el-GR"/>
              </w:rPr>
              <w:t xml:space="preserve"> (AT)</w:t>
            </w:r>
          </w:p>
        </w:tc>
        <w:tc>
          <w:tcPr>
            <w:tcW w:w="816" w:type="dxa"/>
            <w:shd w:val="clear" w:color="auto" w:fill="auto"/>
            <w:noWrap/>
            <w:vAlign w:val="center"/>
            <w:hideMark/>
          </w:tcPr>
          <w:p w14:paraId="47CB588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41,000</w:t>
            </w:r>
          </w:p>
        </w:tc>
        <w:tc>
          <w:tcPr>
            <w:tcW w:w="896" w:type="dxa"/>
            <w:shd w:val="clear" w:color="auto" w:fill="auto"/>
            <w:noWrap/>
            <w:vAlign w:val="center"/>
            <w:hideMark/>
          </w:tcPr>
          <w:p w14:paraId="5F0F9F7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32,000</w:t>
            </w:r>
          </w:p>
        </w:tc>
        <w:tc>
          <w:tcPr>
            <w:tcW w:w="2083" w:type="dxa"/>
            <w:shd w:val="clear" w:color="auto" w:fill="D9D9D9" w:themeFill="background1" w:themeFillShade="D9"/>
            <w:noWrap/>
            <w:vAlign w:val="center"/>
          </w:tcPr>
          <w:p w14:paraId="75664896" w14:textId="120C68D7" w:rsidR="00036B92" w:rsidRPr="00331031"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Prov</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Oost-Vlaanderen</w:t>
            </w:r>
            <w:proofErr w:type="spellEnd"/>
            <w:r w:rsidR="00331031">
              <w:rPr>
                <w:rFonts w:ascii="Times New Roman" w:eastAsia="Times New Roman" w:hAnsi="Times New Roman" w:cs="Times New Roman"/>
                <w:b/>
                <w:bCs/>
                <w:sz w:val="14"/>
                <w:szCs w:val="14"/>
                <w:lang w:val="en-US" w:eastAsia="el-GR"/>
              </w:rPr>
              <w:t xml:space="preserve"> (BE)</w:t>
            </w:r>
          </w:p>
        </w:tc>
        <w:tc>
          <w:tcPr>
            <w:tcW w:w="816" w:type="dxa"/>
            <w:shd w:val="clear" w:color="auto" w:fill="auto"/>
            <w:noWrap/>
            <w:vAlign w:val="center"/>
          </w:tcPr>
          <w:p w14:paraId="6FFB9BF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32,600</w:t>
            </w:r>
          </w:p>
        </w:tc>
        <w:tc>
          <w:tcPr>
            <w:tcW w:w="838" w:type="dxa"/>
            <w:shd w:val="clear" w:color="auto" w:fill="auto"/>
            <w:noWrap/>
            <w:vAlign w:val="center"/>
          </w:tcPr>
          <w:p w14:paraId="229AA40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25,700</w:t>
            </w:r>
          </w:p>
        </w:tc>
        <w:tc>
          <w:tcPr>
            <w:tcW w:w="1842" w:type="dxa"/>
            <w:shd w:val="clear" w:color="auto" w:fill="D9D9D9" w:themeFill="background1" w:themeFillShade="D9"/>
            <w:noWrap/>
            <w:vAlign w:val="center"/>
          </w:tcPr>
          <w:p w14:paraId="21945A6B" w14:textId="428A9EBB" w:rsidR="00036B92" w:rsidRPr="00FC6F92"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Brandenburg</w:t>
            </w:r>
            <w:proofErr w:type="spellEnd"/>
            <w:r w:rsidR="00FC6F92">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535D909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26,800</w:t>
            </w:r>
            <w:r w:rsidRPr="00240217">
              <w:rPr>
                <w:rFonts w:ascii="Times New Roman" w:eastAsia="Times New Roman" w:hAnsi="Times New Roman" w:cs="Times New Roman"/>
                <w:sz w:val="16"/>
                <w:szCs w:val="16"/>
                <w:lang w:eastAsia="el-GR"/>
              </w:rPr>
              <w:t>*</w:t>
            </w:r>
          </w:p>
        </w:tc>
        <w:tc>
          <w:tcPr>
            <w:tcW w:w="850" w:type="dxa"/>
            <w:shd w:val="clear" w:color="auto" w:fill="auto"/>
            <w:noWrap/>
            <w:vAlign w:val="center"/>
          </w:tcPr>
          <w:p w14:paraId="4780C2E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20,100</w:t>
            </w:r>
          </w:p>
        </w:tc>
      </w:tr>
      <w:tr w:rsidR="00036B92" w:rsidRPr="00240217" w14:paraId="434CCF8C" w14:textId="77777777" w:rsidTr="00F54947">
        <w:trPr>
          <w:trHeight w:val="221"/>
        </w:trPr>
        <w:tc>
          <w:tcPr>
            <w:tcW w:w="2122" w:type="dxa"/>
            <w:shd w:val="clear" w:color="auto" w:fill="D9D9D9" w:themeFill="background1" w:themeFillShade="D9"/>
            <w:vAlign w:val="center"/>
          </w:tcPr>
          <w:p w14:paraId="77CC1800" w14:textId="77777777" w:rsidR="00036B92" w:rsidRPr="001D12D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Tübingen</w:t>
            </w:r>
            <w:proofErr w:type="spellEnd"/>
            <w:r>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hideMark/>
          </w:tcPr>
          <w:p w14:paraId="6BC1ABF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40,600</w:t>
            </w:r>
            <w:r w:rsidRPr="00240217">
              <w:rPr>
                <w:rFonts w:ascii="Times New Roman" w:eastAsia="Times New Roman" w:hAnsi="Times New Roman" w:cs="Times New Roman"/>
                <w:sz w:val="16"/>
                <w:szCs w:val="16"/>
                <w:lang w:eastAsia="el-GR"/>
              </w:rPr>
              <w:t>*</w:t>
            </w:r>
          </w:p>
        </w:tc>
        <w:tc>
          <w:tcPr>
            <w:tcW w:w="896" w:type="dxa"/>
            <w:shd w:val="clear" w:color="auto" w:fill="auto"/>
            <w:noWrap/>
            <w:vAlign w:val="center"/>
            <w:hideMark/>
          </w:tcPr>
          <w:p w14:paraId="7FEFE9A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28,900</w:t>
            </w:r>
          </w:p>
        </w:tc>
        <w:tc>
          <w:tcPr>
            <w:tcW w:w="2083" w:type="dxa"/>
            <w:shd w:val="clear" w:color="auto" w:fill="D9D9D9" w:themeFill="background1" w:themeFillShade="D9"/>
            <w:noWrap/>
            <w:vAlign w:val="center"/>
          </w:tcPr>
          <w:p w14:paraId="31E3259A" w14:textId="17F58B30" w:rsidR="00036B92" w:rsidRPr="006E0EC0"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Weser-Ems</w:t>
            </w:r>
            <w:proofErr w:type="spellEnd"/>
            <w:r w:rsidR="006E0EC0">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7226438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32,500</w:t>
            </w:r>
            <w:r w:rsidRPr="00240217">
              <w:rPr>
                <w:rFonts w:ascii="Times New Roman" w:eastAsia="Times New Roman" w:hAnsi="Times New Roman" w:cs="Times New Roman"/>
                <w:sz w:val="16"/>
                <w:szCs w:val="16"/>
                <w:lang w:eastAsia="el-GR"/>
              </w:rPr>
              <w:t>*</w:t>
            </w:r>
          </w:p>
        </w:tc>
        <w:tc>
          <w:tcPr>
            <w:tcW w:w="838" w:type="dxa"/>
            <w:shd w:val="clear" w:color="auto" w:fill="auto"/>
            <w:noWrap/>
            <w:vAlign w:val="center"/>
          </w:tcPr>
          <w:p w14:paraId="40F8C5C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24,400</w:t>
            </w:r>
          </w:p>
        </w:tc>
        <w:tc>
          <w:tcPr>
            <w:tcW w:w="1842" w:type="dxa"/>
            <w:shd w:val="clear" w:color="auto" w:fill="D9D9D9" w:themeFill="background1" w:themeFillShade="D9"/>
            <w:noWrap/>
            <w:vAlign w:val="center"/>
          </w:tcPr>
          <w:p w14:paraId="22C7CDA4" w14:textId="57EE18A2" w:rsidR="00036B92" w:rsidRPr="00890C4F" w:rsidRDefault="00036B92" w:rsidP="00785ABA">
            <w:pPr>
              <w:spacing w:after="0" w:line="240" w:lineRule="auto"/>
              <w:rPr>
                <w:rFonts w:ascii="Times New Roman" w:eastAsia="Times New Roman" w:hAnsi="Times New Roman" w:cs="Times New Roman"/>
                <w:sz w:val="18"/>
                <w:szCs w:val="18"/>
                <w:lang w:eastAsia="el-GR"/>
              </w:rPr>
            </w:pPr>
            <w:proofErr w:type="spellStart"/>
            <w:r w:rsidRPr="00890C4F">
              <w:rPr>
                <w:rFonts w:ascii="Times New Roman" w:eastAsia="Times New Roman" w:hAnsi="Times New Roman" w:cs="Times New Roman"/>
                <w:b/>
                <w:bCs/>
                <w:sz w:val="14"/>
                <w:szCs w:val="14"/>
                <w:lang w:eastAsia="el-GR"/>
              </w:rPr>
              <w:t>Thüringen</w:t>
            </w:r>
            <w:proofErr w:type="spellEnd"/>
            <w:r w:rsidR="00FC6F92">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6628D37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26,700</w:t>
            </w:r>
            <w:r w:rsidRPr="00240217">
              <w:rPr>
                <w:rFonts w:ascii="Times New Roman" w:eastAsia="Times New Roman" w:hAnsi="Times New Roman" w:cs="Times New Roman"/>
                <w:sz w:val="16"/>
                <w:szCs w:val="16"/>
                <w:lang w:eastAsia="el-GR"/>
              </w:rPr>
              <w:t>*</w:t>
            </w:r>
          </w:p>
        </w:tc>
        <w:tc>
          <w:tcPr>
            <w:tcW w:w="850" w:type="dxa"/>
            <w:shd w:val="clear" w:color="auto" w:fill="auto"/>
            <w:noWrap/>
            <w:vAlign w:val="center"/>
          </w:tcPr>
          <w:p w14:paraId="4745294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18,900</w:t>
            </w:r>
          </w:p>
        </w:tc>
      </w:tr>
      <w:tr w:rsidR="00036B92" w:rsidRPr="00240217" w14:paraId="44A9373B" w14:textId="77777777" w:rsidTr="00F54947">
        <w:trPr>
          <w:trHeight w:val="139"/>
        </w:trPr>
        <w:tc>
          <w:tcPr>
            <w:tcW w:w="2122" w:type="dxa"/>
            <w:shd w:val="clear" w:color="auto" w:fill="D9D9D9" w:themeFill="background1" w:themeFillShade="D9"/>
            <w:vAlign w:val="center"/>
          </w:tcPr>
          <w:p w14:paraId="74C31063" w14:textId="77777777" w:rsidR="00036B92" w:rsidRPr="001D12D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Köln</w:t>
            </w:r>
            <w:proofErr w:type="spellEnd"/>
            <w:r>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hideMark/>
          </w:tcPr>
          <w:p w14:paraId="7A58A0B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39,900</w:t>
            </w:r>
            <w:r w:rsidRPr="00240217">
              <w:rPr>
                <w:rFonts w:ascii="Times New Roman" w:eastAsia="Times New Roman" w:hAnsi="Times New Roman" w:cs="Times New Roman"/>
                <w:sz w:val="16"/>
                <w:szCs w:val="16"/>
                <w:lang w:eastAsia="el-GR"/>
              </w:rPr>
              <w:t>*</w:t>
            </w:r>
          </w:p>
        </w:tc>
        <w:tc>
          <w:tcPr>
            <w:tcW w:w="896" w:type="dxa"/>
            <w:shd w:val="clear" w:color="auto" w:fill="auto"/>
            <w:noWrap/>
            <w:vAlign w:val="center"/>
            <w:hideMark/>
          </w:tcPr>
          <w:p w14:paraId="3519BAE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31,200</w:t>
            </w:r>
          </w:p>
        </w:tc>
        <w:tc>
          <w:tcPr>
            <w:tcW w:w="2083" w:type="dxa"/>
            <w:shd w:val="clear" w:color="auto" w:fill="D9D9D9" w:themeFill="background1" w:themeFillShade="D9"/>
            <w:noWrap/>
            <w:vAlign w:val="center"/>
          </w:tcPr>
          <w:p w14:paraId="3723516F" w14:textId="722BCADF" w:rsidR="00036B92" w:rsidRPr="00584D6F"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Arnsberg</w:t>
            </w:r>
            <w:proofErr w:type="spellEnd"/>
            <w:r w:rsidR="00584D6F">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60F7E74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32,400</w:t>
            </w:r>
            <w:r w:rsidRPr="00240217">
              <w:rPr>
                <w:rFonts w:ascii="Times New Roman" w:eastAsia="Times New Roman" w:hAnsi="Times New Roman" w:cs="Times New Roman"/>
                <w:sz w:val="16"/>
                <w:szCs w:val="16"/>
                <w:lang w:eastAsia="el-GR"/>
              </w:rPr>
              <w:t>*</w:t>
            </w:r>
          </w:p>
        </w:tc>
        <w:tc>
          <w:tcPr>
            <w:tcW w:w="838" w:type="dxa"/>
            <w:shd w:val="clear" w:color="auto" w:fill="auto"/>
            <w:noWrap/>
            <w:vAlign w:val="center"/>
          </w:tcPr>
          <w:p w14:paraId="2170E52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24,900</w:t>
            </w:r>
          </w:p>
        </w:tc>
        <w:tc>
          <w:tcPr>
            <w:tcW w:w="1842" w:type="dxa"/>
            <w:shd w:val="clear" w:color="auto" w:fill="D9D9D9" w:themeFill="background1" w:themeFillShade="D9"/>
            <w:noWrap/>
            <w:vAlign w:val="center"/>
          </w:tcPr>
          <w:p w14:paraId="03144996" w14:textId="3DA499FB" w:rsidR="00036B92" w:rsidRPr="00FC6F92"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Champagne-Ardenne</w:t>
            </w:r>
            <w:proofErr w:type="spellEnd"/>
            <w:r w:rsidR="00FC6F92">
              <w:rPr>
                <w:rFonts w:ascii="Times New Roman" w:eastAsia="Times New Roman" w:hAnsi="Times New Roman" w:cs="Times New Roman"/>
                <w:b/>
                <w:bCs/>
                <w:sz w:val="14"/>
                <w:szCs w:val="14"/>
                <w:lang w:val="en-US" w:eastAsia="el-GR"/>
              </w:rPr>
              <w:t xml:space="preserve"> </w:t>
            </w:r>
            <w:r w:rsidR="00FC6F92" w:rsidRPr="00FC6F92">
              <w:rPr>
                <w:rFonts w:ascii="Times New Roman" w:eastAsia="Times New Roman" w:hAnsi="Times New Roman" w:cs="Times New Roman"/>
                <w:b/>
                <w:bCs/>
                <w:sz w:val="14"/>
                <w:szCs w:val="14"/>
                <w:lang w:val="en-US" w:eastAsia="el-GR"/>
              </w:rPr>
              <w:t>(</w:t>
            </w:r>
            <w:r w:rsidR="00FC6F92">
              <w:rPr>
                <w:rFonts w:ascii="Times New Roman" w:eastAsia="Times New Roman" w:hAnsi="Times New Roman" w:cs="Times New Roman"/>
                <w:b/>
                <w:bCs/>
                <w:sz w:val="14"/>
                <w:szCs w:val="14"/>
                <w:lang w:val="en-US" w:eastAsia="el-GR"/>
              </w:rPr>
              <w:t>FR)</w:t>
            </w:r>
          </w:p>
        </w:tc>
        <w:tc>
          <w:tcPr>
            <w:tcW w:w="816" w:type="dxa"/>
            <w:shd w:val="clear" w:color="auto" w:fill="auto"/>
            <w:noWrap/>
            <w:vAlign w:val="center"/>
          </w:tcPr>
          <w:p w14:paraId="3C57C45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26,500</w:t>
            </w:r>
          </w:p>
        </w:tc>
        <w:tc>
          <w:tcPr>
            <w:tcW w:w="850" w:type="dxa"/>
            <w:shd w:val="clear" w:color="auto" w:fill="auto"/>
            <w:noWrap/>
            <w:vAlign w:val="center"/>
          </w:tcPr>
          <w:p w14:paraId="0E1487C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22,900</w:t>
            </w:r>
          </w:p>
        </w:tc>
      </w:tr>
      <w:tr w:rsidR="00036B92" w:rsidRPr="00240217" w14:paraId="45E2304C" w14:textId="77777777" w:rsidTr="00F54947">
        <w:trPr>
          <w:trHeight w:val="227"/>
        </w:trPr>
        <w:tc>
          <w:tcPr>
            <w:tcW w:w="2122" w:type="dxa"/>
            <w:shd w:val="clear" w:color="auto" w:fill="D9D9D9" w:themeFill="background1" w:themeFillShade="D9"/>
            <w:vAlign w:val="center"/>
          </w:tcPr>
          <w:p w14:paraId="2AB8A1C9" w14:textId="77777777" w:rsidR="00036B92" w:rsidRPr="00754C83"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Noord-Brabant</w:t>
            </w:r>
            <w:proofErr w:type="spellEnd"/>
            <w:r>
              <w:rPr>
                <w:rFonts w:ascii="Times New Roman" w:eastAsia="Times New Roman" w:hAnsi="Times New Roman" w:cs="Times New Roman"/>
                <w:b/>
                <w:bCs/>
                <w:sz w:val="14"/>
                <w:szCs w:val="14"/>
                <w:lang w:val="en-US" w:eastAsia="el-GR"/>
              </w:rPr>
              <w:t xml:space="preserve"> (NL)</w:t>
            </w:r>
          </w:p>
        </w:tc>
        <w:tc>
          <w:tcPr>
            <w:tcW w:w="816" w:type="dxa"/>
            <w:shd w:val="clear" w:color="auto" w:fill="auto"/>
            <w:noWrap/>
            <w:vAlign w:val="center"/>
            <w:hideMark/>
          </w:tcPr>
          <w:p w14:paraId="08235D3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39,800</w:t>
            </w:r>
          </w:p>
        </w:tc>
        <w:tc>
          <w:tcPr>
            <w:tcW w:w="896" w:type="dxa"/>
            <w:shd w:val="clear" w:color="auto" w:fill="auto"/>
            <w:noWrap/>
            <w:vAlign w:val="center"/>
            <w:hideMark/>
          </w:tcPr>
          <w:p w14:paraId="4FBB952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32,300</w:t>
            </w:r>
          </w:p>
        </w:tc>
        <w:tc>
          <w:tcPr>
            <w:tcW w:w="2083" w:type="dxa"/>
            <w:shd w:val="clear" w:color="auto" w:fill="D9D9D9" w:themeFill="background1" w:themeFillShade="D9"/>
            <w:noWrap/>
            <w:vAlign w:val="center"/>
          </w:tcPr>
          <w:p w14:paraId="6A556C94" w14:textId="6CD0A082" w:rsidR="00036B92" w:rsidRPr="00584D6F"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Niederösterreich</w:t>
            </w:r>
            <w:proofErr w:type="spellEnd"/>
            <w:r w:rsidR="00584D6F">
              <w:rPr>
                <w:rFonts w:ascii="Times New Roman" w:eastAsia="Times New Roman" w:hAnsi="Times New Roman" w:cs="Times New Roman"/>
                <w:b/>
                <w:bCs/>
                <w:sz w:val="14"/>
                <w:szCs w:val="14"/>
                <w:lang w:val="en-US" w:eastAsia="el-GR"/>
              </w:rPr>
              <w:t xml:space="preserve"> (AT)</w:t>
            </w:r>
          </w:p>
        </w:tc>
        <w:tc>
          <w:tcPr>
            <w:tcW w:w="816" w:type="dxa"/>
            <w:shd w:val="clear" w:color="auto" w:fill="auto"/>
            <w:noWrap/>
            <w:vAlign w:val="center"/>
          </w:tcPr>
          <w:p w14:paraId="6A33562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32,000</w:t>
            </w:r>
          </w:p>
        </w:tc>
        <w:tc>
          <w:tcPr>
            <w:tcW w:w="838" w:type="dxa"/>
            <w:shd w:val="clear" w:color="auto" w:fill="auto"/>
            <w:noWrap/>
            <w:vAlign w:val="center"/>
          </w:tcPr>
          <w:p w14:paraId="4E7E42E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25,200</w:t>
            </w:r>
          </w:p>
        </w:tc>
        <w:tc>
          <w:tcPr>
            <w:tcW w:w="1842" w:type="dxa"/>
            <w:shd w:val="clear" w:color="auto" w:fill="D9D9D9" w:themeFill="background1" w:themeFillShade="D9"/>
            <w:noWrap/>
            <w:vAlign w:val="center"/>
          </w:tcPr>
          <w:p w14:paraId="5CD9A575" w14:textId="7499F73D" w:rsidR="00036B92" w:rsidRPr="00FC6F92"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Bretagne</w:t>
            </w:r>
            <w:proofErr w:type="spellEnd"/>
            <w:r w:rsidR="00FC6F92">
              <w:rPr>
                <w:rFonts w:ascii="Times New Roman" w:eastAsia="Times New Roman" w:hAnsi="Times New Roman" w:cs="Times New Roman"/>
                <w:b/>
                <w:bCs/>
                <w:sz w:val="14"/>
                <w:szCs w:val="14"/>
                <w:lang w:val="en-US" w:eastAsia="el-GR"/>
              </w:rPr>
              <w:t xml:space="preserve"> </w:t>
            </w:r>
            <w:r w:rsidR="00FC6F92" w:rsidRPr="00FC6F92">
              <w:rPr>
                <w:rFonts w:ascii="Times New Roman" w:eastAsia="Times New Roman" w:hAnsi="Times New Roman" w:cs="Times New Roman"/>
                <w:b/>
                <w:bCs/>
                <w:sz w:val="14"/>
                <w:szCs w:val="14"/>
                <w:lang w:val="en-US" w:eastAsia="el-GR"/>
              </w:rPr>
              <w:t>(</w:t>
            </w:r>
            <w:r w:rsidR="00FC6F92">
              <w:rPr>
                <w:rFonts w:ascii="Times New Roman" w:eastAsia="Times New Roman" w:hAnsi="Times New Roman" w:cs="Times New Roman"/>
                <w:b/>
                <w:bCs/>
                <w:sz w:val="14"/>
                <w:szCs w:val="14"/>
                <w:lang w:val="en-US" w:eastAsia="el-GR"/>
              </w:rPr>
              <w:t>FR)</w:t>
            </w:r>
          </w:p>
        </w:tc>
        <w:tc>
          <w:tcPr>
            <w:tcW w:w="816" w:type="dxa"/>
            <w:shd w:val="clear" w:color="auto" w:fill="auto"/>
            <w:noWrap/>
            <w:vAlign w:val="center"/>
          </w:tcPr>
          <w:p w14:paraId="24AD57E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26,400</w:t>
            </w:r>
          </w:p>
        </w:tc>
        <w:tc>
          <w:tcPr>
            <w:tcW w:w="850" w:type="dxa"/>
            <w:shd w:val="clear" w:color="auto" w:fill="auto"/>
            <w:noWrap/>
            <w:vAlign w:val="center"/>
          </w:tcPr>
          <w:p w14:paraId="291280C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21,900</w:t>
            </w:r>
          </w:p>
        </w:tc>
      </w:tr>
      <w:tr w:rsidR="00036B92" w:rsidRPr="00240217" w14:paraId="02C11D25" w14:textId="77777777" w:rsidTr="00F54947">
        <w:trPr>
          <w:trHeight w:val="131"/>
        </w:trPr>
        <w:tc>
          <w:tcPr>
            <w:tcW w:w="2122" w:type="dxa"/>
            <w:shd w:val="clear" w:color="auto" w:fill="D9D9D9" w:themeFill="background1" w:themeFillShade="D9"/>
            <w:vAlign w:val="center"/>
          </w:tcPr>
          <w:p w14:paraId="1163B8B1" w14:textId="77777777" w:rsidR="00036B92" w:rsidRPr="00754C83"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Oberösterreich</w:t>
            </w:r>
            <w:proofErr w:type="spellEnd"/>
            <w:r>
              <w:rPr>
                <w:rFonts w:ascii="Times New Roman" w:eastAsia="Times New Roman" w:hAnsi="Times New Roman" w:cs="Times New Roman"/>
                <w:b/>
                <w:bCs/>
                <w:sz w:val="14"/>
                <w:szCs w:val="14"/>
                <w:lang w:val="en-US" w:eastAsia="el-GR"/>
              </w:rPr>
              <w:t xml:space="preserve"> (AT)</w:t>
            </w:r>
          </w:p>
        </w:tc>
        <w:tc>
          <w:tcPr>
            <w:tcW w:w="816" w:type="dxa"/>
            <w:shd w:val="clear" w:color="auto" w:fill="auto"/>
            <w:noWrap/>
            <w:vAlign w:val="center"/>
            <w:hideMark/>
          </w:tcPr>
          <w:p w14:paraId="39B1130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39,700</w:t>
            </w:r>
          </w:p>
        </w:tc>
        <w:tc>
          <w:tcPr>
            <w:tcW w:w="896" w:type="dxa"/>
            <w:shd w:val="clear" w:color="auto" w:fill="auto"/>
            <w:noWrap/>
            <w:vAlign w:val="center"/>
            <w:hideMark/>
          </w:tcPr>
          <w:p w14:paraId="5934AEC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30,500</w:t>
            </w:r>
          </w:p>
        </w:tc>
        <w:tc>
          <w:tcPr>
            <w:tcW w:w="2083" w:type="dxa"/>
            <w:shd w:val="clear" w:color="auto" w:fill="D9D9D9" w:themeFill="background1" w:themeFillShade="D9"/>
            <w:noWrap/>
            <w:vAlign w:val="center"/>
          </w:tcPr>
          <w:p w14:paraId="55217543" w14:textId="21E3DE2E" w:rsidR="00036B92" w:rsidRPr="00584D6F"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Liguria</w:t>
            </w:r>
            <w:proofErr w:type="spellEnd"/>
            <w:r w:rsidR="00584D6F">
              <w:rPr>
                <w:rFonts w:ascii="Times New Roman" w:eastAsia="Times New Roman" w:hAnsi="Times New Roman" w:cs="Times New Roman"/>
                <w:b/>
                <w:bCs/>
                <w:sz w:val="14"/>
                <w:szCs w:val="14"/>
                <w:lang w:val="en-US" w:eastAsia="el-GR"/>
              </w:rPr>
              <w:t xml:space="preserve"> (IT)</w:t>
            </w:r>
          </w:p>
        </w:tc>
        <w:tc>
          <w:tcPr>
            <w:tcW w:w="816" w:type="dxa"/>
            <w:shd w:val="clear" w:color="auto" w:fill="auto"/>
            <w:noWrap/>
            <w:vAlign w:val="center"/>
          </w:tcPr>
          <w:p w14:paraId="7F9C5FE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31,900</w:t>
            </w:r>
          </w:p>
        </w:tc>
        <w:tc>
          <w:tcPr>
            <w:tcW w:w="838" w:type="dxa"/>
            <w:shd w:val="clear" w:color="auto" w:fill="auto"/>
            <w:noWrap/>
            <w:vAlign w:val="center"/>
          </w:tcPr>
          <w:p w14:paraId="2D19307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28,500</w:t>
            </w:r>
          </w:p>
        </w:tc>
        <w:tc>
          <w:tcPr>
            <w:tcW w:w="1842" w:type="dxa"/>
            <w:shd w:val="clear" w:color="auto" w:fill="D9D9D9" w:themeFill="background1" w:themeFillShade="D9"/>
            <w:noWrap/>
            <w:vAlign w:val="center"/>
          </w:tcPr>
          <w:p w14:paraId="3A63FFA5" w14:textId="5CA30505" w:rsidR="00036B92" w:rsidRPr="002D21E8"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Chemnitz</w:t>
            </w:r>
            <w:proofErr w:type="spellEnd"/>
            <w:r w:rsidR="002D21E8">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2953374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26,400</w:t>
            </w:r>
            <w:r w:rsidRPr="00240217">
              <w:rPr>
                <w:rFonts w:ascii="Times New Roman" w:eastAsia="Times New Roman" w:hAnsi="Times New Roman" w:cs="Times New Roman"/>
                <w:sz w:val="16"/>
                <w:szCs w:val="16"/>
                <w:lang w:eastAsia="el-GR"/>
              </w:rPr>
              <w:t>*</w:t>
            </w:r>
          </w:p>
        </w:tc>
        <w:tc>
          <w:tcPr>
            <w:tcW w:w="850" w:type="dxa"/>
            <w:shd w:val="clear" w:color="auto" w:fill="auto"/>
            <w:noWrap/>
            <w:vAlign w:val="center"/>
          </w:tcPr>
          <w:p w14:paraId="787D876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19,100</w:t>
            </w:r>
          </w:p>
        </w:tc>
      </w:tr>
      <w:tr w:rsidR="00036B92" w:rsidRPr="00240217" w14:paraId="4F3C00C4" w14:textId="77777777" w:rsidTr="00F54947">
        <w:trPr>
          <w:trHeight w:val="219"/>
        </w:trPr>
        <w:tc>
          <w:tcPr>
            <w:tcW w:w="2122" w:type="dxa"/>
            <w:shd w:val="clear" w:color="auto" w:fill="D9D9D9" w:themeFill="background1" w:themeFillShade="D9"/>
            <w:vAlign w:val="center"/>
          </w:tcPr>
          <w:p w14:paraId="4587BEED" w14:textId="77777777" w:rsidR="00036B92" w:rsidRPr="00754C83"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Oberpfalz</w:t>
            </w:r>
            <w:proofErr w:type="spellEnd"/>
            <w:r>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hideMark/>
          </w:tcPr>
          <w:p w14:paraId="03B4639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39,300</w:t>
            </w:r>
            <w:r w:rsidRPr="00240217">
              <w:rPr>
                <w:rFonts w:ascii="Times New Roman" w:eastAsia="Times New Roman" w:hAnsi="Times New Roman" w:cs="Times New Roman"/>
                <w:sz w:val="16"/>
                <w:szCs w:val="16"/>
                <w:lang w:eastAsia="el-GR"/>
              </w:rPr>
              <w:t>*</w:t>
            </w:r>
          </w:p>
        </w:tc>
        <w:tc>
          <w:tcPr>
            <w:tcW w:w="896" w:type="dxa"/>
            <w:shd w:val="clear" w:color="auto" w:fill="auto"/>
            <w:noWrap/>
            <w:vAlign w:val="center"/>
            <w:hideMark/>
          </w:tcPr>
          <w:p w14:paraId="3A5C778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27,900</w:t>
            </w:r>
          </w:p>
        </w:tc>
        <w:tc>
          <w:tcPr>
            <w:tcW w:w="2083" w:type="dxa"/>
            <w:shd w:val="clear" w:color="auto" w:fill="D9D9D9" w:themeFill="background1" w:themeFillShade="D9"/>
            <w:noWrap/>
            <w:vAlign w:val="center"/>
          </w:tcPr>
          <w:p w14:paraId="08619B29" w14:textId="4CE7C294" w:rsidR="00036B92" w:rsidRPr="00584D6F"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Gießen</w:t>
            </w:r>
            <w:proofErr w:type="spellEnd"/>
            <w:r w:rsidR="00584D6F">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238A1AB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31,900</w:t>
            </w:r>
            <w:r w:rsidRPr="00240217">
              <w:rPr>
                <w:rFonts w:ascii="Times New Roman" w:eastAsia="Times New Roman" w:hAnsi="Times New Roman" w:cs="Times New Roman"/>
                <w:sz w:val="16"/>
                <w:szCs w:val="16"/>
                <w:lang w:eastAsia="el-GR"/>
              </w:rPr>
              <w:t>*</w:t>
            </w:r>
          </w:p>
        </w:tc>
        <w:tc>
          <w:tcPr>
            <w:tcW w:w="838" w:type="dxa"/>
            <w:shd w:val="clear" w:color="auto" w:fill="auto"/>
            <w:noWrap/>
            <w:vAlign w:val="center"/>
          </w:tcPr>
          <w:p w14:paraId="042F6F0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24,700</w:t>
            </w:r>
          </w:p>
        </w:tc>
        <w:tc>
          <w:tcPr>
            <w:tcW w:w="1842" w:type="dxa"/>
            <w:shd w:val="clear" w:color="auto" w:fill="D9D9D9" w:themeFill="background1" w:themeFillShade="D9"/>
            <w:noWrap/>
            <w:vAlign w:val="center"/>
          </w:tcPr>
          <w:p w14:paraId="2AC3B1F1" w14:textId="64B0576D" w:rsidR="00036B92" w:rsidRPr="00FC6F92"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Haute-Normandie</w:t>
            </w:r>
            <w:proofErr w:type="spellEnd"/>
            <w:r w:rsidR="00FC6F92">
              <w:rPr>
                <w:rFonts w:ascii="Times New Roman" w:eastAsia="Times New Roman" w:hAnsi="Times New Roman" w:cs="Times New Roman"/>
                <w:b/>
                <w:bCs/>
                <w:sz w:val="14"/>
                <w:szCs w:val="14"/>
                <w:lang w:val="en-US" w:eastAsia="el-GR"/>
              </w:rPr>
              <w:t xml:space="preserve"> </w:t>
            </w:r>
            <w:r w:rsidR="00FC6F92" w:rsidRPr="00FC6F92">
              <w:rPr>
                <w:rFonts w:ascii="Times New Roman" w:eastAsia="Times New Roman" w:hAnsi="Times New Roman" w:cs="Times New Roman"/>
                <w:b/>
                <w:bCs/>
                <w:sz w:val="14"/>
                <w:szCs w:val="14"/>
                <w:lang w:val="en-US" w:eastAsia="el-GR"/>
              </w:rPr>
              <w:t>(</w:t>
            </w:r>
            <w:r w:rsidR="00FC6F92">
              <w:rPr>
                <w:rFonts w:ascii="Times New Roman" w:eastAsia="Times New Roman" w:hAnsi="Times New Roman" w:cs="Times New Roman"/>
                <w:b/>
                <w:bCs/>
                <w:sz w:val="14"/>
                <w:szCs w:val="14"/>
                <w:lang w:val="en-US" w:eastAsia="el-GR"/>
              </w:rPr>
              <w:t>FR)</w:t>
            </w:r>
          </w:p>
        </w:tc>
        <w:tc>
          <w:tcPr>
            <w:tcW w:w="816" w:type="dxa"/>
            <w:shd w:val="clear" w:color="auto" w:fill="auto"/>
            <w:noWrap/>
            <w:vAlign w:val="center"/>
          </w:tcPr>
          <w:p w14:paraId="308E463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26,300</w:t>
            </w:r>
          </w:p>
        </w:tc>
        <w:tc>
          <w:tcPr>
            <w:tcW w:w="850" w:type="dxa"/>
            <w:shd w:val="clear" w:color="auto" w:fill="auto"/>
            <w:noWrap/>
            <w:vAlign w:val="center"/>
          </w:tcPr>
          <w:p w14:paraId="5D277EE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23,200</w:t>
            </w:r>
          </w:p>
        </w:tc>
      </w:tr>
      <w:tr w:rsidR="00036B92" w:rsidRPr="00240217" w14:paraId="07490551" w14:textId="77777777" w:rsidTr="00F54947">
        <w:trPr>
          <w:trHeight w:val="123"/>
        </w:trPr>
        <w:tc>
          <w:tcPr>
            <w:tcW w:w="2122" w:type="dxa"/>
            <w:shd w:val="clear" w:color="auto" w:fill="D9D9D9" w:themeFill="background1" w:themeFillShade="D9"/>
            <w:vAlign w:val="center"/>
          </w:tcPr>
          <w:p w14:paraId="4BF6366B" w14:textId="77777777" w:rsidR="00036B92" w:rsidRPr="00754C83"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Lombardia</w:t>
            </w:r>
            <w:proofErr w:type="spellEnd"/>
            <w:r>
              <w:rPr>
                <w:rFonts w:ascii="Times New Roman" w:eastAsia="Times New Roman" w:hAnsi="Times New Roman" w:cs="Times New Roman"/>
                <w:b/>
                <w:bCs/>
                <w:sz w:val="14"/>
                <w:szCs w:val="14"/>
                <w:lang w:val="en-US" w:eastAsia="el-GR"/>
              </w:rPr>
              <w:t xml:space="preserve"> (IT)</w:t>
            </w:r>
          </w:p>
        </w:tc>
        <w:tc>
          <w:tcPr>
            <w:tcW w:w="816" w:type="dxa"/>
            <w:shd w:val="clear" w:color="auto" w:fill="auto"/>
            <w:noWrap/>
            <w:vAlign w:val="center"/>
            <w:hideMark/>
          </w:tcPr>
          <w:p w14:paraId="3F92913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39,200</w:t>
            </w:r>
          </w:p>
        </w:tc>
        <w:tc>
          <w:tcPr>
            <w:tcW w:w="896" w:type="dxa"/>
            <w:shd w:val="clear" w:color="auto" w:fill="auto"/>
            <w:noWrap/>
            <w:vAlign w:val="center"/>
            <w:hideMark/>
          </w:tcPr>
          <w:p w14:paraId="74D8FB5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33,900</w:t>
            </w:r>
          </w:p>
        </w:tc>
        <w:tc>
          <w:tcPr>
            <w:tcW w:w="2083" w:type="dxa"/>
            <w:shd w:val="clear" w:color="auto" w:fill="D9D9D9" w:themeFill="background1" w:themeFillShade="D9"/>
            <w:noWrap/>
            <w:vAlign w:val="center"/>
          </w:tcPr>
          <w:p w14:paraId="432EF9B8" w14:textId="59205F11" w:rsidR="00036B92" w:rsidRPr="00D218F8"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Friuli-Venezia</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Giulia</w:t>
            </w:r>
            <w:proofErr w:type="spellEnd"/>
            <w:r w:rsidR="00D218F8">
              <w:rPr>
                <w:rFonts w:ascii="Times New Roman" w:eastAsia="Times New Roman" w:hAnsi="Times New Roman" w:cs="Times New Roman"/>
                <w:b/>
                <w:bCs/>
                <w:sz w:val="14"/>
                <w:szCs w:val="14"/>
                <w:lang w:val="en-US" w:eastAsia="el-GR"/>
              </w:rPr>
              <w:t xml:space="preserve"> (IT)</w:t>
            </w:r>
          </w:p>
        </w:tc>
        <w:tc>
          <w:tcPr>
            <w:tcW w:w="816" w:type="dxa"/>
            <w:shd w:val="clear" w:color="auto" w:fill="auto"/>
            <w:noWrap/>
            <w:vAlign w:val="center"/>
          </w:tcPr>
          <w:p w14:paraId="7C2EDBD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31,700</w:t>
            </w:r>
          </w:p>
        </w:tc>
        <w:tc>
          <w:tcPr>
            <w:tcW w:w="838" w:type="dxa"/>
            <w:shd w:val="clear" w:color="auto" w:fill="auto"/>
            <w:noWrap/>
            <w:vAlign w:val="center"/>
          </w:tcPr>
          <w:p w14:paraId="2CB4925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26,900</w:t>
            </w:r>
          </w:p>
        </w:tc>
        <w:tc>
          <w:tcPr>
            <w:tcW w:w="1842" w:type="dxa"/>
            <w:shd w:val="clear" w:color="auto" w:fill="D9D9D9" w:themeFill="background1" w:themeFillShade="D9"/>
            <w:noWrap/>
            <w:vAlign w:val="center"/>
          </w:tcPr>
          <w:p w14:paraId="265EAECE" w14:textId="53339624" w:rsidR="00036B92" w:rsidRPr="002D21E8"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Algarve</w:t>
            </w:r>
            <w:proofErr w:type="spellEnd"/>
            <w:r w:rsidR="002D21E8">
              <w:rPr>
                <w:rFonts w:ascii="Times New Roman" w:eastAsia="Times New Roman" w:hAnsi="Times New Roman" w:cs="Times New Roman"/>
                <w:b/>
                <w:bCs/>
                <w:sz w:val="14"/>
                <w:szCs w:val="14"/>
                <w:lang w:val="en-US" w:eastAsia="el-GR"/>
              </w:rPr>
              <w:t xml:space="preserve"> (PT)</w:t>
            </w:r>
          </w:p>
        </w:tc>
        <w:tc>
          <w:tcPr>
            <w:tcW w:w="816" w:type="dxa"/>
            <w:shd w:val="clear" w:color="auto" w:fill="auto"/>
            <w:noWrap/>
            <w:vAlign w:val="center"/>
          </w:tcPr>
          <w:p w14:paraId="1964EC3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26,300</w:t>
            </w:r>
          </w:p>
        </w:tc>
        <w:tc>
          <w:tcPr>
            <w:tcW w:w="850" w:type="dxa"/>
            <w:shd w:val="clear" w:color="auto" w:fill="auto"/>
            <w:noWrap/>
            <w:vAlign w:val="center"/>
          </w:tcPr>
          <w:p w14:paraId="4FC658C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20,400</w:t>
            </w:r>
          </w:p>
        </w:tc>
      </w:tr>
      <w:tr w:rsidR="00036B92" w:rsidRPr="00240217" w14:paraId="72FB20A2" w14:textId="77777777" w:rsidTr="00F54947">
        <w:trPr>
          <w:trHeight w:val="211"/>
        </w:trPr>
        <w:tc>
          <w:tcPr>
            <w:tcW w:w="2122" w:type="dxa"/>
            <w:shd w:val="clear" w:color="auto" w:fill="D9D9D9" w:themeFill="background1" w:themeFillShade="D9"/>
            <w:vAlign w:val="center"/>
          </w:tcPr>
          <w:p w14:paraId="175DB64A" w14:textId="77777777" w:rsidR="00036B92" w:rsidRPr="00754C83"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Prov</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Vlaams-Brabant</w:t>
            </w:r>
            <w:proofErr w:type="spellEnd"/>
            <w:r>
              <w:rPr>
                <w:rFonts w:ascii="Times New Roman" w:eastAsia="Times New Roman" w:hAnsi="Times New Roman" w:cs="Times New Roman"/>
                <w:b/>
                <w:bCs/>
                <w:sz w:val="14"/>
                <w:szCs w:val="14"/>
                <w:lang w:val="en-US" w:eastAsia="el-GR"/>
              </w:rPr>
              <w:t xml:space="preserve"> (BE)</w:t>
            </w:r>
          </w:p>
        </w:tc>
        <w:tc>
          <w:tcPr>
            <w:tcW w:w="816" w:type="dxa"/>
            <w:shd w:val="clear" w:color="auto" w:fill="auto"/>
            <w:noWrap/>
            <w:vAlign w:val="center"/>
            <w:hideMark/>
          </w:tcPr>
          <w:p w14:paraId="012701C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38,700</w:t>
            </w:r>
          </w:p>
        </w:tc>
        <w:tc>
          <w:tcPr>
            <w:tcW w:w="896" w:type="dxa"/>
            <w:shd w:val="clear" w:color="auto" w:fill="auto"/>
            <w:noWrap/>
            <w:vAlign w:val="center"/>
            <w:hideMark/>
          </w:tcPr>
          <w:p w14:paraId="507B574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30,700</w:t>
            </w:r>
          </w:p>
        </w:tc>
        <w:tc>
          <w:tcPr>
            <w:tcW w:w="2083" w:type="dxa"/>
            <w:shd w:val="clear" w:color="auto" w:fill="D9D9D9" w:themeFill="background1" w:themeFillShade="D9"/>
            <w:noWrap/>
            <w:vAlign w:val="center"/>
          </w:tcPr>
          <w:p w14:paraId="26CF220C" w14:textId="377BC508" w:rsidR="00036B92" w:rsidRPr="00D8040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Zahodna</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Slovenija</w:t>
            </w:r>
            <w:proofErr w:type="spellEnd"/>
            <w:r w:rsidR="00D80403">
              <w:rPr>
                <w:rFonts w:ascii="Times New Roman" w:eastAsia="Times New Roman" w:hAnsi="Times New Roman" w:cs="Times New Roman"/>
                <w:b/>
                <w:bCs/>
                <w:sz w:val="14"/>
                <w:szCs w:val="14"/>
                <w:lang w:val="en-US" w:eastAsia="el-GR"/>
              </w:rPr>
              <w:t xml:space="preserve"> (S</w:t>
            </w:r>
            <w:r w:rsidR="00575233">
              <w:rPr>
                <w:rFonts w:ascii="Times New Roman" w:eastAsia="Times New Roman" w:hAnsi="Times New Roman" w:cs="Times New Roman"/>
                <w:b/>
                <w:bCs/>
                <w:sz w:val="14"/>
                <w:szCs w:val="14"/>
                <w:lang w:val="en-US" w:eastAsia="el-GR"/>
              </w:rPr>
              <w:t>I</w:t>
            </w:r>
            <w:r w:rsidR="00D80403">
              <w:rPr>
                <w:rFonts w:ascii="Times New Roman" w:eastAsia="Times New Roman" w:hAnsi="Times New Roman" w:cs="Times New Roman"/>
                <w:b/>
                <w:bCs/>
                <w:sz w:val="14"/>
                <w:szCs w:val="14"/>
                <w:lang w:val="en-US" w:eastAsia="el-GR"/>
              </w:rPr>
              <w:t>)</w:t>
            </w:r>
          </w:p>
        </w:tc>
        <w:tc>
          <w:tcPr>
            <w:tcW w:w="816" w:type="dxa"/>
            <w:shd w:val="clear" w:color="auto" w:fill="auto"/>
            <w:noWrap/>
            <w:vAlign w:val="center"/>
          </w:tcPr>
          <w:p w14:paraId="7359E59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31,700</w:t>
            </w:r>
          </w:p>
        </w:tc>
        <w:tc>
          <w:tcPr>
            <w:tcW w:w="838" w:type="dxa"/>
            <w:shd w:val="clear" w:color="auto" w:fill="auto"/>
            <w:noWrap/>
            <w:vAlign w:val="center"/>
          </w:tcPr>
          <w:p w14:paraId="5ACA041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25,200</w:t>
            </w:r>
          </w:p>
        </w:tc>
        <w:tc>
          <w:tcPr>
            <w:tcW w:w="1842" w:type="dxa"/>
            <w:shd w:val="clear" w:color="auto" w:fill="D9D9D9" w:themeFill="background1" w:themeFillShade="D9"/>
            <w:noWrap/>
            <w:vAlign w:val="center"/>
          </w:tcPr>
          <w:p w14:paraId="130C84CF" w14:textId="6DD0F6C9" w:rsidR="00036B92" w:rsidRPr="00FC6F92"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Umbria</w:t>
            </w:r>
            <w:proofErr w:type="spellEnd"/>
            <w:r w:rsidR="00FC6F92">
              <w:rPr>
                <w:rFonts w:ascii="Times New Roman" w:eastAsia="Times New Roman" w:hAnsi="Times New Roman" w:cs="Times New Roman"/>
                <w:b/>
                <w:bCs/>
                <w:sz w:val="14"/>
                <w:szCs w:val="14"/>
                <w:lang w:val="en-US" w:eastAsia="el-GR"/>
              </w:rPr>
              <w:t xml:space="preserve"> (ES)</w:t>
            </w:r>
          </w:p>
        </w:tc>
        <w:tc>
          <w:tcPr>
            <w:tcW w:w="816" w:type="dxa"/>
            <w:shd w:val="clear" w:color="auto" w:fill="auto"/>
            <w:noWrap/>
            <w:vAlign w:val="center"/>
          </w:tcPr>
          <w:p w14:paraId="624FBC7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26,100</w:t>
            </w:r>
          </w:p>
        </w:tc>
        <w:tc>
          <w:tcPr>
            <w:tcW w:w="850" w:type="dxa"/>
            <w:shd w:val="clear" w:color="auto" w:fill="auto"/>
            <w:noWrap/>
            <w:vAlign w:val="center"/>
          </w:tcPr>
          <w:p w14:paraId="27FEBF3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24,200</w:t>
            </w:r>
          </w:p>
        </w:tc>
      </w:tr>
      <w:tr w:rsidR="00036B92" w:rsidRPr="00240217" w14:paraId="4D2EA190" w14:textId="77777777" w:rsidTr="00F54947">
        <w:trPr>
          <w:trHeight w:val="233"/>
        </w:trPr>
        <w:tc>
          <w:tcPr>
            <w:tcW w:w="2122" w:type="dxa"/>
            <w:shd w:val="clear" w:color="auto" w:fill="D9D9D9" w:themeFill="background1" w:themeFillShade="D9"/>
            <w:vAlign w:val="center"/>
          </w:tcPr>
          <w:p w14:paraId="271FDDC4" w14:textId="77777777" w:rsidR="00036B92" w:rsidRPr="001D12D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Düsseldorf</w:t>
            </w:r>
            <w:proofErr w:type="spellEnd"/>
            <w:r>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hideMark/>
          </w:tcPr>
          <w:p w14:paraId="0C8B65D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38,600</w:t>
            </w:r>
            <w:r w:rsidRPr="00240217">
              <w:rPr>
                <w:rFonts w:ascii="Times New Roman" w:eastAsia="Times New Roman" w:hAnsi="Times New Roman" w:cs="Times New Roman"/>
                <w:sz w:val="16"/>
                <w:szCs w:val="16"/>
                <w:lang w:eastAsia="el-GR"/>
              </w:rPr>
              <w:t>*</w:t>
            </w:r>
          </w:p>
        </w:tc>
        <w:tc>
          <w:tcPr>
            <w:tcW w:w="896" w:type="dxa"/>
            <w:shd w:val="clear" w:color="auto" w:fill="auto"/>
            <w:noWrap/>
            <w:vAlign w:val="center"/>
            <w:hideMark/>
          </w:tcPr>
          <w:p w14:paraId="5ACFE24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31,800</w:t>
            </w:r>
          </w:p>
        </w:tc>
        <w:tc>
          <w:tcPr>
            <w:tcW w:w="2083" w:type="dxa"/>
            <w:shd w:val="clear" w:color="auto" w:fill="D9D9D9" w:themeFill="background1" w:themeFillShade="D9"/>
            <w:noWrap/>
            <w:vAlign w:val="center"/>
          </w:tcPr>
          <w:p w14:paraId="74293F9E" w14:textId="5A106D3E" w:rsidR="00036B92" w:rsidRPr="00D218F8"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Rhône-Alpes</w:t>
            </w:r>
            <w:proofErr w:type="spellEnd"/>
            <w:r w:rsidR="00D218F8">
              <w:rPr>
                <w:rFonts w:ascii="Times New Roman" w:eastAsia="Times New Roman" w:hAnsi="Times New Roman" w:cs="Times New Roman"/>
                <w:b/>
                <w:bCs/>
                <w:sz w:val="14"/>
                <w:szCs w:val="14"/>
                <w:lang w:val="en-US" w:eastAsia="el-GR"/>
              </w:rPr>
              <w:t xml:space="preserve"> (FR)</w:t>
            </w:r>
          </w:p>
        </w:tc>
        <w:tc>
          <w:tcPr>
            <w:tcW w:w="816" w:type="dxa"/>
            <w:shd w:val="clear" w:color="auto" w:fill="auto"/>
            <w:noWrap/>
            <w:vAlign w:val="center"/>
          </w:tcPr>
          <w:p w14:paraId="6D7A919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31,600</w:t>
            </w:r>
          </w:p>
        </w:tc>
        <w:tc>
          <w:tcPr>
            <w:tcW w:w="838" w:type="dxa"/>
            <w:shd w:val="clear" w:color="auto" w:fill="auto"/>
            <w:noWrap/>
            <w:vAlign w:val="center"/>
          </w:tcPr>
          <w:p w14:paraId="122F93F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26,300</w:t>
            </w:r>
          </w:p>
        </w:tc>
        <w:tc>
          <w:tcPr>
            <w:tcW w:w="1842" w:type="dxa"/>
            <w:shd w:val="clear" w:color="auto" w:fill="D9D9D9" w:themeFill="background1" w:themeFillShade="D9"/>
            <w:noWrap/>
            <w:vAlign w:val="center"/>
          </w:tcPr>
          <w:p w14:paraId="464B2871" w14:textId="3806A289" w:rsidR="00036B92" w:rsidRPr="00FC6F92"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Castilla</w:t>
            </w:r>
            <w:proofErr w:type="spellEnd"/>
            <w:r w:rsidRPr="00890C4F">
              <w:rPr>
                <w:rFonts w:ascii="Times New Roman" w:eastAsia="Times New Roman" w:hAnsi="Times New Roman" w:cs="Times New Roman"/>
                <w:b/>
                <w:bCs/>
                <w:sz w:val="14"/>
                <w:szCs w:val="14"/>
                <w:lang w:eastAsia="el-GR"/>
              </w:rPr>
              <w:t xml:space="preserve"> y </w:t>
            </w:r>
            <w:proofErr w:type="spellStart"/>
            <w:r w:rsidRPr="00890C4F">
              <w:rPr>
                <w:rFonts w:ascii="Times New Roman" w:eastAsia="Times New Roman" w:hAnsi="Times New Roman" w:cs="Times New Roman"/>
                <w:b/>
                <w:bCs/>
                <w:sz w:val="14"/>
                <w:szCs w:val="14"/>
                <w:lang w:eastAsia="el-GR"/>
              </w:rPr>
              <w:t>León</w:t>
            </w:r>
            <w:proofErr w:type="spellEnd"/>
            <w:r w:rsidR="00FC6F92">
              <w:rPr>
                <w:rFonts w:ascii="Times New Roman" w:eastAsia="Times New Roman" w:hAnsi="Times New Roman" w:cs="Times New Roman"/>
                <w:b/>
                <w:bCs/>
                <w:sz w:val="14"/>
                <w:szCs w:val="14"/>
                <w:lang w:val="en-US" w:eastAsia="el-GR"/>
              </w:rPr>
              <w:t xml:space="preserve"> (ES)</w:t>
            </w:r>
          </w:p>
        </w:tc>
        <w:tc>
          <w:tcPr>
            <w:tcW w:w="816" w:type="dxa"/>
            <w:shd w:val="clear" w:color="auto" w:fill="auto"/>
            <w:noWrap/>
            <w:vAlign w:val="center"/>
          </w:tcPr>
          <w:p w14:paraId="4C5B511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26,100</w:t>
            </w:r>
          </w:p>
        </w:tc>
        <w:tc>
          <w:tcPr>
            <w:tcW w:w="850" w:type="dxa"/>
            <w:shd w:val="clear" w:color="auto" w:fill="auto"/>
            <w:noWrap/>
            <w:vAlign w:val="center"/>
          </w:tcPr>
          <w:p w14:paraId="6643AC1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22,600</w:t>
            </w:r>
          </w:p>
        </w:tc>
      </w:tr>
      <w:tr w:rsidR="00036B92" w:rsidRPr="00240217" w14:paraId="54A26A88" w14:textId="77777777" w:rsidTr="00F54947">
        <w:trPr>
          <w:trHeight w:val="209"/>
        </w:trPr>
        <w:tc>
          <w:tcPr>
            <w:tcW w:w="2122" w:type="dxa"/>
            <w:shd w:val="clear" w:color="auto" w:fill="D9D9D9" w:themeFill="background1" w:themeFillShade="D9"/>
            <w:vAlign w:val="center"/>
          </w:tcPr>
          <w:p w14:paraId="10F8E0AA" w14:textId="77777777" w:rsidR="00036B92" w:rsidRPr="00754C83"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Zuid-Holland</w:t>
            </w:r>
            <w:proofErr w:type="spellEnd"/>
            <w:r>
              <w:rPr>
                <w:rFonts w:ascii="Times New Roman" w:eastAsia="Times New Roman" w:hAnsi="Times New Roman" w:cs="Times New Roman"/>
                <w:b/>
                <w:bCs/>
                <w:sz w:val="14"/>
                <w:szCs w:val="14"/>
                <w:lang w:val="en-US" w:eastAsia="el-GR"/>
              </w:rPr>
              <w:t xml:space="preserve"> (NL)</w:t>
            </w:r>
          </w:p>
        </w:tc>
        <w:tc>
          <w:tcPr>
            <w:tcW w:w="816" w:type="dxa"/>
            <w:shd w:val="clear" w:color="auto" w:fill="auto"/>
            <w:noWrap/>
            <w:vAlign w:val="center"/>
            <w:hideMark/>
          </w:tcPr>
          <w:p w14:paraId="36CF9AF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38,300</w:t>
            </w:r>
          </w:p>
        </w:tc>
        <w:tc>
          <w:tcPr>
            <w:tcW w:w="896" w:type="dxa"/>
            <w:shd w:val="clear" w:color="auto" w:fill="auto"/>
            <w:noWrap/>
            <w:vAlign w:val="center"/>
            <w:hideMark/>
          </w:tcPr>
          <w:p w14:paraId="557810C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35,300</w:t>
            </w:r>
          </w:p>
        </w:tc>
        <w:tc>
          <w:tcPr>
            <w:tcW w:w="2083" w:type="dxa"/>
            <w:shd w:val="clear" w:color="auto" w:fill="D9D9D9" w:themeFill="background1" w:themeFillShade="D9"/>
            <w:noWrap/>
            <w:vAlign w:val="center"/>
          </w:tcPr>
          <w:p w14:paraId="7A296EF9" w14:textId="036BB195" w:rsidR="00036B92" w:rsidRPr="00D218F8"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Toscana</w:t>
            </w:r>
            <w:proofErr w:type="spellEnd"/>
            <w:r w:rsidR="00D218F8">
              <w:rPr>
                <w:rFonts w:ascii="Times New Roman" w:eastAsia="Times New Roman" w:hAnsi="Times New Roman" w:cs="Times New Roman"/>
                <w:b/>
                <w:bCs/>
                <w:sz w:val="14"/>
                <w:szCs w:val="14"/>
                <w:lang w:val="en-US" w:eastAsia="el-GR"/>
              </w:rPr>
              <w:t xml:space="preserve"> (IT)</w:t>
            </w:r>
          </w:p>
        </w:tc>
        <w:tc>
          <w:tcPr>
            <w:tcW w:w="816" w:type="dxa"/>
            <w:shd w:val="clear" w:color="auto" w:fill="auto"/>
            <w:noWrap/>
            <w:vAlign w:val="center"/>
          </w:tcPr>
          <w:p w14:paraId="229332E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31,500</w:t>
            </w:r>
          </w:p>
        </w:tc>
        <w:tc>
          <w:tcPr>
            <w:tcW w:w="838" w:type="dxa"/>
            <w:shd w:val="clear" w:color="auto" w:fill="auto"/>
            <w:noWrap/>
            <w:vAlign w:val="center"/>
          </w:tcPr>
          <w:p w14:paraId="0413B54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27,600</w:t>
            </w:r>
          </w:p>
        </w:tc>
        <w:tc>
          <w:tcPr>
            <w:tcW w:w="1842" w:type="dxa"/>
            <w:shd w:val="clear" w:color="auto" w:fill="D9D9D9" w:themeFill="background1" w:themeFillShade="D9"/>
            <w:noWrap/>
            <w:vAlign w:val="center"/>
          </w:tcPr>
          <w:p w14:paraId="031E794E" w14:textId="0AA54BA6" w:rsidR="00036B92" w:rsidRPr="00FC6F92"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Bourgogne</w:t>
            </w:r>
            <w:proofErr w:type="spellEnd"/>
            <w:r w:rsidR="00FC6F92">
              <w:rPr>
                <w:rFonts w:ascii="Times New Roman" w:eastAsia="Times New Roman" w:hAnsi="Times New Roman" w:cs="Times New Roman"/>
                <w:b/>
                <w:bCs/>
                <w:sz w:val="14"/>
                <w:szCs w:val="14"/>
                <w:lang w:val="en-US" w:eastAsia="el-GR"/>
              </w:rPr>
              <w:t xml:space="preserve"> </w:t>
            </w:r>
            <w:r w:rsidR="00FC6F92" w:rsidRPr="00FC6F92">
              <w:rPr>
                <w:rFonts w:ascii="Times New Roman" w:eastAsia="Times New Roman" w:hAnsi="Times New Roman" w:cs="Times New Roman"/>
                <w:b/>
                <w:bCs/>
                <w:sz w:val="14"/>
                <w:szCs w:val="14"/>
                <w:lang w:val="en-US" w:eastAsia="el-GR"/>
              </w:rPr>
              <w:t>(</w:t>
            </w:r>
            <w:r w:rsidR="00FC6F92">
              <w:rPr>
                <w:rFonts w:ascii="Times New Roman" w:eastAsia="Times New Roman" w:hAnsi="Times New Roman" w:cs="Times New Roman"/>
                <w:b/>
                <w:bCs/>
                <w:sz w:val="14"/>
                <w:szCs w:val="14"/>
                <w:lang w:val="en-US" w:eastAsia="el-GR"/>
              </w:rPr>
              <w:t>FR)</w:t>
            </w:r>
          </w:p>
        </w:tc>
        <w:tc>
          <w:tcPr>
            <w:tcW w:w="816" w:type="dxa"/>
            <w:shd w:val="clear" w:color="auto" w:fill="auto"/>
            <w:noWrap/>
            <w:vAlign w:val="center"/>
          </w:tcPr>
          <w:p w14:paraId="4320594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26,000</w:t>
            </w:r>
          </w:p>
        </w:tc>
        <w:tc>
          <w:tcPr>
            <w:tcW w:w="850" w:type="dxa"/>
            <w:shd w:val="clear" w:color="auto" w:fill="auto"/>
            <w:noWrap/>
            <w:vAlign w:val="center"/>
          </w:tcPr>
          <w:p w14:paraId="4B0D347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22,500</w:t>
            </w:r>
          </w:p>
        </w:tc>
      </w:tr>
      <w:tr w:rsidR="00036B92" w:rsidRPr="00240217" w14:paraId="3E189AE6" w14:textId="77777777" w:rsidTr="00F54947">
        <w:trPr>
          <w:trHeight w:val="288"/>
        </w:trPr>
        <w:tc>
          <w:tcPr>
            <w:tcW w:w="2122" w:type="dxa"/>
            <w:shd w:val="clear" w:color="auto" w:fill="D9D9D9" w:themeFill="background1" w:themeFillShade="D9"/>
            <w:vAlign w:val="center"/>
          </w:tcPr>
          <w:p w14:paraId="75DDD12C" w14:textId="77777777" w:rsidR="00036B92" w:rsidRPr="00754C83"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754C83">
              <w:rPr>
                <w:rFonts w:ascii="Times New Roman" w:eastAsia="Times New Roman" w:hAnsi="Times New Roman" w:cs="Times New Roman"/>
                <w:b/>
                <w:bCs/>
                <w:sz w:val="14"/>
                <w:szCs w:val="14"/>
                <w:lang w:val="en-US" w:eastAsia="el-GR"/>
              </w:rPr>
              <w:t>Provincia</w:t>
            </w:r>
            <w:proofErr w:type="spellEnd"/>
            <w:r w:rsidRPr="00754C83">
              <w:rPr>
                <w:rFonts w:ascii="Times New Roman" w:eastAsia="Times New Roman" w:hAnsi="Times New Roman" w:cs="Times New Roman"/>
                <w:b/>
                <w:bCs/>
                <w:sz w:val="14"/>
                <w:szCs w:val="14"/>
                <w:lang w:val="en-US" w:eastAsia="el-GR"/>
              </w:rPr>
              <w:t xml:space="preserve"> </w:t>
            </w:r>
            <w:proofErr w:type="spellStart"/>
            <w:r w:rsidRPr="00754C83">
              <w:rPr>
                <w:rFonts w:ascii="Times New Roman" w:eastAsia="Times New Roman" w:hAnsi="Times New Roman" w:cs="Times New Roman"/>
                <w:b/>
                <w:bCs/>
                <w:sz w:val="14"/>
                <w:szCs w:val="14"/>
                <w:lang w:val="en-US" w:eastAsia="el-GR"/>
              </w:rPr>
              <w:t>Autonoma</w:t>
            </w:r>
            <w:proofErr w:type="spellEnd"/>
            <w:r w:rsidRPr="00754C83">
              <w:rPr>
                <w:rFonts w:ascii="Times New Roman" w:eastAsia="Times New Roman" w:hAnsi="Times New Roman" w:cs="Times New Roman"/>
                <w:b/>
                <w:bCs/>
                <w:sz w:val="14"/>
                <w:szCs w:val="14"/>
                <w:lang w:val="en-US" w:eastAsia="el-GR"/>
              </w:rPr>
              <w:t xml:space="preserve"> di Trento</w:t>
            </w:r>
            <w:r>
              <w:rPr>
                <w:rFonts w:ascii="Times New Roman" w:eastAsia="Times New Roman" w:hAnsi="Times New Roman" w:cs="Times New Roman"/>
                <w:b/>
                <w:bCs/>
                <w:sz w:val="14"/>
                <w:szCs w:val="14"/>
                <w:lang w:val="en-US" w:eastAsia="el-GR"/>
              </w:rPr>
              <w:t xml:space="preserve"> (IT)</w:t>
            </w:r>
          </w:p>
        </w:tc>
        <w:tc>
          <w:tcPr>
            <w:tcW w:w="816" w:type="dxa"/>
            <w:shd w:val="clear" w:color="auto" w:fill="auto"/>
            <w:noWrap/>
            <w:vAlign w:val="center"/>
          </w:tcPr>
          <w:p w14:paraId="59AE892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38,300</w:t>
            </w:r>
          </w:p>
        </w:tc>
        <w:tc>
          <w:tcPr>
            <w:tcW w:w="896" w:type="dxa"/>
            <w:shd w:val="clear" w:color="auto" w:fill="auto"/>
            <w:noWrap/>
            <w:vAlign w:val="center"/>
          </w:tcPr>
          <w:p w14:paraId="17D0AD4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33,800</w:t>
            </w:r>
          </w:p>
        </w:tc>
        <w:tc>
          <w:tcPr>
            <w:tcW w:w="2083" w:type="dxa"/>
            <w:shd w:val="clear" w:color="auto" w:fill="D9D9D9" w:themeFill="background1" w:themeFillShade="D9"/>
            <w:noWrap/>
            <w:vAlign w:val="center"/>
          </w:tcPr>
          <w:p w14:paraId="3B937BC4" w14:textId="5A78E06F" w:rsidR="00036B92" w:rsidRPr="00D218F8"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Piemonte</w:t>
            </w:r>
            <w:proofErr w:type="spellEnd"/>
            <w:r w:rsidR="00D218F8">
              <w:rPr>
                <w:rFonts w:ascii="Times New Roman" w:eastAsia="Times New Roman" w:hAnsi="Times New Roman" w:cs="Times New Roman"/>
                <w:b/>
                <w:bCs/>
                <w:sz w:val="14"/>
                <w:szCs w:val="14"/>
                <w:lang w:val="en-US" w:eastAsia="el-GR"/>
              </w:rPr>
              <w:t xml:space="preserve"> (IT)</w:t>
            </w:r>
          </w:p>
        </w:tc>
        <w:tc>
          <w:tcPr>
            <w:tcW w:w="816" w:type="dxa"/>
            <w:shd w:val="clear" w:color="auto" w:fill="auto"/>
            <w:noWrap/>
            <w:vAlign w:val="center"/>
          </w:tcPr>
          <w:p w14:paraId="23FFF04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31,500</w:t>
            </w:r>
          </w:p>
        </w:tc>
        <w:tc>
          <w:tcPr>
            <w:tcW w:w="838" w:type="dxa"/>
            <w:shd w:val="clear" w:color="auto" w:fill="auto"/>
            <w:noWrap/>
            <w:vAlign w:val="center"/>
          </w:tcPr>
          <w:p w14:paraId="2CB1F17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26,700</w:t>
            </w:r>
          </w:p>
        </w:tc>
        <w:tc>
          <w:tcPr>
            <w:tcW w:w="1842" w:type="dxa"/>
            <w:shd w:val="clear" w:color="auto" w:fill="D9D9D9" w:themeFill="background1" w:themeFillShade="D9"/>
            <w:noWrap/>
            <w:vAlign w:val="center"/>
          </w:tcPr>
          <w:p w14:paraId="41885C7C" w14:textId="0BD0E798" w:rsidR="00036B92" w:rsidRPr="002D21E8"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Sachsen-Anhalt</w:t>
            </w:r>
            <w:proofErr w:type="spellEnd"/>
            <w:r w:rsidR="002D21E8">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2750D21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25,900</w:t>
            </w:r>
            <w:r w:rsidRPr="00240217">
              <w:rPr>
                <w:rFonts w:ascii="Times New Roman" w:eastAsia="Times New Roman" w:hAnsi="Times New Roman" w:cs="Times New Roman"/>
                <w:sz w:val="16"/>
                <w:szCs w:val="16"/>
                <w:lang w:eastAsia="el-GR"/>
              </w:rPr>
              <w:t>*</w:t>
            </w:r>
          </w:p>
        </w:tc>
        <w:tc>
          <w:tcPr>
            <w:tcW w:w="850" w:type="dxa"/>
            <w:shd w:val="clear" w:color="auto" w:fill="auto"/>
            <w:noWrap/>
            <w:vAlign w:val="center"/>
          </w:tcPr>
          <w:p w14:paraId="6299B74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19,300</w:t>
            </w:r>
          </w:p>
        </w:tc>
      </w:tr>
      <w:tr w:rsidR="00036B92" w:rsidRPr="00240217" w14:paraId="67271899" w14:textId="77777777" w:rsidTr="00F54947">
        <w:trPr>
          <w:trHeight w:val="288"/>
        </w:trPr>
        <w:tc>
          <w:tcPr>
            <w:tcW w:w="2122" w:type="dxa"/>
            <w:shd w:val="clear" w:color="auto" w:fill="D9D9D9" w:themeFill="background1" w:themeFillShade="D9"/>
            <w:vAlign w:val="center"/>
          </w:tcPr>
          <w:p w14:paraId="50FB324F" w14:textId="77777777" w:rsidR="00036B92" w:rsidRPr="00754C83" w:rsidRDefault="00036B92" w:rsidP="00785ABA">
            <w:pPr>
              <w:spacing w:after="0" w:line="240" w:lineRule="auto"/>
              <w:rPr>
                <w:rFonts w:ascii="Times New Roman" w:eastAsia="Times New Roman" w:hAnsi="Times New Roman" w:cs="Times New Roman"/>
                <w:sz w:val="14"/>
                <w:szCs w:val="14"/>
                <w:lang w:val="en-US" w:eastAsia="el-GR"/>
              </w:rPr>
            </w:pPr>
            <w:r w:rsidRPr="00754C83">
              <w:rPr>
                <w:rFonts w:ascii="Times New Roman" w:eastAsia="Times New Roman" w:hAnsi="Times New Roman" w:cs="Times New Roman"/>
                <w:b/>
                <w:bCs/>
                <w:sz w:val="14"/>
                <w:szCs w:val="14"/>
                <w:lang w:val="en-US" w:eastAsia="el-GR"/>
              </w:rPr>
              <w:t>Valle d'Aosta/</w:t>
            </w:r>
            <w:proofErr w:type="spellStart"/>
            <w:r w:rsidRPr="00754C83">
              <w:rPr>
                <w:rFonts w:ascii="Times New Roman" w:eastAsia="Times New Roman" w:hAnsi="Times New Roman" w:cs="Times New Roman"/>
                <w:b/>
                <w:bCs/>
                <w:sz w:val="14"/>
                <w:szCs w:val="14"/>
                <w:lang w:val="en-US" w:eastAsia="el-GR"/>
              </w:rPr>
              <w:t>Vallée</w:t>
            </w:r>
            <w:proofErr w:type="spellEnd"/>
            <w:r w:rsidRPr="00754C83">
              <w:rPr>
                <w:rFonts w:ascii="Times New Roman" w:eastAsia="Times New Roman" w:hAnsi="Times New Roman" w:cs="Times New Roman"/>
                <w:b/>
                <w:bCs/>
                <w:sz w:val="14"/>
                <w:szCs w:val="14"/>
                <w:lang w:val="en-US" w:eastAsia="el-GR"/>
              </w:rPr>
              <w:t xml:space="preserve"> </w:t>
            </w:r>
            <w:proofErr w:type="spellStart"/>
            <w:r w:rsidRPr="00754C83">
              <w:rPr>
                <w:rFonts w:ascii="Times New Roman" w:eastAsia="Times New Roman" w:hAnsi="Times New Roman" w:cs="Times New Roman"/>
                <w:b/>
                <w:bCs/>
                <w:sz w:val="14"/>
                <w:szCs w:val="14"/>
                <w:lang w:val="en-US" w:eastAsia="el-GR"/>
              </w:rPr>
              <w:t>d'Aoste</w:t>
            </w:r>
            <w:proofErr w:type="spellEnd"/>
            <w:r>
              <w:rPr>
                <w:rFonts w:ascii="Times New Roman" w:eastAsia="Times New Roman" w:hAnsi="Times New Roman" w:cs="Times New Roman"/>
                <w:b/>
                <w:bCs/>
                <w:sz w:val="14"/>
                <w:szCs w:val="14"/>
                <w:lang w:val="en-US" w:eastAsia="el-GR"/>
              </w:rPr>
              <w:t xml:space="preserve"> (IT)</w:t>
            </w:r>
          </w:p>
        </w:tc>
        <w:tc>
          <w:tcPr>
            <w:tcW w:w="816" w:type="dxa"/>
            <w:shd w:val="clear" w:color="auto" w:fill="auto"/>
            <w:noWrap/>
            <w:vAlign w:val="center"/>
          </w:tcPr>
          <w:p w14:paraId="4FC5E8D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38,100</w:t>
            </w:r>
          </w:p>
        </w:tc>
        <w:tc>
          <w:tcPr>
            <w:tcW w:w="896" w:type="dxa"/>
            <w:shd w:val="clear" w:color="auto" w:fill="auto"/>
            <w:noWrap/>
            <w:vAlign w:val="center"/>
          </w:tcPr>
          <w:p w14:paraId="7682B91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35,000</w:t>
            </w:r>
          </w:p>
        </w:tc>
        <w:tc>
          <w:tcPr>
            <w:tcW w:w="2083" w:type="dxa"/>
            <w:shd w:val="clear" w:color="auto" w:fill="D9D9D9" w:themeFill="background1" w:themeFillShade="D9"/>
            <w:noWrap/>
            <w:vAlign w:val="center"/>
          </w:tcPr>
          <w:p w14:paraId="10040658" w14:textId="4E80BAAE" w:rsidR="00036B92" w:rsidRPr="004D38FD"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Zeeland</w:t>
            </w:r>
            <w:proofErr w:type="spellEnd"/>
            <w:r w:rsidR="004D38FD">
              <w:rPr>
                <w:rFonts w:ascii="Times New Roman" w:eastAsia="Times New Roman" w:hAnsi="Times New Roman" w:cs="Times New Roman"/>
                <w:b/>
                <w:bCs/>
                <w:sz w:val="14"/>
                <w:szCs w:val="14"/>
                <w:lang w:val="en-US" w:eastAsia="el-GR"/>
              </w:rPr>
              <w:t xml:space="preserve"> (NL)</w:t>
            </w:r>
          </w:p>
        </w:tc>
        <w:tc>
          <w:tcPr>
            <w:tcW w:w="816" w:type="dxa"/>
            <w:shd w:val="clear" w:color="auto" w:fill="auto"/>
            <w:noWrap/>
            <w:vAlign w:val="center"/>
          </w:tcPr>
          <w:p w14:paraId="0574270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31,400</w:t>
            </w:r>
          </w:p>
        </w:tc>
        <w:tc>
          <w:tcPr>
            <w:tcW w:w="838" w:type="dxa"/>
            <w:shd w:val="clear" w:color="auto" w:fill="auto"/>
            <w:noWrap/>
            <w:vAlign w:val="center"/>
          </w:tcPr>
          <w:p w14:paraId="5409EED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25,300</w:t>
            </w:r>
          </w:p>
        </w:tc>
        <w:tc>
          <w:tcPr>
            <w:tcW w:w="1842" w:type="dxa"/>
            <w:shd w:val="clear" w:color="auto" w:fill="D9D9D9" w:themeFill="background1" w:themeFillShade="D9"/>
            <w:noWrap/>
            <w:vAlign w:val="center"/>
          </w:tcPr>
          <w:p w14:paraId="1C1C89E5" w14:textId="63BD0FFE" w:rsidR="00036B92" w:rsidRPr="002D21E8"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Lüneburg</w:t>
            </w:r>
            <w:proofErr w:type="spellEnd"/>
            <w:r w:rsidR="002D21E8">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0DE2DD3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25,900</w:t>
            </w:r>
            <w:r w:rsidRPr="00240217">
              <w:rPr>
                <w:rFonts w:ascii="Times New Roman" w:eastAsia="Times New Roman" w:hAnsi="Times New Roman" w:cs="Times New Roman"/>
                <w:sz w:val="16"/>
                <w:szCs w:val="16"/>
                <w:lang w:eastAsia="el-GR"/>
              </w:rPr>
              <w:t>*</w:t>
            </w:r>
          </w:p>
        </w:tc>
        <w:tc>
          <w:tcPr>
            <w:tcW w:w="850" w:type="dxa"/>
            <w:shd w:val="clear" w:color="auto" w:fill="auto"/>
            <w:noWrap/>
            <w:vAlign w:val="center"/>
          </w:tcPr>
          <w:p w14:paraId="534DB50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19,200</w:t>
            </w:r>
          </w:p>
        </w:tc>
      </w:tr>
      <w:tr w:rsidR="00036B92" w:rsidRPr="00240217" w14:paraId="2CA25050" w14:textId="77777777" w:rsidTr="00F54947">
        <w:trPr>
          <w:trHeight w:val="237"/>
        </w:trPr>
        <w:tc>
          <w:tcPr>
            <w:tcW w:w="2122" w:type="dxa"/>
            <w:shd w:val="clear" w:color="auto" w:fill="D9D9D9" w:themeFill="background1" w:themeFillShade="D9"/>
            <w:vAlign w:val="center"/>
          </w:tcPr>
          <w:p w14:paraId="61E788DC" w14:textId="77777777" w:rsidR="00036B92" w:rsidRPr="001D12D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Berlin</w:t>
            </w:r>
            <w:proofErr w:type="spellEnd"/>
            <w:r>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0A7A539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38,100</w:t>
            </w:r>
            <w:r w:rsidRPr="00240217">
              <w:rPr>
                <w:rFonts w:ascii="Times New Roman" w:eastAsia="Times New Roman" w:hAnsi="Times New Roman" w:cs="Times New Roman"/>
                <w:sz w:val="16"/>
                <w:szCs w:val="16"/>
                <w:lang w:eastAsia="el-GR"/>
              </w:rPr>
              <w:t>*</w:t>
            </w:r>
          </w:p>
        </w:tc>
        <w:tc>
          <w:tcPr>
            <w:tcW w:w="896" w:type="dxa"/>
            <w:shd w:val="clear" w:color="auto" w:fill="auto"/>
            <w:noWrap/>
            <w:vAlign w:val="center"/>
          </w:tcPr>
          <w:p w14:paraId="11E672E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28,200</w:t>
            </w:r>
          </w:p>
        </w:tc>
        <w:tc>
          <w:tcPr>
            <w:tcW w:w="2083" w:type="dxa"/>
            <w:shd w:val="clear" w:color="auto" w:fill="D9D9D9" w:themeFill="background1" w:themeFillShade="D9"/>
            <w:noWrap/>
            <w:vAlign w:val="center"/>
          </w:tcPr>
          <w:p w14:paraId="50D29242" w14:textId="12664903" w:rsidR="00036B92" w:rsidRPr="004D38FD"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Östra</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Mellansverige</w:t>
            </w:r>
            <w:proofErr w:type="spellEnd"/>
            <w:r w:rsidR="004D38FD">
              <w:rPr>
                <w:rFonts w:ascii="Times New Roman" w:eastAsia="Times New Roman" w:hAnsi="Times New Roman" w:cs="Times New Roman"/>
                <w:b/>
                <w:bCs/>
                <w:sz w:val="14"/>
                <w:szCs w:val="14"/>
                <w:lang w:val="en-US" w:eastAsia="el-GR"/>
              </w:rPr>
              <w:t xml:space="preserve"> (SE)</w:t>
            </w:r>
          </w:p>
        </w:tc>
        <w:tc>
          <w:tcPr>
            <w:tcW w:w="816" w:type="dxa"/>
            <w:shd w:val="clear" w:color="auto" w:fill="auto"/>
            <w:noWrap/>
            <w:vAlign w:val="center"/>
          </w:tcPr>
          <w:p w14:paraId="3941CA5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31,300</w:t>
            </w:r>
          </w:p>
        </w:tc>
        <w:tc>
          <w:tcPr>
            <w:tcW w:w="838" w:type="dxa"/>
            <w:shd w:val="clear" w:color="auto" w:fill="auto"/>
            <w:noWrap/>
            <w:vAlign w:val="center"/>
          </w:tcPr>
          <w:p w14:paraId="2BFD2A3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25,900</w:t>
            </w:r>
          </w:p>
        </w:tc>
        <w:tc>
          <w:tcPr>
            <w:tcW w:w="1842" w:type="dxa"/>
            <w:shd w:val="clear" w:color="auto" w:fill="D9D9D9" w:themeFill="background1" w:themeFillShade="D9"/>
            <w:noWrap/>
            <w:vAlign w:val="center"/>
          </w:tcPr>
          <w:p w14:paraId="2A48CD41" w14:textId="5D818E82" w:rsidR="00036B92" w:rsidRPr="00FC6F92" w:rsidRDefault="00036B92" w:rsidP="00785ABA">
            <w:pPr>
              <w:spacing w:after="0" w:line="240" w:lineRule="auto"/>
              <w:rPr>
                <w:rFonts w:ascii="Times New Roman" w:eastAsia="Times New Roman" w:hAnsi="Times New Roman" w:cs="Times New Roman"/>
                <w:sz w:val="18"/>
                <w:szCs w:val="18"/>
                <w:lang w:val="en-US" w:eastAsia="el-GR"/>
              </w:rPr>
            </w:pPr>
            <w:r w:rsidRPr="00FC6F92">
              <w:rPr>
                <w:rFonts w:ascii="Times New Roman" w:eastAsia="Times New Roman" w:hAnsi="Times New Roman" w:cs="Times New Roman"/>
                <w:b/>
                <w:bCs/>
                <w:sz w:val="14"/>
                <w:szCs w:val="14"/>
                <w:lang w:val="en-US" w:eastAsia="el-GR"/>
              </w:rPr>
              <w:t>Centre - Val de Loire</w:t>
            </w:r>
            <w:r w:rsidR="00FC6F92" w:rsidRPr="00FC6F92">
              <w:rPr>
                <w:rFonts w:ascii="Times New Roman" w:eastAsia="Times New Roman" w:hAnsi="Times New Roman" w:cs="Times New Roman"/>
                <w:b/>
                <w:bCs/>
                <w:sz w:val="14"/>
                <w:szCs w:val="14"/>
                <w:lang w:val="en-US" w:eastAsia="el-GR"/>
              </w:rPr>
              <w:t xml:space="preserve"> (</w:t>
            </w:r>
            <w:r w:rsidR="00FC6F92">
              <w:rPr>
                <w:rFonts w:ascii="Times New Roman" w:eastAsia="Times New Roman" w:hAnsi="Times New Roman" w:cs="Times New Roman"/>
                <w:b/>
                <w:bCs/>
                <w:sz w:val="14"/>
                <w:szCs w:val="14"/>
                <w:lang w:val="en-US" w:eastAsia="el-GR"/>
              </w:rPr>
              <w:t>FR)</w:t>
            </w:r>
          </w:p>
        </w:tc>
        <w:tc>
          <w:tcPr>
            <w:tcW w:w="816" w:type="dxa"/>
            <w:shd w:val="clear" w:color="auto" w:fill="auto"/>
            <w:noWrap/>
            <w:vAlign w:val="center"/>
          </w:tcPr>
          <w:p w14:paraId="45F7119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25,800</w:t>
            </w:r>
          </w:p>
        </w:tc>
        <w:tc>
          <w:tcPr>
            <w:tcW w:w="850" w:type="dxa"/>
            <w:shd w:val="clear" w:color="auto" w:fill="auto"/>
            <w:noWrap/>
            <w:vAlign w:val="center"/>
          </w:tcPr>
          <w:p w14:paraId="326A21E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22,300</w:t>
            </w:r>
          </w:p>
        </w:tc>
      </w:tr>
      <w:tr w:rsidR="00036B92" w:rsidRPr="00240217" w14:paraId="33792CCE" w14:textId="77777777" w:rsidTr="00F54947">
        <w:trPr>
          <w:trHeight w:val="191"/>
        </w:trPr>
        <w:tc>
          <w:tcPr>
            <w:tcW w:w="2122" w:type="dxa"/>
            <w:shd w:val="clear" w:color="auto" w:fill="D9D9D9" w:themeFill="background1" w:themeFillShade="D9"/>
            <w:vAlign w:val="center"/>
          </w:tcPr>
          <w:p w14:paraId="69EFE0E8" w14:textId="77777777" w:rsidR="00036B92" w:rsidRPr="00754C83"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Unterfranken</w:t>
            </w:r>
            <w:proofErr w:type="spellEnd"/>
            <w:r>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329407F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37,700</w:t>
            </w:r>
            <w:r w:rsidRPr="00240217">
              <w:rPr>
                <w:rFonts w:ascii="Times New Roman" w:eastAsia="Times New Roman" w:hAnsi="Times New Roman" w:cs="Times New Roman"/>
                <w:sz w:val="16"/>
                <w:szCs w:val="16"/>
                <w:lang w:eastAsia="el-GR"/>
              </w:rPr>
              <w:t>*</w:t>
            </w:r>
          </w:p>
        </w:tc>
        <w:tc>
          <w:tcPr>
            <w:tcW w:w="896" w:type="dxa"/>
            <w:shd w:val="clear" w:color="auto" w:fill="auto"/>
            <w:noWrap/>
            <w:vAlign w:val="center"/>
          </w:tcPr>
          <w:p w14:paraId="74014BF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27,700</w:t>
            </w:r>
          </w:p>
        </w:tc>
        <w:tc>
          <w:tcPr>
            <w:tcW w:w="2083" w:type="dxa"/>
            <w:shd w:val="clear" w:color="auto" w:fill="D9D9D9" w:themeFill="background1" w:themeFillShade="D9"/>
            <w:noWrap/>
            <w:vAlign w:val="center"/>
          </w:tcPr>
          <w:p w14:paraId="70CD25E3" w14:textId="16F8BD31" w:rsidR="00036B92" w:rsidRPr="001C2215"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Småland</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med</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öarna</w:t>
            </w:r>
            <w:proofErr w:type="spellEnd"/>
            <w:r w:rsidR="001C2215">
              <w:rPr>
                <w:rFonts w:ascii="Times New Roman" w:eastAsia="Times New Roman" w:hAnsi="Times New Roman" w:cs="Times New Roman"/>
                <w:b/>
                <w:bCs/>
                <w:sz w:val="14"/>
                <w:szCs w:val="14"/>
                <w:lang w:val="en-US" w:eastAsia="el-GR"/>
              </w:rPr>
              <w:t xml:space="preserve"> (SE)</w:t>
            </w:r>
          </w:p>
        </w:tc>
        <w:tc>
          <w:tcPr>
            <w:tcW w:w="816" w:type="dxa"/>
            <w:shd w:val="clear" w:color="auto" w:fill="auto"/>
            <w:noWrap/>
            <w:vAlign w:val="center"/>
          </w:tcPr>
          <w:p w14:paraId="093374C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31,200</w:t>
            </w:r>
          </w:p>
        </w:tc>
        <w:tc>
          <w:tcPr>
            <w:tcW w:w="838" w:type="dxa"/>
            <w:shd w:val="clear" w:color="auto" w:fill="auto"/>
            <w:noWrap/>
            <w:vAlign w:val="center"/>
          </w:tcPr>
          <w:p w14:paraId="1613746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25,400</w:t>
            </w:r>
          </w:p>
        </w:tc>
        <w:tc>
          <w:tcPr>
            <w:tcW w:w="1842" w:type="dxa"/>
            <w:shd w:val="clear" w:color="auto" w:fill="D9D9D9" w:themeFill="background1" w:themeFillShade="D9"/>
            <w:noWrap/>
            <w:vAlign w:val="center"/>
          </w:tcPr>
          <w:p w14:paraId="03661853" w14:textId="4E6C12F1" w:rsidR="00036B92" w:rsidRPr="00FC6F92" w:rsidRDefault="00036B92" w:rsidP="00785ABA">
            <w:pPr>
              <w:spacing w:after="0" w:line="240" w:lineRule="auto"/>
              <w:rPr>
                <w:rFonts w:ascii="Times New Roman" w:eastAsia="Times New Roman" w:hAnsi="Times New Roman" w:cs="Times New Roman"/>
                <w:sz w:val="18"/>
                <w:szCs w:val="18"/>
                <w:lang w:val="en-US" w:eastAsia="el-GR"/>
              </w:rPr>
            </w:pPr>
            <w:r w:rsidRPr="00FC6F92">
              <w:rPr>
                <w:rFonts w:ascii="Times New Roman" w:eastAsia="Times New Roman" w:hAnsi="Times New Roman" w:cs="Times New Roman"/>
                <w:b/>
                <w:bCs/>
                <w:sz w:val="14"/>
                <w:szCs w:val="14"/>
                <w:lang w:val="en-US" w:eastAsia="el-GR"/>
              </w:rPr>
              <w:t>Nord-Pas-de-Calais</w:t>
            </w:r>
            <w:r w:rsidR="00FC6F92">
              <w:rPr>
                <w:rFonts w:ascii="Times New Roman" w:eastAsia="Times New Roman" w:hAnsi="Times New Roman" w:cs="Times New Roman"/>
                <w:b/>
                <w:bCs/>
                <w:sz w:val="14"/>
                <w:szCs w:val="14"/>
                <w:lang w:val="en-US" w:eastAsia="el-GR"/>
              </w:rPr>
              <w:t xml:space="preserve"> </w:t>
            </w:r>
            <w:r w:rsidR="00FC6F92" w:rsidRPr="00FC6F92">
              <w:rPr>
                <w:rFonts w:ascii="Times New Roman" w:eastAsia="Times New Roman" w:hAnsi="Times New Roman" w:cs="Times New Roman"/>
                <w:b/>
                <w:bCs/>
                <w:sz w:val="14"/>
                <w:szCs w:val="14"/>
                <w:lang w:val="en-US" w:eastAsia="el-GR"/>
              </w:rPr>
              <w:t>(</w:t>
            </w:r>
            <w:r w:rsidR="00FC6F92">
              <w:rPr>
                <w:rFonts w:ascii="Times New Roman" w:eastAsia="Times New Roman" w:hAnsi="Times New Roman" w:cs="Times New Roman"/>
                <w:b/>
                <w:bCs/>
                <w:sz w:val="14"/>
                <w:szCs w:val="14"/>
                <w:lang w:val="en-US" w:eastAsia="el-GR"/>
              </w:rPr>
              <w:t>FR)</w:t>
            </w:r>
          </w:p>
        </w:tc>
        <w:tc>
          <w:tcPr>
            <w:tcW w:w="816" w:type="dxa"/>
            <w:shd w:val="clear" w:color="auto" w:fill="auto"/>
            <w:noWrap/>
            <w:vAlign w:val="center"/>
          </w:tcPr>
          <w:p w14:paraId="7EBFC76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25,500</w:t>
            </w:r>
          </w:p>
        </w:tc>
        <w:tc>
          <w:tcPr>
            <w:tcW w:w="850" w:type="dxa"/>
            <w:shd w:val="clear" w:color="auto" w:fill="auto"/>
            <w:noWrap/>
            <w:vAlign w:val="center"/>
          </w:tcPr>
          <w:p w14:paraId="1E51641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21,500</w:t>
            </w:r>
          </w:p>
        </w:tc>
      </w:tr>
      <w:tr w:rsidR="00036B92" w:rsidRPr="00240217" w14:paraId="776207E2" w14:textId="77777777" w:rsidTr="00F54947">
        <w:trPr>
          <w:trHeight w:val="123"/>
        </w:trPr>
        <w:tc>
          <w:tcPr>
            <w:tcW w:w="2122" w:type="dxa"/>
            <w:shd w:val="clear" w:color="auto" w:fill="D9D9D9" w:themeFill="background1" w:themeFillShade="D9"/>
            <w:vAlign w:val="center"/>
          </w:tcPr>
          <w:p w14:paraId="4AB8B6FF" w14:textId="77777777" w:rsidR="00036B92" w:rsidRPr="00754C83"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Comunidad</w:t>
            </w:r>
            <w:proofErr w:type="spellEnd"/>
            <w:r w:rsidRPr="00890C4F">
              <w:rPr>
                <w:rFonts w:ascii="Times New Roman" w:eastAsia="Times New Roman" w:hAnsi="Times New Roman" w:cs="Times New Roman"/>
                <w:b/>
                <w:bCs/>
                <w:sz w:val="14"/>
                <w:szCs w:val="14"/>
                <w:lang w:eastAsia="el-GR"/>
              </w:rPr>
              <w:t xml:space="preserve"> de </w:t>
            </w:r>
            <w:proofErr w:type="spellStart"/>
            <w:r w:rsidRPr="00890C4F">
              <w:rPr>
                <w:rFonts w:ascii="Times New Roman" w:eastAsia="Times New Roman" w:hAnsi="Times New Roman" w:cs="Times New Roman"/>
                <w:b/>
                <w:bCs/>
                <w:sz w:val="14"/>
                <w:szCs w:val="14"/>
                <w:lang w:eastAsia="el-GR"/>
              </w:rPr>
              <w:t>Madrid</w:t>
            </w:r>
            <w:proofErr w:type="spellEnd"/>
            <w:r>
              <w:rPr>
                <w:rFonts w:ascii="Times New Roman" w:eastAsia="Times New Roman" w:hAnsi="Times New Roman" w:cs="Times New Roman"/>
                <w:b/>
                <w:bCs/>
                <w:sz w:val="14"/>
                <w:szCs w:val="14"/>
                <w:lang w:val="en-US" w:eastAsia="el-GR"/>
              </w:rPr>
              <w:t xml:space="preserve"> (ES)</w:t>
            </w:r>
          </w:p>
        </w:tc>
        <w:tc>
          <w:tcPr>
            <w:tcW w:w="816" w:type="dxa"/>
            <w:shd w:val="clear" w:color="auto" w:fill="auto"/>
            <w:noWrap/>
            <w:vAlign w:val="center"/>
          </w:tcPr>
          <w:p w14:paraId="2B513E8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37,600</w:t>
            </w:r>
          </w:p>
        </w:tc>
        <w:tc>
          <w:tcPr>
            <w:tcW w:w="896" w:type="dxa"/>
            <w:shd w:val="clear" w:color="auto" w:fill="auto"/>
            <w:noWrap/>
            <w:vAlign w:val="center"/>
          </w:tcPr>
          <w:p w14:paraId="66D7F45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32,800</w:t>
            </w:r>
          </w:p>
        </w:tc>
        <w:tc>
          <w:tcPr>
            <w:tcW w:w="2083" w:type="dxa"/>
            <w:shd w:val="clear" w:color="auto" w:fill="D9D9D9" w:themeFill="background1" w:themeFillShade="D9"/>
            <w:noWrap/>
            <w:vAlign w:val="center"/>
          </w:tcPr>
          <w:p w14:paraId="05C4A145" w14:textId="645E452C" w:rsidR="00036B92" w:rsidRPr="001C2215"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Mellersta</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Norrland</w:t>
            </w:r>
            <w:proofErr w:type="spellEnd"/>
            <w:r w:rsidR="001C2215">
              <w:rPr>
                <w:rFonts w:ascii="Times New Roman" w:eastAsia="Times New Roman" w:hAnsi="Times New Roman" w:cs="Times New Roman"/>
                <w:b/>
                <w:bCs/>
                <w:sz w:val="14"/>
                <w:szCs w:val="14"/>
                <w:lang w:val="en-US" w:eastAsia="el-GR"/>
              </w:rPr>
              <w:t xml:space="preserve"> (SE)</w:t>
            </w:r>
          </w:p>
        </w:tc>
        <w:tc>
          <w:tcPr>
            <w:tcW w:w="816" w:type="dxa"/>
            <w:shd w:val="clear" w:color="auto" w:fill="auto"/>
            <w:noWrap/>
            <w:vAlign w:val="center"/>
          </w:tcPr>
          <w:p w14:paraId="636B7F6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31,100</w:t>
            </w:r>
          </w:p>
        </w:tc>
        <w:tc>
          <w:tcPr>
            <w:tcW w:w="838" w:type="dxa"/>
            <w:shd w:val="clear" w:color="auto" w:fill="auto"/>
            <w:noWrap/>
            <w:vAlign w:val="center"/>
          </w:tcPr>
          <w:p w14:paraId="2E025F4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27,500</w:t>
            </w:r>
          </w:p>
        </w:tc>
        <w:tc>
          <w:tcPr>
            <w:tcW w:w="1842" w:type="dxa"/>
            <w:shd w:val="clear" w:color="auto" w:fill="D9D9D9" w:themeFill="background1" w:themeFillShade="D9"/>
            <w:noWrap/>
            <w:vAlign w:val="center"/>
          </w:tcPr>
          <w:p w14:paraId="2C0D81EE" w14:textId="2D492D16" w:rsidR="00036B92" w:rsidRPr="002D21E8"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Cantabria</w:t>
            </w:r>
            <w:proofErr w:type="spellEnd"/>
            <w:r w:rsidR="002D21E8">
              <w:rPr>
                <w:rFonts w:ascii="Times New Roman" w:eastAsia="Times New Roman" w:hAnsi="Times New Roman" w:cs="Times New Roman"/>
                <w:b/>
                <w:bCs/>
                <w:sz w:val="14"/>
                <w:szCs w:val="14"/>
                <w:lang w:val="en-US" w:eastAsia="el-GR"/>
              </w:rPr>
              <w:t xml:space="preserve"> (ES)</w:t>
            </w:r>
          </w:p>
        </w:tc>
        <w:tc>
          <w:tcPr>
            <w:tcW w:w="816" w:type="dxa"/>
            <w:shd w:val="clear" w:color="auto" w:fill="auto"/>
            <w:noWrap/>
            <w:vAlign w:val="center"/>
          </w:tcPr>
          <w:p w14:paraId="1D3E533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25,400</w:t>
            </w:r>
          </w:p>
        </w:tc>
        <w:tc>
          <w:tcPr>
            <w:tcW w:w="850" w:type="dxa"/>
            <w:shd w:val="clear" w:color="auto" w:fill="auto"/>
            <w:noWrap/>
            <w:vAlign w:val="center"/>
          </w:tcPr>
          <w:p w14:paraId="7B0B30F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22,900</w:t>
            </w:r>
          </w:p>
        </w:tc>
      </w:tr>
      <w:tr w:rsidR="00036B92" w:rsidRPr="00240217" w14:paraId="63F60C47" w14:textId="77777777" w:rsidTr="00F54947">
        <w:trPr>
          <w:trHeight w:val="288"/>
        </w:trPr>
        <w:tc>
          <w:tcPr>
            <w:tcW w:w="2122" w:type="dxa"/>
            <w:shd w:val="clear" w:color="auto" w:fill="D9D9D9" w:themeFill="background1" w:themeFillShade="D9"/>
            <w:vAlign w:val="center"/>
          </w:tcPr>
          <w:p w14:paraId="06D56410" w14:textId="77777777" w:rsidR="00036B92" w:rsidRPr="00754C83"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Schwaben</w:t>
            </w:r>
            <w:proofErr w:type="spellEnd"/>
            <w:r>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436C702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37,000</w:t>
            </w:r>
            <w:r w:rsidRPr="00240217">
              <w:rPr>
                <w:rFonts w:ascii="Times New Roman" w:eastAsia="Times New Roman" w:hAnsi="Times New Roman" w:cs="Times New Roman"/>
                <w:sz w:val="16"/>
                <w:szCs w:val="16"/>
                <w:lang w:eastAsia="el-GR"/>
              </w:rPr>
              <w:t>*</w:t>
            </w:r>
          </w:p>
        </w:tc>
        <w:tc>
          <w:tcPr>
            <w:tcW w:w="896" w:type="dxa"/>
            <w:shd w:val="clear" w:color="auto" w:fill="auto"/>
            <w:noWrap/>
            <w:vAlign w:val="center"/>
          </w:tcPr>
          <w:p w14:paraId="3216BCA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27,400</w:t>
            </w:r>
          </w:p>
        </w:tc>
        <w:tc>
          <w:tcPr>
            <w:tcW w:w="2083" w:type="dxa"/>
            <w:shd w:val="clear" w:color="auto" w:fill="D9D9D9" w:themeFill="background1" w:themeFillShade="D9"/>
            <w:noWrap/>
            <w:vAlign w:val="center"/>
          </w:tcPr>
          <w:p w14:paraId="2D4FB5D2" w14:textId="57E86841" w:rsidR="00036B92" w:rsidRPr="001C2215"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Sydsverige</w:t>
            </w:r>
            <w:proofErr w:type="spellEnd"/>
            <w:r w:rsidR="001C2215">
              <w:rPr>
                <w:rFonts w:ascii="Times New Roman" w:eastAsia="Times New Roman" w:hAnsi="Times New Roman" w:cs="Times New Roman"/>
                <w:b/>
                <w:bCs/>
                <w:sz w:val="14"/>
                <w:szCs w:val="14"/>
                <w:lang w:val="en-US" w:eastAsia="el-GR"/>
              </w:rPr>
              <w:t xml:space="preserve"> (SE)</w:t>
            </w:r>
          </w:p>
        </w:tc>
        <w:tc>
          <w:tcPr>
            <w:tcW w:w="816" w:type="dxa"/>
            <w:shd w:val="clear" w:color="auto" w:fill="auto"/>
            <w:noWrap/>
            <w:vAlign w:val="center"/>
          </w:tcPr>
          <w:p w14:paraId="65FF15C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31,100</w:t>
            </w:r>
          </w:p>
        </w:tc>
        <w:tc>
          <w:tcPr>
            <w:tcW w:w="838" w:type="dxa"/>
            <w:shd w:val="clear" w:color="auto" w:fill="auto"/>
            <w:noWrap/>
            <w:vAlign w:val="center"/>
          </w:tcPr>
          <w:p w14:paraId="05F2462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26,200</w:t>
            </w:r>
          </w:p>
        </w:tc>
        <w:tc>
          <w:tcPr>
            <w:tcW w:w="1842" w:type="dxa"/>
            <w:shd w:val="clear" w:color="auto" w:fill="D9D9D9" w:themeFill="background1" w:themeFillShade="D9"/>
            <w:noWrap/>
            <w:vAlign w:val="center"/>
          </w:tcPr>
          <w:p w14:paraId="3A7968F5" w14:textId="7BF8217B" w:rsidR="00036B92" w:rsidRPr="002D21E8"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Mecklenburg-Vorpommern</w:t>
            </w:r>
            <w:proofErr w:type="spellEnd"/>
            <w:r w:rsidR="002D21E8">
              <w:rPr>
                <w:rFonts w:ascii="Times New Roman" w:eastAsia="Times New Roman" w:hAnsi="Times New Roman" w:cs="Times New Roman"/>
                <w:b/>
                <w:bCs/>
                <w:sz w:val="14"/>
                <w:szCs w:val="14"/>
                <w:lang w:val="en-US" w:eastAsia="el-GR"/>
              </w:rPr>
              <w:t xml:space="preserve"> (DE)</w:t>
            </w:r>
          </w:p>
        </w:tc>
        <w:tc>
          <w:tcPr>
            <w:tcW w:w="816" w:type="dxa"/>
            <w:shd w:val="clear" w:color="auto" w:fill="auto"/>
            <w:noWrap/>
            <w:vAlign w:val="center"/>
          </w:tcPr>
          <w:p w14:paraId="5EBC5A5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25,400</w:t>
            </w:r>
            <w:r w:rsidRPr="00240217">
              <w:rPr>
                <w:rFonts w:ascii="Times New Roman" w:eastAsia="Times New Roman" w:hAnsi="Times New Roman" w:cs="Times New Roman"/>
                <w:sz w:val="16"/>
                <w:szCs w:val="16"/>
                <w:lang w:eastAsia="el-GR"/>
              </w:rPr>
              <w:t>*</w:t>
            </w:r>
          </w:p>
        </w:tc>
        <w:tc>
          <w:tcPr>
            <w:tcW w:w="850" w:type="dxa"/>
            <w:shd w:val="clear" w:color="auto" w:fill="auto"/>
            <w:noWrap/>
            <w:vAlign w:val="center"/>
          </w:tcPr>
          <w:p w14:paraId="7AE2A58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19,200</w:t>
            </w:r>
          </w:p>
        </w:tc>
      </w:tr>
      <w:tr w:rsidR="00036B92" w:rsidRPr="00240217" w14:paraId="612F9A83" w14:textId="77777777" w:rsidTr="00F54947">
        <w:trPr>
          <w:trHeight w:val="173"/>
        </w:trPr>
        <w:tc>
          <w:tcPr>
            <w:tcW w:w="2122" w:type="dxa"/>
            <w:shd w:val="clear" w:color="auto" w:fill="D9D9D9" w:themeFill="background1" w:themeFillShade="D9"/>
            <w:vAlign w:val="center"/>
          </w:tcPr>
          <w:p w14:paraId="7141FBF2" w14:textId="10DC6879" w:rsidR="00036B92" w:rsidRPr="00D218F8"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Prov</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Liège</w:t>
            </w:r>
            <w:proofErr w:type="spellEnd"/>
            <w:r w:rsidR="00D218F8">
              <w:rPr>
                <w:rFonts w:ascii="Times New Roman" w:eastAsia="Times New Roman" w:hAnsi="Times New Roman" w:cs="Times New Roman"/>
                <w:b/>
                <w:bCs/>
                <w:sz w:val="14"/>
                <w:szCs w:val="14"/>
                <w:lang w:val="en-US" w:eastAsia="el-GR"/>
              </w:rPr>
              <w:t xml:space="preserve"> (BE)</w:t>
            </w:r>
          </w:p>
        </w:tc>
        <w:tc>
          <w:tcPr>
            <w:tcW w:w="816" w:type="dxa"/>
            <w:shd w:val="clear" w:color="auto" w:fill="auto"/>
            <w:noWrap/>
            <w:vAlign w:val="center"/>
            <w:hideMark/>
          </w:tcPr>
          <w:p w14:paraId="0B6B724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25,300</w:t>
            </w:r>
          </w:p>
        </w:tc>
        <w:tc>
          <w:tcPr>
            <w:tcW w:w="896" w:type="dxa"/>
            <w:shd w:val="clear" w:color="auto" w:fill="auto"/>
            <w:noWrap/>
            <w:vAlign w:val="center"/>
            <w:hideMark/>
          </w:tcPr>
          <w:p w14:paraId="340C78F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20,900</w:t>
            </w:r>
          </w:p>
        </w:tc>
        <w:tc>
          <w:tcPr>
            <w:tcW w:w="2083" w:type="dxa"/>
            <w:shd w:val="clear" w:color="auto" w:fill="D9D9D9" w:themeFill="background1" w:themeFillShade="D9"/>
            <w:noWrap/>
            <w:vAlign w:val="center"/>
          </w:tcPr>
          <w:p w14:paraId="5D8A88A1"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roofErr w:type="spellStart"/>
            <w:r w:rsidRPr="00890C4F">
              <w:rPr>
                <w:rFonts w:ascii="Times New Roman" w:eastAsia="Times New Roman" w:hAnsi="Times New Roman" w:cs="Times New Roman"/>
                <w:b/>
                <w:bCs/>
                <w:sz w:val="14"/>
                <w:szCs w:val="14"/>
                <w:lang w:eastAsia="el-GR"/>
              </w:rPr>
              <w:t>Centro</w:t>
            </w:r>
            <w:proofErr w:type="spellEnd"/>
            <w:r w:rsidRPr="00890C4F">
              <w:rPr>
                <w:rFonts w:ascii="Times New Roman" w:eastAsia="Times New Roman" w:hAnsi="Times New Roman" w:cs="Times New Roman"/>
                <w:b/>
                <w:bCs/>
                <w:sz w:val="14"/>
                <w:szCs w:val="14"/>
                <w:lang w:eastAsia="el-GR"/>
              </w:rPr>
              <w:t xml:space="preserve"> (PT)</w:t>
            </w:r>
          </w:p>
        </w:tc>
        <w:tc>
          <w:tcPr>
            <w:tcW w:w="816" w:type="dxa"/>
            <w:shd w:val="clear" w:color="auto" w:fill="auto"/>
            <w:noWrap/>
            <w:vAlign w:val="center"/>
          </w:tcPr>
          <w:p w14:paraId="26A878F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20,500</w:t>
            </w:r>
          </w:p>
        </w:tc>
        <w:tc>
          <w:tcPr>
            <w:tcW w:w="838" w:type="dxa"/>
            <w:shd w:val="clear" w:color="auto" w:fill="auto"/>
            <w:noWrap/>
            <w:vAlign w:val="center"/>
          </w:tcPr>
          <w:p w14:paraId="28351B2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16,800</w:t>
            </w:r>
          </w:p>
        </w:tc>
        <w:tc>
          <w:tcPr>
            <w:tcW w:w="1842" w:type="dxa"/>
            <w:shd w:val="clear" w:color="auto" w:fill="D9D9D9" w:themeFill="background1" w:themeFillShade="D9"/>
            <w:noWrap/>
            <w:vAlign w:val="center"/>
          </w:tcPr>
          <w:p w14:paraId="185EAFCF" w14:textId="77777777" w:rsidR="00036B92" w:rsidRPr="00754C8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Dytiki</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Ellada</w:t>
            </w:r>
            <w:proofErr w:type="spellEnd"/>
            <w:r>
              <w:rPr>
                <w:rFonts w:ascii="Times New Roman" w:eastAsia="Times New Roman" w:hAnsi="Times New Roman" w:cs="Times New Roman"/>
                <w:b/>
                <w:bCs/>
                <w:sz w:val="14"/>
                <w:szCs w:val="14"/>
                <w:lang w:val="en-US" w:eastAsia="el-GR"/>
              </w:rPr>
              <w:t xml:space="preserve"> (EL)</w:t>
            </w:r>
          </w:p>
        </w:tc>
        <w:tc>
          <w:tcPr>
            <w:tcW w:w="816" w:type="dxa"/>
            <w:shd w:val="clear" w:color="auto" w:fill="auto"/>
            <w:noWrap/>
            <w:vAlign w:val="center"/>
          </w:tcPr>
          <w:p w14:paraId="038B647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14,500</w:t>
            </w:r>
          </w:p>
        </w:tc>
        <w:tc>
          <w:tcPr>
            <w:tcW w:w="850" w:type="dxa"/>
            <w:shd w:val="clear" w:color="auto" w:fill="auto"/>
            <w:noWrap/>
            <w:vAlign w:val="center"/>
          </w:tcPr>
          <w:p w14:paraId="159A72B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16,900</w:t>
            </w:r>
          </w:p>
        </w:tc>
      </w:tr>
      <w:tr w:rsidR="00036B92" w:rsidRPr="00240217" w14:paraId="2412A190" w14:textId="77777777" w:rsidTr="00F54947">
        <w:trPr>
          <w:trHeight w:val="119"/>
        </w:trPr>
        <w:tc>
          <w:tcPr>
            <w:tcW w:w="2122" w:type="dxa"/>
            <w:shd w:val="clear" w:color="auto" w:fill="D9D9D9" w:themeFill="background1" w:themeFillShade="D9"/>
            <w:vAlign w:val="center"/>
          </w:tcPr>
          <w:p w14:paraId="7A479117" w14:textId="69EAC7B0" w:rsidR="00036B92" w:rsidRPr="00FC6F92"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Abruzzo</w:t>
            </w:r>
            <w:proofErr w:type="spellEnd"/>
            <w:r w:rsidR="00FC6F92">
              <w:rPr>
                <w:rFonts w:ascii="Times New Roman" w:eastAsia="Times New Roman" w:hAnsi="Times New Roman" w:cs="Times New Roman"/>
                <w:b/>
                <w:bCs/>
                <w:sz w:val="14"/>
                <w:szCs w:val="14"/>
                <w:lang w:val="en-US" w:eastAsia="el-GR"/>
              </w:rPr>
              <w:t xml:space="preserve"> (IT)</w:t>
            </w:r>
          </w:p>
        </w:tc>
        <w:tc>
          <w:tcPr>
            <w:tcW w:w="816" w:type="dxa"/>
            <w:shd w:val="clear" w:color="auto" w:fill="auto"/>
            <w:noWrap/>
            <w:vAlign w:val="center"/>
            <w:hideMark/>
          </w:tcPr>
          <w:p w14:paraId="2696291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25,200</w:t>
            </w:r>
          </w:p>
        </w:tc>
        <w:tc>
          <w:tcPr>
            <w:tcW w:w="896" w:type="dxa"/>
            <w:shd w:val="clear" w:color="auto" w:fill="auto"/>
            <w:noWrap/>
            <w:vAlign w:val="center"/>
            <w:hideMark/>
          </w:tcPr>
          <w:p w14:paraId="69B2925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22,100</w:t>
            </w:r>
          </w:p>
        </w:tc>
        <w:tc>
          <w:tcPr>
            <w:tcW w:w="2083" w:type="dxa"/>
            <w:shd w:val="clear" w:color="auto" w:fill="D9D9D9" w:themeFill="background1" w:themeFillShade="D9"/>
            <w:noWrap/>
            <w:vAlign w:val="center"/>
          </w:tcPr>
          <w:p w14:paraId="02A52F03" w14:textId="77777777" w:rsidR="00036B92" w:rsidRPr="00754C8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Guadeloupe</w:t>
            </w:r>
            <w:proofErr w:type="spellEnd"/>
            <w:r>
              <w:rPr>
                <w:rFonts w:ascii="Times New Roman" w:eastAsia="Times New Roman" w:hAnsi="Times New Roman" w:cs="Times New Roman"/>
                <w:b/>
                <w:bCs/>
                <w:sz w:val="14"/>
                <w:szCs w:val="14"/>
                <w:lang w:val="en-US" w:eastAsia="el-GR"/>
              </w:rPr>
              <w:t xml:space="preserve"> (FR)</w:t>
            </w:r>
          </w:p>
        </w:tc>
        <w:tc>
          <w:tcPr>
            <w:tcW w:w="816" w:type="dxa"/>
            <w:shd w:val="clear" w:color="auto" w:fill="auto"/>
            <w:noWrap/>
            <w:vAlign w:val="center"/>
          </w:tcPr>
          <w:p w14:paraId="16092EE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20,400</w:t>
            </w:r>
          </w:p>
        </w:tc>
        <w:tc>
          <w:tcPr>
            <w:tcW w:w="838" w:type="dxa"/>
            <w:shd w:val="clear" w:color="auto" w:fill="auto"/>
            <w:noWrap/>
            <w:vAlign w:val="center"/>
          </w:tcPr>
          <w:p w14:paraId="795A13B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17,400</w:t>
            </w:r>
          </w:p>
        </w:tc>
        <w:tc>
          <w:tcPr>
            <w:tcW w:w="1842" w:type="dxa"/>
            <w:shd w:val="clear" w:color="auto" w:fill="D9D9D9" w:themeFill="background1" w:themeFillShade="D9"/>
            <w:noWrap/>
            <w:vAlign w:val="center"/>
          </w:tcPr>
          <w:p w14:paraId="0FB32741" w14:textId="2B6E8AAC" w:rsidR="00036B92" w:rsidRPr="002D21E8"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Lubelskie</w:t>
            </w:r>
            <w:proofErr w:type="spellEnd"/>
            <w:r w:rsidR="002D21E8">
              <w:rPr>
                <w:rFonts w:ascii="Times New Roman" w:eastAsia="Times New Roman" w:hAnsi="Times New Roman" w:cs="Times New Roman"/>
                <w:b/>
                <w:bCs/>
                <w:sz w:val="14"/>
                <w:szCs w:val="14"/>
                <w:lang w:val="en-US" w:eastAsia="el-GR"/>
              </w:rPr>
              <w:t xml:space="preserve"> (PL)</w:t>
            </w:r>
          </w:p>
        </w:tc>
        <w:tc>
          <w:tcPr>
            <w:tcW w:w="816" w:type="dxa"/>
            <w:shd w:val="clear" w:color="auto" w:fill="auto"/>
            <w:noWrap/>
            <w:vAlign w:val="center"/>
          </w:tcPr>
          <w:p w14:paraId="66F59F1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14,500</w:t>
            </w:r>
          </w:p>
        </w:tc>
        <w:tc>
          <w:tcPr>
            <w:tcW w:w="850" w:type="dxa"/>
            <w:shd w:val="clear" w:color="auto" w:fill="auto"/>
            <w:noWrap/>
            <w:vAlign w:val="center"/>
          </w:tcPr>
          <w:p w14:paraId="77E4EAD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9,900</w:t>
            </w:r>
          </w:p>
        </w:tc>
      </w:tr>
      <w:tr w:rsidR="00036B92" w:rsidRPr="00240217" w14:paraId="3A3FF08C" w14:textId="77777777" w:rsidTr="00F54947">
        <w:trPr>
          <w:trHeight w:val="207"/>
        </w:trPr>
        <w:tc>
          <w:tcPr>
            <w:tcW w:w="2122" w:type="dxa"/>
            <w:shd w:val="clear" w:color="auto" w:fill="D9D9D9" w:themeFill="background1" w:themeFillShade="D9"/>
            <w:vAlign w:val="center"/>
          </w:tcPr>
          <w:p w14:paraId="79CCC83B" w14:textId="4583A08A" w:rsidR="00036B92" w:rsidRPr="003814B5"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Poitou-Charentes</w:t>
            </w:r>
            <w:proofErr w:type="spellEnd"/>
            <w:r w:rsidR="003814B5">
              <w:rPr>
                <w:rFonts w:ascii="Times New Roman" w:eastAsia="Times New Roman" w:hAnsi="Times New Roman" w:cs="Times New Roman"/>
                <w:b/>
                <w:bCs/>
                <w:sz w:val="14"/>
                <w:szCs w:val="14"/>
                <w:lang w:val="en-US" w:eastAsia="el-GR"/>
              </w:rPr>
              <w:t xml:space="preserve"> (FR)</w:t>
            </w:r>
          </w:p>
        </w:tc>
        <w:tc>
          <w:tcPr>
            <w:tcW w:w="816" w:type="dxa"/>
            <w:shd w:val="clear" w:color="auto" w:fill="auto"/>
            <w:noWrap/>
            <w:vAlign w:val="center"/>
            <w:hideMark/>
          </w:tcPr>
          <w:p w14:paraId="402A851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25,200</w:t>
            </w:r>
          </w:p>
        </w:tc>
        <w:tc>
          <w:tcPr>
            <w:tcW w:w="896" w:type="dxa"/>
            <w:shd w:val="clear" w:color="auto" w:fill="auto"/>
            <w:noWrap/>
            <w:vAlign w:val="center"/>
            <w:hideMark/>
          </w:tcPr>
          <w:p w14:paraId="3A41387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21,000</w:t>
            </w:r>
          </w:p>
        </w:tc>
        <w:tc>
          <w:tcPr>
            <w:tcW w:w="2083" w:type="dxa"/>
            <w:shd w:val="clear" w:color="auto" w:fill="D9D9D9" w:themeFill="background1" w:themeFillShade="D9"/>
            <w:noWrap/>
            <w:vAlign w:val="center"/>
          </w:tcPr>
          <w:p w14:paraId="731F4CDF" w14:textId="1A77FE45" w:rsidR="00036B92" w:rsidRPr="004D5A68"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4D5A68">
              <w:rPr>
                <w:rFonts w:ascii="Times New Roman" w:eastAsia="Times New Roman" w:hAnsi="Times New Roman" w:cs="Times New Roman"/>
                <w:b/>
                <w:bCs/>
                <w:sz w:val="14"/>
                <w:szCs w:val="14"/>
                <w:lang w:eastAsia="el-GR"/>
              </w:rPr>
              <w:t>Vest</w:t>
            </w:r>
            <w:proofErr w:type="spellEnd"/>
            <w:r w:rsidR="004D5A68">
              <w:rPr>
                <w:rFonts w:ascii="Times New Roman" w:eastAsia="Times New Roman" w:hAnsi="Times New Roman" w:cs="Times New Roman"/>
                <w:b/>
                <w:bCs/>
                <w:sz w:val="14"/>
                <w:szCs w:val="14"/>
                <w:lang w:val="en-US" w:eastAsia="el-GR"/>
              </w:rPr>
              <w:t xml:space="preserve"> (RO)</w:t>
            </w:r>
          </w:p>
        </w:tc>
        <w:tc>
          <w:tcPr>
            <w:tcW w:w="816" w:type="dxa"/>
            <w:shd w:val="clear" w:color="auto" w:fill="auto"/>
            <w:noWrap/>
            <w:vAlign w:val="center"/>
          </w:tcPr>
          <w:p w14:paraId="12D4F09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20,400</w:t>
            </w:r>
          </w:p>
        </w:tc>
        <w:tc>
          <w:tcPr>
            <w:tcW w:w="838" w:type="dxa"/>
            <w:shd w:val="clear" w:color="auto" w:fill="auto"/>
            <w:noWrap/>
            <w:vAlign w:val="center"/>
          </w:tcPr>
          <w:p w14:paraId="0E1E81C9" w14:textId="2751F8D1"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13,200</w:t>
            </w:r>
            <w:r w:rsidRPr="00240217">
              <w:rPr>
                <w:rFonts w:ascii="Times New Roman" w:eastAsia="Times New Roman" w:hAnsi="Times New Roman" w:cs="Times New Roman"/>
                <w:sz w:val="16"/>
                <w:szCs w:val="16"/>
                <w:lang w:eastAsia="el-GR"/>
              </w:rPr>
              <w:t>**</w:t>
            </w:r>
          </w:p>
        </w:tc>
        <w:tc>
          <w:tcPr>
            <w:tcW w:w="1842" w:type="dxa"/>
            <w:shd w:val="clear" w:color="auto" w:fill="D9D9D9" w:themeFill="background1" w:themeFillShade="D9"/>
            <w:noWrap/>
            <w:vAlign w:val="center"/>
          </w:tcPr>
          <w:p w14:paraId="4365C6F3" w14:textId="77777777" w:rsidR="00036B92" w:rsidRPr="00754C8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Ipeiros</w:t>
            </w:r>
            <w:proofErr w:type="spellEnd"/>
            <w:r>
              <w:rPr>
                <w:rFonts w:ascii="Times New Roman" w:eastAsia="Times New Roman" w:hAnsi="Times New Roman" w:cs="Times New Roman"/>
                <w:b/>
                <w:bCs/>
                <w:sz w:val="14"/>
                <w:szCs w:val="14"/>
                <w:lang w:val="en-US" w:eastAsia="el-GR"/>
              </w:rPr>
              <w:t xml:space="preserve"> (EL)</w:t>
            </w:r>
          </w:p>
        </w:tc>
        <w:tc>
          <w:tcPr>
            <w:tcW w:w="816" w:type="dxa"/>
            <w:shd w:val="clear" w:color="auto" w:fill="auto"/>
            <w:noWrap/>
            <w:vAlign w:val="center"/>
          </w:tcPr>
          <w:p w14:paraId="328E245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14,100</w:t>
            </w:r>
          </w:p>
        </w:tc>
        <w:tc>
          <w:tcPr>
            <w:tcW w:w="850" w:type="dxa"/>
            <w:shd w:val="clear" w:color="auto" w:fill="auto"/>
            <w:noWrap/>
            <w:vAlign w:val="center"/>
          </w:tcPr>
          <w:p w14:paraId="1214925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15,600</w:t>
            </w:r>
          </w:p>
        </w:tc>
      </w:tr>
      <w:tr w:rsidR="00036B92" w:rsidRPr="00240217" w14:paraId="6F4A8C02" w14:textId="77777777" w:rsidTr="00F54947">
        <w:trPr>
          <w:trHeight w:val="125"/>
        </w:trPr>
        <w:tc>
          <w:tcPr>
            <w:tcW w:w="2122" w:type="dxa"/>
            <w:shd w:val="clear" w:color="auto" w:fill="D9D9D9" w:themeFill="background1" w:themeFillShade="D9"/>
            <w:vAlign w:val="center"/>
          </w:tcPr>
          <w:p w14:paraId="41FC00E1" w14:textId="138A2186" w:rsidR="00036B92" w:rsidRPr="003814B5"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Yugozapaden</w:t>
            </w:r>
            <w:proofErr w:type="spellEnd"/>
            <w:r w:rsidR="003814B5">
              <w:rPr>
                <w:rFonts w:ascii="Times New Roman" w:eastAsia="Times New Roman" w:hAnsi="Times New Roman" w:cs="Times New Roman"/>
                <w:b/>
                <w:bCs/>
                <w:sz w:val="14"/>
                <w:szCs w:val="14"/>
                <w:lang w:val="en-US" w:eastAsia="el-GR"/>
              </w:rPr>
              <w:t xml:space="preserve"> (BG)</w:t>
            </w:r>
          </w:p>
        </w:tc>
        <w:tc>
          <w:tcPr>
            <w:tcW w:w="816" w:type="dxa"/>
            <w:shd w:val="clear" w:color="auto" w:fill="auto"/>
            <w:noWrap/>
            <w:vAlign w:val="center"/>
            <w:hideMark/>
          </w:tcPr>
          <w:p w14:paraId="7BBA7F4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25,200</w:t>
            </w:r>
          </w:p>
        </w:tc>
        <w:tc>
          <w:tcPr>
            <w:tcW w:w="896" w:type="dxa"/>
            <w:shd w:val="clear" w:color="auto" w:fill="auto"/>
            <w:noWrap/>
            <w:vAlign w:val="center"/>
            <w:hideMark/>
          </w:tcPr>
          <w:p w14:paraId="3CB24BF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17,700</w:t>
            </w:r>
          </w:p>
        </w:tc>
        <w:tc>
          <w:tcPr>
            <w:tcW w:w="2083" w:type="dxa"/>
            <w:shd w:val="clear" w:color="auto" w:fill="D9D9D9" w:themeFill="background1" w:themeFillShade="D9"/>
            <w:noWrap/>
            <w:vAlign w:val="center"/>
          </w:tcPr>
          <w:p w14:paraId="1F1A30E8" w14:textId="77777777" w:rsidR="00036B92" w:rsidRPr="00754C8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Extremadura</w:t>
            </w:r>
            <w:proofErr w:type="spellEnd"/>
            <w:r>
              <w:rPr>
                <w:rFonts w:ascii="Times New Roman" w:eastAsia="Times New Roman" w:hAnsi="Times New Roman" w:cs="Times New Roman"/>
                <w:b/>
                <w:bCs/>
                <w:sz w:val="14"/>
                <w:szCs w:val="14"/>
                <w:lang w:val="en-US" w:eastAsia="el-GR"/>
              </w:rPr>
              <w:t xml:space="preserve"> (ES)</w:t>
            </w:r>
          </w:p>
        </w:tc>
        <w:tc>
          <w:tcPr>
            <w:tcW w:w="816" w:type="dxa"/>
            <w:shd w:val="clear" w:color="auto" w:fill="auto"/>
            <w:noWrap/>
            <w:vAlign w:val="center"/>
          </w:tcPr>
          <w:p w14:paraId="4AD301C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20,200</w:t>
            </w:r>
          </w:p>
        </w:tc>
        <w:tc>
          <w:tcPr>
            <w:tcW w:w="838" w:type="dxa"/>
            <w:shd w:val="clear" w:color="auto" w:fill="auto"/>
            <w:noWrap/>
            <w:vAlign w:val="center"/>
          </w:tcPr>
          <w:p w14:paraId="1BF7424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17,100</w:t>
            </w:r>
          </w:p>
        </w:tc>
        <w:tc>
          <w:tcPr>
            <w:tcW w:w="1842" w:type="dxa"/>
            <w:shd w:val="clear" w:color="auto" w:fill="D9D9D9" w:themeFill="background1" w:themeFillShade="D9"/>
            <w:noWrap/>
            <w:vAlign w:val="center"/>
          </w:tcPr>
          <w:p w14:paraId="77B64640" w14:textId="44011C8E" w:rsidR="00036B92" w:rsidRPr="00FC6F92"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Guyane</w:t>
            </w:r>
            <w:proofErr w:type="spellEnd"/>
            <w:r w:rsidR="00FC6F92">
              <w:rPr>
                <w:rFonts w:ascii="Times New Roman" w:eastAsia="Times New Roman" w:hAnsi="Times New Roman" w:cs="Times New Roman"/>
                <w:b/>
                <w:bCs/>
                <w:sz w:val="14"/>
                <w:szCs w:val="14"/>
                <w:lang w:val="en-US" w:eastAsia="el-GR"/>
              </w:rPr>
              <w:t xml:space="preserve"> (FR)</w:t>
            </w:r>
          </w:p>
        </w:tc>
        <w:tc>
          <w:tcPr>
            <w:tcW w:w="816" w:type="dxa"/>
            <w:shd w:val="clear" w:color="auto" w:fill="auto"/>
            <w:noWrap/>
            <w:vAlign w:val="center"/>
          </w:tcPr>
          <w:p w14:paraId="26B208C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13,900</w:t>
            </w:r>
          </w:p>
        </w:tc>
        <w:tc>
          <w:tcPr>
            <w:tcW w:w="850" w:type="dxa"/>
            <w:shd w:val="clear" w:color="auto" w:fill="auto"/>
            <w:noWrap/>
            <w:vAlign w:val="center"/>
          </w:tcPr>
          <w:p w14:paraId="17067F3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12,500</w:t>
            </w:r>
          </w:p>
        </w:tc>
      </w:tr>
      <w:tr w:rsidR="00036B92" w:rsidRPr="00240217" w14:paraId="4F71634F" w14:textId="77777777" w:rsidTr="00F54947">
        <w:trPr>
          <w:trHeight w:val="227"/>
        </w:trPr>
        <w:tc>
          <w:tcPr>
            <w:tcW w:w="2122" w:type="dxa"/>
            <w:shd w:val="clear" w:color="auto" w:fill="D9D9D9" w:themeFill="background1" w:themeFillShade="D9"/>
            <w:vAlign w:val="center"/>
          </w:tcPr>
          <w:p w14:paraId="19EA29AE" w14:textId="2C980FE1" w:rsidR="00036B92" w:rsidRPr="005D5A48"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Jihovýchod</w:t>
            </w:r>
            <w:proofErr w:type="spellEnd"/>
            <w:r w:rsidR="005D5A48">
              <w:rPr>
                <w:rFonts w:ascii="Times New Roman" w:eastAsia="Times New Roman" w:hAnsi="Times New Roman" w:cs="Times New Roman"/>
                <w:b/>
                <w:bCs/>
                <w:sz w:val="14"/>
                <w:szCs w:val="14"/>
                <w:lang w:val="en-US" w:eastAsia="el-GR"/>
              </w:rPr>
              <w:t xml:space="preserve"> (CZ)</w:t>
            </w:r>
          </w:p>
        </w:tc>
        <w:tc>
          <w:tcPr>
            <w:tcW w:w="816" w:type="dxa"/>
            <w:shd w:val="clear" w:color="auto" w:fill="auto"/>
            <w:noWrap/>
            <w:vAlign w:val="center"/>
            <w:hideMark/>
          </w:tcPr>
          <w:p w14:paraId="474DC2E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25,100</w:t>
            </w:r>
          </w:p>
        </w:tc>
        <w:tc>
          <w:tcPr>
            <w:tcW w:w="896" w:type="dxa"/>
            <w:shd w:val="clear" w:color="auto" w:fill="auto"/>
            <w:noWrap/>
            <w:vAlign w:val="center"/>
            <w:hideMark/>
          </w:tcPr>
          <w:p w14:paraId="0D3B688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18,700</w:t>
            </w:r>
          </w:p>
        </w:tc>
        <w:tc>
          <w:tcPr>
            <w:tcW w:w="2083" w:type="dxa"/>
            <w:shd w:val="clear" w:color="auto" w:fill="D9D9D9" w:themeFill="background1" w:themeFillShade="D9"/>
            <w:noWrap/>
            <w:vAlign w:val="center"/>
          </w:tcPr>
          <w:p w14:paraId="3B25842B" w14:textId="6F509D16" w:rsidR="00036B92" w:rsidRPr="0006779C"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Norte</w:t>
            </w:r>
            <w:proofErr w:type="spellEnd"/>
            <w:r w:rsidR="0006779C">
              <w:rPr>
                <w:rFonts w:ascii="Times New Roman" w:eastAsia="Times New Roman" w:hAnsi="Times New Roman" w:cs="Times New Roman"/>
                <w:b/>
                <w:bCs/>
                <w:sz w:val="14"/>
                <w:szCs w:val="14"/>
                <w:lang w:val="en-US" w:eastAsia="el-GR"/>
              </w:rPr>
              <w:t xml:space="preserve"> (ES)</w:t>
            </w:r>
          </w:p>
        </w:tc>
        <w:tc>
          <w:tcPr>
            <w:tcW w:w="816" w:type="dxa"/>
            <w:shd w:val="clear" w:color="auto" w:fill="auto"/>
            <w:noWrap/>
            <w:vAlign w:val="center"/>
          </w:tcPr>
          <w:p w14:paraId="294C34E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20,200</w:t>
            </w:r>
          </w:p>
        </w:tc>
        <w:tc>
          <w:tcPr>
            <w:tcW w:w="838" w:type="dxa"/>
            <w:shd w:val="clear" w:color="auto" w:fill="auto"/>
            <w:noWrap/>
            <w:vAlign w:val="center"/>
          </w:tcPr>
          <w:p w14:paraId="6B9615C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16,000</w:t>
            </w:r>
          </w:p>
        </w:tc>
        <w:tc>
          <w:tcPr>
            <w:tcW w:w="1842" w:type="dxa"/>
            <w:shd w:val="clear" w:color="auto" w:fill="D9D9D9" w:themeFill="background1" w:themeFillShade="D9"/>
            <w:noWrap/>
            <w:vAlign w:val="center"/>
          </w:tcPr>
          <w:p w14:paraId="77CE2BF0" w14:textId="0FF5E7E6" w:rsidR="00036B92" w:rsidRPr="005D5A48"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Észak-Alföld</w:t>
            </w:r>
            <w:proofErr w:type="spellEnd"/>
            <w:r w:rsidR="005D5A48">
              <w:rPr>
                <w:rFonts w:ascii="Times New Roman" w:eastAsia="Times New Roman" w:hAnsi="Times New Roman" w:cs="Times New Roman"/>
                <w:b/>
                <w:bCs/>
                <w:sz w:val="14"/>
                <w:szCs w:val="14"/>
                <w:lang w:val="en-US" w:eastAsia="el-GR"/>
              </w:rPr>
              <w:t xml:space="preserve"> (HU)</w:t>
            </w:r>
          </w:p>
        </w:tc>
        <w:tc>
          <w:tcPr>
            <w:tcW w:w="816" w:type="dxa"/>
            <w:shd w:val="clear" w:color="auto" w:fill="auto"/>
            <w:noWrap/>
            <w:vAlign w:val="center"/>
          </w:tcPr>
          <w:p w14:paraId="3B787C5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13,900</w:t>
            </w:r>
          </w:p>
        </w:tc>
        <w:tc>
          <w:tcPr>
            <w:tcW w:w="850" w:type="dxa"/>
            <w:shd w:val="clear" w:color="auto" w:fill="auto"/>
            <w:noWrap/>
            <w:vAlign w:val="center"/>
          </w:tcPr>
          <w:p w14:paraId="1845F91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9,900</w:t>
            </w:r>
          </w:p>
        </w:tc>
      </w:tr>
      <w:tr w:rsidR="00036B92" w:rsidRPr="00240217" w14:paraId="020B59A7" w14:textId="77777777" w:rsidTr="00F54947">
        <w:trPr>
          <w:trHeight w:val="288"/>
        </w:trPr>
        <w:tc>
          <w:tcPr>
            <w:tcW w:w="2122" w:type="dxa"/>
            <w:shd w:val="clear" w:color="auto" w:fill="D9D9D9" w:themeFill="background1" w:themeFillShade="D9"/>
            <w:vAlign w:val="center"/>
          </w:tcPr>
          <w:p w14:paraId="4BFBAEE1" w14:textId="1DBC1913" w:rsidR="00036B92" w:rsidRPr="003814B5"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Auvergne</w:t>
            </w:r>
            <w:proofErr w:type="spellEnd"/>
            <w:r w:rsidR="003814B5">
              <w:rPr>
                <w:rFonts w:ascii="Times New Roman" w:eastAsia="Times New Roman" w:hAnsi="Times New Roman" w:cs="Times New Roman"/>
                <w:b/>
                <w:bCs/>
                <w:sz w:val="14"/>
                <w:szCs w:val="14"/>
                <w:lang w:val="en-US" w:eastAsia="el-GR"/>
              </w:rPr>
              <w:t xml:space="preserve"> (FR)</w:t>
            </w:r>
          </w:p>
        </w:tc>
        <w:tc>
          <w:tcPr>
            <w:tcW w:w="816" w:type="dxa"/>
            <w:shd w:val="clear" w:color="auto" w:fill="auto"/>
            <w:noWrap/>
            <w:vAlign w:val="center"/>
            <w:hideMark/>
          </w:tcPr>
          <w:p w14:paraId="1170DE2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24,900</w:t>
            </w:r>
          </w:p>
        </w:tc>
        <w:tc>
          <w:tcPr>
            <w:tcW w:w="896" w:type="dxa"/>
            <w:shd w:val="clear" w:color="auto" w:fill="auto"/>
            <w:noWrap/>
            <w:vAlign w:val="center"/>
            <w:hideMark/>
          </w:tcPr>
          <w:p w14:paraId="3206838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20,700</w:t>
            </w:r>
          </w:p>
        </w:tc>
        <w:tc>
          <w:tcPr>
            <w:tcW w:w="2083" w:type="dxa"/>
            <w:shd w:val="clear" w:color="auto" w:fill="D9D9D9" w:themeFill="background1" w:themeFillShade="D9"/>
            <w:noWrap/>
            <w:vAlign w:val="center"/>
          </w:tcPr>
          <w:p w14:paraId="3EF0052B" w14:textId="6E5DC5C5" w:rsidR="00036B92" w:rsidRPr="00890C4F"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val="en-US" w:eastAsia="el-GR"/>
              </w:rPr>
              <w:t>Vidurio</w:t>
            </w:r>
            <w:proofErr w:type="spellEnd"/>
            <w:r w:rsidRPr="00890C4F">
              <w:rPr>
                <w:rFonts w:ascii="Times New Roman" w:eastAsia="Times New Roman" w:hAnsi="Times New Roman" w:cs="Times New Roman"/>
                <w:b/>
                <w:bCs/>
                <w:sz w:val="14"/>
                <w:szCs w:val="14"/>
                <w:lang w:val="en-US" w:eastAsia="el-GR"/>
              </w:rPr>
              <w:t xml:space="preserve"> </w:t>
            </w:r>
            <w:proofErr w:type="spellStart"/>
            <w:r w:rsidRPr="00890C4F">
              <w:rPr>
                <w:rFonts w:ascii="Times New Roman" w:eastAsia="Times New Roman" w:hAnsi="Times New Roman" w:cs="Times New Roman"/>
                <w:b/>
                <w:bCs/>
                <w:sz w:val="14"/>
                <w:szCs w:val="14"/>
                <w:lang w:val="en-US" w:eastAsia="el-GR"/>
              </w:rPr>
              <w:t>ir</w:t>
            </w:r>
            <w:proofErr w:type="spellEnd"/>
            <w:r w:rsidRPr="00890C4F">
              <w:rPr>
                <w:rFonts w:ascii="Times New Roman" w:eastAsia="Times New Roman" w:hAnsi="Times New Roman" w:cs="Times New Roman"/>
                <w:b/>
                <w:bCs/>
                <w:sz w:val="14"/>
                <w:szCs w:val="14"/>
                <w:lang w:val="en-US" w:eastAsia="el-GR"/>
              </w:rPr>
              <w:t xml:space="preserve"> </w:t>
            </w:r>
            <w:proofErr w:type="spellStart"/>
            <w:r w:rsidRPr="00890C4F">
              <w:rPr>
                <w:rFonts w:ascii="Times New Roman" w:eastAsia="Times New Roman" w:hAnsi="Times New Roman" w:cs="Times New Roman"/>
                <w:b/>
                <w:bCs/>
                <w:sz w:val="14"/>
                <w:szCs w:val="14"/>
                <w:lang w:val="en-US" w:eastAsia="el-GR"/>
              </w:rPr>
              <w:t>vakaru</w:t>
            </w:r>
            <w:proofErr w:type="spellEnd"/>
            <w:r w:rsidRPr="00890C4F">
              <w:rPr>
                <w:rFonts w:ascii="Times New Roman" w:eastAsia="Times New Roman" w:hAnsi="Times New Roman" w:cs="Times New Roman"/>
                <w:b/>
                <w:bCs/>
                <w:sz w:val="14"/>
                <w:szCs w:val="14"/>
                <w:lang w:val="en-US" w:eastAsia="el-GR"/>
              </w:rPr>
              <w:t xml:space="preserve"> </w:t>
            </w:r>
            <w:proofErr w:type="spellStart"/>
            <w:r w:rsidRPr="00890C4F">
              <w:rPr>
                <w:rFonts w:ascii="Times New Roman" w:eastAsia="Times New Roman" w:hAnsi="Times New Roman" w:cs="Times New Roman"/>
                <w:b/>
                <w:bCs/>
                <w:sz w:val="14"/>
                <w:szCs w:val="14"/>
                <w:lang w:val="en-US" w:eastAsia="el-GR"/>
              </w:rPr>
              <w:t>Lietuvos</w:t>
            </w:r>
            <w:proofErr w:type="spellEnd"/>
            <w:r w:rsidRPr="00890C4F">
              <w:rPr>
                <w:rFonts w:ascii="Times New Roman" w:eastAsia="Times New Roman" w:hAnsi="Times New Roman" w:cs="Times New Roman"/>
                <w:b/>
                <w:bCs/>
                <w:sz w:val="14"/>
                <w:szCs w:val="14"/>
                <w:lang w:val="en-US" w:eastAsia="el-GR"/>
              </w:rPr>
              <w:t xml:space="preserve"> </w:t>
            </w:r>
            <w:proofErr w:type="spellStart"/>
            <w:r w:rsidRPr="00890C4F">
              <w:rPr>
                <w:rFonts w:ascii="Times New Roman" w:eastAsia="Times New Roman" w:hAnsi="Times New Roman" w:cs="Times New Roman"/>
                <w:b/>
                <w:bCs/>
                <w:sz w:val="14"/>
                <w:szCs w:val="14"/>
                <w:lang w:val="en-US" w:eastAsia="el-GR"/>
              </w:rPr>
              <w:t>regionas</w:t>
            </w:r>
            <w:proofErr w:type="spellEnd"/>
            <w:r w:rsidR="0006779C">
              <w:rPr>
                <w:rFonts w:ascii="Times New Roman" w:eastAsia="Times New Roman" w:hAnsi="Times New Roman" w:cs="Times New Roman"/>
                <w:b/>
                <w:bCs/>
                <w:sz w:val="14"/>
                <w:szCs w:val="14"/>
                <w:lang w:val="en-US" w:eastAsia="el-GR"/>
              </w:rPr>
              <w:t xml:space="preserve"> (LT)</w:t>
            </w:r>
          </w:p>
        </w:tc>
        <w:tc>
          <w:tcPr>
            <w:tcW w:w="816" w:type="dxa"/>
            <w:shd w:val="clear" w:color="auto" w:fill="auto"/>
            <w:noWrap/>
            <w:vAlign w:val="center"/>
          </w:tcPr>
          <w:p w14:paraId="19030E8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20,200</w:t>
            </w:r>
          </w:p>
        </w:tc>
        <w:tc>
          <w:tcPr>
            <w:tcW w:w="838" w:type="dxa"/>
            <w:shd w:val="clear" w:color="auto" w:fill="auto"/>
            <w:noWrap/>
            <w:vAlign w:val="center"/>
          </w:tcPr>
          <w:p w14:paraId="2551049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11,400</w:t>
            </w:r>
          </w:p>
        </w:tc>
        <w:tc>
          <w:tcPr>
            <w:tcW w:w="1842" w:type="dxa"/>
            <w:shd w:val="clear" w:color="auto" w:fill="D9D9D9" w:themeFill="background1" w:themeFillShade="D9"/>
            <w:noWrap/>
            <w:vAlign w:val="center"/>
          </w:tcPr>
          <w:p w14:paraId="302A13DC" w14:textId="77777777" w:rsidR="00036B92" w:rsidRPr="00754C8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Anatoliki</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Makedonia</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Thraki</w:t>
            </w:r>
            <w:proofErr w:type="spellEnd"/>
            <w:r>
              <w:rPr>
                <w:rFonts w:ascii="Times New Roman" w:eastAsia="Times New Roman" w:hAnsi="Times New Roman" w:cs="Times New Roman"/>
                <w:b/>
                <w:bCs/>
                <w:sz w:val="14"/>
                <w:szCs w:val="14"/>
                <w:lang w:val="en-US" w:eastAsia="el-GR"/>
              </w:rPr>
              <w:t xml:space="preserve"> (EL)</w:t>
            </w:r>
          </w:p>
        </w:tc>
        <w:tc>
          <w:tcPr>
            <w:tcW w:w="816" w:type="dxa"/>
            <w:shd w:val="clear" w:color="auto" w:fill="auto"/>
            <w:noWrap/>
            <w:vAlign w:val="center"/>
          </w:tcPr>
          <w:p w14:paraId="5948B43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13,800</w:t>
            </w:r>
          </w:p>
        </w:tc>
        <w:tc>
          <w:tcPr>
            <w:tcW w:w="850" w:type="dxa"/>
            <w:shd w:val="clear" w:color="auto" w:fill="auto"/>
            <w:noWrap/>
            <w:vAlign w:val="center"/>
          </w:tcPr>
          <w:p w14:paraId="55358A6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16,400</w:t>
            </w:r>
          </w:p>
        </w:tc>
      </w:tr>
      <w:tr w:rsidR="00036B92" w:rsidRPr="00240217" w14:paraId="7D9E3C5C" w14:textId="77777777" w:rsidTr="00F54947">
        <w:trPr>
          <w:trHeight w:val="221"/>
        </w:trPr>
        <w:tc>
          <w:tcPr>
            <w:tcW w:w="2122" w:type="dxa"/>
            <w:shd w:val="clear" w:color="auto" w:fill="D9D9D9" w:themeFill="background1" w:themeFillShade="D9"/>
            <w:vAlign w:val="center"/>
          </w:tcPr>
          <w:p w14:paraId="087B130B" w14:textId="0502E746" w:rsidR="00036B92" w:rsidRPr="003814B5"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Galicia</w:t>
            </w:r>
            <w:proofErr w:type="spellEnd"/>
            <w:r w:rsidR="003814B5">
              <w:rPr>
                <w:rFonts w:ascii="Times New Roman" w:eastAsia="Times New Roman" w:hAnsi="Times New Roman" w:cs="Times New Roman"/>
                <w:b/>
                <w:bCs/>
                <w:sz w:val="14"/>
                <w:szCs w:val="14"/>
                <w:lang w:val="en-US" w:eastAsia="el-GR"/>
              </w:rPr>
              <w:t xml:space="preserve"> (ES)</w:t>
            </w:r>
          </w:p>
        </w:tc>
        <w:tc>
          <w:tcPr>
            <w:tcW w:w="816" w:type="dxa"/>
            <w:shd w:val="clear" w:color="auto" w:fill="auto"/>
            <w:noWrap/>
            <w:vAlign w:val="center"/>
            <w:hideMark/>
          </w:tcPr>
          <w:p w14:paraId="7496496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24,800</w:t>
            </w:r>
          </w:p>
        </w:tc>
        <w:tc>
          <w:tcPr>
            <w:tcW w:w="896" w:type="dxa"/>
            <w:shd w:val="clear" w:color="auto" w:fill="auto"/>
            <w:noWrap/>
            <w:vAlign w:val="center"/>
            <w:hideMark/>
          </w:tcPr>
          <w:p w14:paraId="448A5B3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21,400</w:t>
            </w:r>
          </w:p>
        </w:tc>
        <w:tc>
          <w:tcPr>
            <w:tcW w:w="2083" w:type="dxa"/>
            <w:shd w:val="clear" w:color="auto" w:fill="D9D9D9" w:themeFill="background1" w:themeFillShade="D9"/>
            <w:noWrap/>
            <w:vAlign w:val="center"/>
          </w:tcPr>
          <w:p w14:paraId="0ADAD64E" w14:textId="40F852FE" w:rsidR="00036B92" w:rsidRPr="00881F7D"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Közép-Dunántúl</w:t>
            </w:r>
            <w:proofErr w:type="spellEnd"/>
            <w:r w:rsidR="00881F7D">
              <w:rPr>
                <w:rFonts w:ascii="Times New Roman" w:eastAsia="Times New Roman" w:hAnsi="Times New Roman" w:cs="Times New Roman"/>
                <w:b/>
                <w:bCs/>
                <w:sz w:val="14"/>
                <w:szCs w:val="14"/>
                <w:lang w:val="en-US" w:eastAsia="el-GR"/>
              </w:rPr>
              <w:t xml:space="preserve"> (HU)</w:t>
            </w:r>
          </w:p>
        </w:tc>
        <w:tc>
          <w:tcPr>
            <w:tcW w:w="816" w:type="dxa"/>
            <w:shd w:val="clear" w:color="auto" w:fill="auto"/>
            <w:noWrap/>
            <w:vAlign w:val="center"/>
          </w:tcPr>
          <w:p w14:paraId="085C291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20,100</w:t>
            </w:r>
          </w:p>
        </w:tc>
        <w:tc>
          <w:tcPr>
            <w:tcW w:w="838" w:type="dxa"/>
            <w:shd w:val="clear" w:color="auto" w:fill="auto"/>
            <w:noWrap/>
            <w:vAlign w:val="center"/>
          </w:tcPr>
          <w:p w14:paraId="52A0CDB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13,200</w:t>
            </w:r>
          </w:p>
        </w:tc>
        <w:tc>
          <w:tcPr>
            <w:tcW w:w="1842" w:type="dxa"/>
            <w:shd w:val="clear" w:color="auto" w:fill="D9D9D9" w:themeFill="background1" w:themeFillShade="D9"/>
            <w:noWrap/>
            <w:vAlign w:val="center"/>
          </w:tcPr>
          <w:p w14:paraId="7DFFC894" w14:textId="77777777" w:rsidR="00036B92" w:rsidRPr="00754C8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Voreio</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Aigaio</w:t>
            </w:r>
            <w:proofErr w:type="spellEnd"/>
            <w:r>
              <w:rPr>
                <w:rFonts w:ascii="Times New Roman" w:eastAsia="Times New Roman" w:hAnsi="Times New Roman" w:cs="Times New Roman"/>
                <w:b/>
                <w:bCs/>
                <w:sz w:val="14"/>
                <w:szCs w:val="14"/>
                <w:lang w:val="en-US" w:eastAsia="el-GR"/>
              </w:rPr>
              <w:t xml:space="preserve"> (EL)</w:t>
            </w:r>
          </w:p>
        </w:tc>
        <w:tc>
          <w:tcPr>
            <w:tcW w:w="816" w:type="dxa"/>
            <w:shd w:val="clear" w:color="auto" w:fill="auto"/>
            <w:noWrap/>
            <w:vAlign w:val="center"/>
          </w:tcPr>
          <w:p w14:paraId="58BEC85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13,700</w:t>
            </w:r>
          </w:p>
        </w:tc>
        <w:tc>
          <w:tcPr>
            <w:tcW w:w="850" w:type="dxa"/>
            <w:shd w:val="clear" w:color="auto" w:fill="auto"/>
            <w:noWrap/>
            <w:vAlign w:val="center"/>
          </w:tcPr>
          <w:p w14:paraId="2A18346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18,200</w:t>
            </w:r>
          </w:p>
        </w:tc>
      </w:tr>
      <w:tr w:rsidR="00036B92" w:rsidRPr="00240217" w14:paraId="52949BF5" w14:textId="77777777" w:rsidTr="00F54947">
        <w:trPr>
          <w:trHeight w:val="125"/>
        </w:trPr>
        <w:tc>
          <w:tcPr>
            <w:tcW w:w="2122" w:type="dxa"/>
            <w:shd w:val="clear" w:color="auto" w:fill="D9D9D9" w:themeFill="background1" w:themeFillShade="D9"/>
            <w:vAlign w:val="center"/>
          </w:tcPr>
          <w:p w14:paraId="3A7E8E6F" w14:textId="0E4E77D1" w:rsidR="00036B92" w:rsidRPr="00FC6F92"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Corse</w:t>
            </w:r>
            <w:proofErr w:type="spellEnd"/>
            <w:r w:rsidR="00FC6F92">
              <w:rPr>
                <w:rFonts w:ascii="Times New Roman" w:eastAsia="Times New Roman" w:hAnsi="Times New Roman" w:cs="Times New Roman"/>
                <w:b/>
                <w:bCs/>
                <w:sz w:val="14"/>
                <w:szCs w:val="14"/>
                <w:lang w:val="en-US" w:eastAsia="el-GR"/>
              </w:rPr>
              <w:t xml:space="preserve"> (FR)</w:t>
            </w:r>
          </w:p>
        </w:tc>
        <w:tc>
          <w:tcPr>
            <w:tcW w:w="816" w:type="dxa"/>
            <w:shd w:val="clear" w:color="auto" w:fill="auto"/>
            <w:noWrap/>
            <w:vAlign w:val="center"/>
            <w:hideMark/>
          </w:tcPr>
          <w:p w14:paraId="242AF94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24,700</w:t>
            </w:r>
          </w:p>
        </w:tc>
        <w:tc>
          <w:tcPr>
            <w:tcW w:w="896" w:type="dxa"/>
            <w:shd w:val="clear" w:color="auto" w:fill="auto"/>
            <w:noWrap/>
            <w:vAlign w:val="center"/>
            <w:hideMark/>
          </w:tcPr>
          <w:p w14:paraId="1FAA51D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21,300</w:t>
            </w:r>
          </w:p>
        </w:tc>
        <w:tc>
          <w:tcPr>
            <w:tcW w:w="2083" w:type="dxa"/>
            <w:shd w:val="clear" w:color="auto" w:fill="D9D9D9" w:themeFill="background1" w:themeFillShade="D9"/>
            <w:noWrap/>
            <w:vAlign w:val="center"/>
          </w:tcPr>
          <w:p w14:paraId="64137E26" w14:textId="0E094BF2" w:rsidR="00036B92" w:rsidRPr="00FC6F92"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Ciudad</w:t>
            </w:r>
            <w:proofErr w:type="spellEnd"/>
            <w:r w:rsidRPr="00890C4F">
              <w:rPr>
                <w:rFonts w:ascii="Times New Roman" w:eastAsia="Times New Roman" w:hAnsi="Times New Roman" w:cs="Times New Roman"/>
                <w:b/>
                <w:bCs/>
                <w:sz w:val="14"/>
                <w:szCs w:val="14"/>
                <w:lang w:eastAsia="el-GR"/>
              </w:rPr>
              <w:t xml:space="preserve"> de </w:t>
            </w:r>
            <w:proofErr w:type="spellStart"/>
            <w:r w:rsidRPr="00890C4F">
              <w:rPr>
                <w:rFonts w:ascii="Times New Roman" w:eastAsia="Times New Roman" w:hAnsi="Times New Roman" w:cs="Times New Roman"/>
                <w:b/>
                <w:bCs/>
                <w:sz w:val="14"/>
                <w:szCs w:val="14"/>
                <w:lang w:eastAsia="el-GR"/>
              </w:rPr>
              <w:t>Melilla</w:t>
            </w:r>
            <w:proofErr w:type="spellEnd"/>
            <w:r w:rsidR="00FC6F92">
              <w:rPr>
                <w:rFonts w:ascii="Times New Roman" w:eastAsia="Times New Roman" w:hAnsi="Times New Roman" w:cs="Times New Roman"/>
                <w:b/>
                <w:bCs/>
                <w:sz w:val="14"/>
                <w:szCs w:val="14"/>
                <w:lang w:val="en-US" w:eastAsia="el-GR"/>
              </w:rPr>
              <w:t xml:space="preserve"> (ES)</w:t>
            </w:r>
          </w:p>
        </w:tc>
        <w:tc>
          <w:tcPr>
            <w:tcW w:w="816" w:type="dxa"/>
            <w:shd w:val="clear" w:color="auto" w:fill="auto"/>
            <w:noWrap/>
            <w:vAlign w:val="center"/>
          </w:tcPr>
          <w:p w14:paraId="5ADB631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20,000</w:t>
            </w:r>
          </w:p>
        </w:tc>
        <w:tc>
          <w:tcPr>
            <w:tcW w:w="838" w:type="dxa"/>
            <w:shd w:val="clear" w:color="auto" w:fill="auto"/>
            <w:noWrap/>
            <w:vAlign w:val="center"/>
          </w:tcPr>
          <w:p w14:paraId="2D75BA7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19,700</w:t>
            </w:r>
          </w:p>
        </w:tc>
        <w:tc>
          <w:tcPr>
            <w:tcW w:w="1842" w:type="dxa"/>
            <w:shd w:val="clear" w:color="auto" w:fill="D9D9D9" w:themeFill="background1" w:themeFillShade="D9"/>
            <w:noWrap/>
            <w:vAlign w:val="center"/>
          </w:tcPr>
          <w:p w14:paraId="187FD8F4" w14:textId="557C7C9B" w:rsidR="00036B92" w:rsidRPr="005D5A48"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Yugoiztochen</w:t>
            </w:r>
            <w:proofErr w:type="spellEnd"/>
            <w:r w:rsidR="005D5A48">
              <w:rPr>
                <w:rFonts w:ascii="Times New Roman" w:eastAsia="Times New Roman" w:hAnsi="Times New Roman" w:cs="Times New Roman"/>
                <w:b/>
                <w:bCs/>
                <w:sz w:val="14"/>
                <w:szCs w:val="14"/>
                <w:lang w:val="en-US" w:eastAsia="el-GR"/>
              </w:rPr>
              <w:t xml:space="preserve"> (BG)</w:t>
            </w:r>
          </w:p>
        </w:tc>
        <w:tc>
          <w:tcPr>
            <w:tcW w:w="816" w:type="dxa"/>
            <w:shd w:val="clear" w:color="auto" w:fill="auto"/>
            <w:noWrap/>
            <w:vAlign w:val="center"/>
          </w:tcPr>
          <w:p w14:paraId="7BB2BB1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12,800</w:t>
            </w:r>
          </w:p>
        </w:tc>
        <w:tc>
          <w:tcPr>
            <w:tcW w:w="850" w:type="dxa"/>
            <w:shd w:val="clear" w:color="auto" w:fill="auto"/>
            <w:noWrap/>
            <w:vAlign w:val="center"/>
          </w:tcPr>
          <w:p w14:paraId="12BF5E6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8,800</w:t>
            </w:r>
          </w:p>
        </w:tc>
      </w:tr>
      <w:tr w:rsidR="00036B92" w:rsidRPr="00240217" w14:paraId="00191D97" w14:textId="77777777" w:rsidTr="00F54947">
        <w:trPr>
          <w:trHeight w:val="213"/>
        </w:trPr>
        <w:tc>
          <w:tcPr>
            <w:tcW w:w="2122" w:type="dxa"/>
            <w:shd w:val="clear" w:color="auto" w:fill="D9D9D9" w:themeFill="background1" w:themeFillShade="D9"/>
            <w:vAlign w:val="center"/>
          </w:tcPr>
          <w:p w14:paraId="2A2FF559" w14:textId="52C942EB" w:rsidR="00036B92" w:rsidRPr="00402CF1"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Strední</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Cechy</w:t>
            </w:r>
            <w:proofErr w:type="spellEnd"/>
            <w:r w:rsidR="00402CF1">
              <w:rPr>
                <w:rFonts w:ascii="Times New Roman" w:eastAsia="Times New Roman" w:hAnsi="Times New Roman" w:cs="Times New Roman"/>
                <w:b/>
                <w:bCs/>
                <w:sz w:val="14"/>
                <w:szCs w:val="14"/>
                <w:lang w:val="en-US" w:eastAsia="el-GR"/>
              </w:rPr>
              <w:t xml:space="preserve"> (CZ)</w:t>
            </w:r>
          </w:p>
        </w:tc>
        <w:tc>
          <w:tcPr>
            <w:tcW w:w="816" w:type="dxa"/>
            <w:shd w:val="clear" w:color="auto" w:fill="auto"/>
            <w:noWrap/>
            <w:vAlign w:val="center"/>
            <w:hideMark/>
          </w:tcPr>
          <w:p w14:paraId="0CE42E0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24,700</w:t>
            </w:r>
          </w:p>
        </w:tc>
        <w:tc>
          <w:tcPr>
            <w:tcW w:w="896" w:type="dxa"/>
            <w:shd w:val="clear" w:color="auto" w:fill="auto"/>
            <w:noWrap/>
            <w:vAlign w:val="center"/>
            <w:hideMark/>
          </w:tcPr>
          <w:p w14:paraId="28C67C1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19,000</w:t>
            </w:r>
          </w:p>
        </w:tc>
        <w:tc>
          <w:tcPr>
            <w:tcW w:w="2083" w:type="dxa"/>
            <w:shd w:val="clear" w:color="auto" w:fill="D9D9D9" w:themeFill="background1" w:themeFillShade="D9"/>
            <w:noWrap/>
            <w:vAlign w:val="center"/>
          </w:tcPr>
          <w:p w14:paraId="61934503" w14:textId="2F2F04DB" w:rsidR="00036B92" w:rsidRPr="00881F7D"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Lódzkie</w:t>
            </w:r>
            <w:proofErr w:type="spellEnd"/>
            <w:r w:rsidR="00881F7D">
              <w:rPr>
                <w:rFonts w:ascii="Times New Roman" w:eastAsia="Times New Roman" w:hAnsi="Times New Roman" w:cs="Times New Roman"/>
                <w:b/>
                <w:bCs/>
                <w:sz w:val="14"/>
                <w:szCs w:val="14"/>
                <w:lang w:val="en-US" w:eastAsia="el-GR"/>
              </w:rPr>
              <w:t xml:space="preserve"> (PL)</w:t>
            </w:r>
          </w:p>
        </w:tc>
        <w:tc>
          <w:tcPr>
            <w:tcW w:w="816" w:type="dxa"/>
            <w:shd w:val="clear" w:color="auto" w:fill="auto"/>
            <w:noWrap/>
            <w:vAlign w:val="center"/>
          </w:tcPr>
          <w:p w14:paraId="69CB68F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19,900</w:t>
            </w:r>
          </w:p>
        </w:tc>
        <w:tc>
          <w:tcPr>
            <w:tcW w:w="838" w:type="dxa"/>
            <w:shd w:val="clear" w:color="auto" w:fill="auto"/>
            <w:noWrap/>
            <w:vAlign w:val="center"/>
          </w:tcPr>
          <w:p w14:paraId="3B85D21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13,200</w:t>
            </w:r>
          </w:p>
        </w:tc>
        <w:tc>
          <w:tcPr>
            <w:tcW w:w="1842" w:type="dxa"/>
            <w:shd w:val="clear" w:color="auto" w:fill="D9D9D9" w:themeFill="background1" w:themeFillShade="D9"/>
            <w:noWrap/>
            <w:vAlign w:val="center"/>
          </w:tcPr>
          <w:p w14:paraId="17DAD0AC" w14:textId="618CEDD2" w:rsidR="00036B92" w:rsidRPr="005D5A48"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Severoiztochen</w:t>
            </w:r>
            <w:proofErr w:type="spellEnd"/>
            <w:r w:rsidR="005D5A48">
              <w:rPr>
                <w:rFonts w:ascii="Times New Roman" w:eastAsia="Times New Roman" w:hAnsi="Times New Roman" w:cs="Times New Roman"/>
                <w:b/>
                <w:bCs/>
                <w:sz w:val="14"/>
                <w:szCs w:val="14"/>
                <w:lang w:val="en-US" w:eastAsia="el-GR"/>
              </w:rPr>
              <w:t xml:space="preserve"> (BG)</w:t>
            </w:r>
          </w:p>
        </w:tc>
        <w:tc>
          <w:tcPr>
            <w:tcW w:w="816" w:type="dxa"/>
            <w:shd w:val="clear" w:color="auto" w:fill="auto"/>
            <w:noWrap/>
            <w:vAlign w:val="center"/>
          </w:tcPr>
          <w:p w14:paraId="40840F0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12,500</w:t>
            </w:r>
          </w:p>
        </w:tc>
        <w:tc>
          <w:tcPr>
            <w:tcW w:w="850" w:type="dxa"/>
            <w:shd w:val="clear" w:color="auto" w:fill="auto"/>
            <w:noWrap/>
            <w:vAlign w:val="center"/>
          </w:tcPr>
          <w:p w14:paraId="25426B3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8,700</w:t>
            </w:r>
          </w:p>
        </w:tc>
      </w:tr>
      <w:tr w:rsidR="00036B92" w:rsidRPr="00240217" w14:paraId="14AA7302" w14:textId="77777777" w:rsidTr="00F54947">
        <w:trPr>
          <w:trHeight w:val="131"/>
        </w:trPr>
        <w:tc>
          <w:tcPr>
            <w:tcW w:w="2122" w:type="dxa"/>
            <w:shd w:val="clear" w:color="auto" w:fill="D9D9D9" w:themeFill="background1" w:themeFillShade="D9"/>
            <w:vAlign w:val="center"/>
          </w:tcPr>
          <w:p w14:paraId="5E90EB31" w14:textId="68E36E1D" w:rsidR="00036B92" w:rsidRPr="00402CF1"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Eesti</w:t>
            </w:r>
            <w:proofErr w:type="spellEnd"/>
            <w:r w:rsidR="00402CF1">
              <w:rPr>
                <w:rFonts w:ascii="Times New Roman" w:eastAsia="Times New Roman" w:hAnsi="Times New Roman" w:cs="Times New Roman"/>
                <w:b/>
                <w:bCs/>
                <w:sz w:val="14"/>
                <w:szCs w:val="14"/>
                <w:lang w:val="en-US" w:eastAsia="el-GR"/>
              </w:rPr>
              <w:t xml:space="preserve"> (EE)</w:t>
            </w:r>
          </w:p>
        </w:tc>
        <w:tc>
          <w:tcPr>
            <w:tcW w:w="816" w:type="dxa"/>
            <w:shd w:val="clear" w:color="auto" w:fill="auto"/>
            <w:noWrap/>
            <w:vAlign w:val="center"/>
            <w:hideMark/>
          </w:tcPr>
          <w:p w14:paraId="789B9FA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24,600</w:t>
            </w:r>
          </w:p>
        </w:tc>
        <w:tc>
          <w:tcPr>
            <w:tcW w:w="896" w:type="dxa"/>
            <w:shd w:val="clear" w:color="auto" w:fill="auto"/>
            <w:noWrap/>
            <w:vAlign w:val="center"/>
            <w:hideMark/>
          </w:tcPr>
          <w:p w14:paraId="0547A90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15,400</w:t>
            </w:r>
          </w:p>
        </w:tc>
        <w:tc>
          <w:tcPr>
            <w:tcW w:w="2083" w:type="dxa"/>
            <w:shd w:val="clear" w:color="auto" w:fill="D9D9D9" w:themeFill="background1" w:themeFillShade="D9"/>
            <w:noWrap/>
            <w:vAlign w:val="center"/>
          </w:tcPr>
          <w:p w14:paraId="292C143D" w14:textId="289FC3AD" w:rsidR="00036B92" w:rsidRPr="00FC6F92"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La</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Réunion</w:t>
            </w:r>
            <w:proofErr w:type="spellEnd"/>
            <w:r w:rsidR="00FC6F92">
              <w:rPr>
                <w:rFonts w:ascii="Times New Roman" w:eastAsia="Times New Roman" w:hAnsi="Times New Roman" w:cs="Times New Roman"/>
                <w:b/>
                <w:bCs/>
                <w:sz w:val="14"/>
                <w:szCs w:val="14"/>
                <w:lang w:val="en-US" w:eastAsia="el-GR"/>
              </w:rPr>
              <w:t xml:space="preserve"> (FR)</w:t>
            </w:r>
          </w:p>
        </w:tc>
        <w:tc>
          <w:tcPr>
            <w:tcW w:w="816" w:type="dxa"/>
            <w:shd w:val="clear" w:color="auto" w:fill="auto"/>
            <w:noWrap/>
            <w:vAlign w:val="center"/>
          </w:tcPr>
          <w:p w14:paraId="1B111F7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19,800</w:t>
            </w:r>
          </w:p>
        </w:tc>
        <w:tc>
          <w:tcPr>
            <w:tcW w:w="838" w:type="dxa"/>
            <w:shd w:val="clear" w:color="auto" w:fill="auto"/>
            <w:noWrap/>
            <w:vAlign w:val="center"/>
          </w:tcPr>
          <w:p w14:paraId="7AF0A74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16,300</w:t>
            </w:r>
          </w:p>
        </w:tc>
        <w:tc>
          <w:tcPr>
            <w:tcW w:w="1842" w:type="dxa"/>
            <w:shd w:val="clear" w:color="auto" w:fill="D9D9D9" w:themeFill="background1" w:themeFillShade="D9"/>
            <w:noWrap/>
            <w:vAlign w:val="center"/>
          </w:tcPr>
          <w:p w14:paraId="7D4EAF46" w14:textId="306F7F16" w:rsidR="00036B92" w:rsidRPr="005D5A48"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Nord</w:t>
            </w:r>
            <w:proofErr w:type="spellEnd"/>
            <w:r w:rsidRPr="00890C4F">
              <w:rPr>
                <w:rFonts w:ascii="Times New Roman" w:eastAsia="Times New Roman" w:hAnsi="Times New Roman" w:cs="Times New Roman"/>
                <w:b/>
                <w:bCs/>
                <w:sz w:val="14"/>
                <w:szCs w:val="14"/>
                <w:lang w:eastAsia="el-GR"/>
              </w:rPr>
              <w:t>-Est</w:t>
            </w:r>
            <w:r w:rsidR="005D5A48">
              <w:rPr>
                <w:rFonts w:ascii="Times New Roman" w:eastAsia="Times New Roman" w:hAnsi="Times New Roman" w:cs="Times New Roman"/>
                <w:b/>
                <w:bCs/>
                <w:sz w:val="14"/>
                <w:szCs w:val="14"/>
                <w:lang w:val="en-US" w:eastAsia="el-GR"/>
              </w:rPr>
              <w:t xml:space="preserve"> (RO)</w:t>
            </w:r>
          </w:p>
        </w:tc>
        <w:tc>
          <w:tcPr>
            <w:tcW w:w="816" w:type="dxa"/>
            <w:shd w:val="clear" w:color="auto" w:fill="auto"/>
            <w:noWrap/>
            <w:vAlign w:val="center"/>
          </w:tcPr>
          <w:p w14:paraId="4EA7182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12,500</w:t>
            </w:r>
          </w:p>
        </w:tc>
        <w:tc>
          <w:tcPr>
            <w:tcW w:w="850" w:type="dxa"/>
            <w:shd w:val="clear" w:color="auto" w:fill="auto"/>
            <w:noWrap/>
            <w:vAlign w:val="center"/>
          </w:tcPr>
          <w:p w14:paraId="7B555BAA" w14:textId="1015971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7,400</w:t>
            </w:r>
            <w:r w:rsidRPr="00240217">
              <w:rPr>
                <w:rFonts w:ascii="Times New Roman" w:eastAsia="Times New Roman" w:hAnsi="Times New Roman" w:cs="Times New Roman"/>
                <w:sz w:val="16"/>
                <w:szCs w:val="16"/>
                <w:lang w:eastAsia="el-GR"/>
              </w:rPr>
              <w:t>**</w:t>
            </w:r>
          </w:p>
        </w:tc>
      </w:tr>
      <w:tr w:rsidR="00036B92" w:rsidRPr="00240217" w14:paraId="5332545E" w14:textId="77777777" w:rsidTr="00F54947">
        <w:trPr>
          <w:trHeight w:val="288"/>
        </w:trPr>
        <w:tc>
          <w:tcPr>
            <w:tcW w:w="2122" w:type="dxa"/>
            <w:shd w:val="clear" w:color="auto" w:fill="D9D9D9" w:themeFill="background1" w:themeFillShade="D9"/>
            <w:vAlign w:val="center"/>
          </w:tcPr>
          <w:p w14:paraId="6A0ADD14" w14:textId="467ADB14" w:rsidR="00036B92" w:rsidRPr="00FC6F92"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Basse-Normandie</w:t>
            </w:r>
            <w:proofErr w:type="spellEnd"/>
            <w:r w:rsidR="00FC6F92">
              <w:rPr>
                <w:rFonts w:ascii="Times New Roman" w:eastAsia="Times New Roman" w:hAnsi="Times New Roman" w:cs="Times New Roman"/>
                <w:b/>
                <w:bCs/>
                <w:sz w:val="14"/>
                <w:szCs w:val="14"/>
                <w:lang w:val="en-US" w:eastAsia="el-GR"/>
              </w:rPr>
              <w:t xml:space="preserve"> (FR)</w:t>
            </w:r>
          </w:p>
        </w:tc>
        <w:tc>
          <w:tcPr>
            <w:tcW w:w="816" w:type="dxa"/>
            <w:shd w:val="clear" w:color="auto" w:fill="auto"/>
            <w:noWrap/>
            <w:vAlign w:val="center"/>
            <w:hideMark/>
          </w:tcPr>
          <w:p w14:paraId="3DD041C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24,400</w:t>
            </w:r>
          </w:p>
        </w:tc>
        <w:tc>
          <w:tcPr>
            <w:tcW w:w="896" w:type="dxa"/>
            <w:shd w:val="clear" w:color="auto" w:fill="auto"/>
            <w:noWrap/>
            <w:vAlign w:val="center"/>
            <w:hideMark/>
          </w:tcPr>
          <w:p w14:paraId="797920C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21,400</w:t>
            </w:r>
          </w:p>
        </w:tc>
        <w:tc>
          <w:tcPr>
            <w:tcW w:w="2083" w:type="dxa"/>
            <w:shd w:val="clear" w:color="auto" w:fill="D9D9D9" w:themeFill="background1" w:themeFillShade="D9"/>
            <w:noWrap/>
            <w:vAlign w:val="center"/>
          </w:tcPr>
          <w:p w14:paraId="36EB3AD3" w14:textId="3CD9B558" w:rsidR="00036B92" w:rsidRPr="00881F7D"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Malopolskie</w:t>
            </w:r>
            <w:proofErr w:type="spellEnd"/>
            <w:r w:rsidR="00881F7D">
              <w:rPr>
                <w:rFonts w:ascii="Times New Roman" w:eastAsia="Times New Roman" w:hAnsi="Times New Roman" w:cs="Times New Roman"/>
                <w:b/>
                <w:bCs/>
                <w:sz w:val="14"/>
                <w:szCs w:val="14"/>
                <w:lang w:val="en-US" w:eastAsia="el-GR"/>
              </w:rPr>
              <w:t xml:space="preserve"> (PL)</w:t>
            </w:r>
          </w:p>
        </w:tc>
        <w:tc>
          <w:tcPr>
            <w:tcW w:w="816" w:type="dxa"/>
            <w:shd w:val="clear" w:color="auto" w:fill="auto"/>
            <w:noWrap/>
            <w:vAlign w:val="center"/>
          </w:tcPr>
          <w:p w14:paraId="793C83E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19,700</w:t>
            </w:r>
          </w:p>
        </w:tc>
        <w:tc>
          <w:tcPr>
            <w:tcW w:w="838" w:type="dxa"/>
            <w:shd w:val="clear" w:color="auto" w:fill="auto"/>
            <w:noWrap/>
            <w:vAlign w:val="center"/>
          </w:tcPr>
          <w:p w14:paraId="219CE0D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12,800</w:t>
            </w:r>
          </w:p>
        </w:tc>
        <w:tc>
          <w:tcPr>
            <w:tcW w:w="1842" w:type="dxa"/>
            <w:shd w:val="clear" w:color="auto" w:fill="D9D9D9" w:themeFill="background1" w:themeFillShade="D9"/>
            <w:noWrap/>
            <w:vAlign w:val="center"/>
          </w:tcPr>
          <w:p w14:paraId="1A69E994" w14:textId="11EB7E2A" w:rsidR="00036B92" w:rsidRPr="005D5A48"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Panonska</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Hrvatska</w:t>
            </w:r>
            <w:proofErr w:type="spellEnd"/>
            <w:r w:rsidR="005D5A48">
              <w:rPr>
                <w:rFonts w:ascii="Times New Roman" w:eastAsia="Times New Roman" w:hAnsi="Times New Roman" w:cs="Times New Roman"/>
                <w:b/>
                <w:bCs/>
                <w:sz w:val="14"/>
                <w:szCs w:val="14"/>
                <w:lang w:val="en-US" w:eastAsia="el-GR"/>
              </w:rPr>
              <w:t xml:space="preserve"> (HR)</w:t>
            </w:r>
          </w:p>
        </w:tc>
        <w:tc>
          <w:tcPr>
            <w:tcW w:w="816" w:type="dxa"/>
            <w:shd w:val="clear" w:color="auto" w:fill="auto"/>
            <w:noWrap/>
            <w:vAlign w:val="center"/>
          </w:tcPr>
          <w:p w14:paraId="6C328DF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12,200</w:t>
            </w:r>
            <w:r w:rsidRPr="00240217">
              <w:rPr>
                <w:rFonts w:ascii="Times New Roman" w:eastAsia="Times New Roman" w:hAnsi="Times New Roman" w:cs="Times New Roman"/>
                <w:sz w:val="16"/>
                <w:szCs w:val="16"/>
                <w:lang w:eastAsia="el-GR"/>
              </w:rPr>
              <w:t>*</w:t>
            </w:r>
          </w:p>
        </w:tc>
        <w:tc>
          <w:tcPr>
            <w:tcW w:w="850" w:type="dxa"/>
            <w:shd w:val="clear" w:color="auto" w:fill="auto"/>
            <w:noWrap/>
            <w:vAlign w:val="center"/>
          </w:tcPr>
          <w:p w14:paraId="6A7CDCD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10,700</w:t>
            </w:r>
          </w:p>
        </w:tc>
      </w:tr>
      <w:tr w:rsidR="00036B92" w:rsidRPr="00240217" w14:paraId="0D1DEF09" w14:textId="77777777" w:rsidTr="00F54947">
        <w:trPr>
          <w:trHeight w:val="132"/>
        </w:trPr>
        <w:tc>
          <w:tcPr>
            <w:tcW w:w="2122" w:type="dxa"/>
            <w:shd w:val="clear" w:color="auto" w:fill="D9D9D9" w:themeFill="background1" w:themeFillShade="D9"/>
            <w:vAlign w:val="center"/>
          </w:tcPr>
          <w:p w14:paraId="4CDB6F91" w14:textId="3D236C4F" w:rsidR="00036B92" w:rsidRPr="00FC6F92"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lastRenderedPageBreak/>
              <w:t>Principado</w:t>
            </w:r>
            <w:proofErr w:type="spellEnd"/>
            <w:r w:rsidRPr="00890C4F">
              <w:rPr>
                <w:rFonts w:ascii="Times New Roman" w:eastAsia="Times New Roman" w:hAnsi="Times New Roman" w:cs="Times New Roman"/>
                <w:b/>
                <w:bCs/>
                <w:sz w:val="14"/>
                <w:szCs w:val="14"/>
                <w:lang w:eastAsia="el-GR"/>
              </w:rPr>
              <w:t xml:space="preserve"> de </w:t>
            </w:r>
            <w:proofErr w:type="spellStart"/>
            <w:r w:rsidRPr="00890C4F">
              <w:rPr>
                <w:rFonts w:ascii="Times New Roman" w:eastAsia="Times New Roman" w:hAnsi="Times New Roman" w:cs="Times New Roman"/>
                <w:b/>
                <w:bCs/>
                <w:sz w:val="14"/>
                <w:szCs w:val="14"/>
                <w:lang w:eastAsia="el-GR"/>
              </w:rPr>
              <w:t>Asturias</w:t>
            </w:r>
            <w:proofErr w:type="spellEnd"/>
            <w:r w:rsidR="00FC6F92">
              <w:rPr>
                <w:rFonts w:ascii="Times New Roman" w:eastAsia="Times New Roman" w:hAnsi="Times New Roman" w:cs="Times New Roman"/>
                <w:b/>
                <w:bCs/>
                <w:sz w:val="14"/>
                <w:szCs w:val="14"/>
                <w:lang w:val="en-US" w:eastAsia="el-GR"/>
              </w:rPr>
              <w:t xml:space="preserve"> (ES)</w:t>
            </w:r>
          </w:p>
        </w:tc>
        <w:tc>
          <w:tcPr>
            <w:tcW w:w="816" w:type="dxa"/>
            <w:shd w:val="clear" w:color="auto" w:fill="auto"/>
            <w:noWrap/>
            <w:vAlign w:val="center"/>
            <w:hideMark/>
          </w:tcPr>
          <w:p w14:paraId="1953EA3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24,300</w:t>
            </w:r>
          </w:p>
        </w:tc>
        <w:tc>
          <w:tcPr>
            <w:tcW w:w="896" w:type="dxa"/>
            <w:shd w:val="clear" w:color="auto" w:fill="auto"/>
            <w:noWrap/>
            <w:vAlign w:val="center"/>
            <w:hideMark/>
          </w:tcPr>
          <w:p w14:paraId="434CFFF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22,000</w:t>
            </w:r>
          </w:p>
        </w:tc>
        <w:tc>
          <w:tcPr>
            <w:tcW w:w="2083" w:type="dxa"/>
            <w:shd w:val="clear" w:color="auto" w:fill="D9D9D9" w:themeFill="background1" w:themeFillShade="D9"/>
            <w:noWrap/>
            <w:vAlign w:val="center"/>
          </w:tcPr>
          <w:p w14:paraId="7C04AB93" w14:textId="49CB7786" w:rsidR="00036B92" w:rsidRPr="00881F7D"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Jadranska</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Hrvatska</w:t>
            </w:r>
            <w:proofErr w:type="spellEnd"/>
            <w:r w:rsidR="00881F7D">
              <w:rPr>
                <w:rFonts w:ascii="Times New Roman" w:eastAsia="Times New Roman" w:hAnsi="Times New Roman" w:cs="Times New Roman"/>
                <w:b/>
                <w:bCs/>
                <w:sz w:val="14"/>
                <w:szCs w:val="14"/>
                <w:lang w:val="en-US" w:eastAsia="el-GR"/>
              </w:rPr>
              <w:t xml:space="preserve"> (HR)</w:t>
            </w:r>
          </w:p>
        </w:tc>
        <w:tc>
          <w:tcPr>
            <w:tcW w:w="816" w:type="dxa"/>
            <w:shd w:val="clear" w:color="auto" w:fill="auto"/>
            <w:noWrap/>
            <w:vAlign w:val="center"/>
          </w:tcPr>
          <w:p w14:paraId="5A37287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19,200</w:t>
            </w:r>
            <w:r w:rsidRPr="00240217">
              <w:rPr>
                <w:rFonts w:ascii="Times New Roman" w:eastAsia="Times New Roman" w:hAnsi="Times New Roman" w:cs="Times New Roman"/>
                <w:sz w:val="16"/>
                <w:szCs w:val="16"/>
                <w:lang w:eastAsia="el-GR"/>
              </w:rPr>
              <w:t>*</w:t>
            </w:r>
          </w:p>
        </w:tc>
        <w:tc>
          <w:tcPr>
            <w:tcW w:w="838" w:type="dxa"/>
            <w:shd w:val="clear" w:color="auto" w:fill="auto"/>
            <w:noWrap/>
            <w:vAlign w:val="center"/>
          </w:tcPr>
          <w:p w14:paraId="1118B6C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14,700</w:t>
            </w:r>
          </w:p>
        </w:tc>
        <w:tc>
          <w:tcPr>
            <w:tcW w:w="1842" w:type="dxa"/>
            <w:shd w:val="clear" w:color="auto" w:fill="D9D9D9" w:themeFill="background1" w:themeFillShade="D9"/>
            <w:noWrap/>
            <w:vAlign w:val="center"/>
          </w:tcPr>
          <w:p w14:paraId="7C27A2D6" w14:textId="3271ED75" w:rsidR="00036B92" w:rsidRPr="005D5A48"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Yuzhen</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tsentralen</w:t>
            </w:r>
            <w:proofErr w:type="spellEnd"/>
            <w:r w:rsidR="005D5A48">
              <w:rPr>
                <w:rFonts w:ascii="Times New Roman" w:eastAsia="Times New Roman" w:hAnsi="Times New Roman" w:cs="Times New Roman"/>
                <w:b/>
                <w:bCs/>
                <w:sz w:val="14"/>
                <w:szCs w:val="14"/>
                <w:lang w:val="en-US" w:eastAsia="el-GR"/>
              </w:rPr>
              <w:t xml:space="preserve"> (BG)</w:t>
            </w:r>
          </w:p>
        </w:tc>
        <w:tc>
          <w:tcPr>
            <w:tcW w:w="816" w:type="dxa"/>
            <w:shd w:val="clear" w:color="auto" w:fill="auto"/>
            <w:noWrap/>
            <w:vAlign w:val="center"/>
          </w:tcPr>
          <w:p w14:paraId="179EE9B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11,000</w:t>
            </w:r>
          </w:p>
        </w:tc>
        <w:tc>
          <w:tcPr>
            <w:tcW w:w="850" w:type="dxa"/>
            <w:shd w:val="clear" w:color="auto" w:fill="auto"/>
            <w:noWrap/>
            <w:vAlign w:val="center"/>
          </w:tcPr>
          <w:p w14:paraId="4678388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7,400</w:t>
            </w:r>
          </w:p>
        </w:tc>
      </w:tr>
      <w:tr w:rsidR="00036B92" w:rsidRPr="00240217" w14:paraId="5BA66533" w14:textId="77777777" w:rsidTr="00F54947">
        <w:trPr>
          <w:trHeight w:val="220"/>
        </w:trPr>
        <w:tc>
          <w:tcPr>
            <w:tcW w:w="2122" w:type="dxa"/>
            <w:shd w:val="clear" w:color="auto" w:fill="D9D9D9" w:themeFill="background1" w:themeFillShade="D9"/>
            <w:vAlign w:val="center"/>
          </w:tcPr>
          <w:p w14:paraId="5067EB22" w14:textId="710A20FB" w:rsidR="00036B92" w:rsidRPr="00FC6F92"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Comunitat</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Valenciana</w:t>
            </w:r>
            <w:proofErr w:type="spellEnd"/>
            <w:r w:rsidR="00FC6F92">
              <w:rPr>
                <w:rFonts w:ascii="Times New Roman" w:eastAsia="Times New Roman" w:hAnsi="Times New Roman" w:cs="Times New Roman"/>
                <w:b/>
                <w:bCs/>
                <w:sz w:val="14"/>
                <w:szCs w:val="14"/>
                <w:lang w:val="en-US" w:eastAsia="el-GR"/>
              </w:rPr>
              <w:t xml:space="preserve"> (ES)</w:t>
            </w:r>
          </w:p>
        </w:tc>
        <w:tc>
          <w:tcPr>
            <w:tcW w:w="816" w:type="dxa"/>
            <w:shd w:val="clear" w:color="auto" w:fill="auto"/>
            <w:noWrap/>
            <w:vAlign w:val="center"/>
            <w:hideMark/>
          </w:tcPr>
          <w:p w14:paraId="3DB4606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24,200</w:t>
            </w:r>
          </w:p>
        </w:tc>
        <w:tc>
          <w:tcPr>
            <w:tcW w:w="896" w:type="dxa"/>
            <w:shd w:val="clear" w:color="auto" w:fill="auto"/>
            <w:noWrap/>
            <w:vAlign w:val="center"/>
            <w:hideMark/>
          </w:tcPr>
          <w:p w14:paraId="4BE31C3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21,400</w:t>
            </w:r>
          </w:p>
        </w:tc>
        <w:tc>
          <w:tcPr>
            <w:tcW w:w="2083" w:type="dxa"/>
            <w:shd w:val="clear" w:color="auto" w:fill="D9D9D9" w:themeFill="background1" w:themeFillShade="D9"/>
            <w:noWrap/>
            <w:vAlign w:val="center"/>
          </w:tcPr>
          <w:p w14:paraId="62BE7126" w14:textId="3B6A3753" w:rsidR="00036B92" w:rsidRPr="00FC6F92"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Puglia</w:t>
            </w:r>
            <w:proofErr w:type="spellEnd"/>
            <w:r w:rsidR="00FC6F92">
              <w:rPr>
                <w:rFonts w:ascii="Times New Roman" w:eastAsia="Times New Roman" w:hAnsi="Times New Roman" w:cs="Times New Roman"/>
                <w:b/>
                <w:bCs/>
                <w:sz w:val="14"/>
                <w:szCs w:val="14"/>
                <w:lang w:val="en-US" w:eastAsia="el-GR"/>
              </w:rPr>
              <w:t xml:space="preserve"> (IT)</w:t>
            </w:r>
          </w:p>
        </w:tc>
        <w:tc>
          <w:tcPr>
            <w:tcW w:w="816" w:type="dxa"/>
            <w:shd w:val="clear" w:color="auto" w:fill="auto"/>
            <w:noWrap/>
            <w:vAlign w:val="center"/>
          </w:tcPr>
          <w:p w14:paraId="3F07B2B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19,100</w:t>
            </w:r>
          </w:p>
        </w:tc>
        <w:tc>
          <w:tcPr>
            <w:tcW w:w="838" w:type="dxa"/>
            <w:shd w:val="clear" w:color="auto" w:fill="auto"/>
            <w:noWrap/>
            <w:vAlign w:val="center"/>
          </w:tcPr>
          <w:p w14:paraId="2560169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16,500</w:t>
            </w:r>
          </w:p>
        </w:tc>
        <w:tc>
          <w:tcPr>
            <w:tcW w:w="1842" w:type="dxa"/>
            <w:shd w:val="clear" w:color="auto" w:fill="D9D9D9" w:themeFill="background1" w:themeFillShade="D9"/>
            <w:noWrap/>
            <w:vAlign w:val="center"/>
          </w:tcPr>
          <w:p w14:paraId="7250295F" w14:textId="37148F63" w:rsidR="00036B92" w:rsidRPr="005D5A48"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Severen</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tsentralen</w:t>
            </w:r>
            <w:proofErr w:type="spellEnd"/>
            <w:r w:rsidR="005D5A48">
              <w:rPr>
                <w:rFonts w:ascii="Times New Roman" w:eastAsia="Times New Roman" w:hAnsi="Times New Roman" w:cs="Times New Roman"/>
                <w:b/>
                <w:bCs/>
                <w:sz w:val="14"/>
                <w:szCs w:val="14"/>
                <w:lang w:val="en-US" w:eastAsia="el-GR"/>
              </w:rPr>
              <w:t xml:space="preserve"> (BG)</w:t>
            </w:r>
          </w:p>
        </w:tc>
        <w:tc>
          <w:tcPr>
            <w:tcW w:w="816" w:type="dxa"/>
            <w:shd w:val="clear" w:color="auto" w:fill="auto"/>
            <w:noWrap/>
            <w:vAlign w:val="center"/>
          </w:tcPr>
          <w:p w14:paraId="0850256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10,700</w:t>
            </w:r>
          </w:p>
        </w:tc>
        <w:tc>
          <w:tcPr>
            <w:tcW w:w="850" w:type="dxa"/>
            <w:shd w:val="clear" w:color="auto" w:fill="auto"/>
            <w:noWrap/>
            <w:vAlign w:val="center"/>
          </w:tcPr>
          <w:p w14:paraId="05B714D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7,100</w:t>
            </w:r>
          </w:p>
        </w:tc>
      </w:tr>
      <w:tr w:rsidR="00036B92" w:rsidRPr="00240217" w14:paraId="57B6FFBB" w14:textId="77777777" w:rsidTr="00F54947">
        <w:trPr>
          <w:trHeight w:val="139"/>
        </w:trPr>
        <w:tc>
          <w:tcPr>
            <w:tcW w:w="2122" w:type="dxa"/>
            <w:shd w:val="clear" w:color="auto" w:fill="D9D9D9" w:themeFill="background1" w:themeFillShade="D9"/>
            <w:vAlign w:val="center"/>
          </w:tcPr>
          <w:p w14:paraId="1985361D" w14:textId="0B0FFD10" w:rsidR="00036B92" w:rsidRPr="00402CF1"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Prov</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Namur</w:t>
            </w:r>
            <w:proofErr w:type="spellEnd"/>
            <w:r w:rsidR="00402CF1">
              <w:rPr>
                <w:rFonts w:ascii="Times New Roman" w:eastAsia="Times New Roman" w:hAnsi="Times New Roman" w:cs="Times New Roman"/>
                <w:b/>
                <w:bCs/>
                <w:sz w:val="14"/>
                <w:szCs w:val="14"/>
                <w:lang w:val="en-US" w:eastAsia="el-GR"/>
              </w:rPr>
              <w:t xml:space="preserve"> (BE)</w:t>
            </w:r>
          </w:p>
        </w:tc>
        <w:tc>
          <w:tcPr>
            <w:tcW w:w="816" w:type="dxa"/>
            <w:shd w:val="clear" w:color="auto" w:fill="auto"/>
            <w:noWrap/>
            <w:vAlign w:val="center"/>
            <w:hideMark/>
          </w:tcPr>
          <w:p w14:paraId="2679AF2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24,100</w:t>
            </w:r>
          </w:p>
        </w:tc>
        <w:tc>
          <w:tcPr>
            <w:tcW w:w="896" w:type="dxa"/>
            <w:shd w:val="clear" w:color="auto" w:fill="auto"/>
            <w:noWrap/>
            <w:vAlign w:val="center"/>
            <w:hideMark/>
          </w:tcPr>
          <w:p w14:paraId="25425DD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19,900</w:t>
            </w:r>
          </w:p>
        </w:tc>
        <w:tc>
          <w:tcPr>
            <w:tcW w:w="2083" w:type="dxa"/>
            <w:shd w:val="clear" w:color="auto" w:fill="D9D9D9" w:themeFill="background1" w:themeFillShade="D9"/>
            <w:noWrap/>
            <w:vAlign w:val="center"/>
          </w:tcPr>
          <w:p w14:paraId="7E16CAAE" w14:textId="07AD4890" w:rsidR="00036B92" w:rsidRPr="00D8040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Západné</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Slovensko</w:t>
            </w:r>
            <w:proofErr w:type="spellEnd"/>
            <w:r w:rsidR="00D80403">
              <w:rPr>
                <w:rFonts w:ascii="Times New Roman" w:eastAsia="Times New Roman" w:hAnsi="Times New Roman" w:cs="Times New Roman"/>
                <w:b/>
                <w:bCs/>
                <w:sz w:val="14"/>
                <w:szCs w:val="14"/>
                <w:lang w:val="en-US" w:eastAsia="el-GR"/>
              </w:rPr>
              <w:t xml:space="preserve"> (SK)</w:t>
            </w:r>
          </w:p>
        </w:tc>
        <w:tc>
          <w:tcPr>
            <w:tcW w:w="816" w:type="dxa"/>
            <w:shd w:val="clear" w:color="auto" w:fill="auto"/>
            <w:noWrap/>
            <w:vAlign w:val="center"/>
          </w:tcPr>
          <w:p w14:paraId="4B6A83A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19,100</w:t>
            </w:r>
          </w:p>
        </w:tc>
        <w:tc>
          <w:tcPr>
            <w:tcW w:w="838" w:type="dxa"/>
            <w:shd w:val="clear" w:color="auto" w:fill="auto"/>
            <w:noWrap/>
            <w:vAlign w:val="center"/>
          </w:tcPr>
          <w:p w14:paraId="50495CA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15,900</w:t>
            </w:r>
          </w:p>
        </w:tc>
        <w:tc>
          <w:tcPr>
            <w:tcW w:w="1842" w:type="dxa"/>
            <w:shd w:val="clear" w:color="auto" w:fill="D9D9D9" w:themeFill="background1" w:themeFillShade="D9"/>
            <w:noWrap/>
            <w:vAlign w:val="center"/>
          </w:tcPr>
          <w:p w14:paraId="29757633" w14:textId="29B6F616" w:rsidR="00036B92" w:rsidRPr="005D5A48"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Severozapaden</w:t>
            </w:r>
            <w:proofErr w:type="spellEnd"/>
            <w:r w:rsidR="005D5A48">
              <w:rPr>
                <w:rFonts w:ascii="Times New Roman" w:eastAsia="Times New Roman" w:hAnsi="Times New Roman" w:cs="Times New Roman"/>
                <w:b/>
                <w:bCs/>
                <w:sz w:val="14"/>
                <w:szCs w:val="14"/>
                <w:lang w:val="en-US" w:eastAsia="el-GR"/>
              </w:rPr>
              <w:t xml:space="preserve"> (BG)</w:t>
            </w:r>
          </w:p>
        </w:tc>
        <w:tc>
          <w:tcPr>
            <w:tcW w:w="816" w:type="dxa"/>
            <w:shd w:val="clear" w:color="auto" w:fill="auto"/>
            <w:noWrap/>
            <w:vAlign w:val="center"/>
          </w:tcPr>
          <w:p w14:paraId="1A44471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10,300</w:t>
            </w:r>
          </w:p>
        </w:tc>
        <w:tc>
          <w:tcPr>
            <w:tcW w:w="850" w:type="dxa"/>
            <w:shd w:val="clear" w:color="auto" w:fill="auto"/>
            <w:noWrap/>
            <w:vAlign w:val="center"/>
          </w:tcPr>
          <w:p w14:paraId="4867F88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6,600</w:t>
            </w:r>
          </w:p>
        </w:tc>
      </w:tr>
      <w:tr w:rsidR="00036B92" w:rsidRPr="00240217" w14:paraId="5D9578AF" w14:textId="77777777" w:rsidTr="00F54947">
        <w:trPr>
          <w:trHeight w:val="84"/>
        </w:trPr>
        <w:tc>
          <w:tcPr>
            <w:tcW w:w="2122" w:type="dxa"/>
            <w:shd w:val="clear" w:color="auto" w:fill="D9D9D9" w:themeFill="background1" w:themeFillShade="D9"/>
            <w:vAlign w:val="center"/>
          </w:tcPr>
          <w:p w14:paraId="227D7FDA" w14:textId="26F710E8" w:rsidR="00036B92" w:rsidRPr="00402CF1"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Jihozápad</w:t>
            </w:r>
            <w:proofErr w:type="spellEnd"/>
            <w:r w:rsidR="00402CF1">
              <w:rPr>
                <w:rFonts w:ascii="Times New Roman" w:eastAsia="Times New Roman" w:hAnsi="Times New Roman" w:cs="Times New Roman"/>
                <w:b/>
                <w:bCs/>
                <w:sz w:val="14"/>
                <w:szCs w:val="14"/>
                <w:lang w:val="en-US" w:eastAsia="el-GR"/>
              </w:rPr>
              <w:t xml:space="preserve"> (CZ)</w:t>
            </w:r>
          </w:p>
        </w:tc>
        <w:tc>
          <w:tcPr>
            <w:tcW w:w="816" w:type="dxa"/>
            <w:shd w:val="clear" w:color="auto" w:fill="auto"/>
            <w:noWrap/>
            <w:vAlign w:val="center"/>
            <w:hideMark/>
          </w:tcPr>
          <w:p w14:paraId="439E9CA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23,700</w:t>
            </w:r>
          </w:p>
        </w:tc>
        <w:tc>
          <w:tcPr>
            <w:tcW w:w="896" w:type="dxa"/>
            <w:shd w:val="clear" w:color="auto" w:fill="auto"/>
            <w:noWrap/>
            <w:vAlign w:val="center"/>
            <w:hideMark/>
          </w:tcPr>
          <w:p w14:paraId="36EC469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18,100</w:t>
            </w:r>
          </w:p>
        </w:tc>
        <w:tc>
          <w:tcPr>
            <w:tcW w:w="2083" w:type="dxa"/>
            <w:shd w:val="clear" w:color="auto" w:fill="D9D9D9" w:themeFill="background1" w:themeFillShade="D9"/>
            <w:noWrap/>
            <w:vAlign w:val="center"/>
          </w:tcPr>
          <w:p w14:paraId="215D4190" w14:textId="3E456209" w:rsidR="00036B92" w:rsidRPr="00412567"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Severozápad</w:t>
            </w:r>
            <w:proofErr w:type="spellEnd"/>
            <w:r w:rsidR="00412567">
              <w:rPr>
                <w:rFonts w:ascii="Times New Roman" w:eastAsia="Times New Roman" w:hAnsi="Times New Roman" w:cs="Times New Roman"/>
                <w:b/>
                <w:bCs/>
                <w:sz w:val="14"/>
                <w:szCs w:val="14"/>
                <w:lang w:val="en-US" w:eastAsia="el-GR"/>
              </w:rPr>
              <w:t xml:space="preserve"> (CZ)</w:t>
            </w:r>
          </w:p>
        </w:tc>
        <w:tc>
          <w:tcPr>
            <w:tcW w:w="816" w:type="dxa"/>
            <w:shd w:val="clear" w:color="auto" w:fill="auto"/>
            <w:noWrap/>
            <w:vAlign w:val="center"/>
          </w:tcPr>
          <w:p w14:paraId="11A8ECF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19,000</w:t>
            </w:r>
          </w:p>
        </w:tc>
        <w:tc>
          <w:tcPr>
            <w:tcW w:w="838" w:type="dxa"/>
            <w:shd w:val="clear" w:color="auto" w:fill="auto"/>
            <w:noWrap/>
            <w:vAlign w:val="center"/>
          </w:tcPr>
          <w:p w14:paraId="18973CF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16,300</w:t>
            </w:r>
          </w:p>
        </w:tc>
        <w:tc>
          <w:tcPr>
            <w:tcW w:w="1842" w:type="dxa"/>
            <w:shd w:val="clear" w:color="auto" w:fill="D9D9D9" w:themeFill="background1" w:themeFillShade="D9"/>
            <w:noWrap/>
            <w:vAlign w:val="center"/>
          </w:tcPr>
          <w:p w14:paraId="7D0A678E" w14:textId="77777777" w:rsidR="00036B92" w:rsidRPr="00754C8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Mayotte</w:t>
            </w:r>
            <w:proofErr w:type="spellEnd"/>
            <w:r>
              <w:rPr>
                <w:rFonts w:ascii="Times New Roman" w:eastAsia="Times New Roman" w:hAnsi="Times New Roman" w:cs="Times New Roman"/>
                <w:b/>
                <w:bCs/>
                <w:sz w:val="14"/>
                <w:szCs w:val="14"/>
                <w:lang w:val="en-US" w:eastAsia="el-GR"/>
              </w:rPr>
              <w:t xml:space="preserve"> (FR)</w:t>
            </w:r>
          </w:p>
        </w:tc>
        <w:tc>
          <w:tcPr>
            <w:tcW w:w="816" w:type="dxa"/>
            <w:shd w:val="clear" w:color="auto" w:fill="auto"/>
            <w:noWrap/>
            <w:vAlign w:val="center"/>
          </w:tcPr>
          <w:p w14:paraId="1333A9A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8,400</w:t>
            </w:r>
          </w:p>
        </w:tc>
        <w:tc>
          <w:tcPr>
            <w:tcW w:w="850" w:type="dxa"/>
            <w:shd w:val="clear" w:color="auto" w:fill="auto"/>
            <w:noWrap/>
            <w:vAlign w:val="center"/>
          </w:tcPr>
          <w:p w14:paraId="400010E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5,900</w:t>
            </w:r>
          </w:p>
        </w:tc>
      </w:tr>
      <w:tr w:rsidR="00036B92" w:rsidRPr="00240217" w14:paraId="276B6950" w14:textId="77777777" w:rsidTr="00F54947">
        <w:trPr>
          <w:trHeight w:val="172"/>
        </w:trPr>
        <w:tc>
          <w:tcPr>
            <w:tcW w:w="2122" w:type="dxa"/>
            <w:shd w:val="clear" w:color="auto" w:fill="D9D9D9" w:themeFill="background1" w:themeFillShade="D9"/>
            <w:vAlign w:val="center"/>
          </w:tcPr>
          <w:p w14:paraId="4A43BAB3" w14:textId="7B185D77" w:rsidR="00036B92" w:rsidRPr="00402CF1"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Dolnoslaskie</w:t>
            </w:r>
            <w:proofErr w:type="spellEnd"/>
            <w:r w:rsidR="00402CF1">
              <w:rPr>
                <w:rFonts w:ascii="Times New Roman" w:eastAsia="Times New Roman" w:hAnsi="Times New Roman" w:cs="Times New Roman"/>
                <w:b/>
                <w:bCs/>
                <w:sz w:val="14"/>
                <w:szCs w:val="14"/>
                <w:lang w:val="en-US" w:eastAsia="el-GR"/>
              </w:rPr>
              <w:t xml:space="preserve"> (PL)</w:t>
            </w:r>
          </w:p>
        </w:tc>
        <w:tc>
          <w:tcPr>
            <w:tcW w:w="816" w:type="dxa"/>
            <w:shd w:val="clear" w:color="auto" w:fill="auto"/>
            <w:noWrap/>
            <w:vAlign w:val="center"/>
            <w:hideMark/>
          </w:tcPr>
          <w:p w14:paraId="235E38C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23,500</w:t>
            </w:r>
          </w:p>
        </w:tc>
        <w:tc>
          <w:tcPr>
            <w:tcW w:w="896" w:type="dxa"/>
            <w:shd w:val="clear" w:color="auto" w:fill="auto"/>
            <w:noWrap/>
            <w:vAlign w:val="center"/>
            <w:hideMark/>
          </w:tcPr>
          <w:p w14:paraId="70B5C6C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15,800</w:t>
            </w:r>
          </w:p>
        </w:tc>
        <w:tc>
          <w:tcPr>
            <w:tcW w:w="2083" w:type="dxa"/>
            <w:shd w:val="clear" w:color="auto" w:fill="D9D9D9" w:themeFill="background1" w:themeFillShade="D9"/>
            <w:noWrap/>
            <w:vAlign w:val="center"/>
          </w:tcPr>
          <w:p w14:paraId="08984E0A" w14:textId="0693B964" w:rsidR="00036B92" w:rsidRPr="00412567"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Centru</w:t>
            </w:r>
            <w:proofErr w:type="spellEnd"/>
            <w:r w:rsidR="00412567">
              <w:rPr>
                <w:rFonts w:ascii="Times New Roman" w:eastAsia="Times New Roman" w:hAnsi="Times New Roman" w:cs="Times New Roman"/>
                <w:b/>
                <w:bCs/>
                <w:sz w:val="14"/>
                <w:szCs w:val="14"/>
                <w:lang w:val="en-US" w:eastAsia="el-GR"/>
              </w:rPr>
              <w:t xml:space="preserve"> (RO)</w:t>
            </w:r>
          </w:p>
        </w:tc>
        <w:tc>
          <w:tcPr>
            <w:tcW w:w="816" w:type="dxa"/>
            <w:shd w:val="clear" w:color="auto" w:fill="auto"/>
            <w:noWrap/>
            <w:vAlign w:val="center"/>
          </w:tcPr>
          <w:p w14:paraId="55F6858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19,000</w:t>
            </w:r>
          </w:p>
        </w:tc>
        <w:tc>
          <w:tcPr>
            <w:tcW w:w="838" w:type="dxa"/>
            <w:shd w:val="clear" w:color="auto" w:fill="auto"/>
            <w:noWrap/>
            <w:vAlign w:val="center"/>
          </w:tcPr>
          <w:p w14:paraId="6D6CCF0D" w14:textId="146F622A"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11,400</w:t>
            </w:r>
            <w:r w:rsidRPr="00240217">
              <w:rPr>
                <w:rFonts w:ascii="Times New Roman" w:eastAsia="Times New Roman" w:hAnsi="Times New Roman" w:cs="Times New Roman"/>
                <w:sz w:val="16"/>
                <w:szCs w:val="16"/>
                <w:lang w:eastAsia="el-GR"/>
              </w:rPr>
              <w:t>**</w:t>
            </w:r>
          </w:p>
        </w:tc>
        <w:tc>
          <w:tcPr>
            <w:tcW w:w="1842" w:type="dxa"/>
            <w:shd w:val="clear" w:color="auto" w:fill="D9D9D9" w:themeFill="background1" w:themeFillShade="D9"/>
            <w:noWrap/>
            <w:vAlign w:val="center"/>
          </w:tcPr>
          <w:p w14:paraId="0250051C"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52E0BF7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131F00B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3CBE5657" w14:textId="77777777" w:rsidTr="00F54947">
        <w:trPr>
          <w:trHeight w:val="104"/>
        </w:trPr>
        <w:tc>
          <w:tcPr>
            <w:tcW w:w="2122" w:type="dxa"/>
            <w:shd w:val="clear" w:color="auto" w:fill="D9D9D9" w:themeFill="background1" w:themeFillShade="D9"/>
            <w:vAlign w:val="center"/>
          </w:tcPr>
          <w:p w14:paraId="5EB3ED10" w14:textId="042A47CF" w:rsidR="00036B92" w:rsidRPr="00FC6F92"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Franche-Comté</w:t>
            </w:r>
            <w:proofErr w:type="spellEnd"/>
            <w:r w:rsidR="00FC6F92">
              <w:rPr>
                <w:rFonts w:ascii="Times New Roman" w:eastAsia="Times New Roman" w:hAnsi="Times New Roman" w:cs="Times New Roman"/>
                <w:b/>
                <w:bCs/>
                <w:sz w:val="14"/>
                <w:szCs w:val="14"/>
                <w:lang w:val="en-US" w:eastAsia="el-GR"/>
              </w:rPr>
              <w:t xml:space="preserve"> (FR)</w:t>
            </w:r>
          </w:p>
        </w:tc>
        <w:tc>
          <w:tcPr>
            <w:tcW w:w="816" w:type="dxa"/>
            <w:shd w:val="clear" w:color="auto" w:fill="auto"/>
            <w:noWrap/>
            <w:vAlign w:val="center"/>
            <w:hideMark/>
          </w:tcPr>
          <w:p w14:paraId="379A783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23,400</w:t>
            </w:r>
          </w:p>
        </w:tc>
        <w:tc>
          <w:tcPr>
            <w:tcW w:w="896" w:type="dxa"/>
            <w:shd w:val="clear" w:color="auto" w:fill="auto"/>
            <w:noWrap/>
            <w:vAlign w:val="center"/>
            <w:hideMark/>
          </w:tcPr>
          <w:p w14:paraId="3C01F9E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21,200</w:t>
            </w:r>
          </w:p>
        </w:tc>
        <w:tc>
          <w:tcPr>
            <w:tcW w:w="2083" w:type="dxa"/>
            <w:shd w:val="clear" w:color="auto" w:fill="D9D9D9" w:themeFill="background1" w:themeFillShade="D9"/>
            <w:noWrap/>
            <w:vAlign w:val="center"/>
          </w:tcPr>
          <w:p w14:paraId="32DC96F7" w14:textId="499BEC6B" w:rsidR="00036B92" w:rsidRPr="00FC6F92"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Campania</w:t>
            </w:r>
            <w:proofErr w:type="spellEnd"/>
            <w:r w:rsidR="00FC6F92">
              <w:rPr>
                <w:rFonts w:ascii="Times New Roman" w:eastAsia="Times New Roman" w:hAnsi="Times New Roman" w:cs="Times New Roman"/>
                <w:b/>
                <w:bCs/>
                <w:sz w:val="14"/>
                <w:szCs w:val="14"/>
                <w:lang w:val="en-US" w:eastAsia="el-GR"/>
              </w:rPr>
              <w:t xml:space="preserve"> (IT)</w:t>
            </w:r>
          </w:p>
        </w:tc>
        <w:tc>
          <w:tcPr>
            <w:tcW w:w="816" w:type="dxa"/>
            <w:shd w:val="clear" w:color="auto" w:fill="auto"/>
            <w:noWrap/>
            <w:vAlign w:val="center"/>
          </w:tcPr>
          <w:p w14:paraId="5398543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18,900</w:t>
            </w:r>
          </w:p>
        </w:tc>
        <w:tc>
          <w:tcPr>
            <w:tcW w:w="838" w:type="dxa"/>
            <w:shd w:val="clear" w:color="auto" w:fill="auto"/>
            <w:noWrap/>
            <w:vAlign w:val="center"/>
          </w:tcPr>
          <w:p w14:paraId="15E40E6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17,500</w:t>
            </w:r>
          </w:p>
        </w:tc>
        <w:tc>
          <w:tcPr>
            <w:tcW w:w="1842" w:type="dxa"/>
            <w:shd w:val="clear" w:color="auto" w:fill="D9D9D9" w:themeFill="background1" w:themeFillShade="D9"/>
            <w:noWrap/>
            <w:vAlign w:val="center"/>
          </w:tcPr>
          <w:p w14:paraId="6908B338"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0DD0619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0E3C5CB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1D94B0D6" w14:textId="77777777" w:rsidTr="00F54947">
        <w:trPr>
          <w:trHeight w:val="164"/>
        </w:trPr>
        <w:tc>
          <w:tcPr>
            <w:tcW w:w="2122" w:type="dxa"/>
            <w:shd w:val="clear" w:color="auto" w:fill="D9D9D9" w:themeFill="background1" w:themeFillShade="D9"/>
            <w:vAlign w:val="center"/>
          </w:tcPr>
          <w:p w14:paraId="6D030A5D" w14:textId="5FA35E12" w:rsidR="00036B92" w:rsidRPr="00FC6F92"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Languedoc-Roussillon</w:t>
            </w:r>
            <w:proofErr w:type="spellEnd"/>
            <w:r w:rsidR="00FC6F92">
              <w:rPr>
                <w:rFonts w:ascii="Times New Roman" w:eastAsia="Times New Roman" w:hAnsi="Times New Roman" w:cs="Times New Roman"/>
                <w:b/>
                <w:bCs/>
                <w:sz w:val="14"/>
                <w:szCs w:val="14"/>
                <w:lang w:val="en-US" w:eastAsia="el-GR"/>
              </w:rPr>
              <w:t xml:space="preserve"> (FR)</w:t>
            </w:r>
          </w:p>
        </w:tc>
        <w:tc>
          <w:tcPr>
            <w:tcW w:w="816" w:type="dxa"/>
            <w:shd w:val="clear" w:color="auto" w:fill="auto"/>
            <w:noWrap/>
            <w:vAlign w:val="center"/>
            <w:hideMark/>
          </w:tcPr>
          <w:p w14:paraId="28B18BE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23,300</w:t>
            </w:r>
          </w:p>
        </w:tc>
        <w:tc>
          <w:tcPr>
            <w:tcW w:w="896" w:type="dxa"/>
            <w:shd w:val="clear" w:color="auto" w:fill="auto"/>
            <w:noWrap/>
            <w:vAlign w:val="center"/>
            <w:hideMark/>
          </w:tcPr>
          <w:p w14:paraId="3E51933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20,600</w:t>
            </w:r>
          </w:p>
        </w:tc>
        <w:tc>
          <w:tcPr>
            <w:tcW w:w="2083" w:type="dxa"/>
            <w:shd w:val="clear" w:color="auto" w:fill="D9D9D9" w:themeFill="background1" w:themeFillShade="D9"/>
            <w:noWrap/>
            <w:vAlign w:val="center"/>
          </w:tcPr>
          <w:p w14:paraId="5A89341D" w14:textId="77777777" w:rsidR="00036B92" w:rsidRPr="00754C8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Dytiki</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Makedonia</w:t>
            </w:r>
            <w:proofErr w:type="spellEnd"/>
            <w:r>
              <w:rPr>
                <w:rFonts w:ascii="Times New Roman" w:eastAsia="Times New Roman" w:hAnsi="Times New Roman" w:cs="Times New Roman"/>
                <w:b/>
                <w:bCs/>
                <w:sz w:val="14"/>
                <w:szCs w:val="14"/>
                <w:lang w:val="en-US" w:eastAsia="el-GR"/>
              </w:rPr>
              <w:t xml:space="preserve"> (EL)</w:t>
            </w:r>
          </w:p>
        </w:tc>
        <w:tc>
          <w:tcPr>
            <w:tcW w:w="816" w:type="dxa"/>
            <w:shd w:val="clear" w:color="auto" w:fill="auto"/>
            <w:noWrap/>
            <w:vAlign w:val="center"/>
          </w:tcPr>
          <w:p w14:paraId="5CA130E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18,600</w:t>
            </w:r>
          </w:p>
        </w:tc>
        <w:tc>
          <w:tcPr>
            <w:tcW w:w="838" w:type="dxa"/>
            <w:shd w:val="clear" w:color="auto" w:fill="auto"/>
            <w:noWrap/>
            <w:vAlign w:val="center"/>
          </w:tcPr>
          <w:p w14:paraId="2EDDC4C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18,800</w:t>
            </w:r>
          </w:p>
        </w:tc>
        <w:tc>
          <w:tcPr>
            <w:tcW w:w="1842" w:type="dxa"/>
            <w:shd w:val="clear" w:color="auto" w:fill="D9D9D9" w:themeFill="background1" w:themeFillShade="D9"/>
            <w:noWrap/>
            <w:vAlign w:val="center"/>
          </w:tcPr>
          <w:p w14:paraId="0CD26B8C"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7F74934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364203B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13957869" w14:textId="77777777" w:rsidTr="00F54947">
        <w:trPr>
          <w:trHeight w:val="224"/>
        </w:trPr>
        <w:tc>
          <w:tcPr>
            <w:tcW w:w="2122" w:type="dxa"/>
            <w:shd w:val="clear" w:color="auto" w:fill="D9D9D9" w:themeFill="background1" w:themeFillShade="D9"/>
            <w:vAlign w:val="center"/>
          </w:tcPr>
          <w:p w14:paraId="6C50CE2B" w14:textId="250ACC00" w:rsidR="00036B92" w:rsidRPr="00FC6F92"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Limousin</w:t>
            </w:r>
            <w:proofErr w:type="spellEnd"/>
            <w:r w:rsidR="00FC6F92">
              <w:rPr>
                <w:rFonts w:ascii="Times New Roman" w:eastAsia="Times New Roman" w:hAnsi="Times New Roman" w:cs="Times New Roman"/>
                <w:b/>
                <w:bCs/>
                <w:sz w:val="14"/>
                <w:szCs w:val="14"/>
                <w:lang w:val="en-US" w:eastAsia="el-GR"/>
              </w:rPr>
              <w:t xml:space="preserve"> (FR)</w:t>
            </w:r>
          </w:p>
        </w:tc>
        <w:tc>
          <w:tcPr>
            <w:tcW w:w="816" w:type="dxa"/>
            <w:shd w:val="clear" w:color="auto" w:fill="auto"/>
            <w:noWrap/>
            <w:vAlign w:val="center"/>
            <w:hideMark/>
          </w:tcPr>
          <w:p w14:paraId="73022BF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23,200</w:t>
            </w:r>
          </w:p>
        </w:tc>
        <w:tc>
          <w:tcPr>
            <w:tcW w:w="896" w:type="dxa"/>
            <w:shd w:val="clear" w:color="auto" w:fill="auto"/>
            <w:noWrap/>
            <w:vAlign w:val="center"/>
            <w:hideMark/>
          </w:tcPr>
          <w:p w14:paraId="355CEB8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20,300</w:t>
            </w:r>
          </w:p>
        </w:tc>
        <w:tc>
          <w:tcPr>
            <w:tcW w:w="2083" w:type="dxa"/>
            <w:shd w:val="clear" w:color="auto" w:fill="D9D9D9" w:themeFill="background1" w:themeFillShade="D9"/>
            <w:noWrap/>
            <w:vAlign w:val="center"/>
          </w:tcPr>
          <w:p w14:paraId="48C3B929" w14:textId="77777777" w:rsidR="00036B92" w:rsidRPr="00754C8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Ionia</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Nisia</w:t>
            </w:r>
            <w:proofErr w:type="spellEnd"/>
            <w:r>
              <w:rPr>
                <w:rFonts w:ascii="Times New Roman" w:eastAsia="Times New Roman" w:hAnsi="Times New Roman" w:cs="Times New Roman"/>
                <w:b/>
                <w:bCs/>
                <w:sz w:val="14"/>
                <w:szCs w:val="14"/>
                <w:lang w:val="en-US" w:eastAsia="el-GR"/>
              </w:rPr>
              <w:t xml:space="preserve"> (EL)</w:t>
            </w:r>
          </w:p>
        </w:tc>
        <w:tc>
          <w:tcPr>
            <w:tcW w:w="816" w:type="dxa"/>
            <w:shd w:val="clear" w:color="auto" w:fill="auto"/>
            <w:noWrap/>
            <w:vAlign w:val="center"/>
          </w:tcPr>
          <w:p w14:paraId="17A3390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18,500</w:t>
            </w:r>
          </w:p>
        </w:tc>
        <w:tc>
          <w:tcPr>
            <w:tcW w:w="838" w:type="dxa"/>
            <w:shd w:val="clear" w:color="auto" w:fill="auto"/>
            <w:noWrap/>
            <w:vAlign w:val="center"/>
          </w:tcPr>
          <w:p w14:paraId="6BD09BC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21,600</w:t>
            </w:r>
          </w:p>
        </w:tc>
        <w:tc>
          <w:tcPr>
            <w:tcW w:w="1842" w:type="dxa"/>
            <w:shd w:val="clear" w:color="auto" w:fill="D9D9D9" w:themeFill="background1" w:themeFillShade="D9"/>
            <w:noWrap/>
            <w:vAlign w:val="center"/>
          </w:tcPr>
          <w:p w14:paraId="3CF555B9"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2AE65CA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627DEA6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7BB88EB3" w14:textId="77777777" w:rsidTr="00F54947">
        <w:trPr>
          <w:trHeight w:val="127"/>
        </w:trPr>
        <w:tc>
          <w:tcPr>
            <w:tcW w:w="2122" w:type="dxa"/>
            <w:shd w:val="clear" w:color="auto" w:fill="D9D9D9" w:themeFill="background1" w:themeFillShade="D9"/>
            <w:vAlign w:val="center"/>
          </w:tcPr>
          <w:p w14:paraId="68392092" w14:textId="06B10A42" w:rsidR="00036B92" w:rsidRPr="003814B5"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Basilicata</w:t>
            </w:r>
            <w:proofErr w:type="spellEnd"/>
            <w:r w:rsidR="003814B5">
              <w:rPr>
                <w:rFonts w:ascii="Times New Roman" w:eastAsia="Times New Roman" w:hAnsi="Times New Roman" w:cs="Times New Roman"/>
                <w:b/>
                <w:bCs/>
                <w:sz w:val="14"/>
                <w:szCs w:val="14"/>
                <w:lang w:val="en-US" w:eastAsia="el-GR"/>
              </w:rPr>
              <w:t xml:space="preserve"> (IT)</w:t>
            </w:r>
          </w:p>
        </w:tc>
        <w:tc>
          <w:tcPr>
            <w:tcW w:w="816" w:type="dxa"/>
            <w:shd w:val="clear" w:color="auto" w:fill="auto"/>
            <w:noWrap/>
            <w:vAlign w:val="center"/>
            <w:hideMark/>
          </w:tcPr>
          <w:p w14:paraId="72A3655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23,200</w:t>
            </w:r>
          </w:p>
        </w:tc>
        <w:tc>
          <w:tcPr>
            <w:tcW w:w="896" w:type="dxa"/>
            <w:shd w:val="clear" w:color="auto" w:fill="auto"/>
            <w:noWrap/>
            <w:vAlign w:val="center"/>
            <w:hideMark/>
          </w:tcPr>
          <w:p w14:paraId="0174A94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19,000</w:t>
            </w:r>
          </w:p>
        </w:tc>
        <w:tc>
          <w:tcPr>
            <w:tcW w:w="2083" w:type="dxa"/>
            <w:shd w:val="clear" w:color="auto" w:fill="D9D9D9" w:themeFill="background1" w:themeFillShade="D9"/>
            <w:noWrap/>
            <w:vAlign w:val="center"/>
          </w:tcPr>
          <w:p w14:paraId="738FED60" w14:textId="09A17FDD" w:rsidR="00036B92" w:rsidRPr="0057523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Nord-Vest</w:t>
            </w:r>
            <w:proofErr w:type="spellEnd"/>
            <w:r w:rsidR="00575233">
              <w:rPr>
                <w:rFonts w:ascii="Times New Roman" w:eastAsia="Times New Roman" w:hAnsi="Times New Roman" w:cs="Times New Roman"/>
                <w:b/>
                <w:bCs/>
                <w:sz w:val="14"/>
                <w:szCs w:val="14"/>
                <w:lang w:val="en-US" w:eastAsia="el-GR"/>
              </w:rPr>
              <w:t xml:space="preserve"> (RO)</w:t>
            </w:r>
          </w:p>
        </w:tc>
        <w:tc>
          <w:tcPr>
            <w:tcW w:w="816" w:type="dxa"/>
            <w:shd w:val="clear" w:color="auto" w:fill="auto"/>
            <w:noWrap/>
            <w:vAlign w:val="center"/>
          </w:tcPr>
          <w:p w14:paraId="7392661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18,300</w:t>
            </w:r>
          </w:p>
        </w:tc>
        <w:tc>
          <w:tcPr>
            <w:tcW w:w="838" w:type="dxa"/>
            <w:shd w:val="clear" w:color="auto" w:fill="auto"/>
            <w:noWrap/>
            <w:vAlign w:val="center"/>
          </w:tcPr>
          <w:p w14:paraId="5264AE5E" w14:textId="712430C1"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10,900</w:t>
            </w:r>
            <w:r w:rsidRPr="00240217">
              <w:rPr>
                <w:rFonts w:ascii="Times New Roman" w:eastAsia="Times New Roman" w:hAnsi="Times New Roman" w:cs="Times New Roman"/>
                <w:sz w:val="16"/>
                <w:szCs w:val="16"/>
                <w:lang w:eastAsia="el-GR"/>
              </w:rPr>
              <w:t>**</w:t>
            </w:r>
          </w:p>
        </w:tc>
        <w:tc>
          <w:tcPr>
            <w:tcW w:w="1842" w:type="dxa"/>
            <w:shd w:val="clear" w:color="auto" w:fill="D9D9D9" w:themeFill="background1" w:themeFillShade="D9"/>
            <w:noWrap/>
            <w:vAlign w:val="center"/>
          </w:tcPr>
          <w:p w14:paraId="7B8236C5"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4D7C0F9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2B6FD12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02BCD66F" w14:textId="77777777" w:rsidTr="00F54947">
        <w:trPr>
          <w:trHeight w:val="201"/>
        </w:trPr>
        <w:tc>
          <w:tcPr>
            <w:tcW w:w="2122" w:type="dxa"/>
            <w:shd w:val="clear" w:color="auto" w:fill="D9D9D9" w:themeFill="background1" w:themeFillShade="D9"/>
            <w:vAlign w:val="center"/>
          </w:tcPr>
          <w:p w14:paraId="724763AF" w14:textId="362A39B1" w:rsidR="00036B92" w:rsidRPr="0041256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Northern</w:t>
            </w:r>
            <w:proofErr w:type="spellEnd"/>
            <w:r w:rsidRPr="00890C4F">
              <w:rPr>
                <w:rFonts w:ascii="Times New Roman" w:eastAsia="Times New Roman" w:hAnsi="Times New Roman" w:cs="Times New Roman"/>
                <w:b/>
                <w:bCs/>
                <w:sz w:val="14"/>
                <w:szCs w:val="14"/>
                <w:lang w:eastAsia="el-GR"/>
              </w:rPr>
              <w:t xml:space="preserve"> and Western</w:t>
            </w:r>
            <w:r w:rsidR="00412567">
              <w:rPr>
                <w:rFonts w:ascii="Times New Roman" w:eastAsia="Times New Roman" w:hAnsi="Times New Roman" w:cs="Times New Roman"/>
                <w:b/>
                <w:bCs/>
                <w:sz w:val="14"/>
                <w:szCs w:val="14"/>
                <w:lang w:val="en-US" w:eastAsia="el-GR"/>
              </w:rPr>
              <w:t xml:space="preserve"> (IR)</w:t>
            </w:r>
          </w:p>
        </w:tc>
        <w:tc>
          <w:tcPr>
            <w:tcW w:w="816" w:type="dxa"/>
            <w:shd w:val="clear" w:color="auto" w:fill="auto"/>
            <w:noWrap/>
            <w:vAlign w:val="center"/>
            <w:hideMark/>
          </w:tcPr>
          <w:p w14:paraId="37C817C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23,100</w:t>
            </w:r>
          </w:p>
        </w:tc>
        <w:tc>
          <w:tcPr>
            <w:tcW w:w="896" w:type="dxa"/>
            <w:shd w:val="clear" w:color="auto" w:fill="auto"/>
            <w:noWrap/>
            <w:vAlign w:val="center"/>
            <w:hideMark/>
          </w:tcPr>
          <w:p w14:paraId="1243FF3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20,300</w:t>
            </w:r>
          </w:p>
        </w:tc>
        <w:tc>
          <w:tcPr>
            <w:tcW w:w="2083" w:type="dxa"/>
            <w:shd w:val="clear" w:color="auto" w:fill="D9D9D9" w:themeFill="background1" w:themeFillShade="D9"/>
            <w:noWrap/>
            <w:vAlign w:val="center"/>
          </w:tcPr>
          <w:p w14:paraId="55A37C82" w14:textId="77777777" w:rsidR="00036B92" w:rsidRPr="00754C8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Sterea</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Ellada</w:t>
            </w:r>
            <w:proofErr w:type="spellEnd"/>
            <w:r>
              <w:rPr>
                <w:rFonts w:ascii="Times New Roman" w:eastAsia="Times New Roman" w:hAnsi="Times New Roman" w:cs="Times New Roman"/>
                <w:b/>
                <w:bCs/>
                <w:sz w:val="14"/>
                <w:szCs w:val="14"/>
                <w:lang w:val="en-US" w:eastAsia="el-GR"/>
              </w:rPr>
              <w:t xml:space="preserve"> (EL)</w:t>
            </w:r>
          </w:p>
        </w:tc>
        <w:tc>
          <w:tcPr>
            <w:tcW w:w="816" w:type="dxa"/>
            <w:shd w:val="clear" w:color="auto" w:fill="auto"/>
            <w:noWrap/>
            <w:vAlign w:val="center"/>
          </w:tcPr>
          <w:p w14:paraId="7BEC6DA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18,200</w:t>
            </w:r>
          </w:p>
        </w:tc>
        <w:tc>
          <w:tcPr>
            <w:tcW w:w="838" w:type="dxa"/>
            <w:shd w:val="clear" w:color="auto" w:fill="auto"/>
            <w:noWrap/>
            <w:vAlign w:val="center"/>
          </w:tcPr>
          <w:p w14:paraId="3837851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20,000</w:t>
            </w:r>
          </w:p>
        </w:tc>
        <w:tc>
          <w:tcPr>
            <w:tcW w:w="1842" w:type="dxa"/>
            <w:shd w:val="clear" w:color="auto" w:fill="D9D9D9" w:themeFill="background1" w:themeFillShade="D9"/>
            <w:noWrap/>
            <w:vAlign w:val="center"/>
          </w:tcPr>
          <w:p w14:paraId="44FACE01"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64BDCAB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60178E5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5451D3DB" w14:textId="77777777" w:rsidTr="00F54947">
        <w:trPr>
          <w:trHeight w:val="133"/>
        </w:trPr>
        <w:tc>
          <w:tcPr>
            <w:tcW w:w="2122" w:type="dxa"/>
            <w:shd w:val="clear" w:color="auto" w:fill="D9D9D9" w:themeFill="background1" w:themeFillShade="D9"/>
            <w:vAlign w:val="center"/>
          </w:tcPr>
          <w:p w14:paraId="217B1B98" w14:textId="642D84A0" w:rsidR="00036B92" w:rsidRPr="00402CF1"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Picardie</w:t>
            </w:r>
            <w:proofErr w:type="spellEnd"/>
            <w:r w:rsidR="00402CF1">
              <w:rPr>
                <w:rFonts w:ascii="Times New Roman" w:eastAsia="Times New Roman" w:hAnsi="Times New Roman" w:cs="Times New Roman"/>
                <w:b/>
                <w:bCs/>
                <w:sz w:val="14"/>
                <w:szCs w:val="14"/>
                <w:lang w:val="en-US" w:eastAsia="el-GR"/>
              </w:rPr>
              <w:t xml:space="preserve"> (FR)</w:t>
            </w:r>
          </w:p>
        </w:tc>
        <w:tc>
          <w:tcPr>
            <w:tcW w:w="816" w:type="dxa"/>
            <w:shd w:val="clear" w:color="auto" w:fill="auto"/>
            <w:noWrap/>
            <w:vAlign w:val="center"/>
            <w:hideMark/>
          </w:tcPr>
          <w:p w14:paraId="0ADE63B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23,100</w:t>
            </w:r>
          </w:p>
        </w:tc>
        <w:tc>
          <w:tcPr>
            <w:tcW w:w="896" w:type="dxa"/>
            <w:shd w:val="clear" w:color="auto" w:fill="auto"/>
            <w:noWrap/>
            <w:vAlign w:val="center"/>
            <w:hideMark/>
          </w:tcPr>
          <w:p w14:paraId="10A38D7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20,200</w:t>
            </w:r>
          </w:p>
        </w:tc>
        <w:tc>
          <w:tcPr>
            <w:tcW w:w="2083" w:type="dxa"/>
            <w:shd w:val="clear" w:color="auto" w:fill="D9D9D9" w:themeFill="background1" w:themeFillShade="D9"/>
            <w:noWrap/>
            <w:vAlign w:val="center"/>
          </w:tcPr>
          <w:p w14:paraId="6D76D3FC" w14:textId="36F24912" w:rsidR="00036B92" w:rsidRPr="0057523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Mazowiecki</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regionalny</w:t>
            </w:r>
            <w:proofErr w:type="spellEnd"/>
            <w:r w:rsidR="00575233">
              <w:rPr>
                <w:rFonts w:ascii="Times New Roman" w:eastAsia="Times New Roman" w:hAnsi="Times New Roman" w:cs="Times New Roman"/>
                <w:b/>
                <w:bCs/>
                <w:sz w:val="14"/>
                <w:szCs w:val="14"/>
                <w:lang w:val="en-US" w:eastAsia="el-GR"/>
              </w:rPr>
              <w:t xml:space="preserve"> (PL)</w:t>
            </w:r>
          </w:p>
        </w:tc>
        <w:tc>
          <w:tcPr>
            <w:tcW w:w="816" w:type="dxa"/>
            <w:shd w:val="clear" w:color="auto" w:fill="auto"/>
            <w:noWrap/>
            <w:vAlign w:val="center"/>
          </w:tcPr>
          <w:p w14:paraId="02AF6EE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18,100</w:t>
            </w:r>
          </w:p>
        </w:tc>
        <w:tc>
          <w:tcPr>
            <w:tcW w:w="838" w:type="dxa"/>
            <w:shd w:val="clear" w:color="auto" w:fill="auto"/>
            <w:noWrap/>
            <w:vAlign w:val="center"/>
          </w:tcPr>
          <w:p w14:paraId="1F3D327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11,800</w:t>
            </w:r>
          </w:p>
        </w:tc>
        <w:tc>
          <w:tcPr>
            <w:tcW w:w="1842" w:type="dxa"/>
            <w:shd w:val="clear" w:color="auto" w:fill="D9D9D9" w:themeFill="background1" w:themeFillShade="D9"/>
            <w:noWrap/>
            <w:vAlign w:val="center"/>
          </w:tcPr>
          <w:p w14:paraId="09C59D5C"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7D32774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1417137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67C0BE4C" w14:textId="77777777" w:rsidTr="00F54947">
        <w:trPr>
          <w:trHeight w:val="288"/>
        </w:trPr>
        <w:tc>
          <w:tcPr>
            <w:tcW w:w="2122" w:type="dxa"/>
            <w:shd w:val="clear" w:color="auto" w:fill="D9D9D9" w:themeFill="background1" w:themeFillShade="D9"/>
            <w:vAlign w:val="center"/>
          </w:tcPr>
          <w:p w14:paraId="6239516C" w14:textId="77777777" w:rsidR="00036B92" w:rsidRPr="0024021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val="en-US" w:eastAsia="el-GR"/>
              </w:rPr>
              <w:t>Região</w:t>
            </w:r>
            <w:proofErr w:type="spellEnd"/>
            <w:r w:rsidRPr="00890C4F">
              <w:rPr>
                <w:rFonts w:ascii="Times New Roman" w:eastAsia="Times New Roman" w:hAnsi="Times New Roman" w:cs="Times New Roman"/>
                <w:b/>
                <w:bCs/>
                <w:sz w:val="14"/>
                <w:szCs w:val="14"/>
                <w:lang w:val="en-US" w:eastAsia="el-GR"/>
              </w:rPr>
              <w:t xml:space="preserve"> </w:t>
            </w:r>
            <w:proofErr w:type="spellStart"/>
            <w:r w:rsidRPr="00890C4F">
              <w:rPr>
                <w:rFonts w:ascii="Times New Roman" w:eastAsia="Times New Roman" w:hAnsi="Times New Roman" w:cs="Times New Roman"/>
                <w:b/>
                <w:bCs/>
                <w:sz w:val="14"/>
                <w:szCs w:val="14"/>
                <w:lang w:val="en-US" w:eastAsia="el-GR"/>
              </w:rPr>
              <w:t>Autónoma</w:t>
            </w:r>
            <w:proofErr w:type="spellEnd"/>
            <w:r w:rsidRPr="00890C4F">
              <w:rPr>
                <w:rFonts w:ascii="Times New Roman" w:eastAsia="Times New Roman" w:hAnsi="Times New Roman" w:cs="Times New Roman"/>
                <w:b/>
                <w:bCs/>
                <w:sz w:val="14"/>
                <w:szCs w:val="14"/>
                <w:lang w:val="en-US" w:eastAsia="el-GR"/>
              </w:rPr>
              <w:t xml:space="preserve"> da Madeira (PT)</w:t>
            </w:r>
          </w:p>
        </w:tc>
        <w:tc>
          <w:tcPr>
            <w:tcW w:w="816" w:type="dxa"/>
            <w:shd w:val="clear" w:color="auto" w:fill="auto"/>
            <w:noWrap/>
            <w:vAlign w:val="center"/>
            <w:hideMark/>
          </w:tcPr>
          <w:p w14:paraId="4BF5866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23,100</w:t>
            </w:r>
          </w:p>
        </w:tc>
        <w:tc>
          <w:tcPr>
            <w:tcW w:w="896" w:type="dxa"/>
            <w:shd w:val="clear" w:color="auto" w:fill="auto"/>
            <w:noWrap/>
            <w:vAlign w:val="center"/>
            <w:hideMark/>
          </w:tcPr>
          <w:p w14:paraId="25322C6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19,700</w:t>
            </w:r>
          </w:p>
        </w:tc>
        <w:tc>
          <w:tcPr>
            <w:tcW w:w="2083" w:type="dxa"/>
            <w:shd w:val="clear" w:color="auto" w:fill="D9D9D9" w:themeFill="background1" w:themeFillShade="D9"/>
            <w:noWrap/>
            <w:vAlign w:val="center"/>
          </w:tcPr>
          <w:p w14:paraId="10DD74F6" w14:textId="386EDADA" w:rsidR="00036B92" w:rsidRPr="00FC6F92"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Sicilia</w:t>
            </w:r>
            <w:proofErr w:type="spellEnd"/>
            <w:r w:rsidR="00FC6F92">
              <w:rPr>
                <w:rFonts w:ascii="Times New Roman" w:eastAsia="Times New Roman" w:hAnsi="Times New Roman" w:cs="Times New Roman"/>
                <w:b/>
                <w:bCs/>
                <w:sz w:val="14"/>
                <w:szCs w:val="14"/>
                <w:lang w:val="en-US" w:eastAsia="el-GR"/>
              </w:rPr>
              <w:t xml:space="preserve"> (IT)</w:t>
            </w:r>
          </w:p>
        </w:tc>
        <w:tc>
          <w:tcPr>
            <w:tcW w:w="816" w:type="dxa"/>
            <w:shd w:val="clear" w:color="auto" w:fill="auto"/>
            <w:noWrap/>
            <w:vAlign w:val="center"/>
          </w:tcPr>
          <w:p w14:paraId="1ADCAE2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17,900</w:t>
            </w:r>
          </w:p>
        </w:tc>
        <w:tc>
          <w:tcPr>
            <w:tcW w:w="838" w:type="dxa"/>
            <w:shd w:val="clear" w:color="auto" w:fill="auto"/>
            <w:noWrap/>
            <w:vAlign w:val="center"/>
          </w:tcPr>
          <w:p w14:paraId="1F12BFA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17,100</w:t>
            </w:r>
          </w:p>
        </w:tc>
        <w:tc>
          <w:tcPr>
            <w:tcW w:w="1842" w:type="dxa"/>
            <w:shd w:val="clear" w:color="auto" w:fill="D9D9D9" w:themeFill="background1" w:themeFillShade="D9"/>
            <w:noWrap/>
            <w:vAlign w:val="center"/>
          </w:tcPr>
          <w:p w14:paraId="2D4F3233"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5245A1C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545BFB3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68EC078F" w14:textId="77777777" w:rsidTr="00F54947">
        <w:trPr>
          <w:trHeight w:val="199"/>
        </w:trPr>
        <w:tc>
          <w:tcPr>
            <w:tcW w:w="2122" w:type="dxa"/>
            <w:shd w:val="clear" w:color="auto" w:fill="D9D9D9" w:themeFill="background1" w:themeFillShade="D9"/>
            <w:vAlign w:val="center"/>
          </w:tcPr>
          <w:p w14:paraId="68516397" w14:textId="71D2619A" w:rsidR="00036B92" w:rsidRPr="00B82DB3"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Wielkopolskie</w:t>
            </w:r>
            <w:proofErr w:type="spellEnd"/>
            <w:r w:rsidR="00B82DB3">
              <w:rPr>
                <w:rFonts w:ascii="Times New Roman" w:eastAsia="Times New Roman" w:hAnsi="Times New Roman" w:cs="Times New Roman"/>
                <w:b/>
                <w:bCs/>
                <w:sz w:val="14"/>
                <w:szCs w:val="14"/>
                <w:lang w:val="en-US" w:eastAsia="el-GR"/>
              </w:rPr>
              <w:t xml:space="preserve"> (PL)</w:t>
            </w:r>
          </w:p>
        </w:tc>
        <w:tc>
          <w:tcPr>
            <w:tcW w:w="816" w:type="dxa"/>
            <w:shd w:val="clear" w:color="auto" w:fill="auto"/>
            <w:noWrap/>
            <w:vAlign w:val="center"/>
            <w:hideMark/>
          </w:tcPr>
          <w:p w14:paraId="15668CF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23,100</w:t>
            </w:r>
          </w:p>
        </w:tc>
        <w:tc>
          <w:tcPr>
            <w:tcW w:w="896" w:type="dxa"/>
            <w:shd w:val="clear" w:color="auto" w:fill="auto"/>
            <w:noWrap/>
            <w:vAlign w:val="center"/>
            <w:hideMark/>
          </w:tcPr>
          <w:p w14:paraId="1A3ADC4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15,500</w:t>
            </w:r>
          </w:p>
        </w:tc>
        <w:tc>
          <w:tcPr>
            <w:tcW w:w="2083" w:type="dxa"/>
            <w:shd w:val="clear" w:color="auto" w:fill="D9D9D9" w:themeFill="background1" w:themeFillShade="D9"/>
            <w:noWrap/>
            <w:vAlign w:val="center"/>
          </w:tcPr>
          <w:p w14:paraId="5F20CBD5" w14:textId="04602AAB" w:rsidR="00036B92" w:rsidRPr="0057523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Zachodniopomorskie</w:t>
            </w:r>
            <w:proofErr w:type="spellEnd"/>
            <w:r w:rsidR="00575233">
              <w:rPr>
                <w:rFonts w:ascii="Times New Roman" w:eastAsia="Times New Roman" w:hAnsi="Times New Roman" w:cs="Times New Roman"/>
                <w:b/>
                <w:bCs/>
                <w:sz w:val="14"/>
                <w:szCs w:val="14"/>
                <w:lang w:val="en-US" w:eastAsia="el-GR"/>
              </w:rPr>
              <w:t xml:space="preserve"> (PL)</w:t>
            </w:r>
          </w:p>
        </w:tc>
        <w:tc>
          <w:tcPr>
            <w:tcW w:w="816" w:type="dxa"/>
            <w:shd w:val="clear" w:color="auto" w:fill="auto"/>
            <w:noWrap/>
            <w:vAlign w:val="center"/>
          </w:tcPr>
          <w:p w14:paraId="08388DE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17,800</w:t>
            </w:r>
          </w:p>
        </w:tc>
        <w:tc>
          <w:tcPr>
            <w:tcW w:w="838" w:type="dxa"/>
            <w:shd w:val="clear" w:color="auto" w:fill="auto"/>
            <w:noWrap/>
            <w:vAlign w:val="center"/>
          </w:tcPr>
          <w:p w14:paraId="7CA7F95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12,600</w:t>
            </w:r>
          </w:p>
        </w:tc>
        <w:tc>
          <w:tcPr>
            <w:tcW w:w="1842" w:type="dxa"/>
            <w:shd w:val="clear" w:color="auto" w:fill="D9D9D9" w:themeFill="background1" w:themeFillShade="D9"/>
            <w:noWrap/>
            <w:vAlign w:val="center"/>
          </w:tcPr>
          <w:p w14:paraId="531510BD"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6A2FFB0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4DBD0EC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60F1D7AB" w14:textId="77777777" w:rsidTr="00F54947">
        <w:trPr>
          <w:trHeight w:val="215"/>
        </w:trPr>
        <w:tc>
          <w:tcPr>
            <w:tcW w:w="2122" w:type="dxa"/>
            <w:shd w:val="clear" w:color="auto" w:fill="D9D9D9" w:themeFill="background1" w:themeFillShade="D9"/>
            <w:vAlign w:val="center"/>
          </w:tcPr>
          <w:p w14:paraId="41EAE60C" w14:textId="39053D34" w:rsidR="00036B92" w:rsidRPr="00FC6F92"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Lorraine</w:t>
            </w:r>
            <w:proofErr w:type="spellEnd"/>
            <w:r w:rsidR="00FC6F92">
              <w:rPr>
                <w:rFonts w:ascii="Times New Roman" w:eastAsia="Times New Roman" w:hAnsi="Times New Roman" w:cs="Times New Roman"/>
                <w:b/>
                <w:bCs/>
                <w:sz w:val="14"/>
                <w:szCs w:val="14"/>
                <w:lang w:val="en-US" w:eastAsia="el-GR"/>
              </w:rPr>
              <w:t xml:space="preserve"> (FR)</w:t>
            </w:r>
          </w:p>
        </w:tc>
        <w:tc>
          <w:tcPr>
            <w:tcW w:w="816" w:type="dxa"/>
            <w:shd w:val="clear" w:color="auto" w:fill="auto"/>
            <w:noWrap/>
            <w:vAlign w:val="center"/>
            <w:hideMark/>
          </w:tcPr>
          <w:p w14:paraId="6B881FD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22,800</w:t>
            </w:r>
          </w:p>
        </w:tc>
        <w:tc>
          <w:tcPr>
            <w:tcW w:w="896" w:type="dxa"/>
            <w:shd w:val="clear" w:color="auto" w:fill="auto"/>
            <w:noWrap/>
            <w:vAlign w:val="center"/>
            <w:hideMark/>
          </w:tcPr>
          <w:p w14:paraId="60397D6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20,500</w:t>
            </w:r>
          </w:p>
        </w:tc>
        <w:tc>
          <w:tcPr>
            <w:tcW w:w="2083" w:type="dxa"/>
            <w:shd w:val="clear" w:color="auto" w:fill="D9D9D9" w:themeFill="background1" w:themeFillShade="D9"/>
            <w:noWrap/>
            <w:vAlign w:val="center"/>
          </w:tcPr>
          <w:p w14:paraId="188BADCF" w14:textId="1AECBD35" w:rsidR="00036B92" w:rsidRPr="0057523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Lubuskie</w:t>
            </w:r>
            <w:proofErr w:type="spellEnd"/>
            <w:r w:rsidR="00575233">
              <w:rPr>
                <w:rFonts w:ascii="Times New Roman" w:eastAsia="Times New Roman" w:hAnsi="Times New Roman" w:cs="Times New Roman"/>
                <w:b/>
                <w:bCs/>
                <w:sz w:val="14"/>
                <w:szCs w:val="14"/>
                <w:lang w:val="en-US" w:eastAsia="el-GR"/>
              </w:rPr>
              <w:t xml:space="preserve"> (PL)</w:t>
            </w:r>
          </w:p>
        </w:tc>
        <w:tc>
          <w:tcPr>
            <w:tcW w:w="816" w:type="dxa"/>
            <w:shd w:val="clear" w:color="auto" w:fill="auto"/>
            <w:noWrap/>
            <w:vAlign w:val="center"/>
          </w:tcPr>
          <w:p w14:paraId="4197A12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17,600</w:t>
            </w:r>
          </w:p>
        </w:tc>
        <w:tc>
          <w:tcPr>
            <w:tcW w:w="838" w:type="dxa"/>
            <w:shd w:val="clear" w:color="auto" w:fill="auto"/>
            <w:noWrap/>
            <w:vAlign w:val="center"/>
          </w:tcPr>
          <w:p w14:paraId="710F70B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12,300</w:t>
            </w:r>
          </w:p>
        </w:tc>
        <w:tc>
          <w:tcPr>
            <w:tcW w:w="1842" w:type="dxa"/>
            <w:shd w:val="clear" w:color="auto" w:fill="D9D9D9" w:themeFill="background1" w:themeFillShade="D9"/>
            <w:noWrap/>
            <w:vAlign w:val="center"/>
          </w:tcPr>
          <w:p w14:paraId="78654612"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603E15F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48DCFD6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695F357B" w14:textId="77777777" w:rsidTr="00F54947">
        <w:trPr>
          <w:trHeight w:val="135"/>
        </w:trPr>
        <w:tc>
          <w:tcPr>
            <w:tcW w:w="2122" w:type="dxa"/>
            <w:shd w:val="clear" w:color="auto" w:fill="D9D9D9" w:themeFill="background1" w:themeFillShade="D9"/>
            <w:vAlign w:val="center"/>
          </w:tcPr>
          <w:p w14:paraId="38EB9C01" w14:textId="1B4E6A46" w:rsidR="00036B92" w:rsidRPr="0041256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Severovýchod</w:t>
            </w:r>
            <w:proofErr w:type="spellEnd"/>
            <w:r w:rsidR="00412567">
              <w:rPr>
                <w:rFonts w:ascii="Times New Roman" w:eastAsia="Times New Roman" w:hAnsi="Times New Roman" w:cs="Times New Roman"/>
                <w:b/>
                <w:bCs/>
                <w:sz w:val="14"/>
                <w:szCs w:val="14"/>
                <w:lang w:val="en-US" w:eastAsia="el-GR"/>
              </w:rPr>
              <w:t xml:space="preserve"> (CZ)</w:t>
            </w:r>
          </w:p>
        </w:tc>
        <w:tc>
          <w:tcPr>
            <w:tcW w:w="816" w:type="dxa"/>
            <w:shd w:val="clear" w:color="auto" w:fill="auto"/>
            <w:noWrap/>
            <w:vAlign w:val="center"/>
            <w:hideMark/>
          </w:tcPr>
          <w:p w14:paraId="41CCA6E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22,800</w:t>
            </w:r>
          </w:p>
        </w:tc>
        <w:tc>
          <w:tcPr>
            <w:tcW w:w="896" w:type="dxa"/>
            <w:shd w:val="clear" w:color="auto" w:fill="auto"/>
            <w:noWrap/>
            <w:vAlign w:val="center"/>
            <w:hideMark/>
          </w:tcPr>
          <w:p w14:paraId="632B01B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16,700</w:t>
            </w:r>
          </w:p>
        </w:tc>
        <w:tc>
          <w:tcPr>
            <w:tcW w:w="2083" w:type="dxa"/>
            <w:shd w:val="clear" w:color="auto" w:fill="D9D9D9" w:themeFill="background1" w:themeFillShade="D9"/>
            <w:noWrap/>
            <w:vAlign w:val="center"/>
          </w:tcPr>
          <w:p w14:paraId="03EEC778" w14:textId="7FA203D6" w:rsidR="00036B92" w:rsidRPr="0057523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Kujawsko-Pomorskie</w:t>
            </w:r>
            <w:proofErr w:type="spellEnd"/>
            <w:r w:rsidR="00575233">
              <w:rPr>
                <w:rFonts w:ascii="Times New Roman" w:eastAsia="Times New Roman" w:hAnsi="Times New Roman" w:cs="Times New Roman"/>
                <w:b/>
                <w:bCs/>
                <w:sz w:val="14"/>
                <w:szCs w:val="14"/>
                <w:lang w:val="en-US" w:eastAsia="el-GR"/>
              </w:rPr>
              <w:t xml:space="preserve"> (PL)</w:t>
            </w:r>
          </w:p>
        </w:tc>
        <w:tc>
          <w:tcPr>
            <w:tcW w:w="816" w:type="dxa"/>
            <w:shd w:val="clear" w:color="auto" w:fill="auto"/>
            <w:noWrap/>
            <w:vAlign w:val="center"/>
          </w:tcPr>
          <w:p w14:paraId="7A66FA3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17,400</w:t>
            </w:r>
          </w:p>
        </w:tc>
        <w:tc>
          <w:tcPr>
            <w:tcW w:w="838" w:type="dxa"/>
            <w:shd w:val="clear" w:color="auto" w:fill="auto"/>
            <w:noWrap/>
            <w:vAlign w:val="center"/>
          </w:tcPr>
          <w:p w14:paraId="5B9A15F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12,100</w:t>
            </w:r>
          </w:p>
        </w:tc>
        <w:tc>
          <w:tcPr>
            <w:tcW w:w="1842" w:type="dxa"/>
            <w:shd w:val="clear" w:color="auto" w:fill="D9D9D9" w:themeFill="background1" w:themeFillShade="D9"/>
            <w:noWrap/>
            <w:vAlign w:val="center"/>
          </w:tcPr>
          <w:p w14:paraId="414902CA"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28FCCE5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0585642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19536FB7" w14:textId="77777777" w:rsidTr="00F54947">
        <w:trPr>
          <w:trHeight w:val="195"/>
        </w:trPr>
        <w:tc>
          <w:tcPr>
            <w:tcW w:w="2122" w:type="dxa"/>
            <w:shd w:val="clear" w:color="auto" w:fill="D9D9D9" w:themeFill="background1" w:themeFillShade="D9"/>
            <w:vAlign w:val="center"/>
          </w:tcPr>
          <w:p w14:paraId="04939451" w14:textId="1D109321" w:rsidR="00036B92" w:rsidRPr="0041256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Moravskoslezsko</w:t>
            </w:r>
            <w:proofErr w:type="spellEnd"/>
            <w:r w:rsidR="00412567">
              <w:rPr>
                <w:rFonts w:ascii="Times New Roman" w:eastAsia="Times New Roman" w:hAnsi="Times New Roman" w:cs="Times New Roman"/>
                <w:b/>
                <w:bCs/>
                <w:sz w:val="14"/>
                <w:szCs w:val="14"/>
                <w:lang w:val="en-US" w:eastAsia="el-GR"/>
              </w:rPr>
              <w:t xml:space="preserve"> (CZ)</w:t>
            </w:r>
          </w:p>
        </w:tc>
        <w:tc>
          <w:tcPr>
            <w:tcW w:w="816" w:type="dxa"/>
            <w:shd w:val="clear" w:color="auto" w:fill="auto"/>
            <w:noWrap/>
            <w:vAlign w:val="center"/>
            <w:hideMark/>
          </w:tcPr>
          <w:p w14:paraId="2CAD98B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22,800</w:t>
            </w:r>
          </w:p>
        </w:tc>
        <w:tc>
          <w:tcPr>
            <w:tcW w:w="896" w:type="dxa"/>
            <w:shd w:val="clear" w:color="auto" w:fill="auto"/>
            <w:noWrap/>
            <w:vAlign w:val="center"/>
            <w:hideMark/>
          </w:tcPr>
          <w:p w14:paraId="1AC9055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16,600</w:t>
            </w:r>
          </w:p>
        </w:tc>
        <w:tc>
          <w:tcPr>
            <w:tcW w:w="2083" w:type="dxa"/>
            <w:shd w:val="clear" w:color="auto" w:fill="D9D9D9" w:themeFill="background1" w:themeFillShade="D9"/>
            <w:noWrap/>
            <w:vAlign w:val="center"/>
          </w:tcPr>
          <w:p w14:paraId="2CDEB86B" w14:textId="4E269461" w:rsidR="00036B92" w:rsidRPr="00FC6F92"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Calabria</w:t>
            </w:r>
            <w:proofErr w:type="spellEnd"/>
            <w:r w:rsidR="00FC6F92">
              <w:rPr>
                <w:rFonts w:ascii="Times New Roman" w:eastAsia="Times New Roman" w:hAnsi="Times New Roman" w:cs="Times New Roman"/>
                <w:b/>
                <w:bCs/>
                <w:sz w:val="14"/>
                <w:szCs w:val="14"/>
                <w:lang w:val="en-US" w:eastAsia="el-GR"/>
              </w:rPr>
              <w:t xml:space="preserve"> (IT)</w:t>
            </w:r>
          </w:p>
        </w:tc>
        <w:tc>
          <w:tcPr>
            <w:tcW w:w="816" w:type="dxa"/>
            <w:shd w:val="clear" w:color="auto" w:fill="auto"/>
            <w:noWrap/>
            <w:vAlign w:val="center"/>
          </w:tcPr>
          <w:p w14:paraId="7755A43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17,300</w:t>
            </w:r>
          </w:p>
        </w:tc>
        <w:tc>
          <w:tcPr>
            <w:tcW w:w="838" w:type="dxa"/>
            <w:shd w:val="clear" w:color="auto" w:fill="auto"/>
            <w:noWrap/>
            <w:vAlign w:val="center"/>
          </w:tcPr>
          <w:p w14:paraId="2B8A509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16,400</w:t>
            </w:r>
          </w:p>
        </w:tc>
        <w:tc>
          <w:tcPr>
            <w:tcW w:w="1842" w:type="dxa"/>
            <w:shd w:val="clear" w:color="auto" w:fill="D9D9D9" w:themeFill="background1" w:themeFillShade="D9"/>
            <w:noWrap/>
            <w:vAlign w:val="center"/>
          </w:tcPr>
          <w:p w14:paraId="74426CB8"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3351D41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6541688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73A5D795" w14:textId="77777777" w:rsidTr="00F54947">
        <w:trPr>
          <w:trHeight w:val="127"/>
        </w:trPr>
        <w:tc>
          <w:tcPr>
            <w:tcW w:w="2122" w:type="dxa"/>
            <w:shd w:val="clear" w:color="auto" w:fill="D9D9D9" w:themeFill="background1" w:themeFillShade="D9"/>
            <w:vAlign w:val="center"/>
          </w:tcPr>
          <w:p w14:paraId="30F17834" w14:textId="41389DCB" w:rsidR="00036B92" w:rsidRPr="00402CF1"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Región</w:t>
            </w:r>
            <w:proofErr w:type="spellEnd"/>
            <w:r w:rsidRPr="00890C4F">
              <w:rPr>
                <w:rFonts w:ascii="Times New Roman" w:eastAsia="Times New Roman" w:hAnsi="Times New Roman" w:cs="Times New Roman"/>
                <w:b/>
                <w:bCs/>
                <w:sz w:val="14"/>
                <w:szCs w:val="14"/>
                <w:lang w:eastAsia="el-GR"/>
              </w:rPr>
              <w:t xml:space="preserve"> de </w:t>
            </w:r>
            <w:proofErr w:type="spellStart"/>
            <w:r w:rsidRPr="00890C4F">
              <w:rPr>
                <w:rFonts w:ascii="Times New Roman" w:eastAsia="Times New Roman" w:hAnsi="Times New Roman" w:cs="Times New Roman"/>
                <w:b/>
                <w:bCs/>
                <w:sz w:val="14"/>
                <w:szCs w:val="14"/>
                <w:lang w:eastAsia="el-GR"/>
              </w:rPr>
              <w:t>Murcia</w:t>
            </w:r>
            <w:proofErr w:type="spellEnd"/>
            <w:r w:rsidR="00402CF1">
              <w:rPr>
                <w:rFonts w:ascii="Times New Roman" w:eastAsia="Times New Roman" w:hAnsi="Times New Roman" w:cs="Times New Roman"/>
                <w:b/>
                <w:bCs/>
                <w:sz w:val="14"/>
                <w:szCs w:val="14"/>
                <w:lang w:val="en-US" w:eastAsia="el-GR"/>
              </w:rPr>
              <w:t xml:space="preserve"> (ES)</w:t>
            </w:r>
          </w:p>
        </w:tc>
        <w:tc>
          <w:tcPr>
            <w:tcW w:w="816" w:type="dxa"/>
            <w:shd w:val="clear" w:color="auto" w:fill="auto"/>
            <w:noWrap/>
            <w:vAlign w:val="center"/>
            <w:hideMark/>
          </w:tcPr>
          <w:p w14:paraId="3A9D29A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22,600</w:t>
            </w:r>
          </w:p>
        </w:tc>
        <w:tc>
          <w:tcPr>
            <w:tcW w:w="896" w:type="dxa"/>
            <w:shd w:val="clear" w:color="auto" w:fill="auto"/>
            <w:noWrap/>
            <w:vAlign w:val="center"/>
            <w:hideMark/>
          </w:tcPr>
          <w:p w14:paraId="3A52A49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20,100</w:t>
            </w:r>
          </w:p>
        </w:tc>
        <w:tc>
          <w:tcPr>
            <w:tcW w:w="2083" w:type="dxa"/>
            <w:shd w:val="clear" w:color="auto" w:fill="D9D9D9" w:themeFill="background1" w:themeFillShade="D9"/>
            <w:noWrap/>
            <w:vAlign w:val="center"/>
          </w:tcPr>
          <w:p w14:paraId="0F80D095" w14:textId="77777777" w:rsidR="00036B92" w:rsidRPr="00754C83" w:rsidRDefault="00036B92" w:rsidP="00785ABA">
            <w:pPr>
              <w:spacing w:after="0" w:line="240" w:lineRule="auto"/>
            </w:pPr>
            <w:proofErr w:type="spellStart"/>
            <w:r w:rsidRPr="00890C4F">
              <w:rPr>
                <w:rFonts w:ascii="Times New Roman" w:eastAsia="Times New Roman" w:hAnsi="Times New Roman" w:cs="Times New Roman"/>
                <w:b/>
                <w:bCs/>
                <w:sz w:val="14"/>
                <w:szCs w:val="14"/>
                <w:lang w:eastAsia="el-GR"/>
              </w:rPr>
              <w:t>Kriti</w:t>
            </w:r>
            <w:proofErr w:type="spellEnd"/>
            <w:r>
              <w:rPr>
                <w:rFonts w:ascii="Times New Roman" w:eastAsia="Times New Roman" w:hAnsi="Times New Roman" w:cs="Times New Roman"/>
                <w:b/>
                <w:bCs/>
                <w:sz w:val="14"/>
                <w:szCs w:val="14"/>
                <w:lang w:val="en-US" w:eastAsia="el-GR"/>
              </w:rPr>
              <w:t xml:space="preserve"> (EL)</w:t>
            </w:r>
          </w:p>
        </w:tc>
        <w:tc>
          <w:tcPr>
            <w:tcW w:w="816" w:type="dxa"/>
            <w:shd w:val="clear" w:color="auto" w:fill="auto"/>
            <w:noWrap/>
            <w:vAlign w:val="center"/>
          </w:tcPr>
          <w:p w14:paraId="5BCE9F8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17,100</w:t>
            </w:r>
          </w:p>
        </w:tc>
        <w:tc>
          <w:tcPr>
            <w:tcW w:w="838" w:type="dxa"/>
            <w:shd w:val="clear" w:color="auto" w:fill="auto"/>
            <w:noWrap/>
            <w:vAlign w:val="center"/>
          </w:tcPr>
          <w:p w14:paraId="20CB994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19,900</w:t>
            </w:r>
          </w:p>
        </w:tc>
        <w:tc>
          <w:tcPr>
            <w:tcW w:w="1842" w:type="dxa"/>
            <w:shd w:val="clear" w:color="auto" w:fill="D9D9D9" w:themeFill="background1" w:themeFillShade="D9"/>
            <w:noWrap/>
            <w:vAlign w:val="center"/>
          </w:tcPr>
          <w:p w14:paraId="3DC3DCFC"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1E017F2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3A769E5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5DB1130B" w14:textId="77777777" w:rsidTr="00F54947">
        <w:trPr>
          <w:trHeight w:val="187"/>
        </w:trPr>
        <w:tc>
          <w:tcPr>
            <w:tcW w:w="2122" w:type="dxa"/>
            <w:shd w:val="clear" w:color="auto" w:fill="D9D9D9" w:themeFill="background1" w:themeFillShade="D9"/>
            <w:vAlign w:val="center"/>
          </w:tcPr>
          <w:p w14:paraId="3C4C56C1" w14:textId="0D110043" w:rsidR="00036B92" w:rsidRPr="00402CF1"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Canarias</w:t>
            </w:r>
            <w:proofErr w:type="spellEnd"/>
            <w:r w:rsidR="00402CF1">
              <w:rPr>
                <w:rFonts w:ascii="Times New Roman" w:eastAsia="Times New Roman" w:hAnsi="Times New Roman" w:cs="Times New Roman"/>
                <w:b/>
                <w:bCs/>
                <w:sz w:val="14"/>
                <w:szCs w:val="14"/>
                <w:lang w:val="en-US" w:eastAsia="el-GR"/>
              </w:rPr>
              <w:t xml:space="preserve"> (ES)</w:t>
            </w:r>
          </w:p>
        </w:tc>
        <w:tc>
          <w:tcPr>
            <w:tcW w:w="816" w:type="dxa"/>
            <w:shd w:val="clear" w:color="auto" w:fill="auto"/>
            <w:noWrap/>
            <w:vAlign w:val="center"/>
            <w:hideMark/>
          </w:tcPr>
          <w:p w14:paraId="57A90C0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22,500</w:t>
            </w:r>
          </w:p>
        </w:tc>
        <w:tc>
          <w:tcPr>
            <w:tcW w:w="896" w:type="dxa"/>
            <w:shd w:val="clear" w:color="auto" w:fill="auto"/>
            <w:noWrap/>
            <w:vAlign w:val="center"/>
            <w:hideMark/>
          </w:tcPr>
          <w:p w14:paraId="0B3FEB5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20,800</w:t>
            </w:r>
          </w:p>
        </w:tc>
        <w:tc>
          <w:tcPr>
            <w:tcW w:w="2083" w:type="dxa"/>
            <w:shd w:val="clear" w:color="auto" w:fill="D9D9D9" w:themeFill="background1" w:themeFillShade="D9"/>
            <w:noWrap/>
            <w:vAlign w:val="center"/>
          </w:tcPr>
          <w:p w14:paraId="2E3477A5" w14:textId="7DDABE56" w:rsidR="00036B92" w:rsidRPr="00412567"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Pest</w:t>
            </w:r>
            <w:proofErr w:type="spellEnd"/>
            <w:r w:rsidR="00412567">
              <w:rPr>
                <w:rFonts w:ascii="Times New Roman" w:eastAsia="Times New Roman" w:hAnsi="Times New Roman" w:cs="Times New Roman"/>
                <w:b/>
                <w:bCs/>
                <w:sz w:val="14"/>
                <w:szCs w:val="14"/>
                <w:lang w:val="en-US" w:eastAsia="el-GR"/>
              </w:rPr>
              <w:t xml:space="preserve"> (HU)</w:t>
            </w:r>
          </w:p>
        </w:tc>
        <w:tc>
          <w:tcPr>
            <w:tcW w:w="816" w:type="dxa"/>
            <w:shd w:val="clear" w:color="auto" w:fill="auto"/>
            <w:noWrap/>
            <w:vAlign w:val="center"/>
          </w:tcPr>
          <w:p w14:paraId="2DDEC54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17,100</w:t>
            </w:r>
          </w:p>
        </w:tc>
        <w:tc>
          <w:tcPr>
            <w:tcW w:w="838" w:type="dxa"/>
            <w:shd w:val="clear" w:color="auto" w:fill="auto"/>
            <w:noWrap/>
            <w:vAlign w:val="center"/>
          </w:tcPr>
          <w:p w14:paraId="564290C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13,500</w:t>
            </w:r>
          </w:p>
        </w:tc>
        <w:tc>
          <w:tcPr>
            <w:tcW w:w="1842" w:type="dxa"/>
            <w:shd w:val="clear" w:color="auto" w:fill="D9D9D9" w:themeFill="background1" w:themeFillShade="D9"/>
            <w:noWrap/>
            <w:vAlign w:val="center"/>
          </w:tcPr>
          <w:p w14:paraId="52B807CA"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790FBBC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6BA2C01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34FCFB1A" w14:textId="77777777" w:rsidTr="00F54947">
        <w:trPr>
          <w:trHeight w:val="261"/>
        </w:trPr>
        <w:tc>
          <w:tcPr>
            <w:tcW w:w="2122" w:type="dxa"/>
            <w:shd w:val="clear" w:color="auto" w:fill="D9D9D9" w:themeFill="background1" w:themeFillShade="D9"/>
            <w:vAlign w:val="center"/>
          </w:tcPr>
          <w:p w14:paraId="6D34663C" w14:textId="03A15FD8" w:rsidR="00036B92" w:rsidRPr="0041256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Prov</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Hainaut</w:t>
            </w:r>
            <w:proofErr w:type="spellEnd"/>
            <w:r w:rsidR="00412567">
              <w:rPr>
                <w:rFonts w:ascii="Times New Roman" w:eastAsia="Times New Roman" w:hAnsi="Times New Roman" w:cs="Times New Roman"/>
                <w:b/>
                <w:bCs/>
                <w:sz w:val="14"/>
                <w:szCs w:val="14"/>
                <w:lang w:val="en-US" w:eastAsia="el-GR"/>
              </w:rPr>
              <w:t xml:space="preserve"> (BE)</w:t>
            </w:r>
          </w:p>
        </w:tc>
        <w:tc>
          <w:tcPr>
            <w:tcW w:w="816" w:type="dxa"/>
            <w:shd w:val="clear" w:color="auto" w:fill="auto"/>
            <w:noWrap/>
            <w:vAlign w:val="center"/>
            <w:hideMark/>
          </w:tcPr>
          <w:p w14:paraId="0E42F27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22,500</w:t>
            </w:r>
          </w:p>
        </w:tc>
        <w:tc>
          <w:tcPr>
            <w:tcW w:w="896" w:type="dxa"/>
            <w:shd w:val="clear" w:color="auto" w:fill="auto"/>
            <w:noWrap/>
            <w:vAlign w:val="center"/>
            <w:hideMark/>
          </w:tcPr>
          <w:p w14:paraId="395BF9E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18,200</w:t>
            </w:r>
          </w:p>
        </w:tc>
        <w:tc>
          <w:tcPr>
            <w:tcW w:w="2083" w:type="dxa"/>
            <w:shd w:val="clear" w:color="auto" w:fill="D9D9D9" w:themeFill="background1" w:themeFillShade="D9"/>
            <w:noWrap/>
            <w:vAlign w:val="center"/>
          </w:tcPr>
          <w:p w14:paraId="188FABE7" w14:textId="6F01731E" w:rsidR="00036B92" w:rsidRPr="00412567"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Opolskie</w:t>
            </w:r>
            <w:proofErr w:type="spellEnd"/>
            <w:r w:rsidR="00412567">
              <w:rPr>
                <w:rFonts w:ascii="Times New Roman" w:eastAsia="Times New Roman" w:hAnsi="Times New Roman" w:cs="Times New Roman"/>
                <w:b/>
                <w:bCs/>
                <w:sz w:val="14"/>
                <w:szCs w:val="14"/>
                <w:lang w:val="en-US" w:eastAsia="el-GR"/>
              </w:rPr>
              <w:t xml:space="preserve"> (PL)</w:t>
            </w:r>
          </w:p>
        </w:tc>
        <w:tc>
          <w:tcPr>
            <w:tcW w:w="816" w:type="dxa"/>
            <w:shd w:val="clear" w:color="auto" w:fill="auto"/>
            <w:noWrap/>
            <w:vAlign w:val="center"/>
          </w:tcPr>
          <w:p w14:paraId="5AC2763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17,000</w:t>
            </w:r>
          </w:p>
        </w:tc>
        <w:tc>
          <w:tcPr>
            <w:tcW w:w="838" w:type="dxa"/>
            <w:shd w:val="clear" w:color="auto" w:fill="auto"/>
            <w:noWrap/>
            <w:vAlign w:val="center"/>
          </w:tcPr>
          <w:p w14:paraId="713EDA4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11,800</w:t>
            </w:r>
          </w:p>
        </w:tc>
        <w:tc>
          <w:tcPr>
            <w:tcW w:w="1842" w:type="dxa"/>
            <w:shd w:val="clear" w:color="auto" w:fill="D9D9D9" w:themeFill="background1" w:themeFillShade="D9"/>
            <w:noWrap/>
            <w:vAlign w:val="center"/>
          </w:tcPr>
          <w:p w14:paraId="1348A0A6"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6447C57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306F32C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50A1D2CC" w14:textId="77777777" w:rsidTr="00F54947">
        <w:trPr>
          <w:trHeight w:val="123"/>
        </w:trPr>
        <w:tc>
          <w:tcPr>
            <w:tcW w:w="2122" w:type="dxa"/>
            <w:shd w:val="clear" w:color="auto" w:fill="D9D9D9" w:themeFill="background1" w:themeFillShade="D9"/>
            <w:vAlign w:val="center"/>
          </w:tcPr>
          <w:p w14:paraId="6839EE5B" w14:textId="1127EA3C" w:rsidR="00036B92" w:rsidRPr="0006779C"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Strední</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Morava</w:t>
            </w:r>
            <w:proofErr w:type="spellEnd"/>
            <w:r w:rsidR="0006779C">
              <w:rPr>
                <w:rFonts w:ascii="Times New Roman" w:eastAsia="Times New Roman" w:hAnsi="Times New Roman" w:cs="Times New Roman"/>
                <w:b/>
                <w:bCs/>
                <w:sz w:val="14"/>
                <w:szCs w:val="14"/>
                <w:lang w:val="en-US" w:eastAsia="el-GR"/>
              </w:rPr>
              <w:t xml:space="preserve"> (CZ)</w:t>
            </w:r>
          </w:p>
        </w:tc>
        <w:tc>
          <w:tcPr>
            <w:tcW w:w="816" w:type="dxa"/>
            <w:shd w:val="clear" w:color="auto" w:fill="auto"/>
            <w:noWrap/>
            <w:vAlign w:val="center"/>
            <w:hideMark/>
          </w:tcPr>
          <w:p w14:paraId="117A181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22,400</w:t>
            </w:r>
          </w:p>
        </w:tc>
        <w:tc>
          <w:tcPr>
            <w:tcW w:w="896" w:type="dxa"/>
            <w:shd w:val="clear" w:color="auto" w:fill="auto"/>
            <w:noWrap/>
            <w:vAlign w:val="center"/>
            <w:hideMark/>
          </w:tcPr>
          <w:p w14:paraId="13F9F31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16,300</w:t>
            </w:r>
          </w:p>
        </w:tc>
        <w:tc>
          <w:tcPr>
            <w:tcW w:w="2083" w:type="dxa"/>
            <w:shd w:val="clear" w:color="auto" w:fill="D9D9D9" w:themeFill="background1" w:themeFillShade="D9"/>
            <w:noWrap/>
            <w:vAlign w:val="center"/>
          </w:tcPr>
          <w:p w14:paraId="76EF3B3A" w14:textId="4D48AC59" w:rsidR="00036B92" w:rsidRPr="00D8040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Stredné</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Slovensko</w:t>
            </w:r>
            <w:proofErr w:type="spellEnd"/>
            <w:r w:rsidR="00D80403">
              <w:rPr>
                <w:rFonts w:ascii="Times New Roman" w:eastAsia="Times New Roman" w:hAnsi="Times New Roman" w:cs="Times New Roman"/>
                <w:b/>
                <w:bCs/>
                <w:sz w:val="14"/>
                <w:szCs w:val="14"/>
                <w:lang w:val="en-US" w:eastAsia="el-GR"/>
              </w:rPr>
              <w:t xml:space="preserve"> (SK)</w:t>
            </w:r>
          </w:p>
        </w:tc>
        <w:tc>
          <w:tcPr>
            <w:tcW w:w="816" w:type="dxa"/>
            <w:shd w:val="clear" w:color="auto" w:fill="auto"/>
            <w:noWrap/>
            <w:vAlign w:val="center"/>
          </w:tcPr>
          <w:p w14:paraId="52C00EA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16,900</w:t>
            </w:r>
          </w:p>
        </w:tc>
        <w:tc>
          <w:tcPr>
            <w:tcW w:w="838" w:type="dxa"/>
            <w:shd w:val="clear" w:color="auto" w:fill="auto"/>
            <w:noWrap/>
            <w:vAlign w:val="center"/>
          </w:tcPr>
          <w:p w14:paraId="2CFF6D7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13,800</w:t>
            </w:r>
          </w:p>
        </w:tc>
        <w:tc>
          <w:tcPr>
            <w:tcW w:w="1842" w:type="dxa"/>
            <w:shd w:val="clear" w:color="auto" w:fill="D9D9D9" w:themeFill="background1" w:themeFillShade="D9"/>
            <w:noWrap/>
            <w:vAlign w:val="center"/>
          </w:tcPr>
          <w:p w14:paraId="5E185D87"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67C8ED5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22451E2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3E92F5C9" w14:textId="77777777" w:rsidTr="00F54947">
        <w:trPr>
          <w:trHeight w:val="197"/>
        </w:trPr>
        <w:tc>
          <w:tcPr>
            <w:tcW w:w="2122" w:type="dxa"/>
            <w:shd w:val="clear" w:color="auto" w:fill="D9D9D9" w:themeFill="background1" w:themeFillShade="D9"/>
            <w:vAlign w:val="center"/>
          </w:tcPr>
          <w:p w14:paraId="6B20AAC8" w14:textId="382FCFD4" w:rsidR="00036B92" w:rsidRPr="0006779C"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Slaskie</w:t>
            </w:r>
            <w:proofErr w:type="spellEnd"/>
            <w:r w:rsidR="0006779C">
              <w:rPr>
                <w:rFonts w:ascii="Times New Roman" w:eastAsia="Times New Roman" w:hAnsi="Times New Roman" w:cs="Times New Roman"/>
                <w:b/>
                <w:bCs/>
                <w:sz w:val="14"/>
                <w:szCs w:val="14"/>
                <w:lang w:val="en-US" w:eastAsia="el-GR"/>
              </w:rPr>
              <w:t xml:space="preserve"> (PL)</w:t>
            </w:r>
          </w:p>
        </w:tc>
        <w:tc>
          <w:tcPr>
            <w:tcW w:w="816" w:type="dxa"/>
            <w:shd w:val="clear" w:color="auto" w:fill="auto"/>
            <w:noWrap/>
            <w:vAlign w:val="center"/>
            <w:hideMark/>
          </w:tcPr>
          <w:p w14:paraId="5F44B03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22,300</w:t>
            </w:r>
          </w:p>
        </w:tc>
        <w:tc>
          <w:tcPr>
            <w:tcW w:w="896" w:type="dxa"/>
            <w:shd w:val="clear" w:color="auto" w:fill="auto"/>
            <w:noWrap/>
            <w:vAlign w:val="center"/>
            <w:hideMark/>
          </w:tcPr>
          <w:p w14:paraId="69292E0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15,300</w:t>
            </w:r>
          </w:p>
        </w:tc>
        <w:tc>
          <w:tcPr>
            <w:tcW w:w="2083" w:type="dxa"/>
            <w:shd w:val="clear" w:color="auto" w:fill="D9D9D9" w:themeFill="background1" w:themeFillShade="D9"/>
            <w:noWrap/>
            <w:vAlign w:val="center"/>
          </w:tcPr>
          <w:p w14:paraId="6BD7D301" w14:textId="77777777" w:rsidR="00036B92" w:rsidRPr="00754C8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Peloponnisos</w:t>
            </w:r>
            <w:proofErr w:type="spellEnd"/>
            <w:r>
              <w:rPr>
                <w:rFonts w:ascii="Times New Roman" w:eastAsia="Times New Roman" w:hAnsi="Times New Roman" w:cs="Times New Roman"/>
                <w:b/>
                <w:bCs/>
                <w:sz w:val="14"/>
                <w:szCs w:val="14"/>
                <w:lang w:val="en-US" w:eastAsia="el-GR"/>
              </w:rPr>
              <w:t xml:space="preserve"> (EL)</w:t>
            </w:r>
          </w:p>
        </w:tc>
        <w:tc>
          <w:tcPr>
            <w:tcW w:w="816" w:type="dxa"/>
            <w:shd w:val="clear" w:color="auto" w:fill="auto"/>
            <w:noWrap/>
            <w:vAlign w:val="center"/>
          </w:tcPr>
          <w:p w14:paraId="51C6AEF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16,800</w:t>
            </w:r>
          </w:p>
        </w:tc>
        <w:tc>
          <w:tcPr>
            <w:tcW w:w="838" w:type="dxa"/>
            <w:shd w:val="clear" w:color="auto" w:fill="auto"/>
            <w:noWrap/>
            <w:vAlign w:val="center"/>
          </w:tcPr>
          <w:p w14:paraId="4E343A3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18,100</w:t>
            </w:r>
          </w:p>
        </w:tc>
        <w:tc>
          <w:tcPr>
            <w:tcW w:w="1842" w:type="dxa"/>
            <w:shd w:val="clear" w:color="auto" w:fill="D9D9D9" w:themeFill="background1" w:themeFillShade="D9"/>
            <w:noWrap/>
            <w:vAlign w:val="center"/>
          </w:tcPr>
          <w:p w14:paraId="44A91D34"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26D21E9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65EC8AB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2E1BE26B" w14:textId="77777777" w:rsidTr="00F54947">
        <w:trPr>
          <w:trHeight w:val="115"/>
        </w:trPr>
        <w:tc>
          <w:tcPr>
            <w:tcW w:w="2122" w:type="dxa"/>
            <w:shd w:val="clear" w:color="auto" w:fill="D9D9D9" w:themeFill="background1" w:themeFillShade="D9"/>
            <w:vAlign w:val="center"/>
          </w:tcPr>
          <w:p w14:paraId="26EBEF4C" w14:textId="437AD90C" w:rsidR="00036B92" w:rsidRPr="0006779C"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Nyugat-Dunántúl</w:t>
            </w:r>
            <w:proofErr w:type="spellEnd"/>
            <w:r w:rsidR="0006779C">
              <w:rPr>
                <w:rFonts w:ascii="Times New Roman" w:eastAsia="Times New Roman" w:hAnsi="Times New Roman" w:cs="Times New Roman"/>
                <w:b/>
                <w:bCs/>
                <w:sz w:val="14"/>
                <w:szCs w:val="14"/>
                <w:lang w:val="en-US" w:eastAsia="el-GR"/>
              </w:rPr>
              <w:t xml:space="preserve"> (HU)</w:t>
            </w:r>
          </w:p>
        </w:tc>
        <w:tc>
          <w:tcPr>
            <w:tcW w:w="816" w:type="dxa"/>
            <w:shd w:val="clear" w:color="auto" w:fill="auto"/>
            <w:noWrap/>
            <w:vAlign w:val="center"/>
            <w:hideMark/>
          </w:tcPr>
          <w:p w14:paraId="4447F0D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22,100</w:t>
            </w:r>
          </w:p>
        </w:tc>
        <w:tc>
          <w:tcPr>
            <w:tcW w:w="896" w:type="dxa"/>
            <w:shd w:val="clear" w:color="auto" w:fill="auto"/>
            <w:noWrap/>
            <w:vAlign w:val="center"/>
            <w:hideMark/>
          </w:tcPr>
          <w:p w14:paraId="16EED40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15,000</w:t>
            </w:r>
          </w:p>
        </w:tc>
        <w:tc>
          <w:tcPr>
            <w:tcW w:w="2083" w:type="dxa"/>
            <w:shd w:val="clear" w:color="auto" w:fill="D9D9D9" w:themeFill="background1" w:themeFillShade="D9"/>
            <w:noWrap/>
            <w:vAlign w:val="center"/>
          </w:tcPr>
          <w:p w14:paraId="6348D04E" w14:textId="4F8D0C78" w:rsidR="00036B92" w:rsidRPr="00D473AB"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Sud</w:t>
            </w:r>
            <w:proofErr w:type="spellEnd"/>
            <w:r w:rsidRPr="00890C4F">
              <w:rPr>
                <w:rFonts w:ascii="Times New Roman" w:eastAsia="Times New Roman" w:hAnsi="Times New Roman" w:cs="Times New Roman"/>
                <w:b/>
                <w:bCs/>
                <w:sz w:val="14"/>
                <w:szCs w:val="14"/>
                <w:lang w:eastAsia="el-GR"/>
              </w:rPr>
              <w:t>-Est</w:t>
            </w:r>
            <w:r w:rsidR="00D473AB">
              <w:rPr>
                <w:rFonts w:ascii="Times New Roman" w:eastAsia="Times New Roman" w:hAnsi="Times New Roman" w:cs="Times New Roman"/>
                <w:b/>
                <w:bCs/>
                <w:sz w:val="14"/>
                <w:szCs w:val="14"/>
                <w:lang w:val="en-US" w:eastAsia="el-GR"/>
              </w:rPr>
              <w:t xml:space="preserve"> (RO)</w:t>
            </w:r>
          </w:p>
        </w:tc>
        <w:tc>
          <w:tcPr>
            <w:tcW w:w="816" w:type="dxa"/>
            <w:shd w:val="clear" w:color="auto" w:fill="auto"/>
            <w:noWrap/>
            <w:vAlign w:val="center"/>
          </w:tcPr>
          <w:p w14:paraId="7B6C304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16,500</w:t>
            </w:r>
          </w:p>
        </w:tc>
        <w:tc>
          <w:tcPr>
            <w:tcW w:w="838" w:type="dxa"/>
            <w:shd w:val="clear" w:color="auto" w:fill="auto"/>
            <w:noWrap/>
            <w:vAlign w:val="center"/>
          </w:tcPr>
          <w:p w14:paraId="0084FBDF" w14:textId="79BC3EDE"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9,700</w:t>
            </w:r>
            <w:r w:rsidRPr="00240217">
              <w:rPr>
                <w:rFonts w:ascii="Times New Roman" w:eastAsia="Times New Roman" w:hAnsi="Times New Roman" w:cs="Times New Roman"/>
                <w:sz w:val="16"/>
                <w:szCs w:val="16"/>
                <w:lang w:eastAsia="el-GR"/>
              </w:rPr>
              <w:t>**</w:t>
            </w:r>
          </w:p>
        </w:tc>
        <w:tc>
          <w:tcPr>
            <w:tcW w:w="1842" w:type="dxa"/>
            <w:shd w:val="clear" w:color="auto" w:fill="D9D9D9" w:themeFill="background1" w:themeFillShade="D9"/>
            <w:noWrap/>
            <w:vAlign w:val="center"/>
          </w:tcPr>
          <w:p w14:paraId="08BF5908"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2FC7322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07DC6BB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3CFA4955" w14:textId="77777777" w:rsidTr="00F54947">
        <w:trPr>
          <w:trHeight w:val="135"/>
        </w:trPr>
        <w:tc>
          <w:tcPr>
            <w:tcW w:w="2122" w:type="dxa"/>
            <w:shd w:val="clear" w:color="auto" w:fill="D9D9D9" w:themeFill="background1" w:themeFillShade="D9"/>
            <w:vAlign w:val="center"/>
          </w:tcPr>
          <w:p w14:paraId="7EC9E9CA" w14:textId="51E3BA5F" w:rsidR="00036B92" w:rsidRPr="003814B5"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Castilla-la</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Mancha</w:t>
            </w:r>
            <w:proofErr w:type="spellEnd"/>
            <w:r w:rsidR="003814B5">
              <w:rPr>
                <w:rFonts w:ascii="Times New Roman" w:eastAsia="Times New Roman" w:hAnsi="Times New Roman" w:cs="Times New Roman"/>
                <w:b/>
                <w:bCs/>
                <w:sz w:val="14"/>
                <w:szCs w:val="14"/>
                <w:lang w:val="en-US" w:eastAsia="el-GR"/>
              </w:rPr>
              <w:t xml:space="preserve"> (ES)</w:t>
            </w:r>
          </w:p>
        </w:tc>
        <w:tc>
          <w:tcPr>
            <w:tcW w:w="816" w:type="dxa"/>
            <w:shd w:val="clear" w:color="auto" w:fill="auto"/>
            <w:noWrap/>
            <w:vAlign w:val="center"/>
            <w:hideMark/>
          </w:tcPr>
          <w:p w14:paraId="231AD47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21,900</w:t>
            </w:r>
          </w:p>
        </w:tc>
        <w:tc>
          <w:tcPr>
            <w:tcW w:w="896" w:type="dxa"/>
            <w:shd w:val="clear" w:color="auto" w:fill="auto"/>
            <w:noWrap/>
            <w:vAlign w:val="center"/>
            <w:hideMark/>
          </w:tcPr>
          <w:p w14:paraId="5754E46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19,500</w:t>
            </w:r>
          </w:p>
        </w:tc>
        <w:tc>
          <w:tcPr>
            <w:tcW w:w="2083" w:type="dxa"/>
            <w:shd w:val="clear" w:color="auto" w:fill="D9D9D9" w:themeFill="background1" w:themeFillShade="D9"/>
            <w:noWrap/>
            <w:vAlign w:val="center"/>
          </w:tcPr>
          <w:p w14:paraId="6ECBAFE4" w14:textId="77777777" w:rsidR="00036B92" w:rsidRPr="00754C8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Kentriki</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Makedonia</w:t>
            </w:r>
            <w:proofErr w:type="spellEnd"/>
            <w:r>
              <w:rPr>
                <w:rFonts w:ascii="Times New Roman" w:eastAsia="Times New Roman" w:hAnsi="Times New Roman" w:cs="Times New Roman"/>
                <w:b/>
                <w:bCs/>
                <w:sz w:val="14"/>
                <w:szCs w:val="14"/>
                <w:lang w:val="en-US" w:eastAsia="el-GR"/>
              </w:rPr>
              <w:t xml:space="preserve"> (EL)</w:t>
            </w:r>
          </w:p>
        </w:tc>
        <w:tc>
          <w:tcPr>
            <w:tcW w:w="816" w:type="dxa"/>
            <w:shd w:val="clear" w:color="auto" w:fill="auto"/>
            <w:noWrap/>
            <w:vAlign w:val="center"/>
          </w:tcPr>
          <w:p w14:paraId="1727A18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15,800</w:t>
            </w:r>
          </w:p>
        </w:tc>
        <w:tc>
          <w:tcPr>
            <w:tcW w:w="838" w:type="dxa"/>
            <w:shd w:val="clear" w:color="auto" w:fill="auto"/>
            <w:noWrap/>
            <w:vAlign w:val="center"/>
          </w:tcPr>
          <w:p w14:paraId="666DBBC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18,100</w:t>
            </w:r>
          </w:p>
        </w:tc>
        <w:tc>
          <w:tcPr>
            <w:tcW w:w="1842" w:type="dxa"/>
            <w:shd w:val="clear" w:color="auto" w:fill="D9D9D9" w:themeFill="background1" w:themeFillShade="D9"/>
            <w:noWrap/>
            <w:vAlign w:val="center"/>
          </w:tcPr>
          <w:p w14:paraId="1ACA5A94"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60018E9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36C84B3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041E2A63" w14:textId="77777777" w:rsidTr="00F54947">
        <w:trPr>
          <w:trHeight w:val="125"/>
        </w:trPr>
        <w:tc>
          <w:tcPr>
            <w:tcW w:w="2122" w:type="dxa"/>
            <w:shd w:val="clear" w:color="auto" w:fill="D9D9D9" w:themeFill="background1" w:themeFillShade="D9"/>
            <w:vAlign w:val="center"/>
          </w:tcPr>
          <w:p w14:paraId="68DC1F3D" w14:textId="77777777" w:rsidR="00036B92" w:rsidRPr="00240217" w:rsidRDefault="00036B92" w:rsidP="00785ABA">
            <w:pPr>
              <w:spacing w:after="0" w:line="240" w:lineRule="auto"/>
              <w:rPr>
                <w:rFonts w:ascii="Times New Roman" w:eastAsia="Times New Roman" w:hAnsi="Times New Roman" w:cs="Times New Roman"/>
                <w:sz w:val="14"/>
                <w:szCs w:val="14"/>
                <w:lang w:eastAsia="el-GR"/>
              </w:rPr>
            </w:pPr>
            <w:proofErr w:type="spellStart"/>
            <w:r w:rsidRPr="00890C4F">
              <w:rPr>
                <w:rFonts w:ascii="Times New Roman" w:eastAsia="Times New Roman" w:hAnsi="Times New Roman" w:cs="Times New Roman"/>
                <w:b/>
                <w:bCs/>
                <w:sz w:val="14"/>
                <w:szCs w:val="14"/>
                <w:lang w:eastAsia="el-GR"/>
              </w:rPr>
              <w:t>Prov</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Luxembourg</w:t>
            </w:r>
            <w:proofErr w:type="spellEnd"/>
            <w:r w:rsidRPr="00890C4F">
              <w:rPr>
                <w:rFonts w:ascii="Times New Roman" w:eastAsia="Times New Roman" w:hAnsi="Times New Roman" w:cs="Times New Roman"/>
                <w:b/>
                <w:bCs/>
                <w:sz w:val="14"/>
                <w:szCs w:val="14"/>
                <w:lang w:eastAsia="el-GR"/>
              </w:rPr>
              <w:t xml:space="preserve"> (BE)</w:t>
            </w:r>
          </w:p>
        </w:tc>
        <w:tc>
          <w:tcPr>
            <w:tcW w:w="816" w:type="dxa"/>
            <w:shd w:val="clear" w:color="auto" w:fill="auto"/>
            <w:noWrap/>
            <w:vAlign w:val="center"/>
            <w:hideMark/>
          </w:tcPr>
          <w:p w14:paraId="5FA74D7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21,900</w:t>
            </w:r>
          </w:p>
        </w:tc>
        <w:tc>
          <w:tcPr>
            <w:tcW w:w="896" w:type="dxa"/>
            <w:shd w:val="clear" w:color="auto" w:fill="auto"/>
            <w:noWrap/>
            <w:vAlign w:val="center"/>
            <w:hideMark/>
          </w:tcPr>
          <w:p w14:paraId="3052993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18,800</w:t>
            </w:r>
          </w:p>
        </w:tc>
        <w:tc>
          <w:tcPr>
            <w:tcW w:w="2083" w:type="dxa"/>
            <w:shd w:val="clear" w:color="auto" w:fill="D9D9D9" w:themeFill="background1" w:themeFillShade="D9"/>
            <w:noWrap/>
            <w:vAlign w:val="center"/>
          </w:tcPr>
          <w:p w14:paraId="6BCC3FB9" w14:textId="72E98783" w:rsidR="00036B92" w:rsidRPr="00881F7D"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Dél-Alföld</w:t>
            </w:r>
            <w:proofErr w:type="spellEnd"/>
            <w:r w:rsidR="00881F7D">
              <w:rPr>
                <w:rFonts w:ascii="Times New Roman" w:eastAsia="Times New Roman" w:hAnsi="Times New Roman" w:cs="Times New Roman"/>
                <w:b/>
                <w:bCs/>
                <w:sz w:val="14"/>
                <w:szCs w:val="14"/>
                <w:lang w:val="en-US" w:eastAsia="el-GR"/>
              </w:rPr>
              <w:t xml:space="preserve"> (HU)</w:t>
            </w:r>
          </w:p>
        </w:tc>
        <w:tc>
          <w:tcPr>
            <w:tcW w:w="816" w:type="dxa"/>
            <w:shd w:val="clear" w:color="auto" w:fill="auto"/>
            <w:noWrap/>
            <w:vAlign w:val="center"/>
          </w:tcPr>
          <w:p w14:paraId="15B5824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15,800</w:t>
            </w:r>
          </w:p>
        </w:tc>
        <w:tc>
          <w:tcPr>
            <w:tcW w:w="838" w:type="dxa"/>
            <w:shd w:val="clear" w:color="auto" w:fill="auto"/>
            <w:noWrap/>
            <w:vAlign w:val="center"/>
          </w:tcPr>
          <w:p w14:paraId="6F53071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10,500</w:t>
            </w:r>
          </w:p>
        </w:tc>
        <w:tc>
          <w:tcPr>
            <w:tcW w:w="1842" w:type="dxa"/>
            <w:shd w:val="clear" w:color="auto" w:fill="D9D9D9" w:themeFill="background1" w:themeFillShade="D9"/>
            <w:noWrap/>
            <w:vAlign w:val="center"/>
          </w:tcPr>
          <w:p w14:paraId="5F444437"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58F9CED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028003C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507B185C" w14:textId="77777777" w:rsidTr="00F54947">
        <w:trPr>
          <w:trHeight w:val="115"/>
        </w:trPr>
        <w:tc>
          <w:tcPr>
            <w:tcW w:w="2122" w:type="dxa"/>
            <w:shd w:val="clear" w:color="auto" w:fill="D9D9D9" w:themeFill="background1" w:themeFillShade="D9"/>
            <w:vAlign w:val="center"/>
          </w:tcPr>
          <w:p w14:paraId="144CCED1" w14:textId="7DD8493C" w:rsidR="00036B92" w:rsidRPr="0006779C"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Alentejo</w:t>
            </w:r>
            <w:proofErr w:type="spellEnd"/>
            <w:r w:rsidR="0006779C">
              <w:rPr>
                <w:rFonts w:ascii="Times New Roman" w:eastAsia="Times New Roman" w:hAnsi="Times New Roman" w:cs="Times New Roman"/>
                <w:b/>
                <w:bCs/>
                <w:sz w:val="14"/>
                <w:szCs w:val="14"/>
                <w:lang w:val="en-US" w:eastAsia="el-GR"/>
              </w:rPr>
              <w:t xml:space="preserve"> (PT)</w:t>
            </w:r>
          </w:p>
        </w:tc>
        <w:tc>
          <w:tcPr>
            <w:tcW w:w="816" w:type="dxa"/>
            <w:shd w:val="clear" w:color="auto" w:fill="auto"/>
            <w:noWrap/>
            <w:vAlign w:val="center"/>
            <w:hideMark/>
          </w:tcPr>
          <w:p w14:paraId="61A6F0E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21,900</w:t>
            </w:r>
          </w:p>
        </w:tc>
        <w:tc>
          <w:tcPr>
            <w:tcW w:w="896" w:type="dxa"/>
            <w:shd w:val="clear" w:color="auto" w:fill="auto"/>
            <w:noWrap/>
            <w:vAlign w:val="center"/>
            <w:hideMark/>
          </w:tcPr>
          <w:p w14:paraId="5C746EF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17,900</w:t>
            </w:r>
          </w:p>
        </w:tc>
        <w:tc>
          <w:tcPr>
            <w:tcW w:w="2083" w:type="dxa"/>
            <w:shd w:val="clear" w:color="auto" w:fill="D9D9D9" w:themeFill="background1" w:themeFillShade="D9"/>
            <w:noWrap/>
            <w:vAlign w:val="center"/>
          </w:tcPr>
          <w:p w14:paraId="79D32112" w14:textId="497CE82A" w:rsidR="00036B92" w:rsidRPr="00881F7D"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Swietokrzyskie</w:t>
            </w:r>
            <w:proofErr w:type="spellEnd"/>
            <w:r w:rsidR="00881F7D">
              <w:rPr>
                <w:rFonts w:ascii="Times New Roman" w:eastAsia="Times New Roman" w:hAnsi="Times New Roman" w:cs="Times New Roman"/>
                <w:b/>
                <w:bCs/>
                <w:sz w:val="14"/>
                <w:szCs w:val="14"/>
                <w:lang w:val="en-US" w:eastAsia="el-GR"/>
              </w:rPr>
              <w:t xml:space="preserve"> (PL)</w:t>
            </w:r>
          </w:p>
        </w:tc>
        <w:tc>
          <w:tcPr>
            <w:tcW w:w="816" w:type="dxa"/>
            <w:shd w:val="clear" w:color="auto" w:fill="auto"/>
            <w:noWrap/>
            <w:vAlign w:val="center"/>
          </w:tcPr>
          <w:p w14:paraId="33A8BA1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15,500</w:t>
            </w:r>
          </w:p>
        </w:tc>
        <w:tc>
          <w:tcPr>
            <w:tcW w:w="838" w:type="dxa"/>
            <w:shd w:val="clear" w:color="auto" w:fill="auto"/>
            <w:noWrap/>
            <w:vAlign w:val="center"/>
          </w:tcPr>
          <w:p w14:paraId="6AF78BE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11,400</w:t>
            </w:r>
          </w:p>
        </w:tc>
        <w:tc>
          <w:tcPr>
            <w:tcW w:w="1842" w:type="dxa"/>
            <w:shd w:val="clear" w:color="auto" w:fill="D9D9D9" w:themeFill="background1" w:themeFillShade="D9"/>
            <w:noWrap/>
            <w:vAlign w:val="center"/>
          </w:tcPr>
          <w:p w14:paraId="35BFC3D6"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18C8C03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6881A3F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4E9CE5EB" w14:textId="77777777" w:rsidTr="00F54947">
        <w:trPr>
          <w:trHeight w:val="234"/>
        </w:trPr>
        <w:tc>
          <w:tcPr>
            <w:tcW w:w="2122" w:type="dxa"/>
            <w:shd w:val="clear" w:color="auto" w:fill="D9D9D9" w:themeFill="background1" w:themeFillShade="D9"/>
            <w:vAlign w:val="center"/>
          </w:tcPr>
          <w:p w14:paraId="1D626A06" w14:textId="22835480" w:rsidR="00036B92" w:rsidRPr="0006779C"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Ciudad</w:t>
            </w:r>
            <w:proofErr w:type="spellEnd"/>
            <w:r w:rsidRPr="00890C4F">
              <w:rPr>
                <w:rFonts w:ascii="Times New Roman" w:eastAsia="Times New Roman" w:hAnsi="Times New Roman" w:cs="Times New Roman"/>
                <w:b/>
                <w:bCs/>
                <w:sz w:val="14"/>
                <w:szCs w:val="14"/>
                <w:lang w:eastAsia="el-GR"/>
              </w:rPr>
              <w:t xml:space="preserve"> de </w:t>
            </w:r>
            <w:proofErr w:type="spellStart"/>
            <w:r w:rsidRPr="00890C4F">
              <w:rPr>
                <w:rFonts w:ascii="Times New Roman" w:eastAsia="Times New Roman" w:hAnsi="Times New Roman" w:cs="Times New Roman"/>
                <w:b/>
                <w:bCs/>
                <w:sz w:val="14"/>
                <w:szCs w:val="14"/>
                <w:lang w:eastAsia="el-GR"/>
              </w:rPr>
              <w:t>Ceuta</w:t>
            </w:r>
            <w:proofErr w:type="spellEnd"/>
            <w:r w:rsidR="0006779C">
              <w:rPr>
                <w:rFonts w:ascii="Times New Roman" w:eastAsia="Times New Roman" w:hAnsi="Times New Roman" w:cs="Times New Roman"/>
                <w:b/>
                <w:bCs/>
                <w:sz w:val="14"/>
                <w:szCs w:val="14"/>
                <w:lang w:val="en-US" w:eastAsia="el-GR"/>
              </w:rPr>
              <w:t xml:space="preserve"> (ES)</w:t>
            </w:r>
          </w:p>
        </w:tc>
        <w:tc>
          <w:tcPr>
            <w:tcW w:w="816" w:type="dxa"/>
            <w:shd w:val="clear" w:color="auto" w:fill="auto"/>
            <w:noWrap/>
            <w:vAlign w:val="center"/>
            <w:hideMark/>
          </w:tcPr>
          <w:p w14:paraId="638A318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21,800</w:t>
            </w:r>
          </w:p>
        </w:tc>
        <w:tc>
          <w:tcPr>
            <w:tcW w:w="896" w:type="dxa"/>
            <w:shd w:val="clear" w:color="auto" w:fill="auto"/>
            <w:noWrap/>
            <w:vAlign w:val="center"/>
            <w:hideMark/>
          </w:tcPr>
          <w:p w14:paraId="479B27F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21,000</w:t>
            </w:r>
          </w:p>
        </w:tc>
        <w:tc>
          <w:tcPr>
            <w:tcW w:w="2083" w:type="dxa"/>
            <w:shd w:val="clear" w:color="auto" w:fill="D9D9D9" w:themeFill="background1" w:themeFillShade="D9"/>
            <w:noWrap/>
            <w:vAlign w:val="center"/>
          </w:tcPr>
          <w:p w14:paraId="265813DB" w14:textId="024E68EE" w:rsidR="00036B92" w:rsidRPr="00881F7D"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Sud</w:t>
            </w:r>
            <w:proofErr w:type="spellEnd"/>
            <w:r w:rsidRPr="00890C4F">
              <w:rPr>
                <w:rFonts w:ascii="Times New Roman" w:eastAsia="Times New Roman" w:hAnsi="Times New Roman" w:cs="Times New Roman"/>
                <w:b/>
                <w:bCs/>
                <w:sz w:val="14"/>
                <w:szCs w:val="14"/>
                <w:lang w:eastAsia="el-GR"/>
              </w:rPr>
              <w:t xml:space="preserve"> </w:t>
            </w:r>
            <w:r w:rsidR="00881F7D">
              <w:rPr>
                <w:rFonts w:ascii="Times New Roman" w:eastAsia="Times New Roman" w:hAnsi="Times New Roman" w:cs="Times New Roman"/>
                <w:b/>
                <w:bCs/>
                <w:sz w:val="14"/>
                <w:szCs w:val="14"/>
                <w:lang w:eastAsia="el-GR"/>
              </w:rPr>
              <w:t>–</w:t>
            </w:r>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Muntenia</w:t>
            </w:r>
            <w:proofErr w:type="spellEnd"/>
            <w:r w:rsidR="00881F7D">
              <w:rPr>
                <w:rFonts w:ascii="Times New Roman" w:eastAsia="Times New Roman" w:hAnsi="Times New Roman" w:cs="Times New Roman"/>
                <w:b/>
                <w:bCs/>
                <w:sz w:val="14"/>
                <w:szCs w:val="14"/>
                <w:lang w:val="en-US" w:eastAsia="el-GR"/>
              </w:rPr>
              <w:t xml:space="preserve"> (RO)</w:t>
            </w:r>
          </w:p>
        </w:tc>
        <w:tc>
          <w:tcPr>
            <w:tcW w:w="816" w:type="dxa"/>
            <w:shd w:val="clear" w:color="auto" w:fill="auto"/>
            <w:noWrap/>
            <w:vAlign w:val="center"/>
          </w:tcPr>
          <w:p w14:paraId="1BFE811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15,500</w:t>
            </w:r>
          </w:p>
        </w:tc>
        <w:tc>
          <w:tcPr>
            <w:tcW w:w="838" w:type="dxa"/>
            <w:shd w:val="clear" w:color="auto" w:fill="auto"/>
            <w:noWrap/>
            <w:vAlign w:val="center"/>
          </w:tcPr>
          <w:p w14:paraId="0DAB229B" w14:textId="3993E4C5"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10,300</w:t>
            </w:r>
            <w:r w:rsidRPr="00240217">
              <w:rPr>
                <w:rFonts w:ascii="Times New Roman" w:eastAsia="Times New Roman" w:hAnsi="Times New Roman" w:cs="Times New Roman"/>
                <w:sz w:val="16"/>
                <w:szCs w:val="16"/>
                <w:lang w:eastAsia="el-GR"/>
              </w:rPr>
              <w:t>**</w:t>
            </w:r>
          </w:p>
        </w:tc>
        <w:tc>
          <w:tcPr>
            <w:tcW w:w="1842" w:type="dxa"/>
            <w:shd w:val="clear" w:color="auto" w:fill="D9D9D9" w:themeFill="background1" w:themeFillShade="D9"/>
            <w:noWrap/>
            <w:vAlign w:val="center"/>
          </w:tcPr>
          <w:p w14:paraId="795B4037"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3CBB68C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7CAE87C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41746B56" w14:textId="77777777" w:rsidTr="00F54947">
        <w:trPr>
          <w:trHeight w:val="223"/>
        </w:trPr>
        <w:tc>
          <w:tcPr>
            <w:tcW w:w="2122" w:type="dxa"/>
            <w:shd w:val="clear" w:color="auto" w:fill="D9D9D9" w:themeFill="background1" w:themeFillShade="D9"/>
            <w:vAlign w:val="center"/>
          </w:tcPr>
          <w:p w14:paraId="742D3A6A" w14:textId="2CB50416" w:rsidR="00036B92" w:rsidRPr="00575233"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Vzhodna</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Slovenija</w:t>
            </w:r>
            <w:proofErr w:type="spellEnd"/>
            <w:r w:rsidR="00575233">
              <w:rPr>
                <w:rFonts w:ascii="Times New Roman" w:eastAsia="Times New Roman" w:hAnsi="Times New Roman" w:cs="Times New Roman"/>
                <w:b/>
                <w:bCs/>
                <w:sz w:val="14"/>
                <w:szCs w:val="14"/>
                <w:lang w:val="en-US" w:eastAsia="el-GR"/>
              </w:rPr>
              <w:t xml:space="preserve"> (SI)</w:t>
            </w:r>
          </w:p>
        </w:tc>
        <w:tc>
          <w:tcPr>
            <w:tcW w:w="816" w:type="dxa"/>
            <w:shd w:val="clear" w:color="auto" w:fill="auto"/>
            <w:noWrap/>
            <w:vAlign w:val="center"/>
            <w:hideMark/>
          </w:tcPr>
          <w:p w14:paraId="0626F0B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21,800</w:t>
            </w:r>
          </w:p>
        </w:tc>
        <w:tc>
          <w:tcPr>
            <w:tcW w:w="896" w:type="dxa"/>
            <w:shd w:val="clear" w:color="auto" w:fill="auto"/>
            <w:noWrap/>
            <w:vAlign w:val="center"/>
            <w:hideMark/>
          </w:tcPr>
          <w:p w14:paraId="1EEE62C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16,900</w:t>
            </w:r>
          </w:p>
        </w:tc>
        <w:tc>
          <w:tcPr>
            <w:tcW w:w="2083" w:type="dxa"/>
            <w:shd w:val="clear" w:color="auto" w:fill="D9D9D9" w:themeFill="background1" w:themeFillShade="D9"/>
            <w:noWrap/>
            <w:vAlign w:val="center"/>
          </w:tcPr>
          <w:p w14:paraId="3A50E14F" w14:textId="6FF01BAD" w:rsidR="00036B92" w:rsidRPr="00881F7D"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Sjeverna</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Hrvatska</w:t>
            </w:r>
            <w:proofErr w:type="spellEnd"/>
            <w:r w:rsidR="00881F7D">
              <w:rPr>
                <w:rFonts w:ascii="Times New Roman" w:eastAsia="Times New Roman" w:hAnsi="Times New Roman" w:cs="Times New Roman"/>
                <w:b/>
                <w:bCs/>
                <w:sz w:val="14"/>
                <w:szCs w:val="14"/>
                <w:lang w:val="en-US" w:eastAsia="el-GR"/>
              </w:rPr>
              <w:t xml:space="preserve"> (HR)</w:t>
            </w:r>
          </w:p>
        </w:tc>
        <w:tc>
          <w:tcPr>
            <w:tcW w:w="816" w:type="dxa"/>
            <w:shd w:val="clear" w:color="auto" w:fill="auto"/>
            <w:noWrap/>
            <w:vAlign w:val="center"/>
          </w:tcPr>
          <w:p w14:paraId="4BE06C3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15,400</w:t>
            </w:r>
            <w:r w:rsidRPr="00240217">
              <w:rPr>
                <w:rFonts w:ascii="Times New Roman" w:eastAsia="Times New Roman" w:hAnsi="Times New Roman" w:cs="Times New Roman"/>
                <w:sz w:val="16"/>
                <w:szCs w:val="16"/>
                <w:lang w:eastAsia="el-GR"/>
              </w:rPr>
              <w:t>*</w:t>
            </w:r>
          </w:p>
        </w:tc>
        <w:tc>
          <w:tcPr>
            <w:tcW w:w="838" w:type="dxa"/>
            <w:shd w:val="clear" w:color="auto" w:fill="auto"/>
            <w:noWrap/>
            <w:vAlign w:val="center"/>
          </w:tcPr>
          <w:p w14:paraId="7BA35B2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11,800</w:t>
            </w:r>
          </w:p>
        </w:tc>
        <w:tc>
          <w:tcPr>
            <w:tcW w:w="1842" w:type="dxa"/>
            <w:shd w:val="clear" w:color="auto" w:fill="D9D9D9" w:themeFill="background1" w:themeFillShade="D9"/>
            <w:noWrap/>
            <w:vAlign w:val="center"/>
          </w:tcPr>
          <w:p w14:paraId="44EBFE32"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2C838BB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4D93FD9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3453FBA7" w14:textId="77777777" w:rsidTr="00F54947">
        <w:trPr>
          <w:trHeight w:val="191"/>
        </w:trPr>
        <w:tc>
          <w:tcPr>
            <w:tcW w:w="2122" w:type="dxa"/>
            <w:shd w:val="clear" w:color="auto" w:fill="D9D9D9" w:themeFill="background1" w:themeFillShade="D9"/>
            <w:vAlign w:val="center"/>
          </w:tcPr>
          <w:p w14:paraId="2A46A825" w14:textId="0476EA2F" w:rsidR="00036B92" w:rsidRPr="003814B5"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Martinique</w:t>
            </w:r>
            <w:proofErr w:type="spellEnd"/>
            <w:r w:rsidR="003814B5">
              <w:rPr>
                <w:rFonts w:ascii="Times New Roman" w:eastAsia="Times New Roman" w:hAnsi="Times New Roman" w:cs="Times New Roman"/>
                <w:b/>
                <w:bCs/>
                <w:sz w:val="14"/>
                <w:szCs w:val="14"/>
                <w:lang w:val="en-US" w:eastAsia="el-GR"/>
              </w:rPr>
              <w:t xml:space="preserve"> (FR)</w:t>
            </w:r>
          </w:p>
        </w:tc>
        <w:tc>
          <w:tcPr>
            <w:tcW w:w="816" w:type="dxa"/>
            <w:shd w:val="clear" w:color="auto" w:fill="auto"/>
            <w:noWrap/>
            <w:vAlign w:val="center"/>
            <w:hideMark/>
          </w:tcPr>
          <w:p w14:paraId="73AD6E7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21,700</w:t>
            </w:r>
          </w:p>
        </w:tc>
        <w:tc>
          <w:tcPr>
            <w:tcW w:w="896" w:type="dxa"/>
            <w:shd w:val="clear" w:color="auto" w:fill="auto"/>
            <w:noWrap/>
            <w:vAlign w:val="center"/>
            <w:hideMark/>
          </w:tcPr>
          <w:p w14:paraId="5F7432C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16,900</w:t>
            </w:r>
          </w:p>
        </w:tc>
        <w:tc>
          <w:tcPr>
            <w:tcW w:w="2083" w:type="dxa"/>
            <w:shd w:val="clear" w:color="auto" w:fill="D9D9D9" w:themeFill="background1" w:themeFillShade="D9"/>
            <w:noWrap/>
            <w:vAlign w:val="center"/>
          </w:tcPr>
          <w:p w14:paraId="07CC20CF" w14:textId="038C380B" w:rsidR="00036B92" w:rsidRPr="00881F7D"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Podlaskie</w:t>
            </w:r>
            <w:proofErr w:type="spellEnd"/>
            <w:r w:rsidR="00881F7D">
              <w:rPr>
                <w:rFonts w:ascii="Times New Roman" w:eastAsia="Times New Roman" w:hAnsi="Times New Roman" w:cs="Times New Roman"/>
                <w:b/>
                <w:bCs/>
                <w:sz w:val="14"/>
                <w:szCs w:val="14"/>
                <w:lang w:val="en-US" w:eastAsia="el-GR"/>
              </w:rPr>
              <w:t xml:space="preserve"> (PL)</w:t>
            </w:r>
          </w:p>
        </w:tc>
        <w:tc>
          <w:tcPr>
            <w:tcW w:w="816" w:type="dxa"/>
            <w:shd w:val="clear" w:color="auto" w:fill="auto"/>
            <w:noWrap/>
            <w:vAlign w:val="center"/>
          </w:tcPr>
          <w:p w14:paraId="3D1360F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15,400</w:t>
            </w:r>
          </w:p>
        </w:tc>
        <w:tc>
          <w:tcPr>
            <w:tcW w:w="838" w:type="dxa"/>
            <w:shd w:val="clear" w:color="auto" w:fill="auto"/>
            <w:noWrap/>
            <w:vAlign w:val="center"/>
          </w:tcPr>
          <w:p w14:paraId="2B7CC82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10,600</w:t>
            </w:r>
          </w:p>
        </w:tc>
        <w:tc>
          <w:tcPr>
            <w:tcW w:w="1842" w:type="dxa"/>
            <w:shd w:val="clear" w:color="auto" w:fill="D9D9D9" w:themeFill="background1" w:themeFillShade="D9"/>
            <w:noWrap/>
            <w:vAlign w:val="center"/>
          </w:tcPr>
          <w:p w14:paraId="6D17CF91"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4582E57C"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49AAB0F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7343DBA7" w14:textId="77777777" w:rsidTr="00F54947">
        <w:trPr>
          <w:trHeight w:val="189"/>
        </w:trPr>
        <w:tc>
          <w:tcPr>
            <w:tcW w:w="2122" w:type="dxa"/>
            <w:shd w:val="clear" w:color="auto" w:fill="D9D9D9" w:themeFill="background1" w:themeFillShade="D9"/>
            <w:vAlign w:val="center"/>
          </w:tcPr>
          <w:p w14:paraId="14E9FC2E" w14:textId="1F6A4D97" w:rsidR="00036B92" w:rsidRPr="003814B5"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Notio</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Aigaio</w:t>
            </w:r>
            <w:proofErr w:type="spellEnd"/>
            <w:r w:rsidR="003814B5">
              <w:rPr>
                <w:rFonts w:ascii="Times New Roman" w:eastAsia="Times New Roman" w:hAnsi="Times New Roman" w:cs="Times New Roman"/>
                <w:b/>
                <w:bCs/>
                <w:sz w:val="14"/>
                <w:szCs w:val="14"/>
                <w:lang w:val="en-US" w:eastAsia="el-GR"/>
              </w:rPr>
              <w:t xml:space="preserve"> </w:t>
            </w:r>
            <w:r w:rsidR="0006779C">
              <w:rPr>
                <w:rFonts w:ascii="Times New Roman" w:eastAsia="Times New Roman" w:hAnsi="Times New Roman" w:cs="Times New Roman"/>
                <w:b/>
                <w:bCs/>
                <w:sz w:val="14"/>
                <w:szCs w:val="14"/>
                <w:lang w:val="en-US" w:eastAsia="el-GR"/>
              </w:rPr>
              <w:t>(GR)</w:t>
            </w:r>
          </w:p>
        </w:tc>
        <w:tc>
          <w:tcPr>
            <w:tcW w:w="816" w:type="dxa"/>
            <w:shd w:val="clear" w:color="auto" w:fill="auto"/>
            <w:noWrap/>
            <w:vAlign w:val="center"/>
            <w:hideMark/>
          </w:tcPr>
          <w:p w14:paraId="6F7C214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21,500</w:t>
            </w:r>
          </w:p>
        </w:tc>
        <w:tc>
          <w:tcPr>
            <w:tcW w:w="896" w:type="dxa"/>
            <w:shd w:val="clear" w:color="auto" w:fill="auto"/>
            <w:noWrap/>
            <w:vAlign w:val="center"/>
            <w:hideMark/>
          </w:tcPr>
          <w:p w14:paraId="0814FC2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24,500</w:t>
            </w:r>
          </w:p>
        </w:tc>
        <w:tc>
          <w:tcPr>
            <w:tcW w:w="2083" w:type="dxa"/>
            <w:shd w:val="clear" w:color="auto" w:fill="D9D9D9" w:themeFill="background1" w:themeFillShade="D9"/>
            <w:noWrap/>
            <w:vAlign w:val="center"/>
          </w:tcPr>
          <w:p w14:paraId="281A44E7" w14:textId="2407F084" w:rsidR="00036B92" w:rsidRPr="00881F7D"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Sud-Vest</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Oltenia</w:t>
            </w:r>
            <w:proofErr w:type="spellEnd"/>
            <w:r w:rsidR="00881F7D">
              <w:rPr>
                <w:rFonts w:ascii="Times New Roman" w:eastAsia="Times New Roman" w:hAnsi="Times New Roman" w:cs="Times New Roman"/>
                <w:b/>
                <w:bCs/>
                <w:sz w:val="14"/>
                <w:szCs w:val="14"/>
                <w:lang w:val="en-US" w:eastAsia="el-GR"/>
              </w:rPr>
              <w:t xml:space="preserve"> (RO)</w:t>
            </w:r>
          </w:p>
        </w:tc>
        <w:tc>
          <w:tcPr>
            <w:tcW w:w="816" w:type="dxa"/>
            <w:shd w:val="clear" w:color="auto" w:fill="auto"/>
            <w:noWrap/>
            <w:vAlign w:val="center"/>
          </w:tcPr>
          <w:p w14:paraId="12D2188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15,400</w:t>
            </w:r>
          </w:p>
        </w:tc>
        <w:tc>
          <w:tcPr>
            <w:tcW w:w="838" w:type="dxa"/>
            <w:shd w:val="clear" w:color="auto" w:fill="auto"/>
            <w:noWrap/>
            <w:vAlign w:val="center"/>
          </w:tcPr>
          <w:p w14:paraId="2102C463" w14:textId="0DC7805B"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9,100</w:t>
            </w:r>
            <w:r w:rsidRPr="00240217">
              <w:rPr>
                <w:rFonts w:ascii="Times New Roman" w:eastAsia="Times New Roman" w:hAnsi="Times New Roman" w:cs="Times New Roman"/>
                <w:sz w:val="16"/>
                <w:szCs w:val="16"/>
                <w:lang w:eastAsia="el-GR"/>
              </w:rPr>
              <w:t>**</w:t>
            </w:r>
          </w:p>
        </w:tc>
        <w:tc>
          <w:tcPr>
            <w:tcW w:w="1842" w:type="dxa"/>
            <w:shd w:val="clear" w:color="auto" w:fill="D9D9D9" w:themeFill="background1" w:themeFillShade="D9"/>
            <w:noWrap/>
            <w:vAlign w:val="center"/>
          </w:tcPr>
          <w:p w14:paraId="0234D44C"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3FC12247"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6F4CE04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4939CDEF" w14:textId="77777777" w:rsidTr="00F54947">
        <w:trPr>
          <w:trHeight w:val="179"/>
        </w:trPr>
        <w:tc>
          <w:tcPr>
            <w:tcW w:w="2122" w:type="dxa"/>
            <w:shd w:val="clear" w:color="auto" w:fill="D9D9D9" w:themeFill="background1" w:themeFillShade="D9"/>
            <w:vAlign w:val="center"/>
          </w:tcPr>
          <w:p w14:paraId="0D4E7ECC" w14:textId="006A97E2" w:rsidR="00036B92" w:rsidRPr="0006779C"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Sardegna</w:t>
            </w:r>
            <w:proofErr w:type="spellEnd"/>
            <w:r w:rsidR="0006779C">
              <w:rPr>
                <w:rFonts w:ascii="Times New Roman" w:eastAsia="Times New Roman" w:hAnsi="Times New Roman" w:cs="Times New Roman"/>
                <w:b/>
                <w:bCs/>
                <w:sz w:val="14"/>
                <w:szCs w:val="14"/>
                <w:lang w:val="en-US" w:eastAsia="el-GR"/>
              </w:rPr>
              <w:t xml:space="preserve"> (IT)</w:t>
            </w:r>
          </w:p>
        </w:tc>
        <w:tc>
          <w:tcPr>
            <w:tcW w:w="816" w:type="dxa"/>
            <w:shd w:val="clear" w:color="auto" w:fill="auto"/>
            <w:noWrap/>
            <w:vAlign w:val="center"/>
            <w:hideMark/>
          </w:tcPr>
          <w:p w14:paraId="1763059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21,200</w:t>
            </w:r>
          </w:p>
        </w:tc>
        <w:tc>
          <w:tcPr>
            <w:tcW w:w="896" w:type="dxa"/>
            <w:shd w:val="clear" w:color="auto" w:fill="auto"/>
            <w:noWrap/>
            <w:vAlign w:val="center"/>
            <w:hideMark/>
          </w:tcPr>
          <w:p w14:paraId="4CDA558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19,300</w:t>
            </w:r>
          </w:p>
        </w:tc>
        <w:tc>
          <w:tcPr>
            <w:tcW w:w="2083" w:type="dxa"/>
            <w:shd w:val="clear" w:color="auto" w:fill="D9D9D9" w:themeFill="background1" w:themeFillShade="D9"/>
            <w:noWrap/>
            <w:vAlign w:val="center"/>
          </w:tcPr>
          <w:p w14:paraId="6F0F4C64" w14:textId="0180D639" w:rsidR="00036B92" w:rsidRPr="00DC7A19"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Východné</w:t>
            </w:r>
            <w:proofErr w:type="spellEnd"/>
            <w:r w:rsidRPr="00890C4F">
              <w:rPr>
                <w:rFonts w:ascii="Times New Roman" w:eastAsia="Times New Roman" w:hAnsi="Times New Roman" w:cs="Times New Roman"/>
                <w:b/>
                <w:bCs/>
                <w:sz w:val="14"/>
                <w:szCs w:val="14"/>
                <w:lang w:eastAsia="el-GR"/>
              </w:rPr>
              <w:t xml:space="preserve"> </w:t>
            </w:r>
            <w:proofErr w:type="spellStart"/>
            <w:r w:rsidRPr="00890C4F">
              <w:rPr>
                <w:rFonts w:ascii="Times New Roman" w:eastAsia="Times New Roman" w:hAnsi="Times New Roman" w:cs="Times New Roman"/>
                <w:b/>
                <w:bCs/>
                <w:sz w:val="14"/>
                <w:szCs w:val="14"/>
                <w:lang w:eastAsia="el-GR"/>
              </w:rPr>
              <w:t>Slovensko</w:t>
            </w:r>
            <w:proofErr w:type="spellEnd"/>
            <w:r w:rsidR="00DC7A19">
              <w:rPr>
                <w:rFonts w:ascii="Times New Roman" w:eastAsia="Times New Roman" w:hAnsi="Times New Roman" w:cs="Times New Roman"/>
                <w:b/>
                <w:bCs/>
                <w:sz w:val="14"/>
                <w:szCs w:val="14"/>
                <w:lang w:val="en-US" w:eastAsia="el-GR"/>
              </w:rPr>
              <w:t xml:space="preserve"> (SK)</w:t>
            </w:r>
          </w:p>
        </w:tc>
        <w:tc>
          <w:tcPr>
            <w:tcW w:w="816" w:type="dxa"/>
            <w:shd w:val="clear" w:color="auto" w:fill="auto"/>
            <w:noWrap/>
            <w:vAlign w:val="center"/>
          </w:tcPr>
          <w:p w14:paraId="38F2954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15,300</w:t>
            </w:r>
          </w:p>
        </w:tc>
        <w:tc>
          <w:tcPr>
            <w:tcW w:w="838" w:type="dxa"/>
            <w:shd w:val="clear" w:color="auto" w:fill="auto"/>
            <w:noWrap/>
            <w:vAlign w:val="center"/>
          </w:tcPr>
          <w:p w14:paraId="4D56D0A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11,700</w:t>
            </w:r>
          </w:p>
        </w:tc>
        <w:tc>
          <w:tcPr>
            <w:tcW w:w="1842" w:type="dxa"/>
            <w:shd w:val="clear" w:color="auto" w:fill="D9D9D9" w:themeFill="background1" w:themeFillShade="D9"/>
            <w:noWrap/>
            <w:vAlign w:val="center"/>
          </w:tcPr>
          <w:p w14:paraId="168EEE5C"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045AFD8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31BD60D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2D3C0721" w14:textId="77777777" w:rsidTr="00F54947">
        <w:trPr>
          <w:trHeight w:val="155"/>
        </w:trPr>
        <w:tc>
          <w:tcPr>
            <w:tcW w:w="2122" w:type="dxa"/>
            <w:shd w:val="clear" w:color="auto" w:fill="D9D9D9" w:themeFill="background1" w:themeFillShade="D9"/>
            <w:vAlign w:val="center"/>
          </w:tcPr>
          <w:p w14:paraId="499E26E3" w14:textId="26D48472" w:rsidR="00036B92" w:rsidRPr="0006779C"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Molise</w:t>
            </w:r>
            <w:proofErr w:type="spellEnd"/>
            <w:r w:rsidR="0006779C">
              <w:rPr>
                <w:rFonts w:ascii="Times New Roman" w:eastAsia="Times New Roman" w:hAnsi="Times New Roman" w:cs="Times New Roman"/>
                <w:b/>
                <w:bCs/>
                <w:sz w:val="14"/>
                <w:szCs w:val="14"/>
                <w:lang w:val="en-US" w:eastAsia="el-GR"/>
              </w:rPr>
              <w:t xml:space="preserve"> (IT)</w:t>
            </w:r>
          </w:p>
        </w:tc>
        <w:tc>
          <w:tcPr>
            <w:tcW w:w="816" w:type="dxa"/>
            <w:shd w:val="clear" w:color="auto" w:fill="auto"/>
            <w:noWrap/>
            <w:vAlign w:val="center"/>
            <w:hideMark/>
          </w:tcPr>
          <w:p w14:paraId="53469CDE"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21,000</w:t>
            </w:r>
          </w:p>
        </w:tc>
        <w:tc>
          <w:tcPr>
            <w:tcW w:w="896" w:type="dxa"/>
            <w:shd w:val="clear" w:color="auto" w:fill="auto"/>
            <w:noWrap/>
            <w:vAlign w:val="center"/>
            <w:hideMark/>
          </w:tcPr>
          <w:p w14:paraId="56FCD8A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20,800</w:t>
            </w:r>
          </w:p>
        </w:tc>
        <w:tc>
          <w:tcPr>
            <w:tcW w:w="2083" w:type="dxa"/>
            <w:shd w:val="clear" w:color="auto" w:fill="D9D9D9" w:themeFill="background1" w:themeFillShade="D9"/>
            <w:noWrap/>
            <w:vAlign w:val="center"/>
          </w:tcPr>
          <w:p w14:paraId="3D1036A4" w14:textId="77777777" w:rsidR="00036B92" w:rsidRPr="00754C83"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Thessalia</w:t>
            </w:r>
            <w:proofErr w:type="spellEnd"/>
            <w:r>
              <w:rPr>
                <w:rFonts w:ascii="Times New Roman" w:eastAsia="Times New Roman" w:hAnsi="Times New Roman" w:cs="Times New Roman"/>
                <w:b/>
                <w:bCs/>
                <w:sz w:val="14"/>
                <w:szCs w:val="14"/>
                <w:lang w:val="en-US" w:eastAsia="el-GR"/>
              </w:rPr>
              <w:t xml:space="preserve"> (EL)</w:t>
            </w:r>
          </w:p>
        </w:tc>
        <w:tc>
          <w:tcPr>
            <w:tcW w:w="816" w:type="dxa"/>
            <w:shd w:val="clear" w:color="auto" w:fill="auto"/>
            <w:noWrap/>
            <w:vAlign w:val="center"/>
          </w:tcPr>
          <w:p w14:paraId="320CFF5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15,100</w:t>
            </w:r>
          </w:p>
        </w:tc>
        <w:tc>
          <w:tcPr>
            <w:tcW w:w="838" w:type="dxa"/>
            <w:shd w:val="clear" w:color="auto" w:fill="auto"/>
            <w:noWrap/>
            <w:vAlign w:val="center"/>
          </w:tcPr>
          <w:p w14:paraId="37AD0E5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17,000</w:t>
            </w:r>
          </w:p>
        </w:tc>
        <w:tc>
          <w:tcPr>
            <w:tcW w:w="1842" w:type="dxa"/>
            <w:shd w:val="clear" w:color="auto" w:fill="D9D9D9" w:themeFill="background1" w:themeFillShade="D9"/>
            <w:noWrap/>
            <w:vAlign w:val="center"/>
          </w:tcPr>
          <w:p w14:paraId="050CEA7E"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5B8C9C0B"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3C4B3BA5"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2C561E26" w14:textId="77777777" w:rsidTr="00F54947">
        <w:trPr>
          <w:trHeight w:val="287"/>
        </w:trPr>
        <w:tc>
          <w:tcPr>
            <w:tcW w:w="2122" w:type="dxa"/>
            <w:shd w:val="clear" w:color="auto" w:fill="D9D9D9" w:themeFill="background1" w:themeFillShade="D9"/>
            <w:vAlign w:val="center"/>
          </w:tcPr>
          <w:p w14:paraId="72EA3CD3" w14:textId="77777777" w:rsidR="00036B92" w:rsidRPr="00240217"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val="en-US" w:eastAsia="el-GR"/>
              </w:rPr>
              <w:t>Região</w:t>
            </w:r>
            <w:proofErr w:type="spellEnd"/>
            <w:r w:rsidRPr="00890C4F">
              <w:rPr>
                <w:rFonts w:ascii="Times New Roman" w:eastAsia="Times New Roman" w:hAnsi="Times New Roman" w:cs="Times New Roman"/>
                <w:b/>
                <w:bCs/>
                <w:sz w:val="14"/>
                <w:szCs w:val="14"/>
                <w:lang w:val="en-US" w:eastAsia="el-GR"/>
              </w:rPr>
              <w:t xml:space="preserve"> </w:t>
            </w:r>
            <w:proofErr w:type="spellStart"/>
            <w:r w:rsidRPr="00890C4F">
              <w:rPr>
                <w:rFonts w:ascii="Times New Roman" w:eastAsia="Times New Roman" w:hAnsi="Times New Roman" w:cs="Times New Roman"/>
                <w:b/>
                <w:bCs/>
                <w:sz w:val="14"/>
                <w:szCs w:val="14"/>
                <w:lang w:val="en-US" w:eastAsia="el-GR"/>
              </w:rPr>
              <w:t>Autónoma</w:t>
            </w:r>
            <w:proofErr w:type="spellEnd"/>
            <w:r w:rsidRPr="00890C4F">
              <w:rPr>
                <w:rFonts w:ascii="Times New Roman" w:eastAsia="Times New Roman" w:hAnsi="Times New Roman" w:cs="Times New Roman"/>
                <w:b/>
                <w:bCs/>
                <w:sz w:val="14"/>
                <w:szCs w:val="14"/>
                <w:lang w:val="en-US" w:eastAsia="el-GR"/>
              </w:rPr>
              <w:t xml:space="preserve"> dos </w:t>
            </w:r>
            <w:proofErr w:type="spellStart"/>
            <w:r w:rsidRPr="00890C4F">
              <w:rPr>
                <w:rFonts w:ascii="Times New Roman" w:eastAsia="Times New Roman" w:hAnsi="Times New Roman" w:cs="Times New Roman"/>
                <w:b/>
                <w:bCs/>
                <w:sz w:val="14"/>
                <w:szCs w:val="14"/>
                <w:lang w:val="en-US" w:eastAsia="el-GR"/>
              </w:rPr>
              <w:t>Açores</w:t>
            </w:r>
            <w:proofErr w:type="spellEnd"/>
            <w:r w:rsidRPr="00890C4F">
              <w:rPr>
                <w:rFonts w:ascii="Times New Roman" w:eastAsia="Times New Roman" w:hAnsi="Times New Roman" w:cs="Times New Roman"/>
                <w:b/>
                <w:bCs/>
                <w:sz w:val="14"/>
                <w:szCs w:val="14"/>
                <w:lang w:val="en-US" w:eastAsia="el-GR"/>
              </w:rPr>
              <w:t xml:space="preserve"> (PT)</w:t>
            </w:r>
          </w:p>
        </w:tc>
        <w:tc>
          <w:tcPr>
            <w:tcW w:w="816" w:type="dxa"/>
            <w:shd w:val="clear" w:color="auto" w:fill="auto"/>
            <w:noWrap/>
            <w:vAlign w:val="center"/>
            <w:hideMark/>
          </w:tcPr>
          <w:p w14:paraId="1F2C619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20,900</w:t>
            </w:r>
          </w:p>
        </w:tc>
        <w:tc>
          <w:tcPr>
            <w:tcW w:w="896" w:type="dxa"/>
            <w:shd w:val="clear" w:color="auto" w:fill="auto"/>
            <w:noWrap/>
            <w:vAlign w:val="center"/>
            <w:hideMark/>
          </w:tcPr>
          <w:p w14:paraId="04A7B55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18,100</w:t>
            </w:r>
          </w:p>
        </w:tc>
        <w:tc>
          <w:tcPr>
            <w:tcW w:w="2083" w:type="dxa"/>
            <w:shd w:val="clear" w:color="auto" w:fill="D9D9D9" w:themeFill="background1" w:themeFillShade="D9"/>
            <w:noWrap/>
            <w:vAlign w:val="center"/>
          </w:tcPr>
          <w:p w14:paraId="30E4B741" w14:textId="03D09C62" w:rsidR="00036B92" w:rsidRPr="00881F7D"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Podkarpackie</w:t>
            </w:r>
            <w:proofErr w:type="spellEnd"/>
            <w:r w:rsidR="00881F7D">
              <w:rPr>
                <w:rFonts w:ascii="Times New Roman" w:eastAsia="Times New Roman" w:hAnsi="Times New Roman" w:cs="Times New Roman"/>
                <w:b/>
                <w:bCs/>
                <w:sz w:val="14"/>
                <w:szCs w:val="14"/>
                <w:lang w:val="en-US" w:eastAsia="el-GR"/>
              </w:rPr>
              <w:t xml:space="preserve"> (PL)</w:t>
            </w:r>
          </w:p>
        </w:tc>
        <w:tc>
          <w:tcPr>
            <w:tcW w:w="816" w:type="dxa"/>
            <w:shd w:val="clear" w:color="auto" w:fill="auto"/>
            <w:noWrap/>
            <w:vAlign w:val="center"/>
          </w:tcPr>
          <w:p w14:paraId="5156FAA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15,100</w:t>
            </w:r>
          </w:p>
        </w:tc>
        <w:tc>
          <w:tcPr>
            <w:tcW w:w="838" w:type="dxa"/>
            <w:shd w:val="clear" w:color="auto" w:fill="auto"/>
            <w:noWrap/>
            <w:vAlign w:val="center"/>
          </w:tcPr>
          <w:p w14:paraId="10D9A6F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10,200</w:t>
            </w:r>
          </w:p>
        </w:tc>
        <w:tc>
          <w:tcPr>
            <w:tcW w:w="1842" w:type="dxa"/>
            <w:shd w:val="clear" w:color="auto" w:fill="D9D9D9" w:themeFill="background1" w:themeFillShade="D9"/>
            <w:noWrap/>
            <w:vAlign w:val="center"/>
          </w:tcPr>
          <w:p w14:paraId="08E624BA"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001B976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3D8B841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3DB1C620" w14:textId="77777777" w:rsidTr="00F54947">
        <w:trPr>
          <w:trHeight w:val="235"/>
        </w:trPr>
        <w:tc>
          <w:tcPr>
            <w:tcW w:w="2122" w:type="dxa"/>
            <w:shd w:val="clear" w:color="auto" w:fill="D9D9D9" w:themeFill="background1" w:themeFillShade="D9"/>
            <w:vAlign w:val="center"/>
          </w:tcPr>
          <w:p w14:paraId="7ECF72D7" w14:textId="1A81DACF" w:rsidR="00036B92" w:rsidRPr="0006779C"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Latvija</w:t>
            </w:r>
            <w:proofErr w:type="spellEnd"/>
            <w:r w:rsidR="0006779C">
              <w:rPr>
                <w:rFonts w:ascii="Times New Roman" w:eastAsia="Times New Roman" w:hAnsi="Times New Roman" w:cs="Times New Roman"/>
                <w:b/>
                <w:bCs/>
                <w:sz w:val="14"/>
                <w:szCs w:val="14"/>
                <w:lang w:val="en-US" w:eastAsia="el-GR"/>
              </w:rPr>
              <w:t xml:space="preserve"> (LV)</w:t>
            </w:r>
          </w:p>
        </w:tc>
        <w:tc>
          <w:tcPr>
            <w:tcW w:w="816" w:type="dxa"/>
            <w:shd w:val="clear" w:color="auto" w:fill="auto"/>
            <w:noWrap/>
            <w:vAlign w:val="center"/>
            <w:hideMark/>
          </w:tcPr>
          <w:p w14:paraId="7775968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20,900</w:t>
            </w:r>
          </w:p>
        </w:tc>
        <w:tc>
          <w:tcPr>
            <w:tcW w:w="896" w:type="dxa"/>
            <w:shd w:val="clear" w:color="auto" w:fill="auto"/>
            <w:noWrap/>
            <w:vAlign w:val="center"/>
            <w:hideMark/>
          </w:tcPr>
          <w:p w14:paraId="751D36D2"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12,800</w:t>
            </w:r>
          </w:p>
        </w:tc>
        <w:tc>
          <w:tcPr>
            <w:tcW w:w="2083" w:type="dxa"/>
            <w:shd w:val="clear" w:color="auto" w:fill="D9D9D9" w:themeFill="background1" w:themeFillShade="D9"/>
            <w:noWrap/>
            <w:vAlign w:val="center"/>
          </w:tcPr>
          <w:p w14:paraId="7CCD1EE1" w14:textId="64C234F2" w:rsidR="00036B92" w:rsidRPr="00881F7D"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Dél-Dunántúl</w:t>
            </w:r>
            <w:proofErr w:type="spellEnd"/>
            <w:r w:rsidR="00881F7D">
              <w:rPr>
                <w:rFonts w:ascii="Times New Roman" w:eastAsia="Times New Roman" w:hAnsi="Times New Roman" w:cs="Times New Roman"/>
                <w:b/>
                <w:bCs/>
                <w:sz w:val="14"/>
                <w:szCs w:val="14"/>
                <w:lang w:val="en-US" w:eastAsia="el-GR"/>
              </w:rPr>
              <w:t xml:space="preserve"> (HR)</w:t>
            </w:r>
          </w:p>
        </w:tc>
        <w:tc>
          <w:tcPr>
            <w:tcW w:w="816" w:type="dxa"/>
            <w:shd w:val="clear" w:color="auto" w:fill="auto"/>
            <w:noWrap/>
            <w:vAlign w:val="center"/>
          </w:tcPr>
          <w:p w14:paraId="6426A309"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15,000</w:t>
            </w:r>
          </w:p>
        </w:tc>
        <w:tc>
          <w:tcPr>
            <w:tcW w:w="838" w:type="dxa"/>
            <w:shd w:val="clear" w:color="auto" w:fill="auto"/>
            <w:noWrap/>
            <w:vAlign w:val="center"/>
          </w:tcPr>
          <w:p w14:paraId="39496F8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10,700</w:t>
            </w:r>
          </w:p>
        </w:tc>
        <w:tc>
          <w:tcPr>
            <w:tcW w:w="1842" w:type="dxa"/>
            <w:shd w:val="clear" w:color="auto" w:fill="D9D9D9" w:themeFill="background1" w:themeFillShade="D9"/>
            <w:noWrap/>
            <w:vAlign w:val="center"/>
          </w:tcPr>
          <w:p w14:paraId="51477C88"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3E8150F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020CBCC0"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0217BDCB" w14:textId="77777777" w:rsidTr="00F54947">
        <w:trPr>
          <w:trHeight w:val="231"/>
        </w:trPr>
        <w:tc>
          <w:tcPr>
            <w:tcW w:w="2122" w:type="dxa"/>
            <w:shd w:val="clear" w:color="auto" w:fill="D9D9D9" w:themeFill="background1" w:themeFillShade="D9"/>
            <w:vAlign w:val="center"/>
          </w:tcPr>
          <w:p w14:paraId="680A9231" w14:textId="1D79BB63" w:rsidR="00036B92" w:rsidRPr="0006779C"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Pomorskie</w:t>
            </w:r>
            <w:proofErr w:type="spellEnd"/>
            <w:r w:rsidR="0006779C">
              <w:rPr>
                <w:rFonts w:ascii="Times New Roman" w:eastAsia="Times New Roman" w:hAnsi="Times New Roman" w:cs="Times New Roman"/>
                <w:b/>
                <w:bCs/>
                <w:sz w:val="14"/>
                <w:szCs w:val="14"/>
                <w:lang w:val="en-US" w:eastAsia="el-GR"/>
              </w:rPr>
              <w:t xml:space="preserve"> (PL)</w:t>
            </w:r>
          </w:p>
        </w:tc>
        <w:tc>
          <w:tcPr>
            <w:tcW w:w="816" w:type="dxa"/>
            <w:shd w:val="clear" w:color="auto" w:fill="auto"/>
            <w:noWrap/>
            <w:vAlign w:val="center"/>
            <w:hideMark/>
          </w:tcPr>
          <w:p w14:paraId="7897471A"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20,800</w:t>
            </w:r>
          </w:p>
        </w:tc>
        <w:tc>
          <w:tcPr>
            <w:tcW w:w="896" w:type="dxa"/>
            <w:shd w:val="clear" w:color="auto" w:fill="auto"/>
            <w:noWrap/>
            <w:vAlign w:val="center"/>
            <w:hideMark/>
          </w:tcPr>
          <w:p w14:paraId="5E8FA076"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14,200</w:t>
            </w:r>
          </w:p>
        </w:tc>
        <w:tc>
          <w:tcPr>
            <w:tcW w:w="2083" w:type="dxa"/>
            <w:shd w:val="clear" w:color="auto" w:fill="D9D9D9" w:themeFill="background1" w:themeFillShade="D9"/>
            <w:noWrap/>
            <w:vAlign w:val="center"/>
          </w:tcPr>
          <w:p w14:paraId="470BBDFC" w14:textId="349F787F" w:rsidR="00036B92" w:rsidRPr="005D5A48"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Észak-Magyarország</w:t>
            </w:r>
            <w:proofErr w:type="spellEnd"/>
            <w:r w:rsidR="005D5A48">
              <w:rPr>
                <w:rFonts w:ascii="Times New Roman" w:eastAsia="Times New Roman" w:hAnsi="Times New Roman" w:cs="Times New Roman"/>
                <w:b/>
                <w:bCs/>
                <w:sz w:val="14"/>
                <w:szCs w:val="14"/>
                <w:lang w:val="en-US" w:eastAsia="el-GR"/>
              </w:rPr>
              <w:t xml:space="preserve"> (HR)</w:t>
            </w:r>
          </w:p>
        </w:tc>
        <w:tc>
          <w:tcPr>
            <w:tcW w:w="816" w:type="dxa"/>
            <w:shd w:val="clear" w:color="auto" w:fill="auto"/>
            <w:noWrap/>
            <w:vAlign w:val="center"/>
          </w:tcPr>
          <w:p w14:paraId="288454B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14,900</w:t>
            </w:r>
          </w:p>
        </w:tc>
        <w:tc>
          <w:tcPr>
            <w:tcW w:w="838" w:type="dxa"/>
            <w:shd w:val="clear" w:color="auto" w:fill="auto"/>
            <w:noWrap/>
            <w:vAlign w:val="center"/>
          </w:tcPr>
          <w:p w14:paraId="77B21CE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9,200</w:t>
            </w:r>
          </w:p>
        </w:tc>
        <w:tc>
          <w:tcPr>
            <w:tcW w:w="1842" w:type="dxa"/>
            <w:shd w:val="clear" w:color="auto" w:fill="D9D9D9" w:themeFill="background1" w:themeFillShade="D9"/>
            <w:noWrap/>
            <w:vAlign w:val="center"/>
          </w:tcPr>
          <w:p w14:paraId="070CE8BA"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1548CA44"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24844A01"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r w:rsidR="00036B92" w:rsidRPr="00240217" w14:paraId="7757D492" w14:textId="77777777" w:rsidTr="00F54947">
        <w:trPr>
          <w:trHeight w:val="221"/>
        </w:trPr>
        <w:tc>
          <w:tcPr>
            <w:tcW w:w="2122" w:type="dxa"/>
            <w:shd w:val="clear" w:color="auto" w:fill="D9D9D9" w:themeFill="background1" w:themeFillShade="D9"/>
            <w:vAlign w:val="center"/>
          </w:tcPr>
          <w:p w14:paraId="63D8B56A" w14:textId="6CFF5BFF" w:rsidR="00036B92" w:rsidRPr="0006779C" w:rsidRDefault="00036B92" w:rsidP="00785ABA">
            <w:pPr>
              <w:spacing w:after="0" w:line="240" w:lineRule="auto"/>
              <w:rPr>
                <w:rFonts w:ascii="Times New Roman" w:eastAsia="Times New Roman" w:hAnsi="Times New Roman" w:cs="Times New Roman"/>
                <w:sz w:val="14"/>
                <w:szCs w:val="14"/>
                <w:lang w:val="en-US" w:eastAsia="el-GR"/>
              </w:rPr>
            </w:pPr>
            <w:proofErr w:type="spellStart"/>
            <w:r w:rsidRPr="00890C4F">
              <w:rPr>
                <w:rFonts w:ascii="Times New Roman" w:eastAsia="Times New Roman" w:hAnsi="Times New Roman" w:cs="Times New Roman"/>
                <w:b/>
                <w:bCs/>
                <w:sz w:val="14"/>
                <w:szCs w:val="14"/>
                <w:lang w:eastAsia="el-GR"/>
              </w:rPr>
              <w:t>Andalucía</w:t>
            </w:r>
            <w:proofErr w:type="spellEnd"/>
            <w:r w:rsidR="0006779C">
              <w:rPr>
                <w:rFonts w:ascii="Times New Roman" w:eastAsia="Times New Roman" w:hAnsi="Times New Roman" w:cs="Times New Roman"/>
                <w:b/>
                <w:bCs/>
                <w:sz w:val="14"/>
                <w:szCs w:val="14"/>
                <w:lang w:val="en-US" w:eastAsia="el-GR"/>
              </w:rPr>
              <w:t xml:space="preserve"> (ES)</w:t>
            </w:r>
          </w:p>
        </w:tc>
        <w:tc>
          <w:tcPr>
            <w:tcW w:w="816" w:type="dxa"/>
            <w:shd w:val="clear" w:color="auto" w:fill="auto"/>
            <w:noWrap/>
            <w:vAlign w:val="center"/>
            <w:hideMark/>
          </w:tcPr>
          <w:p w14:paraId="0BB484D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20,500</w:t>
            </w:r>
          </w:p>
        </w:tc>
        <w:tc>
          <w:tcPr>
            <w:tcW w:w="896" w:type="dxa"/>
            <w:shd w:val="clear" w:color="auto" w:fill="auto"/>
            <w:noWrap/>
            <w:vAlign w:val="center"/>
            <w:hideMark/>
          </w:tcPr>
          <w:p w14:paraId="27591B1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18,500</w:t>
            </w:r>
          </w:p>
        </w:tc>
        <w:tc>
          <w:tcPr>
            <w:tcW w:w="2083" w:type="dxa"/>
            <w:shd w:val="clear" w:color="auto" w:fill="D9D9D9" w:themeFill="background1" w:themeFillShade="D9"/>
            <w:noWrap/>
            <w:vAlign w:val="center"/>
          </w:tcPr>
          <w:p w14:paraId="2070821E" w14:textId="1ED7378F" w:rsidR="00036B92" w:rsidRPr="005D5A48" w:rsidRDefault="00036B92" w:rsidP="00785ABA">
            <w:pPr>
              <w:spacing w:after="0" w:line="240" w:lineRule="auto"/>
              <w:rPr>
                <w:rFonts w:ascii="Times New Roman" w:eastAsia="Times New Roman" w:hAnsi="Times New Roman" w:cs="Times New Roman"/>
                <w:sz w:val="18"/>
                <w:szCs w:val="18"/>
                <w:lang w:val="en-US" w:eastAsia="el-GR"/>
              </w:rPr>
            </w:pPr>
            <w:proofErr w:type="spellStart"/>
            <w:r w:rsidRPr="00890C4F">
              <w:rPr>
                <w:rFonts w:ascii="Times New Roman" w:eastAsia="Times New Roman" w:hAnsi="Times New Roman" w:cs="Times New Roman"/>
                <w:b/>
                <w:bCs/>
                <w:sz w:val="14"/>
                <w:szCs w:val="14"/>
                <w:lang w:eastAsia="el-GR"/>
              </w:rPr>
              <w:t>Warminsko-Mazurskie</w:t>
            </w:r>
            <w:proofErr w:type="spellEnd"/>
            <w:r w:rsidR="005D5A48">
              <w:rPr>
                <w:rFonts w:ascii="Times New Roman" w:eastAsia="Times New Roman" w:hAnsi="Times New Roman" w:cs="Times New Roman"/>
                <w:b/>
                <w:bCs/>
                <w:sz w:val="14"/>
                <w:szCs w:val="14"/>
                <w:lang w:val="en-US" w:eastAsia="el-GR"/>
              </w:rPr>
              <w:t xml:space="preserve"> (PL)</w:t>
            </w:r>
          </w:p>
        </w:tc>
        <w:tc>
          <w:tcPr>
            <w:tcW w:w="816" w:type="dxa"/>
            <w:shd w:val="clear" w:color="auto" w:fill="auto"/>
            <w:noWrap/>
            <w:vAlign w:val="center"/>
          </w:tcPr>
          <w:p w14:paraId="173C870D"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14,800</w:t>
            </w:r>
          </w:p>
        </w:tc>
        <w:tc>
          <w:tcPr>
            <w:tcW w:w="838" w:type="dxa"/>
            <w:shd w:val="clear" w:color="auto" w:fill="auto"/>
            <w:noWrap/>
            <w:vAlign w:val="center"/>
          </w:tcPr>
          <w:p w14:paraId="0815C283"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r w:rsidRPr="00890C4F">
              <w:rPr>
                <w:rFonts w:ascii="Times New Roman" w:eastAsia="Times New Roman" w:hAnsi="Times New Roman" w:cs="Times New Roman"/>
                <w:sz w:val="16"/>
                <w:szCs w:val="16"/>
                <w:lang w:eastAsia="el-GR"/>
              </w:rPr>
              <w:t>10,600</w:t>
            </w:r>
          </w:p>
        </w:tc>
        <w:tc>
          <w:tcPr>
            <w:tcW w:w="1842" w:type="dxa"/>
            <w:shd w:val="clear" w:color="auto" w:fill="D9D9D9" w:themeFill="background1" w:themeFillShade="D9"/>
            <w:noWrap/>
            <w:vAlign w:val="center"/>
          </w:tcPr>
          <w:p w14:paraId="45D3C553" w14:textId="77777777" w:rsidR="00036B92" w:rsidRPr="00890C4F" w:rsidRDefault="00036B92" w:rsidP="00785ABA">
            <w:pPr>
              <w:spacing w:after="0" w:line="240" w:lineRule="auto"/>
              <w:rPr>
                <w:rFonts w:ascii="Times New Roman" w:eastAsia="Times New Roman" w:hAnsi="Times New Roman" w:cs="Times New Roman"/>
                <w:sz w:val="18"/>
                <w:szCs w:val="18"/>
                <w:lang w:eastAsia="el-GR"/>
              </w:rPr>
            </w:pPr>
          </w:p>
        </w:tc>
        <w:tc>
          <w:tcPr>
            <w:tcW w:w="816" w:type="dxa"/>
            <w:shd w:val="clear" w:color="auto" w:fill="auto"/>
            <w:noWrap/>
            <w:vAlign w:val="center"/>
          </w:tcPr>
          <w:p w14:paraId="6845E1A8"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c>
          <w:tcPr>
            <w:tcW w:w="850" w:type="dxa"/>
            <w:shd w:val="clear" w:color="auto" w:fill="auto"/>
            <w:noWrap/>
            <w:vAlign w:val="center"/>
          </w:tcPr>
          <w:p w14:paraId="5BEEE86F" w14:textId="77777777" w:rsidR="00036B92" w:rsidRPr="00890C4F" w:rsidRDefault="00036B92" w:rsidP="00785ABA">
            <w:pPr>
              <w:spacing w:after="0" w:line="240" w:lineRule="auto"/>
              <w:jc w:val="right"/>
              <w:rPr>
                <w:rFonts w:ascii="Times New Roman" w:eastAsia="Times New Roman" w:hAnsi="Times New Roman" w:cs="Times New Roman"/>
                <w:sz w:val="16"/>
                <w:szCs w:val="16"/>
                <w:lang w:eastAsia="el-GR"/>
              </w:rPr>
            </w:pPr>
          </w:p>
        </w:tc>
      </w:tr>
    </w:tbl>
    <w:bookmarkEnd w:id="27"/>
    <w:p w14:paraId="65980B7B" w14:textId="37C18320" w:rsidR="004A0140" w:rsidRDefault="004A0140" w:rsidP="0000265D">
      <w:pPr>
        <w:spacing w:after="0" w:line="240" w:lineRule="auto"/>
        <w:jc w:val="both"/>
        <w:rPr>
          <w:b/>
          <w:bCs/>
          <w:sz w:val="24"/>
          <w:szCs w:val="24"/>
          <w:lang w:val="en-US"/>
        </w:rPr>
      </w:pPr>
      <w:r w:rsidRPr="004A0140">
        <w:rPr>
          <w:b/>
          <w:bCs/>
          <w:lang w:val="en-US"/>
        </w:rPr>
        <w:t>Source:</w:t>
      </w:r>
      <w:r>
        <w:rPr>
          <w:lang w:val="en-US"/>
        </w:rPr>
        <w:t xml:space="preserve"> Eurostat, Regional Gross Domestic Product (PPS per inhabitant) by NUTS-2 regions, TGS 000005, Purchasing Power parities (PPS, EU27 from 2020) per inhabitant, data extracted 22/02/2022</w:t>
      </w:r>
      <w:r w:rsidR="00D46308">
        <w:rPr>
          <w:lang w:val="en-US"/>
        </w:rPr>
        <w:t>, current prices</w:t>
      </w:r>
      <w:r>
        <w:rPr>
          <w:lang w:val="en-US"/>
        </w:rPr>
        <w:t xml:space="preserve"> </w:t>
      </w:r>
    </w:p>
    <w:p w14:paraId="07AAD899" w14:textId="22BC633D" w:rsidR="002E1757" w:rsidRDefault="004A0140" w:rsidP="0000265D">
      <w:pPr>
        <w:spacing w:after="0" w:line="240" w:lineRule="auto"/>
        <w:jc w:val="both"/>
        <w:rPr>
          <w:b/>
          <w:bCs/>
          <w:sz w:val="24"/>
          <w:szCs w:val="24"/>
          <w:lang w:val="en-US"/>
        </w:rPr>
      </w:pPr>
      <w:r w:rsidRPr="002E1757">
        <w:rPr>
          <w:b/>
          <w:bCs/>
          <w:sz w:val="24"/>
          <w:szCs w:val="24"/>
          <w:lang w:val="en-US"/>
        </w:rPr>
        <w:t xml:space="preserve">Note: </w:t>
      </w:r>
      <w:r w:rsidRPr="003C482C">
        <w:rPr>
          <w:sz w:val="24"/>
          <w:szCs w:val="24"/>
          <w:lang w:val="en-US"/>
        </w:rPr>
        <w:t>*</w:t>
      </w:r>
      <w:r w:rsidR="003C482C">
        <w:rPr>
          <w:sz w:val="24"/>
          <w:szCs w:val="24"/>
          <w:lang w:val="en-US"/>
        </w:rPr>
        <w:t xml:space="preserve"> estimated</w:t>
      </w:r>
      <w:r w:rsidRPr="003C482C">
        <w:rPr>
          <w:sz w:val="24"/>
          <w:szCs w:val="24"/>
          <w:lang w:val="en-US"/>
        </w:rPr>
        <w:t>, *</w:t>
      </w:r>
      <w:r w:rsidR="003C482C" w:rsidRPr="003C482C">
        <w:rPr>
          <w:sz w:val="24"/>
          <w:szCs w:val="24"/>
          <w:lang w:val="en-US"/>
        </w:rPr>
        <w:t>*</w:t>
      </w:r>
      <w:r w:rsidR="003C482C">
        <w:rPr>
          <w:sz w:val="24"/>
          <w:szCs w:val="24"/>
          <w:lang w:val="en-US"/>
        </w:rPr>
        <w:t>break in time series</w:t>
      </w:r>
    </w:p>
    <w:p w14:paraId="2EFA6795" w14:textId="20239CFF" w:rsidR="0000265D" w:rsidRDefault="0000265D" w:rsidP="0000265D">
      <w:pPr>
        <w:spacing w:after="0" w:line="240" w:lineRule="auto"/>
        <w:jc w:val="both"/>
        <w:rPr>
          <w:b/>
          <w:bCs/>
          <w:sz w:val="24"/>
          <w:szCs w:val="24"/>
          <w:lang w:val="en-US"/>
        </w:rPr>
      </w:pPr>
    </w:p>
    <w:p w14:paraId="267A7813" w14:textId="72652F4C" w:rsidR="00087379" w:rsidRPr="004D5A68" w:rsidRDefault="00087379" w:rsidP="00087379">
      <w:pPr>
        <w:jc w:val="both"/>
        <w:rPr>
          <w:sz w:val="24"/>
          <w:szCs w:val="24"/>
          <w:lang w:val="en-US"/>
        </w:rPr>
      </w:pPr>
      <w:r w:rsidRPr="004D5A68">
        <w:rPr>
          <w:sz w:val="24"/>
          <w:szCs w:val="24"/>
          <w:lang w:val="en-US"/>
        </w:rPr>
        <w:t xml:space="preserve">All these regions form two types of </w:t>
      </w:r>
      <w:proofErr w:type="spellStart"/>
      <w:r w:rsidRPr="004D5A68">
        <w:rPr>
          <w:sz w:val="24"/>
          <w:szCs w:val="24"/>
          <w:lang w:val="en-US"/>
        </w:rPr>
        <w:t>centres</w:t>
      </w:r>
      <w:proofErr w:type="spellEnd"/>
      <w:r w:rsidR="002A4919">
        <w:rPr>
          <w:sz w:val="24"/>
          <w:szCs w:val="24"/>
          <w:lang w:val="en-US"/>
        </w:rPr>
        <w:t>.</w:t>
      </w:r>
      <w:r w:rsidRPr="004D5A68">
        <w:rPr>
          <w:sz w:val="24"/>
          <w:szCs w:val="24"/>
          <w:lang w:val="en-US"/>
        </w:rPr>
        <w:t xml:space="preserve"> </w:t>
      </w:r>
      <w:r w:rsidR="002A4919">
        <w:rPr>
          <w:sz w:val="24"/>
          <w:szCs w:val="24"/>
          <w:lang w:val="en-US"/>
        </w:rPr>
        <w:t>A</w:t>
      </w:r>
      <w:r w:rsidRPr="004D5A68">
        <w:rPr>
          <w:sz w:val="24"/>
          <w:szCs w:val="24"/>
          <w:lang w:val="en-US"/>
        </w:rPr>
        <w:t xml:space="preserve">n extended </w:t>
      </w:r>
      <w:proofErr w:type="spellStart"/>
      <w:r w:rsidRPr="004D5A68">
        <w:rPr>
          <w:sz w:val="24"/>
          <w:szCs w:val="24"/>
          <w:lang w:val="en-US"/>
        </w:rPr>
        <w:t>centre</w:t>
      </w:r>
      <w:proofErr w:type="spellEnd"/>
      <w:r w:rsidRPr="004D5A68">
        <w:rPr>
          <w:sz w:val="24"/>
          <w:szCs w:val="24"/>
          <w:lang w:val="en-US"/>
        </w:rPr>
        <w:t xml:space="preserve"> expanding from Bolzano in Northern Italy t</w:t>
      </w:r>
      <w:r w:rsidR="002A4919">
        <w:rPr>
          <w:sz w:val="24"/>
          <w:szCs w:val="24"/>
          <w:lang w:val="en-US"/>
        </w:rPr>
        <w:t>o</w:t>
      </w:r>
      <w:r w:rsidRPr="004D5A68">
        <w:rPr>
          <w:sz w:val="24"/>
          <w:szCs w:val="24"/>
          <w:lang w:val="en-US"/>
        </w:rPr>
        <w:t xml:space="preserve"> </w:t>
      </w:r>
      <w:r w:rsidR="002A4919">
        <w:rPr>
          <w:sz w:val="24"/>
          <w:szCs w:val="24"/>
          <w:lang w:val="en-US"/>
        </w:rPr>
        <w:t>many</w:t>
      </w:r>
      <w:r w:rsidR="005739C3">
        <w:rPr>
          <w:sz w:val="24"/>
          <w:szCs w:val="24"/>
          <w:lang w:val="en-US"/>
        </w:rPr>
        <w:t xml:space="preserve"> regions in</w:t>
      </w:r>
      <w:r w:rsidR="002A4919">
        <w:rPr>
          <w:sz w:val="24"/>
          <w:szCs w:val="24"/>
          <w:lang w:val="en-US"/>
        </w:rPr>
        <w:t xml:space="preserve"> Austria, German</w:t>
      </w:r>
      <w:r w:rsidR="005739C3">
        <w:rPr>
          <w:sz w:val="24"/>
          <w:szCs w:val="24"/>
          <w:lang w:val="en-US"/>
        </w:rPr>
        <w:t>y</w:t>
      </w:r>
      <w:r w:rsidR="002A4919">
        <w:rPr>
          <w:sz w:val="24"/>
          <w:szCs w:val="24"/>
          <w:lang w:val="en-US"/>
        </w:rPr>
        <w:t>, Benelux and D</w:t>
      </w:r>
      <w:r w:rsidR="005739C3">
        <w:rPr>
          <w:sz w:val="24"/>
          <w:szCs w:val="24"/>
          <w:lang w:val="en-US"/>
        </w:rPr>
        <w:t>enmark</w:t>
      </w:r>
      <w:r w:rsidR="002A4919">
        <w:rPr>
          <w:sz w:val="24"/>
          <w:szCs w:val="24"/>
          <w:lang w:val="en-US"/>
        </w:rPr>
        <w:t>,</w:t>
      </w:r>
      <w:r w:rsidRPr="004D5A68">
        <w:rPr>
          <w:sz w:val="24"/>
          <w:szCs w:val="24"/>
          <w:lang w:val="en-US"/>
        </w:rPr>
        <w:t xml:space="preserve"> reach</w:t>
      </w:r>
      <w:r w:rsidR="002A4919">
        <w:rPr>
          <w:sz w:val="24"/>
          <w:szCs w:val="24"/>
          <w:lang w:val="en-US"/>
        </w:rPr>
        <w:t>ing</w:t>
      </w:r>
      <w:r w:rsidRPr="004D5A68">
        <w:rPr>
          <w:sz w:val="24"/>
          <w:szCs w:val="24"/>
          <w:lang w:val="en-US"/>
        </w:rPr>
        <w:t xml:space="preserve"> the </w:t>
      </w:r>
      <w:r w:rsidR="002A4919">
        <w:rPr>
          <w:sz w:val="24"/>
          <w:szCs w:val="24"/>
          <w:lang w:val="en-US"/>
        </w:rPr>
        <w:t>s</w:t>
      </w:r>
      <w:r w:rsidRPr="004D5A68">
        <w:rPr>
          <w:sz w:val="24"/>
          <w:szCs w:val="24"/>
          <w:lang w:val="en-US"/>
        </w:rPr>
        <w:t>outhern</w:t>
      </w:r>
      <w:r w:rsidR="002A4919">
        <w:rPr>
          <w:sz w:val="24"/>
          <w:szCs w:val="24"/>
          <w:lang w:val="en-US"/>
        </w:rPr>
        <w:t xml:space="preserve"> Swedish and Finnish</w:t>
      </w:r>
      <w:r w:rsidRPr="004D5A68">
        <w:rPr>
          <w:sz w:val="24"/>
          <w:szCs w:val="24"/>
          <w:lang w:val="en-US"/>
        </w:rPr>
        <w:t xml:space="preserve"> regions; </w:t>
      </w:r>
      <w:r>
        <w:rPr>
          <w:sz w:val="24"/>
          <w:szCs w:val="24"/>
          <w:lang w:val="en-US"/>
        </w:rPr>
        <w:t>and</w:t>
      </w:r>
      <w:r w:rsidRPr="004D5A68">
        <w:rPr>
          <w:sz w:val="24"/>
          <w:szCs w:val="24"/>
          <w:lang w:val="en-US"/>
        </w:rPr>
        <w:t xml:space="preserve"> a collection of </w:t>
      </w:r>
      <w:proofErr w:type="spellStart"/>
      <w:r w:rsidRPr="004D5A68">
        <w:rPr>
          <w:sz w:val="24"/>
          <w:szCs w:val="24"/>
          <w:lang w:val="en-US"/>
        </w:rPr>
        <w:t>centres</w:t>
      </w:r>
      <w:proofErr w:type="spellEnd"/>
      <w:r w:rsidRPr="004D5A68">
        <w:rPr>
          <w:sz w:val="24"/>
          <w:szCs w:val="24"/>
          <w:lang w:val="en-US"/>
        </w:rPr>
        <w:t xml:space="preserve"> formed </w:t>
      </w:r>
      <w:r>
        <w:rPr>
          <w:sz w:val="24"/>
          <w:szCs w:val="24"/>
          <w:lang w:val="en-US"/>
        </w:rPr>
        <w:t>by</w:t>
      </w:r>
      <w:r w:rsidRPr="004D5A68">
        <w:rPr>
          <w:sz w:val="24"/>
          <w:szCs w:val="24"/>
          <w:lang w:val="en-US"/>
        </w:rPr>
        <w:t xml:space="preserve"> many central regions</w:t>
      </w:r>
      <w:r w:rsidR="005714CB">
        <w:rPr>
          <w:sz w:val="24"/>
          <w:szCs w:val="24"/>
          <w:lang w:val="en-US"/>
        </w:rPr>
        <w:t xml:space="preserve"> of the capitals</w:t>
      </w:r>
      <w:r w:rsidRPr="004D5A68">
        <w:rPr>
          <w:sz w:val="24"/>
          <w:szCs w:val="24"/>
          <w:lang w:val="en-US"/>
        </w:rPr>
        <w:t xml:space="preserve"> in most EU countries, especially at </w:t>
      </w:r>
      <w:r w:rsidR="005714CB">
        <w:rPr>
          <w:sz w:val="24"/>
          <w:szCs w:val="24"/>
          <w:lang w:val="en-US"/>
        </w:rPr>
        <w:t>eastern EU</w:t>
      </w:r>
      <w:r w:rsidRPr="004D5A68">
        <w:rPr>
          <w:sz w:val="24"/>
          <w:szCs w:val="24"/>
          <w:lang w:val="en-US"/>
        </w:rPr>
        <w:t xml:space="preserve">. </w:t>
      </w:r>
    </w:p>
    <w:p w14:paraId="67B0EA41" w14:textId="7659878D" w:rsidR="00087379" w:rsidRPr="00991000" w:rsidRDefault="00E91A81" w:rsidP="00087379">
      <w:pPr>
        <w:jc w:val="both"/>
        <w:rPr>
          <w:sz w:val="24"/>
          <w:szCs w:val="24"/>
          <w:lang w:val="en-US"/>
        </w:rPr>
      </w:pPr>
      <w:r>
        <w:rPr>
          <w:sz w:val="24"/>
          <w:szCs w:val="24"/>
          <w:lang w:val="en-US"/>
        </w:rPr>
        <w:t xml:space="preserve">By descending even further down in </w:t>
      </w:r>
      <w:r w:rsidRPr="00E91A81">
        <w:rPr>
          <w:b/>
          <w:bCs/>
          <w:sz w:val="24"/>
          <w:szCs w:val="24"/>
          <w:lang w:val="en-US"/>
        </w:rPr>
        <w:t>Table 1</w:t>
      </w:r>
      <w:r>
        <w:rPr>
          <w:sz w:val="24"/>
          <w:szCs w:val="24"/>
          <w:lang w:val="en-US"/>
        </w:rPr>
        <w:t>, m</w:t>
      </w:r>
      <w:r w:rsidR="005714CB">
        <w:rPr>
          <w:sz w:val="24"/>
          <w:szCs w:val="24"/>
          <w:lang w:val="en-US"/>
        </w:rPr>
        <w:t>ost</w:t>
      </w:r>
      <w:r w:rsidR="00087379" w:rsidRPr="004D5A68">
        <w:rPr>
          <w:sz w:val="24"/>
          <w:szCs w:val="24"/>
          <w:lang w:val="en-US"/>
        </w:rPr>
        <w:t xml:space="preserve"> region</w:t>
      </w:r>
      <w:r w:rsidR="002A4919">
        <w:rPr>
          <w:sz w:val="24"/>
          <w:szCs w:val="24"/>
          <w:lang w:val="en-US"/>
        </w:rPr>
        <w:t>s</w:t>
      </w:r>
      <w:r w:rsidR="005714CB">
        <w:rPr>
          <w:sz w:val="24"/>
          <w:szCs w:val="24"/>
          <w:lang w:val="en-US"/>
        </w:rPr>
        <w:t xml:space="preserve"> of capitals</w:t>
      </w:r>
      <w:r w:rsidR="00087379" w:rsidRPr="004D5A68">
        <w:rPr>
          <w:sz w:val="24"/>
          <w:szCs w:val="24"/>
          <w:lang w:val="en-US"/>
        </w:rPr>
        <w:t xml:space="preserve"> are above the rest of</w:t>
      </w:r>
      <w:r>
        <w:rPr>
          <w:sz w:val="24"/>
          <w:szCs w:val="24"/>
          <w:lang w:val="en-US"/>
        </w:rPr>
        <w:t xml:space="preserve"> regions in</w:t>
      </w:r>
      <w:r w:rsidR="00087379" w:rsidRPr="004D5A68">
        <w:rPr>
          <w:sz w:val="24"/>
          <w:szCs w:val="24"/>
          <w:lang w:val="en-US"/>
        </w:rPr>
        <w:t xml:space="preserve"> their </w:t>
      </w:r>
      <w:r w:rsidR="002A4919">
        <w:rPr>
          <w:sz w:val="24"/>
          <w:szCs w:val="24"/>
          <w:lang w:val="en-US"/>
        </w:rPr>
        <w:t xml:space="preserve">own </w:t>
      </w:r>
      <w:r w:rsidR="00087379" w:rsidRPr="004D5A68">
        <w:rPr>
          <w:sz w:val="24"/>
          <w:szCs w:val="24"/>
          <w:lang w:val="en-US"/>
        </w:rPr>
        <w:t xml:space="preserve">country. This is the case </w:t>
      </w:r>
      <w:r>
        <w:rPr>
          <w:sz w:val="24"/>
          <w:szCs w:val="24"/>
          <w:lang w:val="en-US"/>
        </w:rPr>
        <w:t>in</w:t>
      </w:r>
      <w:r w:rsidR="00087379" w:rsidRPr="004D5A68">
        <w:rPr>
          <w:sz w:val="24"/>
          <w:szCs w:val="24"/>
          <w:lang w:val="en-US"/>
        </w:rPr>
        <w:t xml:space="preserve"> Spain (</w:t>
      </w:r>
      <w:r w:rsidR="004C2FD9">
        <w:rPr>
          <w:sz w:val="24"/>
          <w:szCs w:val="24"/>
          <w:lang w:val="en-US"/>
        </w:rPr>
        <w:t xml:space="preserve">the capital region of </w:t>
      </w:r>
      <w:proofErr w:type="spellStart"/>
      <w:r w:rsidR="00087379" w:rsidRPr="004D5A68">
        <w:rPr>
          <w:sz w:val="24"/>
          <w:szCs w:val="24"/>
          <w:lang w:val="en-US"/>
        </w:rPr>
        <w:t>Communidad</w:t>
      </w:r>
      <w:proofErr w:type="spellEnd"/>
      <w:r w:rsidR="00087379" w:rsidRPr="004D5A68">
        <w:rPr>
          <w:sz w:val="24"/>
          <w:szCs w:val="24"/>
          <w:lang w:val="en-US"/>
        </w:rPr>
        <w:t xml:space="preserve"> de Madrid, 44</w:t>
      </w:r>
      <w:r w:rsidR="00087379" w:rsidRPr="004D5A68">
        <w:rPr>
          <w:sz w:val="24"/>
          <w:szCs w:val="24"/>
          <w:vertAlign w:val="superscript"/>
          <w:lang w:val="en-US"/>
        </w:rPr>
        <w:t>th</w:t>
      </w:r>
      <w:r w:rsidR="00087379" w:rsidRPr="004D5A68">
        <w:rPr>
          <w:sz w:val="24"/>
          <w:szCs w:val="24"/>
          <w:lang w:val="en-US"/>
        </w:rPr>
        <w:t>), Lithuania (</w:t>
      </w:r>
      <w:proofErr w:type="spellStart"/>
      <w:r w:rsidR="00087379" w:rsidRPr="004D5A68">
        <w:rPr>
          <w:sz w:val="24"/>
          <w:szCs w:val="24"/>
          <w:lang w:val="en-US"/>
        </w:rPr>
        <w:t>Sostines</w:t>
      </w:r>
      <w:proofErr w:type="spellEnd"/>
      <w:r w:rsidR="00087379" w:rsidRPr="004D5A68">
        <w:rPr>
          <w:sz w:val="24"/>
          <w:szCs w:val="24"/>
          <w:lang w:val="en-US"/>
        </w:rPr>
        <w:t xml:space="preserve"> </w:t>
      </w:r>
      <w:proofErr w:type="spellStart"/>
      <w:r w:rsidR="00087379" w:rsidRPr="004D5A68">
        <w:rPr>
          <w:sz w:val="24"/>
          <w:szCs w:val="24"/>
          <w:lang w:val="en-US"/>
        </w:rPr>
        <w:t>regionas</w:t>
      </w:r>
      <w:proofErr w:type="spellEnd"/>
      <w:r w:rsidR="00087379" w:rsidRPr="004D5A68">
        <w:rPr>
          <w:sz w:val="24"/>
          <w:szCs w:val="24"/>
          <w:lang w:val="en-US"/>
        </w:rPr>
        <w:t>, 51</w:t>
      </w:r>
      <w:r w:rsidR="00087379" w:rsidRPr="004D5A68">
        <w:rPr>
          <w:sz w:val="24"/>
          <w:szCs w:val="24"/>
          <w:vertAlign w:val="superscript"/>
          <w:lang w:val="en-US"/>
        </w:rPr>
        <w:t>st</w:t>
      </w:r>
      <w:r w:rsidR="00087379" w:rsidRPr="004D5A68">
        <w:rPr>
          <w:sz w:val="24"/>
          <w:szCs w:val="24"/>
          <w:lang w:val="en-US"/>
        </w:rPr>
        <w:t xml:space="preserve">), Portugal (Area metropolitan de </w:t>
      </w:r>
      <w:proofErr w:type="spellStart"/>
      <w:r w:rsidR="00087379" w:rsidRPr="004D5A68">
        <w:rPr>
          <w:sz w:val="24"/>
          <w:szCs w:val="24"/>
          <w:lang w:val="en-US"/>
        </w:rPr>
        <w:t>Lisboa</w:t>
      </w:r>
      <w:proofErr w:type="spellEnd"/>
      <w:r w:rsidR="00087379" w:rsidRPr="004D5A68">
        <w:rPr>
          <w:sz w:val="24"/>
          <w:szCs w:val="24"/>
          <w:lang w:val="en-US"/>
        </w:rPr>
        <w:t>, 99</w:t>
      </w:r>
      <w:r w:rsidR="00087379" w:rsidRPr="004D5A68">
        <w:rPr>
          <w:sz w:val="24"/>
          <w:szCs w:val="24"/>
          <w:vertAlign w:val="superscript"/>
          <w:lang w:val="en-US"/>
        </w:rPr>
        <w:t>th</w:t>
      </w:r>
      <w:r w:rsidR="00087379" w:rsidRPr="004D5A68">
        <w:rPr>
          <w:sz w:val="24"/>
          <w:szCs w:val="24"/>
          <w:lang w:val="en-US"/>
        </w:rPr>
        <w:t>), Greece (</w:t>
      </w:r>
      <w:proofErr w:type="spellStart"/>
      <w:r w:rsidR="00087379" w:rsidRPr="004D5A68">
        <w:rPr>
          <w:sz w:val="24"/>
          <w:szCs w:val="24"/>
          <w:lang w:val="en-US"/>
        </w:rPr>
        <w:t>Attiki</w:t>
      </w:r>
      <w:proofErr w:type="spellEnd"/>
      <w:r w:rsidR="00087379" w:rsidRPr="004D5A68">
        <w:rPr>
          <w:sz w:val="24"/>
          <w:szCs w:val="24"/>
          <w:lang w:val="en-US"/>
        </w:rPr>
        <w:t>, 115</w:t>
      </w:r>
      <w:r w:rsidR="00087379" w:rsidRPr="004D5A68">
        <w:rPr>
          <w:sz w:val="24"/>
          <w:szCs w:val="24"/>
          <w:vertAlign w:val="superscript"/>
          <w:lang w:val="en-US"/>
        </w:rPr>
        <w:t>th</w:t>
      </w:r>
      <w:r w:rsidR="00087379" w:rsidRPr="004D5A68">
        <w:rPr>
          <w:sz w:val="24"/>
          <w:szCs w:val="24"/>
          <w:lang w:val="en-US"/>
        </w:rPr>
        <w:t>) and Croatia (</w:t>
      </w:r>
      <w:proofErr w:type="spellStart"/>
      <w:r w:rsidR="00087379" w:rsidRPr="004D5A68">
        <w:rPr>
          <w:sz w:val="24"/>
          <w:szCs w:val="24"/>
          <w:lang w:val="en-US"/>
        </w:rPr>
        <w:t>Jadranska</w:t>
      </w:r>
      <w:proofErr w:type="spellEnd"/>
      <w:r w:rsidR="00087379" w:rsidRPr="004D5A68">
        <w:rPr>
          <w:sz w:val="24"/>
          <w:szCs w:val="24"/>
          <w:lang w:val="en-US"/>
        </w:rPr>
        <w:t xml:space="preserve"> Hrvatska, 194</w:t>
      </w:r>
      <w:r w:rsidR="00087379" w:rsidRPr="004D5A68">
        <w:rPr>
          <w:sz w:val="24"/>
          <w:szCs w:val="24"/>
          <w:vertAlign w:val="superscript"/>
          <w:lang w:val="en-US"/>
        </w:rPr>
        <w:t>th</w:t>
      </w:r>
      <w:r w:rsidR="00087379" w:rsidRPr="004D5A68">
        <w:rPr>
          <w:sz w:val="24"/>
          <w:szCs w:val="24"/>
          <w:lang w:val="en-US"/>
        </w:rPr>
        <w:t>). It is noted that five states have a single NUTS</w:t>
      </w:r>
      <w:r w:rsidR="004C2FD9">
        <w:rPr>
          <w:sz w:val="24"/>
          <w:szCs w:val="24"/>
          <w:lang w:val="en-US"/>
        </w:rPr>
        <w:t>-</w:t>
      </w:r>
      <w:r w:rsidR="00087379" w:rsidRPr="004D5A68">
        <w:rPr>
          <w:sz w:val="24"/>
          <w:szCs w:val="24"/>
          <w:lang w:val="en-US"/>
        </w:rPr>
        <w:t>2 region (Luxembourg, Malta, Cyprus, Estonia and Latvia).</w:t>
      </w:r>
    </w:p>
    <w:p w14:paraId="3DA9ADFE" w14:textId="1F821CB4" w:rsidR="007B06CF" w:rsidRDefault="00CB5133" w:rsidP="00E960AD">
      <w:pPr>
        <w:jc w:val="both"/>
        <w:rPr>
          <w:sz w:val="24"/>
          <w:szCs w:val="24"/>
          <w:lang w:val="en-US"/>
        </w:rPr>
      </w:pPr>
      <w:r w:rsidRPr="004D5A68">
        <w:rPr>
          <w:sz w:val="24"/>
          <w:szCs w:val="24"/>
          <w:lang w:val="en-US"/>
        </w:rPr>
        <w:t xml:space="preserve">For the </w:t>
      </w:r>
      <w:r w:rsidR="007572C8" w:rsidRPr="004D5A68">
        <w:rPr>
          <w:sz w:val="24"/>
          <w:szCs w:val="24"/>
          <w:lang w:val="en-US"/>
        </w:rPr>
        <w:t>most advanced</w:t>
      </w:r>
      <w:r w:rsidR="007572C8">
        <w:rPr>
          <w:sz w:val="24"/>
          <w:szCs w:val="24"/>
          <w:lang w:val="en-US"/>
        </w:rPr>
        <w:t xml:space="preserve"> </w:t>
      </w:r>
      <w:r w:rsidRPr="004D5A68">
        <w:rPr>
          <w:sz w:val="24"/>
          <w:szCs w:val="24"/>
          <w:lang w:val="en-US"/>
        </w:rPr>
        <w:t>Irish regions</w:t>
      </w:r>
      <w:r w:rsidR="00E91A81">
        <w:rPr>
          <w:sz w:val="24"/>
          <w:szCs w:val="24"/>
          <w:lang w:val="en-US"/>
        </w:rPr>
        <w:t>,</w:t>
      </w:r>
      <w:r w:rsidR="00596577" w:rsidRPr="00596577">
        <w:rPr>
          <w:sz w:val="24"/>
          <w:szCs w:val="24"/>
          <w:lang w:val="en-US"/>
        </w:rPr>
        <w:t xml:space="preserve"> </w:t>
      </w:r>
      <w:r w:rsidR="00596577" w:rsidRPr="004D5A68">
        <w:rPr>
          <w:sz w:val="24"/>
          <w:szCs w:val="24"/>
          <w:lang w:val="en-US"/>
        </w:rPr>
        <w:t>rank</w:t>
      </w:r>
      <w:r w:rsidR="00E91A81">
        <w:rPr>
          <w:sz w:val="24"/>
          <w:szCs w:val="24"/>
          <w:lang w:val="en-US"/>
        </w:rPr>
        <w:t>ed</w:t>
      </w:r>
      <w:r w:rsidR="00596577" w:rsidRPr="004D5A68">
        <w:rPr>
          <w:sz w:val="24"/>
          <w:szCs w:val="24"/>
          <w:lang w:val="en-US"/>
        </w:rPr>
        <w:t xml:space="preserve"> </w:t>
      </w:r>
      <w:r w:rsidR="00E91A81">
        <w:rPr>
          <w:sz w:val="24"/>
          <w:szCs w:val="24"/>
          <w:lang w:val="en-US"/>
        </w:rPr>
        <w:t>second</w:t>
      </w:r>
      <w:r w:rsidR="00596577" w:rsidRPr="004D5A68">
        <w:rPr>
          <w:sz w:val="24"/>
          <w:szCs w:val="24"/>
          <w:lang w:val="en-US"/>
        </w:rPr>
        <w:t xml:space="preserve"> and </w:t>
      </w:r>
      <w:r w:rsidR="00E91A81">
        <w:rPr>
          <w:sz w:val="24"/>
          <w:szCs w:val="24"/>
          <w:lang w:val="en-US"/>
        </w:rPr>
        <w:t>fifth in 2018,</w:t>
      </w:r>
      <w:r w:rsidRPr="004D5A68">
        <w:rPr>
          <w:sz w:val="24"/>
          <w:szCs w:val="24"/>
          <w:lang w:val="en-US"/>
        </w:rPr>
        <w:t xml:space="preserve"> </w:t>
      </w:r>
      <w:r w:rsidR="005C5D77">
        <w:rPr>
          <w:sz w:val="24"/>
          <w:szCs w:val="24"/>
          <w:lang w:val="en-US"/>
        </w:rPr>
        <w:t>p</w:t>
      </w:r>
      <w:r w:rsidR="00BC1D63">
        <w:rPr>
          <w:sz w:val="24"/>
          <w:szCs w:val="24"/>
          <w:lang w:val="en-US"/>
        </w:rPr>
        <w:t>c GDP</w:t>
      </w:r>
      <w:r w:rsidRPr="004D5A68">
        <w:rPr>
          <w:sz w:val="24"/>
          <w:szCs w:val="24"/>
          <w:lang w:val="en-US"/>
        </w:rPr>
        <w:t xml:space="preserve"> has </w:t>
      </w:r>
      <w:r w:rsidR="007F6544">
        <w:rPr>
          <w:sz w:val="24"/>
          <w:szCs w:val="24"/>
          <w:lang w:val="en-US"/>
        </w:rPr>
        <w:t>significantly changed</w:t>
      </w:r>
      <w:r w:rsidRPr="004D5A68">
        <w:rPr>
          <w:sz w:val="24"/>
          <w:szCs w:val="24"/>
          <w:lang w:val="en-US"/>
        </w:rPr>
        <w:t xml:space="preserve"> due to the country’s </w:t>
      </w:r>
      <w:r w:rsidR="00E91A81">
        <w:rPr>
          <w:sz w:val="24"/>
          <w:szCs w:val="24"/>
          <w:lang w:val="en-US"/>
        </w:rPr>
        <w:t>correction</w:t>
      </w:r>
      <w:r w:rsidRPr="004D5A68">
        <w:rPr>
          <w:sz w:val="24"/>
          <w:szCs w:val="24"/>
          <w:lang w:val="en-US"/>
        </w:rPr>
        <w:t xml:space="preserve"> of GDP. The</w:t>
      </w:r>
      <w:r w:rsidR="00E91A81">
        <w:rPr>
          <w:sz w:val="24"/>
          <w:szCs w:val="24"/>
          <w:lang w:val="en-US"/>
        </w:rPr>
        <w:t xml:space="preserve"> Irish</w:t>
      </w:r>
      <w:r w:rsidRPr="004D5A68">
        <w:rPr>
          <w:sz w:val="24"/>
          <w:szCs w:val="24"/>
          <w:lang w:val="en-US"/>
        </w:rPr>
        <w:t xml:space="preserve"> Northern and Western region lie</w:t>
      </w:r>
      <w:r w:rsidR="00E91A81">
        <w:rPr>
          <w:sz w:val="24"/>
          <w:szCs w:val="24"/>
          <w:lang w:val="en-US"/>
        </w:rPr>
        <w:t>s</w:t>
      </w:r>
      <w:r w:rsidRPr="004D5A68">
        <w:rPr>
          <w:sz w:val="24"/>
          <w:szCs w:val="24"/>
          <w:lang w:val="en-US"/>
        </w:rPr>
        <w:t xml:space="preserve"> at the 157</w:t>
      </w:r>
      <w:r w:rsidRPr="004D5A68">
        <w:rPr>
          <w:sz w:val="24"/>
          <w:szCs w:val="24"/>
          <w:vertAlign w:val="superscript"/>
          <w:lang w:val="en-US"/>
        </w:rPr>
        <w:t>th</w:t>
      </w:r>
      <w:r w:rsidRPr="004D5A68">
        <w:rPr>
          <w:sz w:val="24"/>
          <w:szCs w:val="24"/>
          <w:lang w:val="en-US"/>
        </w:rPr>
        <w:t xml:space="preserve"> position in 2018</w:t>
      </w:r>
      <w:r w:rsidR="00E91A81">
        <w:rPr>
          <w:sz w:val="24"/>
          <w:szCs w:val="24"/>
          <w:lang w:val="en-US"/>
        </w:rPr>
        <w:t>,</w:t>
      </w:r>
      <w:r w:rsidR="00596577" w:rsidRPr="00596577">
        <w:rPr>
          <w:sz w:val="24"/>
          <w:szCs w:val="24"/>
          <w:lang w:val="en-US"/>
        </w:rPr>
        <w:t xml:space="preserve"> </w:t>
      </w:r>
      <w:r w:rsidR="00596577" w:rsidRPr="004D5A68">
        <w:rPr>
          <w:sz w:val="24"/>
          <w:szCs w:val="24"/>
          <w:lang w:val="en-US"/>
        </w:rPr>
        <w:t xml:space="preserve">with 25,400 </w:t>
      </w:r>
      <w:r w:rsidR="005C5D77">
        <w:rPr>
          <w:sz w:val="24"/>
          <w:szCs w:val="24"/>
          <w:lang w:val="en-US"/>
        </w:rPr>
        <w:t>p</w:t>
      </w:r>
      <w:r w:rsidR="00BC1D63">
        <w:rPr>
          <w:sz w:val="24"/>
          <w:szCs w:val="24"/>
          <w:lang w:val="en-US"/>
        </w:rPr>
        <w:t>c GDP</w:t>
      </w:r>
      <w:r w:rsidRPr="004D5A68">
        <w:rPr>
          <w:sz w:val="24"/>
          <w:szCs w:val="24"/>
          <w:lang w:val="en-US"/>
        </w:rPr>
        <w:t xml:space="preserve">, much below the </w:t>
      </w:r>
      <w:r w:rsidRPr="004D5A68">
        <w:rPr>
          <w:sz w:val="24"/>
          <w:szCs w:val="24"/>
          <w:lang w:val="en-US"/>
        </w:rPr>
        <w:lastRenderedPageBreak/>
        <w:t xml:space="preserve">other two. </w:t>
      </w:r>
      <w:r w:rsidR="00E91A81">
        <w:rPr>
          <w:sz w:val="24"/>
          <w:szCs w:val="24"/>
          <w:lang w:val="en-US"/>
        </w:rPr>
        <w:t>Hence, a</w:t>
      </w:r>
      <w:r w:rsidRPr="004D5A68">
        <w:rPr>
          <w:sz w:val="24"/>
          <w:szCs w:val="24"/>
          <w:lang w:val="en-US"/>
        </w:rPr>
        <w:t xml:space="preserve"> great </w:t>
      </w:r>
      <w:r w:rsidR="00D46308">
        <w:rPr>
          <w:sz w:val="24"/>
          <w:szCs w:val="24"/>
          <w:lang w:val="en-US"/>
        </w:rPr>
        <w:t>gap</w:t>
      </w:r>
      <w:r w:rsidR="00E91A81">
        <w:rPr>
          <w:sz w:val="24"/>
          <w:szCs w:val="24"/>
          <w:lang w:val="en-US"/>
        </w:rPr>
        <w:t xml:space="preserve"> exists</w:t>
      </w:r>
      <w:r w:rsidRPr="004D5A68">
        <w:rPr>
          <w:sz w:val="24"/>
          <w:szCs w:val="24"/>
          <w:lang w:val="en-US"/>
        </w:rPr>
        <w:t xml:space="preserve"> between t</w:t>
      </w:r>
      <w:r w:rsidR="00E91A81">
        <w:rPr>
          <w:sz w:val="24"/>
          <w:szCs w:val="24"/>
          <w:lang w:val="en-US"/>
        </w:rPr>
        <w:t>his</w:t>
      </w:r>
      <w:r w:rsidRPr="004D5A68">
        <w:rPr>
          <w:sz w:val="24"/>
          <w:szCs w:val="24"/>
          <w:lang w:val="en-US"/>
        </w:rPr>
        <w:t xml:space="preserve"> and the other </w:t>
      </w:r>
      <w:r w:rsidR="00596577">
        <w:rPr>
          <w:sz w:val="24"/>
          <w:szCs w:val="24"/>
          <w:lang w:val="en-US"/>
        </w:rPr>
        <w:t>Irish</w:t>
      </w:r>
      <w:r w:rsidR="00E91A81">
        <w:rPr>
          <w:sz w:val="24"/>
          <w:szCs w:val="24"/>
          <w:lang w:val="en-US"/>
        </w:rPr>
        <w:t xml:space="preserve"> regions</w:t>
      </w:r>
      <w:r w:rsidRPr="004D5A68">
        <w:rPr>
          <w:sz w:val="24"/>
          <w:szCs w:val="24"/>
          <w:lang w:val="en-US"/>
        </w:rPr>
        <w:t xml:space="preserve">, in particular the </w:t>
      </w:r>
      <w:r w:rsidR="007F6544">
        <w:rPr>
          <w:sz w:val="24"/>
          <w:szCs w:val="24"/>
          <w:lang w:val="en-US"/>
        </w:rPr>
        <w:t>S</w:t>
      </w:r>
      <w:r w:rsidRPr="004D5A68">
        <w:rPr>
          <w:sz w:val="24"/>
          <w:szCs w:val="24"/>
          <w:lang w:val="en-US"/>
        </w:rPr>
        <w:t>outhern</w:t>
      </w:r>
      <w:r w:rsidR="00D46308">
        <w:rPr>
          <w:sz w:val="24"/>
          <w:szCs w:val="24"/>
          <w:lang w:val="en-US"/>
        </w:rPr>
        <w:t>,</w:t>
      </w:r>
      <w:r w:rsidRPr="004D5A68">
        <w:rPr>
          <w:sz w:val="24"/>
          <w:szCs w:val="24"/>
          <w:lang w:val="en-US"/>
        </w:rPr>
        <w:t xml:space="preserve"> whose </w:t>
      </w:r>
      <w:r w:rsidR="00BC1D63">
        <w:rPr>
          <w:sz w:val="24"/>
          <w:szCs w:val="24"/>
          <w:lang w:val="en-US"/>
        </w:rPr>
        <w:t>pc GDP</w:t>
      </w:r>
      <w:r w:rsidRPr="004D5A68">
        <w:rPr>
          <w:sz w:val="24"/>
          <w:szCs w:val="24"/>
          <w:lang w:val="en-US"/>
        </w:rPr>
        <w:t xml:space="preserve"> </w:t>
      </w:r>
      <w:r w:rsidR="00596577">
        <w:rPr>
          <w:sz w:val="24"/>
          <w:szCs w:val="24"/>
          <w:lang w:val="en-US"/>
        </w:rPr>
        <w:t>wa</w:t>
      </w:r>
      <w:r w:rsidRPr="004D5A68">
        <w:rPr>
          <w:sz w:val="24"/>
          <w:szCs w:val="24"/>
          <w:lang w:val="en-US"/>
        </w:rPr>
        <w:t xml:space="preserve">s 70,900. Given that in 2009, the </w:t>
      </w:r>
      <w:r w:rsidR="007F6544">
        <w:rPr>
          <w:sz w:val="24"/>
          <w:szCs w:val="24"/>
          <w:lang w:val="en-US"/>
        </w:rPr>
        <w:t>S</w:t>
      </w:r>
      <w:r w:rsidRPr="004D5A68">
        <w:rPr>
          <w:sz w:val="24"/>
          <w:szCs w:val="24"/>
          <w:lang w:val="en-US"/>
        </w:rPr>
        <w:t xml:space="preserve">outhern </w:t>
      </w:r>
      <w:r w:rsidR="00596577">
        <w:rPr>
          <w:sz w:val="24"/>
          <w:szCs w:val="24"/>
          <w:lang w:val="en-US"/>
        </w:rPr>
        <w:t>had</w:t>
      </w:r>
      <w:r w:rsidRPr="004D5A68">
        <w:rPr>
          <w:sz w:val="24"/>
          <w:szCs w:val="24"/>
          <w:lang w:val="en-US"/>
        </w:rPr>
        <w:t xml:space="preserve"> 29,700 and the Northern and Western</w:t>
      </w:r>
      <w:r w:rsidR="00D46308">
        <w:rPr>
          <w:sz w:val="24"/>
          <w:szCs w:val="24"/>
          <w:lang w:val="en-US"/>
        </w:rPr>
        <w:t xml:space="preserve"> </w:t>
      </w:r>
      <w:r w:rsidRPr="004D5A68">
        <w:rPr>
          <w:sz w:val="24"/>
          <w:szCs w:val="24"/>
          <w:lang w:val="en-US"/>
        </w:rPr>
        <w:t>20,300, a substantial rise of core-periphery imbalances took place in Ireland</w:t>
      </w:r>
      <w:r w:rsidR="00FF6367">
        <w:rPr>
          <w:sz w:val="24"/>
          <w:szCs w:val="24"/>
          <w:lang w:val="en-US"/>
        </w:rPr>
        <w:t xml:space="preserve"> during the last decade</w:t>
      </w:r>
      <w:r w:rsidRPr="004D5A68">
        <w:rPr>
          <w:sz w:val="24"/>
          <w:szCs w:val="24"/>
          <w:lang w:val="en-US"/>
        </w:rPr>
        <w:t xml:space="preserve">, with its Northern region facing </w:t>
      </w:r>
      <w:r w:rsidR="00FF6367">
        <w:rPr>
          <w:sz w:val="24"/>
          <w:szCs w:val="24"/>
          <w:lang w:val="en-US"/>
        </w:rPr>
        <w:t xml:space="preserve">a </w:t>
      </w:r>
      <w:r w:rsidRPr="004D5A68">
        <w:rPr>
          <w:sz w:val="24"/>
          <w:szCs w:val="24"/>
          <w:lang w:val="en-US"/>
        </w:rPr>
        <w:t xml:space="preserve">more severe slow-growth process. </w:t>
      </w:r>
    </w:p>
    <w:p w14:paraId="143B3848" w14:textId="75CEB00B" w:rsidR="00EE50FB" w:rsidRPr="00EE50FB" w:rsidRDefault="00207A4E" w:rsidP="00EE50FB">
      <w:pPr>
        <w:jc w:val="both"/>
        <w:rPr>
          <w:sz w:val="24"/>
          <w:szCs w:val="24"/>
          <w:lang w:val="en-US"/>
        </w:rPr>
      </w:pPr>
      <w:r>
        <w:rPr>
          <w:sz w:val="24"/>
          <w:szCs w:val="24"/>
          <w:lang w:val="en-US"/>
        </w:rPr>
        <w:t>T</w:t>
      </w:r>
      <w:r w:rsidR="00C72858" w:rsidRPr="006138CC">
        <w:rPr>
          <w:sz w:val="24"/>
          <w:szCs w:val="24"/>
          <w:lang w:val="en-US"/>
        </w:rPr>
        <w:t>he following indexes are calculated from 2009 to 2020</w:t>
      </w:r>
      <w:r w:rsidRPr="00207A4E">
        <w:rPr>
          <w:sz w:val="24"/>
          <w:szCs w:val="24"/>
          <w:lang w:val="en-US"/>
        </w:rPr>
        <w:t xml:space="preserve"> </w:t>
      </w:r>
      <w:r>
        <w:rPr>
          <w:sz w:val="24"/>
          <w:szCs w:val="24"/>
          <w:lang w:val="en-US"/>
        </w:rPr>
        <w:t>using</w:t>
      </w:r>
      <w:r w:rsidRPr="006138CC">
        <w:rPr>
          <w:sz w:val="24"/>
          <w:szCs w:val="24"/>
          <w:lang w:val="en-US"/>
        </w:rPr>
        <w:t xml:space="preserve"> </w:t>
      </w:r>
      <w:r w:rsidR="00BC1D63">
        <w:rPr>
          <w:sz w:val="24"/>
          <w:szCs w:val="24"/>
          <w:lang w:val="en-US"/>
        </w:rPr>
        <w:t>pc GDP</w:t>
      </w:r>
      <w:r w:rsidRPr="006138CC">
        <w:rPr>
          <w:sz w:val="24"/>
          <w:szCs w:val="24"/>
          <w:lang w:val="en-US"/>
        </w:rPr>
        <w:t xml:space="preserve"> (in </w:t>
      </w:r>
      <w:proofErr w:type="spellStart"/>
      <w:r w:rsidRPr="006138CC">
        <w:rPr>
          <w:sz w:val="24"/>
          <w:szCs w:val="24"/>
          <w:lang w:val="en-US"/>
        </w:rPr>
        <w:t>pps</w:t>
      </w:r>
      <w:proofErr w:type="spellEnd"/>
      <w:r w:rsidRPr="006138CC">
        <w:rPr>
          <w:sz w:val="24"/>
          <w:szCs w:val="24"/>
          <w:lang w:val="en-US"/>
        </w:rPr>
        <w:t>)</w:t>
      </w:r>
      <w:r w:rsidR="00CD4C1D">
        <w:rPr>
          <w:sz w:val="24"/>
          <w:szCs w:val="24"/>
          <w:lang w:val="en-US"/>
        </w:rPr>
        <w:t xml:space="preserve"> </w:t>
      </w:r>
      <w:r w:rsidR="00EE50FB">
        <w:rPr>
          <w:sz w:val="24"/>
          <w:szCs w:val="24"/>
          <w:lang w:val="en-US"/>
        </w:rPr>
        <w:t>and</w:t>
      </w:r>
      <w:r w:rsidR="00EE50FB" w:rsidRPr="006138CC">
        <w:rPr>
          <w:sz w:val="24"/>
          <w:szCs w:val="24"/>
          <w:lang w:val="en-US"/>
        </w:rPr>
        <w:t xml:space="preserve"> recalculated</w:t>
      </w:r>
      <w:r w:rsidR="00EE50FB">
        <w:rPr>
          <w:b/>
          <w:bCs/>
          <w:sz w:val="24"/>
          <w:szCs w:val="24"/>
          <w:lang w:val="en-US"/>
        </w:rPr>
        <w:t xml:space="preserve">, </w:t>
      </w:r>
      <w:r w:rsidR="00EE50FB" w:rsidRPr="006138CC">
        <w:rPr>
          <w:sz w:val="24"/>
          <w:szCs w:val="24"/>
          <w:lang w:val="en-US"/>
        </w:rPr>
        <w:t>after removing the top 31 outliers whose GDP</w:t>
      </w:r>
      <w:r w:rsidR="00EE50FB">
        <w:rPr>
          <w:sz w:val="24"/>
          <w:szCs w:val="24"/>
          <w:lang w:val="en-US"/>
        </w:rPr>
        <w:t>,</w:t>
      </w:r>
      <w:r w:rsidR="00EE50FB" w:rsidRPr="006138CC">
        <w:rPr>
          <w:sz w:val="24"/>
          <w:szCs w:val="24"/>
          <w:lang w:val="en-US"/>
        </w:rPr>
        <w:t xml:space="preserve"> measured in PPS units, are above 40,000</w:t>
      </w:r>
      <w:r w:rsidR="00EE50FB">
        <w:rPr>
          <w:sz w:val="24"/>
          <w:szCs w:val="24"/>
          <w:lang w:val="en-US"/>
        </w:rPr>
        <w:t xml:space="preserve"> (</w:t>
      </w:r>
      <w:r w:rsidR="00EE50FB" w:rsidRPr="00CD4C1D">
        <w:rPr>
          <w:b/>
          <w:bCs/>
          <w:sz w:val="24"/>
          <w:szCs w:val="24"/>
          <w:lang w:val="en-US"/>
        </w:rPr>
        <w:t>Table 2</w:t>
      </w:r>
      <w:r w:rsidR="00EE50FB">
        <w:rPr>
          <w:sz w:val="24"/>
          <w:szCs w:val="24"/>
          <w:lang w:val="en-US"/>
        </w:rPr>
        <w:t>).</w:t>
      </w:r>
    </w:p>
    <w:p w14:paraId="43D6ED32" w14:textId="284E68D2" w:rsidR="008551A0" w:rsidRPr="005651C4" w:rsidRDefault="00DB1D93" w:rsidP="00E960AD">
      <w:pPr>
        <w:jc w:val="both"/>
        <w:rPr>
          <w:rFonts w:ascii="Calibri" w:eastAsia="Times New Roman" w:hAnsi="Calibri" w:cs="Calibri"/>
          <w:color w:val="000000"/>
          <w:sz w:val="18"/>
          <w:szCs w:val="18"/>
          <w:lang w:val="en-US" w:eastAsia="el-GR"/>
        </w:rPr>
      </w:pPr>
      <w:r>
        <w:rPr>
          <w:sz w:val="24"/>
          <w:szCs w:val="24"/>
          <w:lang w:val="en-US"/>
        </w:rPr>
        <w:t>T</w:t>
      </w:r>
      <w:r w:rsidR="00C72858" w:rsidRPr="006138CC">
        <w:rPr>
          <w:sz w:val="24"/>
          <w:szCs w:val="24"/>
          <w:lang w:val="en-US"/>
        </w:rPr>
        <w:t>he average</w:t>
      </w:r>
      <w:r w:rsidR="00355CD8" w:rsidRPr="006138CC">
        <w:rPr>
          <w:sz w:val="24"/>
          <w:szCs w:val="24"/>
          <w:lang w:val="en-US"/>
        </w:rPr>
        <w:t xml:space="preserve"> </w:t>
      </w:r>
      <w:r w:rsidR="00EE4ABA" w:rsidRPr="006138CC">
        <w:rPr>
          <w:sz w:val="24"/>
          <w:szCs w:val="24"/>
          <w:lang w:val="en-US"/>
        </w:rPr>
        <w:t>(i</w:t>
      </w:r>
      <w:r w:rsidR="00C72858" w:rsidRPr="006138CC">
        <w:rPr>
          <w:sz w:val="24"/>
          <w:szCs w:val="24"/>
          <w:lang w:val="en-US"/>
        </w:rPr>
        <w:t>1</w:t>
      </w:r>
      <w:r w:rsidR="00EE4ABA" w:rsidRPr="006138CC">
        <w:rPr>
          <w:sz w:val="24"/>
          <w:szCs w:val="24"/>
          <w:lang w:val="en-US"/>
        </w:rPr>
        <w:t>)</w:t>
      </w:r>
      <w:r w:rsidR="00C72858" w:rsidRPr="006138CC">
        <w:rPr>
          <w:sz w:val="24"/>
          <w:szCs w:val="24"/>
          <w:lang w:val="en-US"/>
        </w:rPr>
        <w:t xml:space="preserve"> </w:t>
      </w:r>
      <w:r w:rsidR="00BF09F6" w:rsidRPr="006138CC">
        <w:rPr>
          <w:sz w:val="24"/>
          <w:szCs w:val="24"/>
          <w:lang w:val="en-US"/>
        </w:rPr>
        <w:t xml:space="preserve">has </w:t>
      </w:r>
      <w:r w:rsidR="00973B8F" w:rsidRPr="006138CC">
        <w:rPr>
          <w:sz w:val="24"/>
          <w:szCs w:val="24"/>
          <w:lang w:val="en-US"/>
        </w:rPr>
        <w:t xml:space="preserve">risen </w:t>
      </w:r>
      <w:r w:rsidR="00207A4E" w:rsidRPr="006138CC">
        <w:rPr>
          <w:sz w:val="24"/>
          <w:szCs w:val="24"/>
          <w:lang w:val="en-US"/>
        </w:rPr>
        <w:t>each year</w:t>
      </w:r>
      <w:r w:rsidR="00973B8F" w:rsidRPr="006138CC">
        <w:rPr>
          <w:sz w:val="24"/>
          <w:szCs w:val="24"/>
          <w:lang w:val="en-US"/>
        </w:rPr>
        <w:t>.</w:t>
      </w:r>
      <w:r w:rsidR="005651C4">
        <w:rPr>
          <w:sz w:val="24"/>
          <w:szCs w:val="24"/>
          <w:lang w:val="en-US"/>
        </w:rPr>
        <w:t xml:space="preserve"> Being </w:t>
      </w:r>
      <w:r w:rsidR="005651C4" w:rsidRPr="006138CC">
        <w:rPr>
          <w:sz w:val="24"/>
          <w:szCs w:val="24"/>
          <w:lang w:val="en-US"/>
        </w:rPr>
        <w:t>affected by outliers</w:t>
      </w:r>
      <w:r w:rsidR="005651C4">
        <w:rPr>
          <w:sz w:val="24"/>
          <w:szCs w:val="24"/>
          <w:lang w:val="en-US"/>
        </w:rPr>
        <w:t xml:space="preserve">, </w:t>
      </w:r>
      <w:r w:rsidR="00F731C3">
        <w:rPr>
          <w:sz w:val="24"/>
          <w:szCs w:val="24"/>
          <w:lang w:val="en-US"/>
        </w:rPr>
        <w:t>i</w:t>
      </w:r>
      <w:r w:rsidR="005651C4">
        <w:rPr>
          <w:sz w:val="24"/>
          <w:szCs w:val="24"/>
          <w:lang w:val="en-US"/>
        </w:rPr>
        <w:t xml:space="preserve">ts recalculation without top 31 outliers gives a </w:t>
      </w:r>
      <w:r w:rsidR="005A7FAA">
        <w:rPr>
          <w:sz w:val="24"/>
          <w:szCs w:val="24"/>
          <w:lang w:val="en-US"/>
        </w:rPr>
        <w:t xml:space="preserve">significant </w:t>
      </w:r>
      <w:r w:rsidR="005651C4">
        <w:rPr>
          <w:sz w:val="24"/>
          <w:szCs w:val="24"/>
          <w:lang w:val="en-US"/>
        </w:rPr>
        <w:t xml:space="preserve">change from 20,919 </w:t>
      </w:r>
      <w:r w:rsidR="005A7FAA">
        <w:rPr>
          <w:sz w:val="24"/>
          <w:szCs w:val="24"/>
          <w:lang w:val="en-US"/>
        </w:rPr>
        <w:t xml:space="preserve">in 2009 </w:t>
      </w:r>
      <w:r w:rsidR="005651C4">
        <w:rPr>
          <w:sz w:val="24"/>
          <w:szCs w:val="24"/>
          <w:lang w:val="en-US"/>
        </w:rPr>
        <w:t>to 25,582</w:t>
      </w:r>
      <w:r w:rsidR="005A7FAA">
        <w:rPr>
          <w:sz w:val="24"/>
          <w:szCs w:val="24"/>
          <w:lang w:val="en-US"/>
        </w:rPr>
        <w:t xml:space="preserve"> in 2018</w:t>
      </w:r>
      <w:r w:rsidR="005651C4">
        <w:rPr>
          <w:sz w:val="24"/>
          <w:szCs w:val="24"/>
          <w:lang w:val="en-US"/>
        </w:rPr>
        <w:t>.</w:t>
      </w:r>
      <w:r w:rsidR="008265AE" w:rsidRPr="006138CC">
        <w:rPr>
          <w:sz w:val="24"/>
          <w:szCs w:val="24"/>
          <w:lang w:val="en-US"/>
        </w:rPr>
        <w:t xml:space="preserve"> The </w:t>
      </w:r>
      <w:r w:rsidR="008265AE" w:rsidRPr="002C0842">
        <w:rPr>
          <w:sz w:val="24"/>
          <w:szCs w:val="24"/>
          <w:lang w:val="en-US"/>
        </w:rPr>
        <w:t>median</w:t>
      </w:r>
      <w:r w:rsidR="008265AE" w:rsidRPr="006138CC">
        <w:rPr>
          <w:sz w:val="24"/>
          <w:szCs w:val="24"/>
          <w:lang w:val="en-US"/>
        </w:rPr>
        <w:t xml:space="preserve"> (i5) has </w:t>
      </w:r>
      <w:r w:rsidR="005A7FAA">
        <w:rPr>
          <w:sz w:val="24"/>
          <w:szCs w:val="24"/>
          <w:lang w:val="en-US"/>
        </w:rPr>
        <w:t>risen</w:t>
      </w:r>
      <w:r w:rsidR="008265AE" w:rsidRPr="006138CC">
        <w:rPr>
          <w:sz w:val="24"/>
          <w:szCs w:val="24"/>
          <w:lang w:val="en-US"/>
        </w:rPr>
        <w:t xml:space="preserve"> from </w:t>
      </w:r>
      <w:r w:rsidR="00512F1F" w:rsidRPr="006138CC">
        <w:rPr>
          <w:sz w:val="24"/>
          <w:szCs w:val="24"/>
          <w:lang w:val="en-US"/>
        </w:rPr>
        <w:t>22,200</w:t>
      </w:r>
      <w:r w:rsidR="008265AE" w:rsidRPr="006138CC">
        <w:rPr>
          <w:sz w:val="24"/>
          <w:szCs w:val="24"/>
          <w:lang w:val="en-US"/>
        </w:rPr>
        <w:t xml:space="preserve"> to </w:t>
      </w:r>
      <w:r w:rsidR="00512F1F" w:rsidRPr="006138CC">
        <w:rPr>
          <w:rFonts w:ascii="Calibri" w:eastAsia="Times New Roman" w:hAnsi="Calibri" w:cs="Calibri"/>
          <w:color w:val="000000"/>
          <w:sz w:val="24"/>
          <w:szCs w:val="24"/>
          <w:lang w:val="en-US" w:eastAsia="el-GR"/>
        </w:rPr>
        <w:t xml:space="preserve">26,750 </w:t>
      </w:r>
      <w:r w:rsidR="005A7FAA">
        <w:rPr>
          <w:rFonts w:ascii="Calibri" w:eastAsia="Times New Roman" w:hAnsi="Calibri" w:cs="Calibri"/>
          <w:color w:val="000000"/>
          <w:sz w:val="24"/>
          <w:szCs w:val="24"/>
          <w:lang w:val="en-US" w:eastAsia="el-GR"/>
        </w:rPr>
        <w:t>but after removing</w:t>
      </w:r>
      <w:r w:rsidR="00381241">
        <w:rPr>
          <w:rFonts w:ascii="Calibri" w:eastAsia="Times New Roman" w:hAnsi="Calibri" w:cs="Calibri"/>
          <w:color w:val="000000"/>
          <w:sz w:val="24"/>
          <w:szCs w:val="24"/>
          <w:lang w:val="en-US" w:eastAsia="el-GR"/>
        </w:rPr>
        <w:t xml:space="preserve"> top</w:t>
      </w:r>
      <w:r w:rsidR="005A7FAA">
        <w:rPr>
          <w:rFonts w:ascii="Calibri" w:eastAsia="Times New Roman" w:hAnsi="Calibri" w:cs="Calibri"/>
          <w:color w:val="000000"/>
          <w:sz w:val="24"/>
          <w:szCs w:val="24"/>
          <w:lang w:val="en-US" w:eastAsia="el-GR"/>
        </w:rPr>
        <w:t xml:space="preserve"> </w:t>
      </w:r>
      <w:r w:rsidR="00381241">
        <w:rPr>
          <w:rFonts w:ascii="Calibri" w:eastAsia="Times New Roman" w:hAnsi="Calibri" w:cs="Calibri"/>
          <w:color w:val="000000"/>
          <w:sz w:val="24"/>
          <w:szCs w:val="24"/>
          <w:lang w:val="en-US" w:eastAsia="el-GR"/>
        </w:rPr>
        <w:t xml:space="preserve">31 </w:t>
      </w:r>
      <w:r w:rsidR="005A7FAA">
        <w:rPr>
          <w:rFonts w:ascii="Calibri" w:eastAsia="Times New Roman" w:hAnsi="Calibri" w:cs="Calibri"/>
          <w:color w:val="000000"/>
          <w:sz w:val="24"/>
          <w:szCs w:val="24"/>
          <w:lang w:val="en-US" w:eastAsia="el-GR"/>
        </w:rPr>
        <w:t>outliers the change is even greater, from 18,900 to 25,100</w:t>
      </w:r>
      <w:r w:rsidR="008265AE" w:rsidRPr="006138CC">
        <w:rPr>
          <w:sz w:val="24"/>
          <w:szCs w:val="24"/>
          <w:lang w:val="en-US"/>
        </w:rPr>
        <w:t>.</w:t>
      </w:r>
      <w:r w:rsidR="00733D80" w:rsidRPr="006138CC">
        <w:rPr>
          <w:sz w:val="24"/>
          <w:szCs w:val="24"/>
          <w:lang w:val="en-US"/>
        </w:rPr>
        <w:t xml:space="preserve"> </w:t>
      </w:r>
      <w:r w:rsidR="005A7FAA">
        <w:rPr>
          <w:sz w:val="24"/>
          <w:szCs w:val="24"/>
          <w:lang w:val="en-US"/>
        </w:rPr>
        <w:t>T</w:t>
      </w:r>
      <w:r w:rsidR="00973B8F" w:rsidRPr="006138CC">
        <w:rPr>
          <w:sz w:val="24"/>
          <w:szCs w:val="24"/>
          <w:lang w:val="en-US"/>
        </w:rPr>
        <w:t xml:space="preserve">he difference between highest and lowest regional </w:t>
      </w:r>
      <w:r w:rsidR="00BC1D63">
        <w:rPr>
          <w:sz w:val="24"/>
          <w:szCs w:val="24"/>
          <w:lang w:val="en-US"/>
        </w:rPr>
        <w:t>pc GDP</w:t>
      </w:r>
      <w:r w:rsidR="00545F40">
        <w:rPr>
          <w:sz w:val="24"/>
          <w:szCs w:val="24"/>
          <w:lang w:val="en-US"/>
        </w:rPr>
        <w:t xml:space="preserve"> </w:t>
      </w:r>
      <w:r w:rsidR="00545F40" w:rsidRPr="00545F40">
        <w:rPr>
          <w:sz w:val="24"/>
          <w:szCs w:val="24"/>
          <w:lang w:val="en-US"/>
        </w:rPr>
        <w:t>(i2)</w:t>
      </w:r>
      <w:r w:rsidR="00973B8F" w:rsidRPr="00545F40">
        <w:rPr>
          <w:sz w:val="24"/>
          <w:szCs w:val="24"/>
          <w:lang w:val="en-US"/>
        </w:rPr>
        <w:t xml:space="preserve"> </w:t>
      </w:r>
      <w:r w:rsidR="005A7FAA">
        <w:rPr>
          <w:sz w:val="24"/>
          <w:szCs w:val="24"/>
          <w:lang w:val="en-US"/>
        </w:rPr>
        <w:t>has risen</w:t>
      </w:r>
      <w:r w:rsidR="000C3E44" w:rsidRPr="006138CC">
        <w:rPr>
          <w:sz w:val="24"/>
          <w:szCs w:val="24"/>
          <w:lang w:val="en-US"/>
        </w:rPr>
        <w:t xml:space="preserve"> from 58,900 to 68,900.</w:t>
      </w:r>
      <w:r w:rsidR="005A7FAA">
        <w:rPr>
          <w:sz w:val="24"/>
          <w:szCs w:val="24"/>
          <w:lang w:val="en-US"/>
        </w:rPr>
        <w:t xml:space="preserve"> After removing outliers, both values and their change </w:t>
      </w:r>
      <w:r w:rsidR="00381241">
        <w:rPr>
          <w:sz w:val="24"/>
          <w:szCs w:val="24"/>
          <w:lang w:val="en-US"/>
        </w:rPr>
        <w:t>are much more</w:t>
      </w:r>
      <w:r w:rsidR="005A7FAA">
        <w:rPr>
          <w:sz w:val="24"/>
          <w:szCs w:val="24"/>
          <w:lang w:val="en-US"/>
        </w:rPr>
        <w:t xml:space="preserve"> limited.</w:t>
      </w:r>
      <w:r w:rsidR="00381241">
        <w:rPr>
          <w:sz w:val="24"/>
          <w:szCs w:val="24"/>
          <w:lang w:val="en-US"/>
        </w:rPr>
        <w:t xml:space="preserve"> The change is limited from 10,000 to 5,000.</w:t>
      </w:r>
      <w:r w:rsidR="00973B8F" w:rsidRPr="006138CC">
        <w:rPr>
          <w:sz w:val="24"/>
          <w:szCs w:val="24"/>
          <w:lang w:val="en-US"/>
        </w:rPr>
        <w:t xml:space="preserve"> </w:t>
      </w:r>
      <w:r w:rsidR="00733D80" w:rsidRPr="006138CC">
        <w:rPr>
          <w:sz w:val="24"/>
          <w:szCs w:val="24"/>
          <w:lang w:val="en-US"/>
        </w:rPr>
        <w:t>Divided by the average, t</w:t>
      </w:r>
      <w:r w:rsidR="004A03E7" w:rsidRPr="006138CC">
        <w:rPr>
          <w:sz w:val="24"/>
          <w:szCs w:val="24"/>
          <w:lang w:val="en-US"/>
        </w:rPr>
        <w:t xml:space="preserve">he difference between </w:t>
      </w:r>
      <w:r w:rsidR="0097165A">
        <w:rPr>
          <w:sz w:val="24"/>
          <w:szCs w:val="24"/>
          <w:lang w:val="en-US"/>
        </w:rPr>
        <w:t xml:space="preserve">the </w:t>
      </w:r>
      <w:r w:rsidR="004A03E7" w:rsidRPr="006138CC">
        <w:rPr>
          <w:sz w:val="24"/>
          <w:szCs w:val="24"/>
          <w:lang w:val="en-US"/>
        </w:rPr>
        <w:t xml:space="preserve">highest and lowest regional </w:t>
      </w:r>
      <w:r w:rsidR="00BC1D63">
        <w:rPr>
          <w:sz w:val="24"/>
          <w:szCs w:val="24"/>
          <w:lang w:val="en-US"/>
        </w:rPr>
        <w:t>pc GDP</w:t>
      </w:r>
      <w:r w:rsidR="00EE4ABA" w:rsidRPr="006138CC">
        <w:rPr>
          <w:sz w:val="24"/>
          <w:szCs w:val="24"/>
          <w:lang w:val="en-US"/>
        </w:rPr>
        <w:t xml:space="preserve"> </w:t>
      </w:r>
      <w:r w:rsidR="00BF09F6" w:rsidRPr="006138CC">
        <w:rPr>
          <w:sz w:val="24"/>
          <w:szCs w:val="24"/>
          <w:lang w:val="en-US"/>
        </w:rPr>
        <w:t>(i3)</w:t>
      </w:r>
      <w:r w:rsidR="004A03E7" w:rsidRPr="006138CC">
        <w:rPr>
          <w:sz w:val="24"/>
          <w:szCs w:val="24"/>
          <w:lang w:val="en-US"/>
        </w:rPr>
        <w:t xml:space="preserve"> remains </w:t>
      </w:r>
      <w:r w:rsidR="00512F1F" w:rsidRPr="006138CC">
        <w:rPr>
          <w:sz w:val="24"/>
          <w:szCs w:val="24"/>
          <w:lang w:val="en-US"/>
        </w:rPr>
        <w:t>at</w:t>
      </w:r>
      <w:r w:rsidR="004A03E7" w:rsidRPr="006138CC">
        <w:rPr>
          <w:sz w:val="24"/>
          <w:szCs w:val="24"/>
          <w:lang w:val="en-US"/>
        </w:rPr>
        <w:t xml:space="preserve"> similar levels</w:t>
      </w:r>
      <w:r w:rsidR="00733D80" w:rsidRPr="006138CC">
        <w:rPr>
          <w:sz w:val="24"/>
          <w:szCs w:val="24"/>
          <w:lang w:val="en-US"/>
        </w:rPr>
        <w:t xml:space="preserve"> throughout the period</w:t>
      </w:r>
      <w:r w:rsidR="00036505" w:rsidRPr="00036505">
        <w:rPr>
          <w:sz w:val="24"/>
          <w:szCs w:val="24"/>
          <w:lang w:val="en-US"/>
        </w:rPr>
        <w:t xml:space="preserve"> </w:t>
      </w:r>
      <w:r w:rsidR="00036505">
        <w:rPr>
          <w:sz w:val="24"/>
          <w:szCs w:val="24"/>
          <w:lang w:val="en-US"/>
        </w:rPr>
        <w:t>and is halved after</w:t>
      </w:r>
      <w:r w:rsidR="003C5E9E">
        <w:rPr>
          <w:sz w:val="24"/>
          <w:szCs w:val="24"/>
          <w:lang w:val="en-US"/>
        </w:rPr>
        <w:t xml:space="preserve"> removing outliers.</w:t>
      </w:r>
      <w:r w:rsidR="00733D80" w:rsidRPr="006138CC">
        <w:rPr>
          <w:sz w:val="24"/>
          <w:szCs w:val="24"/>
          <w:lang w:val="en-US"/>
        </w:rPr>
        <w:t xml:space="preserve"> </w:t>
      </w:r>
      <w:r w:rsidR="00BF09F6" w:rsidRPr="006138CC">
        <w:rPr>
          <w:sz w:val="24"/>
          <w:szCs w:val="24"/>
          <w:lang w:val="en-US"/>
        </w:rPr>
        <w:t xml:space="preserve">The ratio of highest to lowest </w:t>
      </w:r>
      <w:r w:rsidR="0066772B" w:rsidRPr="006138CC">
        <w:rPr>
          <w:sz w:val="24"/>
          <w:szCs w:val="24"/>
          <w:lang w:val="en-US"/>
        </w:rPr>
        <w:t xml:space="preserve">(i4) </w:t>
      </w:r>
      <w:r w:rsidR="00BF09F6" w:rsidRPr="006138CC">
        <w:rPr>
          <w:sz w:val="24"/>
          <w:szCs w:val="24"/>
          <w:lang w:val="en-US"/>
        </w:rPr>
        <w:t xml:space="preserve">has </w:t>
      </w:r>
      <w:r w:rsidR="0066772B" w:rsidRPr="006138CC">
        <w:rPr>
          <w:sz w:val="24"/>
          <w:szCs w:val="24"/>
          <w:lang w:val="en-US"/>
        </w:rPr>
        <w:t>fallen from 9.9 in 2009 to 7.7 in 2018</w:t>
      </w:r>
      <w:r w:rsidR="003C5E9E">
        <w:rPr>
          <w:sz w:val="24"/>
          <w:szCs w:val="24"/>
          <w:lang w:val="en-US"/>
        </w:rPr>
        <w:t xml:space="preserve"> and after removing outliers is also halved, changing from 4.7 to 3.9</w:t>
      </w:r>
      <w:r w:rsidR="00733D80" w:rsidRPr="006138CC">
        <w:rPr>
          <w:sz w:val="24"/>
          <w:szCs w:val="24"/>
          <w:lang w:val="en-US"/>
        </w:rPr>
        <w:t xml:space="preserve">. </w:t>
      </w:r>
    </w:p>
    <w:p w14:paraId="1A22629B" w14:textId="77777777" w:rsidR="00EE50FB" w:rsidRDefault="00EE50FB" w:rsidP="00E960AD">
      <w:pPr>
        <w:spacing w:after="0" w:line="240" w:lineRule="auto"/>
        <w:rPr>
          <w:b/>
          <w:bCs/>
          <w:lang w:val="en-US"/>
        </w:rPr>
      </w:pPr>
    </w:p>
    <w:p w14:paraId="7F9DAC00" w14:textId="02266102" w:rsidR="00EE50FB" w:rsidRPr="00EE50FB" w:rsidRDefault="00C72858" w:rsidP="00EE50FB">
      <w:pPr>
        <w:spacing w:after="0" w:line="240" w:lineRule="auto"/>
        <w:rPr>
          <w:lang w:val="en-US"/>
        </w:rPr>
      </w:pPr>
      <w:r w:rsidRPr="00C72858">
        <w:rPr>
          <w:b/>
          <w:bCs/>
          <w:lang w:val="en-US"/>
        </w:rPr>
        <w:t xml:space="preserve">Table </w:t>
      </w:r>
      <w:r w:rsidR="00CD4C1D">
        <w:rPr>
          <w:b/>
          <w:bCs/>
          <w:lang w:val="en-US"/>
        </w:rPr>
        <w:t>2</w:t>
      </w:r>
      <w:r w:rsidR="00F9636B">
        <w:rPr>
          <w:b/>
          <w:bCs/>
          <w:lang w:val="en-US"/>
        </w:rPr>
        <w:t>:</w:t>
      </w:r>
      <w:r w:rsidR="00F9636B" w:rsidRPr="00E960AD">
        <w:rPr>
          <w:lang w:val="en-US"/>
        </w:rPr>
        <w:t xml:space="preserve"> </w:t>
      </w:r>
      <w:r w:rsidR="00E960AD" w:rsidRPr="00E960AD">
        <w:rPr>
          <w:lang w:val="en-US"/>
        </w:rPr>
        <w:t>Regional inequality indexes</w:t>
      </w:r>
      <w:r w:rsidR="00EE50FB">
        <w:rPr>
          <w:lang w:val="en-US"/>
        </w:rPr>
        <w:t xml:space="preserve"> and their recalculation without top 31 outliers</w:t>
      </w:r>
    </w:p>
    <w:tbl>
      <w:tblPr>
        <w:tblStyle w:val="a5"/>
        <w:tblW w:w="9634" w:type="dxa"/>
        <w:tblLayout w:type="fixed"/>
        <w:tblLook w:val="04A0" w:firstRow="1" w:lastRow="0" w:firstColumn="1" w:lastColumn="0" w:noHBand="0" w:noVBand="1"/>
      </w:tblPr>
      <w:tblGrid>
        <w:gridCol w:w="1143"/>
        <w:gridCol w:w="837"/>
        <w:gridCol w:w="1134"/>
        <w:gridCol w:w="850"/>
        <w:gridCol w:w="993"/>
        <w:gridCol w:w="567"/>
        <w:gridCol w:w="850"/>
        <w:gridCol w:w="567"/>
        <w:gridCol w:w="851"/>
        <w:gridCol w:w="850"/>
        <w:gridCol w:w="992"/>
      </w:tblGrid>
      <w:tr w:rsidR="00EE50FB" w14:paraId="68511653" w14:textId="77777777" w:rsidTr="007C1361">
        <w:tc>
          <w:tcPr>
            <w:tcW w:w="1143" w:type="dxa"/>
            <w:vAlign w:val="center"/>
          </w:tcPr>
          <w:p w14:paraId="5EDC72FC" w14:textId="77777777" w:rsidR="00EE50FB" w:rsidRPr="00C63687" w:rsidRDefault="00EE50FB" w:rsidP="007C1361">
            <w:pPr>
              <w:rPr>
                <w:b/>
                <w:bCs/>
                <w:sz w:val="18"/>
                <w:szCs w:val="18"/>
                <w:lang w:val="en-US"/>
              </w:rPr>
            </w:pPr>
            <w:r w:rsidRPr="00C63687">
              <w:rPr>
                <w:b/>
                <w:bCs/>
                <w:sz w:val="18"/>
                <w:szCs w:val="18"/>
                <w:lang w:val="en-US"/>
              </w:rPr>
              <w:t>Index</w:t>
            </w:r>
          </w:p>
        </w:tc>
        <w:tc>
          <w:tcPr>
            <w:tcW w:w="1971" w:type="dxa"/>
            <w:gridSpan w:val="2"/>
            <w:vAlign w:val="center"/>
          </w:tcPr>
          <w:p w14:paraId="4A341878" w14:textId="77777777" w:rsidR="00EE50FB" w:rsidRPr="00C63687" w:rsidRDefault="00EE50FB" w:rsidP="007C1361">
            <w:pPr>
              <w:rPr>
                <w:rFonts w:ascii="Calibri" w:eastAsia="Times New Roman" w:hAnsi="Calibri" w:cs="Calibri"/>
                <w:b/>
                <w:bCs/>
                <w:color w:val="000000"/>
                <w:sz w:val="18"/>
                <w:szCs w:val="18"/>
                <w:lang w:val="en-US" w:eastAsia="el-GR"/>
              </w:rPr>
            </w:pPr>
            <w:r w:rsidRPr="00372F36">
              <w:rPr>
                <w:rFonts w:ascii="Calibri" w:eastAsia="Times New Roman" w:hAnsi="Calibri" w:cs="Calibri"/>
                <w:b/>
                <w:bCs/>
                <w:color w:val="000000"/>
                <w:sz w:val="18"/>
                <w:szCs w:val="18"/>
                <w:lang w:val="en-US" w:eastAsia="el-GR"/>
              </w:rPr>
              <w:t>i1</w:t>
            </w:r>
          </w:p>
        </w:tc>
        <w:tc>
          <w:tcPr>
            <w:tcW w:w="1843" w:type="dxa"/>
            <w:gridSpan w:val="2"/>
            <w:vAlign w:val="center"/>
          </w:tcPr>
          <w:p w14:paraId="4B9B9526" w14:textId="77777777" w:rsidR="00EE50FB" w:rsidRPr="00C63687" w:rsidRDefault="00EE50FB" w:rsidP="007C1361">
            <w:pPr>
              <w:rPr>
                <w:rFonts w:ascii="Calibri" w:eastAsia="Times New Roman" w:hAnsi="Calibri" w:cs="Calibri"/>
                <w:b/>
                <w:bCs/>
                <w:color w:val="000000"/>
                <w:sz w:val="18"/>
                <w:szCs w:val="18"/>
                <w:lang w:val="en-US" w:eastAsia="el-GR"/>
              </w:rPr>
            </w:pPr>
            <w:r w:rsidRPr="00372F36">
              <w:rPr>
                <w:rFonts w:ascii="Calibri" w:eastAsia="Times New Roman" w:hAnsi="Calibri" w:cs="Calibri"/>
                <w:b/>
                <w:bCs/>
                <w:color w:val="000000"/>
                <w:sz w:val="18"/>
                <w:szCs w:val="18"/>
                <w:lang w:val="en-US" w:eastAsia="el-GR"/>
              </w:rPr>
              <w:t>i2</w:t>
            </w:r>
          </w:p>
        </w:tc>
        <w:tc>
          <w:tcPr>
            <w:tcW w:w="1417" w:type="dxa"/>
            <w:gridSpan w:val="2"/>
            <w:vAlign w:val="center"/>
          </w:tcPr>
          <w:p w14:paraId="2AB5BFAD" w14:textId="77777777" w:rsidR="00EE50FB" w:rsidRPr="00C63687" w:rsidRDefault="00EE50FB" w:rsidP="007C1361">
            <w:pPr>
              <w:rPr>
                <w:rFonts w:ascii="Calibri" w:eastAsia="Times New Roman" w:hAnsi="Calibri" w:cs="Calibri"/>
                <w:b/>
                <w:bCs/>
                <w:color w:val="000000"/>
                <w:sz w:val="18"/>
                <w:szCs w:val="18"/>
                <w:lang w:val="en-US" w:eastAsia="el-GR"/>
              </w:rPr>
            </w:pPr>
            <w:r w:rsidRPr="00372F36">
              <w:rPr>
                <w:rFonts w:ascii="Calibri" w:eastAsia="Times New Roman" w:hAnsi="Calibri" w:cs="Calibri"/>
                <w:b/>
                <w:bCs/>
                <w:color w:val="000000"/>
                <w:sz w:val="18"/>
                <w:szCs w:val="18"/>
                <w:lang w:val="en-US" w:eastAsia="el-GR"/>
              </w:rPr>
              <w:t>i3</w:t>
            </w:r>
          </w:p>
        </w:tc>
        <w:tc>
          <w:tcPr>
            <w:tcW w:w="1418" w:type="dxa"/>
            <w:gridSpan w:val="2"/>
            <w:vAlign w:val="center"/>
          </w:tcPr>
          <w:p w14:paraId="198726C4" w14:textId="77777777" w:rsidR="00EE50FB" w:rsidRPr="00C63687" w:rsidRDefault="00EE50FB" w:rsidP="007C1361">
            <w:pPr>
              <w:rPr>
                <w:rFonts w:ascii="Calibri" w:eastAsia="Times New Roman" w:hAnsi="Calibri" w:cs="Calibri"/>
                <w:b/>
                <w:bCs/>
                <w:color w:val="000000"/>
                <w:sz w:val="18"/>
                <w:szCs w:val="18"/>
                <w:lang w:val="en-US" w:eastAsia="el-GR"/>
              </w:rPr>
            </w:pPr>
            <w:r w:rsidRPr="00372F36">
              <w:rPr>
                <w:rFonts w:ascii="Calibri" w:eastAsia="Times New Roman" w:hAnsi="Calibri" w:cs="Calibri"/>
                <w:b/>
                <w:bCs/>
                <w:color w:val="000000"/>
                <w:sz w:val="18"/>
                <w:szCs w:val="18"/>
                <w:lang w:val="en-US" w:eastAsia="el-GR"/>
              </w:rPr>
              <w:t>i4</w:t>
            </w:r>
          </w:p>
        </w:tc>
        <w:tc>
          <w:tcPr>
            <w:tcW w:w="1842" w:type="dxa"/>
            <w:gridSpan w:val="2"/>
            <w:vAlign w:val="center"/>
          </w:tcPr>
          <w:p w14:paraId="70E6FBA6" w14:textId="77777777" w:rsidR="00EE50FB" w:rsidRPr="00C63687" w:rsidRDefault="00EE50FB" w:rsidP="007C1361">
            <w:pPr>
              <w:rPr>
                <w:rFonts w:ascii="Calibri" w:eastAsia="Times New Roman" w:hAnsi="Calibri" w:cs="Calibri"/>
                <w:b/>
                <w:bCs/>
                <w:color w:val="000000"/>
                <w:sz w:val="18"/>
                <w:szCs w:val="18"/>
                <w:lang w:val="en-US" w:eastAsia="el-GR"/>
              </w:rPr>
            </w:pPr>
            <w:r w:rsidRPr="00372F36">
              <w:rPr>
                <w:rFonts w:ascii="Calibri" w:eastAsia="Times New Roman" w:hAnsi="Calibri" w:cs="Calibri"/>
                <w:b/>
                <w:bCs/>
                <w:color w:val="000000"/>
                <w:sz w:val="18"/>
                <w:szCs w:val="18"/>
                <w:lang w:val="en-US" w:eastAsia="el-GR"/>
              </w:rPr>
              <w:t>i5</w:t>
            </w:r>
          </w:p>
        </w:tc>
      </w:tr>
      <w:tr w:rsidR="00EE50FB" w:rsidRPr="00B10030" w14:paraId="241B8962" w14:textId="77777777" w:rsidTr="007C1361">
        <w:tc>
          <w:tcPr>
            <w:tcW w:w="1143" w:type="dxa"/>
            <w:vAlign w:val="center"/>
          </w:tcPr>
          <w:p w14:paraId="09D25449" w14:textId="77777777" w:rsidR="00EE50FB" w:rsidRPr="00C63687" w:rsidRDefault="00EE50FB" w:rsidP="007C1361">
            <w:pPr>
              <w:rPr>
                <w:rFonts w:ascii="Calibri" w:eastAsia="Times New Roman" w:hAnsi="Calibri" w:cs="Calibri"/>
                <w:b/>
                <w:bCs/>
                <w:color w:val="000000"/>
                <w:sz w:val="18"/>
                <w:szCs w:val="18"/>
                <w:lang w:val="en-US" w:eastAsia="el-GR"/>
              </w:rPr>
            </w:pPr>
            <w:r w:rsidRPr="00C63687">
              <w:rPr>
                <w:rFonts w:ascii="Calibri" w:eastAsia="Times New Roman" w:hAnsi="Calibri" w:cs="Calibri"/>
                <w:b/>
                <w:bCs/>
                <w:color w:val="000000"/>
                <w:sz w:val="18"/>
                <w:szCs w:val="18"/>
                <w:lang w:val="en-US" w:eastAsia="el-GR"/>
              </w:rPr>
              <w:t>Name</w:t>
            </w:r>
            <w:r>
              <w:rPr>
                <w:rFonts w:ascii="Calibri" w:eastAsia="Times New Roman" w:hAnsi="Calibri" w:cs="Calibri"/>
                <w:b/>
                <w:bCs/>
                <w:color w:val="000000"/>
                <w:sz w:val="18"/>
                <w:szCs w:val="18"/>
                <w:lang w:val="en-US" w:eastAsia="el-GR"/>
              </w:rPr>
              <w:t xml:space="preserve"> of index</w:t>
            </w:r>
          </w:p>
        </w:tc>
        <w:tc>
          <w:tcPr>
            <w:tcW w:w="1971" w:type="dxa"/>
            <w:gridSpan w:val="2"/>
            <w:vAlign w:val="center"/>
          </w:tcPr>
          <w:p w14:paraId="64F817BC" w14:textId="77777777" w:rsidR="00EE50FB" w:rsidRPr="00C63687" w:rsidRDefault="00EE50FB" w:rsidP="007C1361">
            <w:pPr>
              <w:rPr>
                <w:b/>
                <w:bCs/>
                <w:sz w:val="18"/>
                <w:szCs w:val="18"/>
                <w:lang w:val="en-US"/>
              </w:rPr>
            </w:pPr>
            <w:r w:rsidRPr="00C63687">
              <w:rPr>
                <w:b/>
                <w:bCs/>
                <w:sz w:val="18"/>
                <w:szCs w:val="18"/>
                <w:lang w:val="en-US"/>
              </w:rPr>
              <w:t>Average</w:t>
            </w:r>
          </w:p>
        </w:tc>
        <w:tc>
          <w:tcPr>
            <w:tcW w:w="1843" w:type="dxa"/>
            <w:gridSpan w:val="2"/>
            <w:vAlign w:val="center"/>
          </w:tcPr>
          <w:p w14:paraId="1CB36F60" w14:textId="77777777" w:rsidR="00EE50FB" w:rsidRPr="00C63687" w:rsidRDefault="00EE50FB" w:rsidP="007C1361">
            <w:pPr>
              <w:rPr>
                <w:b/>
                <w:bCs/>
                <w:sz w:val="18"/>
                <w:szCs w:val="18"/>
                <w:lang w:val="en-US"/>
              </w:rPr>
            </w:pPr>
            <w:r w:rsidRPr="00C63687">
              <w:rPr>
                <w:b/>
                <w:bCs/>
                <w:sz w:val="18"/>
                <w:szCs w:val="18"/>
                <w:lang w:val="en-US"/>
              </w:rPr>
              <w:t>Highest minus lowest</w:t>
            </w:r>
          </w:p>
        </w:tc>
        <w:tc>
          <w:tcPr>
            <w:tcW w:w="1417" w:type="dxa"/>
            <w:gridSpan w:val="2"/>
            <w:vAlign w:val="center"/>
          </w:tcPr>
          <w:p w14:paraId="2AC474D1" w14:textId="77777777" w:rsidR="00EE50FB" w:rsidRPr="00C63687" w:rsidRDefault="00EE50FB" w:rsidP="007C1361">
            <w:pPr>
              <w:rPr>
                <w:b/>
                <w:bCs/>
                <w:sz w:val="18"/>
                <w:szCs w:val="18"/>
                <w:lang w:val="en-US"/>
              </w:rPr>
            </w:pPr>
            <w:r w:rsidRPr="00C63687">
              <w:rPr>
                <w:b/>
                <w:bCs/>
                <w:sz w:val="18"/>
                <w:szCs w:val="18"/>
                <w:lang w:val="en-US"/>
              </w:rPr>
              <w:t>Highest minus lowest, divided by average</w:t>
            </w:r>
          </w:p>
        </w:tc>
        <w:tc>
          <w:tcPr>
            <w:tcW w:w="1418" w:type="dxa"/>
            <w:gridSpan w:val="2"/>
            <w:vAlign w:val="center"/>
          </w:tcPr>
          <w:p w14:paraId="4DC23F94" w14:textId="77777777" w:rsidR="00EE50FB" w:rsidRPr="00C63687" w:rsidRDefault="00EE50FB" w:rsidP="007C1361">
            <w:pPr>
              <w:rPr>
                <w:b/>
                <w:bCs/>
                <w:sz w:val="18"/>
                <w:szCs w:val="18"/>
                <w:lang w:val="en-US"/>
              </w:rPr>
            </w:pPr>
            <w:r w:rsidRPr="00C63687">
              <w:rPr>
                <w:b/>
                <w:bCs/>
                <w:sz w:val="18"/>
                <w:szCs w:val="18"/>
                <w:lang w:val="en-US"/>
              </w:rPr>
              <w:t>Ratio highest to lowest</w:t>
            </w:r>
          </w:p>
        </w:tc>
        <w:tc>
          <w:tcPr>
            <w:tcW w:w="1842" w:type="dxa"/>
            <w:gridSpan w:val="2"/>
          </w:tcPr>
          <w:p w14:paraId="300DFFD0" w14:textId="3755A2E8" w:rsidR="00EE50FB" w:rsidRPr="00C63687" w:rsidRDefault="00EE50FB" w:rsidP="007C1361">
            <w:pPr>
              <w:rPr>
                <w:b/>
                <w:bCs/>
                <w:sz w:val="18"/>
                <w:szCs w:val="18"/>
                <w:lang w:val="en-US"/>
              </w:rPr>
            </w:pPr>
            <w:r w:rsidRPr="00C63687">
              <w:rPr>
                <w:b/>
                <w:bCs/>
                <w:sz w:val="18"/>
                <w:szCs w:val="18"/>
                <w:lang w:val="en-US"/>
              </w:rPr>
              <w:t>Median of highest minus lowest</w:t>
            </w:r>
          </w:p>
        </w:tc>
      </w:tr>
      <w:tr w:rsidR="00EE50FB" w:rsidRPr="00C63687" w14:paraId="3686FCD9" w14:textId="77777777" w:rsidTr="007C1361">
        <w:tc>
          <w:tcPr>
            <w:tcW w:w="1143" w:type="dxa"/>
            <w:vAlign w:val="center"/>
          </w:tcPr>
          <w:p w14:paraId="16EE5DBC" w14:textId="77777777" w:rsidR="00EE50FB" w:rsidRPr="00C63687" w:rsidRDefault="00EE50FB" w:rsidP="007C1361">
            <w:pPr>
              <w:rPr>
                <w:b/>
                <w:bCs/>
                <w:sz w:val="18"/>
                <w:szCs w:val="18"/>
                <w:lang w:val="en-US"/>
              </w:rPr>
            </w:pPr>
            <w:r w:rsidRPr="00C63687">
              <w:rPr>
                <w:b/>
                <w:bCs/>
                <w:sz w:val="18"/>
                <w:szCs w:val="18"/>
                <w:lang w:val="en-US"/>
              </w:rPr>
              <w:t>No of regions</w:t>
            </w:r>
          </w:p>
        </w:tc>
        <w:tc>
          <w:tcPr>
            <w:tcW w:w="837" w:type="dxa"/>
            <w:vAlign w:val="center"/>
          </w:tcPr>
          <w:p w14:paraId="518EB788" w14:textId="77777777" w:rsidR="00EE50FB" w:rsidRPr="00C63687" w:rsidRDefault="00EE50FB" w:rsidP="007C1361">
            <w:pPr>
              <w:jc w:val="center"/>
              <w:rPr>
                <w:b/>
                <w:bCs/>
                <w:sz w:val="18"/>
                <w:szCs w:val="18"/>
                <w:lang w:val="en-US"/>
              </w:rPr>
            </w:pPr>
            <w:r w:rsidRPr="00C63687">
              <w:rPr>
                <w:b/>
                <w:bCs/>
                <w:sz w:val="18"/>
                <w:szCs w:val="18"/>
                <w:lang w:val="en-US"/>
              </w:rPr>
              <w:t>241</w:t>
            </w:r>
          </w:p>
        </w:tc>
        <w:tc>
          <w:tcPr>
            <w:tcW w:w="1134" w:type="dxa"/>
            <w:vAlign w:val="center"/>
          </w:tcPr>
          <w:p w14:paraId="6B23CC1F" w14:textId="77777777" w:rsidR="00EE50FB" w:rsidRPr="00C63687" w:rsidRDefault="00EE50FB" w:rsidP="007C1361">
            <w:pPr>
              <w:jc w:val="center"/>
              <w:rPr>
                <w:rFonts w:ascii="Calibri" w:eastAsia="Times New Roman" w:hAnsi="Calibri" w:cs="Calibri"/>
                <w:b/>
                <w:bCs/>
                <w:color w:val="000000"/>
                <w:sz w:val="18"/>
                <w:szCs w:val="18"/>
                <w:lang w:val="en-US" w:eastAsia="el-GR"/>
              </w:rPr>
            </w:pPr>
            <w:r w:rsidRPr="00C63687">
              <w:rPr>
                <w:rFonts w:ascii="Calibri" w:eastAsia="Times New Roman" w:hAnsi="Calibri" w:cs="Calibri"/>
                <w:b/>
                <w:bCs/>
                <w:color w:val="000000"/>
                <w:sz w:val="18"/>
                <w:szCs w:val="18"/>
                <w:lang w:val="en-US" w:eastAsia="el-GR"/>
              </w:rPr>
              <w:t>minus top</w:t>
            </w:r>
          </w:p>
          <w:p w14:paraId="575ABACB" w14:textId="77777777" w:rsidR="00EE50FB" w:rsidRPr="00C63687" w:rsidRDefault="00EE50FB" w:rsidP="007C1361">
            <w:pPr>
              <w:jc w:val="center"/>
              <w:rPr>
                <w:rFonts w:ascii="Calibri" w:eastAsia="Times New Roman" w:hAnsi="Calibri" w:cs="Calibri"/>
                <w:b/>
                <w:bCs/>
                <w:color w:val="000000"/>
                <w:sz w:val="18"/>
                <w:szCs w:val="18"/>
                <w:lang w:val="en-US" w:eastAsia="el-GR"/>
              </w:rPr>
            </w:pPr>
            <w:r w:rsidRPr="00C63687">
              <w:rPr>
                <w:rFonts w:ascii="Calibri" w:eastAsia="Times New Roman" w:hAnsi="Calibri" w:cs="Calibri"/>
                <w:b/>
                <w:bCs/>
                <w:color w:val="000000"/>
                <w:sz w:val="18"/>
                <w:szCs w:val="18"/>
                <w:lang w:val="en-US" w:eastAsia="el-GR"/>
              </w:rPr>
              <w:t>31 outliers</w:t>
            </w:r>
          </w:p>
        </w:tc>
        <w:tc>
          <w:tcPr>
            <w:tcW w:w="850" w:type="dxa"/>
            <w:vAlign w:val="center"/>
          </w:tcPr>
          <w:p w14:paraId="4EBCEF90" w14:textId="77777777" w:rsidR="00EE50FB" w:rsidRPr="00C63687" w:rsidRDefault="00EE50FB" w:rsidP="007C1361">
            <w:pPr>
              <w:jc w:val="center"/>
              <w:rPr>
                <w:rFonts w:ascii="Calibri" w:eastAsia="Times New Roman" w:hAnsi="Calibri" w:cs="Calibri"/>
                <w:b/>
                <w:bCs/>
                <w:color w:val="000000"/>
                <w:sz w:val="18"/>
                <w:szCs w:val="18"/>
                <w:lang w:val="en-US" w:eastAsia="el-GR"/>
              </w:rPr>
            </w:pPr>
            <w:r w:rsidRPr="00C63687">
              <w:rPr>
                <w:b/>
                <w:bCs/>
                <w:sz w:val="18"/>
                <w:szCs w:val="18"/>
                <w:lang w:val="en-US"/>
              </w:rPr>
              <w:t>241</w:t>
            </w:r>
          </w:p>
        </w:tc>
        <w:tc>
          <w:tcPr>
            <w:tcW w:w="993" w:type="dxa"/>
            <w:vAlign w:val="center"/>
          </w:tcPr>
          <w:p w14:paraId="413F3DC8" w14:textId="77777777" w:rsidR="00EE50FB" w:rsidRPr="00C63687" w:rsidRDefault="00EE50FB" w:rsidP="007C1361">
            <w:pPr>
              <w:jc w:val="center"/>
              <w:rPr>
                <w:rFonts w:ascii="Calibri" w:eastAsia="Times New Roman" w:hAnsi="Calibri" w:cs="Calibri"/>
                <w:b/>
                <w:bCs/>
                <w:color w:val="000000"/>
                <w:sz w:val="18"/>
                <w:szCs w:val="18"/>
                <w:lang w:eastAsia="el-GR"/>
              </w:rPr>
            </w:pPr>
            <w:r w:rsidRPr="00C63687">
              <w:rPr>
                <w:rFonts w:ascii="Calibri" w:eastAsia="Times New Roman" w:hAnsi="Calibri" w:cs="Calibri"/>
                <w:b/>
                <w:bCs/>
                <w:color w:val="000000"/>
                <w:sz w:val="18"/>
                <w:szCs w:val="18"/>
                <w:lang w:val="en-US" w:eastAsia="el-GR"/>
              </w:rPr>
              <w:t>minus top 31 outliers</w:t>
            </w:r>
          </w:p>
        </w:tc>
        <w:tc>
          <w:tcPr>
            <w:tcW w:w="567" w:type="dxa"/>
            <w:vAlign w:val="center"/>
          </w:tcPr>
          <w:p w14:paraId="3231ECA9" w14:textId="77777777" w:rsidR="00EE50FB" w:rsidRPr="00C63687" w:rsidRDefault="00EE50FB" w:rsidP="007C1361">
            <w:pPr>
              <w:jc w:val="center"/>
              <w:rPr>
                <w:rFonts w:ascii="Calibri" w:eastAsia="Times New Roman" w:hAnsi="Calibri" w:cs="Calibri"/>
                <w:b/>
                <w:bCs/>
                <w:color w:val="000000"/>
                <w:sz w:val="18"/>
                <w:szCs w:val="18"/>
                <w:lang w:val="en-US" w:eastAsia="el-GR"/>
              </w:rPr>
            </w:pPr>
            <w:r w:rsidRPr="00C63687">
              <w:rPr>
                <w:b/>
                <w:bCs/>
                <w:sz w:val="18"/>
                <w:szCs w:val="18"/>
                <w:lang w:val="en-US"/>
              </w:rPr>
              <w:t>241</w:t>
            </w:r>
          </w:p>
        </w:tc>
        <w:tc>
          <w:tcPr>
            <w:tcW w:w="850" w:type="dxa"/>
            <w:vAlign w:val="center"/>
          </w:tcPr>
          <w:p w14:paraId="4050E26A" w14:textId="77777777" w:rsidR="00EE50FB" w:rsidRPr="00C63687" w:rsidRDefault="00EE50FB" w:rsidP="007C1361">
            <w:pPr>
              <w:jc w:val="center"/>
              <w:rPr>
                <w:rFonts w:ascii="Calibri" w:eastAsia="Times New Roman" w:hAnsi="Calibri" w:cs="Calibri"/>
                <w:b/>
                <w:bCs/>
                <w:color w:val="000000"/>
                <w:sz w:val="18"/>
                <w:szCs w:val="18"/>
                <w:lang w:eastAsia="el-GR"/>
              </w:rPr>
            </w:pPr>
            <w:r w:rsidRPr="00C63687">
              <w:rPr>
                <w:rFonts w:ascii="Calibri" w:eastAsia="Times New Roman" w:hAnsi="Calibri" w:cs="Calibri"/>
                <w:b/>
                <w:bCs/>
                <w:color w:val="000000"/>
                <w:sz w:val="18"/>
                <w:szCs w:val="18"/>
                <w:lang w:val="en-US" w:eastAsia="el-GR"/>
              </w:rPr>
              <w:t>minus top 31 outliers</w:t>
            </w:r>
          </w:p>
        </w:tc>
        <w:tc>
          <w:tcPr>
            <w:tcW w:w="567" w:type="dxa"/>
            <w:vAlign w:val="center"/>
          </w:tcPr>
          <w:p w14:paraId="7A0AE03C" w14:textId="77777777" w:rsidR="00EE50FB" w:rsidRPr="00C63687" w:rsidRDefault="00EE50FB" w:rsidP="007C1361">
            <w:pPr>
              <w:jc w:val="center"/>
              <w:rPr>
                <w:rFonts w:ascii="Calibri" w:eastAsia="Times New Roman" w:hAnsi="Calibri" w:cs="Calibri"/>
                <w:b/>
                <w:bCs/>
                <w:color w:val="000000"/>
                <w:sz w:val="18"/>
                <w:szCs w:val="18"/>
                <w:lang w:val="en-US" w:eastAsia="el-GR"/>
              </w:rPr>
            </w:pPr>
            <w:r w:rsidRPr="00C63687">
              <w:rPr>
                <w:b/>
                <w:bCs/>
                <w:sz w:val="18"/>
                <w:szCs w:val="18"/>
                <w:lang w:val="en-US"/>
              </w:rPr>
              <w:t>241</w:t>
            </w:r>
          </w:p>
        </w:tc>
        <w:tc>
          <w:tcPr>
            <w:tcW w:w="851" w:type="dxa"/>
            <w:vAlign w:val="center"/>
          </w:tcPr>
          <w:p w14:paraId="0E4954F0" w14:textId="77777777" w:rsidR="00EE50FB" w:rsidRPr="00C63687" w:rsidRDefault="00EE50FB" w:rsidP="007C1361">
            <w:pPr>
              <w:jc w:val="center"/>
              <w:rPr>
                <w:rFonts w:ascii="Calibri" w:eastAsia="Times New Roman" w:hAnsi="Calibri" w:cs="Calibri"/>
                <w:b/>
                <w:bCs/>
                <w:color w:val="000000"/>
                <w:sz w:val="18"/>
                <w:szCs w:val="18"/>
                <w:lang w:val="en-US" w:eastAsia="el-GR"/>
              </w:rPr>
            </w:pPr>
            <w:r w:rsidRPr="00C63687">
              <w:rPr>
                <w:rFonts w:ascii="Calibri" w:eastAsia="Times New Roman" w:hAnsi="Calibri" w:cs="Calibri"/>
                <w:b/>
                <w:bCs/>
                <w:color w:val="000000"/>
                <w:sz w:val="18"/>
                <w:szCs w:val="18"/>
                <w:lang w:val="en-US" w:eastAsia="el-GR"/>
              </w:rPr>
              <w:t>minus top 31 outliers</w:t>
            </w:r>
          </w:p>
        </w:tc>
        <w:tc>
          <w:tcPr>
            <w:tcW w:w="850" w:type="dxa"/>
            <w:vAlign w:val="center"/>
          </w:tcPr>
          <w:p w14:paraId="2E4C2779" w14:textId="77777777" w:rsidR="00EE50FB" w:rsidRPr="00C63687" w:rsidRDefault="00EE50FB" w:rsidP="007C1361">
            <w:pPr>
              <w:jc w:val="center"/>
              <w:rPr>
                <w:rFonts w:ascii="Calibri" w:eastAsia="Times New Roman" w:hAnsi="Calibri" w:cs="Calibri"/>
                <w:b/>
                <w:bCs/>
                <w:color w:val="000000"/>
                <w:sz w:val="18"/>
                <w:szCs w:val="18"/>
                <w:lang w:val="en-US" w:eastAsia="el-GR"/>
              </w:rPr>
            </w:pPr>
            <w:r w:rsidRPr="00C63687">
              <w:rPr>
                <w:b/>
                <w:bCs/>
                <w:sz w:val="18"/>
                <w:szCs w:val="18"/>
                <w:lang w:val="en-US"/>
              </w:rPr>
              <w:t>241</w:t>
            </w:r>
          </w:p>
        </w:tc>
        <w:tc>
          <w:tcPr>
            <w:tcW w:w="992" w:type="dxa"/>
            <w:vAlign w:val="center"/>
          </w:tcPr>
          <w:p w14:paraId="3A930DD8" w14:textId="77777777" w:rsidR="00EE50FB" w:rsidRPr="00C63687" w:rsidRDefault="00EE50FB" w:rsidP="007C1361">
            <w:pPr>
              <w:jc w:val="center"/>
              <w:rPr>
                <w:rFonts w:ascii="Calibri" w:eastAsia="Times New Roman" w:hAnsi="Calibri" w:cs="Calibri"/>
                <w:b/>
                <w:bCs/>
                <w:color w:val="000000"/>
                <w:sz w:val="18"/>
                <w:szCs w:val="18"/>
                <w:lang w:val="en-US" w:eastAsia="el-GR"/>
              </w:rPr>
            </w:pPr>
            <w:r w:rsidRPr="00C63687">
              <w:rPr>
                <w:rFonts w:ascii="Calibri" w:eastAsia="Times New Roman" w:hAnsi="Calibri" w:cs="Calibri"/>
                <w:b/>
                <w:bCs/>
                <w:color w:val="000000"/>
                <w:sz w:val="18"/>
                <w:szCs w:val="18"/>
                <w:lang w:val="en-US" w:eastAsia="el-GR"/>
              </w:rPr>
              <w:t>minus top 31 outliers</w:t>
            </w:r>
          </w:p>
        </w:tc>
      </w:tr>
      <w:tr w:rsidR="00EE50FB" w14:paraId="314B84F3" w14:textId="77777777" w:rsidTr="007C1361">
        <w:tc>
          <w:tcPr>
            <w:tcW w:w="1143" w:type="dxa"/>
            <w:vAlign w:val="center"/>
          </w:tcPr>
          <w:p w14:paraId="739EE174" w14:textId="77777777" w:rsidR="00EE50FB" w:rsidRPr="00372F36" w:rsidRDefault="00EE50FB" w:rsidP="007C1361">
            <w:pPr>
              <w:rPr>
                <w:rFonts w:ascii="Calibri" w:eastAsia="Times New Roman" w:hAnsi="Calibri" w:cs="Calibri"/>
                <w:b/>
                <w:bCs/>
                <w:color w:val="000000"/>
                <w:sz w:val="20"/>
                <w:szCs w:val="20"/>
                <w:lang w:eastAsia="el-GR"/>
              </w:rPr>
            </w:pPr>
            <w:r w:rsidRPr="00372F36">
              <w:rPr>
                <w:rFonts w:ascii="Calibri" w:eastAsia="Times New Roman" w:hAnsi="Calibri" w:cs="Calibri"/>
                <w:b/>
                <w:bCs/>
                <w:color w:val="000000"/>
                <w:sz w:val="20"/>
                <w:szCs w:val="20"/>
                <w:lang w:eastAsia="el-GR"/>
              </w:rPr>
              <w:t>2018</w:t>
            </w:r>
          </w:p>
        </w:tc>
        <w:tc>
          <w:tcPr>
            <w:tcW w:w="837" w:type="dxa"/>
            <w:vAlign w:val="center"/>
          </w:tcPr>
          <w:p w14:paraId="313C0A11"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val="en-US" w:eastAsia="el-GR"/>
              </w:rPr>
              <w:t>26,698</w:t>
            </w:r>
          </w:p>
        </w:tc>
        <w:tc>
          <w:tcPr>
            <w:tcW w:w="1134" w:type="dxa"/>
            <w:vAlign w:val="center"/>
          </w:tcPr>
          <w:p w14:paraId="675AE971" w14:textId="77777777" w:rsidR="00EE50FB" w:rsidRPr="00CF331A" w:rsidRDefault="00EE50FB" w:rsidP="007C1361">
            <w:pPr>
              <w:rPr>
                <w:rFonts w:ascii="Calibri" w:eastAsia="Times New Roman" w:hAnsi="Calibri" w:cs="Calibri"/>
                <w:color w:val="000000"/>
                <w:sz w:val="16"/>
                <w:szCs w:val="16"/>
                <w:lang w:eastAsia="el-GR"/>
              </w:rPr>
            </w:pPr>
            <w:r w:rsidRPr="00CF331A">
              <w:rPr>
                <w:rFonts w:ascii="Calibri" w:eastAsia="Times New Roman" w:hAnsi="Calibri" w:cs="Calibri"/>
                <w:color w:val="000000"/>
                <w:sz w:val="16"/>
                <w:szCs w:val="16"/>
                <w:lang w:eastAsia="el-GR"/>
              </w:rPr>
              <w:t>25,582</w:t>
            </w:r>
          </w:p>
        </w:tc>
        <w:tc>
          <w:tcPr>
            <w:tcW w:w="850" w:type="dxa"/>
            <w:vAlign w:val="center"/>
          </w:tcPr>
          <w:p w14:paraId="25BA87E4" w14:textId="77777777" w:rsidR="00EE50FB" w:rsidRPr="00372F36" w:rsidRDefault="00EE50FB" w:rsidP="007C1361">
            <w:pPr>
              <w:rPr>
                <w:rFonts w:ascii="Calibri" w:eastAsia="Times New Roman" w:hAnsi="Calibri" w:cs="Calibri"/>
                <w:color w:val="000000"/>
                <w:sz w:val="18"/>
                <w:szCs w:val="18"/>
                <w:lang w:eastAsia="el-GR"/>
              </w:rPr>
            </w:pPr>
            <w:r w:rsidRPr="00372F36">
              <w:rPr>
                <w:rFonts w:ascii="Calibri" w:eastAsia="Times New Roman" w:hAnsi="Calibri" w:cs="Calibri"/>
                <w:color w:val="000000"/>
                <w:sz w:val="18"/>
                <w:szCs w:val="18"/>
                <w:lang w:eastAsia="el-GR"/>
              </w:rPr>
              <w:t>68,900</w:t>
            </w:r>
          </w:p>
        </w:tc>
        <w:tc>
          <w:tcPr>
            <w:tcW w:w="993" w:type="dxa"/>
            <w:vAlign w:val="center"/>
          </w:tcPr>
          <w:p w14:paraId="7FFC089F" w14:textId="77777777" w:rsidR="00EE50FB" w:rsidRPr="00CF331A" w:rsidRDefault="00EE50FB" w:rsidP="007C1361">
            <w:pPr>
              <w:rPr>
                <w:rFonts w:ascii="Calibri" w:eastAsia="Times New Roman" w:hAnsi="Calibri" w:cs="Calibri"/>
                <w:color w:val="000000"/>
                <w:sz w:val="16"/>
                <w:szCs w:val="16"/>
                <w:lang w:eastAsia="el-GR"/>
              </w:rPr>
            </w:pPr>
            <w:r w:rsidRPr="00CF331A">
              <w:rPr>
                <w:rFonts w:ascii="Calibri" w:eastAsia="Times New Roman" w:hAnsi="Calibri" w:cs="Calibri"/>
                <w:color w:val="000000"/>
                <w:sz w:val="16"/>
                <w:szCs w:val="16"/>
                <w:lang w:eastAsia="el-GR"/>
              </w:rPr>
              <w:t>29,600</w:t>
            </w:r>
          </w:p>
        </w:tc>
        <w:tc>
          <w:tcPr>
            <w:tcW w:w="567" w:type="dxa"/>
            <w:vAlign w:val="center"/>
          </w:tcPr>
          <w:p w14:paraId="02E3B0F4" w14:textId="77777777" w:rsidR="00EE50FB" w:rsidRPr="00372F36" w:rsidRDefault="00EE50FB" w:rsidP="007C1361">
            <w:pPr>
              <w:rPr>
                <w:rFonts w:ascii="Calibri" w:eastAsia="Times New Roman" w:hAnsi="Calibri" w:cs="Calibri"/>
                <w:color w:val="000000"/>
                <w:sz w:val="18"/>
                <w:szCs w:val="18"/>
                <w:lang w:eastAsia="el-GR"/>
              </w:rPr>
            </w:pPr>
            <w:r w:rsidRPr="00372F36">
              <w:rPr>
                <w:rFonts w:ascii="Calibri" w:eastAsia="Times New Roman" w:hAnsi="Calibri" w:cs="Calibri"/>
                <w:color w:val="000000"/>
                <w:sz w:val="18"/>
                <w:szCs w:val="18"/>
                <w:lang w:eastAsia="el-GR"/>
              </w:rPr>
              <w:t>2.4</w:t>
            </w:r>
          </w:p>
        </w:tc>
        <w:tc>
          <w:tcPr>
            <w:tcW w:w="850" w:type="dxa"/>
            <w:vAlign w:val="center"/>
          </w:tcPr>
          <w:p w14:paraId="74083769" w14:textId="77777777" w:rsidR="00EE50FB" w:rsidRPr="00CF331A" w:rsidRDefault="00EE50FB" w:rsidP="007C1361">
            <w:pPr>
              <w:rPr>
                <w:rFonts w:ascii="Calibri" w:eastAsia="Times New Roman" w:hAnsi="Calibri" w:cs="Calibri"/>
                <w:color w:val="000000"/>
                <w:sz w:val="16"/>
                <w:szCs w:val="16"/>
                <w:lang w:eastAsia="el-GR"/>
              </w:rPr>
            </w:pPr>
            <w:r w:rsidRPr="00CF331A">
              <w:rPr>
                <w:rFonts w:ascii="Calibri" w:eastAsia="Times New Roman" w:hAnsi="Calibri" w:cs="Calibri"/>
                <w:color w:val="000000"/>
                <w:sz w:val="16"/>
                <w:szCs w:val="16"/>
                <w:lang w:eastAsia="el-GR"/>
              </w:rPr>
              <w:t>1.2</w:t>
            </w:r>
          </w:p>
        </w:tc>
        <w:tc>
          <w:tcPr>
            <w:tcW w:w="567" w:type="dxa"/>
            <w:vAlign w:val="center"/>
          </w:tcPr>
          <w:p w14:paraId="7A42AEE1" w14:textId="77777777" w:rsidR="00EE50FB" w:rsidRPr="00372F36" w:rsidRDefault="00EE50FB" w:rsidP="007C1361">
            <w:pPr>
              <w:rPr>
                <w:rFonts w:ascii="Calibri" w:eastAsia="Times New Roman" w:hAnsi="Calibri" w:cs="Calibri"/>
                <w:color w:val="000000"/>
                <w:sz w:val="18"/>
                <w:szCs w:val="18"/>
                <w:lang w:eastAsia="el-GR"/>
              </w:rPr>
            </w:pPr>
            <w:r w:rsidRPr="00372F36">
              <w:rPr>
                <w:rFonts w:ascii="Calibri" w:eastAsia="Times New Roman" w:hAnsi="Calibri" w:cs="Calibri"/>
                <w:color w:val="000000"/>
                <w:sz w:val="18"/>
                <w:szCs w:val="18"/>
                <w:lang w:eastAsia="el-GR"/>
              </w:rPr>
              <w:t>7.7</w:t>
            </w:r>
          </w:p>
        </w:tc>
        <w:tc>
          <w:tcPr>
            <w:tcW w:w="851" w:type="dxa"/>
            <w:vAlign w:val="center"/>
          </w:tcPr>
          <w:p w14:paraId="6B3BE8B1" w14:textId="77777777" w:rsidR="00EE50FB" w:rsidRPr="00CF331A" w:rsidRDefault="00EE50FB" w:rsidP="007C1361">
            <w:pPr>
              <w:rPr>
                <w:rFonts w:ascii="Calibri" w:eastAsia="Times New Roman" w:hAnsi="Calibri" w:cs="Calibri"/>
                <w:color w:val="000000"/>
                <w:sz w:val="16"/>
                <w:szCs w:val="16"/>
                <w:lang w:eastAsia="el-GR"/>
              </w:rPr>
            </w:pPr>
            <w:r w:rsidRPr="00CF331A">
              <w:rPr>
                <w:rFonts w:ascii="Calibri" w:eastAsia="Times New Roman" w:hAnsi="Calibri" w:cs="Calibri"/>
                <w:color w:val="000000"/>
                <w:sz w:val="16"/>
                <w:szCs w:val="16"/>
                <w:lang w:eastAsia="el-GR"/>
              </w:rPr>
              <w:t>3.9</w:t>
            </w:r>
          </w:p>
        </w:tc>
        <w:tc>
          <w:tcPr>
            <w:tcW w:w="850" w:type="dxa"/>
            <w:vAlign w:val="center"/>
          </w:tcPr>
          <w:p w14:paraId="745AD159"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val="en-US" w:eastAsia="el-GR"/>
              </w:rPr>
              <w:t>26,750</w:t>
            </w:r>
          </w:p>
        </w:tc>
        <w:tc>
          <w:tcPr>
            <w:tcW w:w="992" w:type="dxa"/>
            <w:vAlign w:val="center"/>
          </w:tcPr>
          <w:p w14:paraId="5B1E37B2" w14:textId="77777777" w:rsidR="00EE50FB" w:rsidRPr="00CF331A" w:rsidRDefault="00EE50FB" w:rsidP="007C1361">
            <w:pPr>
              <w:rPr>
                <w:rFonts w:ascii="Calibri" w:eastAsia="Times New Roman" w:hAnsi="Calibri" w:cs="Calibri"/>
                <w:color w:val="000000"/>
                <w:sz w:val="16"/>
                <w:szCs w:val="16"/>
                <w:lang w:val="en-US" w:eastAsia="el-GR"/>
              </w:rPr>
            </w:pPr>
            <w:r w:rsidRPr="00CF331A">
              <w:rPr>
                <w:rFonts w:ascii="Calibri" w:eastAsia="Times New Roman" w:hAnsi="Calibri" w:cs="Calibri"/>
                <w:color w:val="000000"/>
                <w:sz w:val="16"/>
                <w:szCs w:val="16"/>
                <w:lang w:val="en-US" w:eastAsia="el-GR"/>
              </w:rPr>
              <w:t>25,100</w:t>
            </w:r>
          </w:p>
        </w:tc>
      </w:tr>
      <w:tr w:rsidR="00EE50FB" w14:paraId="615099B7" w14:textId="77777777" w:rsidTr="007C1361">
        <w:tc>
          <w:tcPr>
            <w:tcW w:w="1143" w:type="dxa"/>
            <w:vAlign w:val="center"/>
          </w:tcPr>
          <w:p w14:paraId="39383D96" w14:textId="77777777" w:rsidR="00EE50FB" w:rsidRDefault="00EE50FB" w:rsidP="007C1361">
            <w:pPr>
              <w:rPr>
                <w:lang w:val="en-US"/>
              </w:rPr>
            </w:pPr>
            <w:r w:rsidRPr="00372F36">
              <w:rPr>
                <w:rFonts w:ascii="Calibri" w:eastAsia="Times New Roman" w:hAnsi="Calibri" w:cs="Calibri"/>
                <w:b/>
                <w:bCs/>
                <w:color w:val="000000"/>
                <w:sz w:val="20"/>
                <w:szCs w:val="20"/>
                <w:lang w:eastAsia="el-GR"/>
              </w:rPr>
              <w:t>2009</w:t>
            </w:r>
          </w:p>
        </w:tc>
        <w:tc>
          <w:tcPr>
            <w:tcW w:w="837" w:type="dxa"/>
            <w:vAlign w:val="center"/>
          </w:tcPr>
          <w:p w14:paraId="3D9F7F21" w14:textId="77777777" w:rsidR="00EE50FB" w:rsidRDefault="00EE50FB" w:rsidP="007C1361">
            <w:pPr>
              <w:rPr>
                <w:lang w:val="en-US"/>
              </w:rPr>
            </w:pPr>
            <w:r w:rsidRPr="00372F36">
              <w:rPr>
                <w:rFonts w:ascii="Calibri" w:eastAsia="Times New Roman" w:hAnsi="Calibri" w:cs="Calibri"/>
                <w:color w:val="000000"/>
                <w:sz w:val="18"/>
                <w:szCs w:val="18"/>
                <w:lang w:val="en-US" w:eastAsia="el-GR"/>
              </w:rPr>
              <w:t>23,107</w:t>
            </w:r>
          </w:p>
        </w:tc>
        <w:tc>
          <w:tcPr>
            <w:tcW w:w="1134" w:type="dxa"/>
            <w:vAlign w:val="center"/>
          </w:tcPr>
          <w:p w14:paraId="2ADCF473"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20,919</w:t>
            </w:r>
          </w:p>
        </w:tc>
        <w:tc>
          <w:tcPr>
            <w:tcW w:w="850" w:type="dxa"/>
            <w:vAlign w:val="center"/>
          </w:tcPr>
          <w:p w14:paraId="799AA2FC"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58,900</w:t>
            </w:r>
          </w:p>
        </w:tc>
        <w:tc>
          <w:tcPr>
            <w:tcW w:w="993" w:type="dxa"/>
            <w:vAlign w:val="center"/>
          </w:tcPr>
          <w:p w14:paraId="3C6B9B21" w14:textId="77777777" w:rsidR="00EE50FB" w:rsidRPr="00372F36" w:rsidRDefault="00EE50FB" w:rsidP="007C1361">
            <w:pPr>
              <w:rPr>
                <w:rFonts w:ascii="Calibri" w:eastAsia="Times New Roman" w:hAnsi="Calibri" w:cs="Calibri"/>
                <w:color w:val="000000"/>
                <w:sz w:val="18"/>
                <w:szCs w:val="18"/>
                <w:lang w:eastAsia="el-GR"/>
              </w:rPr>
            </w:pPr>
            <w:r w:rsidRPr="00CF331A">
              <w:rPr>
                <w:rFonts w:ascii="Calibri" w:eastAsia="Times New Roman" w:hAnsi="Calibri" w:cs="Calibri"/>
                <w:color w:val="000000"/>
                <w:sz w:val="16"/>
                <w:szCs w:val="16"/>
                <w:lang w:eastAsia="el-GR"/>
              </w:rPr>
              <w:t>24,600</w:t>
            </w:r>
          </w:p>
        </w:tc>
        <w:tc>
          <w:tcPr>
            <w:tcW w:w="567" w:type="dxa"/>
            <w:vAlign w:val="center"/>
          </w:tcPr>
          <w:p w14:paraId="072B04F4"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2.5</w:t>
            </w:r>
          </w:p>
        </w:tc>
        <w:tc>
          <w:tcPr>
            <w:tcW w:w="850" w:type="dxa"/>
            <w:vAlign w:val="center"/>
          </w:tcPr>
          <w:p w14:paraId="1869AE74" w14:textId="77777777" w:rsidR="00EE50FB" w:rsidRPr="00372F36" w:rsidRDefault="00EE50FB" w:rsidP="007C1361">
            <w:pPr>
              <w:rPr>
                <w:rFonts w:ascii="Calibri" w:eastAsia="Times New Roman" w:hAnsi="Calibri" w:cs="Calibri"/>
                <w:color w:val="000000"/>
                <w:sz w:val="18"/>
                <w:szCs w:val="18"/>
                <w:lang w:eastAsia="el-GR"/>
              </w:rPr>
            </w:pPr>
            <w:r w:rsidRPr="00CF331A">
              <w:rPr>
                <w:rFonts w:ascii="Calibri" w:eastAsia="Times New Roman" w:hAnsi="Calibri" w:cs="Calibri"/>
                <w:color w:val="000000"/>
                <w:sz w:val="16"/>
                <w:szCs w:val="16"/>
                <w:lang w:eastAsia="el-GR"/>
              </w:rPr>
              <w:t>1.2</w:t>
            </w:r>
          </w:p>
        </w:tc>
        <w:tc>
          <w:tcPr>
            <w:tcW w:w="567" w:type="dxa"/>
            <w:vAlign w:val="center"/>
          </w:tcPr>
          <w:p w14:paraId="29565941"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9.9</w:t>
            </w:r>
          </w:p>
        </w:tc>
        <w:tc>
          <w:tcPr>
            <w:tcW w:w="851" w:type="dxa"/>
            <w:vAlign w:val="center"/>
          </w:tcPr>
          <w:p w14:paraId="70AAE688"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4.7</w:t>
            </w:r>
          </w:p>
        </w:tc>
        <w:tc>
          <w:tcPr>
            <w:tcW w:w="850" w:type="dxa"/>
            <w:vAlign w:val="center"/>
          </w:tcPr>
          <w:p w14:paraId="675ADA07"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val="en-US" w:eastAsia="el-GR"/>
              </w:rPr>
              <w:t>22,200</w:t>
            </w:r>
          </w:p>
        </w:tc>
        <w:tc>
          <w:tcPr>
            <w:tcW w:w="992" w:type="dxa"/>
            <w:vAlign w:val="center"/>
          </w:tcPr>
          <w:p w14:paraId="236B2AAB"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18,900</w:t>
            </w:r>
          </w:p>
        </w:tc>
      </w:tr>
      <w:tr w:rsidR="00EE50FB" w14:paraId="1E01687A" w14:textId="77777777" w:rsidTr="007C1361">
        <w:tc>
          <w:tcPr>
            <w:tcW w:w="1143" w:type="dxa"/>
            <w:vAlign w:val="center"/>
          </w:tcPr>
          <w:p w14:paraId="6C25F923" w14:textId="77777777" w:rsidR="00EE50FB" w:rsidRDefault="00EE50FB" w:rsidP="007C1361">
            <w:pPr>
              <w:rPr>
                <w:lang w:val="en-US"/>
              </w:rPr>
            </w:pPr>
            <w:r w:rsidRPr="00372F36">
              <w:rPr>
                <w:rFonts w:ascii="Calibri" w:eastAsia="Times New Roman" w:hAnsi="Calibri" w:cs="Calibri"/>
                <w:b/>
                <w:bCs/>
                <w:color w:val="000000"/>
                <w:sz w:val="20"/>
                <w:szCs w:val="20"/>
                <w:lang w:eastAsia="el-GR"/>
              </w:rPr>
              <w:t>2010</w:t>
            </w:r>
          </w:p>
        </w:tc>
        <w:tc>
          <w:tcPr>
            <w:tcW w:w="837" w:type="dxa"/>
            <w:vAlign w:val="center"/>
          </w:tcPr>
          <w:p w14:paraId="07D3B6FE" w14:textId="77777777" w:rsidR="00EE50FB" w:rsidRDefault="00EE50FB" w:rsidP="007C1361">
            <w:pPr>
              <w:rPr>
                <w:lang w:val="en-US"/>
              </w:rPr>
            </w:pPr>
            <w:r w:rsidRPr="00372F36">
              <w:rPr>
                <w:rFonts w:ascii="Calibri" w:eastAsia="Times New Roman" w:hAnsi="Calibri" w:cs="Calibri"/>
                <w:color w:val="000000"/>
                <w:sz w:val="18"/>
                <w:szCs w:val="18"/>
                <w:lang w:val="en-US" w:eastAsia="el-GR"/>
              </w:rPr>
              <w:t>23,882</w:t>
            </w:r>
          </w:p>
        </w:tc>
        <w:tc>
          <w:tcPr>
            <w:tcW w:w="1134" w:type="dxa"/>
            <w:vAlign w:val="center"/>
          </w:tcPr>
          <w:p w14:paraId="601FEABD"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21,523</w:t>
            </w:r>
          </w:p>
        </w:tc>
        <w:tc>
          <w:tcPr>
            <w:tcW w:w="850" w:type="dxa"/>
            <w:vAlign w:val="center"/>
          </w:tcPr>
          <w:p w14:paraId="437D44E7"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61,500</w:t>
            </w:r>
          </w:p>
        </w:tc>
        <w:tc>
          <w:tcPr>
            <w:tcW w:w="993" w:type="dxa"/>
            <w:vAlign w:val="center"/>
          </w:tcPr>
          <w:p w14:paraId="37C92F81" w14:textId="77777777" w:rsidR="00EE50FB" w:rsidRPr="00372F36" w:rsidRDefault="00EE50FB" w:rsidP="007C1361">
            <w:pPr>
              <w:rPr>
                <w:rFonts w:ascii="Calibri" w:eastAsia="Times New Roman" w:hAnsi="Calibri" w:cs="Calibri"/>
                <w:color w:val="000000"/>
                <w:sz w:val="18"/>
                <w:szCs w:val="18"/>
                <w:lang w:eastAsia="el-GR"/>
              </w:rPr>
            </w:pPr>
            <w:r w:rsidRPr="00CF331A">
              <w:rPr>
                <w:rFonts w:ascii="Calibri" w:eastAsia="Times New Roman" w:hAnsi="Calibri" w:cs="Calibri"/>
                <w:color w:val="000000"/>
                <w:sz w:val="16"/>
                <w:szCs w:val="16"/>
                <w:lang w:eastAsia="el-GR"/>
              </w:rPr>
              <w:t>25,400</w:t>
            </w:r>
          </w:p>
        </w:tc>
        <w:tc>
          <w:tcPr>
            <w:tcW w:w="567" w:type="dxa"/>
            <w:vAlign w:val="center"/>
          </w:tcPr>
          <w:p w14:paraId="3C303CAF"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2.6</w:t>
            </w:r>
          </w:p>
        </w:tc>
        <w:tc>
          <w:tcPr>
            <w:tcW w:w="850" w:type="dxa"/>
            <w:vAlign w:val="center"/>
          </w:tcPr>
          <w:p w14:paraId="2194D0BB" w14:textId="77777777" w:rsidR="00EE50FB" w:rsidRPr="00372F36" w:rsidRDefault="00EE50FB" w:rsidP="007C1361">
            <w:pPr>
              <w:rPr>
                <w:rFonts w:ascii="Calibri" w:eastAsia="Times New Roman" w:hAnsi="Calibri" w:cs="Calibri"/>
                <w:color w:val="000000"/>
                <w:sz w:val="18"/>
                <w:szCs w:val="18"/>
                <w:lang w:eastAsia="el-GR"/>
              </w:rPr>
            </w:pPr>
            <w:r w:rsidRPr="00CF331A">
              <w:rPr>
                <w:rFonts w:ascii="Calibri" w:eastAsia="Times New Roman" w:hAnsi="Calibri" w:cs="Calibri"/>
                <w:color w:val="000000"/>
                <w:sz w:val="16"/>
                <w:szCs w:val="16"/>
                <w:lang w:eastAsia="el-GR"/>
              </w:rPr>
              <w:t>1.2</w:t>
            </w:r>
          </w:p>
        </w:tc>
        <w:tc>
          <w:tcPr>
            <w:tcW w:w="567" w:type="dxa"/>
            <w:vAlign w:val="center"/>
          </w:tcPr>
          <w:p w14:paraId="65185087"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10</w:t>
            </w:r>
          </w:p>
        </w:tc>
        <w:tc>
          <w:tcPr>
            <w:tcW w:w="851" w:type="dxa"/>
            <w:vAlign w:val="center"/>
          </w:tcPr>
          <w:p w14:paraId="70D62687"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4.7</w:t>
            </w:r>
          </w:p>
        </w:tc>
        <w:tc>
          <w:tcPr>
            <w:tcW w:w="850" w:type="dxa"/>
            <w:vAlign w:val="center"/>
          </w:tcPr>
          <w:p w14:paraId="629100ED"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val="en-US" w:eastAsia="el-GR"/>
              </w:rPr>
              <w:t>22,700</w:t>
            </w:r>
          </w:p>
        </w:tc>
        <w:tc>
          <w:tcPr>
            <w:tcW w:w="992" w:type="dxa"/>
            <w:vAlign w:val="center"/>
          </w:tcPr>
          <w:p w14:paraId="6FDD75E9"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19,500</w:t>
            </w:r>
          </w:p>
        </w:tc>
      </w:tr>
      <w:tr w:rsidR="00EE50FB" w14:paraId="37AEE418" w14:textId="77777777" w:rsidTr="007C1361">
        <w:tc>
          <w:tcPr>
            <w:tcW w:w="1143" w:type="dxa"/>
            <w:vAlign w:val="center"/>
          </w:tcPr>
          <w:p w14:paraId="3711DB79" w14:textId="77777777" w:rsidR="00EE50FB" w:rsidRDefault="00EE50FB" w:rsidP="007C1361">
            <w:pPr>
              <w:rPr>
                <w:lang w:val="en-US"/>
              </w:rPr>
            </w:pPr>
            <w:r w:rsidRPr="00372F36">
              <w:rPr>
                <w:rFonts w:ascii="Calibri" w:eastAsia="Times New Roman" w:hAnsi="Calibri" w:cs="Calibri"/>
                <w:b/>
                <w:bCs/>
                <w:color w:val="000000"/>
                <w:sz w:val="20"/>
                <w:szCs w:val="20"/>
                <w:lang w:eastAsia="el-GR"/>
              </w:rPr>
              <w:t>2011</w:t>
            </w:r>
          </w:p>
        </w:tc>
        <w:tc>
          <w:tcPr>
            <w:tcW w:w="837" w:type="dxa"/>
            <w:vAlign w:val="center"/>
          </w:tcPr>
          <w:p w14:paraId="431D91EA" w14:textId="77777777" w:rsidR="00EE50FB" w:rsidRDefault="00EE50FB" w:rsidP="007C1361">
            <w:pPr>
              <w:rPr>
                <w:lang w:val="en-US"/>
              </w:rPr>
            </w:pPr>
            <w:r w:rsidRPr="00372F36">
              <w:rPr>
                <w:rFonts w:ascii="Calibri" w:eastAsia="Times New Roman" w:hAnsi="Calibri" w:cs="Calibri"/>
                <w:color w:val="000000"/>
                <w:sz w:val="18"/>
                <w:szCs w:val="18"/>
                <w:lang w:val="en-US" w:eastAsia="el-GR"/>
              </w:rPr>
              <w:t>24,512</w:t>
            </w:r>
          </w:p>
        </w:tc>
        <w:tc>
          <w:tcPr>
            <w:tcW w:w="1134" w:type="dxa"/>
            <w:vAlign w:val="center"/>
          </w:tcPr>
          <w:p w14:paraId="6073997E"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22,066</w:t>
            </w:r>
          </w:p>
        </w:tc>
        <w:tc>
          <w:tcPr>
            <w:tcW w:w="850" w:type="dxa"/>
            <w:vAlign w:val="center"/>
          </w:tcPr>
          <w:p w14:paraId="4DD46EA8"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63,000</w:t>
            </w:r>
          </w:p>
        </w:tc>
        <w:tc>
          <w:tcPr>
            <w:tcW w:w="993" w:type="dxa"/>
            <w:vAlign w:val="center"/>
          </w:tcPr>
          <w:p w14:paraId="69A614D8" w14:textId="77777777" w:rsidR="00EE50FB" w:rsidRPr="00372F36" w:rsidRDefault="00EE50FB" w:rsidP="007C1361">
            <w:pPr>
              <w:rPr>
                <w:rFonts w:ascii="Calibri" w:eastAsia="Times New Roman" w:hAnsi="Calibri" w:cs="Calibri"/>
                <w:color w:val="000000"/>
                <w:sz w:val="18"/>
                <w:szCs w:val="18"/>
                <w:lang w:eastAsia="el-GR"/>
              </w:rPr>
            </w:pPr>
            <w:r w:rsidRPr="00CF331A">
              <w:rPr>
                <w:rFonts w:ascii="Calibri" w:eastAsia="Times New Roman" w:hAnsi="Calibri" w:cs="Calibri"/>
                <w:color w:val="000000"/>
                <w:sz w:val="16"/>
                <w:szCs w:val="16"/>
                <w:lang w:eastAsia="el-GR"/>
              </w:rPr>
              <w:t>26,000</w:t>
            </w:r>
          </w:p>
        </w:tc>
        <w:tc>
          <w:tcPr>
            <w:tcW w:w="567" w:type="dxa"/>
            <w:vAlign w:val="center"/>
          </w:tcPr>
          <w:p w14:paraId="237A9F4D"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2.6</w:t>
            </w:r>
          </w:p>
        </w:tc>
        <w:tc>
          <w:tcPr>
            <w:tcW w:w="850" w:type="dxa"/>
            <w:vAlign w:val="center"/>
          </w:tcPr>
          <w:p w14:paraId="323E17FA" w14:textId="77777777" w:rsidR="00EE50FB" w:rsidRPr="00372F36" w:rsidRDefault="00EE50FB" w:rsidP="007C1361">
            <w:pPr>
              <w:rPr>
                <w:rFonts w:ascii="Calibri" w:eastAsia="Times New Roman" w:hAnsi="Calibri" w:cs="Calibri"/>
                <w:color w:val="000000"/>
                <w:sz w:val="18"/>
                <w:szCs w:val="18"/>
                <w:lang w:eastAsia="el-GR"/>
              </w:rPr>
            </w:pPr>
            <w:r w:rsidRPr="00CF331A">
              <w:rPr>
                <w:rFonts w:ascii="Calibri" w:eastAsia="Times New Roman" w:hAnsi="Calibri" w:cs="Calibri"/>
                <w:color w:val="000000"/>
                <w:sz w:val="16"/>
                <w:szCs w:val="16"/>
                <w:lang w:eastAsia="el-GR"/>
              </w:rPr>
              <w:t>1.2</w:t>
            </w:r>
          </w:p>
        </w:tc>
        <w:tc>
          <w:tcPr>
            <w:tcW w:w="567" w:type="dxa"/>
            <w:vAlign w:val="center"/>
          </w:tcPr>
          <w:p w14:paraId="132AA4D8"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9.6</w:t>
            </w:r>
          </w:p>
        </w:tc>
        <w:tc>
          <w:tcPr>
            <w:tcW w:w="851" w:type="dxa"/>
            <w:vAlign w:val="center"/>
          </w:tcPr>
          <w:p w14:paraId="6602AFD5"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4.5</w:t>
            </w:r>
          </w:p>
        </w:tc>
        <w:tc>
          <w:tcPr>
            <w:tcW w:w="850" w:type="dxa"/>
            <w:vAlign w:val="center"/>
          </w:tcPr>
          <w:p w14:paraId="10207585"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val="en-US" w:eastAsia="el-GR"/>
              </w:rPr>
              <w:t>23,650</w:t>
            </w:r>
          </w:p>
        </w:tc>
        <w:tc>
          <w:tcPr>
            <w:tcW w:w="992" w:type="dxa"/>
            <w:vAlign w:val="center"/>
          </w:tcPr>
          <w:p w14:paraId="48491B73"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20,400</w:t>
            </w:r>
          </w:p>
        </w:tc>
      </w:tr>
      <w:tr w:rsidR="00EE50FB" w14:paraId="4BD7FCB1" w14:textId="77777777" w:rsidTr="007C1361">
        <w:tc>
          <w:tcPr>
            <w:tcW w:w="1143" w:type="dxa"/>
            <w:vAlign w:val="center"/>
          </w:tcPr>
          <w:p w14:paraId="4B7133FA" w14:textId="77777777" w:rsidR="00EE50FB" w:rsidRDefault="00EE50FB" w:rsidP="007C1361">
            <w:pPr>
              <w:rPr>
                <w:lang w:val="en-US"/>
              </w:rPr>
            </w:pPr>
            <w:r w:rsidRPr="00372F36">
              <w:rPr>
                <w:rFonts w:ascii="Calibri" w:eastAsia="Times New Roman" w:hAnsi="Calibri" w:cs="Calibri"/>
                <w:b/>
                <w:bCs/>
                <w:color w:val="000000"/>
                <w:sz w:val="20"/>
                <w:szCs w:val="20"/>
                <w:lang w:eastAsia="el-GR"/>
              </w:rPr>
              <w:t>2012</w:t>
            </w:r>
          </w:p>
        </w:tc>
        <w:tc>
          <w:tcPr>
            <w:tcW w:w="837" w:type="dxa"/>
            <w:vAlign w:val="center"/>
          </w:tcPr>
          <w:p w14:paraId="50E3CDB1" w14:textId="77777777" w:rsidR="00EE50FB" w:rsidRDefault="00EE50FB" w:rsidP="007C1361">
            <w:pPr>
              <w:rPr>
                <w:lang w:val="en-US"/>
              </w:rPr>
            </w:pPr>
            <w:r w:rsidRPr="00372F36">
              <w:rPr>
                <w:rFonts w:ascii="Calibri" w:eastAsia="Times New Roman" w:hAnsi="Calibri" w:cs="Calibri"/>
                <w:color w:val="000000"/>
                <w:sz w:val="18"/>
                <w:szCs w:val="18"/>
                <w:lang w:val="en-US" w:eastAsia="el-GR"/>
              </w:rPr>
              <w:t>24,677</w:t>
            </w:r>
          </w:p>
        </w:tc>
        <w:tc>
          <w:tcPr>
            <w:tcW w:w="1134" w:type="dxa"/>
            <w:vAlign w:val="center"/>
          </w:tcPr>
          <w:p w14:paraId="4E56F144"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22,159</w:t>
            </w:r>
          </w:p>
        </w:tc>
        <w:tc>
          <w:tcPr>
            <w:tcW w:w="850" w:type="dxa"/>
            <w:vAlign w:val="center"/>
          </w:tcPr>
          <w:p w14:paraId="7872A21B"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63,800</w:t>
            </w:r>
          </w:p>
        </w:tc>
        <w:tc>
          <w:tcPr>
            <w:tcW w:w="993" w:type="dxa"/>
            <w:vAlign w:val="center"/>
          </w:tcPr>
          <w:p w14:paraId="60C1CEEE" w14:textId="77777777" w:rsidR="00EE50FB" w:rsidRPr="00372F36" w:rsidRDefault="00EE50FB" w:rsidP="007C1361">
            <w:pPr>
              <w:rPr>
                <w:rFonts w:ascii="Calibri" w:eastAsia="Times New Roman" w:hAnsi="Calibri" w:cs="Calibri"/>
                <w:color w:val="000000"/>
                <w:sz w:val="18"/>
                <w:szCs w:val="18"/>
                <w:lang w:eastAsia="el-GR"/>
              </w:rPr>
            </w:pPr>
            <w:r w:rsidRPr="00CF331A">
              <w:rPr>
                <w:rFonts w:ascii="Calibri" w:eastAsia="Times New Roman" w:hAnsi="Calibri" w:cs="Calibri"/>
                <w:color w:val="000000"/>
                <w:sz w:val="16"/>
                <w:szCs w:val="16"/>
                <w:lang w:eastAsia="el-GR"/>
              </w:rPr>
              <w:t>26,100</w:t>
            </w:r>
          </w:p>
        </w:tc>
        <w:tc>
          <w:tcPr>
            <w:tcW w:w="567" w:type="dxa"/>
            <w:vAlign w:val="center"/>
          </w:tcPr>
          <w:p w14:paraId="062C7AAC"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2.6</w:t>
            </w:r>
          </w:p>
        </w:tc>
        <w:tc>
          <w:tcPr>
            <w:tcW w:w="850" w:type="dxa"/>
            <w:vAlign w:val="center"/>
          </w:tcPr>
          <w:p w14:paraId="736AD5C6" w14:textId="77777777" w:rsidR="00EE50FB" w:rsidRPr="00372F36" w:rsidRDefault="00EE50FB" w:rsidP="007C1361">
            <w:pPr>
              <w:rPr>
                <w:rFonts w:ascii="Calibri" w:eastAsia="Times New Roman" w:hAnsi="Calibri" w:cs="Calibri"/>
                <w:color w:val="000000"/>
                <w:sz w:val="18"/>
                <w:szCs w:val="18"/>
                <w:lang w:eastAsia="el-GR"/>
              </w:rPr>
            </w:pPr>
            <w:r w:rsidRPr="00CF331A">
              <w:rPr>
                <w:rFonts w:ascii="Calibri" w:eastAsia="Times New Roman" w:hAnsi="Calibri" w:cs="Calibri"/>
                <w:color w:val="000000"/>
                <w:sz w:val="16"/>
                <w:szCs w:val="16"/>
                <w:lang w:eastAsia="el-GR"/>
              </w:rPr>
              <w:t>1.2</w:t>
            </w:r>
          </w:p>
        </w:tc>
        <w:tc>
          <w:tcPr>
            <w:tcW w:w="567" w:type="dxa"/>
            <w:vAlign w:val="center"/>
          </w:tcPr>
          <w:p w14:paraId="6497FD18"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9.5</w:t>
            </w:r>
          </w:p>
        </w:tc>
        <w:tc>
          <w:tcPr>
            <w:tcW w:w="851" w:type="dxa"/>
            <w:vAlign w:val="center"/>
          </w:tcPr>
          <w:p w14:paraId="35D57EC6"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4.5</w:t>
            </w:r>
          </w:p>
        </w:tc>
        <w:tc>
          <w:tcPr>
            <w:tcW w:w="850" w:type="dxa"/>
            <w:vAlign w:val="center"/>
          </w:tcPr>
          <w:p w14:paraId="5A6D51D6"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val="en-US" w:eastAsia="el-GR"/>
              </w:rPr>
              <w:t>23,500</w:t>
            </w:r>
          </w:p>
        </w:tc>
        <w:tc>
          <w:tcPr>
            <w:tcW w:w="992" w:type="dxa"/>
            <w:vAlign w:val="center"/>
          </w:tcPr>
          <w:p w14:paraId="2EE96BC4"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20,550</w:t>
            </w:r>
          </w:p>
        </w:tc>
      </w:tr>
      <w:tr w:rsidR="00EE50FB" w14:paraId="6A23213D" w14:textId="77777777" w:rsidTr="007C1361">
        <w:tc>
          <w:tcPr>
            <w:tcW w:w="1143" w:type="dxa"/>
            <w:vAlign w:val="center"/>
          </w:tcPr>
          <w:p w14:paraId="3805FEDF" w14:textId="77777777" w:rsidR="00EE50FB" w:rsidRDefault="00EE50FB" w:rsidP="007C1361">
            <w:pPr>
              <w:rPr>
                <w:lang w:val="en-US"/>
              </w:rPr>
            </w:pPr>
            <w:r w:rsidRPr="00372F36">
              <w:rPr>
                <w:rFonts w:ascii="Calibri" w:eastAsia="Times New Roman" w:hAnsi="Calibri" w:cs="Calibri"/>
                <w:b/>
                <w:bCs/>
                <w:color w:val="000000"/>
                <w:sz w:val="20"/>
                <w:szCs w:val="20"/>
                <w:lang w:eastAsia="el-GR"/>
              </w:rPr>
              <w:t>2013</w:t>
            </w:r>
          </w:p>
        </w:tc>
        <w:tc>
          <w:tcPr>
            <w:tcW w:w="837" w:type="dxa"/>
            <w:vAlign w:val="center"/>
          </w:tcPr>
          <w:p w14:paraId="590F926B" w14:textId="77777777" w:rsidR="00EE50FB" w:rsidRDefault="00EE50FB" w:rsidP="007C1361">
            <w:pPr>
              <w:rPr>
                <w:lang w:val="en-US"/>
              </w:rPr>
            </w:pPr>
            <w:r w:rsidRPr="00372F36">
              <w:rPr>
                <w:rFonts w:ascii="Calibri" w:eastAsia="Times New Roman" w:hAnsi="Calibri" w:cs="Calibri"/>
                <w:color w:val="000000"/>
                <w:sz w:val="18"/>
                <w:szCs w:val="18"/>
                <w:lang w:val="en-US" w:eastAsia="el-GR"/>
              </w:rPr>
              <w:t>24,921</w:t>
            </w:r>
          </w:p>
        </w:tc>
        <w:tc>
          <w:tcPr>
            <w:tcW w:w="1134" w:type="dxa"/>
            <w:vAlign w:val="center"/>
          </w:tcPr>
          <w:p w14:paraId="4570F1CE"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22,352</w:t>
            </w:r>
          </w:p>
        </w:tc>
        <w:tc>
          <w:tcPr>
            <w:tcW w:w="850" w:type="dxa"/>
            <w:vAlign w:val="center"/>
          </w:tcPr>
          <w:p w14:paraId="18F94AFF"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65,000</w:t>
            </w:r>
          </w:p>
        </w:tc>
        <w:tc>
          <w:tcPr>
            <w:tcW w:w="993" w:type="dxa"/>
            <w:vAlign w:val="center"/>
          </w:tcPr>
          <w:p w14:paraId="2EBEE657" w14:textId="77777777" w:rsidR="00EE50FB" w:rsidRPr="00372F36" w:rsidRDefault="00EE50FB" w:rsidP="007C1361">
            <w:pPr>
              <w:rPr>
                <w:rFonts w:ascii="Calibri" w:eastAsia="Times New Roman" w:hAnsi="Calibri" w:cs="Calibri"/>
                <w:color w:val="000000"/>
                <w:sz w:val="18"/>
                <w:szCs w:val="18"/>
                <w:lang w:eastAsia="el-GR"/>
              </w:rPr>
            </w:pPr>
            <w:r w:rsidRPr="00CF331A">
              <w:rPr>
                <w:rFonts w:ascii="Calibri" w:eastAsia="Times New Roman" w:hAnsi="Calibri" w:cs="Calibri"/>
                <w:color w:val="000000"/>
                <w:sz w:val="16"/>
                <w:szCs w:val="16"/>
                <w:lang w:eastAsia="el-GR"/>
              </w:rPr>
              <w:t>26,800</w:t>
            </w:r>
          </w:p>
        </w:tc>
        <w:tc>
          <w:tcPr>
            <w:tcW w:w="567" w:type="dxa"/>
            <w:vAlign w:val="center"/>
          </w:tcPr>
          <w:p w14:paraId="6C9758F1"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2.6</w:t>
            </w:r>
          </w:p>
        </w:tc>
        <w:tc>
          <w:tcPr>
            <w:tcW w:w="850" w:type="dxa"/>
            <w:vAlign w:val="center"/>
          </w:tcPr>
          <w:p w14:paraId="053BFE61" w14:textId="77777777" w:rsidR="00EE50FB" w:rsidRPr="00372F36" w:rsidRDefault="00EE50FB" w:rsidP="007C1361">
            <w:pPr>
              <w:rPr>
                <w:rFonts w:ascii="Calibri" w:eastAsia="Times New Roman" w:hAnsi="Calibri" w:cs="Calibri"/>
                <w:color w:val="000000"/>
                <w:sz w:val="18"/>
                <w:szCs w:val="18"/>
                <w:lang w:eastAsia="el-GR"/>
              </w:rPr>
            </w:pPr>
            <w:r w:rsidRPr="00CF331A">
              <w:rPr>
                <w:rFonts w:ascii="Calibri" w:eastAsia="Times New Roman" w:hAnsi="Calibri" w:cs="Calibri"/>
                <w:color w:val="000000"/>
                <w:sz w:val="16"/>
                <w:szCs w:val="16"/>
                <w:lang w:eastAsia="el-GR"/>
              </w:rPr>
              <w:t>1.2</w:t>
            </w:r>
          </w:p>
        </w:tc>
        <w:tc>
          <w:tcPr>
            <w:tcW w:w="567" w:type="dxa"/>
            <w:vAlign w:val="center"/>
          </w:tcPr>
          <w:p w14:paraId="699A8735"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9.7</w:t>
            </w:r>
          </w:p>
        </w:tc>
        <w:tc>
          <w:tcPr>
            <w:tcW w:w="851" w:type="dxa"/>
            <w:vAlign w:val="center"/>
          </w:tcPr>
          <w:p w14:paraId="6841F064"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4.6</w:t>
            </w:r>
          </w:p>
        </w:tc>
        <w:tc>
          <w:tcPr>
            <w:tcW w:w="850" w:type="dxa"/>
            <w:vAlign w:val="center"/>
          </w:tcPr>
          <w:p w14:paraId="44B01AFF"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val="en-US" w:eastAsia="el-GR"/>
              </w:rPr>
              <w:t>23,650</w:t>
            </w:r>
          </w:p>
        </w:tc>
        <w:tc>
          <w:tcPr>
            <w:tcW w:w="992" w:type="dxa"/>
            <w:vAlign w:val="center"/>
          </w:tcPr>
          <w:p w14:paraId="33088D57"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20,900</w:t>
            </w:r>
          </w:p>
        </w:tc>
      </w:tr>
      <w:tr w:rsidR="00EE50FB" w14:paraId="1A556497" w14:textId="77777777" w:rsidTr="007C1361">
        <w:tc>
          <w:tcPr>
            <w:tcW w:w="1143" w:type="dxa"/>
            <w:vAlign w:val="center"/>
          </w:tcPr>
          <w:p w14:paraId="60BF0ACF" w14:textId="77777777" w:rsidR="00EE50FB" w:rsidRDefault="00EE50FB" w:rsidP="007C1361">
            <w:pPr>
              <w:rPr>
                <w:lang w:val="en-US"/>
              </w:rPr>
            </w:pPr>
            <w:r w:rsidRPr="00372F36">
              <w:rPr>
                <w:rFonts w:ascii="Calibri" w:eastAsia="Times New Roman" w:hAnsi="Calibri" w:cs="Calibri"/>
                <w:b/>
                <w:bCs/>
                <w:color w:val="000000"/>
                <w:sz w:val="20"/>
                <w:szCs w:val="20"/>
                <w:lang w:eastAsia="el-GR"/>
              </w:rPr>
              <w:t>2014</w:t>
            </w:r>
          </w:p>
        </w:tc>
        <w:tc>
          <w:tcPr>
            <w:tcW w:w="837" w:type="dxa"/>
            <w:vAlign w:val="center"/>
          </w:tcPr>
          <w:p w14:paraId="1C0E8563" w14:textId="77777777" w:rsidR="00EE50FB" w:rsidRDefault="00EE50FB" w:rsidP="007C1361">
            <w:pPr>
              <w:rPr>
                <w:lang w:val="en-US"/>
              </w:rPr>
            </w:pPr>
            <w:r w:rsidRPr="00372F36">
              <w:rPr>
                <w:rFonts w:ascii="Calibri" w:eastAsia="Times New Roman" w:hAnsi="Calibri" w:cs="Calibri"/>
                <w:color w:val="000000"/>
                <w:sz w:val="18"/>
                <w:szCs w:val="18"/>
                <w:lang w:val="en-US" w:eastAsia="el-GR"/>
              </w:rPr>
              <w:t>25,249</w:t>
            </w:r>
          </w:p>
        </w:tc>
        <w:tc>
          <w:tcPr>
            <w:tcW w:w="1134" w:type="dxa"/>
            <w:vAlign w:val="center"/>
          </w:tcPr>
          <w:p w14:paraId="741FE6CD"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22,791</w:t>
            </w:r>
          </w:p>
        </w:tc>
        <w:tc>
          <w:tcPr>
            <w:tcW w:w="850" w:type="dxa"/>
            <w:vAlign w:val="center"/>
          </w:tcPr>
          <w:p w14:paraId="06E63D63"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67,100</w:t>
            </w:r>
          </w:p>
        </w:tc>
        <w:tc>
          <w:tcPr>
            <w:tcW w:w="993" w:type="dxa"/>
            <w:vAlign w:val="center"/>
          </w:tcPr>
          <w:p w14:paraId="49CDBCA1" w14:textId="77777777" w:rsidR="00EE50FB" w:rsidRPr="00372F36" w:rsidRDefault="00EE50FB" w:rsidP="007C1361">
            <w:pPr>
              <w:rPr>
                <w:rFonts w:ascii="Calibri" w:eastAsia="Times New Roman" w:hAnsi="Calibri" w:cs="Calibri"/>
                <w:color w:val="000000"/>
                <w:sz w:val="18"/>
                <w:szCs w:val="18"/>
                <w:lang w:eastAsia="el-GR"/>
              </w:rPr>
            </w:pPr>
            <w:r w:rsidRPr="00CF331A">
              <w:rPr>
                <w:rFonts w:ascii="Calibri" w:eastAsia="Times New Roman" w:hAnsi="Calibri" w:cs="Calibri"/>
                <w:color w:val="000000"/>
                <w:sz w:val="16"/>
                <w:szCs w:val="16"/>
                <w:lang w:eastAsia="el-GR"/>
              </w:rPr>
              <w:t>27,400</w:t>
            </w:r>
          </w:p>
        </w:tc>
        <w:tc>
          <w:tcPr>
            <w:tcW w:w="567" w:type="dxa"/>
            <w:vAlign w:val="center"/>
          </w:tcPr>
          <w:p w14:paraId="74CA5922"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2.6</w:t>
            </w:r>
          </w:p>
        </w:tc>
        <w:tc>
          <w:tcPr>
            <w:tcW w:w="850" w:type="dxa"/>
            <w:vAlign w:val="center"/>
          </w:tcPr>
          <w:p w14:paraId="11CA55BB" w14:textId="77777777" w:rsidR="00EE50FB" w:rsidRPr="00372F36" w:rsidRDefault="00EE50FB" w:rsidP="007C1361">
            <w:pPr>
              <w:rPr>
                <w:rFonts w:ascii="Calibri" w:eastAsia="Times New Roman" w:hAnsi="Calibri" w:cs="Calibri"/>
                <w:color w:val="000000"/>
                <w:sz w:val="18"/>
                <w:szCs w:val="18"/>
                <w:lang w:eastAsia="el-GR"/>
              </w:rPr>
            </w:pPr>
            <w:r w:rsidRPr="00CF331A">
              <w:rPr>
                <w:rFonts w:ascii="Calibri" w:eastAsia="Times New Roman" w:hAnsi="Calibri" w:cs="Calibri"/>
                <w:color w:val="000000"/>
                <w:sz w:val="16"/>
                <w:szCs w:val="16"/>
                <w:lang w:eastAsia="el-GR"/>
              </w:rPr>
              <w:t>1.2</w:t>
            </w:r>
          </w:p>
        </w:tc>
        <w:tc>
          <w:tcPr>
            <w:tcW w:w="567" w:type="dxa"/>
            <w:vAlign w:val="center"/>
          </w:tcPr>
          <w:p w14:paraId="1A479B76"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9.3</w:t>
            </w:r>
          </w:p>
        </w:tc>
        <w:tc>
          <w:tcPr>
            <w:tcW w:w="851" w:type="dxa"/>
            <w:vAlign w:val="center"/>
          </w:tcPr>
          <w:p w14:paraId="4823BE01"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4.4</w:t>
            </w:r>
          </w:p>
        </w:tc>
        <w:tc>
          <w:tcPr>
            <w:tcW w:w="850" w:type="dxa"/>
            <w:vAlign w:val="center"/>
          </w:tcPr>
          <w:p w14:paraId="1E3D18C9"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val="en-US" w:eastAsia="el-GR"/>
              </w:rPr>
              <w:t>24,150</w:t>
            </w:r>
          </w:p>
        </w:tc>
        <w:tc>
          <w:tcPr>
            <w:tcW w:w="992" w:type="dxa"/>
            <w:vAlign w:val="center"/>
          </w:tcPr>
          <w:p w14:paraId="28ECAA7E"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21,800</w:t>
            </w:r>
          </w:p>
        </w:tc>
      </w:tr>
      <w:tr w:rsidR="00EE50FB" w14:paraId="75B375B9" w14:textId="77777777" w:rsidTr="007C1361">
        <w:tc>
          <w:tcPr>
            <w:tcW w:w="1143" w:type="dxa"/>
            <w:vAlign w:val="center"/>
          </w:tcPr>
          <w:p w14:paraId="5900ACE7" w14:textId="77777777" w:rsidR="00EE50FB" w:rsidRDefault="00EE50FB" w:rsidP="007C1361">
            <w:pPr>
              <w:rPr>
                <w:lang w:val="en-US"/>
              </w:rPr>
            </w:pPr>
            <w:r w:rsidRPr="00372F36">
              <w:rPr>
                <w:rFonts w:ascii="Calibri" w:eastAsia="Times New Roman" w:hAnsi="Calibri" w:cs="Calibri"/>
                <w:b/>
                <w:bCs/>
                <w:color w:val="000000"/>
                <w:sz w:val="20"/>
                <w:szCs w:val="20"/>
                <w:lang w:eastAsia="el-GR"/>
              </w:rPr>
              <w:t>2015</w:t>
            </w:r>
          </w:p>
        </w:tc>
        <w:tc>
          <w:tcPr>
            <w:tcW w:w="837" w:type="dxa"/>
            <w:vAlign w:val="center"/>
          </w:tcPr>
          <w:p w14:paraId="09F5EEAA" w14:textId="77777777" w:rsidR="00EE50FB" w:rsidRDefault="00EE50FB" w:rsidP="007C1361">
            <w:pPr>
              <w:rPr>
                <w:lang w:val="en-US"/>
              </w:rPr>
            </w:pPr>
            <w:r w:rsidRPr="00372F36">
              <w:rPr>
                <w:rFonts w:ascii="Calibri" w:eastAsia="Times New Roman" w:hAnsi="Calibri" w:cs="Calibri"/>
                <w:color w:val="000000"/>
                <w:sz w:val="18"/>
                <w:szCs w:val="18"/>
                <w:lang w:val="en-US" w:eastAsia="el-GR"/>
              </w:rPr>
              <w:t>26,284</w:t>
            </w:r>
          </w:p>
        </w:tc>
        <w:tc>
          <w:tcPr>
            <w:tcW w:w="1134" w:type="dxa"/>
            <w:vAlign w:val="center"/>
          </w:tcPr>
          <w:p w14:paraId="3AD1B3F1"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23,429</w:t>
            </w:r>
          </w:p>
        </w:tc>
        <w:tc>
          <w:tcPr>
            <w:tcW w:w="850" w:type="dxa"/>
            <w:vAlign w:val="center"/>
          </w:tcPr>
          <w:p w14:paraId="19F109A2"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69,500</w:t>
            </w:r>
          </w:p>
        </w:tc>
        <w:tc>
          <w:tcPr>
            <w:tcW w:w="993" w:type="dxa"/>
            <w:vAlign w:val="center"/>
          </w:tcPr>
          <w:p w14:paraId="4F0B409A" w14:textId="77777777" w:rsidR="00EE50FB" w:rsidRPr="00372F36" w:rsidRDefault="00EE50FB" w:rsidP="007C1361">
            <w:pPr>
              <w:rPr>
                <w:rFonts w:ascii="Calibri" w:eastAsia="Times New Roman" w:hAnsi="Calibri" w:cs="Calibri"/>
                <w:color w:val="000000"/>
                <w:sz w:val="18"/>
                <w:szCs w:val="18"/>
                <w:lang w:eastAsia="el-GR"/>
              </w:rPr>
            </w:pPr>
            <w:r w:rsidRPr="00CF331A">
              <w:rPr>
                <w:rFonts w:ascii="Calibri" w:eastAsia="Times New Roman" w:hAnsi="Calibri" w:cs="Calibri"/>
                <w:color w:val="000000"/>
                <w:sz w:val="16"/>
                <w:szCs w:val="16"/>
                <w:lang w:eastAsia="el-GR"/>
              </w:rPr>
              <w:t>28,500</w:t>
            </w:r>
          </w:p>
        </w:tc>
        <w:tc>
          <w:tcPr>
            <w:tcW w:w="567" w:type="dxa"/>
            <w:vAlign w:val="center"/>
          </w:tcPr>
          <w:p w14:paraId="7DBA28FC"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2.6</w:t>
            </w:r>
          </w:p>
        </w:tc>
        <w:tc>
          <w:tcPr>
            <w:tcW w:w="850" w:type="dxa"/>
            <w:vAlign w:val="center"/>
          </w:tcPr>
          <w:p w14:paraId="69C351F7" w14:textId="77777777" w:rsidR="00EE50FB" w:rsidRPr="00372F36" w:rsidRDefault="00EE50FB" w:rsidP="007C1361">
            <w:pPr>
              <w:rPr>
                <w:rFonts w:ascii="Calibri" w:eastAsia="Times New Roman" w:hAnsi="Calibri" w:cs="Calibri"/>
                <w:color w:val="000000"/>
                <w:sz w:val="18"/>
                <w:szCs w:val="18"/>
                <w:lang w:eastAsia="el-GR"/>
              </w:rPr>
            </w:pPr>
            <w:r w:rsidRPr="00CF331A">
              <w:rPr>
                <w:rFonts w:ascii="Calibri" w:eastAsia="Times New Roman" w:hAnsi="Calibri" w:cs="Calibri"/>
                <w:color w:val="000000"/>
                <w:sz w:val="16"/>
                <w:szCs w:val="16"/>
                <w:lang w:eastAsia="el-GR"/>
              </w:rPr>
              <w:t>1.2</w:t>
            </w:r>
          </w:p>
        </w:tc>
        <w:tc>
          <w:tcPr>
            <w:tcW w:w="567" w:type="dxa"/>
            <w:vAlign w:val="center"/>
          </w:tcPr>
          <w:p w14:paraId="052C6BD7"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9.6</w:t>
            </w:r>
          </w:p>
        </w:tc>
        <w:tc>
          <w:tcPr>
            <w:tcW w:w="851" w:type="dxa"/>
            <w:vAlign w:val="center"/>
          </w:tcPr>
          <w:p w14:paraId="1431DB4B"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4.5</w:t>
            </w:r>
          </w:p>
        </w:tc>
        <w:tc>
          <w:tcPr>
            <w:tcW w:w="850" w:type="dxa"/>
            <w:vAlign w:val="center"/>
          </w:tcPr>
          <w:p w14:paraId="57B68AF6"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val="en-US" w:eastAsia="el-GR"/>
              </w:rPr>
              <w:t>24,600</w:t>
            </w:r>
          </w:p>
        </w:tc>
        <w:tc>
          <w:tcPr>
            <w:tcW w:w="992" w:type="dxa"/>
            <w:vAlign w:val="center"/>
          </w:tcPr>
          <w:p w14:paraId="10FDDA7C"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22,350</w:t>
            </w:r>
          </w:p>
        </w:tc>
      </w:tr>
      <w:tr w:rsidR="00EE50FB" w14:paraId="2F8EA604" w14:textId="77777777" w:rsidTr="007C1361">
        <w:tc>
          <w:tcPr>
            <w:tcW w:w="1143" w:type="dxa"/>
            <w:vAlign w:val="center"/>
          </w:tcPr>
          <w:p w14:paraId="00B840A2" w14:textId="77777777" w:rsidR="00EE50FB" w:rsidRDefault="00EE50FB" w:rsidP="007C1361">
            <w:pPr>
              <w:rPr>
                <w:lang w:val="en-US"/>
              </w:rPr>
            </w:pPr>
            <w:r w:rsidRPr="00372F36">
              <w:rPr>
                <w:rFonts w:ascii="Calibri" w:eastAsia="Times New Roman" w:hAnsi="Calibri" w:cs="Calibri"/>
                <w:b/>
                <w:bCs/>
                <w:color w:val="000000"/>
                <w:sz w:val="20"/>
                <w:szCs w:val="20"/>
                <w:lang w:eastAsia="el-GR"/>
              </w:rPr>
              <w:t>2016</w:t>
            </w:r>
          </w:p>
        </w:tc>
        <w:tc>
          <w:tcPr>
            <w:tcW w:w="837" w:type="dxa"/>
            <w:vAlign w:val="center"/>
          </w:tcPr>
          <w:p w14:paraId="3794353C" w14:textId="77777777" w:rsidR="00EE50FB" w:rsidRDefault="00EE50FB" w:rsidP="007C1361">
            <w:pPr>
              <w:rPr>
                <w:lang w:val="en-US"/>
              </w:rPr>
            </w:pPr>
            <w:r w:rsidRPr="00372F36">
              <w:rPr>
                <w:rFonts w:ascii="Calibri" w:eastAsia="Times New Roman" w:hAnsi="Calibri" w:cs="Calibri"/>
                <w:color w:val="000000"/>
                <w:sz w:val="18"/>
                <w:szCs w:val="18"/>
                <w:lang w:val="en-US" w:eastAsia="el-GR"/>
              </w:rPr>
              <w:t>26,784</w:t>
            </w:r>
          </w:p>
        </w:tc>
        <w:tc>
          <w:tcPr>
            <w:tcW w:w="1134" w:type="dxa"/>
            <w:vAlign w:val="center"/>
          </w:tcPr>
          <w:p w14:paraId="4BCB02FB"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23,898</w:t>
            </w:r>
          </w:p>
        </w:tc>
        <w:tc>
          <w:tcPr>
            <w:tcW w:w="850" w:type="dxa"/>
            <w:vAlign w:val="center"/>
          </w:tcPr>
          <w:p w14:paraId="463E47BA"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69,900</w:t>
            </w:r>
          </w:p>
        </w:tc>
        <w:tc>
          <w:tcPr>
            <w:tcW w:w="993" w:type="dxa"/>
            <w:vAlign w:val="center"/>
          </w:tcPr>
          <w:p w14:paraId="5E527DAA" w14:textId="77777777" w:rsidR="00EE50FB" w:rsidRPr="00372F36" w:rsidRDefault="00EE50FB" w:rsidP="007C1361">
            <w:pPr>
              <w:rPr>
                <w:rFonts w:ascii="Calibri" w:eastAsia="Times New Roman" w:hAnsi="Calibri" w:cs="Calibri"/>
                <w:color w:val="000000"/>
                <w:sz w:val="18"/>
                <w:szCs w:val="18"/>
                <w:lang w:eastAsia="el-GR"/>
              </w:rPr>
            </w:pPr>
            <w:r w:rsidRPr="00CF331A">
              <w:rPr>
                <w:rFonts w:ascii="Calibri" w:eastAsia="Times New Roman" w:hAnsi="Calibri" w:cs="Calibri"/>
                <w:color w:val="000000"/>
                <w:sz w:val="16"/>
                <w:szCs w:val="16"/>
                <w:lang w:eastAsia="el-GR"/>
              </w:rPr>
              <w:t>28,600</w:t>
            </w:r>
          </w:p>
        </w:tc>
        <w:tc>
          <w:tcPr>
            <w:tcW w:w="567" w:type="dxa"/>
            <w:vAlign w:val="center"/>
          </w:tcPr>
          <w:p w14:paraId="1DABCD75"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2.6</w:t>
            </w:r>
          </w:p>
        </w:tc>
        <w:tc>
          <w:tcPr>
            <w:tcW w:w="850" w:type="dxa"/>
            <w:vAlign w:val="center"/>
          </w:tcPr>
          <w:p w14:paraId="62F5CE27" w14:textId="77777777" w:rsidR="00EE50FB" w:rsidRPr="00372F36" w:rsidRDefault="00EE50FB" w:rsidP="007C1361">
            <w:pPr>
              <w:rPr>
                <w:rFonts w:ascii="Calibri" w:eastAsia="Times New Roman" w:hAnsi="Calibri" w:cs="Calibri"/>
                <w:color w:val="000000"/>
                <w:sz w:val="18"/>
                <w:szCs w:val="18"/>
                <w:lang w:eastAsia="el-GR"/>
              </w:rPr>
            </w:pPr>
            <w:r w:rsidRPr="00CF331A">
              <w:rPr>
                <w:rFonts w:ascii="Calibri" w:eastAsia="Times New Roman" w:hAnsi="Calibri" w:cs="Calibri"/>
                <w:color w:val="000000"/>
                <w:sz w:val="16"/>
                <w:szCs w:val="16"/>
                <w:lang w:eastAsia="el-GR"/>
              </w:rPr>
              <w:t>1.2</w:t>
            </w:r>
          </w:p>
        </w:tc>
        <w:tc>
          <w:tcPr>
            <w:tcW w:w="567" w:type="dxa"/>
            <w:vAlign w:val="center"/>
          </w:tcPr>
          <w:p w14:paraId="0AF2A768"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9.2</w:t>
            </w:r>
          </w:p>
        </w:tc>
        <w:tc>
          <w:tcPr>
            <w:tcW w:w="851" w:type="dxa"/>
            <w:vAlign w:val="center"/>
          </w:tcPr>
          <w:p w14:paraId="1A0CF037"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4.4</w:t>
            </w:r>
          </w:p>
        </w:tc>
        <w:tc>
          <w:tcPr>
            <w:tcW w:w="850" w:type="dxa"/>
            <w:vAlign w:val="center"/>
          </w:tcPr>
          <w:p w14:paraId="7D6820A1"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val="en-US" w:eastAsia="el-GR"/>
              </w:rPr>
              <w:t>24,550</w:t>
            </w:r>
          </w:p>
        </w:tc>
        <w:tc>
          <w:tcPr>
            <w:tcW w:w="992" w:type="dxa"/>
            <w:vAlign w:val="center"/>
          </w:tcPr>
          <w:p w14:paraId="1EB8B89A"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22,800</w:t>
            </w:r>
          </w:p>
        </w:tc>
      </w:tr>
      <w:tr w:rsidR="00EE50FB" w14:paraId="7AAC3A11" w14:textId="77777777" w:rsidTr="007C1361">
        <w:tc>
          <w:tcPr>
            <w:tcW w:w="1143" w:type="dxa"/>
            <w:vAlign w:val="center"/>
          </w:tcPr>
          <w:p w14:paraId="0E83B887" w14:textId="77777777" w:rsidR="00EE50FB" w:rsidRDefault="00EE50FB" w:rsidP="007C1361">
            <w:pPr>
              <w:rPr>
                <w:lang w:val="en-US"/>
              </w:rPr>
            </w:pPr>
            <w:r w:rsidRPr="00372F36">
              <w:rPr>
                <w:rFonts w:ascii="Calibri" w:eastAsia="Times New Roman" w:hAnsi="Calibri" w:cs="Calibri"/>
                <w:b/>
                <w:bCs/>
                <w:color w:val="000000"/>
                <w:sz w:val="20"/>
                <w:szCs w:val="20"/>
                <w:lang w:eastAsia="el-GR"/>
              </w:rPr>
              <w:t>2017</w:t>
            </w:r>
          </w:p>
        </w:tc>
        <w:tc>
          <w:tcPr>
            <w:tcW w:w="837" w:type="dxa"/>
            <w:vAlign w:val="center"/>
          </w:tcPr>
          <w:p w14:paraId="6E4ADB0C" w14:textId="77777777" w:rsidR="00EE50FB" w:rsidRDefault="00EE50FB" w:rsidP="007C1361">
            <w:pPr>
              <w:rPr>
                <w:lang w:val="en-US"/>
              </w:rPr>
            </w:pPr>
            <w:r w:rsidRPr="00372F36">
              <w:rPr>
                <w:rFonts w:ascii="Calibri" w:eastAsia="Times New Roman" w:hAnsi="Calibri" w:cs="Calibri"/>
                <w:color w:val="000000"/>
                <w:sz w:val="18"/>
                <w:szCs w:val="18"/>
                <w:lang w:val="en-US" w:eastAsia="el-GR"/>
              </w:rPr>
              <w:t>27,812</w:t>
            </w:r>
          </w:p>
        </w:tc>
        <w:tc>
          <w:tcPr>
            <w:tcW w:w="1134" w:type="dxa"/>
            <w:vAlign w:val="center"/>
          </w:tcPr>
          <w:p w14:paraId="48C24A8E"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24,833</w:t>
            </w:r>
          </w:p>
        </w:tc>
        <w:tc>
          <w:tcPr>
            <w:tcW w:w="850" w:type="dxa"/>
            <w:vAlign w:val="center"/>
          </w:tcPr>
          <w:p w14:paraId="60B2F257"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69,700</w:t>
            </w:r>
          </w:p>
        </w:tc>
        <w:tc>
          <w:tcPr>
            <w:tcW w:w="993" w:type="dxa"/>
            <w:vAlign w:val="center"/>
          </w:tcPr>
          <w:p w14:paraId="4C07DBC1" w14:textId="77777777" w:rsidR="00EE50FB" w:rsidRPr="00372F36" w:rsidRDefault="00EE50FB" w:rsidP="007C1361">
            <w:pPr>
              <w:rPr>
                <w:rFonts w:ascii="Calibri" w:eastAsia="Times New Roman" w:hAnsi="Calibri" w:cs="Calibri"/>
                <w:color w:val="000000"/>
                <w:sz w:val="18"/>
                <w:szCs w:val="18"/>
                <w:lang w:eastAsia="el-GR"/>
              </w:rPr>
            </w:pPr>
            <w:r w:rsidRPr="00CF331A">
              <w:rPr>
                <w:rFonts w:ascii="Calibri" w:eastAsia="Times New Roman" w:hAnsi="Calibri" w:cs="Calibri"/>
                <w:color w:val="000000"/>
                <w:sz w:val="16"/>
                <w:szCs w:val="16"/>
                <w:lang w:eastAsia="el-GR"/>
              </w:rPr>
              <w:t>29,300</w:t>
            </w:r>
          </w:p>
        </w:tc>
        <w:tc>
          <w:tcPr>
            <w:tcW w:w="567" w:type="dxa"/>
            <w:vAlign w:val="center"/>
          </w:tcPr>
          <w:p w14:paraId="64866762"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2.5</w:t>
            </w:r>
          </w:p>
        </w:tc>
        <w:tc>
          <w:tcPr>
            <w:tcW w:w="850" w:type="dxa"/>
            <w:vAlign w:val="center"/>
          </w:tcPr>
          <w:p w14:paraId="13390680" w14:textId="77777777" w:rsidR="00EE50FB" w:rsidRPr="00372F36" w:rsidRDefault="00EE50FB" w:rsidP="007C1361">
            <w:pPr>
              <w:rPr>
                <w:rFonts w:ascii="Calibri" w:eastAsia="Times New Roman" w:hAnsi="Calibri" w:cs="Calibri"/>
                <w:color w:val="000000"/>
                <w:sz w:val="18"/>
                <w:szCs w:val="18"/>
                <w:lang w:eastAsia="el-GR"/>
              </w:rPr>
            </w:pPr>
            <w:r w:rsidRPr="00CF331A">
              <w:rPr>
                <w:rFonts w:ascii="Calibri" w:eastAsia="Times New Roman" w:hAnsi="Calibri" w:cs="Calibri"/>
                <w:color w:val="000000"/>
                <w:sz w:val="16"/>
                <w:szCs w:val="16"/>
                <w:lang w:eastAsia="el-GR"/>
              </w:rPr>
              <w:t>1.2</w:t>
            </w:r>
          </w:p>
        </w:tc>
        <w:tc>
          <w:tcPr>
            <w:tcW w:w="567" w:type="dxa"/>
            <w:vAlign w:val="center"/>
          </w:tcPr>
          <w:p w14:paraId="0DBB258F"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8.6</w:t>
            </w:r>
          </w:p>
        </w:tc>
        <w:tc>
          <w:tcPr>
            <w:tcW w:w="851" w:type="dxa"/>
            <w:vAlign w:val="center"/>
          </w:tcPr>
          <w:p w14:paraId="5F9C963F"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4.2</w:t>
            </w:r>
          </w:p>
        </w:tc>
        <w:tc>
          <w:tcPr>
            <w:tcW w:w="850" w:type="dxa"/>
            <w:vAlign w:val="center"/>
          </w:tcPr>
          <w:p w14:paraId="153CCAAD"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val="en-US" w:eastAsia="el-GR"/>
              </w:rPr>
              <w:t>25,950</w:t>
            </w:r>
          </w:p>
        </w:tc>
        <w:tc>
          <w:tcPr>
            <w:tcW w:w="992" w:type="dxa"/>
            <w:vAlign w:val="center"/>
          </w:tcPr>
          <w:p w14:paraId="583815E1"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23,850</w:t>
            </w:r>
          </w:p>
        </w:tc>
      </w:tr>
      <w:tr w:rsidR="00EE50FB" w14:paraId="167DF7A3" w14:textId="77777777" w:rsidTr="007C1361">
        <w:tc>
          <w:tcPr>
            <w:tcW w:w="1143" w:type="dxa"/>
            <w:vAlign w:val="center"/>
          </w:tcPr>
          <w:p w14:paraId="3C3C9C81" w14:textId="77777777" w:rsidR="00EE50FB" w:rsidRPr="00372F36" w:rsidRDefault="00EE50FB" w:rsidP="007C1361">
            <w:pPr>
              <w:rPr>
                <w:rFonts w:ascii="Calibri" w:eastAsia="Times New Roman" w:hAnsi="Calibri" w:cs="Calibri"/>
                <w:b/>
                <w:bCs/>
                <w:color w:val="000000"/>
                <w:sz w:val="20"/>
                <w:szCs w:val="20"/>
                <w:lang w:eastAsia="el-GR"/>
              </w:rPr>
            </w:pPr>
            <w:r w:rsidRPr="00372F36">
              <w:rPr>
                <w:rFonts w:ascii="Calibri" w:eastAsia="Times New Roman" w:hAnsi="Calibri" w:cs="Calibri"/>
                <w:b/>
                <w:bCs/>
                <w:color w:val="000000"/>
                <w:sz w:val="20"/>
                <w:szCs w:val="20"/>
                <w:lang w:eastAsia="el-GR"/>
              </w:rPr>
              <w:t>2019*</w:t>
            </w:r>
          </w:p>
        </w:tc>
        <w:tc>
          <w:tcPr>
            <w:tcW w:w="837" w:type="dxa"/>
            <w:vAlign w:val="center"/>
          </w:tcPr>
          <w:p w14:paraId="7C4CE44A"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val="en-US" w:eastAsia="el-GR"/>
              </w:rPr>
              <w:t>29,585</w:t>
            </w:r>
          </w:p>
        </w:tc>
        <w:tc>
          <w:tcPr>
            <w:tcW w:w="1134" w:type="dxa"/>
            <w:vAlign w:val="center"/>
          </w:tcPr>
          <w:p w14:paraId="2CDEEC83"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26,382</w:t>
            </w:r>
          </w:p>
        </w:tc>
        <w:tc>
          <w:tcPr>
            <w:tcW w:w="850" w:type="dxa"/>
            <w:vAlign w:val="center"/>
          </w:tcPr>
          <w:p w14:paraId="7F241A5A"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69,400</w:t>
            </w:r>
          </w:p>
        </w:tc>
        <w:tc>
          <w:tcPr>
            <w:tcW w:w="993" w:type="dxa"/>
            <w:vAlign w:val="center"/>
          </w:tcPr>
          <w:p w14:paraId="2713FAD0" w14:textId="77777777" w:rsidR="00EE50FB" w:rsidRPr="00372F36" w:rsidRDefault="00EE50FB" w:rsidP="007C1361">
            <w:pPr>
              <w:rPr>
                <w:rFonts w:ascii="Calibri" w:eastAsia="Times New Roman" w:hAnsi="Calibri" w:cs="Calibri"/>
                <w:color w:val="000000"/>
                <w:sz w:val="18"/>
                <w:szCs w:val="18"/>
                <w:lang w:eastAsia="el-GR"/>
              </w:rPr>
            </w:pPr>
            <w:r w:rsidRPr="00CF331A">
              <w:rPr>
                <w:rFonts w:ascii="Calibri" w:eastAsia="Times New Roman" w:hAnsi="Calibri" w:cs="Calibri"/>
                <w:color w:val="000000"/>
                <w:sz w:val="16"/>
                <w:szCs w:val="16"/>
                <w:lang w:eastAsia="el-GR"/>
              </w:rPr>
              <w:t>29,800</w:t>
            </w:r>
          </w:p>
        </w:tc>
        <w:tc>
          <w:tcPr>
            <w:tcW w:w="567" w:type="dxa"/>
            <w:vAlign w:val="center"/>
          </w:tcPr>
          <w:p w14:paraId="4489CAD0"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2.3</w:t>
            </w:r>
          </w:p>
        </w:tc>
        <w:tc>
          <w:tcPr>
            <w:tcW w:w="850" w:type="dxa"/>
            <w:vAlign w:val="center"/>
          </w:tcPr>
          <w:p w14:paraId="753671D0" w14:textId="77777777" w:rsidR="00EE50FB" w:rsidRPr="00372F36" w:rsidRDefault="00EE50FB" w:rsidP="007C1361">
            <w:pPr>
              <w:rPr>
                <w:rFonts w:ascii="Calibri" w:eastAsia="Times New Roman" w:hAnsi="Calibri" w:cs="Calibri"/>
                <w:color w:val="000000"/>
                <w:sz w:val="18"/>
                <w:szCs w:val="18"/>
                <w:lang w:eastAsia="el-GR"/>
              </w:rPr>
            </w:pPr>
            <w:r w:rsidRPr="00CF331A">
              <w:rPr>
                <w:rFonts w:ascii="Calibri" w:eastAsia="Times New Roman" w:hAnsi="Calibri" w:cs="Calibri"/>
                <w:color w:val="000000"/>
                <w:sz w:val="16"/>
                <w:szCs w:val="16"/>
                <w:lang w:eastAsia="el-GR"/>
              </w:rPr>
              <w:t>1.1</w:t>
            </w:r>
          </w:p>
        </w:tc>
        <w:tc>
          <w:tcPr>
            <w:tcW w:w="567" w:type="dxa"/>
            <w:vAlign w:val="center"/>
          </w:tcPr>
          <w:p w14:paraId="44B93A1D"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7.8</w:t>
            </w:r>
          </w:p>
        </w:tc>
        <w:tc>
          <w:tcPr>
            <w:tcW w:w="851" w:type="dxa"/>
            <w:vAlign w:val="center"/>
          </w:tcPr>
          <w:p w14:paraId="10F746A0"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3.9</w:t>
            </w:r>
          </w:p>
        </w:tc>
        <w:tc>
          <w:tcPr>
            <w:tcW w:w="850" w:type="dxa"/>
            <w:vAlign w:val="center"/>
          </w:tcPr>
          <w:p w14:paraId="795D24AA"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val="en-US" w:eastAsia="el-GR"/>
              </w:rPr>
              <w:t>27,700</w:t>
            </w:r>
          </w:p>
        </w:tc>
        <w:tc>
          <w:tcPr>
            <w:tcW w:w="992" w:type="dxa"/>
            <w:vAlign w:val="center"/>
          </w:tcPr>
          <w:p w14:paraId="055484F9"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25,100</w:t>
            </w:r>
          </w:p>
        </w:tc>
      </w:tr>
      <w:tr w:rsidR="00EE50FB" w14:paraId="7313546E" w14:textId="77777777" w:rsidTr="007C1361">
        <w:tc>
          <w:tcPr>
            <w:tcW w:w="1143" w:type="dxa"/>
            <w:vAlign w:val="center"/>
          </w:tcPr>
          <w:p w14:paraId="7991DE03" w14:textId="77777777" w:rsidR="00EE50FB" w:rsidRPr="00372F36" w:rsidRDefault="00EE50FB" w:rsidP="007C1361">
            <w:pPr>
              <w:rPr>
                <w:rFonts w:ascii="Calibri" w:eastAsia="Times New Roman" w:hAnsi="Calibri" w:cs="Calibri"/>
                <w:b/>
                <w:bCs/>
                <w:color w:val="000000"/>
                <w:sz w:val="20"/>
                <w:szCs w:val="20"/>
                <w:lang w:eastAsia="el-GR"/>
              </w:rPr>
            </w:pPr>
            <w:r w:rsidRPr="00372F36">
              <w:rPr>
                <w:rFonts w:ascii="Calibri" w:eastAsia="Times New Roman" w:hAnsi="Calibri" w:cs="Calibri"/>
                <w:b/>
                <w:bCs/>
                <w:color w:val="000000"/>
                <w:sz w:val="20"/>
                <w:szCs w:val="20"/>
                <w:lang w:eastAsia="el-GR"/>
              </w:rPr>
              <w:t>2020*</w:t>
            </w:r>
          </w:p>
        </w:tc>
        <w:tc>
          <w:tcPr>
            <w:tcW w:w="837" w:type="dxa"/>
            <w:vAlign w:val="center"/>
          </w:tcPr>
          <w:p w14:paraId="6BFF02F6"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val="en-US" w:eastAsia="el-GR"/>
              </w:rPr>
              <w:t>28,320</w:t>
            </w:r>
          </w:p>
        </w:tc>
        <w:tc>
          <w:tcPr>
            <w:tcW w:w="1134" w:type="dxa"/>
            <w:vAlign w:val="center"/>
          </w:tcPr>
          <w:p w14:paraId="31218A89"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25,154</w:t>
            </w:r>
          </w:p>
        </w:tc>
        <w:tc>
          <w:tcPr>
            <w:tcW w:w="850" w:type="dxa"/>
            <w:vAlign w:val="center"/>
          </w:tcPr>
          <w:p w14:paraId="6ECC6449"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71,200</w:t>
            </w:r>
          </w:p>
        </w:tc>
        <w:tc>
          <w:tcPr>
            <w:tcW w:w="993" w:type="dxa"/>
            <w:vAlign w:val="center"/>
          </w:tcPr>
          <w:p w14:paraId="32303F67" w14:textId="77777777" w:rsidR="00EE50FB" w:rsidRPr="00372F36" w:rsidRDefault="00EE50FB" w:rsidP="007C1361">
            <w:pPr>
              <w:rPr>
                <w:rFonts w:ascii="Calibri" w:eastAsia="Times New Roman" w:hAnsi="Calibri" w:cs="Calibri"/>
                <w:color w:val="000000"/>
                <w:sz w:val="18"/>
                <w:szCs w:val="18"/>
                <w:lang w:eastAsia="el-GR"/>
              </w:rPr>
            </w:pPr>
            <w:r w:rsidRPr="00CF331A">
              <w:rPr>
                <w:rFonts w:ascii="Calibri" w:eastAsia="Times New Roman" w:hAnsi="Calibri" w:cs="Calibri"/>
                <w:color w:val="000000"/>
                <w:sz w:val="16"/>
                <w:szCs w:val="16"/>
                <w:lang w:val="en-US" w:eastAsia="el-GR"/>
              </w:rPr>
              <w:t>28,400</w:t>
            </w:r>
          </w:p>
        </w:tc>
        <w:tc>
          <w:tcPr>
            <w:tcW w:w="567" w:type="dxa"/>
            <w:vAlign w:val="center"/>
          </w:tcPr>
          <w:p w14:paraId="7FFD280F"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2.5</w:t>
            </w:r>
          </w:p>
        </w:tc>
        <w:tc>
          <w:tcPr>
            <w:tcW w:w="850" w:type="dxa"/>
            <w:vAlign w:val="center"/>
          </w:tcPr>
          <w:p w14:paraId="2DF6B8E4" w14:textId="77777777" w:rsidR="00EE50FB" w:rsidRPr="00372F36" w:rsidRDefault="00EE50FB" w:rsidP="007C1361">
            <w:pPr>
              <w:rPr>
                <w:rFonts w:ascii="Calibri" w:eastAsia="Times New Roman" w:hAnsi="Calibri" w:cs="Calibri"/>
                <w:color w:val="000000"/>
                <w:sz w:val="18"/>
                <w:szCs w:val="18"/>
                <w:lang w:eastAsia="el-GR"/>
              </w:rPr>
            </w:pPr>
            <w:r w:rsidRPr="00CF331A">
              <w:rPr>
                <w:rFonts w:ascii="Calibri" w:eastAsia="Times New Roman" w:hAnsi="Calibri" w:cs="Calibri"/>
                <w:color w:val="000000"/>
                <w:sz w:val="16"/>
                <w:szCs w:val="16"/>
                <w:lang w:eastAsia="el-GR"/>
              </w:rPr>
              <w:t>1.1</w:t>
            </w:r>
          </w:p>
        </w:tc>
        <w:tc>
          <w:tcPr>
            <w:tcW w:w="567" w:type="dxa"/>
            <w:vAlign w:val="center"/>
          </w:tcPr>
          <w:p w14:paraId="6D1FDCF7"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eastAsia="el-GR"/>
              </w:rPr>
              <w:t>7.7</w:t>
            </w:r>
          </w:p>
        </w:tc>
        <w:tc>
          <w:tcPr>
            <w:tcW w:w="851" w:type="dxa"/>
            <w:vAlign w:val="center"/>
          </w:tcPr>
          <w:p w14:paraId="7A6CDD46"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3.7</w:t>
            </w:r>
          </w:p>
        </w:tc>
        <w:tc>
          <w:tcPr>
            <w:tcW w:w="850" w:type="dxa"/>
            <w:vAlign w:val="center"/>
          </w:tcPr>
          <w:p w14:paraId="3D71B5D9" w14:textId="77777777" w:rsidR="00EE50FB" w:rsidRPr="00372F36" w:rsidRDefault="00EE50FB" w:rsidP="007C1361">
            <w:pPr>
              <w:rPr>
                <w:rFonts w:ascii="Calibri" w:eastAsia="Times New Roman" w:hAnsi="Calibri" w:cs="Calibri"/>
                <w:color w:val="000000"/>
                <w:sz w:val="18"/>
                <w:szCs w:val="18"/>
                <w:lang w:val="en-US" w:eastAsia="el-GR"/>
              </w:rPr>
            </w:pPr>
            <w:r w:rsidRPr="00372F36">
              <w:rPr>
                <w:rFonts w:ascii="Calibri" w:eastAsia="Times New Roman" w:hAnsi="Calibri" w:cs="Calibri"/>
                <w:color w:val="000000"/>
                <w:sz w:val="18"/>
                <w:szCs w:val="18"/>
                <w:lang w:val="en-US" w:eastAsia="el-GR"/>
              </w:rPr>
              <w:t>26,400</w:t>
            </w:r>
          </w:p>
        </w:tc>
        <w:tc>
          <w:tcPr>
            <w:tcW w:w="992" w:type="dxa"/>
            <w:vAlign w:val="center"/>
          </w:tcPr>
          <w:p w14:paraId="4E5A2391" w14:textId="77777777" w:rsidR="00EE50FB" w:rsidRPr="00372F36" w:rsidRDefault="00EE50FB" w:rsidP="007C1361">
            <w:pPr>
              <w:rPr>
                <w:rFonts w:ascii="Calibri" w:eastAsia="Times New Roman" w:hAnsi="Calibri" w:cs="Calibri"/>
                <w:color w:val="000000"/>
                <w:sz w:val="18"/>
                <w:szCs w:val="18"/>
                <w:lang w:val="en-US" w:eastAsia="el-GR"/>
              </w:rPr>
            </w:pPr>
            <w:r w:rsidRPr="00CF331A">
              <w:rPr>
                <w:rFonts w:ascii="Calibri" w:eastAsia="Times New Roman" w:hAnsi="Calibri" w:cs="Calibri"/>
                <w:color w:val="000000"/>
                <w:sz w:val="16"/>
                <w:szCs w:val="16"/>
                <w:lang w:eastAsia="el-GR"/>
              </w:rPr>
              <w:t>24,900</w:t>
            </w:r>
          </w:p>
        </w:tc>
      </w:tr>
    </w:tbl>
    <w:p w14:paraId="0F73D8E3" w14:textId="359EC4B6" w:rsidR="00C72858" w:rsidRDefault="00C72858" w:rsidP="00AD25B4">
      <w:pPr>
        <w:spacing w:after="0" w:line="240" w:lineRule="auto"/>
        <w:jc w:val="both"/>
        <w:rPr>
          <w:lang w:val="en-US"/>
        </w:rPr>
      </w:pPr>
      <w:r w:rsidRPr="00C72858">
        <w:rPr>
          <w:b/>
          <w:bCs/>
          <w:lang w:val="en-US"/>
        </w:rPr>
        <w:t>Note:</w:t>
      </w:r>
      <w:r w:rsidR="00D13949">
        <w:rPr>
          <w:lang w:val="en-US"/>
        </w:rPr>
        <w:t xml:space="preserve"> </w:t>
      </w:r>
      <w:r>
        <w:rPr>
          <w:lang w:val="en-US"/>
        </w:rPr>
        <w:t xml:space="preserve">Data in the original dataset were provisional for a large number of NUTS-2 regions for </w:t>
      </w:r>
      <w:r w:rsidR="00D13949">
        <w:rPr>
          <w:lang w:val="en-US"/>
        </w:rPr>
        <w:t xml:space="preserve">the years </w:t>
      </w:r>
      <w:r>
        <w:rPr>
          <w:lang w:val="en-US"/>
        </w:rPr>
        <w:t>2020</w:t>
      </w:r>
      <w:r w:rsidR="00D13949">
        <w:rPr>
          <w:lang w:val="en-US"/>
        </w:rPr>
        <w:t xml:space="preserve"> and</w:t>
      </w:r>
      <w:r>
        <w:rPr>
          <w:lang w:val="en-US"/>
        </w:rPr>
        <w:t xml:space="preserve"> 2019</w:t>
      </w:r>
      <w:r w:rsidR="00D13949">
        <w:rPr>
          <w:lang w:val="en-US"/>
        </w:rPr>
        <w:t>. This is designated with an asterisk</w:t>
      </w:r>
      <w:r w:rsidR="00973B8F">
        <w:rPr>
          <w:lang w:val="en-US"/>
        </w:rPr>
        <w:t xml:space="preserve">. </w:t>
      </w:r>
      <w:r w:rsidR="00D13949">
        <w:rPr>
          <w:lang w:val="en-US"/>
        </w:rPr>
        <w:t>Data</w:t>
      </w:r>
      <w:r w:rsidR="00973B8F">
        <w:rPr>
          <w:lang w:val="en-US"/>
        </w:rPr>
        <w:t xml:space="preserve"> were also estimates</w:t>
      </w:r>
      <w:r>
        <w:rPr>
          <w:lang w:val="en-US"/>
        </w:rPr>
        <w:t xml:space="preserve"> for</w:t>
      </w:r>
      <w:r w:rsidR="00973B8F">
        <w:rPr>
          <w:lang w:val="en-US"/>
        </w:rPr>
        <w:t xml:space="preserve"> German regions in the</w:t>
      </w:r>
      <w:r>
        <w:rPr>
          <w:lang w:val="en-US"/>
        </w:rPr>
        <w:t xml:space="preserve"> years 2017, 2018, 2019 and 2020.</w:t>
      </w:r>
      <w:r w:rsidR="007B06CF">
        <w:rPr>
          <w:lang w:val="en-US"/>
        </w:rPr>
        <w:t xml:space="preserve"> Mayotte is excluded because of its significant influence upon the indexes</w:t>
      </w:r>
    </w:p>
    <w:p w14:paraId="3F61FE86" w14:textId="77777777" w:rsidR="00EE50FB" w:rsidRDefault="00EE50FB" w:rsidP="00264E49">
      <w:pPr>
        <w:jc w:val="both"/>
        <w:rPr>
          <w:sz w:val="24"/>
          <w:szCs w:val="24"/>
          <w:lang w:val="en-US"/>
        </w:rPr>
      </w:pPr>
    </w:p>
    <w:p w14:paraId="43CE5352" w14:textId="70F0F3EC" w:rsidR="00B36C86" w:rsidRPr="00CB3B1A" w:rsidRDefault="00104951" w:rsidP="00AA2AAD">
      <w:pPr>
        <w:jc w:val="both"/>
        <w:rPr>
          <w:noProof/>
          <w:sz w:val="24"/>
          <w:szCs w:val="24"/>
          <w:lang w:val="en-US"/>
        </w:rPr>
      </w:pPr>
      <w:r w:rsidRPr="006138CC">
        <w:rPr>
          <w:noProof/>
          <w:sz w:val="24"/>
          <w:szCs w:val="24"/>
          <w:lang w:val="en-US"/>
        </w:rPr>
        <w:t xml:space="preserve">From the </w:t>
      </w:r>
      <w:r w:rsidR="00C35F49" w:rsidRPr="006138CC">
        <w:rPr>
          <w:noProof/>
          <w:sz w:val="24"/>
          <w:szCs w:val="24"/>
          <w:lang w:val="en-US"/>
        </w:rPr>
        <w:t>60</w:t>
      </w:r>
      <w:r w:rsidR="001B2AAF">
        <w:rPr>
          <w:noProof/>
          <w:sz w:val="24"/>
          <w:szCs w:val="24"/>
          <w:lang w:val="en-US"/>
        </w:rPr>
        <w:t xml:space="preserve"> EU most</w:t>
      </w:r>
      <w:r w:rsidR="00C35F49" w:rsidRPr="006138CC">
        <w:rPr>
          <w:noProof/>
          <w:sz w:val="24"/>
          <w:szCs w:val="24"/>
          <w:lang w:val="en-US"/>
        </w:rPr>
        <w:t xml:space="preserve"> lagging regions</w:t>
      </w:r>
      <w:r w:rsidR="00B85F4B">
        <w:rPr>
          <w:noProof/>
          <w:sz w:val="24"/>
          <w:szCs w:val="24"/>
          <w:lang w:val="en-US"/>
        </w:rPr>
        <w:t xml:space="preserve"> </w:t>
      </w:r>
      <w:r w:rsidR="001B2AAF">
        <w:rPr>
          <w:noProof/>
          <w:sz w:val="24"/>
          <w:szCs w:val="24"/>
          <w:lang w:val="en-US"/>
        </w:rPr>
        <w:t>(</w:t>
      </w:r>
      <w:r w:rsidR="00B85F4B" w:rsidRPr="00B85F4B">
        <w:rPr>
          <w:b/>
          <w:bCs/>
          <w:noProof/>
          <w:sz w:val="24"/>
          <w:szCs w:val="24"/>
          <w:lang w:val="en-US"/>
        </w:rPr>
        <w:t>Table 1</w:t>
      </w:r>
      <w:r w:rsidR="001B2AAF">
        <w:rPr>
          <w:b/>
          <w:bCs/>
          <w:noProof/>
          <w:sz w:val="24"/>
          <w:szCs w:val="24"/>
          <w:lang w:val="en-US"/>
        </w:rPr>
        <w:t>)</w:t>
      </w:r>
      <w:r w:rsidR="00C35F49" w:rsidRPr="006138CC">
        <w:rPr>
          <w:noProof/>
          <w:sz w:val="24"/>
          <w:szCs w:val="24"/>
          <w:lang w:val="en-US"/>
        </w:rPr>
        <w:t>, five</w:t>
      </w:r>
      <w:r w:rsidR="001B2AAF">
        <w:rPr>
          <w:noProof/>
          <w:sz w:val="24"/>
          <w:szCs w:val="24"/>
          <w:lang w:val="en-US"/>
        </w:rPr>
        <w:t xml:space="preserve"> </w:t>
      </w:r>
      <w:r w:rsidR="00C35F49" w:rsidRPr="006138CC">
        <w:rPr>
          <w:noProof/>
          <w:sz w:val="24"/>
          <w:szCs w:val="24"/>
          <w:lang w:val="en-US"/>
        </w:rPr>
        <w:t>are Bulgarian</w:t>
      </w:r>
      <w:r w:rsidR="001B2AAF">
        <w:rPr>
          <w:noProof/>
          <w:sz w:val="24"/>
          <w:szCs w:val="24"/>
          <w:lang w:val="en-US"/>
        </w:rPr>
        <w:t xml:space="preserve"> (out of six Bulgarian)</w:t>
      </w:r>
      <w:r w:rsidR="00C35F49" w:rsidRPr="006138CC">
        <w:rPr>
          <w:noProof/>
          <w:sz w:val="24"/>
          <w:szCs w:val="24"/>
          <w:lang w:val="en-US"/>
        </w:rPr>
        <w:t>, eleven Greek</w:t>
      </w:r>
      <w:r w:rsidR="001B2AAF">
        <w:rPr>
          <w:noProof/>
          <w:sz w:val="24"/>
          <w:szCs w:val="24"/>
          <w:lang w:val="en-US"/>
        </w:rPr>
        <w:t xml:space="preserve"> (out of eleven)</w:t>
      </w:r>
      <w:r w:rsidR="00C35F49" w:rsidRPr="006138CC">
        <w:rPr>
          <w:noProof/>
          <w:sz w:val="24"/>
          <w:szCs w:val="24"/>
          <w:lang w:val="en-US"/>
        </w:rPr>
        <w:t>, three Croatian</w:t>
      </w:r>
      <w:r w:rsidR="001B2AAF">
        <w:rPr>
          <w:noProof/>
          <w:sz w:val="24"/>
          <w:szCs w:val="24"/>
          <w:lang w:val="en-US"/>
        </w:rPr>
        <w:t xml:space="preserve"> (out of four)</w:t>
      </w:r>
      <w:r w:rsidR="00C35F49" w:rsidRPr="006138CC">
        <w:rPr>
          <w:noProof/>
          <w:sz w:val="24"/>
          <w:szCs w:val="24"/>
          <w:lang w:val="en-US"/>
        </w:rPr>
        <w:t>, six R</w:t>
      </w:r>
      <w:r w:rsidR="00DD705F">
        <w:rPr>
          <w:noProof/>
          <w:sz w:val="24"/>
          <w:szCs w:val="24"/>
          <w:lang w:val="en-US"/>
        </w:rPr>
        <w:t>o</w:t>
      </w:r>
      <w:r w:rsidR="00C35F49" w:rsidRPr="006138CC">
        <w:rPr>
          <w:noProof/>
          <w:sz w:val="24"/>
          <w:szCs w:val="24"/>
          <w:lang w:val="en-US"/>
        </w:rPr>
        <w:t>manians</w:t>
      </w:r>
      <w:r w:rsidR="001B2AAF">
        <w:rPr>
          <w:noProof/>
          <w:sz w:val="24"/>
          <w:szCs w:val="24"/>
          <w:lang w:val="en-US"/>
        </w:rPr>
        <w:t xml:space="preserve"> (out of eight)</w:t>
      </w:r>
      <w:r w:rsidR="00C35F49" w:rsidRPr="006138CC">
        <w:rPr>
          <w:noProof/>
          <w:sz w:val="24"/>
          <w:szCs w:val="24"/>
          <w:lang w:val="en-US"/>
        </w:rPr>
        <w:t xml:space="preserve">, </w:t>
      </w:r>
      <w:r w:rsidR="00C35F49" w:rsidRPr="006138CC">
        <w:rPr>
          <w:noProof/>
          <w:sz w:val="24"/>
          <w:szCs w:val="24"/>
          <w:lang w:val="en-US"/>
        </w:rPr>
        <w:lastRenderedPageBreak/>
        <w:t>six Hungarian</w:t>
      </w:r>
      <w:r w:rsidR="001B2AAF">
        <w:rPr>
          <w:noProof/>
          <w:sz w:val="24"/>
          <w:szCs w:val="24"/>
          <w:lang w:val="en-US"/>
        </w:rPr>
        <w:t xml:space="preserve"> (8)</w:t>
      </w:r>
      <w:r w:rsidR="00C35F49" w:rsidRPr="006138CC">
        <w:rPr>
          <w:noProof/>
          <w:sz w:val="24"/>
          <w:szCs w:val="24"/>
          <w:lang w:val="en-US"/>
        </w:rPr>
        <w:t xml:space="preserve">, </w:t>
      </w:r>
      <w:r w:rsidR="00D2732E" w:rsidRPr="006138CC">
        <w:rPr>
          <w:noProof/>
          <w:sz w:val="24"/>
          <w:szCs w:val="24"/>
          <w:lang w:val="en-US"/>
        </w:rPr>
        <w:t>nine Polish</w:t>
      </w:r>
      <w:r w:rsidR="001B2AAF">
        <w:rPr>
          <w:noProof/>
          <w:sz w:val="24"/>
          <w:szCs w:val="24"/>
          <w:lang w:val="en-US"/>
        </w:rPr>
        <w:t xml:space="preserve"> (17)</w:t>
      </w:r>
      <w:r w:rsidR="00D2732E" w:rsidRPr="006138CC">
        <w:rPr>
          <w:noProof/>
          <w:sz w:val="24"/>
          <w:szCs w:val="24"/>
          <w:lang w:val="en-US"/>
        </w:rPr>
        <w:t>, three Slov</w:t>
      </w:r>
      <w:r w:rsidR="00E554A7">
        <w:rPr>
          <w:noProof/>
          <w:sz w:val="24"/>
          <w:szCs w:val="24"/>
          <w:lang w:val="en-US"/>
        </w:rPr>
        <w:t>akian</w:t>
      </w:r>
      <w:r w:rsidR="001B2AAF">
        <w:rPr>
          <w:noProof/>
          <w:sz w:val="24"/>
          <w:szCs w:val="24"/>
          <w:lang w:val="en-US"/>
        </w:rPr>
        <w:t xml:space="preserve"> (4)</w:t>
      </w:r>
      <w:r w:rsidR="00D2732E" w:rsidRPr="006138CC">
        <w:rPr>
          <w:noProof/>
          <w:sz w:val="24"/>
          <w:szCs w:val="24"/>
          <w:lang w:val="en-US"/>
        </w:rPr>
        <w:t xml:space="preserve">, four </w:t>
      </w:r>
      <w:r w:rsidR="00E728B5" w:rsidRPr="006138CC">
        <w:rPr>
          <w:noProof/>
          <w:sz w:val="24"/>
          <w:szCs w:val="24"/>
          <w:lang w:val="en-US"/>
        </w:rPr>
        <w:t>s</w:t>
      </w:r>
      <w:r w:rsidR="00D2732E" w:rsidRPr="006138CC">
        <w:rPr>
          <w:noProof/>
          <w:sz w:val="24"/>
          <w:szCs w:val="24"/>
          <w:lang w:val="en-US"/>
        </w:rPr>
        <w:t>outhern Ital</w:t>
      </w:r>
      <w:r w:rsidR="00E728B5" w:rsidRPr="006138CC">
        <w:rPr>
          <w:noProof/>
          <w:sz w:val="24"/>
          <w:szCs w:val="24"/>
          <w:lang w:val="en-US"/>
        </w:rPr>
        <w:t>ian</w:t>
      </w:r>
      <w:r w:rsidR="001B2AAF">
        <w:rPr>
          <w:noProof/>
          <w:sz w:val="24"/>
          <w:szCs w:val="24"/>
          <w:lang w:val="en-US"/>
        </w:rPr>
        <w:t xml:space="preserve"> (21)</w:t>
      </w:r>
      <w:r w:rsidR="00D2732E" w:rsidRPr="006138CC">
        <w:rPr>
          <w:noProof/>
          <w:sz w:val="24"/>
          <w:szCs w:val="24"/>
          <w:lang w:val="en-US"/>
        </w:rPr>
        <w:t xml:space="preserve">, </w:t>
      </w:r>
      <w:r w:rsidR="00DD0EB2" w:rsidRPr="006138CC">
        <w:rPr>
          <w:noProof/>
          <w:sz w:val="24"/>
          <w:szCs w:val="24"/>
          <w:lang w:val="en-US"/>
        </w:rPr>
        <w:t>two Spanish</w:t>
      </w:r>
      <w:r w:rsidR="001B2AAF">
        <w:rPr>
          <w:noProof/>
          <w:sz w:val="24"/>
          <w:szCs w:val="24"/>
          <w:lang w:val="en-US"/>
        </w:rPr>
        <w:t xml:space="preserve"> (19)</w:t>
      </w:r>
      <w:r w:rsidR="00DD0EB2" w:rsidRPr="006138CC">
        <w:rPr>
          <w:noProof/>
          <w:sz w:val="24"/>
          <w:szCs w:val="24"/>
          <w:lang w:val="en-US"/>
        </w:rPr>
        <w:t xml:space="preserve">, </w:t>
      </w:r>
      <w:r w:rsidR="00D2732E" w:rsidRPr="006138CC">
        <w:rPr>
          <w:noProof/>
          <w:sz w:val="24"/>
          <w:szCs w:val="24"/>
          <w:lang w:val="en-US"/>
        </w:rPr>
        <w:t>one Czech</w:t>
      </w:r>
      <w:r w:rsidR="001B2AAF">
        <w:rPr>
          <w:noProof/>
          <w:sz w:val="24"/>
          <w:szCs w:val="24"/>
          <w:lang w:val="en-US"/>
        </w:rPr>
        <w:t xml:space="preserve"> (8)</w:t>
      </w:r>
      <w:r w:rsidR="00D2732E" w:rsidRPr="006138CC">
        <w:rPr>
          <w:noProof/>
          <w:sz w:val="24"/>
          <w:szCs w:val="24"/>
          <w:lang w:val="en-US"/>
        </w:rPr>
        <w:t>, one Lithuania</w:t>
      </w:r>
      <w:r w:rsidR="00E728B5" w:rsidRPr="006138CC">
        <w:rPr>
          <w:noProof/>
          <w:sz w:val="24"/>
          <w:szCs w:val="24"/>
          <w:lang w:val="en-US"/>
        </w:rPr>
        <w:t>n</w:t>
      </w:r>
      <w:r w:rsidR="001B2AAF">
        <w:rPr>
          <w:noProof/>
          <w:sz w:val="24"/>
          <w:szCs w:val="24"/>
          <w:lang w:val="en-US"/>
        </w:rPr>
        <w:t xml:space="preserve"> (2)</w:t>
      </w:r>
      <w:r w:rsidR="00D2732E" w:rsidRPr="006138CC">
        <w:rPr>
          <w:noProof/>
          <w:sz w:val="24"/>
          <w:szCs w:val="24"/>
          <w:lang w:val="en-US"/>
        </w:rPr>
        <w:t xml:space="preserve">, </w:t>
      </w:r>
      <w:r w:rsidR="00DD0EB2" w:rsidRPr="006138CC">
        <w:rPr>
          <w:noProof/>
          <w:sz w:val="24"/>
          <w:szCs w:val="24"/>
          <w:lang w:val="en-US"/>
        </w:rPr>
        <w:t xml:space="preserve">and </w:t>
      </w:r>
      <w:r w:rsidR="00C35F49" w:rsidRPr="006138CC">
        <w:rPr>
          <w:noProof/>
          <w:sz w:val="24"/>
          <w:szCs w:val="24"/>
          <w:lang w:val="en-US"/>
        </w:rPr>
        <w:t xml:space="preserve">four </w:t>
      </w:r>
      <w:r w:rsidR="00E728B5" w:rsidRPr="006138CC">
        <w:rPr>
          <w:noProof/>
          <w:sz w:val="24"/>
          <w:szCs w:val="24"/>
          <w:lang w:val="en-US"/>
        </w:rPr>
        <w:t>are</w:t>
      </w:r>
      <w:r w:rsidR="00C35F49" w:rsidRPr="006138CC">
        <w:rPr>
          <w:noProof/>
          <w:sz w:val="24"/>
          <w:szCs w:val="24"/>
          <w:lang w:val="en-US"/>
        </w:rPr>
        <w:t xml:space="preserve"> </w:t>
      </w:r>
      <w:r w:rsidR="00DD0EB2" w:rsidRPr="006138CC">
        <w:rPr>
          <w:noProof/>
          <w:sz w:val="24"/>
          <w:szCs w:val="24"/>
          <w:lang w:val="en-US"/>
        </w:rPr>
        <w:t xml:space="preserve">transcontinental </w:t>
      </w:r>
      <w:r w:rsidR="00C35F49" w:rsidRPr="006138CC">
        <w:rPr>
          <w:noProof/>
          <w:sz w:val="24"/>
          <w:szCs w:val="24"/>
          <w:lang w:val="en-US"/>
        </w:rPr>
        <w:t>French</w:t>
      </w:r>
      <w:r w:rsidR="00DD0EB2" w:rsidRPr="006138CC">
        <w:rPr>
          <w:noProof/>
          <w:sz w:val="24"/>
          <w:szCs w:val="24"/>
          <w:lang w:val="en-US"/>
        </w:rPr>
        <w:t xml:space="preserve">. </w:t>
      </w:r>
      <w:r w:rsidR="00AA34B3">
        <w:rPr>
          <w:noProof/>
          <w:sz w:val="24"/>
          <w:szCs w:val="24"/>
          <w:lang w:val="en-US"/>
        </w:rPr>
        <w:t xml:space="preserve">In the first five countries and Lithuania, the problem of lagging regions is more intense. </w:t>
      </w:r>
      <w:r w:rsidR="00C35F49" w:rsidRPr="006138CC">
        <w:rPr>
          <w:noProof/>
          <w:sz w:val="24"/>
          <w:szCs w:val="24"/>
          <w:lang w:val="en-US"/>
        </w:rPr>
        <w:t xml:space="preserve"> </w:t>
      </w:r>
    </w:p>
    <w:p w14:paraId="058E4A8A" w14:textId="10D6F6AC" w:rsidR="001728AF" w:rsidRPr="00CB647E" w:rsidRDefault="00047E0D" w:rsidP="000B7F64">
      <w:pPr>
        <w:jc w:val="both"/>
        <w:rPr>
          <w:b/>
          <w:bCs/>
          <w:lang w:val="en-US"/>
        </w:rPr>
      </w:pPr>
      <w:r>
        <w:rPr>
          <w:sz w:val="24"/>
          <w:szCs w:val="24"/>
          <w:lang w:val="en-US"/>
        </w:rPr>
        <w:t xml:space="preserve">Out of the </w:t>
      </w:r>
      <w:r w:rsidR="00A6493E" w:rsidRPr="00A6493E">
        <w:rPr>
          <w:sz w:val="24"/>
          <w:szCs w:val="24"/>
          <w:lang w:val="en-US"/>
        </w:rPr>
        <w:t>thirteen</w:t>
      </w:r>
      <w:r w:rsidR="00AA34B3">
        <w:rPr>
          <w:sz w:val="24"/>
          <w:szCs w:val="24"/>
          <w:lang w:val="en-US"/>
        </w:rPr>
        <w:t xml:space="preserve"> </w:t>
      </w:r>
      <w:r w:rsidR="00AA34B3" w:rsidRPr="006138CC">
        <w:rPr>
          <w:sz w:val="24"/>
          <w:szCs w:val="24"/>
          <w:lang w:val="en-US"/>
        </w:rPr>
        <w:t>EU</w:t>
      </w:r>
      <w:r w:rsidR="00AA34B3">
        <w:rPr>
          <w:sz w:val="24"/>
          <w:szCs w:val="24"/>
          <w:lang w:val="en-US"/>
        </w:rPr>
        <w:t xml:space="preserve"> most lagging</w:t>
      </w:r>
      <w:r w:rsidR="00AA34B3" w:rsidRPr="006138CC">
        <w:rPr>
          <w:sz w:val="24"/>
          <w:szCs w:val="24"/>
          <w:lang w:val="en-US"/>
        </w:rPr>
        <w:t xml:space="preserve"> regions</w:t>
      </w:r>
      <w:r w:rsidR="00CB647E">
        <w:rPr>
          <w:sz w:val="24"/>
          <w:szCs w:val="24"/>
          <w:lang w:val="en-US"/>
        </w:rPr>
        <w:t>,</w:t>
      </w:r>
      <w:r w:rsidR="00AA34B3" w:rsidRPr="006138CC">
        <w:rPr>
          <w:sz w:val="24"/>
          <w:szCs w:val="24"/>
          <w:lang w:val="en-US"/>
        </w:rPr>
        <w:t xml:space="preserve"> </w:t>
      </w:r>
      <w:r w:rsidR="00AA34B3">
        <w:rPr>
          <w:sz w:val="24"/>
          <w:szCs w:val="24"/>
          <w:lang w:val="en-US"/>
        </w:rPr>
        <w:t>w</w:t>
      </w:r>
      <w:r w:rsidR="00CB647E">
        <w:rPr>
          <w:sz w:val="24"/>
          <w:szCs w:val="24"/>
          <w:lang w:val="en-US"/>
        </w:rPr>
        <w:t>hose</w:t>
      </w:r>
      <w:r w:rsidR="00AA34B3" w:rsidRPr="006138CC">
        <w:rPr>
          <w:sz w:val="24"/>
          <w:szCs w:val="24"/>
          <w:lang w:val="en-US"/>
        </w:rPr>
        <w:t xml:space="preserve"> </w:t>
      </w:r>
      <w:r w:rsidR="00BC1D63">
        <w:rPr>
          <w:sz w:val="24"/>
          <w:szCs w:val="24"/>
          <w:lang w:val="en-US"/>
        </w:rPr>
        <w:t>pc GDP</w:t>
      </w:r>
      <w:r w:rsidR="00CB647E">
        <w:rPr>
          <w:sz w:val="24"/>
          <w:szCs w:val="24"/>
          <w:lang w:val="en-US"/>
        </w:rPr>
        <w:t xml:space="preserve"> fell</w:t>
      </w:r>
      <w:r w:rsidR="00AA34B3" w:rsidRPr="006138CC">
        <w:rPr>
          <w:sz w:val="24"/>
          <w:szCs w:val="24"/>
          <w:lang w:val="en-US"/>
        </w:rPr>
        <w:t xml:space="preserve"> below 14,500</w:t>
      </w:r>
      <w:r>
        <w:rPr>
          <w:sz w:val="24"/>
          <w:szCs w:val="24"/>
          <w:lang w:val="en-US"/>
        </w:rPr>
        <w:t>, 4</w:t>
      </w:r>
      <w:r w:rsidR="00AA34B3" w:rsidRPr="006138CC">
        <w:rPr>
          <w:sz w:val="24"/>
          <w:szCs w:val="24"/>
          <w:lang w:val="en-US"/>
        </w:rPr>
        <w:t xml:space="preserve"> came from Bulgaria,</w:t>
      </w:r>
      <w:r>
        <w:rPr>
          <w:sz w:val="24"/>
          <w:szCs w:val="24"/>
          <w:lang w:val="en-US"/>
        </w:rPr>
        <w:t xml:space="preserve"> </w:t>
      </w:r>
      <w:r w:rsidR="0019488F">
        <w:rPr>
          <w:sz w:val="24"/>
          <w:szCs w:val="24"/>
          <w:lang w:val="en-US"/>
        </w:rPr>
        <w:t>3</w:t>
      </w:r>
      <w:r w:rsidR="00AA34B3" w:rsidRPr="006138CC">
        <w:rPr>
          <w:sz w:val="24"/>
          <w:szCs w:val="24"/>
          <w:lang w:val="en-US"/>
        </w:rPr>
        <w:t xml:space="preserve"> </w:t>
      </w:r>
      <w:r>
        <w:rPr>
          <w:sz w:val="24"/>
          <w:szCs w:val="24"/>
          <w:lang w:val="en-US"/>
        </w:rPr>
        <w:t xml:space="preserve">from </w:t>
      </w:r>
      <w:r w:rsidR="00AA34B3" w:rsidRPr="006138CC">
        <w:rPr>
          <w:sz w:val="24"/>
          <w:szCs w:val="24"/>
          <w:lang w:val="en-US"/>
        </w:rPr>
        <w:t xml:space="preserve">Greece, </w:t>
      </w:r>
      <w:r>
        <w:rPr>
          <w:sz w:val="24"/>
          <w:szCs w:val="24"/>
          <w:lang w:val="en-US"/>
        </w:rPr>
        <w:t xml:space="preserve">2 from </w:t>
      </w:r>
      <w:r w:rsidR="00AA34B3" w:rsidRPr="006138CC">
        <w:rPr>
          <w:sz w:val="24"/>
          <w:szCs w:val="24"/>
          <w:lang w:val="en-US"/>
        </w:rPr>
        <w:t xml:space="preserve">France and </w:t>
      </w:r>
      <w:r>
        <w:rPr>
          <w:sz w:val="24"/>
          <w:szCs w:val="24"/>
          <w:lang w:val="en-US"/>
        </w:rPr>
        <w:t xml:space="preserve">1 </w:t>
      </w:r>
      <w:r w:rsidR="00AA34B3" w:rsidRPr="006138CC">
        <w:rPr>
          <w:sz w:val="24"/>
          <w:szCs w:val="24"/>
          <w:lang w:val="en-US"/>
        </w:rPr>
        <w:t xml:space="preserve">from Hungary, Romania and Croatia. </w:t>
      </w:r>
      <w:r>
        <w:rPr>
          <w:sz w:val="24"/>
          <w:szCs w:val="24"/>
          <w:lang w:val="en-US"/>
        </w:rPr>
        <w:t>Without</w:t>
      </w:r>
      <w:r w:rsidR="00AA34B3" w:rsidRPr="006138CC">
        <w:rPr>
          <w:sz w:val="24"/>
          <w:szCs w:val="24"/>
          <w:lang w:val="en-US"/>
        </w:rPr>
        <w:t xml:space="preserve"> the two transcontinental</w:t>
      </w:r>
      <w:r>
        <w:rPr>
          <w:sz w:val="24"/>
          <w:szCs w:val="24"/>
          <w:lang w:val="en-US"/>
        </w:rPr>
        <w:t xml:space="preserve"> French</w:t>
      </w:r>
      <w:r w:rsidR="00AA34B3" w:rsidRPr="006138CC">
        <w:rPr>
          <w:sz w:val="24"/>
          <w:szCs w:val="24"/>
          <w:lang w:val="en-US"/>
        </w:rPr>
        <w:t xml:space="preserve"> regions, all other regions are from the Balkan</w:t>
      </w:r>
      <w:r w:rsidR="00AA34B3">
        <w:rPr>
          <w:sz w:val="24"/>
          <w:szCs w:val="24"/>
          <w:lang w:val="en-US"/>
        </w:rPr>
        <w:t xml:space="preserve"> area, indicating </w:t>
      </w:r>
      <w:r w:rsidR="00B85BA8">
        <w:rPr>
          <w:sz w:val="24"/>
          <w:szCs w:val="24"/>
          <w:lang w:val="en-US"/>
        </w:rPr>
        <w:t xml:space="preserve">integration problems and </w:t>
      </w:r>
      <w:r w:rsidR="00AA34B3">
        <w:rPr>
          <w:sz w:val="24"/>
          <w:szCs w:val="24"/>
          <w:lang w:val="en-US"/>
        </w:rPr>
        <w:t xml:space="preserve">weaknesses in regional economies in the Balkans. </w:t>
      </w:r>
      <w:r w:rsidR="00AA34B3" w:rsidRPr="006138CC">
        <w:rPr>
          <w:b/>
          <w:bCs/>
          <w:lang w:val="en-US"/>
        </w:rPr>
        <w:t xml:space="preserve"> </w:t>
      </w:r>
    </w:p>
    <w:p w14:paraId="42B45D4F" w14:textId="5E7E176A" w:rsidR="00B05DD1" w:rsidRPr="00877EE3" w:rsidRDefault="004914E3" w:rsidP="00CD4C1D">
      <w:pPr>
        <w:jc w:val="both"/>
        <w:rPr>
          <w:noProof/>
          <w:sz w:val="24"/>
          <w:szCs w:val="24"/>
          <w:lang w:val="en-US"/>
        </w:rPr>
      </w:pPr>
      <w:r w:rsidRPr="006138CC">
        <w:rPr>
          <w:noProof/>
          <w:sz w:val="24"/>
          <w:szCs w:val="24"/>
          <w:lang w:val="en-US"/>
        </w:rPr>
        <w:t>The Greek regions</w:t>
      </w:r>
      <w:r w:rsidR="0037657B">
        <w:rPr>
          <w:noProof/>
          <w:sz w:val="24"/>
          <w:szCs w:val="24"/>
          <w:lang w:val="en-US"/>
        </w:rPr>
        <w:t>, whose majority is between the top 60 lagging,</w:t>
      </w:r>
      <w:r w:rsidR="00CD616C" w:rsidRPr="006138CC">
        <w:rPr>
          <w:noProof/>
          <w:sz w:val="24"/>
          <w:szCs w:val="24"/>
          <w:lang w:val="en-US"/>
        </w:rPr>
        <w:t xml:space="preserve"> </w:t>
      </w:r>
      <w:r w:rsidR="004A2898" w:rsidRPr="006138CC">
        <w:rPr>
          <w:noProof/>
          <w:sz w:val="24"/>
          <w:szCs w:val="24"/>
          <w:lang w:val="en-US"/>
        </w:rPr>
        <w:t>f</w:t>
      </w:r>
      <w:r w:rsidR="0037657B">
        <w:rPr>
          <w:noProof/>
          <w:sz w:val="24"/>
          <w:szCs w:val="24"/>
          <w:lang w:val="en-US"/>
        </w:rPr>
        <w:t>ell</w:t>
      </w:r>
      <w:r w:rsidR="0037657B" w:rsidRPr="0037657B">
        <w:rPr>
          <w:noProof/>
          <w:sz w:val="24"/>
          <w:szCs w:val="24"/>
          <w:lang w:val="en-US"/>
        </w:rPr>
        <w:t xml:space="preserve"> </w:t>
      </w:r>
      <w:r w:rsidR="0037657B" w:rsidRPr="006138CC">
        <w:rPr>
          <w:noProof/>
          <w:sz w:val="24"/>
          <w:szCs w:val="24"/>
          <w:lang w:val="en-US"/>
        </w:rPr>
        <w:t>substantially</w:t>
      </w:r>
      <w:r w:rsidRPr="006138CC">
        <w:rPr>
          <w:noProof/>
          <w:sz w:val="24"/>
          <w:szCs w:val="24"/>
          <w:lang w:val="en-US"/>
        </w:rPr>
        <w:t xml:space="preserve"> </w:t>
      </w:r>
      <w:r w:rsidR="00CD616C" w:rsidRPr="006138CC">
        <w:rPr>
          <w:noProof/>
          <w:sz w:val="24"/>
          <w:szCs w:val="24"/>
          <w:lang w:val="en-US"/>
        </w:rPr>
        <w:t>in their ranking</w:t>
      </w:r>
      <w:r w:rsidRPr="006138CC">
        <w:rPr>
          <w:noProof/>
          <w:sz w:val="24"/>
          <w:szCs w:val="24"/>
          <w:lang w:val="en-US"/>
        </w:rPr>
        <w:t xml:space="preserve"> since 2009</w:t>
      </w:r>
      <w:r w:rsidR="001728AF" w:rsidRPr="001728AF">
        <w:rPr>
          <w:noProof/>
          <w:sz w:val="24"/>
          <w:szCs w:val="24"/>
          <w:lang w:val="en-US"/>
        </w:rPr>
        <w:t xml:space="preserve"> (</w:t>
      </w:r>
      <w:r w:rsidR="001728AF" w:rsidRPr="001728AF">
        <w:rPr>
          <w:b/>
          <w:bCs/>
          <w:noProof/>
          <w:sz w:val="24"/>
          <w:szCs w:val="24"/>
          <w:lang w:val="en-US"/>
        </w:rPr>
        <w:t xml:space="preserve">Table </w:t>
      </w:r>
      <w:r w:rsidR="00CD4C1D">
        <w:rPr>
          <w:b/>
          <w:bCs/>
          <w:noProof/>
          <w:sz w:val="24"/>
          <w:szCs w:val="24"/>
          <w:lang w:val="en-US"/>
        </w:rPr>
        <w:t>1</w:t>
      </w:r>
      <w:r w:rsidR="001728AF">
        <w:rPr>
          <w:noProof/>
          <w:sz w:val="24"/>
          <w:szCs w:val="24"/>
          <w:lang w:val="en-US"/>
        </w:rPr>
        <w:t>)</w:t>
      </w:r>
      <w:r w:rsidRPr="006138CC">
        <w:rPr>
          <w:noProof/>
          <w:sz w:val="24"/>
          <w:szCs w:val="24"/>
          <w:lang w:val="en-US"/>
        </w:rPr>
        <w:t xml:space="preserve">. </w:t>
      </w:r>
      <w:r w:rsidR="00CD616C" w:rsidRPr="006138CC">
        <w:rPr>
          <w:noProof/>
          <w:sz w:val="24"/>
          <w:szCs w:val="24"/>
          <w:lang w:val="en-US"/>
        </w:rPr>
        <w:t>T</w:t>
      </w:r>
      <w:r w:rsidR="008B7141" w:rsidRPr="006138CC">
        <w:rPr>
          <w:noProof/>
          <w:sz w:val="24"/>
          <w:szCs w:val="24"/>
          <w:lang w:val="en-US"/>
        </w:rPr>
        <w:t>he most extreme cases are</w:t>
      </w:r>
      <w:r w:rsidR="00CD616C" w:rsidRPr="006138CC">
        <w:rPr>
          <w:noProof/>
          <w:sz w:val="24"/>
          <w:szCs w:val="24"/>
          <w:lang w:val="en-US"/>
        </w:rPr>
        <w:t xml:space="preserve"> </w:t>
      </w:r>
      <w:r w:rsidR="008B7141" w:rsidRPr="006138CC">
        <w:rPr>
          <w:noProof/>
          <w:sz w:val="24"/>
          <w:szCs w:val="24"/>
          <w:lang w:val="en-US"/>
        </w:rPr>
        <w:t xml:space="preserve">two </w:t>
      </w:r>
      <w:r w:rsidR="00CD616C" w:rsidRPr="006138CC">
        <w:rPr>
          <w:noProof/>
          <w:sz w:val="24"/>
          <w:szCs w:val="24"/>
          <w:lang w:val="en-US"/>
        </w:rPr>
        <w:t>reg</w:t>
      </w:r>
      <w:r w:rsidR="008B7141" w:rsidRPr="006138CC">
        <w:rPr>
          <w:noProof/>
          <w:sz w:val="24"/>
          <w:szCs w:val="24"/>
          <w:lang w:val="en-US"/>
        </w:rPr>
        <w:t>ions from</w:t>
      </w:r>
      <w:r w:rsidR="00CD616C" w:rsidRPr="006138CC">
        <w:rPr>
          <w:noProof/>
          <w:sz w:val="24"/>
          <w:szCs w:val="24"/>
          <w:lang w:val="en-US"/>
        </w:rPr>
        <w:t xml:space="preserve"> the Greek islands, the Ionia</w:t>
      </w:r>
      <w:r w:rsidR="002061B2" w:rsidRPr="006138CC">
        <w:rPr>
          <w:noProof/>
          <w:sz w:val="24"/>
          <w:szCs w:val="24"/>
          <w:lang w:val="en-US"/>
        </w:rPr>
        <w:t>n</w:t>
      </w:r>
      <w:r w:rsidR="00CD616C" w:rsidRPr="006138CC">
        <w:rPr>
          <w:noProof/>
          <w:sz w:val="24"/>
          <w:szCs w:val="24"/>
          <w:lang w:val="en-US"/>
        </w:rPr>
        <w:t xml:space="preserve"> and </w:t>
      </w:r>
      <w:r w:rsidR="00866C4A" w:rsidRPr="006138CC">
        <w:rPr>
          <w:noProof/>
          <w:sz w:val="24"/>
          <w:szCs w:val="24"/>
          <w:lang w:val="en-US"/>
        </w:rPr>
        <w:t>n</w:t>
      </w:r>
      <w:r w:rsidR="00CD616C" w:rsidRPr="006138CC">
        <w:rPr>
          <w:noProof/>
          <w:sz w:val="24"/>
          <w:szCs w:val="24"/>
          <w:lang w:val="en-US"/>
        </w:rPr>
        <w:t>orth</w:t>
      </w:r>
      <w:r w:rsidR="00866C4A" w:rsidRPr="006138CC">
        <w:rPr>
          <w:noProof/>
          <w:sz w:val="24"/>
          <w:szCs w:val="24"/>
          <w:lang w:val="en-US"/>
        </w:rPr>
        <w:t>ern</w:t>
      </w:r>
      <w:r w:rsidR="00CD616C" w:rsidRPr="006138CC">
        <w:rPr>
          <w:noProof/>
          <w:sz w:val="24"/>
          <w:szCs w:val="24"/>
          <w:lang w:val="en-US"/>
        </w:rPr>
        <w:t xml:space="preserve"> Aegean</w:t>
      </w:r>
      <w:r w:rsidR="000C208D" w:rsidRPr="006138CC">
        <w:rPr>
          <w:noProof/>
          <w:sz w:val="24"/>
          <w:szCs w:val="24"/>
          <w:lang w:val="en-US"/>
        </w:rPr>
        <w:t xml:space="preserve"> that </w:t>
      </w:r>
      <w:r w:rsidR="00866C4A" w:rsidRPr="006138CC">
        <w:rPr>
          <w:noProof/>
          <w:sz w:val="24"/>
          <w:szCs w:val="24"/>
          <w:lang w:val="en-US"/>
        </w:rPr>
        <w:t xml:space="preserve">have </w:t>
      </w:r>
      <w:r w:rsidR="000C208D" w:rsidRPr="006138CC">
        <w:rPr>
          <w:noProof/>
          <w:sz w:val="24"/>
          <w:szCs w:val="24"/>
          <w:lang w:val="en-US"/>
        </w:rPr>
        <w:t>f</w:t>
      </w:r>
      <w:r w:rsidR="00866C4A" w:rsidRPr="006138CC">
        <w:rPr>
          <w:noProof/>
          <w:sz w:val="24"/>
          <w:szCs w:val="24"/>
          <w:lang w:val="en-US"/>
        </w:rPr>
        <w:t>a</w:t>
      </w:r>
      <w:r w:rsidR="000C208D" w:rsidRPr="006138CC">
        <w:rPr>
          <w:noProof/>
          <w:sz w:val="24"/>
          <w:szCs w:val="24"/>
          <w:lang w:val="en-US"/>
        </w:rPr>
        <w:t>ll</w:t>
      </w:r>
      <w:r w:rsidR="00866C4A" w:rsidRPr="006138CC">
        <w:rPr>
          <w:noProof/>
          <w:sz w:val="24"/>
          <w:szCs w:val="24"/>
          <w:lang w:val="en-US"/>
        </w:rPr>
        <w:t>en</w:t>
      </w:r>
      <w:r w:rsidR="00CD616C" w:rsidRPr="006138CC">
        <w:rPr>
          <w:noProof/>
          <w:sz w:val="24"/>
          <w:szCs w:val="24"/>
          <w:lang w:val="en-US"/>
        </w:rPr>
        <w:t xml:space="preserve"> by 77 and 63 positions respectively. </w:t>
      </w:r>
      <w:r w:rsidR="00911B70" w:rsidRPr="006138CC">
        <w:rPr>
          <w:noProof/>
          <w:sz w:val="24"/>
          <w:szCs w:val="24"/>
          <w:lang w:val="en-US"/>
        </w:rPr>
        <w:t xml:space="preserve">Two of the four French transantlactic regions have </w:t>
      </w:r>
      <w:r w:rsidR="00BC1D63">
        <w:rPr>
          <w:noProof/>
          <w:sz w:val="24"/>
          <w:szCs w:val="24"/>
          <w:lang w:val="en-US"/>
        </w:rPr>
        <w:t>pc GDP</w:t>
      </w:r>
      <w:r w:rsidR="00911B70" w:rsidRPr="006138CC">
        <w:rPr>
          <w:noProof/>
          <w:sz w:val="24"/>
          <w:szCs w:val="24"/>
          <w:lang w:val="en-US"/>
        </w:rPr>
        <w:t xml:space="preserve"> above many </w:t>
      </w:r>
      <w:r w:rsidR="00866C4A" w:rsidRPr="006138CC">
        <w:rPr>
          <w:noProof/>
          <w:sz w:val="24"/>
          <w:szCs w:val="24"/>
          <w:lang w:val="en-US"/>
        </w:rPr>
        <w:t>s</w:t>
      </w:r>
      <w:r w:rsidR="00911B70" w:rsidRPr="006138CC">
        <w:rPr>
          <w:noProof/>
          <w:sz w:val="24"/>
          <w:szCs w:val="24"/>
          <w:lang w:val="en-US"/>
        </w:rPr>
        <w:t>outhern and eastern EU regions and the Greek islands.</w:t>
      </w:r>
      <w:r w:rsidR="00596AEF" w:rsidRPr="006138CC">
        <w:rPr>
          <w:noProof/>
          <w:sz w:val="24"/>
          <w:szCs w:val="24"/>
          <w:lang w:val="en-US"/>
        </w:rPr>
        <w:t xml:space="preserve"> </w:t>
      </w:r>
      <w:r w:rsidR="009A3F4A">
        <w:rPr>
          <w:noProof/>
          <w:sz w:val="24"/>
          <w:szCs w:val="24"/>
          <w:lang w:val="en-US"/>
        </w:rPr>
        <w:t>S</w:t>
      </w:r>
      <w:r w:rsidR="00596AEF" w:rsidRPr="006138CC">
        <w:rPr>
          <w:noProof/>
          <w:sz w:val="24"/>
          <w:szCs w:val="24"/>
          <w:lang w:val="en-US"/>
        </w:rPr>
        <w:t>outhern</w:t>
      </w:r>
      <w:r w:rsidR="00B06EF6" w:rsidRPr="006138CC">
        <w:rPr>
          <w:noProof/>
          <w:sz w:val="24"/>
          <w:szCs w:val="24"/>
          <w:lang w:val="en-US"/>
        </w:rPr>
        <w:t xml:space="preserve"> Spanish and</w:t>
      </w:r>
      <w:r w:rsidR="00596AEF" w:rsidRPr="006138CC">
        <w:rPr>
          <w:noProof/>
          <w:sz w:val="24"/>
          <w:szCs w:val="24"/>
          <w:lang w:val="en-US"/>
        </w:rPr>
        <w:t xml:space="preserve"> Italian regions</w:t>
      </w:r>
      <w:r w:rsidR="000C208D" w:rsidRPr="006138CC">
        <w:rPr>
          <w:noProof/>
          <w:sz w:val="24"/>
          <w:szCs w:val="24"/>
          <w:lang w:val="en-US"/>
        </w:rPr>
        <w:t xml:space="preserve"> also fell</w:t>
      </w:r>
      <w:r w:rsidR="009A3F4A">
        <w:rPr>
          <w:noProof/>
          <w:sz w:val="24"/>
          <w:szCs w:val="24"/>
          <w:lang w:val="en-US"/>
        </w:rPr>
        <w:t xml:space="preserve"> in their ranking</w:t>
      </w:r>
      <w:r w:rsidR="000C208D" w:rsidRPr="006138CC">
        <w:rPr>
          <w:noProof/>
          <w:sz w:val="24"/>
          <w:szCs w:val="24"/>
          <w:lang w:val="en-US"/>
        </w:rPr>
        <w:t>,</w:t>
      </w:r>
      <w:r w:rsidR="00596AEF" w:rsidRPr="006138CC">
        <w:rPr>
          <w:noProof/>
          <w:sz w:val="24"/>
          <w:szCs w:val="24"/>
          <w:lang w:val="en-US"/>
        </w:rPr>
        <w:t xml:space="preserve"> in t</w:t>
      </w:r>
      <w:r w:rsidR="007A130A" w:rsidRPr="006138CC">
        <w:rPr>
          <w:noProof/>
          <w:sz w:val="24"/>
          <w:szCs w:val="24"/>
          <w:lang w:val="en-US"/>
        </w:rPr>
        <w:t>he</w:t>
      </w:r>
      <w:r w:rsidR="00596AEF" w:rsidRPr="006138CC">
        <w:rPr>
          <w:noProof/>
          <w:sz w:val="24"/>
          <w:szCs w:val="24"/>
          <w:lang w:val="en-US"/>
        </w:rPr>
        <w:t xml:space="preserve"> cases</w:t>
      </w:r>
      <w:r w:rsidR="007A130A" w:rsidRPr="006138CC">
        <w:rPr>
          <w:noProof/>
          <w:sz w:val="24"/>
          <w:szCs w:val="24"/>
          <w:lang w:val="en-US"/>
        </w:rPr>
        <w:t xml:space="preserve"> of </w:t>
      </w:r>
      <w:r w:rsidR="00B06EF6" w:rsidRPr="006138CC">
        <w:rPr>
          <w:noProof/>
          <w:sz w:val="24"/>
          <w:szCs w:val="24"/>
          <w:lang w:val="en-US"/>
        </w:rPr>
        <w:t xml:space="preserve">Cuidad de Mellila, </w:t>
      </w:r>
      <w:r w:rsidR="007A130A" w:rsidRPr="006138CC">
        <w:rPr>
          <w:noProof/>
          <w:sz w:val="24"/>
          <w:szCs w:val="24"/>
          <w:lang w:val="en-US"/>
        </w:rPr>
        <w:t>Sicilia and Calabria</w:t>
      </w:r>
      <w:r w:rsidR="00596AEF" w:rsidRPr="006138CC">
        <w:rPr>
          <w:noProof/>
          <w:sz w:val="24"/>
          <w:szCs w:val="24"/>
          <w:lang w:val="en-US"/>
        </w:rPr>
        <w:t xml:space="preserve"> by </w:t>
      </w:r>
      <w:r w:rsidR="00B06EF6" w:rsidRPr="006138CC">
        <w:rPr>
          <w:noProof/>
          <w:sz w:val="24"/>
          <w:szCs w:val="24"/>
          <w:lang w:val="en-US"/>
        </w:rPr>
        <w:t xml:space="preserve">33, </w:t>
      </w:r>
      <w:r w:rsidR="00596AEF" w:rsidRPr="006138CC">
        <w:rPr>
          <w:noProof/>
          <w:sz w:val="24"/>
          <w:szCs w:val="24"/>
          <w:lang w:val="en-US"/>
        </w:rPr>
        <w:t>2</w:t>
      </w:r>
      <w:r w:rsidR="007A130A" w:rsidRPr="006138CC">
        <w:rPr>
          <w:noProof/>
          <w:sz w:val="24"/>
          <w:szCs w:val="24"/>
          <w:lang w:val="en-US"/>
        </w:rPr>
        <w:t>3 and 18</w:t>
      </w:r>
      <w:r w:rsidR="00596AEF" w:rsidRPr="006138CC">
        <w:rPr>
          <w:noProof/>
          <w:sz w:val="24"/>
          <w:szCs w:val="24"/>
          <w:lang w:val="en-US"/>
        </w:rPr>
        <w:t xml:space="preserve"> positions. </w:t>
      </w:r>
      <w:r w:rsidR="001D45A9" w:rsidRPr="006138CC">
        <w:rPr>
          <w:noProof/>
          <w:sz w:val="24"/>
          <w:szCs w:val="24"/>
          <w:lang w:val="en-US"/>
        </w:rPr>
        <w:t xml:space="preserve">As opposed to </w:t>
      </w:r>
      <w:r w:rsidR="00866C4A" w:rsidRPr="006138CC">
        <w:rPr>
          <w:noProof/>
          <w:sz w:val="24"/>
          <w:szCs w:val="24"/>
          <w:lang w:val="en-US"/>
        </w:rPr>
        <w:t>s</w:t>
      </w:r>
      <w:r w:rsidR="001D45A9" w:rsidRPr="006138CC">
        <w:rPr>
          <w:noProof/>
          <w:sz w:val="24"/>
          <w:szCs w:val="24"/>
          <w:lang w:val="en-US"/>
        </w:rPr>
        <w:t>outhern</w:t>
      </w:r>
      <w:r w:rsidR="00866C4A" w:rsidRPr="006138CC">
        <w:rPr>
          <w:noProof/>
          <w:sz w:val="24"/>
          <w:szCs w:val="24"/>
          <w:lang w:val="en-US"/>
        </w:rPr>
        <w:t>,</w:t>
      </w:r>
      <w:r w:rsidR="001D45A9" w:rsidRPr="006138CC">
        <w:rPr>
          <w:noProof/>
          <w:sz w:val="24"/>
          <w:szCs w:val="24"/>
          <w:lang w:val="en-US"/>
        </w:rPr>
        <w:t xml:space="preserve"> most </w:t>
      </w:r>
      <w:r w:rsidR="00866C4A" w:rsidRPr="006138CC">
        <w:rPr>
          <w:noProof/>
          <w:sz w:val="24"/>
          <w:szCs w:val="24"/>
          <w:lang w:val="en-US"/>
        </w:rPr>
        <w:t>e</w:t>
      </w:r>
      <w:r w:rsidR="00B06EF6" w:rsidRPr="006138CC">
        <w:rPr>
          <w:noProof/>
          <w:sz w:val="24"/>
          <w:szCs w:val="24"/>
          <w:lang w:val="en-US"/>
        </w:rPr>
        <w:t xml:space="preserve">astern </w:t>
      </w:r>
      <w:r w:rsidR="001D45A9" w:rsidRPr="006138CC">
        <w:rPr>
          <w:noProof/>
          <w:sz w:val="24"/>
          <w:szCs w:val="24"/>
          <w:lang w:val="en-US"/>
        </w:rPr>
        <w:t>lagging</w:t>
      </w:r>
      <w:r w:rsidR="00B06EF6" w:rsidRPr="006138CC">
        <w:rPr>
          <w:noProof/>
          <w:sz w:val="24"/>
          <w:szCs w:val="24"/>
          <w:lang w:val="en-US"/>
        </w:rPr>
        <w:t xml:space="preserve"> region</w:t>
      </w:r>
      <w:r w:rsidR="001D45A9" w:rsidRPr="006138CC">
        <w:rPr>
          <w:noProof/>
          <w:sz w:val="24"/>
          <w:szCs w:val="24"/>
          <w:lang w:val="en-US"/>
        </w:rPr>
        <w:t>s</w:t>
      </w:r>
      <w:r w:rsidR="00866C4A" w:rsidRPr="006138CC">
        <w:rPr>
          <w:noProof/>
          <w:sz w:val="24"/>
          <w:szCs w:val="24"/>
          <w:lang w:val="en-US"/>
        </w:rPr>
        <w:t xml:space="preserve"> out of this group of sixty regions improve</w:t>
      </w:r>
      <w:r w:rsidR="009A3F4A">
        <w:rPr>
          <w:noProof/>
          <w:sz w:val="24"/>
          <w:szCs w:val="24"/>
          <w:lang w:val="en-US"/>
        </w:rPr>
        <w:t>d</w:t>
      </w:r>
      <w:r w:rsidR="00866C4A" w:rsidRPr="006138CC">
        <w:rPr>
          <w:noProof/>
          <w:sz w:val="24"/>
          <w:szCs w:val="24"/>
          <w:lang w:val="en-US"/>
        </w:rPr>
        <w:t xml:space="preserve"> their rankings</w:t>
      </w:r>
      <w:r w:rsidR="00623CD4" w:rsidRPr="006138CC">
        <w:rPr>
          <w:noProof/>
          <w:sz w:val="24"/>
          <w:szCs w:val="24"/>
          <w:lang w:val="en-US"/>
        </w:rPr>
        <w:t>, especially</w:t>
      </w:r>
      <w:r w:rsidR="00866C4A" w:rsidRPr="006138CC">
        <w:rPr>
          <w:noProof/>
          <w:sz w:val="24"/>
          <w:szCs w:val="24"/>
          <w:lang w:val="en-US"/>
        </w:rPr>
        <w:t xml:space="preserve"> the</w:t>
      </w:r>
      <w:r w:rsidR="00623CD4" w:rsidRPr="006138CC">
        <w:rPr>
          <w:noProof/>
          <w:sz w:val="24"/>
          <w:szCs w:val="24"/>
          <w:lang w:val="en-US"/>
        </w:rPr>
        <w:t xml:space="preserve"> R</w:t>
      </w:r>
      <w:r w:rsidR="00DD705F">
        <w:rPr>
          <w:noProof/>
          <w:sz w:val="24"/>
          <w:szCs w:val="24"/>
          <w:lang w:val="en-US"/>
        </w:rPr>
        <w:t>o</w:t>
      </w:r>
      <w:r w:rsidR="00623CD4" w:rsidRPr="006138CC">
        <w:rPr>
          <w:noProof/>
          <w:sz w:val="24"/>
          <w:szCs w:val="24"/>
          <w:lang w:val="en-US"/>
        </w:rPr>
        <w:t>manian,</w:t>
      </w:r>
      <w:r w:rsidR="009A3F4A">
        <w:rPr>
          <w:noProof/>
          <w:sz w:val="24"/>
          <w:szCs w:val="24"/>
          <w:lang w:val="en-US"/>
        </w:rPr>
        <w:t xml:space="preserve"> and</w:t>
      </w:r>
      <w:r w:rsidR="001D45A9" w:rsidRPr="006138CC">
        <w:rPr>
          <w:noProof/>
          <w:sz w:val="24"/>
          <w:szCs w:val="24"/>
          <w:lang w:val="en-US"/>
        </w:rPr>
        <w:t xml:space="preserve"> </w:t>
      </w:r>
      <w:r w:rsidR="00260330" w:rsidRPr="006138CC">
        <w:rPr>
          <w:noProof/>
          <w:sz w:val="24"/>
          <w:szCs w:val="24"/>
          <w:lang w:val="en-US"/>
        </w:rPr>
        <w:t xml:space="preserve">most </w:t>
      </w:r>
      <w:r w:rsidR="00866C4A" w:rsidRPr="006138CC">
        <w:rPr>
          <w:noProof/>
          <w:sz w:val="24"/>
          <w:szCs w:val="24"/>
          <w:lang w:val="en-US"/>
        </w:rPr>
        <w:t xml:space="preserve">of </w:t>
      </w:r>
      <w:r w:rsidR="001D45A9" w:rsidRPr="006138CC">
        <w:rPr>
          <w:noProof/>
          <w:sz w:val="24"/>
          <w:szCs w:val="24"/>
          <w:lang w:val="en-US"/>
        </w:rPr>
        <w:t xml:space="preserve">the rest by few places. </w:t>
      </w:r>
      <w:r w:rsidR="004A6CBE" w:rsidRPr="006138CC">
        <w:rPr>
          <w:noProof/>
          <w:sz w:val="24"/>
          <w:szCs w:val="24"/>
          <w:lang w:val="en-US"/>
        </w:rPr>
        <w:t>Even after excluding France, the average fall of ranking positions for southern Eurozone states is 32, while the average increase for eastern EU lagging regions is 8.3</w:t>
      </w:r>
      <w:r w:rsidR="004A6CBE" w:rsidRPr="006138CC">
        <w:rPr>
          <w:rStyle w:val="a8"/>
          <w:noProof/>
          <w:sz w:val="24"/>
          <w:szCs w:val="24"/>
          <w:lang w:val="en-US"/>
        </w:rPr>
        <w:footnoteReference w:id="5"/>
      </w:r>
      <w:r w:rsidR="004A6CBE" w:rsidRPr="006138CC">
        <w:rPr>
          <w:noProof/>
          <w:sz w:val="24"/>
          <w:szCs w:val="24"/>
          <w:lang w:val="en-US"/>
        </w:rPr>
        <w:t xml:space="preserve">. </w:t>
      </w:r>
      <w:r w:rsidR="00B05DD1" w:rsidRPr="00877EE3">
        <w:rPr>
          <w:noProof/>
          <w:sz w:val="24"/>
          <w:szCs w:val="24"/>
          <w:lang w:val="en-US"/>
        </w:rPr>
        <w:t>The d</w:t>
      </w:r>
      <w:r w:rsidR="005514AF">
        <w:rPr>
          <w:noProof/>
          <w:sz w:val="24"/>
          <w:szCs w:val="24"/>
          <w:lang w:val="en-US"/>
        </w:rPr>
        <w:t>ivergence</w:t>
      </w:r>
      <w:r w:rsidR="005514AF" w:rsidRPr="005514AF">
        <w:rPr>
          <w:noProof/>
          <w:sz w:val="24"/>
          <w:szCs w:val="24"/>
          <w:lang w:val="en-US"/>
        </w:rPr>
        <w:t xml:space="preserve"> </w:t>
      </w:r>
      <w:r w:rsidR="005514AF" w:rsidRPr="00877EE3">
        <w:rPr>
          <w:noProof/>
          <w:sz w:val="24"/>
          <w:szCs w:val="24"/>
          <w:lang w:val="en-US"/>
        </w:rPr>
        <w:t>pattern</w:t>
      </w:r>
      <w:r w:rsidR="00B05DD1" w:rsidRPr="00877EE3">
        <w:rPr>
          <w:noProof/>
          <w:sz w:val="24"/>
          <w:szCs w:val="24"/>
          <w:lang w:val="en-US"/>
        </w:rPr>
        <w:t xml:space="preserve"> </w:t>
      </w:r>
      <w:r w:rsidR="005514AF">
        <w:rPr>
          <w:noProof/>
          <w:sz w:val="24"/>
          <w:szCs w:val="24"/>
          <w:lang w:val="en-US"/>
        </w:rPr>
        <w:t>of</w:t>
      </w:r>
      <w:r w:rsidR="00B05DD1" w:rsidRPr="00877EE3">
        <w:rPr>
          <w:noProof/>
          <w:sz w:val="24"/>
          <w:szCs w:val="24"/>
          <w:lang w:val="en-US"/>
        </w:rPr>
        <w:t xml:space="preserve"> the Greek regions after the 2009 crisis is a reverse pattern against all other lagging regions, even against the French transcontinental. The Romanian lagging regions are among those improving more their position.</w:t>
      </w:r>
    </w:p>
    <w:p w14:paraId="19168D0F" w14:textId="52C7ED04" w:rsidR="00291E02" w:rsidRDefault="006F0B13" w:rsidP="000A7F74">
      <w:pPr>
        <w:jc w:val="both"/>
        <w:rPr>
          <w:sz w:val="24"/>
          <w:szCs w:val="24"/>
          <w:lang w:val="en-US"/>
        </w:rPr>
      </w:pPr>
      <w:r>
        <w:rPr>
          <w:sz w:val="24"/>
          <w:szCs w:val="24"/>
          <w:lang w:val="en-US"/>
        </w:rPr>
        <w:t>V</w:t>
      </w:r>
      <w:r w:rsidR="00601919" w:rsidRPr="006138CC">
        <w:rPr>
          <w:sz w:val="24"/>
          <w:szCs w:val="24"/>
          <w:lang w:val="en-US"/>
        </w:rPr>
        <w:t xml:space="preserve">ariation </w:t>
      </w:r>
      <w:r>
        <w:rPr>
          <w:sz w:val="24"/>
          <w:szCs w:val="24"/>
          <w:lang w:val="en-US"/>
        </w:rPr>
        <w:t>is wide across</w:t>
      </w:r>
      <w:r w:rsidR="00601919" w:rsidRPr="006138CC">
        <w:rPr>
          <w:sz w:val="24"/>
          <w:szCs w:val="24"/>
          <w:lang w:val="en-US"/>
        </w:rPr>
        <w:t xml:space="preserve"> German</w:t>
      </w:r>
      <w:r>
        <w:rPr>
          <w:sz w:val="24"/>
          <w:szCs w:val="24"/>
          <w:lang w:val="en-US"/>
        </w:rPr>
        <w:t xml:space="preserve"> regions</w:t>
      </w:r>
      <w:r w:rsidR="00601919" w:rsidRPr="006138CC">
        <w:rPr>
          <w:sz w:val="24"/>
          <w:szCs w:val="24"/>
          <w:lang w:val="en-US"/>
        </w:rPr>
        <w:t xml:space="preserve"> </w:t>
      </w:r>
      <w:r w:rsidR="00C72AF8" w:rsidRPr="006138CC">
        <w:rPr>
          <w:sz w:val="24"/>
          <w:szCs w:val="24"/>
          <w:lang w:val="en-US"/>
        </w:rPr>
        <w:t>for</w:t>
      </w:r>
      <w:r w:rsidR="00601919" w:rsidRPr="006138CC">
        <w:rPr>
          <w:sz w:val="24"/>
          <w:szCs w:val="24"/>
          <w:lang w:val="en-US"/>
        </w:rPr>
        <w:t xml:space="preserve"> 2009 and 2018</w:t>
      </w:r>
      <w:r w:rsidR="00DD58E1" w:rsidRPr="006138CC">
        <w:rPr>
          <w:sz w:val="24"/>
          <w:szCs w:val="24"/>
          <w:lang w:val="en-US"/>
        </w:rPr>
        <w:t xml:space="preserve"> </w:t>
      </w:r>
      <w:r>
        <w:rPr>
          <w:sz w:val="24"/>
          <w:szCs w:val="24"/>
          <w:lang w:val="en-US"/>
        </w:rPr>
        <w:t>(</w:t>
      </w:r>
      <w:r w:rsidR="00DD58E1" w:rsidRPr="006138CC">
        <w:rPr>
          <w:b/>
          <w:bCs/>
          <w:sz w:val="24"/>
          <w:szCs w:val="24"/>
          <w:lang w:val="en-US"/>
        </w:rPr>
        <w:t xml:space="preserve">Table </w:t>
      </w:r>
      <w:r w:rsidR="003A7E9C">
        <w:rPr>
          <w:b/>
          <w:bCs/>
          <w:sz w:val="24"/>
          <w:szCs w:val="24"/>
          <w:lang w:val="en-US"/>
        </w:rPr>
        <w:t>3</w:t>
      </w:r>
      <w:r w:rsidRPr="006F0B13">
        <w:rPr>
          <w:sz w:val="24"/>
          <w:szCs w:val="24"/>
          <w:lang w:val="en-US"/>
        </w:rPr>
        <w:t>)</w:t>
      </w:r>
      <w:r w:rsidR="00601919" w:rsidRPr="006138CC">
        <w:rPr>
          <w:sz w:val="24"/>
          <w:szCs w:val="24"/>
          <w:lang w:val="en-US"/>
        </w:rPr>
        <w:t>.</w:t>
      </w:r>
      <w:r w:rsidR="006B0913" w:rsidRPr="006B0913">
        <w:rPr>
          <w:sz w:val="24"/>
          <w:szCs w:val="24"/>
          <w:lang w:val="en-US"/>
        </w:rPr>
        <w:t xml:space="preserve"> </w:t>
      </w:r>
      <w:r w:rsidR="00C2637F" w:rsidRPr="006138CC">
        <w:rPr>
          <w:sz w:val="24"/>
          <w:szCs w:val="24"/>
          <w:lang w:val="en-US"/>
        </w:rPr>
        <w:t xml:space="preserve">A great gap exists between regions </w:t>
      </w:r>
      <w:r w:rsidR="003A7E9C">
        <w:rPr>
          <w:sz w:val="24"/>
          <w:szCs w:val="24"/>
          <w:lang w:val="en-US"/>
        </w:rPr>
        <w:t>from former</w:t>
      </w:r>
      <w:r w:rsidR="00C2637F" w:rsidRPr="006138CC">
        <w:rPr>
          <w:sz w:val="24"/>
          <w:szCs w:val="24"/>
          <w:lang w:val="en-US"/>
        </w:rPr>
        <w:t xml:space="preserve"> </w:t>
      </w:r>
      <w:r w:rsidR="007F2BD7" w:rsidRPr="006138CC">
        <w:rPr>
          <w:sz w:val="24"/>
          <w:szCs w:val="24"/>
          <w:lang w:val="en-US"/>
        </w:rPr>
        <w:t xml:space="preserve">Eastern Germany </w:t>
      </w:r>
      <w:r w:rsidR="00DD58E1" w:rsidRPr="006138CC">
        <w:rPr>
          <w:sz w:val="24"/>
          <w:szCs w:val="24"/>
          <w:lang w:val="en-US"/>
        </w:rPr>
        <w:t>that</w:t>
      </w:r>
      <w:r w:rsidR="007F2BD7" w:rsidRPr="006138CC">
        <w:rPr>
          <w:sz w:val="24"/>
          <w:szCs w:val="24"/>
          <w:lang w:val="en-US"/>
        </w:rPr>
        <w:t xml:space="preserve"> lie above the</w:t>
      </w:r>
      <w:r w:rsidR="00C2637F" w:rsidRPr="006138CC">
        <w:rPr>
          <w:sz w:val="24"/>
          <w:szCs w:val="24"/>
          <w:lang w:val="en-US"/>
        </w:rPr>
        <w:t xml:space="preserve"> 100</w:t>
      </w:r>
      <w:r w:rsidR="007F2BD7" w:rsidRPr="006138CC">
        <w:rPr>
          <w:sz w:val="24"/>
          <w:szCs w:val="24"/>
          <w:vertAlign w:val="superscript"/>
          <w:lang w:val="en-US"/>
        </w:rPr>
        <w:t>th</w:t>
      </w:r>
      <w:r w:rsidR="00C2637F" w:rsidRPr="006138CC">
        <w:rPr>
          <w:sz w:val="24"/>
          <w:szCs w:val="24"/>
          <w:lang w:val="en-US"/>
        </w:rPr>
        <w:t xml:space="preserve"> </w:t>
      </w:r>
      <w:r w:rsidR="007F2BD7" w:rsidRPr="006138CC">
        <w:rPr>
          <w:sz w:val="24"/>
          <w:szCs w:val="24"/>
          <w:lang w:val="en-US"/>
        </w:rPr>
        <w:t xml:space="preserve">ranking </w:t>
      </w:r>
      <w:r w:rsidR="00C2637F" w:rsidRPr="006138CC">
        <w:rPr>
          <w:sz w:val="24"/>
          <w:szCs w:val="24"/>
          <w:lang w:val="en-US"/>
        </w:rPr>
        <w:t>position</w:t>
      </w:r>
      <w:r w:rsidR="00906002" w:rsidRPr="006138CC">
        <w:rPr>
          <w:sz w:val="24"/>
          <w:szCs w:val="24"/>
          <w:lang w:val="en-US"/>
        </w:rPr>
        <w:t xml:space="preserve"> and the </w:t>
      </w:r>
      <w:r w:rsidR="00DD58E1" w:rsidRPr="006138CC">
        <w:rPr>
          <w:sz w:val="24"/>
          <w:szCs w:val="24"/>
          <w:lang w:val="en-US"/>
        </w:rPr>
        <w:t>most advanced</w:t>
      </w:r>
      <w:r w:rsidR="00291E02">
        <w:rPr>
          <w:rStyle w:val="a8"/>
          <w:sz w:val="24"/>
          <w:szCs w:val="24"/>
          <w:lang w:val="en-US"/>
        </w:rPr>
        <w:footnoteReference w:id="6"/>
      </w:r>
      <w:r w:rsidR="00C2637F" w:rsidRPr="006138CC">
        <w:rPr>
          <w:sz w:val="24"/>
          <w:szCs w:val="24"/>
          <w:lang w:val="en-US"/>
        </w:rPr>
        <w:t>.</w:t>
      </w:r>
      <w:r w:rsidR="00291E02">
        <w:rPr>
          <w:sz w:val="24"/>
          <w:szCs w:val="24"/>
          <w:lang w:val="en-US"/>
        </w:rPr>
        <w:t xml:space="preserve"> </w:t>
      </w:r>
      <w:r w:rsidR="00E3029B">
        <w:rPr>
          <w:sz w:val="24"/>
          <w:szCs w:val="24"/>
          <w:lang w:val="en-US"/>
        </w:rPr>
        <w:t>The</w:t>
      </w:r>
      <w:r w:rsidR="00C2637F" w:rsidRPr="006138CC">
        <w:rPr>
          <w:sz w:val="24"/>
          <w:szCs w:val="24"/>
          <w:lang w:val="en-US"/>
        </w:rPr>
        <w:t xml:space="preserve"> </w:t>
      </w:r>
      <w:r w:rsidR="00370D0E" w:rsidRPr="006138CC">
        <w:rPr>
          <w:sz w:val="24"/>
          <w:szCs w:val="24"/>
          <w:lang w:val="en-US"/>
        </w:rPr>
        <w:t xml:space="preserve">38 </w:t>
      </w:r>
      <w:r w:rsidR="00C2637F" w:rsidRPr="006138CC">
        <w:rPr>
          <w:sz w:val="24"/>
          <w:szCs w:val="24"/>
          <w:lang w:val="en-US"/>
        </w:rPr>
        <w:t xml:space="preserve">German regions </w:t>
      </w:r>
      <w:r w:rsidR="00370D0E" w:rsidRPr="006138CC">
        <w:rPr>
          <w:sz w:val="24"/>
          <w:szCs w:val="24"/>
          <w:lang w:val="en-US"/>
        </w:rPr>
        <w:t>represent 15.7% of the total</w:t>
      </w:r>
      <w:r w:rsidR="00906002" w:rsidRPr="006138CC">
        <w:rPr>
          <w:sz w:val="24"/>
          <w:szCs w:val="24"/>
          <w:lang w:val="en-US"/>
        </w:rPr>
        <w:t xml:space="preserve"> number of</w:t>
      </w:r>
      <w:r w:rsidR="00370D0E" w:rsidRPr="006138CC">
        <w:rPr>
          <w:sz w:val="24"/>
          <w:szCs w:val="24"/>
          <w:lang w:val="en-US"/>
        </w:rPr>
        <w:t xml:space="preserve"> 242 EU regions examined</w:t>
      </w:r>
      <w:r w:rsidR="00E3029B">
        <w:rPr>
          <w:sz w:val="24"/>
          <w:szCs w:val="24"/>
          <w:lang w:val="en-US"/>
        </w:rPr>
        <w:t>, influencing the ranking of other EU regions</w:t>
      </w:r>
      <w:r w:rsidR="00906002" w:rsidRPr="006138CC">
        <w:rPr>
          <w:sz w:val="24"/>
          <w:szCs w:val="24"/>
          <w:lang w:val="en-US"/>
        </w:rPr>
        <w:t>.</w:t>
      </w:r>
      <w:r w:rsidR="007070E9" w:rsidRPr="006138CC">
        <w:rPr>
          <w:sz w:val="24"/>
          <w:szCs w:val="24"/>
          <w:lang w:val="en-US"/>
        </w:rPr>
        <w:t xml:space="preserve"> </w:t>
      </w:r>
      <w:r w:rsidR="00E3029B">
        <w:rPr>
          <w:sz w:val="24"/>
          <w:szCs w:val="24"/>
          <w:lang w:val="en-US"/>
        </w:rPr>
        <w:t>In</w:t>
      </w:r>
      <w:r w:rsidR="00116256" w:rsidRPr="006138CC">
        <w:rPr>
          <w:sz w:val="24"/>
          <w:szCs w:val="24"/>
          <w:lang w:val="en-US"/>
        </w:rPr>
        <w:t xml:space="preserve"> </w:t>
      </w:r>
      <w:r w:rsidR="00EB2C40" w:rsidRPr="006138CC">
        <w:rPr>
          <w:sz w:val="24"/>
          <w:szCs w:val="24"/>
          <w:lang w:val="en-US"/>
        </w:rPr>
        <w:t>the first quarter</w:t>
      </w:r>
      <w:r w:rsidR="00291E02">
        <w:rPr>
          <w:sz w:val="24"/>
          <w:szCs w:val="24"/>
          <w:lang w:val="en-US"/>
        </w:rPr>
        <w:t xml:space="preserve"> of 242 EU regions</w:t>
      </w:r>
      <w:r w:rsidR="00E3029B">
        <w:rPr>
          <w:sz w:val="24"/>
          <w:szCs w:val="24"/>
          <w:lang w:val="en-US"/>
        </w:rPr>
        <w:t>, twenty</w:t>
      </w:r>
      <w:r w:rsidR="00EB2C40" w:rsidRPr="006138CC">
        <w:rPr>
          <w:sz w:val="24"/>
          <w:szCs w:val="24"/>
          <w:lang w:val="en-US"/>
        </w:rPr>
        <w:t xml:space="preserve"> </w:t>
      </w:r>
      <w:r w:rsidR="00E3029B">
        <w:rPr>
          <w:sz w:val="24"/>
          <w:szCs w:val="24"/>
          <w:lang w:val="en-US"/>
        </w:rPr>
        <w:t xml:space="preserve">out </w:t>
      </w:r>
      <w:r w:rsidR="00EB2C40" w:rsidRPr="006138CC">
        <w:rPr>
          <w:sz w:val="24"/>
          <w:szCs w:val="24"/>
          <w:lang w:val="en-US"/>
        </w:rPr>
        <w:t xml:space="preserve">of </w:t>
      </w:r>
      <w:r w:rsidR="00E3029B">
        <w:rPr>
          <w:sz w:val="24"/>
          <w:szCs w:val="24"/>
          <w:lang w:val="en-US"/>
        </w:rPr>
        <w:t>sixty-one</w:t>
      </w:r>
      <w:r w:rsidR="00116256" w:rsidRPr="006138CC">
        <w:rPr>
          <w:sz w:val="24"/>
          <w:szCs w:val="24"/>
          <w:lang w:val="en-US"/>
        </w:rPr>
        <w:t xml:space="preserve"> highly ranked regions</w:t>
      </w:r>
      <w:r w:rsidR="007070E9">
        <w:rPr>
          <w:sz w:val="24"/>
          <w:szCs w:val="24"/>
          <w:lang w:val="en-US"/>
        </w:rPr>
        <w:t xml:space="preserve"> a</w:t>
      </w:r>
      <w:r w:rsidR="00116256" w:rsidRPr="006138CC">
        <w:rPr>
          <w:sz w:val="24"/>
          <w:szCs w:val="24"/>
          <w:lang w:val="en-US"/>
        </w:rPr>
        <w:t xml:space="preserve">re German, representing </w:t>
      </w:r>
      <w:r w:rsidR="00E3029B">
        <w:rPr>
          <w:sz w:val="24"/>
          <w:szCs w:val="24"/>
          <w:lang w:val="en-US"/>
        </w:rPr>
        <w:t xml:space="preserve">a </w:t>
      </w:r>
      <w:r w:rsidR="00116256" w:rsidRPr="006138CC">
        <w:rPr>
          <w:sz w:val="24"/>
          <w:szCs w:val="24"/>
          <w:lang w:val="en-US"/>
        </w:rPr>
        <w:t xml:space="preserve">third of top performing </w:t>
      </w:r>
      <w:r w:rsidR="00DD58E1" w:rsidRPr="006138CC">
        <w:rPr>
          <w:sz w:val="24"/>
          <w:szCs w:val="24"/>
          <w:lang w:val="en-US"/>
        </w:rPr>
        <w:t xml:space="preserve">EU </w:t>
      </w:r>
      <w:r w:rsidR="00116256" w:rsidRPr="006138CC">
        <w:rPr>
          <w:sz w:val="24"/>
          <w:szCs w:val="24"/>
          <w:lang w:val="en-US"/>
        </w:rPr>
        <w:t xml:space="preserve">regions in </w:t>
      </w:r>
      <w:r w:rsidR="00BC1D63">
        <w:rPr>
          <w:sz w:val="24"/>
          <w:szCs w:val="24"/>
          <w:lang w:val="en-US"/>
        </w:rPr>
        <w:t>pc</w:t>
      </w:r>
      <w:r w:rsidR="00E3029B">
        <w:rPr>
          <w:sz w:val="24"/>
          <w:szCs w:val="24"/>
          <w:lang w:val="en-US"/>
        </w:rPr>
        <w:t xml:space="preserve"> </w:t>
      </w:r>
      <w:r w:rsidR="00116256" w:rsidRPr="006138CC">
        <w:rPr>
          <w:sz w:val="24"/>
          <w:szCs w:val="24"/>
          <w:lang w:val="en-US"/>
        </w:rPr>
        <w:t>GDP</w:t>
      </w:r>
      <w:r w:rsidR="00E3029B">
        <w:rPr>
          <w:sz w:val="24"/>
          <w:szCs w:val="24"/>
          <w:lang w:val="en-US"/>
        </w:rPr>
        <w:t xml:space="preserve"> in </w:t>
      </w:r>
      <w:proofErr w:type="spellStart"/>
      <w:r w:rsidR="00E3029B">
        <w:rPr>
          <w:sz w:val="24"/>
          <w:szCs w:val="24"/>
          <w:lang w:val="en-US"/>
        </w:rPr>
        <w:t>pps</w:t>
      </w:r>
      <w:proofErr w:type="spellEnd"/>
      <w:r w:rsidR="00E3029B">
        <w:rPr>
          <w:sz w:val="24"/>
          <w:szCs w:val="24"/>
          <w:lang w:val="en-US"/>
        </w:rPr>
        <w:t xml:space="preserve"> (</w:t>
      </w:r>
      <w:r w:rsidR="00E3029B" w:rsidRPr="007070E9">
        <w:rPr>
          <w:b/>
          <w:bCs/>
          <w:sz w:val="24"/>
          <w:szCs w:val="24"/>
          <w:lang w:val="en-US"/>
        </w:rPr>
        <w:t>Table 1</w:t>
      </w:r>
      <w:r w:rsidR="00E3029B" w:rsidRPr="00E3029B">
        <w:rPr>
          <w:sz w:val="24"/>
          <w:szCs w:val="24"/>
          <w:lang w:val="en-US"/>
        </w:rPr>
        <w:t>)</w:t>
      </w:r>
      <w:r w:rsidR="00116256" w:rsidRPr="006138CC">
        <w:rPr>
          <w:sz w:val="24"/>
          <w:szCs w:val="24"/>
          <w:lang w:val="en-US"/>
        </w:rPr>
        <w:t xml:space="preserve">. Only two of them are included in the first ten regions and four in the first twenty regions. </w:t>
      </w:r>
      <w:r w:rsidR="00291E02">
        <w:rPr>
          <w:sz w:val="24"/>
          <w:szCs w:val="24"/>
          <w:lang w:val="en-US"/>
        </w:rPr>
        <w:t>Thirteen</w:t>
      </w:r>
      <w:r w:rsidR="00116256" w:rsidRPr="006138CC">
        <w:rPr>
          <w:sz w:val="24"/>
          <w:szCs w:val="24"/>
          <w:lang w:val="en-US"/>
        </w:rPr>
        <w:t xml:space="preserve"> out of them are </w:t>
      </w:r>
      <w:r w:rsidR="00647B00" w:rsidRPr="006138CC">
        <w:rPr>
          <w:sz w:val="24"/>
          <w:szCs w:val="24"/>
          <w:lang w:val="en-US"/>
        </w:rPr>
        <w:t>comprised from the 30</w:t>
      </w:r>
      <w:r w:rsidR="00647B00" w:rsidRPr="006138CC">
        <w:rPr>
          <w:sz w:val="24"/>
          <w:szCs w:val="24"/>
          <w:vertAlign w:val="superscript"/>
          <w:lang w:val="en-US"/>
        </w:rPr>
        <w:t>th</w:t>
      </w:r>
      <w:r w:rsidR="00647B00" w:rsidRPr="006138CC">
        <w:rPr>
          <w:sz w:val="24"/>
          <w:szCs w:val="24"/>
          <w:lang w:val="en-US"/>
        </w:rPr>
        <w:t xml:space="preserve"> to the 61</w:t>
      </w:r>
      <w:r w:rsidR="00647B00" w:rsidRPr="006138CC">
        <w:rPr>
          <w:sz w:val="24"/>
          <w:szCs w:val="24"/>
          <w:vertAlign w:val="superscript"/>
          <w:lang w:val="en-US"/>
        </w:rPr>
        <w:t>st</w:t>
      </w:r>
      <w:r w:rsidR="00647B00" w:rsidRPr="006138CC">
        <w:rPr>
          <w:sz w:val="24"/>
          <w:szCs w:val="24"/>
          <w:lang w:val="en-US"/>
        </w:rPr>
        <w:t xml:space="preserve"> observation. </w:t>
      </w:r>
    </w:p>
    <w:p w14:paraId="7C16C897" w14:textId="4BF7CF01" w:rsidR="003A7E9C" w:rsidRPr="007E7C83" w:rsidRDefault="00647B00" w:rsidP="000A7F74">
      <w:pPr>
        <w:jc w:val="both"/>
        <w:rPr>
          <w:sz w:val="24"/>
          <w:szCs w:val="24"/>
          <w:lang w:val="en-US"/>
        </w:rPr>
      </w:pPr>
      <w:r w:rsidRPr="006138CC">
        <w:rPr>
          <w:sz w:val="24"/>
          <w:szCs w:val="24"/>
          <w:lang w:val="en-US"/>
        </w:rPr>
        <w:t>If one excludes German regions, nine out of ten top performing regions are capital-city regions, including Luxembourg (</w:t>
      </w:r>
      <w:r w:rsidR="00397FA0">
        <w:rPr>
          <w:sz w:val="24"/>
          <w:szCs w:val="24"/>
          <w:lang w:val="en-US"/>
        </w:rPr>
        <w:t xml:space="preserve">the exception being the </w:t>
      </w:r>
      <w:r w:rsidRPr="006138CC">
        <w:rPr>
          <w:sz w:val="24"/>
          <w:szCs w:val="24"/>
          <w:lang w:val="en-US"/>
        </w:rPr>
        <w:t xml:space="preserve">Southern </w:t>
      </w:r>
      <w:r w:rsidR="00397FA0">
        <w:rPr>
          <w:sz w:val="24"/>
          <w:szCs w:val="24"/>
          <w:lang w:val="en-US"/>
        </w:rPr>
        <w:t xml:space="preserve">region of </w:t>
      </w:r>
      <w:r w:rsidRPr="006138CC">
        <w:rPr>
          <w:sz w:val="24"/>
          <w:szCs w:val="24"/>
          <w:lang w:val="en-US"/>
        </w:rPr>
        <w:t>Ireland), while</w:t>
      </w:r>
      <w:r w:rsidR="00397FA0">
        <w:rPr>
          <w:sz w:val="24"/>
          <w:szCs w:val="24"/>
          <w:lang w:val="en-US"/>
        </w:rPr>
        <w:t xml:space="preserve"> overall</w:t>
      </w:r>
      <w:r w:rsidRPr="006138CC">
        <w:rPr>
          <w:sz w:val="24"/>
          <w:szCs w:val="24"/>
          <w:lang w:val="en-US"/>
        </w:rPr>
        <w:t xml:space="preserve"> </w:t>
      </w:r>
      <w:r w:rsidR="00397FA0">
        <w:rPr>
          <w:sz w:val="24"/>
          <w:szCs w:val="24"/>
          <w:lang w:val="en-US"/>
        </w:rPr>
        <w:t>14 among</w:t>
      </w:r>
      <w:r w:rsidRPr="006138CC">
        <w:rPr>
          <w:sz w:val="24"/>
          <w:szCs w:val="24"/>
          <w:lang w:val="en-US"/>
        </w:rPr>
        <w:t xml:space="preserve"> the first twenty regions are capital-city regions. Starting from the top, these are the regions of Luxembourg, Praha (CZ), </w:t>
      </w:r>
      <w:proofErr w:type="spellStart"/>
      <w:r w:rsidRPr="006138CC">
        <w:rPr>
          <w:sz w:val="24"/>
          <w:szCs w:val="24"/>
          <w:lang w:val="en-US"/>
        </w:rPr>
        <w:t>Bruxe</w:t>
      </w:r>
      <w:r w:rsidR="001E7FA9" w:rsidRPr="006138CC">
        <w:rPr>
          <w:sz w:val="24"/>
          <w:szCs w:val="24"/>
          <w:lang w:val="en-US"/>
        </w:rPr>
        <w:t>l</w:t>
      </w:r>
      <w:r w:rsidRPr="006138CC">
        <w:rPr>
          <w:sz w:val="24"/>
          <w:szCs w:val="24"/>
          <w:lang w:val="en-US"/>
        </w:rPr>
        <w:t>l</w:t>
      </w:r>
      <w:r w:rsidR="001E7FA9" w:rsidRPr="006138CC">
        <w:rPr>
          <w:sz w:val="24"/>
          <w:szCs w:val="24"/>
          <w:lang w:val="en-US"/>
        </w:rPr>
        <w:t>es</w:t>
      </w:r>
      <w:proofErr w:type="spellEnd"/>
      <w:r w:rsidRPr="006138CC">
        <w:rPr>
          <w:sz w:val="24"/>
          <w:szCs w:val="24"/>
          <w:lang w:val="en-US"/>
        </w:rPr>
        <w:t>-</w:t>
      </w:r>
      <w:r w:rsidRPr="006138CC">
        <w:rPr>
          <w:sz w:val="24"/>
          <w:szCs w:val="24"/>
          <w:lang w:val="en-US"/>
        </w:rPr>
        <w:lastRenderedPageBreak/>
        <w:t xml:space="preserve">Capital (BE), Eastern and Midland Ireland (IR), Ile de France (FR), Noord-Holland (NL), </w:t>
      </w:r>
      <w:proofErr w:type="spellStart"/>
      <w:r w:rsidRPr="006138CC">
        <w:rPr>
          <w:sz w:val="24"/>
          <w:szCs w:val="24"/>
          <w:lang w:val="en-US"/>
        </w:rPr>
        <w:t>Hovedstaden</w:t>
      </w:r>
      <w:proofErr w:type="spellEnd"/>
      <w:r w:rsidRPr="006138CC">
        <w:rPr>
          <w:sz w:val="24"/>
          <w:szCs w:val="24"/>
          <w:lang w:val="en-US"/>
        </w:rPr>
        <w:t xml:space="preserve"> (DK), </w:t>
      </w:r>
      <w:proofErr w:type="spellStart"/>
      <w:r w:rsidRPr="006138CC">
        <w:rPr>
          <w:sz w:val="24"/>
          <w:szCs w:val="24"/>
          <w:lang w:val="en-US"/>
        </w:rPr>
        <w:t>Bratislavsky</w:t>
      </w:r>
      <w:proofErr w:type="spellEnd"/>
      <w:r w:rsidR="001E7FA9" w:rsidRPr="006138CC">
        <w:rPr>
          <w:sz w:val="24"/>
          <w:szCs w:val="24"/>
          <w:lang w:val="en-US"/>
        </w:rPr>
        <w:t xml:space="preserve"> </w:t>
      </w:r>
      <w:proofErr w:type="spellStart"/>
      <w:r w:rsidR="001E7FA9" w:rsidRPr="006138CC">
        <w:rPr>
          <w:sz w:val="24"/>
          <w:szCs w:val="24"/>
          <w:lang w:val="en-US"/>
        </w:rPr>
        <w:t>kraj</w:t>
      </w:r>
      <w:proofErr w:type="spellEnd"/>
      <w:r w:rsidR="001E7FA9" w:rsidRPr="006138CC">
        <w:rPr>
          <w:sz w:val="24"/>
          <w:szCs w:val="24"/>
          <w:lang w:val="en-US"/>
        </w:rPr>
        <w:t xml:space="preserve"> (SL), Stockholm (SE), </w:t>
      </w:r>
      <w:proofErr w:type="spellStart"/>
      <w:r w:rsidR="001E7FA9" w:rsidRPr="006138CC">
        <w:rPr>
          <w:sz w:val="24"/>
          <w:szCs w:val="24"/>
          <w:lang w:val="en-US"/>
        </w:rPr>
        <w:t>Warszawski</w:t>
      </w:r>
      <w:proofErr w:type="spellEnd"/>
      <w:r w:rsidR="001E7FA9" w:rsidRPr="006138CC">
        <w:rPr>
          <w:sz w:val="24"/>
          <w:szCs w:val="24"/>
          <w:lang w:val="en-US"/>
        </w:rPr>
        <w:t xml:space="preserve"> </w:t>
      </w:r>
      <w:proofErr w:type="spellStart"/>
      <w:r w:rsidR="001E7FA9" w:rsidRPr="006138CC">
        <w:rPr>
          <w:sz w:val="24"/>
          <w:szCs w:val="24"/>
          <w:lang w:val="en-US"/>
        </w:rPr>
        <w:t>stoleczny</w:t>
      </w:r>
      <w:proofErr w:type="spellEnd"/>
      <w:r w:rsidR="001E7FA9" w:rsidRPr="006138CC">
        <w:rPr>
          <w:sz w:val="24"/>
          <w:szCs w:val="24"/>
          <w:lang w:val="en-US"/>
        </w:rPr>
        <w:t xml:space="preserve"> (PL), Wien (AT), </w:t>
      </w:r>
      <w:proofErr w:type="spellStart"/>
      <w:r w:rsidR="001E7FA9" w:rsidRPr="006138CC">
        <w:rPr>
          <w:sz w:val="24"/>
          <w:szCs w:val="24"/>
          <w:lang w:val="en-US"/>
        </w:rPr>
        <w:t>Bucuresti</w:t>
      </w:r>
      <w:proofErr w:type="spellEnd"/>
      <w:r w:rsidR="001E7FA9" w:rsidRPr="006138CC">
        <w:rPr>
          <w:sz w:val="24"/>
          <w:szCs w:val="24"/>
          <w:lang w:val="en-US"/>
        </w:rPr>
        <w:t>-Ilfov (RO), Helsinki-</w:t>
      </w:r>
      <w:proofErr w:type="spellStart"/>
      <w:r w:rsidR="001E7FA9" w:rsidRPr="006138CC">
        <w:rPr>
          <w:sz w:val="24"/>
          <w:szCs w:val="24"/>
          <w:lang w:val="en-US"/>
        </w:rPr>
        <w:t>Uusimaa</w:t>
      </w:r>
      <w:proofErr w:type="spellEnd"/>
      <w:r w:rsidR="001E7FA9" w:rsidRPr="006138CC">
        <w:rPr>
          <w:sz w:val="24"/>
          <w:szCs w:val="24"/>
          <w:lang w:val="en-US"/>
        </w:rPr>
        <w:t xml:space="preserve"> (FI), Budapest (HU), and </w:t>
      </w:r>
      <w:proofErr w:type="spellStart"/>
      <w:r w:rsidR="001E7FA9" w:rsidRPr="006138CC">
        <w:rPr>
          <w:sz w:val="24"/>
          <w:szCs w:val="24"/>
          <w:lang w:val="en-US"/>
        </w:rPr>
        <w:t>Comunidad</w:t>
      </w:r>
      <w:proofErr w:type="spellEnd"/>
      <w:r w:rsidR="001E7FA9" w:rsidRPr="006138CC">
        <w:rPr>
          <w:sz w:val="24"/>
          <w:szCs w:val="24"/>
          <w:lang w:val="en-US"/>
        </w:rPr>
        <w:t xml:space="preserve"> de Madrid (ES), Grad Zagreb (HR) and </w:t>
      </w:r>
      <w:proofErr w:type="spellStart"/>
      <w:r w:rsidR="001E7FA9" w:rsidRPr="006138CC">
        <w:rPr>
          <w:sz w:val="24"/>
          <w:szCs w:val="24"/>
          <w:lang w:val="en-US"/>
        </w:rPr>
        <w:t>Sostines</w:t>
      </w:r>
      <w:proofErr w:type="spellEnd"/>
      <w:r w:rsidR="001E7FA9" w:rsidRPr="006138CC">
        <w:rPr>
          <w:sz w:val="24"/>
          <w:szCs w:val="24"/>
          <w:lang w:val="en-US"/>
        </w:rPr>
        <w:t xml:space="preserve"> </w:t>
      </w:r>
      <w:proofErr w:type="spellStart"/>
      <w:r w:rsidR="001E7FA9" w:rsidRPr="006138CC">
        <w:rPr>
          <w:sz w:val="24"/>
          <w:szCs w:val="24"/>
          <w:lang w:val="en-US"/>
        </w:rPr>
        <w:t>regionas</w:t>
      </w:r>
      <w:proofErr w:type="spellEnd"/>
      <w:r w:rsidR="001E7FA9" w:rsidRPr="006138CC">
        <w:rPr>
          <w:sz w:val="24"/>
          <w:szCs w:val="24"/>
          <w:lang w:val="en-US"/>
        </w:rPr>
        <w:t xml:space="preserve"> (LT). Czec</w:t>
      </w:r>
      <w:r w:rsidR="00C12851" w:rsidRPr="006138CC">
        <w:rPr>
          <w:sz w:val="24"/>
          <w:szCs w:val="24"/>
          <w:lang w:val="en-US"/>
        </w:rPr>
        <w:t>h</w:t>
      </w:r>
      <w:r w:rsidR="001E7FA9" w:rsidRPr="006138CC">
        <w:rPr>
          <w:sz w:val="24"/>
          <w:szCs w:val="24"/>
          <w:lang w:val="en-US"/>
        </w:rPr>
        <w:t xml:space="preserve"> Republic, Slovenia, Poland, R</w:t>
      </w:r>
      <w:r w:rsidR="00DD705F">
        <w:rPr>
          <w:sz w:val="24"/>
          <w:szCs w:val="24"/>
          <w:lang w:val="en-US"/>
        </w:rPr>
        <w:t>o</w:t>
      </w:r>
      <w:r w:rsidR="001E7FA9" w:rsidRPr="006138CC">
        <w:rPr>
          <w:sz w:val="24"/>
          <w:szCs w:val="24"/>
          <w:lang w:val="en-US"/>
        </w:rPr>
        <w:t>mania, Hungary, Croatia and Lithuania are included in the list, representing a significant part</w:t>
      </w:r>
      <w:r w:rsidR="00291E02">
        <w:rPr>
          <w:sz w:val="24"/>
          <w:szCs w:val="24"/>
          <w:lang w:val="en-US"/>
        </w:rPr>
        <w:t xml:space="preserve"> </w:t>
      </w:r>
      <w:r w:rsidR="00291E02" w:rsidRPr="006138CC">
        <w:rPr>
          <w:sz w:val="24"/>
          <w:szCs w:val="24"/>
          <w:lang w:val="en-US"/>
        </w:rPr>
        <w:t>(7 out of 10)</w:t>
      </w:r>
      <w:r w:rsidR="001E7FA9" w:rsidRPr="006138CC">
        <w:rPr>
          <w:sz w:val="24"/>
          <w:szCs w:val="24"/>
          <w:lang w:val="en-US"/>
        </w:rPr>
        <w:t xml:space="preserve"> of </w:t>
      </w:r>
      <w:r w:rsidR="00C23BAD" w:rsidRPr="006138CC">
        <w:rPr>
          <w:sz w:val="24"/>
          <w:szCs w:val="24"/>
          <w:lang w:val="en-US"/>
        </w:rPr>
        <w:t>CEE</w:t>
      </w:r>
      <w:r w:rsidR="001E7FA9" w:rsidRPr="006138CC">
        <w:rPr>
          <w:sz w:val="24"/>
          <w:szCs w:val="24"/>
          <w:lang w:val="en-US"/>
        </w:rPr>
        <w:t xml:space="preserve"> countries. </w:t>
      </w:r>
      <w:r w:rsidR="00C12851" w:rsidRPr="006138CC">
        <w:rPr>
          <w:sz w:val="24"/>
          <w:szCs w:val="24"/>
          <w:lang w:val="en-US"/>
        </w:rPr>
        <w:t xml:space="preserve">Furthermore, the capital-regions of Denmark, Belgium, Netherlands, Sweden, Finland are Austria are included, which belong to the EU </w:t>
      </w:r>
      <w:proofErr w:type="spellStart"/>
      <w:r w:rsidR="00C12851" w:rsidRPr="006138CC">
        <w:rPr>
          <w:sz w:val="24"/>
          <w:szCs w:val="24"/>
          <w:lang w:val="en-US"/>
        </w:rPr>
        <w:t>centre</w:t>
      </w:r>
      <w:proofErr w:type="spellEnd"/>
      <w:r w:rsidR="00C12851" w:rsidRPr="006138CC">
        <w:rPr>
          <w:sz w:val="24"/>
          <w:szCs w:val="24"/>
          <w:lang w:val="en-US"/>
        </w:rPr>
        <w:t>, along with</w:t>
      </w:r>
      <w:r w:rsidR="001E06F7" w:rsidRPr="006138CC">
        <w:rPr>
          <w:sz w:val="24"/>
          <w:szCs w:val="24"/>
          <w:lang w:val="en-US"/>
        </w:rPr>
        <w:t xml:space="preserve"> the</w:t>
      </w:r>
      <w:r w:rsidR="00C12851" w:rsidRPr="006138CC">
        <w:rPr>
          <w:sz w:val="24"/>
          <w:szCs w:val="24"/>
          <w:lang w:val="en-US"/>
        </w:rPr>
        <w:t xml:space="preserve"> capitals of France, Ireland</w:t>
      </w:r>
      <w:r w:rsidR="001E06F7" w:rsidRPr="006138CC">
        <w:rPr>
          <w:sz w:val="24"/>
          <w:szCs w:val="24"/>
          <w:lang w:val="en-US"/>
        </w:rPr>
        <w:t>,</w:t>
      </w:r>
      <w:r w:rsidR="00C12851" w:rsidRPr="006138CC">
        <w:rPr>
          <w:sz w:val="24"/>
          <w:szCs w:val="24"/>
          <w:lang w:val="en-US"/>
        </w:rPr>
        <w:t xml:space="preserve"> Spai</w:t>
      </w:r>
      <w:r w:rsidR="001E06F7" w:rsidRPr="006138CC">
        <w:rPr>
          <w:sz w:val="24"/>
          <w:szCs w:val="24"/>
          <w:lang w:val="en-US"/>
        </w:rPr>
        <w:t>n and</w:t>
      </w:r>
      <w:r w:rsidR="000F46EF" w:rsidRPr="006138CC">
        <w:rPr>
          <w:sz w:val="24"/>
          <w:szCs w:val="24"/>
          <w:lang w:val="en-US"/>
        </w:rPr>
        <w:t xml:space="preserve"> German</w:t>
      </w:r>
      <w:r w:rsidR="001E06F7" w:rsidRPr="006138CC">
        <w:rPr>
          <w:sz w:val="24"/>
          <w:szCs w:val="24"/>
          <w:lang w:val="en-US"/>
        </w:rPr>
        <w:t>y</w:t>
      </w:r>
      <w:r w:rsidR="000F46EF" w:rsidRPr="006138CC">
        <w:rPr>
          <w:sz w:val="24"/>
          <w:szCs w:val="24"/>
          <w:lang w:val="en-US"/>
        </w:rPr>
        <w:t>.</w:t>
      </w:r>
      <w:r w:rsidR="00C12851" w:rsidRPr="006138CC">
        <w:rPr>
          <w:sz w:val="24"/>
          <w:szCs w:val="24"/>
          <w:lang w:val="en-US"/>
        </w:rPr>
        <w:t xml:space="preserve"> </w:t>
      </w:r>
    </w:p>
    <w:p w14:paraId="435B575D" w14:textId="503CD4A5" w:rsidR="00601919" w:rsidRPr="00E9737E" w:rsidRDefault="00601919" w:rsidP="0048320D">
      <w:pPr>
        <w:spacing w:after="0" w:line="240" w:lineRule="auto"/>
        <w:rPr>
          <w:b/>
          <w:bCs/>
          <w:sz w:val="24"/>
          <w:szCs w:val="24"/>
          <w:lang w:val="en-US"/>
        </w:rPr>
      </w:pPr>
      <w:r w:rsidRPr="00E9737E">
        <w:rPr>
          <w:b/>
          <w:bCs/>
          <w:sz w:val="24"/>
          <w:szCs w:val="24"/>
          <w:lang w:val="en-US"/>
        </w:rPr>
        <w:t xml:space="preserve">Table </w:t>
      </w:r>
      <w:r w:rsidR="003A7E9C">
        <w:rPr>
          <w:b/>
          <w:bCs/>
          <w:sz w:val="24"/>
          <w:szCs w:val="24"/>
          <w:lang w:val="en-US"/>
        </w:rPr>
        <w:t>3</w:t>
      </w:r>
      <w:r w:rsidR="00AE7781" w:rsidRPr="00E9737E">
        <w:rPr>
          <w:b/>
          <w:bCs/>
          <w:sz w:val="24"/>
          <w:szCs w:val="24"/>
          <w:lang w:val="en-US"/>
        </w:rPr>
        <w:t xml:space="preserve">: </w:t>
      </w:r>
      <w:r w:rsidR="00AE7781" w:rsidRPr="00E9737E">
        <w:rPr>
          <w:sz w:val="24"/>
          <w:szCs w:val="24"/>
          <w:lang w:val="en-US"/>
        </w:rPr>
        <w:t>Ranking order of German regions</w:t>
      </w:r>
      <w:r w:rsidR="006B0913" w:rsidRPr="00E9737E">
        <w:rPr>
          <w:sz w:val="24"/>
          <w:szCs w:val="24"/>
          <w:lang w:val="en-US"/>
        </w:rPr>
        <w:t xml:space="preserve"> among all EU NUTS-2 regions</w:t>
      </w:r>
      <w:r w:rsidR="00AE7781" w:rsidRPr="00E9737E">
        <w:rPr>
          <w:sz w:val="24"/>
          <w:szCs w:val="24"/>
          <w:lang w:val="en-US"/>
        </w:rPr>
        <w:t>, 2009 and 2018</w:t>
      </w:r>
    </w:p>
    <w:p w14:paraId="6E55A00E" w14:textId="71A6D388" w:rsidR="00D56454" w:rsidRDefault="00DB3234">
      <w:pPr>
        <w:rPr>
          <w:b/>
          <w:bCs/>
          <w:lang w:val="en-US"/>
        </w:rPr>
      </w:pPr>
      <w:r>
        <w:rPr>
          <w:noProof/>
          <w:lang w:eastAsia="el-GR"/>
        </w:rPr>
        <w:drawing>
          <wp:inline distT="0" distB="0" distL="0" distR="0" wp14:anchorId="0BBC9998" wp14:editId="604D85E6">
            <wp:extent cx="5274310" cy="6423546"/>
            <wp:effectExtent l="0" t="0" r="2540" b="15875"/>
            <wp:docPr id="16" name="Γράφημα 16">
              <a:extLst xmlns:a="http://schemas.openxmlformats.org/drawingml/2006/main">
                <a:ext uri="{FF2B5EF4-FFF2-40B4-BE49-F238E27FC236}">
                  <a16:creationId xmlns:a16="http://schemas.microsoft.com/office/drawing/2014/main" id="{60A3C50B-329C-4956-B387-3D0729A5CD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A85B3CF" w14:textId="2650E4A9" w:rsidR="00E9737E" w:rsidRDefault="005F6EC2" w:rsidP="007E7C83">
      <w:pPr>
        <w:jc w:val="both"/>
        <w:rPr>
          <w:b/>
          <w:bCs/>
          <w:lang w:val="en-US"/>
        </w:rPr>
      </w:pPr>
      <w:r>
        <w:rPr>
          <w:b/>
          <w:bCs/>
          <w:lang w:val="en-US"/>
        </w:rPr>
        <w:t>Source: Table 1</w:t>
      </w:r>
    </w:p>
    <w:p w14:paraId="7CAEAEEA" w14:textId="0E9FAF8B" w:rsidR="007E7C83" w:rsidRDefault="007E7C83" w:rsidP="007E7C83">
      <w:pPr>
        <w:jc w:val="both"/>
        <w:rPr>
          <w:sz w:val="24"/>
          <w:szCs w:val="24"/>
          <w:lang w:val="en-US"/>
        </w:rPr>
      </w:pPr>
      <w:r w:rsidRPr="006138CC">
        <w:rPr>
          <w:sz w:val="24"/>
          <w:szCs w:val="24"/>
          <w:lang w:val="en-US"/>
        </w:rPr>
        <w:lastRenderedPageBreak/>
        <w:t xml:space="preserve">Hence, </w:t>
      </w:r>
      <w:r>
        <w:rPr>
          <w:sz w:val="24"/>
          <w:szCs w:val="24"/>
          <w:lang w:val="en-US"/>
        </w:rPr>
        <w:t>after</w:t>
      </w:r>
      <w:r w:rsidRPr="006138CC">
        <w:rPr>
          <w:sz w:val="24"/>
          <w:szCs w:val="24"/>
          <w:lang w:val="en-US"/>
        </w:rPr>
        <w:t xml:space="preserve"> taking into account the vast majority of German regions and the regions of Italian North, </w:t>
      </w:r>
      <w:r>
        <w:rPr>
          <w:sz w:val="24"/>
          <w:szCs w:val="24"/>
          <w:lang w:val="en-US"/>
        </w:rPr>
        <w:t xml:space="preserve">a conclusion is reached that </w:t>
      </w:r>
      <w:r w:rsidRPr="006138CC">
        <w:rPr>
          <w:sz w:val="24"/>
          <w:szCs w:val="24"/>
          <w:lang w:val="en-US"/>
        </w:rPr>
        <w:t xml:space="preserve">two type of EU </w:t>
      </w:r>
      <w:proofErr w:type="spellStart"/>
      <w:r w:rsidRPr="006138CC">
        <w:rPr>
          <w:sz w:val="24"/>
          <w:szCs w:val="24"/>
          <w:lang w:val="en-US"/>
        </w:rPr>
        <w:t>centres</w:t>
      </w:r>
      <w:proofErr w:type="spellEnd"/>
      <w:r>
        <w:rPr>
          <w:sz w:val="24"/>
          <w:szCs w:val="24"/>
          <w:lang w:val="en-US"/>
        </w:rPr>
        <w:t xml:space="preserve"> are formed:</w:t>
      </w:r>
      <w:r w:rsidRPr="006138CC">
        <w:rPr>
          <w:sz w:val="24"/>
          <w:szCs w:val="24"/>
          <w:lang w:val="en-US"/>
        </w:rPr>
        <w:t xml:space="preserve"> </w:t>
      </w:r>
      <w:r>
        <w:rPr>
          <w:sz w:val="24"/>
          <w:szCs w:val="24"/>
          <w:lang w:val="en-US"/>
        </w:rPr>
        <w:t>o</w:t>
      </w:r>
      <w:r w:rsidRPr="006138CC">
        <w:rPr>
          <w:sz w:val="24"/>
          <w:szCs w:val="24"/>
          <w:lang w:val="en-US"/>
        </w:rPr>
        <w:t xml:space="preserve">ne extending from northern Italy to southern Scandinavian regions, and one referring to regional </w:t>
      </w:r>
      <w:proofErr w:type="spellStart"/>
      <w:r w:rsidRPr="006138CC">
        <w:rPr>
          <w:sz w:val="24"/>
          <w:szCs w:val="24"/>
          <w:lang w:val="en-US"/>
        </w:rPr>
        <w:t>centres</w:t>
      </w:r>
      <w:proofErr w:type="spellEnd"/>
      <w:r w:rsidRPr="006138CC">
        <w:rPr>
          <w:sz w:val="24"/>
          <w:szCs w:val="24"/>
          <w:lang w:val="en-US"/>
        </w:rPr>
        <w:t xml:space="preserve"> inside their nation-states, most notably at the Eastern periphery but also in the rest of the EU. Adding the better placement of the Greek and Portuguese capital-regions against the rest of their national regions, the significance of capitals across the whole EU space and the formation of a dual pattern of national and EU level core-periphery relationship is unveiled, in </w:t>
      </w:r>
      <w:r w:rsidR="005C5D77">
        <w:rPr>
          <w:sz w:val="24"/>
          <w:szCs w:val="24"/>
          <w:lang w:val="en-US"/>
        </w:rPr>
        <w:t>p</w:t>
      </w:r>
      <w:r w:rsidR="00BC1D63">
        <w:rPr>
          <w:sz w:val="24"/>
          <w:szCs w:val="24"/>
          <w:lang w:val="en-US"/>
        </w:rPr>
        <w:t>c GDP</w:t>
      </w:r>
      <w:r w:rsidRPr="006138CC">
        <w:rPr>
          <w:sz w:val="24"/>
          <w:szCs w:val="24"/>
          <w:lang w:val="en-US"/>
        </w:rPr>
        <w:t xml:space="preserve"> terms. A hierarchy of regions appears to be formed</w:t>
      </w:r>
      <w:r>
        <w:rPr>
          <w:sz w:val="24"/>
          <w:szCs w:val="24"/>
          <w:lang w:val="en-US"/>
        </w:rPr>
        <w:t>,</w:t>
      </w:r>
      <w:r w:rsidRPr="006138CC">
        <w:rPr>
          <w:sz w:val="24"/>
          <w:szCs w:val="24"/>
          <w:lang w:val="en-US"/>
        </w:rPr>
        <w:t xml:space="preserve"> at the top of </w:t>
      </w:r>
      <w:r>
        <w:rPr>
          <w:sz w:val="24"/>
          <w:szCs w:val="24"/>
          <w:lang w:val="en-US"/>
        </w:rPr>
        <w:t>which</w:t>
      </w:r>
      <w:r w:rsidR="00E9737E">
        <w:rPr>
          <w:sz w:val="24"/>
          <w:szCs w:val="24"/>
          <w:lang w:val="en-US"/>
        </w:rPr>
        <w:t xml:space="preserve"> lie</w:t>
      </w:r>
      <w:r w:rsidRPr="006138CC">
        <w:rPr>
          <w:sz w:val="24"/>
          <w:szCs w:val="24"/>
          <w:lang w:val="en-US"/>
        </w:rPr>
        <w:t xml:space="preserve"> regions of capital cities and those of the EU </w:t>
      </w:r>
      <w:proofErr w:type="spellStart"/>
      <w:r w:rsidRPr="006138CC">
        <w:rPr>
          <w:sz w:val="24"/>
          <w:szCs w:val="24"/>
          <w:lang w:val="en-US"/>
        </w:rPr>
        <w:t>centre</w:t>
      </w:r>
      <w:proofErr w:type="spellEnd"/>
      <w:r w:rsidRPr="006138CC">
        <w:rPr>
          <w:sz w:val="24"/>
          <w:szCs w:val="24"/>
          <w:lang w:val="en-US"/>
        </w:rPr>
        <w:t>. It is worth-noting that the number of German regions (20) belonging in top 61 performers is higher than the capital-city regions across the rest of the EU (15)</w:t>
      </w:r>
      <w:r>
        <w:rPr>
          <w:sz w:val="24"/>
          <w:szCs w:val="24"/>
          <w:lang w:val="en-US"/>
        </w:rPr>
        <w:t xml:space="preserve"> and their proportion, almost 32,3%, is almost twice the proportion of German regions to total EU NUTS-2 regions (15,7%).</w:t>
      </w:r>
      <w:r w:rsidRPr="006138CC">
        <w:rPr>
          <w:sz w:val="24"/>
          <w:szCs w:val="24"/>
          <w:lang w:val="en-US"/>
        </w:rPr>
        <w:t xml:space="preserve"> This reflects the dominance of the EU </w:t>
      </w:r>
      <w:proofErr w:type="spellStart"/>
      <w:r w:rsidRPr="006138CC">
        <w:rPr>
          <w:sz w:val="24"/>
          <w:szCs w:val="24"/>
          <w:lang w:val="en-US"/>
        </w:rPr>
        <w:t>centre</w:t>
      </w:r>
      <w:proofErr w:type="spellEnd"/>
      <w:r w:rsidRPr="006138CC">
        <w:rPr>
          <w:sz w:val="24"/>
          <w:szCs w:val="24"/>
          <w:lang w:val="en-US"/>
        </w:rPr>
        <w:t xml:space="preserve"> and that of the German regions over the rest of capital city regions and another hierarchical pattern between these two types of </w:t>
      </w:r>
      <w:proofErr w:type="spellStart"/>
      <w:r w:rsidRPr="006138CC">
        <w:rPr>
          <w:sz w:val="24"/>
          <w:szCs w:val="24"/>
          <w:lang w:val="en-US"/>
        </w:rPr>
        <w:t>centres</w:t>
      </w:r>
      <w:proofErr w:type="spellEnd"/>
      <w:r w:rsidRPr="006138CC">
        <w:rPr>
          <w:sz w:val="24"/>
          <w:szCs w:val="24"/>
          <w:lang w:val="en-US"/>
        </w:rPr>
        <w:t>.</w:t>
      </w:r>
      <w:r>
        <w:rPr>
          <w:sz w:val="24"/>
          <w:szCs w:val="24"/>
          <w:lang w:val="en-US"/>
        </w:rPr>
        <w:t xml:space="preserve"> Even if other EU top performing regions have higher</w:t>
      </w:r>
      <w:r w:rsidRPr="006138CC">
        <w:rPr>
          <w:sz w:val="24"/>
          <w:szCs w:val="24"/>
          <w:lang w:val="en-US"/>
        </w:rPr>
        <w:t xml:space="preserve"> </w:t>
      </w:r>
      <w:r>
        <w:rPr>
          <w:sz w:val="24"/>
          <w:szCs w:val="24"/>
          <w:lang w:val="en-US"/>
        </w:rPr>
        <w:t>levels than German, we can consider the German top performing regions to be at the top of the hierarchy, due to their extended presence.</w:t>
      </w:r>
    </w:p>
    <w:p w14:paraId="5479433D" w14:textId="36E18164" w:rsidR="007E7C83" w:rsidRPr="006138CC" w:rsidRDefault="007E7C83" w:rsidP="007E7C83">
      <w:pPr>
        <w:jc w:val="both"/>
        <w:rPr>
          <w:sz w:val="24"/>
          <w:szCs w:val="24"/>
          <w:lang w:val="en-US"/>
        </w:rPr>
      </w:pPr>
      <w:r>
        <w:rPr>
          <w:sz w:val="24"/>
          <w:szCs w:val="24"/>
          <w:lang w:val="en-US"/>
        </w:rPr>
        <w:t xml:space="preserve">After removing German regions from top performing in 2018, most regions out of the </w:t>
      </w:r>
      <w:r w:rsidR="00E9737E">
        <w:rPr>
          <w:sz w:val="24"/>
          <w:szCs w:val="24"/>
          <w:lang w:val="en-US"/>
        </w:rPr>
        <w:t xml:space="preserve">top performing </w:t>
      </w:r>
      <w:r>
        <w:rPr>
          <w:sz w:val="24"/>
          <w:szCs w:val="24"/>
          <w:lang w:val="en-US"/>
        </w:rPr>
        <w:t>remaining</w:t>
      </w:r>
      <w:r w:rsidR="00E9737E">
        <w:rPr>
          <w:sz w:val="24"/>
          <w:szCs w:val="24"/>
          <w:lang w:val="en-US"/>
        </w:rPr>
        <w:t xml:space="preserve"> 41</w:t>
      </w:r>
      <w:r>
        <w:rPr>
          <w:sz w:val="24"/>
          <w:szCs w:val="24"/>
          <w:lang w:val="en-US"/>
        </w:rPr>
        <w:t xml:space="preserve"> are part of the EU </w:t>
      </w:r>
      <w:proofErr w:type="spellStart"/>
      <w:r>
        <w:rPr>
          <w:sz w:val="24"/>
          <w:szCs w:val="24"/>
          <w:lang w:val="en-US"/>
        </w:rPr>
        <w:t>centre</w:t>
      </w:r>
      <w:proofErr w:type="spellEnd"/>
      <w:r>
        <w:rPr>
          <w:sz w:val="24"/>
          <w:szCs w:val="24"/>
          <w:lang w:val="en-US"/>
        </w:rPr>
        <w:t xml:space="preserve">. Since five out of the top 25 regions come from Austria, representing the majority of 11 Austrian regions, they can be considered too to be part at the top of the hierarchy, along with the German. The regions in the industrial districts of northern Italy (Bolzano, </w:t>
      </w:r>
      <w:proofErr w:type="spellStart"/>
      <w:r>
        <w:rPr>
          <w:sz w:val="24"/>
          <w:szCs w:val="24"/>
          <w:lang w:val="en-US"/>
        </w:rPr>
        <w:t>Lombardia</w:t>
      </w:r>
      <w:proofErr w:type="spellEnd"/>
      <w:r>
        <w:rPr>
          <w:sz w:val="24"/>
          <w:szCs w:val="24"/>
          <w:lang w:val="en-US"/>
        </w:rPr>
        <w:t>, Trento, Aoste, Emilia-Romagna) are part of the top hierarchy of regions. From the rest of s</w:t>
      </w:r>
      <w:r w:rsidRPr="006138CC">
        <w:rPr>
          <w:sz w:val="24"/>
          <w:szCs w:val="24"/>
          <w:lang w:val="en-US"/>
        </w:rPr>
        <w:t>outhern EU regions</w:t>
      </w:r>
      <w:r>
        <w:rPr>
          <w:sz w:val="24"/>
          <w:szCs w:val="24"/>
          <w:lang w:val="en-US"/>
        </w:rPr>
        <w:t xml:space="preserve"> only two Spanish regions are included. </w:t>
      </w:r>
      <w:r w:rsidRPr="006138CC">
        <w:rPr>
          <w:sz w:val="24"/>
          <w:szCs w:val="24"/>
          <w:lang w:val="en-US"/>
        </w:rPr>
        <w:t xml:space="preserve">   </w:t>
      </w:r>
    </w:p>
    <w:p w14:paraId="5BB3F93E" w14:textId="7FD41DF6" w:rsidR="005626C1" w:rsidRDefault="007E7C83" w:rsidP="00A6493E">
      <w:pPr>
        <w:jc w:val="both"/>
        <w:rPr>
          <w:sz w:val="24"/>
          <w:szCs w:val="24"/>
          <w:lang w:val="en-US"/>
        </w:rPr>
      </w:pPr>
      <w:r w:rsidRPr="006138CC">
        <w:rPr>
          <w:sz w:val="24"/>
          <w:szCs w:val="24"/>
          <w:lang w:val="en-US"/>
        </w:rPr>
        <w:t xml:space="preserve">Earlier findings concerning the bottom 44 lagging EU peripheral regions, where a large number of CEE regions were found, makes clear the very strong core-periphery patterns in Romania, Hungary, Poland, Slovenia, Croatia and Bulgaria. This is also found </w:t>
      </w:r>
      <w:r w:rsidR="00E9737E">
        <w:rPr>
          <w:sz w:val="24"/>
          <w:szCs w:val="24"/>
          <w:lang w:val="en-US"/>
        </w:rPr>
        <w:t xml:space="preserve">in </w:t>
      </w:r>
      <w:r w:rsidRPr="006138CC">
        <w:rPr>
          <w:sz w:val="24"/>
          <w:szCs w:val="24"/>
          <w:lang w:val="en-US"/>
        </w:rPr>
        <w:t xml:space="preserve">Italy, </w:t>
      </w:r>
      <w:r w:rsidR="00E9737E">
        <w:rPr>
          <w:sz w:val="24"/>
          <w:szCs w:val="24"/>
          <w:lang w:val="en-US"/>
        </w:rPr>
        <w:t xml:space="preserve">where </w:t>
      </w:r>
      <w:r w:rsidRPr="006138CC">
        <w:rPr>
          <w:sz w:val="24"/>
          <w:szCs w:val="24"/>
          <w:lang w:val="en-US"/>
        </w:rPr>
        <w:t xml:space="preserve">four regions belong to the list of lagging 44 and five in the list of top 61, </w:t>
      </w:r>
      <w:r w:rsidR="00E9737E">
        <w:rPr>
          <w:sz w:val="24"/>
          <w:szCs w:val="24"/>
          <w:lang w:val="en-US"/>
        </w:rPr>
        <w:t xml:space="preserve">in </w:t>
      </w:r>
      <w:r w:rsidRPr="006138CC">
        <w:rPr>
          <w:sz w:val="24"/>
          <w:szCs w:val="24"/>
          <w:lang w:val="en-US"/>
        </w:rPr>
        <w:t xml:space="preserve">Spain, </w:t>
      </w:r>
      <w:r w:rsidR="00E9737E">
        <w:rPr>
          <w:sz w:val="24"/>
          <w:szCs w:val="24"/>
          <w:lang w:val="en-US"/>
        </w:rPr>
        <w:t>where</w:t>
      </w:r>
      <w:r w:rsidRPr="006138CC">
        <w:rPr>
          <w:sz w:val="24"/>
          <w:szCs w:val="24"/>
          <w:lang w:val="en-US"/>
        </w:rPr>
        <w:t xml:space="preserve"> two Spanish regions are among the lagging 44 and one at the top 61, and France, with her four transatlantic regions compared against Ile de France. Since almost all Greek territory belonged in the list of 44 lagging EU regions, one could suggest evidence for the strong formation of a twofold core-periphery pattern between the pre-described EU </w:t>
      </w:r>
      <w:proofErr w:type="spellStart"/>
      <w:r w:rsidRPr="006138CC">
        <w:rPr>
          <w:sz w:val="24"/>
          <w:szCs w:val="24"/>
          <w:lang w:val="en-US"/>
        </w:rPr>
        <w:t>centre</w:t>
      </w:r>
      <w:proofErr w:type="spellEnd"/>
      <w:r w:rsidR="00E9737E">
        <w:rPr>
          <w:sz w:val="24"/>
          <w:szCs w:val="24"/>
          <w:lang w:val="en-US"/>
        </w:rPr>
        <w:t xml:space="preserve">, the </w:t>
      </w:r>
      <w:r w:rsidRPr="006138CC">
        <w:rPr>
          <w:sz w:val="24"/>
          <w:szCs w:val="24"/>
          <w:lang w:val="en-US"/>
        </w:rPr>
        <w:t>southern and eastern EU</w:t>
      </w:r>
      <w:r w:rsidR="00E9737E">
        <w:rPr>
          <w:sz w:val="24"/>
          <w:szCs w:val="24"/>
          <w:lang w:val="en-US"/>
        </w:rPr>
        <w:t>, as well as</w:t>
      </w:r>
      <w:r w:rsidRPr="006138CC">
        <w:rPr>
          <w:sz w:val="24"/>
          <w:szCs w:val="24"/>
          <w:lang w:val="en-US"/>
        </w:rPr>
        <w:t xml:space="preserve"> inside the states forming the southern and eastern periphery</w:t>
      </w:r>
      <w:r w:rsidR="00A6493E">
        <w:rPr>
          <w:sz w:val="24"/>
          <w:szCs w:val="24"/>
          <w:lang w:val="en-US"/>
        </w:rPr>
        <w:t>.</w:t>
      </w:r>
    </w:p>
    <w:p w14:paraId="078E71F6" w14:textId="7EB6AD20" w:rsidR="00A6493E" w:rsidRDefault="00A6493E" w:rsidP="00A6493E">
      <w:pPr>
        <w:jc w:val="both"/>
        <w:rPr>
          <w:sz w:val="24"/>
          <w:szCs w:val="24"/>
          <w:lang w:val="en-US"/>
        </w:rPr>
      </w:pPr>
    </w:p>
    <w:p w14:paraId="411C9EC2" w14:textId="02035551" w:rsidR="00A6493E" w:rsidRDefault="00A6493E" w:rsidP="00A6493E">
      <w:pPr>
        <w:jc w:val="both"/>
        <w:rPr>
          <w:sz w:val="24"/>
          <w:szCs w:val="24"/>
          <w:lang w:val="en-US"/>
        </w:rPr>
      </w:pPr>
    </w:p>
    <w:p w14:paraId="54ECB9EC" w14:textId="18A5871A" w:rsidR="00A6493E" w:rsidRDefault="00A6493E" w:rsidP="00A6493E">
      <w:pPr>
        <w:jc w:val="both"/>
        <w:rPr>
          <w:sz w:val="24"/>
          <w:szCs w:val="24"/>
          <w:lang w:val="en-US"/>
        </w:rPr>
      </w:pPr>
    </w:p>
    <w:p w14:paraId="213CBE4C" w14:textId="325D38E2" w:rsidR="00A6493E" w:rsidRDefault="00A6493E" w:rsidP="00A6493E">
      <w:pPr>
        <w:jc w:val="both"/>
        <w:rPr>
          <w:sz w:val="24"/>
          <w:szCs w:val="24"/>
          <w:lang w:val="en-US"/>
        </w:rPr>
      </w:pPr>
    </w:p>
    <w:p w14:paraId="7CD5ECCB" w14:textId="35EA1824" w:rsidR="00A6493E" w:rsidRDefault="00A6493E" w:rsidP="00A6493E">
      <w:pPr>
        <w:jc w:val="both"/>
        <w:rPr>
          <w:sz w:val="24"/>
          <w:szCs w:val="24"/>
          <w:lang w:val="en-US"/>
        </w:rPr>
      </w:pPr>
    </w:p>
    <w:p w14:paraId="6C58C0B6" w14:textId="77777777" w:rsidR="00A6493E" w:rsidRPr="00A6493E" w:rsidRDefault="00A6493E" w:rsidP="00A6493E">
      <w:pPr>
        <w:jc w:val="both"/>
        <w:rPr>
          <w:sz w:val="24"/>
          <w:szCs w:val="24"/>
          <w:lang w:val="en-US"/>
        </w:rPr>
      </w:pPr>
    </w:p>
    <w:p w14:paraId="29B464C5" w14:textId="25918BFC" w:rsidR="00C62741" w:rsidRPr="006138CC" w:rsidRDefault="00C62741">
      <w:pPr>
        <w:rPr>
          <w:b/>
          <w:bCs/>
          <w:sz w:val="24"/>
          <w:szCs w:val="24"/>
          <w:lang w:val="en-US"/>
        </w:rPr>
      </w:pPr>
      <w:r w:rsidRPr="006138CC">
        <w:rPr>
          <w:b/>
          <w:bCs/>
          <w:sz w:val="24"/>
          <w:szCs w:val="24"/>
          <w:lang w:val="en-US"/>
        </w:rPr>
        <w:lastRenderedPageBreak/>
        <w:t>Conclusions</w:t>
      </w:r>
    </w:p>
    <w:p w14:paraId="2863BCC1" w14:textId="46F9F072" w:rsidR="00DE4511" w:rsidRDefault="00F20919" w:rsidP="00DF619F">
      <w:pPr>
        <w:jc w:val="both"/>
        <w:rPr>
          <w:sz w:val="24"/>
          <w:szCs w:val="24"/>
          <w:lang w:val="en-US"/>
        </w:rPr>
      </w:pPr>
      <w:r w:rsidRPr="006138CC">
        <w:rPr>
          <w:sz w:val="24"/>
          <w:szCs w:val="24"/>
          <w:lang w:val="en-US"/>
        </w:rPr>
        <w:t>T</w:t>
      </w:r>
      <w:r w:rsidR="007B1FB5">
        <w:rPr>
          <w:sz w:val="24"/>
          <w:szCs w:val="24"/>
          <w:lang w:val="en-US"/>
        </w:rPr>
        <w:t>h</w:t>
      </w:r>
      <w:r w:rsidR="00243CEA" w:rsidRPr="006138CC">
        <w:rPr>
          <w:sz w:val="24"/>
          <w:szCs w:val="24"/>
          <w:lang w:val="en-US"/>
        </w:rPr>
        <w:t>eory</w:t>
      </w:r>
      <w:r w:rsidR="003E063F" w:rsidRPr="006138CC">
        <w:rPr>
          <w:sz w:val="24"/>
          <w:szCs w:val="24"/>
          <w:lang w:val="en-US"/>
        </w:rPr>
        <w:t xml:space="preserve"> </w:t>
      </w:r>
      <w:r w:rsidR="007B1FB5">
        <w:rPr>
          <w:sz w:val="24"/>
          <w:szCs w:val="24"/>
          <w:lang w:val="en-US"/>
        </w:rPr>
        <w:t>on</w:t>
      </w:r>
      <w:r w:rsidR="007B1FB5" w:rsidRPr="007B1FB5">
        <w:rPr>
          <w:sz w:val="24"/>
          <w:szCs w:val="24"/>
          <w:lang w:val="en-US"/>
        </w:rPr>
        <w:t xml:space="preserve"> </w:t>
      </w:r>
      <w:r w:rsidR="007B1FB5" w:rsidRPr="006138CC">
        <w:rPr>
          <w:sz w:val="24"/>
          <w:szCs w:val="24"/>
          <w:lang w:val="en-US"/>
        </w:rPr>
        <w:t>core-periphery imbalances</w:t>
      </w:r>
      <w:r w:rsidR="007B1FB5">
        <w:rPr>
          <w:sz w:val="24"/>
          <w:szCs w:val="24"/>
          <w:lang w:val="en-US"/>
        </w:rPr>
        <w:t xml:space="preserve"> </w:t>
      </w:r>
      <w:r w:rsidR="003E063F" w:rsidRPr="006138CC">
        <w:rPr>
          <w:sz w:val="24"/>
          <w:szCs w:val="24"/>
          <w:lang w:val="en-US"/>
        </w:rPr>
        <w:t>has</w:t>
      </w:r>
      <w:r w:rsidR="003071E6" w:rsidRPr="006138CC">
        <w:rPr>
          <w:sz w:val="24"/>
          <w:szCs w:val="24"/>
          <w:lang w:val="en-US"/>
        </w:rPr>
        <w:t xml:space="preserve"> sufficiently and</w:t>
      </w:r>
      <w:r w:rsidRPr="006138CC">
        <w:rPr>
          <w:sz w:val="24"/>
          <w:szCs w:val="24"/>
          <w:lang w:val="en-US"/>
        </w:rPr>
        <w:t xml:space="preserve"> extensively</w:t>
      </w:r>
      <w:r w:rsidR="003E063F" w:rsidRPr="006138CC">
        <w:rPr>
          <w:sz w:val="24"/>
          <w:szCs w:val="24"/>
          <w:lang w:val="en-US"/>
        </w:rPr>
        <w:t xml:space="preserve"> </w:t>
      </w:r>
      <w:r w:rsidR="003071E6" w:rsidRPr="006138CC">
        <w:rPr>
          <w:sz w:val="24"/>
          <w:szCs w:val="24"/>
          <w:lang w:val="en-US"/>
        </w:rPr>
        <w:t>acknowledged</w:t>
      </w:r>
      <w:r w:rsidR="003E063F" w:rsidRPr="006138CC">
        <w:rPr>
          <w:sz w:val="24"/>
          <w:szCs w:val="24"/>
          <w:lang w:val="en-US"/>
        </w:rPr>
        <w:t xml:space="preserve"> and explained the</w:t>
      </w:r>
      <w:r w:rsidR="007B1FB5">
        <w:rPr>
          <w:sz w:val="24"/>
          <w:szCs w:val="24"/>
          <w:lang w:val="en-US"/>
        </w:rPr>
        <w:t>ir</w:t>
      </w:r>
      <w:r w:rsidR="003E063F" w:rsidRPr="006138CC">
        <w:rPr>
          <w:sz w:val="24"/>
          <w:szCs w:val="24"/>
          <w:lang w:val="en-US"/>
        </w:rPr>
        <w:t xml:space="preserve"> formatio</w:t>
      </w:r>
      <w:r w:rsidR="007B1FB5">
        <w:rPr>
          <w:sz w:val="24"/>
          <w:szCs w:val="24"/>
          <w:lang w:val="en-US"/>
        </w:rPr>
        <w:t>n</w:t>
      </w:r>
      <w:r w:rsidRPr="006138CC">
        <w:rPr>
          <w:sz w:val="24"/>
          <w:szCs w:val="24"/>
          <w:lang w:val="en-US"/>
        </w:rPr>
        <w:t>,</w:t>
      </w:r>
      <w:r w:rsidR="003E063F" w:rsidRPr="006138CC">
        <w:rPr>
          <w:sz w:val="24"/>
          <w:szCs w:val="24"/>
          <w:lang w:val="en-US"/>
        </w:rPr>
        <w:t xml:space="preserve"> creat</w:t>
      </w:r>
      <w:r w:rsidRPr="006138CC">
        <w:rPr>
          <w:sz w:val="24"/>
          <w:szCs w:val="24"/>
          <w:lang w:val="en-US"/>
        </w:rPr>
        <w:t>ing</w:t>
      </w:r>
      <w:r w:rsidR="003E063F" w:rsidRPr="006138CC">
        <w:rPr>
          <w:sz w:val="24"/>
          <w:szCs w:val="24"/>
          <w:lang w:val="en-US"/>
        </w:rPr>
        <w:t xml:space="preserve"> </w:t>
      </w:r>
      <w:r w:rsidR="008A79C4">
        <w:rPr>
          <w:sz w:val="24"/>
          <w:szCs w:val="24"/>
          <w:lang w:val="en-US"/>
        </w:rPr>
        <w:t>concern</w:t>
      </w:r>
      <w:r w:rsidR="003E063F" w:rsidRPr="006138CC">
        <w:rPr>
          <w:sz w:val="24"/>
          <w:szCs w:val="24"/>
          <w:lang w:val="en-US"/>
        </w:rPr>
        <w:t>s for their appearance and sustaining</w:t>
      </w:r>
      <w:r w:rsidR="003071E6" w:rsidRPr="006138CC">
        <w:rPr>
          <w:sz w:val="24"/>
          <w:szCs w:val="24"/>
          <w:lang w:val="en-US"/>
        </w:rPr>
        <w:t xml:space="preserve"> </w:t>
      </w:r>
      <w:r w:rsidR="008A79C4">
        <w:rPr>
          <w:sz w:val="24"/>
          <w:szCs w:val="24"/>
          <w:lang w:val="en-US"/>
        </w:rPr>
        <w:t>inside</w:t>
      </w:r>
      <w:r w:rsidR="003071E6" w:rsidRPr="006138CC">
        <w:rPr>
          <w:sz w:val="24"/>
          <w:szCs w:val="24"/>
          <w:lang w:val="en-US"/>
        </w:rPr>
        <w:t xml:space="preserve"> the EU</w:t>
      </w:r>
      <w:r w:rsidR="00A40BC7">
        <w:rPr>
          <w:sz w:val="24"/>
          <w:szCs w:val="24"/>
          <w:lang w:val="en-US"/>
        </w:rPr>
        <w:t xml:space="preserve"> during its ongoing integration </w:t>
      </w:r>
      <w:r w:rsidR="004258AE">
        <w:rPr>
          <w:sz w:val="24"/>
          <w:szCs w:val="24"/>
          <w:lang w:val="en-US"/>
        </w:rPr>
        <w:t>and enlargement</w:t>
      </w:r>
      <w:r w:rsidR="00DE4511">
        <w:rPr>
          <w:sz w:val="24"/>
          <w:szCs w:val="24"/>
          <w:lang w:val="en-US"/>
        </w:rPr>
        <w:t>.</w:t>
      </w:r>
      <w:r w:rsidR="007B1FB5">
        <w:rPr>
          <w:sz w:val="24"/>
          <w:szCs w:val="24"/>
          <w:lang w:val="en-US"/>
        </w:rPr>
        <w:t xml:space="preserve"> </w:t>
      </w:r>
      <w:r w:rsidR="00DE4511">
        <w:rPr>
          <w:sz w:val="24"/>
          <w:szCs w:val="24"/>
          <w:lang w:val="en-US"/>
        </w:rPr>
        <w:t>Despite the</w:t>
      </w:r>
      <w:r w:rsidR="007B1FB5">
        <w:rPr>
          <w:sz w:val="24"/>
          <w:szCs w:val="24"/>
          <w:lang w:val="en-US"/>
        </w:rPr>
        <w:t xml:space="preserve"> i</w:t>
      </w:r>
      <w:r w:rsidR="007B1FB5" w:rsidRPr="006138CC">
        <w:rPr>
          <w:sz w:val="24"/>
          <w:szCs w:val="24"/>
          <w:lang w:val="en-US"/>
        </w:rPr>
        <w:t xml:space="preserve">ntensity and uniqueness of </w:t>
      </w:r>
      <w:r w:rsidR="00DE4511">
        <w:rPr>
          <w:sz w:val="24"/>
          <w:szCs w:val="24"/>
          <w:lang w:val="en-US"/>
        </w:rPr>
        <w:t xml:space="preserve">EU Cohesion </w:t>
      </w:r>
      <w:r w:rsidR="007B1FB5" w:rsidRPr="006138CC">
        <w:rPr>
          <w:sz w:val="24"/>
          <w:szCs w:val="24"/>
          <w:lang w:val="en-US"/>
        </w:rPr>
        <w:t>polic</w:t>
      </w:r>
      <w:r w:rsidR="00DE4511">
        <w:rPr>
          <w:sz w:val="24"/>
          <w:szCs w:val="24"/>
          <w:lang w:val="en-US"/>
        </w:rPr>
        <w:t>y exercised</w:t>
      </w:r>
      <w:r w:rsidR="007B1FB5" w:rsidRPr="006138CC">
        <w:rPr>
          <w:sz w:val="24"/>
          <w:szCs w:val="24"/>
          <w:lang w:val="en-US"/>
        </w:rPr>
        <w:t xml:space="preserve"> </w:t>
      </w:r>
      <w:r w:rsidR="007B1FB5">
        <w:rPr>
          <w:sz w:val="24"/>
          <w:szCs w:val="24"/>
          <w:lang w:val="en-US"/>
        </w:rPr>
        <w:t xml:space="preserve">over the decades </w:t>
      </w:r>
      <w:r w:rsidR="00DE4511">
        <w:rPr>
          <w:sz w:val="24"/>
          <w:szCs w:val="24"/>
          <w:lang w:val="en-US"/>
        </w:rPr>
        <w:t xml:space="preserve">that </w:t>
      </w:r>
      <w:r w:rsidR="007B1FB5">
        <w:rPr>
          <w:sz w:val="24"/>
          <w:szCs w:val="24"/>
          <w:lang w:val="en-US"/>
        </w:rPr>
        <w:t>has</w:t>
      </w:r>
      <w:r w:rsidR="00F95243">
        <w:rPr>
          <w:sz w:val="24"/>
          <w:szCs w:val="24"/>
          <w:lang w:val="en-US"/>
        </w:rPr>
        <w:t xml:space="preserve"> been praised in many </w:t>
      </w:r>
      <w:r w:rsidR="00A40BC7">
        <w:rPr>
          <w:sz w:val="24"/>
          <w:szCs w:val="24"/>
          <w:lang w:val="en-US"/>
        </w:rPr>
        <w:t>occasions</w:t>
      </w:r>
      <w:r w:rsidR="00F95243">
        <w:rPr>
          <w:sz w:val="24"/>
          <w:szCs w:val="24"/>
          <w:lang w:val="en-US"/>
        </w:rPr>
        <w:t xml:space="preserve"> as successful </w:t>
      </w:r>
      <w:r w:rsidR="008A79C4">
        <w:rPr>
          <w:sz w:val="24"/>
          <w:szCs w:val="24"/>
          <w:lang w:val="en-US"/>
        </w:rPr>
        <w:t>-as in</w:t>
      </w:r>
      <w:r w:rsidR="00F95243">
        <w:rPr>
          <w:sz w:val="24"/>
          <w:szCs w:val="24"/>
          <w:lang w:val="en-US"/>
        </w:rPr>
        <w:t xml:space="preserve"> the last Economic and Social Report</w:t>
      </w:r>
      <w:r w:rsidR="008A79C4">
        <w:rPr>
          <w:sz w:val="24"/>
          <w:szCs w:val="24"/>
          <w:lang w:val="en-US"/>
        </w:rPr>
        <w:t>-</w:t>
      </w:r>
      <w:r w:rsidR="00F95243">
        <w:rPr>
          <w:sz w:val="24"/>
          <w:szCs w:val="24"/>
          <w:lang w:val="en-US"/>
        </w:rPr>
        <w:t xml:space="preserve"> </w:t>
      </w:r>
      <w:r w:rsidR="00A40BC7">
        <w:rPr>
          <w:sz w:val="24"/>
          <w:szCs w:val="24"/>
          <w:lang w:val="en-US"/>
        </w:rPr>
        <w:t xml:space="preserve">and </w:t>
      </w:r>
      <w:r w:rsidR="007B1FB5">
        <w:rPr>
          <w:sz w:val="24"/>
          <w:szCs w:val="24"/>
          <w:lang w:val="en-US"/>
        </w:rPr>
        <w:t>creat</w:t>
      </w:r>
      <w:r w:rsidR="00A40BC7">
        <w:rPr>
          <w:sz w:val="24"/>
          <w:szCs w:val="24"/>
          <w:lang w:val="en-US"/>
        </w:rPr>
        <w:t>ed</w:t>
      </w:r>
      <w:r w:rsidR="007B1FB5">
        <w:rPr>
          <w:sz w:val="24"/>
          <w:szCs w:val="24"/>
          <w:lang w:val="en-US"/>
        </w:rPr>
        <w:t xml:space="preserve"> expectations </w:t>
      </w:r>
      <w:r w:rsidR="00DE4511">
        <w:rPr>
          <w:sz w:val="24"/>
          <w:szCs w:val="24"/>
          <w:lang w:val="en-US"/>
        </w:rPr>
        <w:t>for their</w:t>
      </w:r>
      <w:r w:rsidR="007B1FB5">
        <w:rPr>
          <w:sz w:val="24"/>
          <w:szCs w:val="24"/>
          <w:lang w:val="en-US"/>
        </w:rPr>
        <w:t xml:space="preserve"> redress</w:t>
      </w:r>
      <w:r w:rsidR="00DE4511">
        <w:rPr>
          <w:sz w:val="24"/>
          <w:szCs w:val="24"/>
          <w:lang w:val="en-US"/>
        </w:rPr>
        <w:t>al, t</w:t>
      </w:r>
      <w:r w:rsidR="00243CEA" w:rsidRPr="006138CC">
        <w:rPr>
          <w:sz w:val="24"/>
          <w:szCs w:val="24"/>
          <w:lang w:val="en-US"/>
        </w:rPr>
        <w:t>he</w:t>
      </w:r>
      <w:r w:rsidRPr="006138CC">
        <w:rPr>
          <w:sz w:val="24"/>
          <w:szCs w:val="24"/>
          <w:lang w:val="en-US"/>
        </w:rPr>
        <w:t xml:space="preserve"> present work </w:t>
      </w:r>
      <w:r w:rsidR="005808DE" w:rsidRPr="006138CC">
        <w:rPr>
          <w:sz w:val="24"/>
          <w:szCs w:val="24"/>
          <w:lang w:val="en-US"/>
        </w:rPr>
        <w:t xml:space="preserve">has </w:t>
      </w:r>
      <w:r w:rsidRPr="006138CC">
        <w:rPr>
          <w:sz w:val="24"/>
          <w:szCs w:val="24"/>
          <w:lang w:val="en-US"/>
        </w:rPr>
        <w:t>provided</w:t>
      </w:r>
      <w:r w:rsidR="00243CEA" w:rsidRPr="006138CC">
        <w:rPr>
          <w:sz w:val="24"/>
          <w:szCs w:val="24"/>
          <w:lang w:val="en-US"/>
        </w:rPr>
        <w:t xml:space="preserve"> </w:t>
      </w:r>
      <w:r w:rsidR="00DF619F" w:rsidRPr="006138CC">
        <w:rPr>
          <w:sz w:val="24"/>
          <w:szCs w:val="24"/>
          <w:lang w:val="en-US"/>
        </w:rPr>
        <w:t xml:space="preserve">evidence </w:t>
      </w:r>
      <w:r w:rsidR="004258AE">
        <w:rPr>
          <w:sz w:val="24"/>
          <w:szCs w:val="24"/>
          <w:lang w:val="en-US"/>
        </w:rPr>
        <w:t>for</w:t>
      </w:r>
      <w:r w:rsidR="00DF619F" w:rsidRPr="006138CC">
        <w:rPr>
          <w:sz w:val="24"/>
          <w:szCs w:val="24"/>
          <w:lang w:val="en-US"/>
        </w:rPr>
        <w:t xml:space="preserve"> the</w:t>
      </w:r>
      <w:r w:rsidR="00D64D89" w:rsidRPr="006138CC">
        <w:rPr>
          <w:sz w:val="24"/>
          <w:szCs w:val="24"/>
          <w:lang w:val="en-US"/>
        </w:rPr>
        <w:t>ir</w:t>
      </w:r>
      <w:r w:rsidR="00DF619F" w:rsidRPr="006138CC">
        <w:rPr>
          <w:sz w:val="24"/>
          <w:szCs w:val="24"/>
          <w:lang w:val="en-US"/>
        </w:rPr>
        <w:t xml:space="preserve"> presence and intensi</w:t>
      </w:r>
      <w:r w:rsidR="004258AE">
        <w:rPr>
          <w:sz w:val="24"/>
          <w:szCs w:val="24"/>
          <w:lang w:val="en-US"/>
        </w:rPr>
        <w:t>fication</w:t>
      </w:r>
      <w:r w:rsidRPr="006138CC">
        <w:rPr>
          <w:sz w:val="24"/>
          <w:szCs w:val="24"/>
          <w:lang w:val="en-US"/>
        </w:rPr>
        <w:t xml:space="preserve"> in</w:t>
      </w:r>
      <w:r w:rsidR="004258AE">
        <w:rPr>
          <w:sz w:val="24"/>
          <w:szCs w:val="24"/>
          <w:lang w:val="en-US"/>
        </w:rPr>
        <w:t>side</w:t>
      </w:r>
      <w:r w:rsidRPr="006138CC">
        <w:rPr>
          <w:sz w:val="24"/>
          <w:szCs w:val="24"/>
          <w:lang w:val="en-US"/>
        </w:rPr>
        <w:t xml:space="preserve"> the EU</w:t>
      </w:r>
      <w:r w:rsidR="00F95243">
        <w:rPr>
          <w:sz w:val="24"/>
          <w:szCs w:val="24"/>
          <w:lang w:val="en-US"/>
        </w:rPr>
        <w:t xml:space="preserve"> by the use</w:t>
      </w:r>
      <w:r w:rsidR="00EA2C42" w:rsidRPr="006138CC">
        <w:rPr>
          <w:sz w:val="24"/>
          <w:szCs w:val="24"/>
          <w:lang w:val="en-US"/>
        </w:rPr>
        <w:t xml:space="preserve"> </w:t>
      </w:r>
      <w:r w:rsidR="00F95243">
        <w:rPr>
          <w:sz w:val="24"/>
          <w:szCs w:val="24"/>
          <w:lang w:val="en-US"/>
        </w:rPr>
        <w:t>of</w:t>
      </w:r>
      <w:r w:rsidR="00EA2C42" w:rsidRPr="006138CC">
        <w:rPr>
          <w:sz w:val="24"/>
          <w:szCs w:val="24"/>
          <w:lang w:val="en-US"/>
        </w:rPr>
        <w:t xml:space="preserve"> </w:t>
      </w:r>
      <w:r w:rsidR="005C5D77">
        <w:rPr>
          <w:sz w:val="24"/>
          <w:szCs w:val="24"/>
          <w:lang w:val="en-US"/>
        </w:rPr>
        <w:t>p</w:t>
      </w:r>
      <w:r w:rsidR="00BC1D63">
        <w:rPr>
          <w:sz w:val="24"/>
          <w:szCs w:val="24"/>
          <w:lang w:val="en-US"/>
        </w:rPr>
        <w:t>c GDP</w:t>
      </w:r>
      <w:r w:rsidR="00EA2C42" w:rsidRPr="006138CC">
        <w:rPr>
          <w:sz w:val="24"/>
          <w:szCs w:val="24"/>
          <w:lang w:val="en-US"/>
        </w:rPr>
        <w:t xml:space="preserve">, in </w:t>
      </w:r>
      <w:proofErr w:type="spellStart"/>
      <w:r w:rsidR="00EA2C42" w:rsidRPr="006138CC">
        <w:rPr>
          <w:sz w:val="24"/>
          <w:szCs w:val="24"/>
          <w:lang w:val="en-US"/>
        </w:rPr>
        <w:t>pps</w:t>
      </w:r>
      <w:proofErr w:type="spellEnd"/>
      <w:r w:rsidR="00DF619F" w:rsidRPr="006138CC">
        <w:rPr>
          <w:sz w:val="24"/>
          <w:szCs w:val="24"/>
          <w:lang w:val="en-US"/>
        </w:rPr>
        <w:t xml:space="preserve">. </w:t>
      </w:r>
    </w:p>
    <w:p w14:paraId="1B22BF2B" w14:textId="1A78247E" w:rsidR="00DE4511" w:rsidRDefault="00243CEA" w:rsidP="00DF619F">
      <w:pPr>
        <w:jc w:val="both"/>
        <w:rPr>
          <w:sz w:val="24"/>
          <w:szCs w:val="24"/>
          <w:lang w:val="en-US"/>
        </w:rPr>
      </w:pPr>
      <w:r w:rsidRPr="006138CC">
        <w:rPr>
          <w:sz w:val="24"/>
          <w:szCs w:val="24"/>
          <w:lang w:val="en-US"/>
        </w:rPr>
        <w:t>As opposed to</w:t>
      </w:r>
      <w:r w:rsidR="007B1FB5">
        <w:rPr>
          <w:sz w:val="24"/>
          <w:szCs w:val="24"/>
          <w:lang w:val="en-US"/>
        </w:rPr>
        <w:t xml:space="preserve"> other</w:t>
      </w:r>
      <w:r w:rsidRPr="006138CC">
        <w:rPr>
          <w:sz w:val="24"/>
          <w:szCs w:val="24"/>
          <w:lang w:val="en-US"/>
        </w:rPr>
        <w:t xml:space="preserve"> analyses emphasizing </w:t>
      </w:r>
      <w:r w:rsidR="007B1FB5" w:rsidRPr="006138CC">
        <w:rPr>
          <w:sz w:val="24"/>
          <w:szCs w:val="24"/>
          <w:lang w:val="en-US"/>
        </w:rPr>
        <w:t xml:space="preserve">club convergence </w:t>
      </w:r>
      <w:r w:rsidR="007B1FB5">
        <w:rPr>
          <w:sz w:val="24"/>
          <w:szCs w:val="24"/>
          <w:lang w:val="en-US"/>
        </w:rPr>
        <w:t xml:space="preserve">and </w:t>
      </w:r>
      <w:r w:rsidRPr="006138CC">
        <w:rPr>
          <w:sz w:val="24"/>
          <w:szCs w:val="24"/>
          <w:lang w:val="en-US"/>
        </w:rPr>
        <w:t xml:space="preserve">the formation of </w:t>
      </w:r>
      <w:r w:rsidR="00D64D89" w:rsidRPr="006138CC">
        <w:rPr>
          <w:sz w:val="24"/>
          <w:szCs w:val="24"/>
          <w:lang w:val="en-US"/>
        </w:rPr>
        <w:t xml:space="preserve">EU </w:t>
      </w:r>
      <w:r w:rsidRPr="006138CC">
        <w:rPr>
          <w:sz w:val="24"/>
          <w:szCs w:val="24"/>
          <w:lang w:val="en-US"/>
        </w:rPr>
        <w:t xml:space="preserve">clubs </w:t>
      </w:r>
      <w:r w:rsidR="003E063F" w:rsidRPr="006138CC">
        <w:rPr>
          <w:sz w:val="24"/>
          <w:szCs w:val="24"/>
          <w:lang w:val="en-US"/>
        </w:rPr>
        <w:t>of regions</w:t>
      </w:r>
      <w:r w:rsidRPr="006138CC">
        <w:rPr>
          <w:sz w:val="24"/>
          <w:szCs w:val="24"/>
          <w:lang w:val="en-US"/>
        </w:rPr>
        <w:t xml:space="preserve">, </w:t>
      </w:r>
      <w:r w:rsidR="003E063F" w:rsidRPr="006138CC">
        <w:rPr>
          <w:sz w:val="24"/>
          <w:szCs w:val="24"/>
          <w:lang w:val="en-US"/>
        </w:rPr>
        <w:t>th</w:t>
      </w:r>
      <w:r w:rsidR="007B1FB5">
        <w:rPr>
          <w:sz w:val="24"/>
          <w:szCs w:val="24"/>
          <w:lang w:val="en-US"/>
        </w:rPr>
        <w:t>e present study</w:t>
      </w:r>
      <w:r w:rsidR="003E063F" w:rsidRPr="006138CC">
        <w:rPr>
          <w:sz w:val="24"/>
          <w:szCs w:val="24"/>
          <w:lang w:val="en-US"/>
        </w:rPr>
        <w:t xml:space="preserve"> </w:t>
      </w:r>
      <w:r w:rsidR="007B1FB5">
        <w:rPr>
          <w:sz w:val="24"/>
          <w:szCs w:val="24"/>
          <w:lang w:val="en-US"/>
        </w:rPr>
        <w:t>has</w:t>
      </w:r>
      <w:r w:rsidRPr="006138CC">
        <w:rPr>
          <w:sz w:val="24"/>
          <w:szCs w:val="24"/>
          <w:lang w:val="en-US"/>
        </w:rPr>
        <w:t xml:space="preserve"> highlighted that core-periphery</w:t>
      </w:r>
      <w:r w:rsidR="00DF619F" w:rsidRPr="006138CC">
        <w:rPr>
          <w:sz w:val="24"/>
          <w:szCs w:val="24"/>
          <w:lang w:val="en-US"/>
        </w:rPr>
        <w:t xml:space="preserve"> patterns are </w:t>
      </w:r>
      <w:r w:rsidR="008862EE" w:rsidRPr="006138CC">
        <w:rPr>
          <w:sz w:val="24"/>
          <w:szCs w:val="24"/>
          <w:lang w:val="en-US"/>
        </w:rPr>
        <w:t>present</w:t>
      </w:r>
      <w:r w:rsidR="008862EE">
        <w:rPr>
          <w:sz w:val="24"/>
          <w:szCs w:val="24"/>
          <w:lang w:val="en-US"/>
        </w:rPr>
        <w:t xml:space="preserve">, </w:t>
      </w:r>
      <w:r w:rsidR="003E063F" w:rsidRPr="006138CC">
        <w:rPr>
          <w:sz w:val="24"/>
          <w:szCs w:val="24"/>
          <w:lang w:val="en-US"/>
        </w:rPr>
        <w:t>persistent</w:t>
      </w:r>
      <w:r w:rsidR="008862EE">
        <w:rPr>
          <w:sz w:val="24"/>
          <w:szCs w:val="24"/>
          <w:lang w:val="en-US"/>
        </w:rPr>
        <w:t xml:space="preserve"> </w:t>
      </w:r>
      <w:r w:rsidR="008862EE" w:rsidRPr="006138CC">
        <w:rPr>
          <w:sz w:val="24"/>
          <w:szCs w:val="24"/>
          <w:lang w:val="en-US"/>
        </w:rPr>
        <w:t>and</w:t>
      </w:r>
      <w:r w:rsidR="00DE4511">
        <w:rPr>
          <w:sz w:val="24"/>
          <w:szCs w:val="24"/>
          <w:lang w:val="en-US"/>
        </w:rPr>
        <w:t xml:space="preserve"> strengthened</w:t>
      </w:r>
      <w:r w:rsidR="003E063F" w:rsidRPr="006138CC">
        <w:rPr>
          <w:sz w:val="24"/>
          <w:szCs w:val="24"/>
          <w:lang w:val="en-US"/>
        </w:rPr>
        <w:t xml:space="preserve"> </w:t>
      </w:r>
      <w:r w:rsidR="00DF619F" w:rsidRPr="006138CC">
        <w:rPr>
          <w:sz w:val="24"/>
          <w:szCs w:val="24"/>
          <w:lang w:val="en-US"/>
        </w:rPr>
        <w:t>at two different levels</w:t>
      </w:r>
      <w:r w:rsidR="005626C1">
        <w:rPr>
          <w:sz w:val="24"/>
          <w:szCs w:val="24"/>
          <w:lang w:val="en-US"/>
        </w:rPr>
        <w:t>:</w:t>
      </w:r>
      <w:r w:rsidR="00FB62A6" w:rsidRPr="006138CC">
        <w:rPr>
          <w:sz w:val="24"/>
          <w:szCs w:val="24"/>
          <w:lang w:val="en-US"/>
        </w:rPr>
        <w:t xml:space="preserve"> t</w:t>
      </w:r>
      <w:r w:rsidR="00DF619F" w:rsidRPr="006138CC">
        <w:rPr>
          <w:sz w:val="24"/>
          <w:szCs w:val="24"/>
          <w:lang w:val="en-US"/>
        </w:rPr>
        <w:t>he EU-international and the national level.</w:t>
      </w:r>
      <w:r w:rsidRPr="006138CC">
        <w:rPr>
          <w:sz w:val="24"/>
          <w:szCs w:val="24"/>
          <w:lang w:val="en-US"/>
        </w:rPr>
        <w:t xml:space="preserve"> </w:t>
      </w:r>
      <w:r w:rsidR="005626C1">
        <w:rPr>
          <w:sz w:val="24"/>
          <w:szCs w:val="24"/>
          <w:lang w:val="en-US"/>
        </w:rPr>
        <w:t>It also highlight</w:t>
      </w:r>
      <w:r w:rsidR="008B0BF5">
        <w:rPr>
          <w:sz w:val="24"/>
          <w:szCs w:val="24"/>
          <w:lang w:val="en-US"/>
        </w:rPr>
        <w:t>ed</w:t>
      </w:r>
      <w:r w:rsidR="005626C1">
        <w:rPr>
          <w:sz w:val="24"/>
          <w:szCs w:val="24"/>
          <w:lang w:val="en-US"/>
        </w:rPr>
        <w:t xml:space="preserve"> the presence of a</w:t>
      </w:r>
      <w:r w:rsidRPr="006138CC">
        <w:rPr>
          <w:sz w:val="24"/>
          <w:szCs w:val="24"/>
          <w:lang w:val="en-US"/>
        </w:rPr>
        <w:t xml:space="preserve"> hierarchy between these two levels</w:t>
      </w:r>
      <w:r w:rsidR="005626C1">
        <w:rPr>
          <w:sz w:val="24"/>
          <w:szCs w:val="24"/>
          <w:lang w:val="en-US"/>
        </w:rPr>
        <w:t xml:space="preserve">, if based on </w:t>
      </w:r>
      <w:r w:rsidR="005C5D77">
        <w:rPr>
          <w:sz w:val="24"/>
          <w:szCs w:val="24"/>
          <w:lang w:val="en-US"/>
        </w:rPr>
        <w:t>p</w:t>
      </w:r>
      <w:r w:rsidR="00BC1D63">
        <w:rPr>
          <w:sz w:val="24"/>
          <w:szCs w:val="24"/>
          <w:lang w:val="en-US"/>
        </w:rPr>
        <w:t>c GDP</w:t>
      </w:r>
      <w:r w:rsidR="005626C1">
        <w:rPr>
          <w:sz w:val="24"/>
          <w:szCs w:val="24"/>
          <w:lang w:val="en-US"/>
        </w:rPr>
        <w:t xml:space="preserve"> measured in </w:t>
      </w:r>
      <w:proofErr w:type="spellStart"/>
      <w:r w:rsidR="005626C1">
        <w:rPr>
          <w:sz w:val="24"/>
          <w:szCs w:val="24"/>
          <w:lang w:val="en-US"/>
        </w:rPr>
        <w:t>pps</w:t>
      </w:r>
      <w:proofErr w:type="spellEnd"/>
      <w:r w:rsidRPr="006138CC">
        <w:rPr>
          <w:sz w:val="24"/>
          <w:szCs w:val="24"/>
          <w:lang w:val="en-US"/>
        </w:rPr>
        <w:t>.</w:t>
      </w:r>
      <w:r w:rsidR="00DF619F" w:rsidRPr="006138CC">
        <w:rPr>
          <w:sz w:val="24"/>
          <w:szCs w:val="24"/>
          <w:lang w:val="en-US"/>
        </w:rPr>
        <w:t xml:space="preserve"> </w:t>
      </w:r>
      <w:r w:rsidR="00DE4511">
        <w:rPr>
          <w:sz w:val="24"/>
          <w:szCs w:val="24"/>
          <w:lang w:val="en-US"/>
        </w:rPr>
        <w:t>T</w:t>
      </w:r>
      <w:r w:rsidR="00FB62A6" w:rsidRPr="006138CC">
        <w:rPr>
          <w:sz w:val="24"/>
          <w:szCs w:val="24"/>
          <w:lang w:val="en-US"/>
        </w:rPr>
        <w:t>he</w:t>
      </w:r>
      <w:r w:rsidR="00DE4511">
        <w:rPr>
          <w:sz w:val="24"/>
          <w:szCs w:val="24"/>
          <w:lang w:val="en-US"/>
        </w:rPr>
        <w:t xml:space="preserve"> </w:t>
      </w:r>
      <w:r w:rsidR="006D0925">
        <w:rPr>
          <w:sz w:val="24"/>
          <w:szCs w:val="24"/>
          <w:lang w:val="en-US"/>
        </w:rPr>
        <w:t xml:space="preserve">pattern of </w:t>
      </w:r>
      <w:proofErr w:type="spellStart"/>
      <w:r w:rsidR="006D0925">
        <w:rPr>
          <w:sz w:val="24"/>
          <w:szCs w:val="24"/>
          <w:lang w:val="en-US"/>
        </w:rPr>
        <w:t>centres</w:t>
      </w:r>
      <w:proofErr w:type="spellEnd"/>
      <w:r w:rsidR="006D0925">
        <w:rPr>
          <w:sz w:val="24"/>
          <w:szCs w:val="24"/>
          <w:lang w:val="en-US"/>
        </w:rPr>
        <w:t xml:space="preserve"> diverging from peripheries</w:t>
      </w:r>
      <w:r w:rsidR="00DE4511">
        <w:rPr>
          <w:sz w:val="24"/>
          <w:szCs w:val="24"/>
          <w:lang w:val="en-US"/>
        </w:rPr>
        <w:t xml:space="preserve"> </w:t>
      </w:r>
      <w:r w:rsidR="006D0925">
        <w:rPr>
          <w:sz w:val="24"/>
          <w:szCs w:val="24"/>
          <w:lang w:val="en-US"/>
        </w:rPr>
        <w:t xml:space="preserve">is </w:t>
      </w:r>
      <w:r w:rsidR="008B0BF5">
        <w:rPr>
          <w:sz w:val="24"/>
          <w:szCs w:val="24"/>
          <w:lang w:val="en-US"/>
        </w:rPr>
        <w:t>evident</w:t>
      </w:r>
      <w:r w:rsidR="008862EE" w:rsidRPr="008862EE">
        <w:rPr>
          <w:sz w:val="24"/>
          <w:szCs w:val="24"/>
          <w:lang w:val="en-US"/>
        </w:rPr>
        <w:t xml:space="preserve"> </w:t>
      </w:r>
      <w:r w:rsidR="008862EE">
        <w:rPr>
          <w:sz w:val="24"/>
          <w:szCs w:val="24"/>
          <w:lang w:val="en-US"/>
        </w:rPr>
        <w:t>both nationally and</w:t>
      </w:r>
      <w:r w:rsidR="008862EE" w:rsidRPr="006138CC">
        <w:rPr>
          <w:sz w:val="24"/>
          <w:szCs w:val="24"/>
          <w:lang w:val="en-US"/>
        </w:rPr>
        <w:t xml:space="preserve"> </w:t>
      </w:r>
      <w:r w:rsidR="008862EE">
        <w:rPr>
          <w:sz w:val="24"/>
          <w:szCs w:val="24"/>
          <w:lang w:val="en-US"/>
        </w:rPr>
        <w:t>at</w:t>
      </w:r>
      <w:r w:rsidR="008862EE" w:rsidRPr="006138CC">
        <w:rPr>
          <w:sz w:val="24"/>
          <w:szCs w:val="24"/>
          <w:lang w:val="en-US"/>
        </w:rPr>
        <w:t xml:space="preserve"> the EU</w:t>
      </w:r>
      <w:r w:rsidR="008862EE">
        <w:rPr>
          <w:sz w:val="24"/>
          <w:szCs w:val="24"/>
          <w:lang w:val="en-US"/>
        </w:rPr>
        <w:t xml:space="preserve"> level</w:t>
      </w:r>
      <w:r w:rsidR="00DE4511">
        <w:rPr>
          <w:sz w:val="24"/>
          <w:szCs w:val="24"/>
          <w:lang w:val="en-US"/>
        </w:rPr>
        <w:t>. This</w:t>
      </w:r>
      <w:r w:rsidR="00284E37">
        <w:rPr>
          <w:sz w:val="24"/>
          <w:szCs w:val="24"/>
          <w:lang w:val="en-US"/>
        </w:rPr>
        <w:t xml:space="preserve"> finding has strong implications for </w:t>
      </w:r>
      <w:r w:rsidRPr="006138CC">
        <w:rPr>
          <w:sz w:val="24"/>
          <w:szCs w:val="24"/>
          <w:lang w:val="en-US"/>
        </w:rPr>
        <w:t>the development of</w:t>
      </w:r>
      <w:r w:rsidR="00284E37">
        <w:rPr>
          <w:sz w:val="24"/>
          <w:szCs w:val="24"/>
          <w:lang w:val="en-US"/>
        </w:rPr>
        <w:t xml:space="preserve"> the</w:t>
      </w:r>
      <w:r w:rsidR="003E063F" w:rsidRPr="006138CC">
        <w:rPr>
          <w:sz w:val="24"/>
          <w:szCs w:val="24"/>
          <w:lang w:val="en-US"/>
        </w:rPr>
        <w:t xml:space="preserve"> </w:t>
      </w:r>
      <w:r w:rsidRPr="006138CC">
        <w:rPr>
          <w:sz w:val="24"/>
          <w:szCs w:val="24"/>
          <w:lang w:val="en-US"/>
        </w:rPr>
        <w:t xml:space="preserve">EU </w:t>
      </w:r>
      <w:r w:rsidR="0062151B" w:rsidRPr="006138CC">
        <w:rPr>
          <w:sz w:val="24"/>
          <w:szCs w:val="24"/>
          <w:lang w:val="en-US"/>
        </w:rPr>
        <w:t>territory</w:t>
      </w:r>
      <w:r w:rsidR="00284E37">
        <w:rPr>
          <w:sz w:val="24"/>
          <w:szCs w:val="24"/>
          <w:lang w:val="en-US"/>
        </w:rPr>
        <w:t>,</w:t>
      </w:r>
      <w:r w:rsidR="00336D6D" w:rsidRPr="006138CC">
        <w:rPr>
          <w:sz w:val="24"/>
          <w:szCs w:val="24"/>
          <w:lang w:val="en-US"/>
        </w:rPr>
        <w:t xml:space="preserve"> its spatial planning</w:t>
      </w:r>
      <w:r w:rsidR="00284E37">
        <w:rPr>
          <w:sz w:val="24"/>
          <w:szCs w:val="24"/>
          <w:lang w:val="en-US"/>
        </w:rPr>
        <w:t xml:space="preserve"> and the rescheduling and appropriate assessment of EU Cohesion Policy</w:t>
      </w:r>
      <w:r w:rsidR="005C11D2">
        <w:rPr>
          <w:sz w:val="24"/>
          <w:szCs w:val="24"/>
          <w:lang w:val="en-US"/>
        </w:rPr>
        <w:t>.</w:t>
      </w:r>
      <w:r w:rsidRPr="006138CC">
        <w:rPr>
          <w:sz w:val="24"/>
          <w:szCs w:val="24"/>
          <w:lang w:val="en-US"/>
        </w:rPr>
        <w:t xml:space="preserve"> </w:t>
      </w:r>
    </w:p>
    <w:p w14:paraId="07AACDEB" w14:textId="77777777" w:rsidR="00DF5A5D" w:rsidRDefault="008B0BF5" w:rsidP="00DF619F">
      <w:pPr>
        <w:jc w:val="both"/>
        <w:rPr>
          <w:sz w:val="24"/>
          <w:szCs w:val="24"/>
          <w:lang w:val="en-US"/>
        </w:rPr>
      </w:pPr>
      <w:r>
        <w:rPr>
          <w:sz w:val="24"/>
          <w:szCs w:val="24"/>
          <w:lang w:val="en-US"/>
        </w:rPr>
        <w:t>D</w:t>
      </w:r>
      <w:r w:rsidR="00206FEB">
        <w:rPr>
          <w:sz w:val="24"/>
          <w:szCs w:val="24"/>
          <w:lang w:val="en-US"/>
        </w:rPr>
        <w:t>ifferent</w:t>
      </w:r>
      <w:r w:rsidR="00150A9F" w:rsidRPr="006138CC">
        <w:rPr>
          <w:sz w:val="24"/>
          <w:szCs w:val="24"/>
          <w:lang w:val="en-US"/>
        </w:rPr>
        <w:t xml:space="preserve"> </w:t>
      </w:r>
      <w:r>
        <w:rPr>
          <w:sz w:val="24"/>
          <w:szCs w:val="24"/>
          <w:lang w:val="en-US"/>
        </w:rPr>
        <w:t>explanations</w:t>
      </w:r>
      <w:r w:rsidR="00204E94">
        <w:rPr>
          <w:sz w:val="24"/>
          <w:szCs w:val="24"/>
          <w:lang w:val="en-US"/>
        </w:rPr>
        <w:t xml:space="preserve"> have been discussed</w:t>
      </w:r>
      <w:r>
        <w:rPr>
          <w:sz w:val="24"/>
          <w:szCs w:val="24"/>
          <w:lang w:val="en-US"/>
        </w:rPr>
        <w:t xml:space="preserve"> for</w:t>
      </w:r>
      <w:r w:rsidR="00DE4511">
        <w:rPr>
          <w:sz w:val="24"/>
          <w:szCs w:val="24"/>
          <w:lang w:val="en-US"/>
        </w:rPr>
        <w:t xml:space="preserve"> the divergence of</w:t>
      </w:r>
      <w:r w:rsidR="00150A9F" w:rsidRPr="006138CC">
        <w:rPr>
          <w:sz w:val="24"/>
          <w:szCs w:val="24"/>
          <w:lang w:val="en-US"/>
        </w:rPr>
        <w:t xml:space="preserve"> the</w:t>
      </w:r>
      <w:r>
        <w:rPr>
          <w:sz w:val="24"/>
          <w:szCs w:val="24"/>
          <w:lang w:val="en-US"/>
        </w:rPr>
        <w:t xml:space="preserve"> EU </w:t>
      </w:r>
      <w:proofErr w:type="spellStart"/>
      <w:r>
        <w:rPr>
          <w:sz w:val="24"/>
          <w:szCs w:val="24"/>
          <w:lang w:val="en-US"/>
        </w:rPr>
        <w:t>centr</w:t>
      </w:r>
      <w:r w:rsidR="00B034DE">
        <w:rPr>
          <w:sz w:val="24"/>
          <w:szCs w:val="24"/>
          <w:lang w:val="en-US"/>
        </w:rPr>
        <w:t>e</w:t>
      </w:r>
      <w:proofErr w:type="spellEnd"/>
      <w:r>
        <w:rPr>
          <w:sz w:val="24"/>
          <w:szCs w:val="24"/>
          <w:lang w:val="en-US"/>
        </w:rPr>
        <w:t xml:space="preserve"> from its</w:t>
      </w:r>
      <w:r w:rsidR="00150A9F" w:rsidRPr="006138CC">
        <w:rPr>
          <w:sz w:val="24"/>
          <w:szCs w:val="24"/>
          <w:lang w:val="en-US"/>
        </w:rPr>
        <w:t xml:space="preserve"> two main peripheries</w:t>
      </w:r>
      <w:r>
        <w:rPr>
          <w:sz w:val="24"/>
          <w:szCs w:val="24"/>
          <w:lang w:val="en-US"/>
        </w:rPr>
        <w:t>,</w:t>
      </w:r>
      <w:r w:rsidR="00FB62A6" w:rsidRPr="006138CC">
        <w:rPr>
          <w:sz w:val="24"/>
          <w:szCs w:val="24"/>
          <w:lang w:val="en-US"/>
        </w:rPr>
        <w:t xml:space="preserve"> at</w:t>
      </w:r>
      <w:r w:rsidR="00150A9F" w:rsidRPr="006138CC">
        <w:rPr>
          <w:sz w:val="24"/>
          <w:szCs w:val="24"/>
          <w:lang w:val="en-US"/>
        </w:rPr>
        <w:t xml:space="preserve"> </w:t>
      </w:r>
      <w:r w:rsidR="00FB62A6" w:rsidRPr="006138CC">
        <w:rPr>
          <w:sz w:val="24"/>
          <w:szCs w:val="24"/>
          <w:lang w:val="en-US"/>
        </w:rPr>
        <w:t>s</w:t>
      </w:r>
      <w:r w:rsidR="00150A9F" w:rsidRPr="006138CC">
        <w:rPr>
          <w:sz w:val="24"/>
          <w:szCs w:val="24"/>
          <w:lang w:val="en-US"/>
        </w:rPr>
        <w:t xml:space="preserve">outhern </w:t>
      </w:r>
      <w:r>
        <w:rPr>
          <w:sz w:val="24"/>
          <w:szCs w:val="24"/>
          <w:lang w:val="en-US"/>
        </w:rPr>
        <w:t xml:space="preserve">Eurozone </w:t>
      </w:r>
      <w:r w:rsidR="00150A9F" w:rsidRPr="006138CC">
        <w:rPr>
          <w:sz w:val="24"/>
          <w:szCs w:val="24"/>
          <w:lang w:val="en-US"/>
        </w:rPr>
        <w:t xml:space="preserve">and </w:t>
      </w:r>
      <w:r w:rsidR="00FB62A6" w:rsidRPr="006138CC">
        <w:rPr>
          <w:sz w:val="24"/>
          <w:szCs w:val="24"/>
          <w:lang w:val="en-US"/>
        </w:rPr>
        <w:t>e</w:t>
      </w:r>
      <w:r w:rsidR="00150A9F" w:rsidRPr="006138CC">
        <w:rPr>
          <w:sz w:val="24"/>
          <w:szCs w:val="24"/>
          <w:lang w:val="en-US"/>
        </w:rPr>
        <w:t>astern</w:t>
      </w:r>
      <w:r w:rsidR="00FB62A6" w:rsidRPr="006138CC">
        <w:rPr>
          <w:sz w:val="24"/>
          <w:szCs w:val="24"/>
          <w:lang w:val="en-US"/>
        </w:rPr>
        <w:t xml:space="preserve"> EU</w:t>
      </w:r>
      <w:r w:rsidR="00F60F2B" w:rsidRPr="006138CC">
        <w:rPr>
          <w:sz w:val="24"/>
          <w:szCs w:val="24"/>
          <w:lang w:val="en-US"/>
        </w:rPr>
        <w:t>.</w:t>
      </w:r>
      <w:r w:rsidR="00150A9F" w:rsidRPr="006138CC">
        <w:rPr>
          <w:sz w:val="24"/>
          <w:szCs w:val="24"/>
          <w:lang w:val="en-US"/>
        </w:rPr>
        <w:t xml:space="preserve"> Greece </w:t>
      </w:r>
      <w:r w:rsidR="00204E94">
        <w:rPr>
          <w:sz w:val="24"/>
          <w:szCs w:val="24"/>
          <w:lang w:val="en-US"/>
        </w:rPr>
        <w:t>in particular stands as</w:t>
      </w:r>
      <w:r w:rsidR="00150A9F" w:rsidRPr="006138CC">
        <w:rPr>
          <w:sz w:val="24"/>
          <w:szCs w:val="24"/>
          <w:lang w:val="en-US"/>
        </w:rPr>
        <w:t xml:space="preserve"> a type of ultra</w:t>
      </w:r>
      <w:r w:rsidR="00206FEB">
        <w:rPr>
          <w:sz w:val="24"/>
          <w:szCs w:val="24"/>
          <w:lang w:val="en-US"/>
        </w:rPr>
        <w:t>-</w:t>
      </w:r>
      <w:r w:rsidR="00150A9F" w:rsidRPr="006138CC">
        <w:rPr>
          <w:sz w:val="24"/>
          <w:szCs w:val="24"/>
          <w:lang w:val="en-US"/>
        </w:rPr>
        <w:t>periphery</w:t>
      </w:r>
      <w:r w:rsidR="00336D6D" w:rsidRPr="006138CC">
        <w:rPr>
          <w:sz w:val="24"/>
          <w:szCs w:val="24"/>
          <w:lang w:val="en-US"/>
        </w:rPr>
        <w:t xml:space="preserve"> inside the EU</w:t>
      </w:r>
      <w:r w:rsidR="00150A9F" w:rsidRPr="006138CC">
        <w:rPr>
          <w:sz w:val="24"/>
          <w:szCs w:val="24"/>
          <w:lang w:val="en-US"/>
        </w:rPr>
        <w:t xml:space="preserve">, </w:t>
      </w:r>
      <w:r w:rsidR="00FB62A6" w:rsidRPr="006138CC">
        <w:rPr>
          <w:sz w:val="24"/>
          <w:szCs w:val="24"/>
          <w:lang w:val="en-US"/>
        </w:rPr>
        <w:t>with</w:t>
      </w:r>
      <w:r w:rsidR="00206FEB">
        <w:rPr>
          <w:sz w:val="24"/>
          <w:szCs w:val="24"/>
          <w:lang w:val="en-US"/>
        </w:rPr>
        <w:t xml:space="preserve"> her</w:t>
      </w:r>
      <w:r w:rsidR="00FB62A6" w:rsidRPr="006138CC">
        <w:rPr>
          <w:sz w:val="24"/>
          <w:szCs w:val="24"/>
          <w:lang w:val="en-US"/>
        </w:rPr>
        <w:t xml:space="preserve"> </w:t>
      </w:r>
      <w:r w:rsidR="005C5D77">
        <w:rPr>
          <w:sz w:val="24"/>
          <w:szCs w:val="24"/>
          <w:lang w:val="en-US"/>
        </w:rPr>
        <w:t>p</w:t>
      </w:r>
      <w:r w:rsidR="00BC1D63">
        <w:rPr>
          <w:sz w:val="24"/>
          <w:szCs w:val="24"/>
          <w:lang w:val="en-US"/>
        </w:rPr>
        <w:t>c GDP</w:t>
      </w:r>
      <w:r w:rsidR="00FB62A6" w:rsidRPr="006138CC">
        <w:rPr>
          <w:sz w:val="24"/>
          <w:szCs w:val="24"/>
          <w:lang w:val="en-US"/>
        </w:rPr>
        <w:t xml:space="preserve"> levels</w:t>
      </w:r>
      <w:r>
        <w:rPr>
          <w:sz w:val="24"/>
          <w:szCs w:val="24"/>
          <w:lang w:val="en-US"/>
        </w:rPr>
        <w:t xml:space="preserve"> </w:t>
      </w:r>
      <w:r w:rsidR="00150A9F" w:rsidRPr="006138CC">
        <w:rPr>
          <w:sz w:val="24"/>
          <w:szCs w:val="24"/>
          <w:lang w:val="en-US"/>
        </w:rPr>
        <w:t xml:space="preserve">comparable to </w:t>
      </w:r>
      <w:r w:rsidR="00204E94">
        <w:rPr>
          <w:sz w:val="24"/>
          <w:szCs w:val="24"/>
          <w:lang w:val="en-US"/>
        </w:rPr>
        <w:t xml:space="preserve">those of </w:t>
      </w:r>
      <w:r w:rsidR="00150A9F" w:rsidRPr="006138CC">
        <w:rPr>
          <w:sz w:val="24"/>
          <w:szCs w:val="24"/>
          <w:lang w:val="en-US"/>
        </w:rPr>
        <w:t xml:space="preserve">transcontinental French regions. </w:t>
      </w:r>
      <w:r w:rsidR="00336D6D" w:rsidRPr="005C11D2">
        <w:rPr>
          <w:sz w:val="24"/>
          <w:szCs w:val="24"/>
          <w:lang w:val="en-US"/>
        </w:rPr>
        <w:t xml:space="preserve">This </w:t>
      </w:r>
      <w:r w:rsidR="00204E94">
        <w:rPr>
          <w:sz w:val="24"/>
          <w:szCs w:val="24"/>
          <w:lang w:val="en-US"/>
        </w:rPr>
        <w:t>is not the case</w:t>
      </w:r>
      <w:r w:rsidR="00336D6D" w:rsidRPr="005C11D2">
        <w:rPr>
          <w:sz w:val="24"/>
          <w:szCs w:val="24"/>
          <w:lang w:val="en-US"/>
        </w:rPr>
        <w:t xml:space="preserve"> </w:t>
      </w:r>
      <w:r w:rsidR="00D64D89" w:rsidRPr="005C11D2">
        <w:rPr>
          <w:sz w:val="24"/>
          <w:szCs w:val="24"/>
          <w:lang w:val="en-US"/>
        </w:rPr>
        <w:t>for</w:t>
      </w:r>
      <w:r w:rsidR="00336D6D" w:rsidRPr="005C11D2">
        <w:rPr>
          <w:sz w:val="24"/>
          <w:szCs w:val="24"/>
          <w:lang w:val="en-US"/>
        </w:rPr>
        <w:t xml:space="preserve"> </w:t>
      </w:r>
      <w:r w:rsidR="00206FEB" w:rsidRPr="005C11D2">
        <w:rPr>
          <w:sz w:val="24"/>
          <w:szCs w:val="24"/>
          <w:lang w:val="en-US"/>
        </w:rPr>
        <w:t xml:space="preserve">the majority of lagging </w:t>
      </w:r>
      <w:r w:rsidR="00336D6D" w:rsidRPr="005C11D2">
        <w:rPr>
          <w:sz w:val="24"/>
          <w:szCs w:val="24"/>
          <w:lang w:val="en-US"/>
        </w:rPr>
        <w:t>Bulgarian regions because they have been benefiting much less from EU Cohesion Policy and are not part of Eurozone.</w:t>
      </w:r>
      <w:r w:rsidR="00336D6D" w:rsidRPr="006138CC">
        <w:rPr>
          <w:sz w:val="24"/>
          <w:szCs w:val="24"/>
          <w:lang w:val="en-US"/>
        </w:rPr>
        <w:t xml:space="preserve"> </w:t>
      </w:r>
      <w:r w:rsidRPr="006138CC">
        <w:rPr>
          <w:sz w:val="24"/>
          <w:szCs w:val="24"/>
          <w:lang w:val="en-US"/>
        </w:rPr>
        <w:t xml:space="preserve">The </w:t>
      </w:r>
      <w:r>
        <w:rPr>
          <w:sz w:val="24"/>
          <w:szCs w:val="24"/>
          <w:lang w:val="en-US"/>
        </w:rPr>
        <w:t>overperformance of most</w:t>
      </w:r>
      <w:r w:rsidRPr="006138CC">
        <w:rPr>
          <w:sz w:val="24"/>
          <w:szCs w:val="24"/>
          <w:lang w:val="en-US"/>
        </w:rPr>
        <w:t xml:space="preserve"> capital-regions</w:t>
      </w:r>
      <w:r w:rsidR="00204E94">
        <w:rPr>
          <w:sz w:val="24"/>
          <w:szCs w:val="24"/>
          <w:lang w:val="en-US"/>
        </w:rPr>
        <w:t>, as opposed to their national peripheries,</w:t>
      </w:r>
      <w:r w:rsidRPr="006138CC">
        <w:rPr>
          <w:sz w:val="24"/>
          <w:szCs w:val="24"/>
          <w:lang w:val="en-US"/>
        </w:rPr>
        <w:t xml:space="preserve"> unveils</w:t>
      </w:r>
      <w:r w:rsidR="00204E94">
        <w:rPr>
          <w:sz w:val="24"/>
          <w:szCs w:val="24"/>
          <w:lang w:val="en-US"/>
        </w:rPr>
        <w:t xml:space="preserve"> a</w:t>
      </w:r>
      <w:r w:rsidRPr="006138CC">
        <w:rPr>
          <w:sz w:val="24"/>
          <w:szCs w:val="24"/>
          <w:lang w:val="en-US"/>
        </w:rPr>
        <w:t xml:space="preserve"> new type of regional </w:t>
      </w:r>
      <w:proofErr w:type="spellStart"/>
      <w:r w:rsidRPr="006138CC">
        <w:rPr>
          <w:sz w:val="24"/>
          <w:szCs w:val="24"/>
          <w:lang w:val="en-US"/>
        </w:rPr>
        <w:t>centre</w:t>
      </w:r>
      <w:proofErr w:type="spellEnd"/>
      <w:r w:rsidRPr="006138CC">
        <w:rPr>
          <w:sz w:val="24"/>
          <w:szCs w:val="24"/>
          <w:lang w:val="en-US"/>
        </w:rPr>
        <w:t xml:space="preserve"> </w:t>
      </w:r>
      <w:r>
        <w:rPr>
          <w:sz w:val="24"/>
          <w:szCs w:val="24"/>
          <w:lang w:val="en-US"/>
        </w:rPr>
        <w:t>at</w:t>
      </w:r>
      <w:r w:rsidRPr="006138CC">
        <w:rPr>
          <w:sz w:val="24"/>
          <w:szCs w:val="24"/>
          <w:lang w:val="en-US"/>
        </w:rPr>
        <w:t xml:space="preserve"> the EU.</w:t>
      </w:r>
      <w:r>
        <w:rPr>
          <w:sz w:val="24"/>
          <w:szCs w:val="24"/>
          <w:lang w:val="en-US"/>
        </w:rPr>
        <w:t xml:space="preserve"> </w:t>
      </w:r>
      <w:r w:rsidR="007612AC" w:rsidRPr="006138CC">
        <w:rPr>
          <w:sz w:val="24"/>
          <w:szCs w:val="24"/>
          <w:lang w:val="en-US"/>
        </w:rPr>
        <w:t xml:space="preserve">In France, </w:t>
      </w:r>
      <w:r w:rsidR="007612AC">
        <w:rPr>
          <w:sz w:val="24"/>
          <w:szCs w:val="24"/>
          <w:lang w:val="en-US"/>
        </w:rPr>
        <w:t>t</w:t>
      </w:r>
      <w:r w:rsidR="00F60F2B" w:rsidRPr="006138CC">
        <w:rPr>
          <w:sz w:val="24"/>
          <w:szCs w:val="24"/>
          <w:lang w:val="en-US"/>
        </w:rPr>
        <w:t xml:space="preserve">he </w:t>
      </w:r>
      <w:r w:rsidR="00204E94">
        <w:rPr>
          <w:sz w:val="24"/>
          <w:szCs w:val="24"/>
          <w:lang w:val="en-US"/>
        </w:rPr>
        <w:t>gap</w:t>
      </w:r>
      <w:r w:rsidR="00F60F2B" w:rsidRPr="006138CC">
        <w:rPr>
          <w:sz w:val="24"/>
          <w:szCs w:val="24"/>
          <w:lang w:val="en-US"/>
        </w:rPr>
        <w:t xml:space="preserve"> of Ile de France</w:t>
      </w:r>
      <w:r w:rsidR="00204E94">
        <w:rPr>
          <w:sz w:val="24"/>
          <w:szCs w:val="24"/>
          <w:lang w:val="en-US"/>
        </w:rPr>
        <w:t xml:space="preserve"> in GDP per head</w:t>
      </w:r>
      <w:r w:rsidR="00D64D89" w:rsidRPr="006138CC">
        <w:rPr>
          <w:sz w:val="24"/>
          <w:szCs w:val="24"/>
          <w:lang w:val="en-US"/>
        </w:rPr>
        <w:t xml:space="preserve"> </w:t>
      </w:r>
      <w:r w:rsidR="00204E94">
        <w:rPr>
          <w:sz w:val="24"/>
          <w:szCs w:val="24"/>
          <w:lang w:val="en-US"/>
        </w:rPr>
        <w:t xml:space="preserve">against other French regions </w:t>
      </w:r>
      <w:r w:rsidR="00D64D89" w:rsidRPr="006138CC">
        <w:rPr>
          <w:sz w:val="24"/>
          <w:szCs w:val="24"/>
          <w:lang w:val="en-US"/>
        </w:rPr>
        <w:t>brings in mind</w:t>
      </w:r>
      <w:r w:rsidR="00F60F2B" w:rsidRPr="006138CC">
        <w:rPr>
          <w:sz w:val="24"/>
          <w:szCs w:val="24"/>
          <w:lang w:val="en-US"/>
        </w:rPr>
        <w:t xml:space="preserve"> the reason why growth pole theory was </w:t>
      </w:r>
      <w:r w:rsidR="007612AC">
        <w:rPr>
          <w:sz w:val="24"/>
          <w:szCs w:val="24"/>
          <w:lang w:val="en-US"/>
        </w:rPr>
        <w:t>proposed</w:t>
      </w:r>
      <w:r w:rsidR="00DE00F1" w:rsidRPr="006138CC">
        <w:rPr>
          <w:sz w:val="24"/>
          <w:szCs w:val="24"/>
          <w:lang w:val="en-US"/>
        </w:rPr>
        <w:t xml:space="preserve"> almost seventy years ago</w:t>
      </w:r>
      <w:r w:rsidR="00F60F2B" w:rsidRPr="006138CC">
        <w:rPr>
          <w:sz w:val="24"/>
          <w:szCs w:val="24"/>
          <w:lang w:val="en-US"/>
        </w:rPr>
        <w:t>.</w:t>
      </w:r>
      <w:r w:rsidR="00944DCE" w:rsidRPr="006138CC">
        <w:rPr>
          <w:sz w:val="24"/>
          <w:szCs w:val="24"/>
          <w:lang w:val="en-US"/>
        </w:rPr>
        <w:t xml:space="preserve"> Similar with the French case is the picture across almost all EU states that do not belong at the main EU </w:t>
      </w:r>
      <w:proofErr w:type="spellStart"/>
      <w:r w:rsidR="00944DCE" w:rsidRPr="006138CC">
        <w:rPr>
          <w:sz w:val="24"/>
          <w:szCs w:val="24"/>
          <w:lang w:val="en-US"/>
        </w:rPr>
        <w:t>centre</w:t>
      </w:r>
      <w:proofErr w:type="spellEnd"/>
      <w:r w:rsidR="00944DCE" w:rsidRPr="006138CC">
        <w:rPr>
          <w:sz w:val="24"/>
          <w:szCs w:val="24"/>
          <w:lang w:val="en-US"/>
        </w:rPr>
        <w:t xml:space="preserve">. </w:t>
      </w:r>
    </w:p>
    <w:p w14:paraId="736D4C4C" w14:textId="3CF4F6D6" w:rsidR="00FC501A" w:rsidRPr="006138CC" w:rsidRDefault="00243CEA" w:rsidP="00DF619F">
      <w:pPr>
        <w:jc w:val="both"/>
        <w:rPr>
          <w:sz w:val="24"/>
          <w:szCs w:val="24"/>
          <w:lang w:val="en-US"/>
        </w:rPr>
      </w:pPr>
      <w:r w:rsidRPr="006138CC">
        <w:rPr>
          <w:sz w:val="24"/>
          <w:szCs w:val="24"/>
          <w:lang w:val="en-US"/>
        </w:rPr>
        <w:t xml:space="preserve">The </w:t>
      </w:r>
      <w:r w:rsidR="00524388">
        <w:rPr>
          <w:sz w:val="24"/>
          <w:szCs w:val="24"/>
          <w:lang w:val="en-US"/>
        </w:rPr>
        <w:t>discussion before</w:t>
      </w:r>
      <w:r w:rsidR="005626C1">
        <w:rPr>
          <w:sz w:val="24"/>
          <w:szCs w:val="24"/>
          <w:lang w:val="en-US"/>
        </w:rPr>
        <w:t xml:space="preserve"> evidence </w:t>
      </w:r>
      <w:r w:rsidRPr="006138CC">
        <w:rPr>
          <w:sz w:val="24"/>
          <w:szCs w:val="24"/>
          <w:lang w:val="en-US"/>
        </w:rPr>
        <w:t xml:space="preserve">has </w:t>
      </w:r>
      <w:r w:rsidR="00524388">
        <w:rPr>
          <w:sz w:val="24"/>
          <w:szCs w:val="24"/>
          <w:lang w:val="en-US"/>
        </w:rPr>
        <w:t>offered</w:t>
      </w:r>
      <w:r w:rsidRPr="006138CC">
        <w:rPr>
          <w:sz w:val="24"/>
          <w:szCs w:val="24"/>
          <w:lang w:val="en-US"/>
        </w:rPr>
        <w:t xml:space="preserve"> </w:t>
      </w:r>
      <w:r w:rsidR="00524388">
        <w:rPr>
          <w:sz w:val="24"/>
          <w:szCs w:val="24"/>
          <w:lang w:val="en-US"/>
        </w:rPr>
        <w:t>principal</w:t>
      </w:r>
      <w:r w:rsidRPr="006138CC">
        <w:rPr>
          <w:sz w:val="24"/>
          <w:szCs w:val="24"/>
          <w:lang w:val="en-US"/>
        </w:rPr>
        <w:t xml:space="preserve"> causes for </w:t>
      </w:r>
      <w:r w:rsidR="00524388">
        <w:rPr>
          <w:sz w:val="24"/>
          <w:szCs w:val="24"/>
          <w:lang w:val="en-US"/>
        </w:rPr>
        <w:t>EU</w:t>
      </w:r>
      <w:r w:rsidRPr="006138CC">
        <w:rPr>
          <w:sz w:val="24"/>
          <w:szCs w:val="24"/>
          <w:lang w:val="en-US"/>
        </w:rPr>
        <w:t xml:space="preserve"> </w:t>
      </w:r>
      <w:r w:rsidR="00D64D89" w:rsidRPr="006138CC">
        <w:rPr>
          <w:sz w:val="24"/>
          <w:szCs w:val="24"/>
          <w:lang w:val="en-US"/>
        </w:rPr>
        <w:t xml:space="preserve">core-periphery </w:t>
      </w:r>
      <w:r w:rsidRPr="006138CC">
        <w:rPr>
          <w:sz w:val="24"/>
          <w:szCs w:val="24"/>
          <w:lang w:val="en-US"/>
        </w:rPr>
        <w:t>patterns</w:t>
      </w:r>
      <w:r w:rsidR="003E063F" w:rsidRPr="006138CC">
        <w:rPr>
          <w:sz w:val="24"/>
          <w:szCs w:val="24"/>
          <w:lang w:val="en-US"/>
        </w:rPr>
        <w:t>.</w:t>
      </w:r>
      <w:r w:rsidR="00FB62A6" w:rsidRPr="006138CC">
        <w:rPr>
          <w:sz w:val="24"/>
          <w:szCs w:val="24"/>
          <w:lang w:val="en-US"/>
        </w:rPr>
        <w:t xml:space="preserve"> Since</w:t>
      </w:r>
      <w:r w:rsidR="005626C1">
        <w:rPr>
          <w:sz w:val="24"/>
          <w:szCs w:val="24"/>
          <w:lang w:val="en-US"/>
        </w:rPr>
        <w:t xml:space="preserve"> the</w:t>
      </w:r>
      <w:r w:rsidR="00FB62A6" w:rsidRPr="006138CC">
        <w:rPr>
          <w:sz w:val="24"/>
          <w:szCs w:val="24"/>
          <w:lang w:val="en-US"/>
        </w:rPr>
        <w:t xml:space="preserve"> EU Cohesion Policy has been assist</w:t>
      </w:r>
      <w:r w:rsidR="00944DCE" w:rsidRPr="006138CC">
        <w:rPr>
          <w:sz w:val="24"/>
          <w:szCs w:val="24"/>
          <w:lang w:val="en-US"/>
        </w:rPr>
        <w:t>ing</w:t>
      </w:r>
      <w:r w:rsidR="00FB62A6" w:rsidRPr="006138CC">
        <w:rPr>
          <w:sz w:val="24"/>
          <w:szCs w:val="24"/>
          <w:lang w:val="en-US"/>
        </w:rPr>
        <w:t xml:space="preserve"> </w:t>
      </w:r>
      <w:r w:rsidR="00524388">
        <w:rPr>
          <w:sz w:val="24"/>
          <w:szCs w:val="24"/>
          <w:lang w:val="en-US"/>
        </w:rPr>
        <w:t>a significant part of</w:t>
      </w:r>
      <w:r w:rsidR="00FB62A6" w:rsidRPr="006138CC">
        <w:rPr>
          <w:sz w:val="24"/>
          <w:szCs w:val="24"/>
          <w:lang w:val="en-US"/>
        </w:rPr>
        <w:t xml:space="preserve"> EU region</w:t>
      </w:r>
      <w:r w:rsidR="0062151B" w:rsidRPr="006138CC">
        <w:rPr>
          <w:sz w:val="24"/>
          <w:szCs w:val="24"/>
          <w:lang w:val="en-US"/>
        </w:rPr>
        <w:t>s</w:t>
      </w:r>
      <w:r w:rsidR="00944DCE" w:rsidRPr="006138CC">
        <w:rPr>
          <w:sz w:val="24"/>
          <w:szCs w:val="24"/>
          <w:lang w:val="en-US"/>
        </w:rPr>
        <w:t xml:space="preserve"> in the</w:t>
      </w:r>
      <w:r w:rsidR="00336D6D" w:rsidRPr="006138CC">
        <w:rPr>
          <w:sz w:val="24"/>
          <w:szCs w:val="24"/>
          <w:lang w:val="en-US"/>
        </w:rPr>
        <w:t>ir</w:t>
      </w:r>
      <w:r w:rsidR="00944DCE" w:rsidRPr="006138CC">
        <w:rPr>
          <w:sz w:val="24"/>
          <w:szCs w:val="24"/>
          <w:lang w:val="en-US"/>
        </w:rPr>
        <w:t xml:space="preserve"> development</w:t>
      </w:r>
      <w:r w:rsidR="0062151B" w:rsidRPr="006138CC">
        <w:rPr>
          <w:sz w:val="24"/>
          <w:szCs w:val="24"/>
          <w:lang w:val="en-US"/>
        </w:rPr>
        <w:t>,</w:t>
      </w:r>
      <w:r w:rsidR="00FB62A6" w:rsidRPr="006138CC">
        <w:rPr>
          <w:sz w:val="24"/>
          <w:szCs w:val="24"/>
          <w:lang w:val="en-US"/>
        </w:rPr>
        <w:t xml:space="preserve"> it follows that </w:t>
      </w:r>
      <w:r w:rsidR="0062151B" w:rsidRPr="006138CC">
        <w:rPr>
          <w:sz w:val="24"/>
          <w:szCs w:val="24"/>
          <w:lang w:val="en-US"/>
        </w:rPr>
        <w:t>it</w:t>
      </w:r>
      <w:r w:rsidR="00FB62A6" w:rsidRPr="006138CC">
        <w:rPr>
          <w:sz w:val="24"/>
          <w:szCs w:val="24"/>
          <w:lang w:val="en-US"/>
        </w:rPr>
        <w:t xml:space="preserve"> </w:t>
      </w:r>
      <w:r w:rsidR="0062151B" w:rsidRPr="006138CC">
        <w:rPr>
          <w:sz w:val="24"/>
          <w:szCs w:val="24"/>
          <w:lang w:val="en-US"/>
        </w:rPr>
        <w:t>has</w:t>
      </w:r>
      <w:r w:rsidR="00944DCE" w:rsidRPr="006138CC">
        <w:rPr>
          <w:sz w:val="24"/>
          <w:szCs w:val="24"/>
          <w:lang w:val="en-US"/>
        </w:rPr>
        <w:t xml:space="preserve"> also</w:t>
      </w:r>
      <w:r w:rsidR="0062151B" w:rsidRPr="006138CC">
        <w:rPr>
          <w:sz w:val="24"/>
          <w:szCs w:val="24"/>
          <w:lang w:val="en-US"/>
        </w:rPr>
        <w:t xml:space="preserve"> been sustaining</w:t>
      </w:r>
      <w:r w:rsidR="00DE00F1" w:rsidRPr="006138CC">
        <w:rPr>
          <w:sz w:val="24"/>
          <w:szCs w:val="24"/>
          <w:lang w:val="en-US"/>
        </w:rPr>
        <w:t xml:space="preserve"> or</w:t>
      </w:r>
      <w:r w:rsidR="00FB62A6" w:rsidRPr="006138CC">
        <w:rPr>
          <w:sz w:val="24"/>
          <w:szCs w:val="24"/>
          <w:lang w:val="en-US"/>
        </w:rPr>
        <w:t xml:space="preserve"> </w:t>
      </w:r>
      <w:r w:rsidR="0062151B" w:rsidRPr="006138CC">
        <w:rPr>
          <w:sz w:val="24"/>
          <w:szCs w:val="24"/>
          <w:lang w:val="en-US"/>
        </w:rPr>
        <w:t>expanding</w:t>
      </w:r>
      <w:r w:rsidR="00204E94">
        <w:rPr>
          <w:sz w:val="24"/>
          <w:szCs w:val="24"/>
          <w:lang w:val="en-US"/>
        </w:rPr>
        <w:t>,</w:t>
      </w:r>
      <w:r w:rsidR="00944DCE" w:rsidRPr="006138CC">
        <w:rPr>
          <w:sz w:val="24"/>
          <w:szCs w:val="24"/>
          <w:lang w:val="en-US"/>
        </w:rPr>
        <w:t xml:space="preserve"> </w:t>
      </w:r>
      <w:r w:rsidR="005626C1">
        <w:rPr>
          <w:sz w:val="24"/>
          <w:szCs w:val="24"/>
          <w:lang w:val="en-US"/>
        </w:rPr>
        <w:t>instead of</w:t>
      </w:r>
      <w:r w:rsidR="00FB62A6" w:rsidRPr="006138CC">
        <w:rPr>
          <w:sz w:val="24"/>
          <w:szCs w:val="24"/>
          <w:lang w:val="en-US"/>
        </w:rPr>
        <w:t xml:space="preserve"> redress</w:t>
      </w:r>
      <w:r w:rsidR="0062151B" w:rsidRPr="006138CC">
        <w:rPr>
          <w:sz w:val="24"/>
          <w:szCs w:val="24"/>
          <w:lang w:val="en-US"/>
        </w:rPr>
        <w:t>ing</w:t>
      </w:r>
      <w:r w:rsidR="00204E94">
        <w:rPr>
          <w:sz w:val="24"/>
          <w:szCs w:val="24"/>
          <w:lang w:val="en-US"/>
        </w:rPr>
        <w:t>,</w:t>
      </w:r>
      <w:r w:rsidR="0062151B" w:rsidRPr="006138CC">
        <w:rPr>
          <w:sz w:val="24"/>
          <w:szCs w:val="24"/>
          <w:lang w:val="en-US"/>
        </w:rPr>
        <w:t xml:space="preserve"> such</w:t>
      </w:r>
      <w:r w:rsidR="00FB62A6" w:rsidRPr="006138CC">
        <w:rPr>
          <w:sz w:val="24"/>
          <w:szCs w:val="24"/>
          <w:lang w:val="en-US"/>
        </w:rPr>
        <w:t xml:space="preserve"> core-periphery imbalances </w:t>
      </w:r>
      <w:r w:rsidR="0062151B" w:rsidRPr="006138CC">
        <w:rPr>
          <w:sz w:val="24"/>
          <w:szCs w:val="24"/>
          <w:lang w:val="en-US"/>
        </w:rPr>
        <w:t>at</w:t>
      </w:r>
      <w:r w:rsidR="00FB62A6" w:rsidRPr="006138CC">
        <w:rPr>
          <w:sz w:val="24"/>
          <w:szCs w:val="24"/>
          <w:lang w:val="en-US"/>
        </w:rPr>
        <w:t xml:space="preserve"> the EU</w:t>
      </w:r>
      <w:r w:rsidR="00690EFC" w:rsidRPr="006138CC">
        <w:rPr>
          <w:sz w:val="24"/>
          <w:szCs w:val="24"/>
          <w:lang w:val="en-US"/>
        </w:rPr>
        <w:t xml:space="preserve"> and the national level</w:t>
      </w:r>
      <w:r w:rsidR="00FB62A6" w:rsidRPr="006138CC">
        <w:rPr>
          <w:sz w:val="24"/>
          <w:szCs w:val="24"/>
          <w:lang w:val="en-US"/>
        </w:rPr>
        <w:t xml:space="preserve">. </w:t>
      </w:r>
      <w:r w:rsidR="00FC501A" w:rsidRPr="006138CC">
        <w:rPr>
          <w:sz w:val="24"/>
          <w:szCs w:val="24"/>
          <w:lang w:val="en-US"/>
        </w:rPr>
        <w:t xml:space="preserve">Most certainly </w:t>
      </w:r>
      <w:r w:rsidR="00336D6D" w:rsidRPr="006138CC">
        <w:rPr>
          <w:sz w:val="24"/>
          <w:szCs w:val="24"/>
          <w:lang w:val="en-US"/>
        </w:rPr>
        <w:t>it has done so</w:t>
      </w:r>
      <w:r w:rsidR="00FC501A" w:rsidRPr="006138CC">
        <w:rPr>
          <w:sz w:val="24"/>
          <w:szCs w:val="24"/>
          <w:lang w:val="en-US"/>
        </w:rPr>
        <w:t xml:space="preserve"> i</w:t>
      </w:r>
      <w:r w:rsidR="00336D6D" w:rsidRPr="006138CC">
        <w:rPr>
          <w:sz w:val="24"/>
          <w:szCs w:val="24"/>
          <w:lang w:val="en-US"/>
        </w:rPr>
        <w:t>n</w:t>
      </w:r>
      <w:r w:rsidR="00FC501A" w:rsidRPr="006138CC">
        <w:rPr>
          <w:sz w:val="24"/>
          <w:szCs w:val="24"/>
          <w:lang w:val="en-US"/>
        </w:rPr>
        <w:t xml:space="preserve"> the case </w:t>
      </w:r>
      <w:r w:rsidR="00336D6D" w:rsidRPr="006138CC">
        <w:rPr>
          <w:sz w:val="24"/>
          <w:szCs w:val="24"/>
          <w:lang w:val="en-US"/>
        </w:rPr>
        <w:t>of</w:t>
      </w:r>
      <w:r w:rsidR="00690EFC" w:rsidRPr="006138CC">
        <w:rPr>
          <w:sz w:val="24"/>
          <w:szCs w:val="24"/>
          <w:lang w:val="en-US"/>
        </w:rPr>
        <w:t xml:space="preserve"> core-periphery pattern</w:t>
      </w:r>
      <w:r w:rsidR="00336D6D" w:rsidRPr="006138CC">
        <w:rPr>
          <w:sz w:val="24"/>
          <w:szCs w:val="24"/>
          <w:lang w:val="en-US"/>
        </w:rPr>
        <w:t>s</w:t>
      </w:r>
      <w:r w:rsidR="00690EFC" w:rsidRPr="006138CC">
        <w:rPr>
          <w:sz w:val="24"/>
          <w:szCs w:val="24"/>
          <w:lang w:val="en-US"/>
        </w:rPr>
        <w:t xml:space="preserve"> inside</w:t>
      </w:r>
      <w:r w:rsidR="00336D6D" w:rsidRPr="006138CC">
        <w:rPr>
          <w:sz w:val="24"/>
          <w:szCs w:val="24"/>
          <w:lang w:val="en-US"/>
        </w:rPr>
        <w:t xml:space="preserve"> </w:t>
      </w:r>
      <w:r w:rsidR="00690EFC" w:rsidRPr="006138CC">
        <w:rPr>
          <w:sz w:val="24"/>
          <w:szCs w:val="24"/>
          <w:lang w:val="en-US"/>
        </w:rPr>
        <w:t>states at</w:t>
      </w:r>
      <w:r w:rsidR="00FC501A" w:rsidRPr="006138CC">
        <w:rPr>
          <w:sz w:val="24"/>
          <w:szCs w:val="24"/>
          <w:lang w:val="en-US"/>
        </w:rPr>
        <w:t xml:space="preserve"> the EU eastern periphery</w:t>
      </w:r>
      <w:r w:rsidR="00E3603E" w:rsidRPr="006138CC">
        <w:rPr>
          <w:sz w:val="24"/>
          <w:szCs w:val="24"/>
          <w:lang w:val="en-US"/>
        </w:rPr>
        <w:t>, most of which</w:t>
      </w:r>
      <w:r w:rsidR="00336D6D" w:rsidRPr="006138CC">
        <w:rPr>
          <w:sz w:val="24"/>
          <w:szCs w:val="24"/>
          <w:lang w:val="en-US"/>
        </w:rPr>
        <w:t xml:space="preserve"> us</w:t>
      </w:r>
      <w:r w:rsidR="00E3603E" w:rsidRPr="006138CC">
        <w:rPr>
          <w:sz w:val="24"/>
          <w:szCs w:val="24"/>
          <w:lang w:val="en-US"/>
        </w:rPr>
        <w:t>e</w:t>
      </w:r>
      <w:r w:rsidR="00336D6D" w:rsidRPr="006138CC">
        <w:rPr>
          <w:sz w:val="24"/>
          <w:szCs w:val="24"/>
          <w:lang w:val="en-US"/>
        </w:rPr>
        <w:t xml:space="preserve"> their own currencies</w:t>
      </w:r>
      <w:r w:rsidR="005626C1">
        <w:rPr>
          <w:sz w:val="24"/>
          <w:szCs w:val="24"/>
          <w:lang w:val="en-US"/>
        </w:rPr>
        <w:t>;</w:t>
      </w:r>
      <w:r w:rsidR="00FC501A" w:rsidRPr="006138CC">
        <w:rPr>
          <w:sz w:val="24"/>
          <w:szCs w:val="24"/>
          <w:lang w:val="en-US"/>
        </w:rPr>
        <w:t xml:space="preserve"> </w:t>
      </w:r>
      <w:r w:rsidR="005626C1">
        <w:rPr>
          <w:sz w:val="24"/>
          <w:szCs w:val="24"/>
          <w:lang w:val="en-US"/>
        </w:rPr>
        <w:t>this</w:t>
      </w:r>
      <w:r w:rsidR="00E3603E" w:rsidRPr="006138CC">
        <w:rPr>
          <w:sz w:val="24"/>
          <w:szCs w:val="24"/>
          <w:lang w:val="en-US"/>
        </w:rPr>
        <w:t xml:space="preserve"> is </w:t>
      </w:r>
      <w:r w:rsidR="00FC501A" w:rsidRPr="006138CC">
        <w:rPr>
          <w:sz w:val="24"/>
          <w:szCs w:val="24"/>
          <w:lang w:val="en-US"/>
        </w:rPr>
        <w:t>also</w:t>
      </w:r>
      <w:r w:rsidR="00E3603E" w:rsidRPr="006138CC">
        <w:rPr>
          <w:sz w:val="24"/>
          <w:szCs w:val="24"/>
          <w:lang w:val="en-US"/>
        </w:rPr>
        <w:t xml:space="preserve"> the case</w:t>
      </w:r>
      <w:r w:rsidR="00FC501A" w:rsidRPr="006138CC">
        <w:rPr>
          <w:sz w:val="24"/>
          <w:szCs w:val="24"/>
          <w:lang w:val="en-US"/>
        </w:rPr>
        <w:t xml:space="preserve"> with </w:t>
      </w:r>
      <w:r w:rsidR="00690EFC" w:rsidRPr="006138CC">
        <w:rPr>
          <w:sz w:val="24"/>
          <w:szCs w:val="24"/>
          <w:lang w:val="en-US"/>
        </w:rPr>
        <w:t>the</w:t>
      </w:r>
      <w:r w:rsidR="00FC501A" w:rsidRPr="006138CC">
        <w:rPr>
          <w:sz w:val="24"/>
          <w:szCs w:val="24"/>
          <w:lang w:val="en-US"/>
        </w:rPr>
        <w:t xml:space="preserve"> EU</w:t>
      </w:r>
      <w:r w:rsidR="00690EFC" w:rsidRPr="006138CC">
        <w:rPr>
          <w:sz w:val="24"/>
          <w:szCs w:val="24"/>
          <w:lang w:val="en-US"/>
        </w:rPr>
        <w:t>-wide</w:t>
      </w:r>
      <w:r w:rsidR="00FC501A" w:rsidRPr="006138CC">
        <w:rPr>
          <w:sz w:val="24"/>
          <w:szCs w:val="24"/>
          <w:lang w:val="en-US"/>
        </w:rPr>
        <w:t xml:space="preserve"> </w:t>
      </w:r>
      <w:proofErr w:type="spellStart"/>
      <w:r w:rsidR="00FC501A" w:rsidRPr="006138CC">
        <w:rPr>
          <w:sz w:val="24"/>
          <w:szCs w:val="24"/>
          <w:lang w:val="en-US"/>
        </w:rPr>
        <w:t>centre</w:t>
      </w:r>
      <w:proofErr w:type="spellEnd"/>
      <w:r w:rsidR="00FC501A" w:rsidRPr="006138CC">
        <w:rPr>
          <w:sz w:val="24"/>
          <w:szCs w:val="24"/>
          <w:lang w:val="en-US"/>
        </w:rPr>
        <w:t xml:space="preserve">, where German, Austrian, </w:t>
      </w:r>
      <w:r w:rsidR="00DE00F1" w:rsidRPr="006138CC">
        <w:rPr>
          <w:sz w:val="24"/>
          <w:szCs w:val="24"/>
          <w:lang w:val="en-US"/>
        </w:rPr>
        <w:t>n</w:t>
      </w:r>
      <w:r w:rsidR="00FC501A" w:rsidRPr="006138CC">
        <w:rPr>
          <w:sz w:val="24"/>
          <w:szCs w:val="24"/>
          <w:lang w:val="en-US"/>
        </w:rPr>
        <w:t xml:space="preserve">orthern Italian and other regions </w:t>
      </w:r>
      <w:r w:rsidR="000B775A">
        <w:rPr>
          <w:sz w:val="24"/>
          <w:szCs w:val="24"/>
          <w:lang w:val="en-US"/>
        </w:rPr>
        <w:t xml:space="preserve">have </w:t>
      </w:r>
      <w:r w:rsidR="00FC501A" w:rsidRPr="006138CC">
        <w:rPr>
          <w:sz w:val="24"/>
          <w:szCs w:val="24"/>
          <w:lang w:val="en-US"/>
        </w:rPr>
        <w:t xml:space="preserve">substantially </w:t>
      </w:r>
      <w:r w:rsidR="000B775A" w:rsidRPr="006138CC">
        <w:rPr>
          <w:sz w:val="24"/>
          <w:szCs w:val="24"/>
          <w:lang w:val="en-US"/>
        </w:rPr>
        <w:t>benefit</w:t>
      </w:r>
      <w:r w:rsidR="000B775A">
        <w:rPr>
          <w:sz w:val="24"/>
          <w:szCs w:val="24"/>
          <w:lang w:val="en-US"/>
        </w:rPr>
        <w:t>ed</w:t>
      </w:r>
      <w:r w:rsidR="000B775A" w:rsidRPr="006138CC">
        <w:rPr>
          <w:sz w:val="24"/>
          <w:szCs w:val="24"/>
          <w:lang w:val="en-US"/>
        </w:rPr>
        <w:t xml:space="preserve"> </w:t>
      </w:r>
      <w:r w:rsidR="00FC501A" w:rsidRPr="006138CC">
        <w:rPr>
          <w:sz w:val="24"/>
          <w:szCs w:val="24"/>
          <w:lang w:val="en-US"/>
        </w:rPr>
        <w:t>from</w:t>
      </w:r>
      <w:r w:rsidR="000B775A">
        <w:rPr>
          <w:sz w:val="24"/>
          <w:szCs w:val="24"/>
          <w:lang w:val="en-US"/>
        </w:rPr>
        <w:t xml:space="preserve"> the</w:t>
      </w:r>
      <w:r w:rsidR="00FC501A" w:rsidRPr="006138CC">
        <w:rPr>
          <w:sz w:val="24"/>
          <w:szCs w:val="24"/>
          <w:lang w:val="en-US"/>
        </w:rPr>
        <w:t xml:space="preserve"> EU eastern enlargement. </w:t>
      </w:r>
      <w:r w:rsidR="0062151B" w:rsidRPr="006138CC">
        <w:rPr>
          <w:sz w:val="24"/>
          <w:szCs w:val="24"/>
          <w:lang w:val="en-US"/>
        </w:rPr>
        <w:t>For the southern EU periphery in particular</w:t>
      </w:r>
      <w:r w:rsidR="00E3603E" w:rsidRPr="006138CC">
        <w:rPr>
          <w:sz w:val="24"/>
          <w:szCs w:val="24"/>
          <w:lang w:val="en-US"/>
        </w:rPr>
        <w:t>,</w:t>
      </w:r>
      <w:r w:rsidR="00204E94">
        <w:rPr>
          <w:sz w:val="24"/>
          <w:szCs w:val="24"/>
          <w:lang w:val="en-US"/>
        </w:rPr>
        <w:t xml:space="preserve"> </w:t>
      </w:r>
      <w:r w:rsidR="00692C8C">
        <w:rPr>
          <w:sz w:val="24"/>
          <w:szCs w:val="24"/>
          <w:lang w:val="en-US"/>
        </w:rPr>
        <w:t xml:space="preserve">not only </w:t>
      </w:r>
      <w:r w:rsidR="00204E94">
        <w:rPr>
          <w:sz w:val="24"/>
          <w:szCs w:val="24"/>
          <w:lang w:val="en-US"/>
        </w:rPr>
        <w:t xml:space="preserve">the first Eurozone financial crisis </w:t>
      </w:r>
      <w:r w:rsidR="00692C8C">
        <w:rPr>
          <w:sz w:val="24"/>
          <w:szCs w:val="24"/>
          <w:lang w:val="en-US"/>
        </w:rPr>
        <w:t>but also</w:t>
      </w:r>
      <w:r w:rsidR="0062151B" w:rsidRPr="006138CC">
        <w:rPr>
          <w:sz w:val="24"/>
          <w:szCs w:val="24"/>
          <w:lang w:val="en-US"/>
        </w:rPr>
        <w:t xml:space="preserve"> </w:t>
      </w:r>
      <w:r w:rsidR="00B00D19" w:rsidRPr="006138CC">
        <w:rPr>
          <w:sz w:val="24"/>
          <w:szCs w:val="24"/>
          <w:lang w:val="en-US"/>
        </w:rPr>
        <w:t xml:space="preserve">common monetary and </w:t>
      </w:r>
      <w:r w:rsidR="0062151B" w:rsidRPr="006138CC">
        <w:rPr>
          <w:sz w:val="24"/>
          <w:szCs w:val="24"/>
          <w:lang w:val="en-US"/>
        </w:rPr>
        <w:t xml:space="preserve">macroeconomic </w:t>
      </w:r>
      <w:r w:rsidR="00A62DF5">
        <w:rPr>
          <w:sz w:val="24"/>
          <w:szCs w:val="24"/>
          <w:lang w:val="en-US"/>
        </w:rPr>
        <w:t>policie</w:t>
      </w:r>
      <w:r w:rsidR="0062151B" w:rsidRPr="006138CC">
        <w:rPr>
          <w:sz w:val="24"/>
          <w:szCs w:val="24"/>
          <w:lang w:val="en-US"/>
        </w:rPr>
        <w:t>s</w:t>
      </w:r>
      <w:r w:rsidR="00A62DF5">
        <w:rPr>
          <w:sz w:val="24"/>
          <w:szCs w:val="24"/>
          <w:lang w:val="en-US"/>
        </w:rPr>
        <w:t xml:space="preserve"> have</w:t>
      </w:r>
      <w:r w:rsidR="0062151B" w:rsidRPr="006138CC">
        <w:rPr>
          <w:sz w:val="24"/>
          <w:szCs w:val="24"/>
          <w:lang w:val="en-US"/>
        </w:rPr>
        <w:t xml:space="preserve"> significant</w:t>
      </w:r>
      <w:r w:rsidR="00A90F0C">
        <w:rPr>
          <w:sz w:val="24"/>
          <w:szCs w:val="24"/>
          <w:lang w:val="en-US"/>
        </w:rPr>
        <w:t>ly</w:t>
      </w:r>
      <w:r w:rsidR="0062151B" w:rsidRPr="006138CC">
        <w:rPr>
          <w:sz w:val="24"/>
          <w:szCs w:val="24"/>
          <w:lang w:val="en-US"/>
        </w:rPr>
        <w:t xml:space="preserve"> contribut</w:t>
      </w:r>
      <w:r w:rsidR="00A90F0C">
        <w:rPr>
          <w:sz w:val="24"/>
          <w:szCs w:val="24"/>
          <w:lang w:val="en-US"/>
        </w:rPr>
        <w:t>ed in</w:t>
      </w:r>
      <w:r w:rsidR="00A62DF5">
        <w:rPr>
          <w:sz w:val="24"/>
          <w:szCs w:val="24"/>
          <w:lang w:val="en-US"/>
        </w:rPr>
        <w:t xml:space="preserve"> </w:t>
      </w:r>
      <w:r w:rsidR="00BF36BD">
        <w:rPr>
          <w:sz w:val="24"/>
          <w:szCs w:val="24"/>
          <w:lang w:val="en-US"/>
        </w:rPr>
        <w:t>her</w:t>
      </w:r>
      <w:r w:rsidR="00A90F0C">
        <w:rPr>
          <w:sz w:val="24"/>
          <w:szCs w:val="24"/>
          <w:lang w:val="en-US"/>
        </w:rPr>
        <w:t xml:space="preserve"> diverg</w:t>
      </w:r>
      <w:r w:rsidR="00BF36BD">
        <w:rPr>
          <w:sz w:val="24"/>
          <w:szCs w:val="24"/>
          <w:lang w:val="en-US"/>
        </w:rPr>
        <w:t>ence</w:t>
      </w:r>
      <w:r w:rsidR="00E3603E" w:rsidRPr="006138CC">
        <w:rPr>
          <w:sz w:val="24"/>
          <w:szCs w:val="24"/>
          <w:lang w:val="en-US"/>
        </w:rPr>
        <w:t xml:space="preserve">. </w:t>
      </w:r>
      <w:r w:rsidR="00DF5A5D">
        <w:rPr>
          <w:sz w:val="24"/>
          <w:szCs w:val="24"/>
          <w:lang w:val="en-US"/>
        </w:rPr>
        <w:t xml:space="preserve">This is </w:t>
      </w:r>
      <w:r w:rsidR="00692C8C">
        <w:rPr>
          <w:sz w:val="24"/>
          <w:szCs w:val="24"/>
          <w:lang w:val="en-US"/>
        </w:rPr>
        <w:t xml:space="preserve">also </w:t>
      </w:r>
      <w:r w:rsidR="00DF5A5D">
        <w:rPr>
          <w:sz w:val="24"/>
          <w:szCs w:val="24"/>
          <w:lang w:val="en-US"/>
        </w:rPr>
        <w:t>the case for French regions</w:t>
      </w:r>
      <w:r w:rsidR="00692C8C">
        <w:rPr>
          <w:sz w:val="24"/>
          <w:szCs w:val="24"/>
          <w:lang w:val="en-US"/>
        </w:rPr>
        <w:t>, most of which</w:t>
      </w:r>
      <w:r w:rsidR="00DF5A5D">
        <w:rPr>
          <w:sz w:val="24"/>
          <w:szCs w:val="24"/>
          <w:lang w:val="en-US"/>
        </w:rPr>
        <w:t xml:space="preserve"> </w:t>
      </w:r>
      <w:r w:rsidR="00DF5A5D" w:rsidRPr="006138CC">
        <w:rPr>
          <w:sz w:val="24"/>
          <w:szCs w:val="24"/>
          <w:lang w:val="en-US"/>
        </w:rPr>
        <w:t>no longer</w:t>
      </w:r>
      <w:r w:rsidR="00692C8C">
        <w:rPr>
          <w:sz w:val="24"/>
          <w:szCs w:val="24"/>
          <w:lang w:val="en-US"/>
        </w:rPr>
        <w:t xml:space="preserve"> belong to</w:t>
      </w:r>
      <w:r w:rsidR="00DF5A5D">
        <w:rPr>
          <w:sz w:val="24"/>
          <w:szCs w:val="24"/>
          <w:lang w:val="en-US"/>
        </w:rPr>
        <w:t xml:space="preserve"> the</w:t>
      </w:r>
      <w:r w:rsidR="00DF5A5D" w:rsidRPr="006138CC">
        <w:rPr>
          <w:sz w:val="24"/>
          <w:szCs w:val="24"/>
          <w:lang w:val="en-US"/>
        </w:rPr>
        <w:t xml:space="preserve"> most advanced</w:t>
      </w:r>
      <w:r w:rsidR="00DF5A5D">
        <w:rPr>
          <w:sz w:val="24"/>
          <w:szCs w:val="24"/>
          <w:lang w:val="en-US"/>
        </w:rPr>
        <w:t xml:space="preserve"> EU region</w:t>
      </w:r>
      <w:r w:rsidR="00692C8C">
        <w:rPr>
          <w:sz w:val="24"/>
          <w:szCs w:val="24"/>
          <w:lang w:val="en-US"/>
        </w:rPr>
        <w:t xml:space="preserve">s when </w:t>
      </w:r>
      <w:proofErr w:type="spellStart"/>
      <w:r w:rsidR="00692C8C">
        <w:rPr>
          <w:sz w:val="24"/>
          <w:szCs w:val="24"/>
          <w:lang w:val="en-US"/>
        </w:rPr>
        <w:t>pps</w:t>
      </w:r>
      <w:proofErr w:type="spellEnd"/>
      <w:r w:rsidR="00692C8C">
        <w:rPr>
          <w:sz w:val="24"/>
          <w:szCs w:val="24"/>
          <w:lang w:val="en-US"/>
        </w:rPr>
        <w:t xml:space="preserve"> are considered</w:t>
      </w:r>
      <w:r w:rsidR="00DF5A5D" w:rsidRPr="006138CC">
        <w:rPr>
          <w:sz w:val="24"/>
          <w:szCs w:val="24"/>
          <w:lang w:val="en-US"/>
        </w:rPr>
        <w:t>.</w:t>
      </w:r>
      <w:r w:rsidR="00DF5A5D">
        <w:rPr>
          <w:sz w:val="24"/>
          <w:szCs w:val="24"/>
          <w:lang w:val="en-US"/>
        </w:rPr>
        <w:t xml:space="preserve"> </w:t>
      </w:r>
      <w:r w:rsidR="00E3603E" w:rsidRPr="006138CC">
        <w:rPr>
          <w:sz w:val="24"/>
          <w:szCs w:val="24"/>
          <w:lang w:val="en-US"/>
        </w:rPr>
        <w:t>In these cases, t</w:t>
      </w:r>
      <w:r w:rsidR="00B00D19" w:rsidRPr="006138CC">
        <w:rPr>
          <w:sz w:val="24"/>
          <w:szCs w:val="24"/>
          <w:lang w:val="en-US"/>
        </w:rPr>
        <w:t xml:space="preserve">he EU Cohesion Policy can be considered </w:t>
      </w:r>
      <w:r w:rsidR="00A62DF5">
        <w:rPr>
          <w:sz w:val="24"/>
          <w:szCs w:val="24"/>
          <w:lang w:val="en-US"/>
        </w:rPr>
        <w:t>that it did</w:t>
      </w:r>
      <w:r w:rsidR="00E3603E" w:rsidRPr="006138CC">
        <w:rPr>
          <w:sz w:val="24"/>
          <w:szCs w:val="24"/>
          <w:lang w:val="en-US"/>
        </w:rPr>
        <w:t xml:space="preserve"> </w:t>
      </w:r>
      <w:r w:rsidR="00B00D19" w:rsidRPr="006138CC">
        <w:rPr>
          <w:sz w:val="24"/>
          <w:szCs w:val="24"/>
          <w:lang w:val="en-US"/>
        </w:rPr>
        <w:t xml:space="preserve">not </w:t>
      </w:r>
      <w:r w:rsidR="00A70AAA">
        <w:rPr>
          <w:sz w:val="24"/>
          <w:szCs w:val="24"/>
          <w:lang w:val="en-US"/>
        </w:rPr>
        <w:t xml:space="preserve">adequately </w:t>
      </w:r>
      <w:proofErr w:type="spellStart"/>
      <w:r w:rsidR="00B00D19" w:rsidRPr="006138CC">
        <w:rPr>
          <w:sz w:val="24"/>
          <w:szCs w:val="24"/>
          <w:lang w:val="en-US"/>
        </w:rPr>
        <w:t>prioritis</w:t>
      </w:r>
      <w:r w:rsidR="00A62DF5">
        <w:rPr>
          <w:sz w:val="24"/>
          <w:szCs w:val="24"/>
          <w:lang w:val="en-US"/>
        </w:rPr>
        <w:t>e</w:t>
      </w:r>
      <w:proofErr w:type="spellEnd"/>
      <w:r w:rsidR="00B00D19" w:rsidRPr="006138CC">
        <w:rPr>
          <w:sz w:val="24"/>
          <w:szCs w:val="24"/>
          <w:lang w:val="en-US"/>
        </w:rPr>
        <w:t xml:space="preserve"> the presence and significance </w:t>
      </w:r>
      <w:r w:rsidR="00E3603E" w:rsidRPr="006138CC">
        <w:rPr>
          <w:sz w:val="24"/>
          <w:szCs w:val="24"/>
          <w:lang w:val="en-US"/>
        </w:rPr>
        <w:t xml:space="preserve">of </w:t>
      </w:r>
      <w:r w:rsidR="00692C8C">
        <w:rPr>
          <w:sz w:val="24"/>
          <w:szCs w:val="24"/>
          <w:lang w:val="en-US"/>
        </w:rPr>
        <w:t>common monetary and macroeconomic</w:t>
      </w:r>
      <w:r w:rsidR="00E3603E" w:rsidRPr="006138CC">
        <w:rPr>
          <w:sz w:val="24"/>
          <w:szCs w:val="24"/>
          <w:lang w:val="en-US"/>
        </w:rPr>
        <w:t xml:space="preserve"> </w:t>
      </w:r>
      <w:r w:rsidR="00A62DF5">
        <w:rPr>
          <w:sz w:val="24"/>
          <w:szCs w:val="24"/>
          <w:lang w:val="en-US"/>
        </w:rPr>
        <w:t>policies as causal for divergence</w:t>
      </w:r>
      <w:r w:rsidR="00E3603E" w:rsidRPr="006138CC">
        <w:rPr>
          <w:sz w:val="24"/>
          <w:szCs w:val="24"/>
          <w:lang w:val="en-US"/>
        </w:rPr>
        <w:t>,</w:t>
      </w:r>
      <w:r w:rsidR="00B00D19" w:rsidRPr="006138CC">
        <w:rPr>
          <w:sz w:val="24"/>
          <w:szCs w:val="24"/>
          <w:lang w:val="en-US"/>
        </w:rPr>
        <w:t xml:space="preserve"> failing to diagnose</w:t>
      </w:r>
      <w:r w:rsidR="00E3603E" w:rsidRPr="006138CC">
        <w:rPr>
          <w:sz w:val="24"/>
          <w:szCs w:val="24"/>
          <w:lang w:val="en-US"/>
        </w:rPr>
        <w:t xml:space="preserve"> </w:t>
      </w:r>
      <w:r w:rsidR="00B00D19" w:rsidRPr="006138CC">
        <w:rPr>
          <w:sz w:val="24"/>
          <w:szCs w:val="24"/>
          <w:lang w:val="en-US"/>
        </w:rPr>
        <w:t>their va</w:t>
      </w:r>
      <w:r w:rsidR="00A70AAA">
        <w:rPr>
          <w:sz w:val="24"/>
          <w:szCs w:val="24"/>
          <w:lang w:val="en-US"/>
        </w:rPr>
        <w:t>lue</w:t>
      </w:r>
      <w:r w:rsidR="00A70AAA" w:rsidRPr="006138CC">
        <w:rPr>
          <w:sz w:val="24"/>
          <w:szCs w:val="24"/>
          <w:lang w:val="en-US"/>
        </w:rPr>
        <w:t xml:space="preserve"> on time</w:t>
      </w:r>
      <w:r w:rsidR="0062151B" w:rsidRPr="006138CC">
        <w:rPr>
          <w:sz w:val="24"/>
          <w:szCs w:val="24"/>
          <w:lang w:val="en-US"/>
        </w:rPr>
        <w:t xml:space="preserve">. </w:t>
      </w:r>
      <w:r w:rsidR="00A62DF5">
        <w:rPr>
          <w:sz w:val="24"/>
          <w:szCs w:val="24"/>
          <w:lang w:val="en-US"/>
        </w:rPr>
        <w:t>S</w:t>
      </w:r>
      <w:r w:rsidR="00FC501A" w:rsidRPr="006138CC">
        <w:rPr>
          <w:sz w:val="24"/>
          <w:szCs w:val="24"/>
          <w:lang w:val="en-US"/>
        </w:rPr>
        <w:t xml:space="preserve">ignificant detrimental forces </w:t>
      </w:r>
      <w:r w:rsidR="00A62DF5">
        <w:rPr>
          <w:sz w:val="24"/>
          <w:szCs w:val="24"/>
          <w:lang w:val="en-US"/>
        </w:rPr>
        <w:t xml:space="preserve">also </w:t>
      </w:r>
      <w:r w:rsidR="00690EFC" w:rsidRPr="006138CC">
        <w:rPr>
          <w:sz w:val="24"/>
          <w:szCs w:val="24"/>
          <w:lang w:val="en-US"/>
        </w:rPr>
        <w:lastRenderedPageBreak/>
        <w:t>operat</w:t>
      </w:r>
      <w:r w:rsidR="00A62DF5">
        <w:rPr>
          <w:sz w:val="24"/>
          <w:szCs w:val="24"/>
          <w:lang w:val="en-US"/>
        </w:rPr>
        <w:t>e</w:t>
      </w:r>
      <w:r w:rsidR="00FC501A" w:rsidRPr="006138CC">
        <w:rPr>
          <w:sz w:val="24"/>
          <w:szCs w:val="24"/>
          <w:lang w:val="en-US"/>
        </w:rPr>
        <w:t xml:space="preserve"> </w:t>
      </w:r>
      <w:r w:rsidR="000B775A">
        <w:rPr>
          <w:sz w:val="24"/>
          <w:szCs w:val="24"/>
          <w:lang w:val="en-US"/>
        </w:rPr>
        <w:t xml:space="preserve">in </w:t>
      </w:r>
      <w:r w:rsidR="00FC501A" w:rsidRPr="006138CC">
        <w:rPr>
          <w:sz w:val="24"/>
          <w:szCs w:val="24"/>
          <w:lang w:val="en-US"/>
        </w:rPr>
        <w:t xml:space="preserve">peripheral EU eastern </w:t>
      </w:r>
      <w:r w:rsidR="00A62DF5">
        <w:rPr>
          <w:sz w:val="24"/>
          <w:szCs w:val="24"/>
          <w:lang w:val="en-US"/>
        </w:rPr>
        <w:t>region</w:t>
      </w:r>
      <w:r w:rsidR="00FC501A" w:rsidRPr="006138CC">
        <w:rPr>
          <w:sz w:val="24"/>
          <w:szCs w:val="24"/>
          <w:lang w:val="en-US"/>
        </w:rPr>
        <w:t>s</w:t>
      </w:r>
      <w:r w:rsidR="000B775A">
        <w:rPr>
          <w:sz w:val="24"/>
          <w:szCs w:val="24"/>
          <w:lang w:val="en-US"/>
        </w:rPr>
        <w:t>;</w:t>
      </w:r>
      <w:r w:rsidR="00FC501A" w:rsidRPr="006138CC">
        <w:rPr>
          <w:sz w:val="24"/>
          <w:szCs w:val="24"/>
          <w:lang w:val="en-US"/>
        </w:rPr>
        <w:t xml:space="preserve"> </w:t>
      </w:r>
      <w:r w:rsidR="00A62DF5">
        <w:rPr>
          <w:sz w:val="24"/>
          <w:szCs w:val="24"/>
          <w:lang w:val="en-US"/>
        </w:rPr>
        <w:t>while</w:t>
      </w:r>
      <w:r w:rsidR="000B775A">
        <w:rPr>
          <w:sz w:val="24"/>
          <w:szCs w:val="24"/>
          <w:lang w:val="en-US"/>
        </w:rPr>
        <w:t xml:space="preserve"> a</w:t>
      </w:r>
      <w:r w:rsidR="00B00D19" w:rsidRPr="006138CC">
        <w:rPr>
          <w:sz w:val="24"/>
          <w:szCs w:val="24"/>
          <w:lang w:val="en-US"/>
        </w:rPr>
        <w:t xml:space="preserve"> </w:t>
      </w:r>
      <w:r w:rsidR="00A62DF5">
        <w:rPr>
          <w:sz w:val="24"/>
          <w:szCs w:val="24"/>
          <w:lang w:val="en-US"/>
        </w:rPr>
        <w:t>worth-noting</w:t>
      </w:r>
      <w:r w:rsidR="00B00D19" w:rsidRPr="006138CC">
        <w:rPr>
          <w:sz w:val="24"/>
          <w:szCs w:val="24"/>
          <w:lang w:val="en-US"/>
        </w:rPr>
        <w:t xml:space="preserve"> repositioning</w:t>
      </w:r>
      <w:r w:rsidR="000B775A">
        <w:rPr>
          <w:sz w:val="24"/>
          <w:szCs w:val="24"/>
          <w:lang w:val="en-US"/>
        </w:rPr>
        <w:t xml:space="preserve"> </w:t>
      </w:r>
      <w:r w:rsidR="000B775A" w:rsidRPr="006138CC">
        <w:rPr>
          <w:sz w:val="24"/>
          <w:szCs w:val="24"/>
          <w:lang w:val="en-US"/>
        </w:rPr>
        <w:t xml:space="preserve">of </w:t>
      </w:r>
      <w:r w:rsidR="000B775A">
        <w:rPr>
          <w:sz w:val="24"/>
          <w:szCs w:val="24"/>
          <w:lang w:val="en-US"/>
        </w:rPr>
        <w:t>the EU eastern capital regions takes place</w:t>
      </w:r>
      <w:r w:rsidR="00B00D19" w:rsidRPr="006138CC">
        <w:rPr>
          <w:sz w:val="24"/>
          <w:szCs w:val="24"/>
          <w:lang w:val="en-US"/>
        </w:rPr>
        <w:t xml:space="preserve"> at the top of the list of regional </w:t>
      </w:r>
      <w:r w:rsidR="00BC1D63">
        <w:rPr>
          <w:sz w:val="24"/>
          <w:szCs w:val="24"/>
          <w:lang w:val="en-US"/>
        </w:rPr>
        <w:t>pc</w:t>
      </w:r>
      <w:r w:rsidR="000B775A">
        <w:rPr>
          <w:sz w:val="24"/>
          <w:szCs w:val="24"/>
          <w:lang w:val="en-US"/>
        </w:rPr>
        <w:t xml:space="preserve"> </w:t>
      </w:r>
      <w:r w:rsidR="00B00D19" w:rsidRPr="006138CC">
        <w:rPr>
          <w:sz w:val="24"/>
          <w:szCs w:val="24"/>
          <w:lang w:val="en-US"/>
        </w:rPr>
        <w:t>GDP</w:t>
      </w:r>
      <w:r w:rsidR="005C11D2">
        <w:rPr>
          <w:sz w:val="24"/>
          <w:szCs w:val="24"/>
          <w:lang w:val="en-US"/>
        </w:rPr>
        <w:t>,</w:t>
      </w:r>
      <w:r w:rsidR="00A62DF5">
        <w:rPr>
          <w:sz w:val="24"/>
          <w:szCs w:val="24"/>
          <w:lang w:val="en-US"/>
        </w:rPr>
        <w:t xml:space="preserve"> </w:t>
      </w:r>
      <w:r w:rsidR="005C11D2">
        <w:rPr>
          <w:sz w:val="24"/>
          <w:szCs w:val="24"/>
          <w:lang w:val="en-US"/>
        </w:rPr>
        <w:t>the</w:t>
      </w:r>
      <w:r w:rsidR="00A62DF5">
        <w:rPr>
          <w:sz w:val="24"/>
          <w:szCs w:val="24"/>
          <w:lang w:val="en-US"/>
        </w:rPr>
        <w:t xml:space="preserve"> greate</w:t>
      </w:r>
      <w:r w:rsidR="005C11D2">
        <w:rPr>
          <w:sz w:val="24"/>
          <w:szCs w:val="24"/>
          <w:lang w:val="en-US"/>
        </w:rPr>
        <w:t>st</w:t>
      </w:r>
      <w:r w:rsidR="00A62DF5">
        <w:rPr>
          <w:sz w:val="24"/>
          <w:szCs w:val="24"/>
          <w:lang w:val="en-US"/>
        </w:rPr>
        <w:t xml:space="preserve"> part of EU eastern regions</w:t>
      </w:r>
      <w:r w:rsidR="005C11D2">
        <w:rPr>
          <w:sz w:val="24"/>
          <w:szCs w:val="24"/>
          <w:lang w:val="en-US"/>
        </w:rPr>
        <w:t xml:space="preserve"> </w:t>
      </w:r>
      <w:proofErr w:type="gramStart"/>
      <w:r w:rsidR="005C11D2">
        <w:rPr>
          <w:sz w:val="24"/>
          <w:szCs w:val="24"/>
          <w:lang w:val="en-US"/>
        </w:rPr>
        <w:t>a</w:t>
      </w:r>
      <w:r w:rsidR="000B775A">
        <w:rPr>
          <w:sz w:val="24"/>
          <w:szCs w:val="24"/>
          <w:lang w:val="en-US"/>
        </w:rPr>
        <w:t>re</w:t>
      </w:r>
      <w:proofErr w:type="gramEnd"/>
      <w:r w:rsidR="005C11D2">
        <w:rPr>
          <w:sz w:val="24"/>
          <w:szCs w:val="24"/>
          <w:lang w:val="en-US"/>
        </w:rPr>
        <w:t xml:space="preserve"> lagging</w:t>
      </w:r>
      <w:r w:rsidR="00A62DF5">
        <w:rPr>
          <w:sz w:val="24"/>
          <w:szCs w:val="24"/>
          <w:lang w:val="en-US"/>
        </w:rPr>
        <w:t xml:space="preserve"> behind. The evident strong</w:t>
      </w:r>
      <w:r w:rsidR="005C11D2">
        <w:rPr>
          <w:sz w:val="24"/>
          <w:szCs w:val="24"/>
          <w:lang w:val="en-US"/>
        </w:rPr>
        <w:t xml:space="preserve"> core-</w:t>
      </w:r>
      <w:r w:rsidR="00A62DF5">
        <w:rPr>
          <w:sz w:val="24"/>
          <w:szCs w:val="24"/>
          <w:lang w:val="en-US"/>
        </w:rPr>
        <w:t>periphery patterns</w:t>
      </w:r>
      <w:r w:rsidR="00FC501A" w:rsidRPr="006138CC">
        <w:rPr>
          <w:sz w:val="24"/>
          <w:szCs w:val="24"/>
          <w:lang w:val="en-US"/>
        </w:rPr>
        <w:t xml:space="preserve"> should </w:t>
      </w:r>
      <w:r w:rsidR="00B00D19" w:rsidRPr="006138CC">
        <w:rPr>
          <w:sz w:val="24"/>
          <w:szCs w:val="24"/>
          <w:lang w:val="en-US"/>
        </w:rPr>
        <w:t xml:space="preserve">now </w:t>
      </w:r>
      <w:r w:rsidR="00FC501A" w:rsidRPr="006138CC">
        <w:rPr>
          <w:sz w:val="24"/>
          <w:szCs w:val="24"/>
          <w:lang w:val="en-US"/>
        </w:rPr>
        <w:t xml:space="preserve">become the </w:t>
      </w:r>
      <w:r w:rsidR="00B00D19" w:rsidRPr="006138CC">
        <w:rPr>
          <w:sz w:val="24"/>
          <w:szCs w:val="24"/>
          <w:lang w:val="en-US"/>
        </w:rPr>
        <w:t xml:space="preserve">main </w:t>
      </w:r>
      <w:r w:rsidR="00FC501A" w:rsidRPr="006138CC">
        <w:rPr>
          <w:sz w:val="24"/>
          <w:szCs w:val="24"/>
          <w:lang w:val="en-US"/>
        </w:rPr>
        <w:t>focus on the possible future restructuring of EU Cohesion Policy</w:t>
      </w:r>
      <w:r w:rsidR="00ED1167">
        <w:rPr>
          <w:sz w:val="24"/>
          <w:szCs w:val="24"/>
          <w:lang w:val="en-US"/>
        </w:rPr>
        <w:t>.</w:t>
      </w:r>
      <w:r w:rsidR="00692C8C">
        <w:rPr>
          <w:sz w:val="24"/>
          <w:szCs w:val="24"/>
          <w:lang w:val="en-US"/>
        </w:rPr>
        <w:t xml:space="preserve"> It is worth-noting that</w:t>
      </w:r>
      <w:r w:rsidR="00A70AAA">
        <w:rPr>
          <w:sz w:val="24"/>
          <w:szCs w:val="24"/>
          <w:lang w:val="en-US"/>
        </w:rPr>
        <w:t xml:space="preserve"> EU</w:t>
      </w:r>
      <w:r w:rsidR="00A70AAA" w:rsidRPr="006138CC">
        <w:rPr>
          <w:sz w:val="24"/>
          <w:szCs w:val="24"/>
          <w:lang w:val="en-US"/>
        </w:rPr>
        <w:t xml:space="preserve"> core-periphery imbalances </w:t>
      </w:r>
      <w:r w:rsidR="00692C8C">
        <w:rPr>
          <w:sz w:val="24"/>
          <w:szCs w:val="24"/>
          <w:lang w:val="en-US"/>
        </w:rPr>
        <w:t>are</w:t>
      </w:r>
      <w:r w:rsidR="00A70AAA" w:rsidRPr="006138CC">
        <w:rPr>
          <w:sz w:val="24"/>
          <w:szCs w:val="24"/>
          <w:lang w:val="en-US"/>
        </w:rPr>
        <w:t xml:space="preserve"> likely to be even worse</w:t>
      </w:r>
      <w:r w:rsidR="00A70AAA">
        <w:rPr>
          <w:sz w:val="24"/>
          <w:szCs w:val="24"/>
          <w:lang w:val="en-US"/>
        </w:rPr>
        <w:t>,</w:t>
      </w:r>
      <w:r w:rsidR="00A70AAA" w:rsidRPr="006138CC">
        <w:rPr>
          <w:sz w:val="24"/>
          <w:szCs w:val="24"/>
          <w:lang w:val="en-US"/>
        </w:rPr>
        <w:t xml:space="preserve"> if the aforementioned lack of regional prices and problem encountered in measuring GDP</w:t>
      </w:r>
      <w:r w:rsidR="00A70AAA">
        <w:rPr>
          <w:sz w:val="24"/>
          <w:szCs w:val="24"/>
          <w:lang w:val="en-US"/>
        </w:rPr>
        <w:t xml:space="preserve"> are considered</w:t>
      </w:r>
      <w:r w:rsidR="00A70AAA" w:rsidRPr="006138CC">
        <w:rPr>
          <w:sz w:val="24"/>
          <w:szCs w:val="24"/>
          <w:lang w:val="en-US"/>
        </w:rPr>
        <w:t>.</w:t>
      </w:r>
    </w:p>
    <w:p w14:paraId="425D0325" w14:textId="39C1CE56" w:rsidR="005808DE" w:rsidRPr="006138CC" w:rsidRDefault="006C6696" w:rsidP="00DF619F">
      <w:pPr>
        <w:jc w:val="both"/>
        <w:rPr>
          <w:sz w:val="24"/>
          <w:szCs w:val="24"/>
          <w:lang w:val="en-US"/>
        </w:rPr>
      </w:pPr>
      <w:r>
        <w:rPr>
          <w:sz w:val="24"/>
          <w:szCs w:val="24"/>
          <w:lang w:val="en-US"/>
        </w:rPr>
        <w:t xml:space="preserve">By way of conclusion, </w:t>
      </w:r>
      <w:r w:rsidR="00147C22">
        <w:rPr>
          <w:sz w:val="24"/>
          <w:szCs w:val="24"/>
          <w:lang w:val="en-US"/>
        </w:rPr>
        <w:t>few</w:t>
      </w:r>
      <w:r w:rsidR="003E063F" w:rsidRPr="006138CC">
        <w:rPr>
          <w:sz w:val="24"/>
          <w:szCs w:val="24"/>
          <w:lang w:val="en-US"/>
        </w:rPr>
        <w:t xml:space="preserve"> </w:t>
      </w:r>
      <w:r>
        <w:rPr>
          <w:sz w:val="24"/>
          <w:szCs w:val="24"/>
          <w:lang w:val="en-US"/>
        </w:rPr>
        <w:t>implication</w:t>
      </w:r>
      <w:r w:rsidR="00147C22">
        <w:rPr>
          <w:sz w:val="24"/>
          <w:szCs w:val="24"/>
          <w:lang w:val="en-US"/>
        </w:rPr>
        <w:t>s</w:t>
      </w:r>
      <w:r>
        <w:rPr>
          <w:sz w:val="24"/>
          <w:szCs w:val="24"/>
          <w:lang w:val="en-US"/>
        </w:rPr>
        <w:t xml:space="preserve"> are worth highlighting</w:t>
      </w:r>
      <w:r w:rsidR="00296D40" w:rsidRPr="006138CC">
        <w:rPr>
          <w:sz w:val="24"/>
          <w:szCs w:val="24"/>
          <w:lang w:val="en-US"/>
        </w:rPr>
        <w:t>.</w:t>
      </w:r>
      <w:r w:rsidR="00C56816" w:rsidRPr="006138CC">
        <w:rPr>
          <w:sz w:val="24"/>
          <w:szCs w:val="24"/>
          <w:lang w:val="en-US"/>
        </w:rPr>
        <w:t xml:space="preserve"> </w:t>
      </w:r>
      <w:r>
        <w:rPr>
          <w:sz w:val="24"/>
          <w:szCs w:val="24"/>
          <w:lang w:val="en-US"/>
        </w:rPr>
        <w:t>The</w:t>
      </w:r>
      <w:r w:rsidR="00C56816" w:rsidRPr="006138CC">
        <w:rPr>
          <w:sz w:val="24"/>
          <w:szCs w:val="24"/>
          <w:lang w:val="en-US"/>
        </w:rPr>
        <w:t xml:space="preserve"> EU Cohesion Policy should </w:t>
      </w:r>
      <w:r>
        <w:rPr>
          <w:sz w:val="24"/>
          <w:szCs w:val="24"/>
          <w:lang w:val="en-US"/>
        </w:rPr>
        <w:t>change</w:t>
      </w:r>
      <w:r w:rsidR="00DE00F1" w:rsidRPr="006138CC">
        <w:rPr>
          <w:sz w:val="24"/>
          <w:szCs w:val="24"/>
          <w:lang w:val="en-US"/>
        </w:rPr>
        <w:t xml:space="preserve"> to</w:t>
      </w:r>
      <w:r w:rsidR="00C56816" w:rsidRPr="006138CC">
        <w:rPr>
          <w:sz w:val="24"/>
          <w:szCs w:val="24"/>
          <w:lang w:val="en-US"/>
        </w:rPr>
        <w:t xml:space="preserve"> better target core-periphery imbalances nationally and at the EU</w:t>
      </w:r>
      <w:r w:rsidR="00463A17" w:rsidRPr="006138CC">
        <w:rPr>
          <w:sz w:val="24"/>
          <w:szCs w:val="24"/>
          <w:lang w:val="en-US"/>
        </w:rPr>
        <w:t xml:space="preserve">, </w:t>
      </w:r>
      <w:r w:rsidR="0090737C" w:rsidRPr="006138CC">
        <w:rPr>
          <w:sz w:val="24"/>
          <w:szCs w:val="24"/>
          <w:lang w:val="en-US"/>
        </w:rPr>
        <w:t>by</w:t>
      </w:r>
      <w:r w:rsidR="00463A17" w:rsidRPr="006138CC">
        <w:rPr>
          <w:sz w:val="24"/>
          <w:szCs w:val="24"/>
          <w:lang w:val="en-US"/>
        </w:rPr>
        <w:t xml:space="preserve"> acknowledging the reasons why particular regions benefit more from EU enlargements</w:t>
      </w:r>
      <w:r w:rsidR="00296D40" w:rsidRPr="006138CC">
        <w:rPr>
          <w:sz w:val="24"/>
          <w:szCs w:val="24"/>
          <w:lang w:val="en-US"/>
        </w:rPr>
        <w:t xml:space="preserve"> </w:t>
      </w:r>
      <w:r w:rsidR="00463A17" w:rsidRPr="006138CC">
        <w:rPr>
          <w:sz w:val="24"/>
          <w:szCs w:val="24"/>
          <w:lang w:val="en-US"/>
        </w:rPr>
        <w:t xml:space="preserve">and their dissimilar gains from EU demand and supply chains formed. </w:t>
      </w:r>
      <w:r w:rsidR="00BB1775" w:rsidRPr="006138CC">
        <w:rPr>
          <w:sz w:val="24"/>
          <w:szCs w:val="24"/>
          <w:lang w:val="en-US"/>
        </w:rPr>
        <w:t>Peripheral EU regions should also gain more out of the pie of such value chains formed and the supply-demand interlinking between regions</w:t>
      </w:r>
      <w:r w:rsidR="004C035B" w:rsidRPr="006138CC">
        <w:rPr>
          <w:sz w:val="24"/>
          <w:szCs w:val="24"/>
          <w:lang w:val="en-US"/>
        </w:rPr>
        <w:t xml:space="preserve"> could become a matter of common concern for the benefit of a more </w:t>
      </w:r>
      <w:r w:rsidR="00084C31" w:rsidRPr="006138CC">
        <w:rPr>
          <w:sz w:val="24"/>
          <w:szCs w:val="24"/>
          <w:lang w:val="en-US"/>
        </w:rPr>
        <w:t>balanced</w:t>
      </w:r>
      <w:r w:rsidR="004C035B" w:rsidRPr="006138CC">
        <w:rPr>
          <w:sz w:val="24"/>
          <w:szCs w:val="24"/>
          <w:lang w:val="en-US"/>
        </w:rPr>
        <w:t xml:space="preserve"> spatial development</w:t>
      </w:r>
      <w:r w:rsidR="0090737C" w:rsidRPr="006138CC">
        <w:rPr>
          <w:sz w:val="24"/>
          <w:szCs w:val="24"/>
          <w:lang w:val="en-US"/>
        </w:rPr>
        <w:t xml:space="preserve"> </w:t>
      </w:r>
      <w:r w:rsidR="004C035B" w:rsidRPr="006138CC">
        <w:rPr>
          <w:sz w:val="24"/>
          <w:szCs w:val="24"/>
          <w:lang w:val="en-US"/>
        </w:rPr>
        <w:t>across the EU space</w:t>
      </w:r>
      <w:r w:rsidR="00BB1775" w:rsidRPr="006138CC">
        <w:rPr>
          <w:sz w:val="24"/>
          <w:szCs w:val="24"/>
          <w:lang w:val="en-US"/>
        </w:rPr>
        <w:t xml:space="preserve">. The role of EU Cohesion Policy </w:t>
      </w:r>
      <w:r w:rsidR="004C035B" w:rsidRPr="006138CC">
        <w:rPr>
          <w:sz w:val="24"/>
          <w:szCs w:val="24"/>
          <w:lang w:val="en-US"/>
        </w:rPr>
        <w:t>in</w:t>
      </w:r>
      <w:r w:rsidR="00BB1775" w:rsidRPr="006138CC">
        <w:rPr>
          <w:sz w:val="24"/>
          <w:szCs w:val="24"/>
          <w:lang w:val="en-US"/>
        </w:rPr>
        <w:t xml:space="preserve"> sustain</w:t>
      </w:r>
      <w:r w:rsidR="004C035B" w:rsidRPr="006138CC">
        <w:rPr>
          <w:sz w:val="24"/>
          <w:szCs w:val="24"/>
          <w:lang w:val="en-US"/>
        </w:rPr>
        <w:t>ing</w:t>
      </w:r>
      <w:r w:rsidR="00BB1775" w:rsidRPr="006138CC">
        <w:rPr>
          <w:sz w:val="24"/>
          <w:szCs w:val="24"/>
          <w:lang w:val="en-US"/>
        </w:rPr>
        <w:t xml:space="preserve"> </w:t>
      </w:r>
      <w:r w:rsidR="00093511" w:rsidRPr="006138CC">
        <w:rPr>
          <w:sz w:val="24"/>
          <w:szCs w:val="24"/>
          <w:lang w:val="en-US"/>
        </w:rPr>
        <w:t xml:space="preserve">externally </w:t>
      </w:r>
      <w:r w:rsidR="004C035B" w:rsidRPr="006138CC">
        <w:rPr>
          <w:sz w:val="24"/>
          <w:szCs w:val="24"/>
          <w:lang w:val="en-US"/>
        </w:rPr>
        <w:t>the demand of products from</w:t>
      </w:r>
      <w:r w:rsidR="00BB1775" w:rsidRPr="006138CC">
        <w:rPr>
          <w:sz w:val="24"/>
          <w:szCs w:val="24"/>
          <w:lang w:val="en-US"/>
        </w:rPr>
        <w:t xml:space="preserve"> German</w:t>
      </w:r>
      <w:r w:rsidR="00093511" w:rsidRPr="006138CC">
        <w:rPr>
          <w:sz w:val="24"/>
          <w:szCs w:val="24"/>
          <w:lang w:val="en-US"/>
        </w:rPr>
        <w:t xml:space="preserve"> regions</w:t>
      </w:r>
      <w:r w:rsidR="00BB1775" w:rsidRPr="006138CC">
        <w:rPr>
          <w:sz w:val="24"/>
          <w:szCs w:val="24"/>
          <w:lang w:val="en-US"/>
        </w:rPr>
        <w:t xml:space="preserve"> should be </w:t>
      </w:r>
      <w:r w:rsidR="00482B4B" w:rsidRPr="006138CC">
        <w:rPr>
          <w:sz w:val="24"/>
          <w:szCs w:val="24"/>
          <w:lang w:val="en-US"/>
        </w:rPr>
        <w:t>consider</w:t>
      </w:r>
      <w:r w:rsidR="00093511" w:rsidRPr="006138CC">
        <w:rPr>
          <w:sz w:val="24"/>
          <w:szCs w:val="24"/>
          <w:lang w:val="en-US"/>
        </w:rPr>
        <w:t>ed</w:t>
      </w:r>
      <w:r w:rsidR="00A97E6A">
        <w:rPr>
          <w:sz w:val="24"/>
          <w:szCs w:val="24"/>
          <w:lang w:val="en-US"/>
        </w:rPr>
        <w:t xml:space="preserve"> also</w:t>
      </w:r>
      <w:r w:rsidR="00093511" w:rsidRPr="006138CC">
        <w:rPr>
          <w:sz w:val="24"/>
          <w:szCs w:val="24"/>
          <w:lang w:val="en-US"/>
        </w:rPr>
        <w:t xml:space="preserve"> from the side of its restraining </w:t>
      </w:r>
      <w:r w:rsidR="004C035B" w:rsidRPr="006138CC">
        <w:rPr>
          <w:sz w:val="24"/>
          <w:szCs w:val="24"/>
          <w:lang w:val="en-US"/>
        </w:rPr>
        <w:t xml:space="preserve">effect upon </w:t>
      </w:r>
      <w:r w:rsidR="00A97E6A">
        <w:rPr>
          <w:sz w:val="24"/>
          <w:szCs w:val="24"/>
          <w:lang w:val="en-US"/>
        </w:rPr>
        <w:t>necessary</w:t>
      </w:r>
      <w:r w:rsidR="00093511" w:rsidRPr="006138CC">
        <w:rPr>
          <w:sz w:val="24"/>
          <w:szCs w:val="24"/>
          <w:lang w:val="en-US"/>
        </w:rPr>
        <w:t xml:space="preserve"> </w:t>
      </w:r>
      <w:r w:rsidR="004C035B" w:rsidRPr="006138CC">
        <w:rPr>
          <w:sz w:val="24"/>
          <w:szCs w:val="24"/>
          <w:lang w:val="en-US"/>
        </w:rPr>
        <w:t xml:space="preserve">German </w:t>
      </w:r>
      <w:r w:rsidR="00093511" w:rsidRPr="006138CC">
        <w:rPr>
          <w:sz w:val="24"/>
          <w:szCs w:val="24"/>
          <w:lang w:val="en-US"/>
        </w:rPr>
        <w:t xml:space="preserve">redistribution mechanisms that would have acted to the benefit of lower German incomers. </w:t>
      </w:r>
      <w:r w:rsidR="00F05384" w:rsidRPr="006138CC">
        <w:rPr>
          <w:sz w:val="24"/>
          <w:szCs w:val="24"/>
          <w:lang w:val="en-US"/>
        </w:rPr>
        <w:t>The formation of a</w:t>
      </w:r>
      <w:r w:rsidR="00DB10E3" w:rsidRPr="006138CC">
        <w:rPr>
          <w:sz w:val="24"/>
          <w:szCs w:val="24"/>
          <w:lang w:val="en-US"/>
        </w:rPr>
        <w:t>n EU</w:t>
      </w:r>
      <w:r w:rsidR="00F05384" w:rsidRPr="006138CC">
        <w:rPr>
          <w:sz w:val="24"/>
          <w:szCs w:val="24"/>
          <w:lang w:val="en-US"/>
        </w:rPr>
        <w:t xml:space="preserve"> ultra-periphery</w:t>
      </w:r>
      <w:r w:rsidR="004C035B" w:rsidRPr="006138CC">
        <w:rPr>
          <w:sz w:val="24"/>
          <w:szCs w:val="24"/>
          <w:lang w:val="en-US"/>
        </w:rPr>
        <w:t xml:space="preserve"> in Greece,</w:t>
      </w:r>
      <w:r w:rsidR="00F05384" w:rsidRPr="006138CC">
        <w:rPr>
          <w:sz w:val="24"/>
          <w:szCs w:val="24"/>
          <w:lang w:val="en-US"/>
        </w:rPr>
        <w:t xml:space="preserve"> where the eastern and southern peripheries intersect</w:t>
      </w:r>
      <w:r w:rsidR="00DB10E3" w:rsidRPr="006138CC">
        <w:rPr>
          <w:sz w:val="24"/>
          <w:szCs w:val="24"/>
          <w:lang w:val="en-US"/>
        </w:rPr>
        <w:t>,</w:t>
      </w:r>
      <w:r w:rsidR="00F05384" w:rsidRPr="006138CC">
        <w:rPr>
          <w:sz w:val="24"/>
          <w:szCs w:val="24"/>
          <w:lang w:val="en-US"/>
        </w:rPr>
        <w:t xml:space="preserve"> is a problem </w:t>
      </w:r>
      <w:r w:rsidR="00482B4B" w:rsidRPr="006138CC">
        <w:rPr>
          <w:sz w:val="24"/>
          <w:szCs w:val="24"/>
          <w:lang w:val="en-US"/>
        </w:rPr>
        <w:t>requiring</w:t>
      </w:r>
      <w:r w:rsidR="00F05384" w:rsidRPr="006138CC">
        <w:rPr>
          <w:sz w:val="24"/>
          <w:szCs w:val="24"/>
          <w:lang w:val="en-US"/>
        </w:rPr>
        <w:t xml:space="preserve"> a permanent solution, by </w:t>
      </w:r>
      <w:r w:rsidR="004C035B" w:rsidRPr="006138CC">
        <w:rPr>
          <w:sz w:val="24"/>
          <w:szCs w:val="24"/>
          <w:lang w:val="en-US"/>
        </w:rPr>
        <w:t xml:space="preserve">combining </w:t>
      </w:r>
      <w:r w:rsidR="00F05384" w:rsidRPr="006138CC">
        <w:rPr>
          <w:sz w:val="24"/>
          <w:szCs w:val="24"/>
          <w:lang w:val="en-US"/>
        </w:rPr>
        <w:t>macroeconomic and monetary polic</w:t>
      </w:r>
      <w:r w:rsidR="004C035B" w:rsidRPr="006138CC">
        <w:rPr>
          <w:sz w:val="24"/>
          <w:szCs w:val="24"/>
          <w:lang w:val="en-US"/>
        </w:rPr>
        <w:t>ies</w:t>
      </w:r>
      <w:r w:rsidR="00F05384" w:rsidRPr="006138CC">
        <w:rPr>
          <w:sz w:val="24"/>
          <w:szCs w:val="24"/>
          <w:lang w:val="en-US"/>
        </w:rPr>
        <w:t xml:space="preserve"> </w:t>
      </w:r>
      <w:r w:rsidR="004C035B" w:rsidRPr="006138CC">
        <w:rPr>
          <w:sz w:val="24"/>
          <w:szCs w:val="24"/>
          <w:lang w:val="en-US"/>
        </w:rPr>
        <w:t>with</w:t>
      </w:r>
      <w:r w:rsidR="00F05384" w:rsidRPr="006138CC">
        <w:rPr>
          <w:sz w:val="24"/>
          <w:szCs w:val="24"/>
          <w:lang w:val="en-US"/>
        </w:rPr>
        <w:t xml:space="preserve"> EU Cohesion policy. Given </w:t>
      </w:r>
      <w:r w:rsidR="00DB10E3" w:rsidRPr="006138CC">
        <w:rPr>
          <w:sz w:val="24"/>
          <w:szCs w:val="24"/>
          <w:lang w:val="en-US"/>
        </w:rPr>
        <w:t>the</w:t>
      </w:r>
      <w:r w:rsidR="00F05384" w:rsidRPr="006138CC">
        <w:rPr>
          <w:sz w:val="24"/>
          <w:szCs w:val="24"/>
          <w:lang w:val="en-US"/>
        </w:rPr>
        <w:t xml:space="preserve"> positioning of </w:t>
      </w:r>
      <w:r w:rsidR="00DB10E3" w:rsidRPr="006138CC">
        <w:rPr>
          <w:sz w:val="24"/>
          <w:szCs w:val="24"/>
          <w:lang w:val="en-US"/>
        </w:rPr>
        <w:t>Bulgaria</w:t>
      </w:r>
      <w:r w:rsidR="00DD705F">
        <w:rPr>
          <w:sz w:val="24"/>
          <w:szCs w:val="24"/>
          <w:lang w:val="en-US"/>
        </w:rPr>
        <w:t>n</w:t>
      </w:r>
      <w:r w:rsidR="00DB10E3" w:rsidRPr="006138CC">
        <w:rPr>
          <w:sz w:val="24"/>
          <w:szCs w:val="24"/>
          <w:lang w:val="en-US"/>
        </w:rPr>
        <w:t xml:space="preserve"> and </w:t>
      </w:r>
      <w:r w:rsidR="00DD705F">
        <w:rPr>
          <w:sz w:val="24"/>
          <w:szCs w:val="24"/>
          <w:lang w:val="en-US"/>
        </w:rPr>
        <w:t xml:space="preserve">of </w:t>
      </w:r>
      <w:r w:rsidR="00DB10E3" w:rsidRPr="006138CC">
        <w:rPr>
          <w:sz w:val="24"/>
          <w:szCs w:val="24"/>
          <w:lang w:val="en-US"/>
        </w:rPr>
        <w:t>certain R</w:t>
      </w:r>
      <w:r w:rsidR="00DD705F">
        <w:rPr>
          <w:sz w:val="24"/>
          <w:szCs w:val="24"/>
          <w:lang w:val="en-US"/>
        </w:rPr>
        <w:t>o</w:t>
      </w:r>
      <w:r w:rsidR="00DB10E3" w:rsidRPr="006138CC">
        <w:rPr>
          <w:sz w:val="24"/>
          <w:szCs w:val="24"/>
          <w:lang w:val="en-US"/>
        </w:rPr>
        <w:t>manian</w:t>
      </w:r>
      <w:r w:rsidR="00F05384" w:rsidRPr="006138CC">
        <w:rPr>
          <w:sz w:val="24"/>
          <w:szCs w:val="24"/>
          <w:lang w:val="en-US"/>
        </w:rPr>
        <w:t xml:space="preserve"> regions, further integration at the Balkan peninsula is a matter to consider in EU Cohesion Policy and its pre-</w:t>
      </w:r>
      <w:r w:rsidR="00A61015" w:rsidRPr="006138CC">
        <w:rPr>
          <w:sz w:val="24"/>
          <w:szCs w:val="24"/>
          <w:lang w:val="en-US"/>
        </w:rPr>
        <w:t>integration mechanisms</w:t>
      </w:r>
      <w:r w:rsidR="004E1267" w:rsidRPr="006138CC">
        <w:rPr>
          <w:sz w:val="24"/>
          <w:szCs w:val="24"/>
          <w:lang w:val="en-US"/>
        </w:rPr>
        <w:t xml:space="preserve"> and instruments</w:t>
      </w:r>
      <w:r w:rsidR="00A61015" w:rsidRPr="006138CC">
        <w:rPr>
          <w:sz w:val="24"/>
          <w:szCs w:val="24"/>
          <w:lang w:val="en-US"/>
        </w:rPr>
        <w:t xml:space="preserve"> </w:t>
      </w:r>
      <w:r w:rsidR="004C035B" w:rsidRPr="006138CC">
        <w:rPr>
          <w:sz w:val="24"/>
          <w:szCs w:val="24"/>
          <w:lang w:val="en-US"/>
        </w:rPr>
        <w:t>placed in operation</w:t>
      </w:r>
      <w:r w:rsidR="00A61015" w:rsidRPr="006138CC">
        <w:rPr>
          <w:sz w:val="24"/>
          <w:szCs w:val="24"/>
          <w:lang w:val="en-US"/>
        </w:rPr>
        <w:t xml:space="preserve">. </w:t>
      </w:r>
      <w:r w:rsidR="00F05384" w:rsidRPr="006138CC">
        <w:rPr>
          <w:sz w:val="24"/>
          <w:szCs w:val="24"/>
          <w:lang w:val="en-US"/>
        </w:rPr>
        <w:t xml:space="preserve">  </w:t>
      </w:r>
      <w:r w:rsidR="00093511" w:rsidRPr="006138CC">
        <w:rPr>
          <w:sz w:val="24"/>
          <w:szCs w:val="24"/>
          <w:lang w:val="en-US"/>
        </w:rPr>
        <w:t xml:space="preserve"> </w:t>
      </w:r>
      <w:r w:rsidR="00BB1775" w:rsidRPr="006138CC">
        <w:rPr>
          <w:sz w:val="24"/>
          <w:szCs w:val="24"/>
          <w:lang w:val="en-US"/>
        </w:rPr>
        <w:t xml:space="preserve">  </w:t>
      </w:r>
    </w:p>
    <w:p w14:paraId="71FE3AA7" w14:textId="25DD9870" w:rsidR="00D523EA" w:rsidRPr="007B1FB5" w:rsidRDefault="00A97E6A" w:rsidP="007B1FB5">
      <w:pPr>
        <w:jc w:val="both"/>
        <w:rPr>
          <w:sz w:val="24"/>
          <w:szCs w:val="24"/>
          <w:lang w:val="en-US"/>
        </w:rPr>
      </w:pPr>
      <w:r>
        <w:rPr>
          <w:sz w:val="24"/>
          <w:szCs w:val="24"/>
          <w:lang w:val="en-US"/>
        </w:rPr>
        <w:t>E</w:t>
      </w:r>
      <w:r w:rsidR="001847A6" w:rsidRPr="006138CC">
        <w:rPr>
          <w:sz w:val="24"/>
          <w:szCs w:val="24"/>
          <w:lang w:val="en-US"/>
        </w:rPr>
        <w:t>xpectation</w:t>
      </w:r>
      <w:r w:rsidR="00E84015" w:rsidRPr="006138CC">
        <w:rPr>
          <w:sz w:val="24"/>
          <w:szCs w:val="24"/>
          <w:lang w:val="en-US"/>
        </w:rPr>
        <w:t>s</w:t>
      </w:r>
      <w:r w:rsidR="001847A6" w:rsidRPr="006138CC">
        <w:rPr>
          <w:sz w:val="24"/>
          <w:szCs w:val="24"/>
          <w:lang w:val="en-US"/>
        </w:rPr>
        <w:t xml:space="preserve"> from theory</w:t>
      </w:r>
      <w:r w:rsidR="00852539">
        <w:rPr>
          <w:sz w:val="24"/>
          <w:szCs w:val="24"/>
          <w:lang w:val="en-US"/>
        </w:rPr>
        <w:t xml:space="preserve"> </w:t>
      </w:r>
      <w:r w:rsidR="001847A6" w:rsidRPr="006138CC">
        <w:rPr>
          <w:sz w:val="24"/>
          <w:szCs w:val="24"/>
          <w:lang w:val="en-US"/>
        </w:rPr>
        <w:t xml:space="preserve">that core-periphery imbalances will be formed at the EU space </w:t>
      </w:r>
      <w:r w:rsidR="00E84015" w:rsidRPr="006138CC">
        <w:rPr>
          <w:sz w:val="24"/>
          <w:szCs w:val="24"/>
          <w:lang w:val="en-US"/>
        </w:rPr>
        <w:t>w</w:t>
      </w:r>
      <w:r w:rsidR="00DB10E3" w:rsidRPr="006138CC">
        <w:rPr>
          <w:sz w:val="24"/>
          <w:szCs w:val="24"/>
          <w:lang w:val="en-US"/>
        </w:rPr>
        <w:t>ere proved</w:t>
      </w:r>
      <w:r w:rsidR="00E84015" w:rsidRPr="006138CC">
        <w:rPr>
          <w:sz w:val="24"/>
          <w:szCs w:val="24"/>
          <w:lang w:val="en-US"/>
        </w:rPr>
        <w:t xml:space="preserve"> accurate</w:t>
      </w:r>
      <w:r w:rsidR="001847A6" w:rsidRPr="006138CC">
        <w:rPr>
          <w:sz w:val="24"/>
          <w:szCs w:val="24"/>
          <w:lang w:val="en-US"/>
        </w:rPr>
        <w:t xml:space="preserve"> </w:t>
      </w:r>
      <w:r w:rsidR="00E84015" w:rsidRPr="006138CC">
        <w:rPr>
          <w:sz w:val="24"/>
          <w:szCs w:val="24"/>
          <w:lang w:val="en-US"/>
        </w:rPr>
        <w:t>in two different levels, the</w:t>
      </w:r>
      <w:r w:rsidR="001847A6" w:rsidRPr="006138CC">
        <w:rPr>
          <w:sz w:val="24"/>
          <w:szCs w:val="24"/>
          <w:lang w:val="en-US"/>
        </w:rPr>
        <w:t xml:space="preserve"> EU-wide </w:t>
      </w:r>
      <w:r w:rsidR="00E84015" w:rsidRPr="006138CC">
        <w:rPr>
          <w:sz w:val="24"/>
          <w:szCs w:val="24"/>
          <w:lang w:val="en-US"/>
        </w:rPr>
        <w:t>and</w:t>
      </w:r>
      <w:r w:rsidR="001847A6" w:rsidRPr="006138CC">
        <w:rPr>
          <w:sz w:val="24"/>
          <w:szCs w:val="24"/>
          <w:lang w:val="en-US"/>
        </w:rPr>
        <w:t xml:space="preserve"> </w:t>
      </w:r>
      <w:r w:rsidR="00E84015" w:rsidRPr="006138CC">
        <w:rPr>
          <w:sz w:val="24"/>
          <w:szCs w:val="24"/>
          <w:lang w:val="en-US"/>
        </w:rPr>
        <w:t xml:space="preserve">the national (but </w:t>
      </w:r>
      <w:r>
        <w:rPr>
          <w:sz w:val="24"/>
          <w:szCs w:val="24"/>
          <w:lang w:val="en-US"/>
        </w:rPr>
        <w:t xml:space="preserve">for </w:t>
      </w:r>
      <w:r w:rsidR="00E84015" w:rsidRPr="006138CC">
        <w:rPr>
          <w:sz w:val="24"/>
          <w:szCs w:val="24"/>
          <w:lang w:val="en-US"/>
        </w:rPr>
        <w:t>single</w:t>
      </w:r>
      <w:r w:rsidR="00B955F2" w:rsidRPr="006138CC">
        <w:rPr>
          <w:sz w:val="24"/>
          <w:szCs w:val="24"/>
          <w:lang w:val="en-US"/>
        </w:rPr>
        <w:t>-</w:t>
      </w:r>
      <w:r w:rsidR="00E84015" w:rsidRPr="006138CC">
        <w:rPr>
          <w:sz w:val="24"/>
          <w:szCs w:val="24"/>
          <w:lang w:val="en-US"/>
        </w:rPr>
        <w:t>region</w:t>
      </w:r>
      <w:r w:rsidR="00B955F2" w:rsidRPr="006138CC">
        <w:rPr>
          <w:sz w:val="24"/>
          <w:szCs w:val="24"/>
          <w:lang w:val="en-US"/>
        </w:rPr>
        <w:t xml:space="preserve"> states</w:t>
      </w:r>
      <w:r w:rsidR="00E84015" w:rsidRPr="006138CC">
        <w:rPr>
          <w:sz w:val="24"/>
          <w:szCs w:val="24"/>
          <w:lang w:val="en-US"/>
        </w:rPr>
        <w:t xml:space="preserve"> and those</w:t>
      </w:r>
      <w:r w:rsidR="00B955F2" w:rsidRPr="006138CC">
        <w:rPr>
          <w:sz w:val="24"/>
          <w:szCs w:val="24"/>
          <w:lang w:val="en-US"/>
        </w:rPr>
        <w:t xml:space="preserve"> belonging at</w:t>
      </w:r>
      <w:r w:rsidR="00E84015" w:rsidRPr="006138CC">
        <w:rPr>
          <w:sz w:val="24"/>
          <w:szCs w:val="24"/>
          <w:lang w:val="en-US"/>
        </w:rPr>
        <w:t xml:space="preserve"> the EU </w:t>
      </w:r>
      <w:proofErr w:type="spellStart"/>
      <w:r w:rsidR="00E84015" w:rsidRPr="006138CC">
        <w:rPr>
          <w:sz w:val="24"/>
          <w:szCs w:val="24"/>
          <w:lang w:val="en-US"/>
        </w:rPr>
        <w:t>centre</w:t>
      </w:r>
      <w:proofErr w:type="spellEnd"/>
      <w:r w:rsidR="00E84015" w:rsidRPr="006138CC">
        <w:rPr>
          <w:sz w:val="24"/>
          <w:szCs w:val="24"/>
          <w:lang w:val="en-US"/>
        </w:rPr>
        <w:t>, which however confirm the rule)</w:t>
      </w:r>
      <w:r>
        <w:rPr>
          <w:sz w:val="24"/>
          <w:szCs w:val="24"/>
          <w:lang w:val="en-US"/>
        </w:rPr>
        <w:t xml:space="preserve">, despite </w:t>
      </w:r>
      <w:r w:rsidR="00A70AAA">
        <w:rPr>
          <w:sz w:val="24"/>
          <w:szCs w:val="24"/>
          <w:lang w:val="en-US"/>
        </w:rPr>
        <w:t xml:space="preserve">the application of </w:t>
      </w:r>
      <w:r>
        <w:rPr>
          <w:sz w:val="24"/>
          <w:szCs w:val="24"/>
          <w:lang w:val="en-US"/>
        </w:rPr>
        <w:t xml:space="preserve">EU Cohesion Policy </w:t>
      </w:r>
      <w:r w:rsidR="00A70AAA">
        <w:rPr>
          <w:sz w:val="24"/>
          <w:szCs w:val="24"/>
          <w:lang w:val="en-US"/>
        </w:rPr>
        <w:t>for</w:t>
      </w:r>
      <w:r>
        <w:rPr>
          <w:sz w:val="24"/>
          <w:szCs w:val="24"/>
          <w:lang w:val="en-US"/>
        </w:rPr>
        <w:t xml:space="preserve"> decades. The evidence </w:t>
      </w:r>
      <w:r w:rsidR="00A70AAA">
        <w:rPr>
          <w:sz w:val="24"/>
          <w:szCs w:val="24"/>
          <w:lang w:val="en-US"/>
        </w:rPr>
        <w:t>provided</w:t>
      </w:r>
      <w:r>
        <w:rPr>
          <w:sz w:val="24"/>
          <w:szCs w:val="24"/>
          <w:lang w:val="en-US"/>
        </w:rPr>
        <w:t xml:space="preserve"> </w:t>
      </w:r>
      <w:r w:rsidR="00877EE3">
        <w:rPr>
          <w:sz w:val="24"/>
          <w:szCs w:val="24"/>
          <w:lang w:val="en-US"/>
        </w:rPr>
        <w:t>raises a question whether</w:t>
      </w:r>
      <w:r w:rsidR="00852539" w:rsidRPr="00852539">
        <w:rPr>
          <w:sz w:val="24"/>
          <w:szCs w:val="24"/>
          <w:lang w:val="en-US"/>
        </w:rPr>
        <w:t xml:space="preserve"> </w:t>
      </w:r>
      <w:r w:rsidR="00852539">
        <w:rPr>
          <w:sz w:val="24"/>
          <w:szCs w:val="24"/>
          <w:lang w:val="en-US"/>
        </w:rPr>
        <w:t>some form of pyramidic structure</w:t>
      </w:r>
      <w:r w:rsidR="00877EE3">
        <w:rPr>
          <w:sz w:val="24"/>
          <w:szCs w:val="24"/>
          <w:lang w:val="en-US"/>
        </w:rPr>
        <w:t xml:space="preserve"> and a certain hierarchy or regions</w:t>
      </w:r>
      <w:r w:rsidR="00852539">
        <w:rPr>
          <w:sz w:val="24"/>
          <w:szCs w:val="24"/>
          <w:lang w:val="en-US"/>
        </w:rPr>
        <w:t xml:space="preserve"> is</w:t>
      </w:r>
      <w:r w:rsidR="00877EE3">
        <w:rPr>
          <w:sz w:val="24"/>
          <w:szCs w:val="24"/>
          <w:lang w:val="en-US"/>
        </w:rPr>
        <w:t xml:space="preserve"> progressively</w:t>
      </w:r>
      <w:r w:rsidR="00852539">
        <w:rPr>
          <w:sz w:val="24"/>
          <w:szCs w:val="24"/>
          <w:lang w:val="en-US"/>
        </w:rPr>
        <w:t xml:space="preserve"> formed at the EU, if</w:t>
      </w:r>
      <w:r w:rsidR="00E84015" w:rsidRPr="006138CC">
        <w:rPr>
          <w:sz w:val="24"/>
          <w:szCs w:val="24"/>
          <w:lang w:val="en-US"/>
        </w:rPr>
        <w:t xml:space="preserve"> some</w:t>
      </w:r>
      <w:r w:rsidR="00D548B1" w:rsidRPr="00D548B1">
        <w:rPr>
          <w:sz w:val="24"/>
          <w:szCs w:val="24"/>
          <w:lang w:val="en-US"/>
        </w:rPr>
        <w:t xml:space="preserve"> </w:t>
      </w:r>
      <w:r w:rsidR="00D548B1">
        <w:rPr>
          <w:sz w:val="24"/>
          <w:szCs w:val="24"/>
          <w:lang w:val="en-US"/>
        </w:rPr>
        <w:t>other</w:t>
      </w:r>
      <w:r w:rsidR="00E84015" w:rsidRPr="006138CC">
        <w:rPr>
          <w:sz w:val="24"/>
          <w:szCs w:val="24"/>
          <w:lang w:val="en-US"/>
        </w:rPr>
        <w:t xml:space="preserve"> cause</w:t>
      </w:r>
      <w:r w:rsidR="00D548B1">
        <w:rPr>
          <w:sz w:val="24"/>
          <w:szCs w:val="24"/>
          <w:lang w:val="en-US"/>
        </w:rPr>
        <w:t>s</w:t>
      </w:r>
      <w:r w:rsidR="00E84015" w:rsidRPr="006138CC">
        <w:rPr>
          <w:sz w:val="24"/>
          <w:szCs w:val="24"/>
          <w:lang w:val="en-US"/>
        </w:rPr>
        <w:t xml:space="preserve"> than </w:t>
      </w:r>
      <w:r w:rsidR="00D548B1">
        <w:rPr>
          <w:sz w:val="24"/>
          <w:szCs w:val="24"/>
          <w:lang w:val="en-US"/>
        </w:rPr>
        <w:t>those already</w:t>
      </w:r>
      <w:r w:rsidR="00E84015" w:rsidRPr="006138CC">
        <w:rPr>
          <w:sz w:val="24"/>
          <w:szCs w:val="24"/>
          <w:lang w:val="en-US"/>
        </w:rPr>
        <w:t xml:space="preserve"> </w:t>
      </w:r>
      <w:r w:rsidR="00877EE3">
        <w:rPr>
          <w:sz w:val="24"/>
          <w:szCs w:val="24"/>
          <w:lang w:val="en-US"/>
        </w:rPr>
        <w:t>provided</w:t>
      </w:r>
      <w:r w:rsidR="00E84015" w:rsidRPr="006138CC">
        <w:rPr>
          <w:sz w:val="24"/>
          <w:szCs w:val="24"/>
          <w:lang w:val="en-US"/>
        </w:rPr>
        <w:t xml:space="preserve"> in theory</w:t>
      </w:r>
      <w:r w:rsidR="00D548B1" w:rsidRPr="00D548B1">
        <w:rPr>
          <w:sz w:val="24"/>
          <w:szCs w:val="24"/>
          <w:lang w:val="en-US"/>
        </w:rPr>
        <w:t xml:space="preserve"> </w:t>
      </w:r>
      <w:r w:rsidR="00D548B1" w:rsidRPr="006138CC">
        <w:rPr>
          <w:sz w:val="24"/>
          <w:szCs w:val="24"/>
          <w:lang w:val="en-US"/>
        </w:rPr>
        <w:t>explain</w:t>
      </w:r>
      <w:r w:rsidR="00D548B1">
        <w:rPr>
          <w:sz w:val="24"/>
          <w:szCs w:val="24"/>
          <w:lang w:val="en-US"/>
        </w:rPr>
        <w:t xml:space="preserve"> the</w:t>
      </w:r>
      <w:r w:rsidR="00877EE3">
        <w:rPr>
          <w:sz w:val="24"/>
          <w:szCs w:val="24"/>
          <w:lang w:val="en-US"/>
        </w:rPr>
        <w:t xml:space="preserve"> formation of these</w:t>
      </w:r>
      <w:r w:rsidR="00D548B1">
        <w:rPr>
          <w:sz w:val="24"/>
          <w:szCs w:val="24"/>
          <w:lang w:val="en-US"/>
        </w:rPr>
        <w:t xml:space="preserve"> core-periphery </w:t>
      </w:r>
      <w:r w:rsidR="00877EE3">
        <w:rPr>
          <w:sz w:val="24"/>
          <w:szCs w:val="24"/>
          <w:lang w:val="en-US"/>
        </w:rPr>
        <w:t>imbalance</w:t>
      </w:r>
      <w:r w:rsidR="00D548B1">
        <w:rPr>
          <w:sz w:val="24"/>
          <w:szCs w:val="24"/>
          <w:lang w:val="en-US"/>
        </w:rPr>
        <w:t>s</w:t>
      </w:r>
      <w:r w:rsidR="00852539">
        <w:rPr>
          <w:sz w:val="24"/>
          <w:szCs w:val="24"/>
          <w:lang w:val="en-US"/>
        </w:rPr>
        <w:t>,</w:t>
      </w:r>
      <w:r w:rsidR="00E84015" w:rsidRPr="006138CC">
        <w:rPr>
          <w:sz w:val="24"/>
          <w:szCs w:val="24"/>
          <w:lang w:val="en-US"/>
        </w:rPr>
        <w:t xml:space="preserve"> and how exactly </w:t>
      </w:r>
      <w:r w:rsidR="00B54C03">
        <w:rPr>
          <w:sz w:val="24"/>
          <w:szCs w:val="24"/>
          <w:lang w:val="en-US"/>
        </w:rPr>
        <w:t>core-periphery</w:t>
      </w:r>
      <w:r w:rsidR="00E84015" w:rsidRPr="006138CC">
        <w:rPr>
          <w:sz w:val="24"/>
          <w:szCs w:val="24"/>
          <w:lang w:val="en-US"/>
        </w:rPr>
        <w:t xml:space="preserve"> </w:t>
      </w:r>
      <w:r w:rsidR="00B54C03">
        <w:rPr>
          <w:sz w:val="24"/>
          <w:szCs w:val="24"/>
          <w:lang w:val="en-US"/>
        </w:rPr>
        <w:t xml:space="preserve">imbalances </w:t>
      </w:r>
      <w:r w:rsidR="00D548B1">
        <w:rPr>
          <w:sz w:val="24"/>
          <w:szCs w:val="24"/>
          <w:lang w:val="en-US"/>
        </w:rPr>
        <w:t>c</w:t>
      </w:r>
      <w:r w:rsidR="00E84015" w:rsidRPr="006138CC">
        <w:rPr>
          <w:sz w:val="24"/>
          <w:szCs w:val="24"/>
          <w:lang w:val="en-US"/>
        </w:rPr>
        <w:t xml:space="preserve">ould be redressed. Undoubtedly, another mix of policies is </w:t>
      </w:r>
      <w:r w:rsidR="00B54C03">
        <w:rPr>
          <w:sz w:val="24"/>
          <w:szCs w:val="24"/>
          <w:lang w:val="en-US"/>
        </w:rPr>
        <w:t>needed</w:t>
      </w:r>
      <w:r w:rsidR="00877EE3">
        <w:rPr>
          <w:sz w:val="24"/>
          <w:szCs w:val="24"/>
          <w:lang w:val="en-US"/>
        </w:rPr>
        <w:t>,</w:t>
      </w:r>
      <w:r w:rsidR="00E84015" w:rsidRPr="006138CC">
        <w:rPr>
          <w:sz w:val="24"/>
          <w:szCs w:val="24"/>
          <w:lang w:val="en-US"/>
        </w:rPr>
        <w:t xml:space="preserve"> at least at the common level of EU Cohesion Policy</w:t>
      </w:r>
      <w:r>
        <w:rPr>
          <w:sz w:val="24"/>
          <w:szCs w:val="24"/>
          <w:lang w:val="en-US"/>
        </w:rPr>
        <w:t xml:space="preserve">. A reference to the basics of regional theory might be a useful guide. </w:t>
      </w:r>
      <w:r w:rsidR="00E84015" w:rsidRPr="006138CC">
        <w:rPr>
          <w:sz w:val="24"/>
          <w:szCs w:val="24"/>
          <w:lang w:val="en-US"/>
        </w:rPr>
        <w:t xml:space="preserve"> </w:t>
      </w:r>
    </w:p>
    <w:p w14:paraId="10AC9EAA" w14:textId="33E95ED8" w:rsidR="00D523EA" w:rsidRDefault="00D523EA">
      <w:pPr>
        <w:rPr>
          <w:b/>
          <w:bCs/>
          <w:lang w:val="en-US"/>
        </w:rPr>
      </w:pPr>
    </w:p>
    <w:p w14:paraId="1AE84728" w14:textId="13D59E67" w:rsidR="00A97E6A" w:rsidRDefault="00A97E6A">
      <w:pPr>
        <w:rPr>
          <w:b/>
          <w:bCs/>
          <w:lang w:val="en-US"/>
        </w:rPr>
      </w:pPr>
    </w:p>
    <w:p w14:paraId="052A9AA8" w14:textId="4E7BCC36" w:rsidR="00877EE3" w:rsidRDefault="00877EE3">
      <w:pPr>
        <w:rPr>
          <w:b/>
          <w:bCs/>
          <w:lang w:val="en-US"/>
        </w:rPr>
      </w:pPr>
    </w:p>
    <w:p w14:paraId="7E5621C2" w14:textId="10A0B97A" w:rsidR="00877EE3" w:rsidRDefault="00877EE3">
      <w:pPr>
        <w:rPr>
          <w:b/>
          <w:bCs/>
          <w:lang w:val="en-US"/>
        </w:rPr>
      </w:pPr>
    </w:p>
    <w:p w14:paraId="00F83333" w14:textId="77777777" w:rsidR="00287CE4" w:rsidRDefault="00287CE4">
      <w:pPr>
        <w:rPr>
          <w:b/>
          <w:bCs/>
          <w:lang w:val="en-US"/>
        </w:rPr>
      </w:pPr>
    </w:p>
    <w:p w14:paraId="50DA1BB0" w14:textId="4533AD42" w:rsidR="00A97E6A" w:rsidRDefault="00A97E6A">
      <w:pPr>
        <w:rPr>
          <w:b/>
          <w:bCs/>
          <w:lang w:val="en-US"/>
        </w:rPr>
      </w:pPr>
    </w:p>
    <w:p w14:paraId="41B79D94" w14:textId="109344B6" w:rsidR="00EF2071" w:rsidRDefault="00097B38" w:rsidP="005E40FE">
      <w:pPr>
        <w:jc w:val="both"/>
        <w:rPr>
          <w:rFonts w:ascii="Times New Roman" w:hAnsi="Times New Roman" w:cs="Times New Roman"/>
          <w:b/>
          <w:bCs/>
          <w:sz w:val="24"/>
          <w:szCs w:val="24"/>
          <w:lang w:val="en-US"/>
        </w:rPr>
      </w:pPr>
      <w:r w:rsidRPr="005E40FE">
        <w:rPr>
          <w:rFonts w:ascii="Times New Roman" w:hAnsi="Times New Roman" w:cs="Times New Roman"/>
          <w:b/>
          <w:bCs/>
          <w:sz w:val="24"/>
          <w:szCs w:val="24"/>
          <w:lang w:val="en-US"/>
        </w:rPr>
        <w:lastRenderedPageBreak/>
        <w:t>Bibliography</w:t>
      </w:r>
    </w:p>
    <w:p w14:paraId="7CBFBD66" w14:textId="4E103BF6" w:rsidR="00280325" w:rsidRPr="00280325" w:rsidRDefault="00280325" w:rsidP="005E40FE">
      <w:pPr>
        <w:jc w:val="both"/>
        <w:rPr>
          <w:rFonts w:ascii="Times New Roman" w:hAnsi="Times New Roman" w:cs="Times New Roman"/>
          <w:b/>
          <w:bCs/>
          <w:sz w:val="24"/>
          <w:szCs w:val="24"/>
          <w:lang w:val="en-US"/>
        </w:rPr>
      </w:pPr>
      <w:r w:rsidRPr="00280325">
        <w:rPr>
          <w:rFonts w:ascii="Times New Roman" w:hAnsi="Times New Roman" w:cs="Times New Roman"/>
          <w:sz w:val="24"/>
          <w:szCs w:val="24"/>
          <w:lang w:val="en-US"/>
        </w:rPr>
        <w:t xml:space="preserve">Baumol, W.J. (1986) Productivity Growth, Convergence, and Welfare: What the Long-Run Data Show, </w:t>
      </w:r>
      <w:r w:rsidRPr="00280325">
        <w:rPr>
          <w:rFonts w:ascii="Times New Roman" w:hAnsi="Times New Roman" w:cs="Times New Roman"/>
          <w:i/>
          <w:iCs/>
          <w:sz w:val="24"/>
          <w:szCs w:val="24"/>
          <w:lang w:val="en-US"/>
        </w:rPr>
        <w:t xml:space="preserve">The American Economic Review, </w:t>
      </w:r>
      <w:r w:rsidRPr="00280325">
        <w:rPr>
          <w:rFonts w:ascii="Times New Roman" w:hAnsi="Times New Roman" w:cs="Times New Roman"/>
          <w:sz w:val="24"/>
          <w:szCs w:val="24"/>
          <w:lang w:val="en-US"/>
        </w:rPr>
        <w:t xml:space="preserve">76(5), 1072-1085 </w:t>
      </w:r>
    </w:p>
    <w:p w14:paraId="688E7297" w14:textId="50B8A5DE" w:rsidR="00871495" w:rsidRPr="005E40FE" w:rsidRDefault="00871495" w:rsidP="005E40FE">
      <w:pPr>
        <w:jc w:val="both"/>
        <w:rPr>
          <w:rFonts w:ascii="Times New Roman" w:hAnsi="Times New Roman" w:cs="Times New Roman"/>
          <w:sz w:val="24"/>
          <w:szCs w:val="24"/>
          <w:lang w:val="en-US"/>
        </w:rPr>
      </w:pPr>
      <w:proofErr w:type="spellStart"/>
      <w:r w:rsidRPr="005E40FE">
        <w:rPr>
          <w:rFonts w:ascii="Times New Roman" w:hAnsi="Times New Roman" w:cs="Times New Roman"/>
          <w:sz w:val="24"/>
          <w:szCs w:val="24"/>
          <w:lang w:val="en-US"/>
        </w:rPr>
        <w:t>Boeke</w:t>
      </w:r>
      <w:proofErr w:type="spellEnd"/>
      <w:r w:rsidRPr="005E40FE">
        <w:rPr>
          <w:rFonts w:ascii="Times New Roman" w:hAnsi="Times New Roman" w:cs="Times New Roman"/>
          <w:sz w:val="24"/>
          <w:szCs w:val="24"/>
          <w:lang w:val="en-US"/>
        </w:rPr>
        <w:t xml:space="preserve">, J. H. (1953) Economic and Economic Policy in Dual Societies, Institute of Pacific Relations </w:t>
      </w:r>
    </w:p>
    <w:p w14:paraId="5E868AC3" w14:textId="36E8FEE8" w:rsidR="009542F3" w:rsidRPr="005E40FE" w:rsidRDefault="009542F3" w:rsidP="005E40FE">
      <w:pPr>
        <w:jc w:val="both"/>
        <w:rPr>
          <w:rFonts w:ascii="Times New Roman" w:hAnsi="Times New Roman" w:cs="Times New Roman"/>
          <w:sz w:val="24"/>
          <w:szCs w:val="24"/>
          <w:lang w:val="en-US"/>
        </w:rPr>
      </w:pPr>
      <w:proofErr w:type="spellStart"/>
      <w:r w:rsidRPr="005E40FE">
        <w:rPr>
          <w:rFonts w:ascii="Times New Roman" w:hAnsi="Times New Roman" w:cs="Times New Roman"/>
          <w:sz w:val="24"/>
          <w:szCs w:val="24"/>
          <w:lang w:val="en-US"/>
        </w:rPr>
        <w:t>Boeke</w:t>
      </w:r>
      <w:proofErr w:type="spellEnd"/>
      <w:r w:rsidRPr="005E40FE">
        <w:rPr>
          <w:rFonts w:ascii="Times New Roman" w:hAnsi="Times New Roman" w:cs="Times New Roman"/>
          <w:sz w:val="24"/>
          <w:szCs w:val="24"/>
          <w:lang w:val="en-US"/>
        </w:rPr>
        <w:t>, J. H. (</w:t>
      </w:r>
      <w:r w:rsidR="000B41B8" w:rsidRPr="005E40FE">
        <w:rPr>
          <w:rFonts w:ascii="Times New Roman" w:hAnsi="Times New Roman" w:cs="Times New Roman"/>
          <w:sz w:val="24"/>
          <w:szCs w:val="24"/>
          <w:lang w:val="en-US"/>
        </w:rPr>
        <w:t>1976</w:t>
      </w:r>
      <w:r w:rsidRPr="005E40FE">
        <w:rPr>
          <w:rFonts w:ascii="Times New Roman" w:hAnsi="Times New Roman" w:cs="Times New Roman"/>
          <w:sz w:val="24"/>
          <w:szCs w:val="24"/>
          <w:lang w:val="en-US"/>
        </w:rPr>
        <w:t>) Economics and economic policy of dual societies</w:t>
      </w:r>
      <w:r w:rsidR="002650EB" w:rsidRPr="005E40FE">
        <w:rPr>
          <w:rFonts w:ascii="Times New Roman" w:hAnsi="Times New Roman" w:cs="Times New Roman"/>
          <w:sz w:val="24"/>
          <w:szCs w:val="24"/>
          <w:lang w:val="en-US"/>
        </w:rPr>
        <w:t>:</w:t>
      </w:r>
      <w:r w:rsidR="00284BDA" w:rsidRPr="005E40FE">
        <w:rPr>
          <w:rFonts w:ascii="Times New Roman" w:hAnsi="Times New Roman" w:cs="Times New Roman"/>
          <w:sz w:val="24"/>
          <w:szCs w:val="24"/>
          <w:lang w:val="en-US"/>
        </w:rPr>
        <w:t xml:space="preserve"> as exemplified by Indonesia, New York Institute of Pacific Relations</w:t>
      </w:r>
    </w:p>
    <w:p w14:paraId="3F57B709" w14:textId="27B0E853" w:rsidR="00247EA8" w:rsidRPr="005E40FE" w:rsidRDefault="00247EA8" w:rsidP="005E40FE">
      <w:pPr>
        <w:jc w:val="both"/>
        <w:rPr>
          <w:rFonts w:ascii="Times New Roman" w:hAnsi="Times New Roman" w:cs="Times New Roman"/>
          <w:color w:val="202122"/>
          <w:sz w:val="24"/>
          <w:szCs w:val="24"/>
          <w:shd w:val="clear" w:color="auto" w:fill="FFFFFF"/>
          <w:lang w:val="en-US"/>
        </w:rPr>
      </w:pPr>
      <w:proofErr w:type="spellStart"/>
      <w:r w:rsidRPr="005E40FE">
        <w:rPr>
          <w:rFonts w:ascii="Times New Roman" w:hAnsi="Times New Roman" w:cs="Times New Roman"/>
          <w:color w:val="202122"/>
          <w:sz w:val="24"/>
          <w:szCs w:val="24"/>
          <w:shd w:val="clear" w:color="auto" w:fill="FFFFFF"/>
          <w:lang w:val="en-US"/>
        </w:rPr>
        <w:t>Borsi</w:t>
      </w:r>
      <w:proofErr w:type="spellEnd"/>
      <w:r w:rsidRPr="005E40FE">
        <w:rPr>
          <w:rFonts w:ascii="Times New Roman" w:hAnsi="Times New Roman" w:cs="Times New Roman"/>
          <w:color w:val="202122"/>
          <w:sz w:val="24"/>
          <w:szCs w:val="24"/>
          <w:shd w:val="clear" w:color="auto" w:fill="FFFFFF"/>
          <w:lang w:val="en-US"/>
        </w:rPr>
        <w:t xml:space="preserve">, M.T. and </w:t>
      </w:r>
      <w:proofErr w:type="spellStart"/>
      <w:r w:rsidRPr="005E40FE">
        <w:rPr>
          <w:rFonts w:ascii="Times New Roman" w:hAnsi="Times New Roman" w:cs="Times New Roman"/>
          <w:color w:val="202122"/>
          <w:sz w:val="24"/>
          <w:szCs w:val="24"/>
          <w:shd w:val="clear" w:color="auto" w:fill="FFFFFF"/>
          <w:lang w:val="en-US"/>
        </w:rPr>
        <w:t>Metiu</w:t>
      </w:r>
      <w:proofErr w:type="spellEnd"/>
      <w:r w:rsidRPr="005E40FE">
        <w:rPr>
          <w:rFonts w:ascii="Times New Roman" w:hAnsi="Times New Roman" w:cs="Times New Roman"/>
          <w:color w:val="202122"/>
          <w:sz w:val="24"/>
          <w:szCs w:val="24"/>
          <w:shd w:val="clear" w:color="auto" w:fill="FFFFFF"/>
          <w:lang w:val="en-US"/>
        </w:rPr>
        <w:t xml:space="preserve">, N. (2913) The evolution of </w:t>
      </w:r>
      <w:r w:rsidR="00592AB3" w:rsidRPr="005E40FE">
        <w:rPr>
          <w:rFonts w:ascii="Times New Roman" w:hAnsi="Times New Roman" w:cs="Times New Roman"/>
          <w:color w:val="202122"/>
          <w:sz w:val="24"/>
          <w:szCs w:val="24"/>
          <w:shd w:val="clear" w:color="auto" w:fill="FFFFFF"/>
          <w:lang w:val="en-US"/>
        </w:rPr>
        <w:t>economic convergence in the EU, Deutsche Bank, no 28</w:t>
      </w:r>
    </w:p>
    <w:p w14:paraId="71EF2310" w14:textId="52354432" w:rsidR="00BA1904" w:rsidRDefault="00BA1904" w:rsidP="005E40FE">
      <w:pPr>
        <w:jc w:val="both"/>
        <w:rPr>
          <w:rFonts w:ascii="Times New Roman" w:hAnsi="Times New Roman" w:cs="Times New Roman"/>
          <w:sz w:val="24"/>
          <w:szCs w:val="24"/>
          <w:lang w:val="en-US"/>
        </w:rPr>
      </w:pPr>
      <w:proofErr w:type="spellStart"/>
      <w:r w:rsidRPr="005E40FE">
        <w:rPr>
          <w:rFonts w:ascii="Times New Roman" w:hAnsi="Times New Roman" w:cs="Times New Roman"/>
          <w:sz w:val="24"/>
          <w:szCs w:val="24"/>
          <w:lang w:val="en-US"/>
        </w:rPr>
        <w:t>Boudeville</w:t>
      </w:r>
      <w:proofErr w:type="spellEnd"/>
      <w:r w:rsidRPr="005E40FE">
        <w:rPr>
          <w:rFonts w:ascii="Times New Roman" w:hAnsi="Times New Roman" w:cs="Times New Roman"/>
          <w:sz w:val="24"/>
          <w:szCs w:val="24"/>
          <w:lang w:val="en-US"/>
        </w:rPr>
        <w:t xml:space="preserve"> (1966) Problems of Regional Economic Planning, Edinburgh, Edinburgh University Press</w:t>
      </w:r>
    </w:p>
    <w:p w14:paraId="60860808" w14:textId="6AF9BCFE" w:rsidR="00976D2F" w:rsidRPr="00976D2F" w:rsidRDefault="00976D2F" w:rsidP="00976D2F">
      <w:pPr>
        <w:rPr>
          <w:rFonts w:ascii="Times New Roman" w:hAnsi="Times New Roman" w:cs="Times New Roman"/>
          <w:sz w:val="24"/>
          <w:szCs w:val="24"/>
          <w:lang w:val="en-US"/>
        </w:rPr>
      </w:pPr>
      <w:r w:rsidRPr="00976D2F">
        <w:rPr>
          <w:rFonts w:ascii="Times New Roman" w:hAnsi="Times New Roman" w:cs="Times New Roman"/>
          <w:sz w:val="24"/>
          <w:szCs w:val="24"/>
          <w:lang w:val="en-US"/>
        </w:rPr>
        <w:t>Britannica (2022) The East German System, available at https://www.britannica.com/place/Germany/Economic-unification-and-beyond</w:t>
      </w:r>
    </w:p>
    <w:p w14:paraId="6292AD09" w14:textId="46BB0459" w:rsidR="00235465" w:rsidRPr="005E40FE" w:rsidRDefault="000D5D93" w:rsidP="005E40FE">
      <w:pPr>
        <w:jc w:val="both"/>
        <w:rPr>
          <w:rFonts w:ascii="Times New Roman" w:hAnsi="Times New Roman" w:cs="Times New Roman"/>
          <w:sz w:val="24"/>
          <w:szCs w:val="24"/>
          <w:lang w:val="en-US"/>
        </w:rPr>
      </w:pPr>
      <w:proofErr w:type="spellStart"/>
      <w:r w:rsidRPr="005E40FE">
        <w:rPr>
          <w:rFonts w:ascii="Times New Roman" w:hAnsi="Times New Roman" w:cs="Times New Roman"/>
          <w:sz w:val="24"/>
          <w:szCs w:val="24"/>
          <w:lang w:val="en-US"/>
        </w:rPr>
        <w:t>Caraveli</w:t>
      </w:r>
      <w:proofErr w:type="spellEnd"/>
      <w:r w:rsidRPr="005E40FE">
        <w:rPr>
          <w:rFonts w:ascii="Times New Roman" w:hAnsi="Times New Roman" w:cs="Times New Roman"/>
          <w:sz w:val="24"/>
          <w:szCs w:val="24"/>
          <w:lang w:val="en-US"/>
        </w:rPr>
        <w:t xml:space="preserve">, H. (2017) The Dynamics of the EU Core-Periphery Division: Eastern vs Southern Periphery – A Comparative Analysis from a NEG perspective, 1-22, in </w:t>
      </w:r>
      <w:proofErr w:type="spellStart"/>
      <w:r w:rsidR="00280325" w:rsidRPr="005E40FE">
        <w:rPr>
          <w:rFonts w:ascii="Times New Roman" w:hAnsi="Times New Roman" w:cs="Times New Roman"/>
          <w:sz w:val="24"/>
          <w:szCs w:val="24"/>
          <w:lang w:val="en-US"/>
        </w:rPr>
        <w:t>Pasciariu</w:t>
      </w:r>
      <w:proofErr w:type="spellEnd"/>
      <w:r w:rsidR="00280325" w:rsidRPr="005E40FE">
        <w:rPr>
          <w:rFonts w:ascii="Times New Roman" w:hAnsi="Times New Roman" w:cs="Times New Roman"/>
          <w:sz w:val="24"/>
          <w:szCs w:val="24"/>
          <w:lang w:val="en-US"/>
        </w:rPr>
        <w:t xml:space="preserve">, G.C. and Duarte, M.A. (eds) (2017) </w:t>
      </w:r>
      <w:r w:rsidR="00280325" w:rsidRPr="005E40FE">
        <w:rPr>
          <w:rFonts w:ascii="Times New Roman" w:eastAsia="Times New Roman" w:hAnsi="Times New Roman" w:cs="Times New Roman"/>
          <w:kern w:val="36"/>
          <w:sz w:val="24"/>
          <w:szCs w:val="24"/>
          <w:lang w:val="en-US" w:eastAsia="el-GR"/>
        </w:rPr>
        <w:t>Core-periphery patterns across the European Union: case studies and lessons from Eastern and Southern Europe, London: Emerald</w:t>
      </w:r>
    </w:p>
    <w:p w14:paraId="4A720999" w14:textId="47D2D7A0" w:rsidR="008E6AFB" w:rsidRDefault="008E6AFB" w:rsidP="005E40FE">
      <w:pPr>
        <w:jc w:val="both"/>
        <w:rPr>
          <w:rFonts w:ascii="Times New Roman" w:hAnsi="Times New Roman" w:cs="Times New Roman"/>
          <w:color w:val="202122"/>
          <w:sz w:val="24"/>
          <w:szCs w:val="24"/>
          <w:shd w:val="clear" w:color="auto" w:fill="FFFFFF"/>
          <w:lang w:val="en-US"/>
        </w:rPr>
      </w:pPr>
      <w:proofErr w:type="spellStart"/>
      <w:r w:rsidRPr="005E40FE">
        <w:rPr>
          <w:rFonts w:ascii="Times New Roman" w:hAnsi="Times New Roman" w:cs="Times New Roman"/>
          <w:color w:val="202122"/>
          <w:sz w:val="24"/>
          <w:szCs w:val="24"/>
          <w:shd w:val="clear" w:color="auto" w:fill="FFFFFF"/>
          <w:lang w:val="en-US"/>
        </w:rPr>
        <w:t>Christaller</w:t>
      </w:r>
      <w:proofErr w:type="spellEnd"/>
      <w:r w:rsidRPr="005E40FE">
        <w:rPr>
          <w:rFonts w:ascii="Times New Roman" w:hAnsi="Times New Roman" w:cs="Times New Roman"/>
          <w:color w:val="202122"/>
          <w:sz w:val="24"/>
          <w:szCs w:val="24"/>
          <w:shd w:val="clear" w:color="auto" w:fill="FFFFFF"/>
          <w:lang w:val="en-US"/>
        </w:rPr>
        <w:t>, W</w:t>
      </w:r>
      <w:r w:rsidR="00871495" w:rsidRPr="005E40FE">
        <w:rPr>
          <w:rFonts w:ascii="Times New Roman" w:hAnsi="Times New Roman" w:cs="Times New Roman"/>
          <w:color w:val="202122"/>
          <w:sz w:val="24"/>
          <w:szCs w:val="24"/>
          <w:shd w:val="clear" w:color="auto" w:fill="FFFFFF"/>
          <w:lang w:val="en-US"/>
        </w:rPr>
        <w:t>.</w:t>
      </w:r>
      <w:r w:rsidRPr="005E40FE">
        <w:rPr>
          <w:rFonts w:ascii="Times New Roman" w:hAnsi="Times New Roman" w:cs="Times New Roman"/>
          <w:color w:val="202122"/>
          <w:sz w:val="24"/>
          <w:szCs w:val="24"/>
          <w:shd w:val="clear" w:color="auto" w:fill="FFFFFF"/>
          <w:lang w:val="en-US"/>
        </w:rPr>
        <w:t xml:space="preserve"> (1933). </w:t>
      </w:r>
      <w:r w:rsidRPr="005E40FE">
        <w:rPr>
          <w:rFonts w:ascii="Times New Roman" w:hAnsi="Times New Roman" w:cs="Times New Roman"/>
          <w:i/>
          <w:iCs/>
          <w:color w:val="202122"/>
          <w:sz w:val="24"/>
          <w:szCs w:val="24"/>
          <w:shd w:val="clear" w:color="auto" w:fill="FFFFFF"/>
          <w:lang w:val="en-US"/>
        </w:rPr>
        <w:t xml:space="preserve">Die </w:t>
      </w:r>
      <w:proofErr w:type="spellStart"/>
      <w:r w:rsidRPr="005E40FE">
        <w:rPr>
          <w:rFonts w:ascii="Times New Roman" w:hAnsi="Times New Roman" w:cs="Times New Roman"/>
          <w:i/>
          <w:iCs/>
          <w:color w:val="202122"/>
          <w:sz w:val="24"/>
          <w:szCs w:val="24"/>
          <w:shd w:val="clear" w:color="auto" w:fill="FFFFFF"/>
          <w:lang w:val="en-US"/>
        </w:rPr>
        <w:t>zentralen</w:t>
      </w:r>
      <w:proofErr w:type="spellEnd"/>
      <w:r w:rsidRPr="005E40FE">
        <w:rPr>
          <w:rFonts w:ascii="Times New Roman" w:hAnsi="Times New Roman" w:cs="Times New Roman"/>
          <w:i/>
          <w:iCs/>
          <w:color w:val="202122"/>
          <w:sz w:val="24"/>
          <w:szCs w:val="24"/>
          <w:shd w:val="clear" w:color="auto" w:fill="FFFFFF"/>
          <w:lang w:val="en-US"/>
        </w:rPr>
        <w:t xml:space="preserve"> </w:t>
      </w:r>
      <w:proofErr w:type="spellStart"/>
      <w:r w:rsidRPr="005E40FE">
        <w:rPr>
          <w:rFonts w:ascii="Times New Roman" w:hAnsi="Times New Roman" w:cs="Times New Roman"/>
          <w:i/>
          <w:iCs/>
          <w:color w:val="202122"/>
          <w:sz w:val="24"/>
          <w:szCs w:val="24"/>
          <w:shd w:val="clear" w:color="auto" w:fill="FFFFFF"/>
          <w:lang w:val="en-US"/>
        </w:rPr>
        <w:t>Orte</w:t>
      </w:r>
      <w:proofErr w:type="spellEnd"/>
      <w:r w:rsidRPr="005E40FE">
        <w:rPr>
          <w:rFonts w:ascii="Times New Roman" w:hAnsi="Times New Roman" w:cs="Times New Roman"/>
          <w:i/>
          <w:iCs/>
          <w:color w:val="202122"/>
          <w:sz w:val="24"/>
          <w:szCs w:val="24"/>
          <w:shd w:val="clear" w:color="auto" w:fill="FFFFFF"/>
          <w:lang w:val="en-US"/>
        </w:rPr>
        <w:t xml:space="preserve"> in </w:t>
      </w:r>
      <w:proofErr w:type="spellStart"/>
      <w:r w:rsidRPr="005E40FE">
        <w:rPr>
          <w:rFonts w:ascii="Times New Roman" w:hAnsi="Times New Roman" w:cs="Times New Roman"/>
          <w:i/>
          <w:iCs/>
          <w:color w:val="202122"/>
          <w:sz w:val="24"/>
          <w:szCs w:val="24"/>
          <w:shd w:val="clear" w:color="auto" w:fill="FFFFFF"/>
          <w:lang w:val="en-US"/>
        </w:rPr>
        <w:t>Süddeutschland</w:t>
      </w:r>
      <w:proofErr w:type="spellEnd"/>
      <w:r w:rsidR="00871495" w:rsidRPr="005E40FE">
        <w:rPr>
          <w:rFonts w:ascii="Times New Roman" w:hAnsi="Times New Roman" w:cs="Times New Roman"/>
          <w:color w:val="202122"/>
          <w:sz w:val="24"/>
          <w:szCs w:val="24"/>
          <w:shd w:val="clear" w:color="auto" w:fill="FFFFFF"/>
          <w:lang w:val="en-US"/>
        </w:rPr>
        <w:t>,</w:t>
      </w:r>
      <w:r w:rsidRPr="005E40FE">
        <w:rPr>
          <w:rFonts w:ascii="Times New Roman" w:hAnsi="Times New Roman" w:cs="Times New Roman"/>
          <w:color w:val="202122"/>
          <w:sz w:val="24"/>
          <w:szCs w:val="24"/>
          <w:shd w:val="clear" w:color="auto" w:fill="FFFFFF"/>
          <w:lang w:val="en-US"/>
        </w:rPr>
        <w:t xml:space="preserve"> Jena: Gustav Fischer</w:t>
      </w:r>
    </w:p>
    <w:p w14:paraId="7EA6EAB1" w14:textId="2F4C2CC7" w:rsidR="004E50F4" w:rsidRPr="004E50F4" w:rsidRDefault="004E50F4" w:rsidP="005E40FE">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Cutrini</w:t>
      </w:r>
      <w:proofErr w:type="spellEnd"/>
      <w:r>
        <w:rPr>
          <w:rFonts w:ascii="Times New Roman" w:hAnsi="Times New Roman" w:cs="Times New Roman"/>
          <w:sz w:val="24"/>
          <w:szCs w:val="24"/>
          <w:lang w:val="en-US"/>
        </w:rPr>
        <w:t>, E. (2019) Economic integration, structural change and uneven development in the European Union, Structural Change and Economic Dynamics, 50, 102-113</w:t>
      </w:r>
    </w:p>
    <w:p w14:paraId="786483F8" w14:textId="73BF9855" w:rsidR="00506451" w:rsidRPr="005E40FE" w:rsidRDefault="00506451" w:rsidP="005E40FE">
      <w:pPr>
        <w:jc w:val="both"/>
        <w:rPr>
          <w:rFonts w:ascii="Times New Roman" w:hAnsi="Times New Roman" w:cs="Times New Roman"/>
          <w:sz w:val="24"/>
          <w:szCs w:val="24"/>
          <w:lang w:val="en-US"/>
        </w:rPr>
      </w:pPr>
      <w:proofErr w:type="spellStart"/>
      <w:r w:rsidRPr="005E40FE">
        <w:rPr>
          <w:rFonts w:ascii="Times New Roman" w:hAnsi="Times New Roman" w:cs="Times New Roman"/>
          <w:sz w:val="24"/>
          <w:szCs w:val="24"/>
          <w:lang w:val="en-US"/>
        </w:rPr>
        <w:t>Ellingstad</w:t>
      </w:r>
      <w:proofErr w:type="spellEnd"/>
      <w:r w:rsidRPr="005E40FE">
        <w:rPr>
          <w:rFonts w:ascii="Times New Roman" w:hAnsi="Times New Roman" w:cs="Times New Roman"/>
          <w:sz w:val="24"/>
          <w:szCs w:val="24"/>
          <w:lang w:val="en-US"/>
        </w:rPr>
        <w:t>, M. (1997) The Maquiladora syndrome: Central European prospects, Europe-Area Studies, 49 (1): 7-21</w:t>
      </w:r>
    </w:p>
    <w:p w14:paraId="43416F15" w14:textId="1B5EAA12" w:rsidR="00BE46C3" w:rsidRPr="005E40FE" w:rsidRDefault="00BE46C3" w:rsidP="005E40FE">
      <w:pPr>
        <w:jc w:val="both"/>
        <w:rPr>
          <w:rFonts w:ascii="Times New Roman" w:hAnsi="Times New Roman" w:cs="Times New Roman"/>
          <w:sz w:val="24"/>
          <w:szCs w:val="24"/>
          <w:lang w:val="en-US"/>
        </w:rPr>
      </w:pPr>
      <w:r w:rsidRPr="005E40FE">
        <w:rPr>
          <w:rFonts w:ascii="Times New Roman" w:hAnsi="Times New Roman" w:cs="Times New Roman"/>
          <w:sz w:val="24"/>
          <w:szCs w:val="24"/>
          <w:lang w:val="en-US"/>
        </w:rPr>
        <w:t>European Commission (2017</w:t>
      </w:r>
      <w:r w:rsidR="005061BC" w:rsidRPr="005E40FE">
        <w:rPr>
          <w:rFonts w:ascii="Times New Roman" w:hAnsi="Times New Roman" w:cs="Times New Roman"/>
          <w:sz w:val="24"/>
          <w:szCs w:val="24"/>
          <w:lang w:val="en-US"/>
        </w:rPr>
        <w:t>a</w:t>
      </w:r>
      <w:r w:rsidRPr="005E40FE">
        <w:rPr>
          <w:rFonts w:ascii="Times New Roman" w:hAnsi="Times New Roman" w:cs="Times New Roman"/>
          <w:sz w:val="24"/>
          <w:szCs w:val="24"/>
          <w:lang w:val="en-US"/>
        </w:rPr>
        <w:t>) Competitiveness in low-income and low-growth regions: The lagging regions report, Commission Staff Working Document, SWD (2017) 132 final, 10.4.2017</w:t>
      </w:r>
    </w:p>
    <w:p w14:paraId="404F4608" w14:textId="77777777" w:rsidR="00BE46C3" w:rsidRPr="005E40FE" w:rsidRDefault="00BE46C3" w:rsidP="005E40FE">
      <w:pPr>
        <w:jc w:val="both"/>
        <w:rPr>
          <w:rFonts w:ascii="Times New Roman" w:hAnsi="Times New Roman" w:cs="Times New Roman"/>
          <w:sz w:val="24"/>
          <w:szCs w:val="24"/>
          <w:lang w:val="en-US"/>
        </w:rPr>
      </w:pPr>
      <w:r w:rsidRPr="005E40FE">
        <w:rPr>
          <w:rFonts w:ascii="Times New Roman" w:hAnsi="Times New Roman" w:cs="Times New Roman"/>
          <w:sz w:val="24"/>
          <w:szCs w:val="24"/>
          <w:lang w:val="en-US"/>
        </w:rPr>
        <w:t>European Commission (2017b) My Region, My Europe, Our Future, Seventh Report on Economic, Social and Territorial Cohesion, Luxembourg</w:t>
      </w:r>
    </w:p>
    <w:p w14:paraId="3C3E6CBC" w14:textId="77777777" w:rsidR="00BE46C3" w:rsidRPr="005E40FE" w:rsidRDefault="00BE46C3" w:rsidP="005E40FE">
      <w:pPr>
        <w:jc w:val="both"/>
        <w:rPr>
          <w:rFonts w:ascii="Times New Roman" w:hAnsi="Times New Roman" w:cs="Times New Roman"/>
          <w:sz w:val="24"/>
          <w:szCs w:val="24"/>
          <w:lang w:val="en-US"/>
        </w:rPr>
      </w:pPr>
      <w:r w:rsidRPr="005E40FE">
        <w:rPr>
          <w:rFonts w:ascii="Times New Roman" w:hAnsi="Times New Roman" w:cs="Times New Roman"/>
          <w:sz w:val="24"/>
          <w:szCs w:val="24"/>
          <w:lang w:val="en-US"/>
        </w:rPr>
        <w:t>European Commission (2013) Guidelines on regional State aid for 2014-2020, Official Journal of the European Union, 209/01, 2013/C</w:t>
      </w:r>
    </w:p>
    <w:p w14:paraId="41DE3B3E" w14:textId="77777777" w:rsidR="00BE46C3" w:rsidRPr="005E40FE" w:rsidRDefault="00BE46C3" w:rsidP="005E40FE">
      <w:pPr>
        <w:pStyle w:val="Default"/>
        <w:jc w:val="both"/>
        <w:rPr>
          <w:rFonts w:ascii="Times New Roman" w:hAnsi="Times New Roman" w:cs="Times New Roman"/>
          <w:lang w:val="en-US"/>
        </w:rPr>
      </w:pPr>
      <w:r w:rsidRPr="005E40FE">
        <w:rPr>
          <w:rFonts w:ascii="Times New Roman" w:hAnsi="Times New Roman" w:cs="Times New Roman"/>
          <w:lang w:val="en-US"/>
        </w:rPr>
        <w:t xml:space="preserve">European Environmental Agency (2016) Urban Sprawl in Europe, Luxembourg </w:t>
      </w:r>
    </w:p>
    <w:p w14:paraId="0593964A" w14:textId="77777777" w:rsidR="00BE46C3" w:rsidRPr="005E40FE" w:rsidRDefault="00BE46C3" w:rsidP="005E40FE">
      <w:pPr>
        <w:pStyle w:val="Default"/>
        <w:jc w:val="both"/>
        <w:rPr>
          <w:rFonts w:ascii="Times New Roman" w:hAnsi="Times New Roman" w:cs="Times New Roman"/>
          <w:lang w:val="en-US"/>
        </w:rPr>
      </w:pPr>
    </w:p>
    <w:p w14:paraId="09D5663A" w14:textId="0F6A5605" w:rsidR="005061BC" w:rsidRPr="005E40FE" w:rsidRDefault="00BE46C3" w:rsidP="005E40FE">
      <w:pPr>
        <w:pStyle w:val="Default"/>
        <w:jc w:val="both"/>
        <w:rPr>
          <w:rFonts w:ascii="Times New Roman" w:hAnsi="Times New Roman" w:cs="Times New Roman"/>
          <w:lang w:val="en-US"/>
        </w:rPr>
      </w:pPr>
      <w:r w:rsidRPr="005E40FE">
        <w:rPr>
          <w:rFonts w:ascii="Times New Roman" w:hAnsi="Times New Roman" w:cs="Times New Roman"/>
          <w:lang w:val="en-US"/>
        </w:rPr>
        <w:t>European Union (2020) Study on National Policies and Cohesion, Final Report, Luxembourg</w:t>
      </w:r>
    </w:p>
    <w:p w14:paraId="7D72B137" w14:textId="77777777" w:rsidR="005061BC" w:rsidRPr="005E40FE" w:rsidRDefault="005061BC" w:rsidP="005E40FE">
      <w:pPr>
        <w:pStyle w:val="Default"/>
        <w:jc w:val="both"/>
        <w:rPr>
          <w:rFonts w:ascii="Times New Roman" w:hAnsi="Times New Roman" w:cs="Times New Roman"/>
          <w:lang w:val="en-US"/>
        </w:rPr>
      </w:pPr>
    </w:p>
    <w:p w14:paraId="5ABF7AA3" w14:textId="028B4FA4" w:rsidR="005061BC" w:rsidRPr="005E40FE" w:rsidRDefault="00FB0988" w:rsidP="005E40FE">
      <w:pPr>
        <w:jc w:val="both"/>
        <w:rPr>
          <w:rFonts w:ascii="Times New Roman" w:hAnsi="Times New Roman" w:cs="Times New Roman"/>
          <w:sz w:val="24"/>
          <w:szCs w:val="24"/>
          <w:lang w:val="en-US"/>
        </w:rPr>
      </w:pPr>
      <w:r w:rsidRPr="005E40FE">
        <w:rPr>
          <w:rFonts w:ascii="Times New Roman" w:hAnsi="Times New Roman" w:cs="Times New Roman"/>
          <w:sz w:val="24"/>
          <w:szCs w:val="24"/>
          <w:lang w:val="en-US"/>
        </w:rPr>
        <w:t>Eurostat (2018)</w:t>
      </w:r>
      <w:r w:rsidR="00BC1D63">
        <w:rPr>
          <w:rFonts w:ascii="Times New Roman" w:hAnsi="Times New Roman" w:cs="Times New Roman"/>
          <w:sz w:val="24"/>
          <w:szCs w:val="24"/>
          <w:lang w:val="en-US"/>
        </w:rPr>
        <w:t xml:space="preserve"> GDP</w:t>
      </w:r>
      <w:r w:rsidRPr="005E40FE">
        <w:rPr>
          <w:rFonts w:ascii="Times New Roman" w:hAnsi="Times New Roman" w:cs="Times New Roman"/>
          <w:sz w:val="24"/>
          <w:szCs w:val="24"/>
          <w:lang w:val="en-US"/>
        </w:rPr>
        <w:t xml:space="preserve"> </w:t>
      </w:r>
      <w:r w:rsidR="00CA3260">
        <w:rPr>
          <w:rFonts w:ascii="Times New Roman" w:hAnsi="Times New Roman" w:cs="Times New Roman"/>
          <w:sz w:val="24"/>
          <w:szCs w:val="24"/>
          <w:lang w:val="en-US"/>
        </w:rPr>
        <w:t xml:space="preserve">per capita </w:t>
      </w:r>
      <w:r w:rsidRPr="005E40FE">
        <w:rPr>
          <w:rFonts w:ascii="Times New Roman" w:hAnsi="Times New Roman" w:cs="Times New Roman"/>
          <w:sz w:val="24"/>
          <w:szCs w:val="24"/>
          <w:lang w:val="en-US"/>
        </w:rPr>
        <w:t xml:space="preserve">in EU regions, </w:t>
      </w:r>
      <w:proofErr w:type="spellStart"/>
      <w:r w:rsidRPr="005E40FE">
        <w:rPr>
          <w:rFonts w:ascii="Times New Roman" w:hAnsi="Times New Roman" w:cs="Times New Roman"/>
          <w:sz w:val="24"/>
          <w:szCs w:val="24"/>
          <w:lang w:val="en-US"/>
        </w:rPr>
        <w:t>newsrelease</w:t>
      </w:r>
      <w:proofErr w:type="spellEnd"/>
      <w:r w:rsidRPr="005E40FE">
        <w:rPr>
          <w:rFonts w:ascii="Times New Roman" w:hAnsi="Times New Roman" w:cs="Times New Roman"/>
          <w:sz w:val="24"/>
          <w:szCs w:val="24"/>
          <w:lang w:val="en-US"/>
        </w:rPr>
        <w:t xml:space="preserve">, 38/2020-5 March 2020, downloaded from </w:t>
      </w:r>
      <w:hyperlink r:id="rId10" w:history="1">
        <w:r w:rsidRPr="005E40FE">
          <w:rPr>
            <w:rStyle w:val="-"/>
            <w:rFonts w:ascii="Times New Roman" w:hAnsi="Times New Roman" w:cs="Times New Roman"/>
            <w:sz w:val="24"/>
            <w:szCs w:val="24"/>
            <w:lang w:val="en-US"/>
          </w:rPr>
          <w:t>https://ec.europa.eu/eurostat/documents/2995521/10474907/1-05032020-AP-EN.pdf/81807e19-e4c8-2e53-c98a-933f5bf30f58</w:t>
        </w:r>
      </w:hyperlink>
    </w:p>
    <w:p w14:paraId="7ED0A88F" w14:textId="77777777" w:rsidR="005061BC" w:rsidRPr="005E40FE" w:rsidRDefault="005061BC" w:rsidP="005E40FE">
      <w:pPr>
        <w:jc w:val="both"/>
        <w:rPr>
          <w:rFonts w:ascii="Times New Roman" w:hAnsi="Times New Roman" w:cs="Times New Roman"/>
          <w:sz w:val="24"/>
          <w:szCs w:val="24"/>
          <w:lang w:val="en-US"/>
        </w:rPr>
      </w:pPr>
      <w:r w:rsidRPr="005E40FE">
        <w:rPr>
          <w:rFonts w:ascii="Times New Roman" w:hAnsi="Times New Roman" w:cs="Times New Roman"/>
          <w:sz w:val="24"/>
          <w:szCs w:val="24"/>
          <w:lang w:val="en-US"/>
        </w:rPr>
        <w:lastRenderedPageBreak/>
        <w:t>Eurostat (2013) European System of Accounts 2010, European Commission, Luxembourg</w:t>
      </w:r>
    </w:p>
    <w:p w14:paraId="5B6A8915" w14:textId="36EA9DEC" w:rsidR="00FB0988" w:rsidRPr="005E40FE" w:rsidRDefault="00FB0988" w:rsidP="005E40FE">
      <w:pPr>
        <w:jc w:val="both"/>
        <w:rPr>
          <w:rFonts w:ascii="Times New Roman" w:hAnsi="Times New Roman" w:cs="Times New Roman"/>
          <w:sz w:val="24"/>
          <w:szCs w:val="24"/>
          <w:lang w:val="en-US"/>
        </w:rPr>
      </w:pPr>
      <w:proofErr w:type="spellStart"/>
      <w:r w:rsidRPr="005E40FE">
        <w:rPr>
          <w:rFonts w:ascii="Times New Roman" w:hAnsi="Times New Roman" w:cs="Times New Roman"/>
          <w:sz w:val="24"/>
          <w:szCs w:val="24"/>
          <w:lang w:val="en-US"/>
        </w:rPr>
        <w:t>Fingleton</w:t>
      </w:r>
      <w:proofErr w:type="spellEnd"/>
      <w:r w:rsidRPr="005E40FE">
        <w:rPr>
          <w:rFonts w:ascii="Times New Roman" w:hAnsi="Times New Roman" w:cs="Times New Roman"/>
          <w:sz w:val="24"/>
          <w:szCs w:val="24"/>
          <w:lang w:val="en-US"/>
        </w:rPr>
        <w:t xml:space="preserve">, B., </w:t>
      </w:r>
      <w:proofErr w:type="spellStart"/>
      <w:r w:rsidRPr="005E40FE">
        <w:rPr>
          <w:rFonts w:ascii="Times New Roman" w:hAnsi="Times New Roman" w:cs="Times New Roman"/>
          <w:sz w:val="24"/>
          <w:szCs w:val="24"/>
          <w:lang w:val="en-US"/>
        </w:rPr>
        <w:t>Garretsen</w:t>
      </w:r>
      <w:proofErr w:type="spellEnd"/>
      <w:r w:rsidRPr="005E40FE">
        <w:rPr>
          <w:rFonts w:ascii="Times New Roman" w:hAnsi="Times New Roman" w:cs="Times New Roman"/>
          <w:sz w:val="24"/>
          <w:szCs w:val="24"/>
          <w:lang w:val="en-US"/>
        </w:rPr>
        <w:t>, H., &amp; Martin, R. (2012). Recessionary shocks and regional employment: evidence on the resilience of UK regions. Journal of Regional Science, 52(1), 109-133.</w:t>
      </w:r>
    </w:p>
    <w:p w14:paraId="2119C96A" w14:textId="77777777" w:rsidR="00FB0988" w:rsidRPr="005E40FE" w:rsidRDefault="00FB0988" w:rsidP="005E40FE">
      <w:pPr>
        <w:jc w:val="both"/>
        <w:rPr>
          <w:rFonts w:ascii="Times New Roman" w:hAnsi="Times New Roman" w:cs="Times New Roman"/>
          <w:sz w:val="24"/>
          <w:szCs w:val="24"/>
          <w:lang w:val="en-US"/>
        </w:rPr>
      </w:pPr>
      <w:proofErr w:type="spellStart"/>
      <w:r w:rsidRPr="005E40FE">
        <w:rPr>
          <w:rFonts w:ascii="Times New Roman" w:hAnsi="Times New Roman" w:cs="Times New Roman"/>
          <w:sz w:val="24"/>
          <w:szCs w:val="24"/>
          <w:lang w:val="en-US"/>
        </w:rPr>
        <w:t>Fingleton</w:t>
      </w:r>
      <w:proofErr w:type="spellEnd"/>
      <w:r w:rsidRPr="005E40FE">
        <w:rPr>
          <w:rFonts w:ascii="Times New Roman" w:hAnsi="Times New Roman" w:cs="Times New Roman"/>
          <w:sz w:val="24"/>
          <w:szCs w:val="24"/>
          <w:lang w:val="en-US"/>
        </w:rPr>
        <w:t xml:space="preserve">, B., </w:t>
      </w:r>
      <w:proofErr w:type="spellStart"/>
      <w:r w:rsidRPr="005E40FE">
        <w:rPr>
          <w:rFonts w:ascii="Times New Roman" w:hAnsi="Times New Roman" w:cs="Times New Roman"/>
          <w:sz w:val="24"/>
          <w:szCs w:val="24"/>
          <w:lang w:val="en-US"/>
        </w:rPr>
        <w:t>Garretsen</w:t>
      </w:r>
      <w:proofErr w:type="spellEnd"/>
      <w:r w:rsidRPr="005E40FE">
        <w:rPr>
          <w:rFonts w:ascii="Times New Roman" w:hAnsi="Times New Roman" w:cs="Times New Roman"/>
          <w:sz w:val="24"/>
          <w:szCs w:val="24"/>
          <w:lang w:val="en-US"/>
        </w:rPr>
        <w:t>, H., &amp; Martin, R. (2015). Shocking aspects of monetary union: the vulnerability of regions in Euroland. Journal of Economic Geography, 15(5), 907-934</w:t>
      </w:r>
    </w:p>
    <w:p w14:paraId="7B7B46D3" w14:textId="058FD937" w:rsidR="004F483D" w:rsidRPr="005E40FE" w:rsidRDefault="004F483D" w:rsidP="005E40FE">
      <w:pPr>
        <w:jc w:val="both"/>
        <w:rPr>
          <w:rFonts w:ascii="Times New Roman" w:hAnsi="Times New Roman" w:cs="Times New Roman"/>
          <w:sz w:val="24"/>
          <w:szCs w:val="24"/>
          <w:lang w:val="en-US"/>
        </w:rPr>
      </w:pPr>
      <w:r w:rsidRPr="005E40FE">
        <w:rPr>
          <w:rFonts w:ascii="Times New Roman" w:hAnsi="Times New Roman" w:cs="Times New Roman"/>
          <w:sz w:val="24"/>
          <w:szCs w:val="24"/>
          <w:lang w:val="en-US"/>
        </w:rPr>
        <w:t>Frank</w:t>
      </w:r>
      <w:r w:rsidR="000B41B8" w:rsidRPr="005E40FE">
        <w:rPr>
          <w:rFonts w:ascii="Times New Roman" w:hAnsi="Times New Roman" w:cs="Times New Roman"/>
          <w:sz w:val="24"/>
          <w:szCs w:val="24"/>
          <w:lang w:val="en-US"/>
        </w:rPr>
        <w:t>, A.G.</w:t>
      </w:r>
      <w:r w:rsidRPr="005E40FE">
        <w:rPr>
          <w:rFonts w:ascii="Times New Roman" w:hAnsi="Times New Roman" w:cs="Times New Roman"/>
          <w:sz w:val="24"/>
          <w:szCs w:val="24"/>
          <w:lang w:val="en-US"/>
        </w:rPr>
        <w:t xml:space="preserve"> (1967)</w:t>
      </w:r>
      <w:r w:rsidR="000B41B8" w:rsidRPr="005E40FE">
        <w:rPr>
          <w:rFonts w:ascii="Times New Roman" w:hAnsi="Times New Roman" w:cs="Times New Roman"/>
          <w:sz w:val="24"/>
          <w:szCs w:val="24"/>
          <w:lang w:val="en-US"/>
        </w:rPr>
        <w:t xml:space="preserve"> Capitalism and Underdevelopment in Latin America, New York: Monthly Review Press</w:t>
      </w:r>
    </w:p>
    <w:p w14:paraId="44307692" w14:textId="46971A90" w:rsidR="00284BDA" w:rsidRPr="005E40FE" w:rsidRDefault="00AD3F9F" w:rsidP="005E40FE">
      <w:pPr>
        <w:jc w:val="both"/>
        <w:rPr>
          <w:rFonts w:ascii="Times New Roman" w:hAnsi="Times New Roman" w:cs="Times New Roman"/>
          <w:sz w:val="24"/>
          <w:szCs w:val="24"/>
          <w:lang w:val="en-US"/>
        </w:rPr>
      </w:pPr>
      <w:r w:rsidRPr="005E40FE">
        <w:rPr>
          <w:rFonts w:ascii="Times New Roman" w:hAnsi="Times New Roman" w:cs="Times New Roman"/>
          <w:sz w:val="24"/>
          <w:szCs w:val="24"/>
          <w:lang w:val="en-US"/>
        </w:rPr>
        <w:t>Friedmann</w:t>
      </w:r>
      <w:r w:rsidR="00366C9C" w:rsidRPr="005E40FE">
        <w:rPr>
          <w:rFonts w:ascii="Times New Roman" w:hAnsi="Times New Roman" w:cs="Times New Roman"/>
          <w:sz w:val="24"/>
          <w:szCs w:val="24"/>
          <w:lang w:val="en-US"/>
        </w:rPr>
        <w:t>, J.</w:t>
      </w:r>
      <w:r w:rsidRPr="005E40FE">
        <w:rPr>
          <w:rFonts w:ascii="Times New Roman" w:hAnsi="Times New Roman" w:cs="Times New Roman"/>
          <w:sz w:val="24"/>
          <w:szCs w:val="24"/>
          <w:lang w:val="en-US"/>
        </w:rPr>
        <w:t xml:space="preserve"> (1966</w:t>
      </w:r>
      <w:r w:rsidR="00284BDA" w:rsidRPr="005E40FE">
        <w:rPr>
          <w:rFonts w:ascii="Times New Roman" w:hAnsi="Times New Roman" w:cs="Times New Roman"/>
          <w:sz w:val="24"/>
          <w:szCs w:val="24"/>
          <w:lang w:val="en-US"/>
        </w:rPr>
        <w:t>) Regional Development Policy</w:t>
      </w:r>
      <w:r w:rsidR="000B41B8" w:rsidRPr="005E40FE">
        <w:rPr>
          <w:rFonts w:ascii="Times New Roman" w:hAnsi="Times New Roman" w:cs="Times New Roman"/>
          <w:sz w:val="24"/>
          <w:szCs w:val="24"/>
          <w:lang w:val="en-US"/>
        </w:rPr>
        <w:t>:</w:t>
      </w:r>
      <w:r w:rsidR="00284BDA" w:rsidRPr="005E40FE">
        <w:rPr>
          <w:rFonts w:ascii="Times New Roman" w:hAnsi="Times New Roman" w:cs="Times New Roman"/>
          <w:sz w:val="24"/>
          <w:szCs w:val="24"/>
          <w:lang w:val="en-US"/>
        </w:rPr>
        <w:t xml:space="preserve"> A case study of Venezuela,</w:t>
      </w:r>
      <w:r w:rsidR="000B41B8" w:rsidRPr="005E40FE">
        <w:rPr>
          <w:rFonts w:ascii="Times New Roman" w:hAnsi="Times New Roman" w:cs="Times New Roman"/>
          <w:sz w:val="24"/>
          <w:szCs w:val="24"/>
          <w:lang w:val="en-US"/>
        </w:rPr>
        <w:t xml:space="preserve"> Cambridge Mass: The MIT Press</w:t>
      </w:r>
      <w:r w:rsidR="00284BDA" w:rsidRPr="005E40FE">
        <w:rPr>
          <w:rFonts w:ascii="Times New Roman" w:hAnsi="Times New Roman" w:cs="Times New Roman"/>
          <w:sz w:val="24"/>
          <w:szCs w:val="24"/>
          <w:lang w:val="en-US"/>
        </w:rPr>
        <w:t xml:space="preserve"> </w:t>
      </w:r>
    </w:p>
    <w:p w14:paraId="2AB83D93" w14:textId="5240CF24" w:rsidR="00943C35" w:rsidRPr="005E40FE" w:rsidRDefault="00943C35" w:rsidP="005E40FE">
      <w:pPr>
        <w:jc w:val="both"/>
        <w:rPr>
          <w:rFonts w:ascii="Times New Roman" w:hAnsi="Times New Roman" w:cs="Times New Roman"/>
          <w:sz w:val="24"/>
          <w:szCs w:val="24"/>
          <w:lang w:val="en-US"/>
        </w:rPr>
      </w:pPr>
      <w:proofErr w:type="spellStart"/>
      <w:r w:rsidRPr="005E40FE">
        <w:rPr>
          <w:rFonts w:ascii="Times New Roman" w:hAnsi="Times New Roman" w:cs="Times New Roman"/>
          <w:sz w:val="24"/>
          <w:szCs w:val="24"/>
          <w:lang w:val="en-US"/>
        </w:rPr>
        <w:t>Galor</w:t>
      </w:r>
      <w:proofErr w:type="spellEnd"/>
      <w:r w:rsidRPr="005E40FE">
        <w:rPr>
          <w:rFonts w:ascii="Times New Roman" w:hAnsi="Times New Roman" w:cs="Times New Roman"/>
          <w:sz w:val="24"/>
          <w:szCs w:val="24"/>
          <w:lang w:val="en-US"/>
        </w:rPr>
        <w:t>, O. (1996) Convergence? Inferences from Theoretical Models, 106 (437): 1056-1069</w:t>
      </w:r>
    </w:p>
    <w:p w14:paraId="73E8D820" w14:textId="3B70C3E1" w:rsidR="00FB0988" w:rsidRPr="005E40FE" w:rsidRDefault="00FB0988" w:rsidP="005E40FE">
      <w:pPr>
        <w:jc w:val="both"/>
        <w:rPr>
          <w:rFonts w:ascii="Times New Roman" w:hAnsi="Times New Roman" w:cs="Times New Roman"/>
          <w:sz w:val="24"/>
          <w:szCs w:val="24"/>
          <w:lang w:val="en-US"/>
        </w:rPr>
      </w:pPr>
      <w:proofErr w:type="spellStart"/>
      <w:r w:rsidRPr="005E40FE">
        <w:rPr>
          <w:rFonts w:ascii="Times New Roman" w:hAnsi="Times New Roman" w:cs="Times New Roman"/>
          <w:sz w:val="24"/>
          <w:szCs w:val="24"/>
          <w:lang w:val="en-US"/>
        </w:rPr>
        <w:t>Grabner</w:t>
      </w:r>
      <w:proofErr w:type="spellEnd"/>
      <w:r w:rsidRPr="005E40FE">
        <w:rPr>
          <w:rFonts w:ascii="Times New Roman" w:hAnsi="Times New Roman" w:cs="Times New Roman"/>
          <w:sz w:val="24"/>
          <w:szCs w:val="24"/>
          <w:lang w:val="en-US"/>
        </w:rPr>
        <w:t xml:space="preserve">, </w:t>
      </w:r>
      <w:r w:rsidR="000C141C" w:rsidRPr="005E40FE">
        <w:rPr>
          <w:rFonts w:ascii="Times New Roman" w:hAnsi="Times New Roman" w:cs="Times New Roman"/>
          <w:sz w:val="24"/>
          <w:szCs w:val="24"/>
          <w:lang w:val="en-US"/>
        </w:rPr>
        <w:t xml:space="preserve">C. </w:t>
      </w:r>
      <w:r w:rsidRPr="005E40FE">
        <w:rPr>
          <w:rFonts w:ascii="Times New Roman" w:hAnsi="Times New Roman" w:cs="Times New Roman"/>
          <w:sz w:val="24"/>
          <w:szCs w:val="24"/>
          <w:lang w:val="en-US"/>
        </w:rPr>
        <w:t xml:space="preserve">and Hafele, </w:t>
      </w:r>
      <w:r w:rsidR="000C141C" w:rsidRPr="005E40FE">
        <w:rPr>
          <w:rFonts w:ascii="Times New Roman" w:hAnsi="Times New Roman" w:cs="Times New Roman"/>
          <w:sz w:val="24"/>
          <w:szCs w:val="24"/>
          <w:lang w:val="en-US"/>
        </w:rPr>
        <w:t xml:space="preserve">J. </w:t>
      </w:r>
      <w:r w:rsidRPr="005E40FE">
        <w:rPr>
          <w:rFonts w:ascii="Times New Roman" w:hAnsi="Times New Roman" w:cs="Times New Roman"/>
          <w:sz w:val="24"/>
          <w:szCs w:val="24"/>
          <w:lang w:val="en-US"/>
        </w:rPr>
        <w:t>(2020)</w:t>
      </w:r>
      <w:r w:rsidR="000C141C" w:rsidRPr="005E40FE">
        <w:rPr>
          <w:rFonts w:ascii="Times New Roman" w:hAnsi="Times New Roman" w:cs="Times New Roman"/>
          <w:sz w:val="24"/>
          <w:szCs w:val="24"/>
          <w:lang w:val="en-US"/>
        </w:rPr>
        <w:t xml:space="preserve"> The emergence of core-periphery structures in the European Union: A complexity perspective, ZOE Discussion papers, no 6</w:t>
      </w:r>
    </w:p>
    <w:p w14:paraId="44E462E4" w14:textId="62C45B24" w:rsidR="00FB0988" w:rsidRPr="005E40FE" w:rsidRDefault="00FB0988" w:rsidP="005E40FE">
      <w:pPr>
        <w:jc w:val="both"/>
        <w:rPr>
          <w:rFonts w:ascii="Times New Roman" w:hAnsi="Times New Roman" w:cs="Times New Roman"/>
          <w:sz w:val="24"/>
          <w:szCs w:val="24"/>
          <w:lang w:val="en-US"/>
        </w:rPr>
      </w:pPr>
      <w:r w:rsidRPr="005E40FE">
        <w:rPr>
          <w:rFonts w:ascii="Times New Roman" w:hAnsi="Times New Roman" w:cs="Times New Roman"/>
          <w:sz w:val="24"/>
          <w:szCs w:val="24"/>
          <w:lang w:val="en-US"/>
        </w:rPr>
        <w:t>Hirschman</w:t>
      </w:r>
      <w:r w:rsidR="005061BC" w:rsidRPr="005E40FE">
        <w:rPr>
          <w:rFonts w:ascii="Times New Roman" w:hAnsi="Times New Roman" w:cs="Times New Roman"/>
          <w:sz w:val="24"/>
          <w:szCs w:val="24"/>
          <w:lang w:val="en-US"/>
        </w:rPr>
        <w:t>, A.O.</w:t>
      </w:r>
      <w:r w:rsidRPr="005E40FE">
        <w:rPr>
          <w:rFonts w:ascii="Times New Roman" w:hAnsi="Times New Roman" w:cs="Times New Roman"/>
          <w:sz w:val="24"/>
          <w:szCs w:val="24"/>
          <w:lang w:val="en-US"/>
        </w:rPr>
        <w:t xml:space="preserve"> (1958) The Strategy of Economic Development, </w:t>
      </w:r>
      <w:r w:rsidR="005061BC" w:rsidRPr="005E40FE">
        <w:rPr>
          <w:rFonts w:ascii="Times New Roman" w:hAnsi="Times New Roman" w:cs="Times New Roman"/>
          <w:sz w:val="24"/>
          <w:szCs w:val="24"/>
          <w:lang w:val="en-US"/>
        </w:rPr>
        <w:t>New Haven: Yale University Press</w:t>
      </w:r>
    </w:p>
    <w:p w14:paraId="34CBB3E1" w14:textId="62FCB2FD" w:rsidR="00FB0988" w:rsidRPr="005E40FE" w:rsidRDefault="00FB0988" w:rsidP="005E40FE">
      <w:pPr>
        <w:jc w:val="both"/>
        <w:rPr>
          <w:rFonts w:ascii="Times New Roman" w:hAnsi="Times New Roman" w:cs="Times New Roman"/>
          <w:sz w:val="24"/>
          <w:szCs w:val="24"/>
          <w:lang w:val="en-US"/>
        </w:rPr>
      </w:pPr>
      <w:proofErr w:type="spellStart"/>
      <w:r w:rsidRPr="005E40FE">
        <w:rPr>
          <w:rFonts w:ascii="Times New Roman" w:hAnsi="Times New Roman" w:cs="Times New Roman"/>
          <w:sz w:val="24"/>
          <w:szCs w:val="24"/>
          <w:lang w:val="en-US"/>
        </w:rPr>
        <w:t>Iammarino</w:t>
      </w:r>
      <w:proofErr w:type="spellEnd"/>
      <w:r w:rsidRPr="005E40FE">
        <w:rPr>
          <w:rFonts w:ascii="Times New Roman" w:hAnsi="Times New Roman" w:cs="Times New Roman"/>
          <w:sz w:val="24"/>
          <w:szCs w:val="24"/>
          <w:lang w:val="en-US"/>
        </w:rPr>
        <w:t xml:space="preserve">, S., Rodriguez-Pose, A., </w:t>
      </w:r>
      <w:proofErr w:type="spellStart"/>
      <w:r w:rsidRPr="005E40FE">
        <w:rPr>
          <w:rFonts w:ascii="Times New Roman" w:hAnsi="Times New Roman" w:cs="Times New Roman"/>
          <w:sz w:val="24"/>
          <w:szCs w:val="24"/>
          <w:lang w:val="en-US"/>
        </w:rPr>
        <w:t>Storper</w:t>
      </w:r>
      <w:proofErr w:type="spellEnd"/>
      <w:r w:rsidRPr="005E40FE">
        <w:rPr>
          <w:rFonts w:ascii="Times New Roman" w:hAnsi="Times New Roman" w:cs="Times New Roman"/>
          <w:sz w:val="24"/>
          <w:szCs w:val="24"/>
          <w:lang w:val="en-US"/>
        </w:rPr>
        <w:t xml:space="preserve">, M. (2017) Why </w:t>
      </w:r>
      <w:r w:rsidR="0026144E" w:rsidRPr="005E40FE">
        <w:rPr>
          <w:rFonts w:ascii="Times New Roman" w:hAnsi="Times New Roman" w:cs="Times New Roman"/>
          <w:sz w:val="24"/>
          <w:szCs w:val="24"/>
          <w:lang w:val="en-US"/>
        </w:rPr>
        <w:t xml:space="preserve">Regional </w:t>
      </w:r>
      <w:r w:rsidRPr="005E40FE">
        <w:rPr>
          <w:rFonts w:ascii="Times New Roman" w:hAnsi="Times New Roman" w:cs="Times New Roman"/>
          <w:sz w:val="24"/>
          <w:szCs w:val="24"/>
          <w:lang w:val="en-US"/>
        </w:rPr>
        <w:t>Development matters for Europe’s Economic Future, Working Papers, WP 07/2017, European Commission</w:t>
      </w:r>
    </w:p>
    <w:p w14:paraId="18AAACBA" w14:textId="721CFC98" w:rsidR="00BE46C3" w:rsidRDefault="00BE46C3" w:rsidP="005E40FE">
      <w:pPr>
        <w:jc w:val="both"/>
        <w:rPr>
          <w:rFonts w:ascii="Times New Roman" w:hAnsi="Times New Roman" w:cs="Times New Roman"/>
          <w:sz w:val="24"/>
          <w:szCs w:val="24"/>
          <w:lang w:val="en-US"/>
        </w:rPr>
      </w:pPr>
      <w:proofErr w:type="spellStart"/>
      <w:r w:rsidRPr="005E40FE">
        <w:rPr>
          <w:rFonts w:ascii="Times New Roman" w:hAnsi="Times New Roman" w:cs="Times New Roman"/>
          <w:sz w:val="24"/>
          <w:szCs w:val="24"/>
          <w:lang w:val="en-US"/>
        </w:rPr>
        <w:t>Ikonomou</w:t>
      </w:r>
      <w:proofErr w:type="spellEnd"/>
      <w:r w:rsidRPr="005E40FE">
        <w:rPr>
          <w:rFonts w:ascii="Times New Roman" w:hAnsi="Times New Roman" w:cs="Times New Roman"/>
          <w:sz w:val="24"/>
          <w:szCs w:val="24"/>
          <w:lang w:val="en-US"/>
        </w:rPr>
        <w:t>, C. (2018) Funding the Greek Crisis: The European Union, Cohesion Policy, and the Great Recession, New York: Elsevier/Academic Press</w:t>
      </w:r>
    </w:p>
    <w:p w14:paraId="5D1359A3" w14:textId="2B71FB89" w:rsidR="00AA6293" w:rsidRPr="00AA6293" w:rsidRDefault="00AA6293" w:rsidP="005E40FE">
      <w:pPr>
        <w:jc w:val="both"/>
        <w:rPr>
          <w:rFonts w:ascii="Times New Roman" w:hAnsi="Times New Roman" w:cs="Times New Roman"/>
          <w:b/>
          <w:bCs/>
          <w:sz w:val="24"/>
          <w:szCs w:val="24"/>
          <w:lang w:val="en-US"/>
        </w:rPr>
      </w:pPr>
      <w:proofErr w:type="spellStart"/>
      <w:r w:rsidRPr="00AA6293">
        <w:rPr>
          <w:rFonts w:ascii="Times New Roman" w:hAnsi="Times New Roman" w:cs="Times New Roman"/>
          <w:color w:val="000000"/>
          <w:sz w:val="24"/>
          <w:szCs w:val="24"/>
          <w:lang w:val="en-US" w:eastAsia="el-GR"/>
        </w:rPr>
        <w:t>Ikonomou</w:t>
      </w:r>
      <w:proofErr w:type="spellEnd"/>
      <w:r w:rsidRPr="00AA6293">
        <w:rPr>
          <w:rFonts w:ascii="Times New Roman" w:hAnsi="Times New Roman" w:cs="Times New Roman"/>
          <w:color w:val="000000"/>
          <w:sz w:val="24"/>
          <w:szCs w:val="24"/>
          <w:lang w:val="en-US" w:eastAsia="el-GR"/>
        </w:rPr>
        <w:t>, C. (2020) A new integration era in the EU: Theory, assessment and main challenges</w:t>
      </w:r>
      <w:r w:rsidRPr="00AA6293">
        <w:rPr>
          <w:rStyle w:val="aa"/>
          <w:rFonts w:ascii="Times New Roman" w:hAnsi="Times New Roman" w:cs="Times New Roman"/>
          <w:b w:val="0"/>
          <w:bCs w:val="0"/>
          <w:color w:val="000000"/>
          <w:sz w:val="24"/>
          <w:szCs w:val="24"/>
          <w:lang w:val="en-US" w:eastAsia="el-GR"/>
        </w:rPr>
        <w:t>, SSRN,</w:t>
      </w:r>
      <w:r w:rsidRPr="00AA6293">
        <w:rPr>
          <w:rFonts w:ascii="Times New Roman" w:hAnsi="Times New Roman" w:cs="Times New Roman"/>
          <w:b/>
          <w:bCs/>
          <w:sz w:val="24"/>
          <w:szCs w:val="24"/>
          <w:lang w:val="en-US"/>
        </w:rPr>
        <w:t xml:space="preserve"> </w:t>
      </w:r>
      <w:hyperlink r:id="rId11" w:history="1">
        <w:r w:rsidRPr="00AA6293">
          <w:rPr>
            <w:rStyle w:val="-"/>
            <w:rFonts w:ascii="Times New Roman" w:hAnsi="Times New Roman" w:cs="Times New Roman"/>
            <w:b/>
            <w:bCs/>
            <w:sz w:val="24"/>
            <w:szCs w:val="24"/>
            <w:lang w:val="en-US"/>
          </w:rPr>
          <w:t>https://papers.ssrn.com/sol3/papers.cfm?abstract_id=3675008</w:t>
        </w:r>
      </w:hyperlink>
    </w:p>
    <w:p w14:paraId="1DA9D1E0" w14:textId="77777777" w:rsidR="005F1789" w:rsidRDefault="00A2179F" w:rsidP="005E40FE">
      <w:pPr>
        <w:jc w:val="both"/>
        <w:rPr>
          <w:rFonts w:ascii="Times New Roman" w:hAnsi="Times New Roman" w:cs="Times New Roman"/>
          <w:sz w:val="24"/>
          <w:szCs w:val="24"/>
          <w:lang w:val="en-US"/>
        </w:rPr>
      </w:pPr>
      <w:r w:rsidRPr="005E40FE">
        <w:rPr>
          <w:rFonts w:ascii="Times New Roman" w:hAnsi="Times New Roman" w:cs="Times New Roman"/>
          <w:sz w:val="24"/>
          <w:szCs w:val="24"/>
          <w:lang w:val="en-US"/>
        </w:rPr>
        <w:t>International Monetary Fund (2018) Greece: Staff Report for the 2018 Article IV Consultation and Proposal for Post-Program Monitoring, July 13 2018, IMF Country Report No. 18/248, Washington D.C.</w:t>
      </w:r>
    </w:p>
    <w:p w14:paraId="3FF7D3B1" w14:textId="71B649DD" w:rsidR="00A2179F" w:rsidRPr="005F1789" w:rsidRDefault="005F1789" w:rsidP="005E40FE">
      <w:pPr>
        <w:jc w:val="both"/>
        <w:rPr>
          <w:rFonts w:ascii="Times New Roman" w:hAnsi="Times New Roman" w:cs="Times New Roman"/>
          <w:sz w:val="24"/>
          <w:szCs w:val="24"/>
          <w:lang w:val="en-US"/>
        </w:rPr>
      </w:pPr>
      <w:proofErr w:type="spellStart"/>
      <w:r w:rsidRPr="005F1789">
        <w:rPr>
          <w:rFonts w:ascii="Times New Roman" w:hAnsi="Times New Roman" w:cs="Times New Roman"/>
          <w:sz w:val="24"/>
          <w:szCs w:val="24"/>
          <w:lang w:val="en-US"/>
        </w:rPr>
        <w:t>Kitson</w:t>
      </w:r>
      <w:proofErr w:type="spellEnd"/>
      <w:r w:rsidRPr="005F1789">
        <w:rPr>
          <w:rFonts w:ascii="Times New Roman" w:hAnsi="Times New Roman" w:cs="Times New Roman"/>
          <w:sz w:val="24"/>
          <w:szCs w:val="24"/>
          <w:lang w:val="en-US"/>
        </w:rPr>
        <w:t xml:space="preserve">, M., Martin, R., and Tyler, P. (2004) Regional Competitiveness: An Elusive Yet Key </w:t>
      </w:r>
      <w:proofErr w:type="gramStart"/>
      <w:r w:rsidRPr="005F1789">
        <w:rPr>
          <w:rFonts w:ascii="Times New Roman" w:hAnsi="Times New Roman" w:cs="Times New Roman"/>
          <w:sz w:val="24"/>
          <w:szCs w:val="24"/>
          <w:lang w:val="en-US"/>
        </w:rPr>
        <w:t>Concept?,</w:t>
      </w:r>
      <w:proofErr w:type="gramEnd"/>
      <w:r w:rsidRPr="005F1789">
        <w:rPr>
          <w:rFonts w:ascii="Times New Roman" w:hAnsi="Times New Roman" w:cs="Times New Roman"/>
          <w:sz w:val="24"/>
          <w:szCs w:val="24"/>
          <w:lang w:val="en-US"/>
        </w:rPr>
        <w:t xml:space="preserve"> Regional Studies, 38(9): 991-999    </w:t>
      </w:r>
      <w:r w:rsidR="00A2179F" w:rsidRPr="005F1789">
        <w:rPr>
          <w:rFonts w:ascii="Times New Roman" w:hAnsi="Times New Roman" w:cs="Times New Roman"/>
          <w:sz w:val="24"/>
          <w:szCs w:val="24"/>
          <w:lang w:val="en-US"/>
        </w:rPr>
        <w:t xml:space="preserve"> </w:t>
      </w:r>
    </w:p>
    <w:p w14:paraId="1DD3533D" w14:textId="77777777" w:rsidR="00235465" w:rsidRPr="005E40FE" w:rsidRDefault="00235465" w:rsidP="005E40FE">
      <w:pPr>
        <w:jc w:val="both"/>
        <w:rPr>
          <w:rFonts w:ascii="Times New Roman" w:hAnsi="Times New Roman" w:cs="Times New Roman"/>
          <w:sz w:val="24"/>
          <w:szCs w:val="24"/>
          <w:lang w:val="en-US"/>
        </w:rPr>
      </w:pPr>
      <w:r w:rsidRPr="005E40FE">
        <w:rPr>
          <w:rFonts w:ascii="Times New Roman" w:hAnsi="Times New Roman" w:cs="Times New Roman"/>
          <w:sz w:val="24"/>
          <w:szCs w:val="24"/>
          <w:lang w:val="en-US"/>
        </w:rPr>
        <w:t>Krugman, P. (1998) What’s New About New Economic Geography, Oxford Review of Economic Policy, 14(2): 7-17</w:t>
      </w:r>
    </w:p>
    <w:p w14:paraId="4F2CFA37" w14:textId="77777777" w:rsidR="00235465" w:rsidRPr="005E40FE" w:rsidRDefault="00235465" w:rsidP="005E40FE">
      <w:pPr>
        <w:jc w:val="both"/>
        <w:rPr>
          <w:rFonts w:ascii="Times New Roman" w:hAnsi="Times New Roman" w:cs="Times New Roman"/>
          <w:sz w:val="24"/>
          <w:szCs w:val="24"/>
          <w:lang w:val="en-US"/>
        </w:rPr>
      </w:pPr>
      <w:r w:rsidRPr="005E40FE">
        <w:rPr>
          <w:rFonts w:ascii="Times New Roman" w:hAnsi="Times New Roman" w:cs="Times New Roman"/>
          <w:sz w:val="24"/>
          <w:szCs w:val="24"/>
          <w:lang w:val="en-US"/>
        </w:rPr>
        <w:t>Krugman, P. (1991) Increasing Returns and Economic Geography, Journal of Political Economy, 99(3), 483-499</w:t>
      </w:r>
    </w:p>
    <w:p w14:paraId="0B87EC85" w14:textId="77777777" w:rsidR="00235465" w:rsidRPr="005E40FE" w:rsidRDefault="00235465" w:rsidP="005E40FE">
      <w:pPr>
        <w:jc w:val="both"/>
        <w:rPr>
          <w:rFonts w:ascii="Times New Roman" w:hAnsi="Times New Roman" w:cs="Times New Roman"/>
          <w:sz w:val="24"/>
          <w:szCs w:val="24"/>
          <w:lang w:val="en-US"/>
        </w:rPr>
      </w:pPr>
      <w:proofErr w:type="spellStart"/>
      <w:r w:rsidRPr="005E40FE">
        <w:rPr>
          <w:rFonts w:ascii="Times New Roman" w:hAnsi="Times New Roman" w:cs="Times New Roman"/>
          <w:sz w:val="24"/>
          <w:szCs w:val="24"/>
          <w:lang w:val="en-US"/>
        </w:rPr>
        <w:t>Labrianidis</w:t>
      </w:r>
      <w:proofErr w:type="spellEnd"/>
      <w:r w:rsidRPr="005E40FE">
        <w:rPr>
          <w:rFonts w:ascii="Times New Roman" w:hAnsi="Times New Roman" w:cs="Times New Roman"/>
          <w:sz w:val="24"/>
          <w:szCs w:val="24"/>
          <w:lang w:val="en-US"/>
        </w:rPr>
        <w:t xml:space="preserve">, L. and </w:t>
      </w:r>
      <w:proofErr w:type="spellStart"/>
      <w:r w:rsidRPr="005E40FE">
        <w:rPr>
          <w:rFonts w:ascii="Times New Roman" w:hAnsi="Times New Roman" w:cs="Times New Roman"/>
          <w:sz w:val="24"/>
          <w:szCs w:val="24"/>
          <w:lang w:val="en-US"/>
        </w:rPr>
        <w:t>Pratsinakis</w:t>
      </w:r>
      <w:proofErr w:type="spellEnd"/>
      <w:r w:rsidRPr="005E40FE">
        <w:rPr>
          <w:rFonts w:ascii="Times New Roman" w:hAnsi="Times New Roman" w:cs="Times New Roman"/>
          <w:sz w:val="24"/>
          <w:szCs w:val="24"/>
          <w:lang w:val="en-US"/>
        </w:rPr>
        <w:t xml:space="preserve">, M. (2017) Crisis Brain Drain: Short-Term Pain / Long-Term </w:t>
      </w:r>
      <w:proofErr w:type="gramStart"/>
      <w:r w:rsidRPr="005E40FE">
        <w:rPr>
          <w:rFonts w:ascii="Times New Roman" w:hAnsi="Times New Roman" w:cs="Times New Roman"/>
          <w:sz w:val="24"/>
          <w:szCs w:val="24"/>
          <w:lang w:val="en-US"/>
        </w:rPr>
        <w:t>Gain?,</w:t>
      </w:r>
      <w:proofErr w:type="gramEnd"/>
      <w:r w:rsidRPr="005E40FE">
        <w:rPr>
          <w:rFonts w:ascii="Times New Roman" w:hAnsi="Times New Roman" w:cs="Times New Roman"/>
          <w:sz w:val="24"/>
          <w:szCs w:val="24"/>
          <w:lang w:val="en-US"/>
        </w:rPr>
        <w:t xml:space="preserve"> </w:t>
      </w:r>
      <w:proofErr w:type="spellStart"/>
      <w:r w:rsidRPr="005E40FE">
        <w:rPr>
          <w:rFonts w:ascii="Times New Roman" w:hAnsi="Times New Roman" w:cs="Times New Roman"/>
          <w:sz w:val="24"/>
          <w:szCs w:val="24"/>
          <w:lang w:val="en-US"/>
        </w:rPr>
        <w:t>Tziovas</w:t>
      </w:r>
      <w:proofErr w:type="spellEnd"/>
      <w:r w:rsidRPr="005E40FE">
        <w:rPr>
          <w:rFonts w:ascii="Times New Roman" w:hAnsi="Times New Roman" w:cs="Times New Roman"/>
          <w:sz w:val="24"/>
          <w:szCs w:val="24"/>
          <w:lang w:val="en-US"/>
        </w:rPr>
        <w:t xml:space="preserve">, D. (ed) Greece in Crisis: The Cultural Politics of Austerity, Bloomsbury Collections </w:t>
      </w:r>
    </w:p>
    <w:p w14:paraId="78896A4D" w14:textId="77777777" w:rsidR="00235465" w:rsidRPr="005E40FE" w:rsidRDefault="00235465" w:rsidP="005E40FE">
      <w:pPr>
        <w:jc w:val="both"/>
        <w:rPr>
          <w:rFonts w:ascii="Times New Roman" w:hAnsi="Times New Roman" w:cs="Times New Roman"/>
          <w:sz w:val="24"/>
          <w:szCs w:val="24"/>
          <w:lang w:val="en-US"/>
        </w:rPr>
      </w:pPr>
      <w:proofErr w:type="spellStart"/>
      <w:r w:rsidRPr="005E40FE">
        <w:rPr>
          <w:rFonts w:ascii="Times New Roman" w:hAnsi="Times New Roman" w:cs="Times New Roman"/>
          <w:sz w:val="24"/>
          <w:szCs w:val="24"/>
          <w:lang w:val="en-US"/>
        </w:rPr>
        <w:lastRenderedPageBreak/>
        <w:t>Losch</w:t>
      </w:r>
      <w:proofErr w:type="spellEnd"/>
      <w:r w:rsidRPr="005E40FE">
        <w:rPr>
          <w:rFonts w:ascii="Times New Roman" w:hAnsi="Times New Roman" w:cs="Times New Roman"/>
          <w:sz w:val="24"/>
          <w:szCs w:val="24"/>
          <w:lang w:val="en-US"/>
        </w:rPr>
        <w:t xml:space="preserve">, A. (1954) The Economics of Location. Translated by W. H. </w:t>
      </w:r>
      <w:proofErr w:type="spellStart"/>
      <w:r w:rsidRPr="005E40FE">
        <w:rPr>
          <w:rFonts w:ascii="Times New Roman" w:hAnsi="Times New Roman" w:cs="Times New Roman"/>
          <w:sz w:val="24"/>
          <w:szCs w:val="24"/>
          <w:lang w:val="en-US"/>
        </w:rPr>
        <w:t>Woglom</w:t>
      </w:r>
      <w:proofErr w:type="spellEnd"/>
      <w:r w:rsidRPr="005E40FE">
        <w:rPr>
          <w:rFonts w:ascii="Times New Roman" w:hAnsi="Times New Roman" w:cs="Times New Roman"/>
          <w:sz w:val="24"/>
          <w:szCs w:val="24"/>
          <w:lang w:val="en-US"/>
        </w:rPr>
        <w:t xml:space="preserve"> and W. F. </w:t>
      </w:r>
      <w:proofErr w:type="spellStart"/>
      <w:r w:rsidRPr="005E40FE">
        <w:rPr>
          <w:rFonts w:ascii="Times New Roman" w:hAnsi="Times New Roman" w:cs="Times New Roman"/>
          <w:sz w:val="24"/>
          <w:szCs w:val="24"/>
          <w:lang w:val="en-US"/>
        </w:rPr>
        <w:t>Stolper</w:t>
      </w:r>
      <w:proofErr w:type="spellEnd"/>
      <w:r w:rsidRPr="005E40FE">
        <w:rPr>
          <w:rFonts w:ascii="Times New Roman" w:hAnsi="Times New Roman" w:cs="Times New Roman"/>
          <w:sz w:val="24"/>
          <w:szCs w:val="24"/>
          <w:lang w:val="en-US"/>
        </w:rPr>
        <w:t>. New Haven: Yale University Press</w:t>
      </w:r>
    </w:p>
    <w:p w14:paraId="4AC010D2" w14:textId="77777777" w:rsidR="00235465" w:rsidRPr="005E40FE" w:rsidRDefault="00235465" w:rsidP="005E40FE">
      <w:pPr>
        <w:jc w:val="both"/>
        <w:rPr>
          <w:rFonts w:ascii="Times New Roman" w:hAnsi="Times New Roman" w:cs="Times New Roman"/>
          <w:sz w:val="24"/>
          <w:szCs w:val="24"/>
          <w:lang w:val="en-US"/>
        </w:rPr>
      </w:pPr>
      <w:proofErr w:type="spellStart"/>
      <w:r w:rsidRPr="005E40FE">
        <w:rPr>
          <w:rFonts w:ascii="Times New Roman" w:hAnsi="Times New Roman" w:cs="Times New Roman"/>
          <w:sz w:val="24"/>
          <w:szCs w:val="24"/>
          <w:lang w:val="en-US"/>
        </w:rPr>
        <w:t>Lukomska</w:t>
      </w:r>
      <w:proofErr w:type="spellEnd"/>
      <w:r w:rsidRPr="005E40FE">
        <w:rPr>
          <w:rFonts w:ascii="Times New Roman" w:hAnsi="Times New Roman" w:cs="Times New Roman"/>
          <w:sz w:val="24"/>
          <w:szCs w:val="24"/>
          <w:lang w:val="en-US"/>
        </w:rPr>
        <w:t xml:space="preserve">, J. (2018) Factors explaining the changes in the rankings of Polish cities’ economic position (1992-2013), Miscellanea </w:t>
      </w:r>
      <w:proofErr w:type="spellStart"/>
      <w:r w:rsidRPr="005E40FE">
        <w:rPr>
          <w:rFonts w:ascii="Times New Roman" w:hAnsi="Times New Roman" w:cs="Times New Roman"/>
          <w:sz w:val="24"/>
          <w:szCs w:val="24"/>
          <w:lang w:val="en-US"/>
        </w:rPr>
        <w:t>Geographica</w:t>
      </w:r>
      <w:proofErr w:type="spellEnd"/>
      <w:r w:rsidRPr="005E40FE">
        <w:rPr>
          <w:rFonts w:ascii="Times New Roman" w:hAnsi="Times New Roman" w:cs="Times New Roman"/>
          <w:sz w:val="24"/>
          <w:szCs w:val="24"/>
          <w:lang w:val="en-US"/>
        </w:rPr>
        <w:t xml:space="preserve"> – Regional Studies on Development, 22(1): 48-55</w:t>
      </w:r>
    </w:p>
    <w:p w14:paraId="378CFF04" w14:textId="02FC03E2" w:rsidR="00235465" w:rsidRPr="005E40FE" w:rsidRDefault="00235465" w:rsidP="00AC5D5C">
      <w:pPr>
        <w:jc w:val="both"/>
        <w:rPr>
          <w:rFonts w:ascii="Times New Roman" w:hAnsi="Times New Roman" w:cs="Times New Roman"/>
          <w:sz w:val="24"/>
          <w:szCs w:val="24"/>
          <w:lang w:val="en-US"/>
        </w:rPr>
      </w:pPr>
      <w:r w:rsidRPr="005E40FE">
        <w:rPr>
          <w:rFonts w:ascii="Times New Roman" w:hAnsi="Times New Roman" w:cs="Times New Roman"/>
          <w:sz w:val="24"/>
          <w:szCs w:val="24"/>
          <w:lang w:val="en-US"/>
        </w:rPr>
        <w:t>Marin, D. (2010) The Opening Up of Eastern Europe at 20 Jobs, Skills and “Reverse Maquiladoras” in Austria and Germany, Bruegel Working Paper, 2010/02</w:t>
      </w:r>
    </w:p>
    <w:p w14:paraId="4DB46D56" w14:textId="71CCACD3" w:rsidR="00235465" w:rsidRPr="005E40FE" w:rsidRDefault="00235465" w:rsidP="005E40FE">
      <w:pPr>
        <w:pStyle w:val="Default"/>
        <w:jc w:val="both"/>
        <w:rPr>
          <w:rFonts w:ascii="Times New Roman" w:hAnsi="Times New Roman" w:cs="Times New Roman"/>
          <w:lang w:val="en-US"/>
        </w:rPr>
      </w:pPr>
      <w:r w:rsidRPr="005E40FE">
        <w:rPr>
          <w:rFonts w:ascii="Times New Roman" w:hAnsi="Times New Roman" w:cs="Times New Roman"/>
          <w:lang w:val="en-US"/>
        </w:rPr>
        <w:t>McCann, P. (2013) Modern Urban and Regional Economics, Oxford: Oxford University Press</w:t>
      </w:r>
    </w:p>
    <w:p w14:paraId="540F1B4E" w14:textId="77777777" w:rsidR="00235465" w:rsidRPr="005E40FE" w:rsidRDefault="00235465" w:rsidP="005E40FE">
      <w:pPr>
        <w:pStyle w:val="Default"/>
        <w:jc w:val="both"/>
        <w:rPr>
          <w:rFonts w:ascii="Times New Roman" w:hAnsi="Times New Roman" w:cs="Times New Roman"/>
          <w:lang w:val="en-US"/>
        </w:rPr>
      </w:pPr>
    </w:p>
    <w:p w14:paraId="1AF1F9BA" w14:textId="77777777" w:rsidR="00FB0988" w:rsidRPr="005E40FE" w:rsidRDefault="00FB0988" w:rsidP="005E40FE">
      <w:pPr>
        <w:jc w:val="both"/>
        <w:rPr>
          <w:rFonts w:ascii="Times New Roman" w:hAnsi="Times New Roman" w:cs="Times New Roman"/>
          <w:sz w:val="24"/>
          <w:szCs w:val="24"/>
          <w:lang w:val="en-US"/>
        </w:rPr>
      </w:pPr>
      <w:r w:rsidRPr="005E40FE">
        <w:rPr>
          <w:rFonts w:ascii="Times New Roman" w:hAnsi="Times New Roman" w:cs="Times New Roman"/>
          <w:sz w:val="24"/>
          <w:szCs w:val="24"/>
          <w:lang w:val="en-US"/>
        </w:rPr>
        <w:t xml:space="preserve">McCann, P. (2020) Perceptions of regional inequality and the geography of discontent: insights from the UK, </w:t>
      </w:r>
      <w:r w:rsidRPr="005E40FE">
        <w:rPr>
          <w:rFonts w:ascii="Times New Roman" w:hAnsi="Times New Roman" w:cs="Times New Roman"/>
          <w:i/>
          <w:iCs/>
          <w:sz w:val="24"/>
          <w:szCs w:val="24"/>
          <w:lang w:val="en-US"/>
        </w:rPr>
        <w:t xml:space="preserve">Regional Studies, </w:t>
      </w:r>
      <w:r w:rsidRPr="005E40FE">
        <w:rPr>
          <w:rFonts w:ascii="Times New Roman" w:hAnsi="Times New Roman" w:cs="Times New Roman"/>
          <w:sz w:val="24"/>
          <w:szCs w:val="24"/>
          <w:lang w:val="en-US"/>
        </w:rPr>
        <w:t>54(2): 256-267</w:t>
      </w:r>
    </w:p>
    <w:p w14:paraId="355FA113" w14:textId="1A5709E0" w:rsidR="00AD3F9F" w:rsidRPr="005E40FE" w:rsidRDefault="00FB0988" w:rsidP="005E40FE">
      <w:pPr>
        <w:jc w:val="both"/>
        <w:rPr>
          <w:rFonts w:ascii="Times New Roman" w:hAnsi="Times New Roman" w:cs="Times New Roman"/>
          <w:sz w:val="24"/>
          <w:szCs w:val="24"/>
          <w:lang w:val="en-US"/>
        </w:rPr>
      </w:pPr>
      <w:r w:rsidRPr="005E40FE">
        <w:rPr>
          <w:rFonts w:ascii="Times New Roman" w:hAnsi="Times New Roman" w:cs="Times New Roman"/>
          <w:sz w:val="24"/>
          <w:szCs w:val="24"/>
          <w:lang w:val="en-US"/>
        </w:rPr>
        <w:t>Myrdal, G. (1957) Economic Theory and Underdeveloped Regions, London: Duckworth</w:t>
      </w:r>
      <w:r w:rsidR="00366C9C" w:rsidRPr="005E40FE">
        <w:rPr>
          <w:rFonts w:ascii="Times New Roman" w:hAnsi="Times New Roman" w:cs="Times New Roman"/>
          <w:b/>
          <w:bCs/>
          <w:sz w:val="24"/>
          <w:szCs w:val="24"/>
          <w:lang w:val="en-US"/>
        </w:rPr>
        <w:t xml:space="preserve"> </w:t>
      </w:r>
    </w:p>
    <w:p w14:paraId="354976F1" w14:textId="77777777" w:rsidR="00235465" w:rsidRPr="005E40FE" w:rsidRDefault="00235465" w:rsidP="005E40FE">
      <w:pPr>
        <w:jc w:val="both"/>
        <w:rPr>
          <w:rFonts w:ascii="Times New Roman" w:hAnsi="Times New Roman" w:cs="Times New Roman"/>
          <w:sz w:val="24"/>
          <w:szCs w:val="24"/>
          <w:lang w:val="en-US"/>
        </w:rPr>
      </w:pPr>
      <w:r w:rsidRPr="005E40FE">
        <w:rPr>
          <w:rFonts w:ascii="Times New Roman" w:hAnsi="Times New Roman" w:cs="Times New Roman"/>
          <w:sz w:val="24"/>
          <w:szCs w:val="24"/>
          <w:lang w:val="en-US"/>
        </w:rPr>
        <w:t xml:space="preserve">North, D.C. (1955) Location Theory and Regional Economic Growth, </w:t>
      </w:r>
      <w:r w:rsidRPr="005E40FE">
        <w:rPr>
          <w:rFonts w:ascii="Times New Roman" w:hAnsi="Times New Roman" w:cs="Times New Roman"/>
          <w:i/>
          <w:iCs/>
          <w:sz w:val="24"/>
          <w:szCs w:val="24"/>
          <w:lang w:val="en-US"/>
        </w:rPr>
        <w:t xml:space="preserve">Journal of Political Economy, </w:t>
      </w:r>
      <w:r w:rsidRPr="005E40FE">
        <w:rPr>
          <w:rFonts w:ascii="Times New Roman" w:hAnsi="Times New Roman" w:cs="Times New Roman"/>
          <w:sz w:val="24"/>
          <w:szCs w:val="24"/>
          <w:lang w:val="en-US"/>
        </w:rPr>
        <w:t>63(3): 243-258</w:t>
      </w:r>
    </w:p>
    <w:p w14:paraId="30CE52B8" w14:textId="192DA7FB" w:rsidR="000D5D93" w:rsidRPr="005E40FE" w:rsidRDefault="000D5D93" w:rsidP="005E40FE">
      <w:pPr>
        <w:jc w:val="both"/>
        <w:rPr>
          <w:rFonts w:ascii="Times New Roman" w:hAnsi="Times New Roman" w:cs="Times New Roman"/>
          <w:sz w:val="24"/>
          <w:szCs w:val="24"/>
          <w:lang w:val="en-US"/>
        </w:rPr>
      </w:pPr>
      <w:proofErr w:type="spellStart"/>
      <w:r w:rsidRPr="005E40FE">
        <w:rPr>
          <w:rFonts w:ascii="Times New Roman" w:hAnsi="Times New Roman" w:cs="Times New Roman"/>
          <w:sz w:val="24"/>
          <w:szCs w:val="24"/>
          <w:lang w:val="en-US"/>
        </w:rPr>
        <w:t>Pasciariu</w:t>
      </w:r>
      <w:proofErr w:type="spellEnd"/>
      <w:r w:rsidRPr="005E40FE">
        <w:rPr>
          <w:rFonts w:ascii="Times New Roman" w:hAnsi="Times New Roman" w:cs="Times New Roman"/>
          <w:sz w:val="24"/>
          <w:szCs w:val="24"/>
          <w:lang w:val="en-US"/>
        </w:rPr>
        <w:t xml:space="preserve">, G.C. and Duarte, M.A. (eds) (2017) </w:t>
      </w:r>
      <w:r w:rsidRPr="005E40FE">
        <w:rPr>
          <w:rFonts w:ascii="Times New Roman" w:eastAsia="Times New Roman" w:hAnsi="Times New Roman" w:cs="Times New Roman"/>
          <w:kern w:val="36"/>
          <w:sz w:val="24"/>
          <w:szCs w:val="24"/>
          <w:lang w:val="en-US" w:eastAsia="el-GR"/>
        </w:rPr>
        <w:t>Core-periphery patterns across the European Union: case studies and lessons from Eastern and Southern Europe, London: Emerald</w:t>
      </w:r>
    </w:p>
    <w:p w14:paraId="74506536" w14:textId="3987FBA9" w:rsidR="004F483D" w:rsidRPr="005E40FE" w:rsidRDefault="004F483D" w:rsidP="005E40FE">
      <w:pPr>
        <w:jc w:val="both"/>
        <w:rPr>
          <w:rFonts w:ascii="Times New Roman" w:hAnsi="Times New Roman" w:cs="Times New Roman"/>
          <w:sz w:val="24"/>
          <w:szCs w:val="24"/>
          <w:lang w:val="en-US"/>
        </w:rPr>
      </w:pPr>
      <w:r w:rsidRPr="005E40FE">
        <w:rPr>
          <w:rFonts w:ascii="Times New Roman" w:hAnsi="Times New Roman" w:cs="Times New Roman"/>
          <w:sz w:val="24"/>
          <w:szCs w:val="24"/>
          <w:lang w:val="en-US"/>
        </w:rPr>
        <w:t xml:space="preserve">Perloff, </w:t>
      </w:r>
      <w:r w:rsidR="00366C9C" w:rsidRPr="005E40FE">
        <w:rPr>
          <w:rFonts w:ascii="Times New Roman" w:hAnsi="Times New Roman" w:cs="Times New Roman"/>
          <w:sz w:val="24"/>
          <w:szCs w:val="24"/>
          <w:lang w:val="en-US"/>
        </w:rPr>
        <w:t xml:space="preserve">H.S., Dunn, E.S., Jr., Lampard, E.E., </w:t>
      </w:r>
      <w:proofErr w:type="spellStart"/>
      <w:r w:rsidR="00366C9C" w:rsidRPr="005E40FE">
        <w:rPr>
          <w:rFonts w:ascii="Times New Roman" w:hAnsi="Times New Roman" w:cs="Times New Roman"/>
          <w:sz w:val="24"/>
          <w:szCs w:val="24"/>
          <w:lang w:val="en-US"/>
        </w:rPr>
        <w:t>Muth</w:t>
      </w:r>
      <w:proofErr w:type="spellEnd"/>
      <w:r w:rsidR="00366C9C" w:rsidRPr="005E40FE">
        <w:rPr>
          <w:rFonts w:ascii="Times New Roman" w:hAnsi="Times New Roman" w:cs="Times New Roman"/>
          <w:sz w:val="24"/>
          <w:szCs w:val="24"/>
          <w:lang w:val="en-US"/>
        </w:rPr>
        <w:t>, R.F. (1960) Regions, Resources and Economic Growth, Baltimore: John Hopkins Press</w:t>
      </w:r>
    </w:p>
    <w:p w14:paraId="4B47BEEE" w14:textId="1E1F1995" w:rsidR="004F483D" w:rsidRPr="005E40FE" w:rsidRDefault="004F483D" w:rsidP="005E40FE">
      <w:pPr>
        <w:jc w:val="both"/>
        <w:rPr>
          <w:rFonts w:ascii="Times New Roman" w:hAnsi="Times New Roman" w:cs="Times New Roman"/>
          <w:sz w:val="24"/>
          <w:szCs w:val="24"/>
          <w:lang w:val="en-US"/>
        </w:rPr>
      </w:pPr>
      <w:r w:rsidRPr="005E40FE">
        <w:rPr>
          <w:rFonts w:ascii="Times New Roman" w:hAnsi="Times New Roman" w:cs="Times New Roman"/>
          <w:sz w:val="24"/>
          <w:szCs w:val="24"/>
          <w:lang w:val="en-US"/>
        </w:rPr>
        <w:t>Perloff</w:t>
      </w:r>
      <w:r w:rsidR="00366C9C" w:rsidRPr="005E40FE">
        <w:rPr>
          <w:rFonts w:ascii="Times New Roman" w:hAnsi="Times New Roman" w:cs="Times New Roman"/>
          <w:sz w:val="24"/>
          <w:szCs w:val="24"/>
          <w:lang w:val="en-US"/>
        </w:rPr>
        <w:t>, H.S.</w:t>
      </w:r>
      <w:r w:rsidRPr="005E40FE">
        <w:rPr>
          <w:rFonts w:ascii="Times New Roman" w:hAnsi="Times New Roman" w:cs="Times New Roman"/>
          <w:sz w:val="24"/>
          <w:szCs w:val="24"/>
          <w:lang w:val="en-US"/>
        </w:rPr>
        <w:t xml:space="preserve"> and Wingo,</w:t>
      </w:r>
      <w:r w:rsidR="00366C9C" w:rsidRPr="005E40FE">
        <w:rPr>
          <w:rFonts w:ascii="Times New Roman" w:hAnsi="Times New Roman" w:cs="Times New Roman"/>
          <w:sz w:val="24"/>
          <w:szCs w:val="24"/>
          <w:lang w:val="en-US"/>
        </w:rPr>
        <w:t xml:space="preserve"> L. Jr.</w:t>
      </w:r>
      <w:r w:rsidRPr="005E40FE">
        <w:rPr>
          <w:rFonts w:ascii="Times New Roman" w:hAnsi="Times New Roman" w:cs="Times New Roman"/>
          <w:sz w:val="24"/>
          <w:szCs w:val="24"/>
          <w:lang w:val="en-US"/>
        </w:rPr>
        <w:t xml:space="preserve"> </w:t>
      </w:r>
      <w:r w:rsidR="00366C9C" w:rsidRPr="005E40FE">
        <w:rPr>
          <w:rFonts w:ascii="Times New Roman" w:hAnsi="Times New Roman" w:cs="Times New Roman"/>
          <w:sz w:val="24"/>
          <w:szCs w:val="24"/>
          <w:lang w:val="en-US"/>
        </w:rPr>
        <w:t>(</w:t>
      </w:r>
      <w:r w:rsidRPr="005E40FE">
        <w:rPr>
          <w:rFonts w:ascii="Times New Roman" w:hAnsi="Times New Roman" w:cs="Times New Roman"/>
          <w:sz w:val="24"/>
          <w:szCs w:val="24"/>
          <w:lang w:val="en-US"/>
        </w:rPr>
        <w:t>1975</w:t>
      </w:r>
      <w:r w:rsidR="00366C9C" w:rsidRPr="005E40FE">
        <w:rPr>
          <w:rFonts w:ascii="Times New Roman" w:hAnsi="Times New Roman" w:cs="Times New Roman"/>
          <w:sz w:val="24"/>
          <w:szCs w:val="24"/>
          <w:lang w:val="en-US"/>
        </w:rPr>
        <w:t xml:space="preserve">) Natural Resource Endowment and Regional Economic Growth, </w:t>
      </w:r>
      <w:r w:rsidR="0095555E" w:rsidRPr="005E40FE">
        <w:rPr>
          <w:rFonts w:ascii="Times New Roman" w:hAnsi="Times New Roman" w:cs="Times New Roman"/>
          <w:sz w:val="24"/>
          <w:szCs w:val="24"/>
          <w:lang w:val="en-US"/>
        </w:rPr>
        <w:t xml:space="preserve">p. 307-331 </w:t>
      </w:r>
      <w:r w:rsidR="00366C9C" w:rsidRPr="005E40FE">
        <w:rPr>
          <w:rFonts w:ascii="Times New Roman" w:hAnsi="Times New Roman" w:cs="Times New Roman"/>
          <w:sz w:val="24"/>
          <w:szCs w:val="24"/>
          <w:lang w:val="en-US"/>
        </w:rPr>
        <w:t xml:space="preserve">in </w:t>
      </w:r>
      <w:proofErr w:type="spellStart"/>
      <w:r w:rsidR="00366C9C" w:rsidRPr="005E40FE">
        <w:rPr>
          <w:rFonts w:ascii="Times New Roman" w:hAnsi="Times New Roman" w:cs="Times New Roman"/>
          <w:sz w:val="24"/>
          <w:szCs w:val="24"/>
          <w:lang w:val="en-US"/>
        </w:rPr>
        <w:t>Friendmann</w:t>
      </w:r>
      <w:proofErr w:type="spellEnd"/>
      <w:r w:rsidR="00366C9C" w:rsidRPr="005E40FE">
        <w:rPr>
          <w:rFonts w:ascii="Times New Roman" w:hAnsi="Times New Roman" w:cs="Times New Roman"/>
          <w:sz w:val="24"/>
          <w:szCs w:val="24"/>
          <w:lang w:val="en-US"/>
        </w:rPr>
        <w:t xml:space="preserve">, J. and Alonso, W. (eds) (1975) </w:t>
      </w:r>
      <w:r w:rsidR="0095555E" w:rsidRPr="005E40FE">
        <w:rPr>
          <w:rFonts w:ascii="Times New Roman" w:hAnsi="Times New Roman" w:cs="Times New Roman"/>
          <w:sz w:val="24"/>
          <w:szCs w:val="24"/>
          <w:lang w:val="en-US"/>
        </w:rPr>
        <w:t>Regional Policy: Readings in Theory and Application, Cambridge Mass: The MIT Press</w:t>
      </w:r>
    </w:p>
    <w:p w14:paraId="30B3251A" w14:textId="09FBAC80" w:rsidR="00AD3F9F" w:rsidRPr="005E40FE" w:rsidRDefault="00AD3F9F" w:rsidP="005E40FE">
      <w:pPr>
        <w:jc w:val="both"/>
        <w:rPr>
          <w:rFonts w:ascii="Times New Roman" w:hAnsi="Times New Roman" w:cs="Times New Roman"/>
          <w:sz w:val="24"/>
          <w:szCs w:val="24"/>
          <w:lang w:val="en-US"/>
        </w:rPr>
      </w:pPr>
      <w:r w:rsidRPr="005E40FE">
        <w:rPr>
          <w:rFonts w:ascii="Times New Roman" w:hAnsi="Times New Roman" w:cs="Times New Roman"/>
          <w:sz w:val="24"/>
          <w:szCs w:val="24"/>
          <w:lang w:val="en-US"/>
        </w:rPr>
        <w:t>Pred</w:t>
      </w:r>
      <w:r w:rsidR="00284BDA" w:rsidRPr="005E40FE">
        <w:rPr>
          <w:rFonts w:ascii="Times New Roman" w:hAnsi="Times New Roman" w:cs="Times New Roman"/>
          <w:sz w:val="24"/>
          <w:szCs w:val="24"/>
          <w:lang w:val="en-US"/>
        </w:rPr>
        <w:t>, A.R.</w:t>
      </w:r>
      <w:r w:rsidRPr="005E40FE">
        <w:rPr>
          <w:rFonts w:ascii="Times New Roman" w:hAnsi="Times New Roman" w:cs="Times New Roman"/>
          <w:sz w:val="24"/>
          <w:szCs w:val="24"/>
          <w:lang w:val="en-US"/>
        </w:rPr>
        <w:t xml:space="preserve"> (1977)</w:t>
      </w:r>
      <w:r w:rsidR="00284BDA" w:rsidRPr="005E40FE">
        <w:rPr>
          <w:rFonts w:ascii="Times New Roman" w:hAnsi="Times New Roman" w:cs="Times New Roman"/>
          <w:sz w:val="24"/>
          <w:szCs w:val="24"/>
          <w:lang w:val="en-US"/>
        </w:rPr>
        <w:t xml:space="preserve"> City Systems in Advanced Economics, London: Hutchinson </w:t>
      </w:r>
    </w:p>
    <w:p w14:paraId="69C680DE" w14:textId="04AEBA76" w:rsidR="00DD6DC2" w:rsidRPr="005E40FE" w:rsidRDefault="00DD6DC2" w:rsidP="005E40FE">
      <w:pPr>
        <w:pStyle w:val="Default"/>
        <w:jc w:val="both"/>
        <w:rPr>
          <w:rFonts w:ascii="Times New Roman" w:hAnsi="Times New Roman" w:cs="Times New Roman"/>
          <w:color w:val="232323"/>
          <w:shd w:val="clear" w:color="auto" w:fill="FFFFFF"/>
          <w:lang w:val="en-US"/>
        </w:rPr>
      </w:pPr>
      <w:proofErr w:type="spellStart"/>
      <w:r w:rsidRPr="005E40FE">
        <w:rPr>
          <w:rFonts w:ascii="Times New Roman" w:hAnsi="Times New Roman" w:cs="Times New Roman"/>
          <w:color w:val="232323"/>
          <w:shd w:val="clear" w:color="auto" w:fill="FFFFFF"/>
          <w:lang w:val="en-US"/>
        </w:rPr>
        <w:t>Prebisch</w:t>
      </w:r>
      <w:proofErr w:type="spellEnd"/>
      <w:r w:rsidRPr="005E40FE">
        <w:rPr>
          <w:rFonts w:ascii="Times New Roman" w:hAnsi="Times New Roman" w:cs="Times New Roman"/>
          <w:color w:val="232323"/>
          <w:shd w:val="clear" w:color="auto" w:fill="FFFFFF"/>
          <w:lang w:val="en-US"/>
        </w:rPr>
        <w:t>, R. (1950) The Economic Development of Latin America and Its Principal Problems, United Nations Department of Economic Affairs, Economic Commission for Latin America (ECLA), New York</w:t>
      </w:r>
    </w:p>
    <w:p w14:paraId="3E33FD09" w14:textId="77777777" w:rsidR="00DD6DC2" w:rsidRPr="005E40FE" w:rsidRDefault="00DD6DC2" w:rsidP="005E40FE">
      <w:pPr>
        <w:pStyle w:val="Default"/>
        <w:jc w:val="both"/>
        <w:rPr>
          <w:rFonts w:ascii="Times New Roman" w:hAnsi="Times New Roman" w:cs="Times New Roman"/>
          <w:lang w:val="en-US"/>
        </w:rPr>
      </w:pPr>
    </w:p>
    <w:p w14:paraId="52ECA150" w14:textId="2D351DD7" w:rsidR="00FB0988" w:rsidRPr="005E40FE" w:rsidRDefault="00FB0988" w:rsidP="005E40FE">
      <w:pPr>
        <w:pStyle w:val="Default"/>
        <w:jc w:val="both"/>
        <w:rPr>
          <w:rFonts w:ascii="Times New Roman" w:hAnsi="Times New Roman" w:cs="Times New Roman"/>
          <w:lang w:val="en-US"/>
        </w:rPr>
      </w:pPr>
      <w:proofErr w:type="spellStart"/>
      <w:r w:rsidRPr="005E40FE">
        <w:rPr>
          <w:rFonts w:ascii="Times New Roman" w:hAnsi="Times New Roman" w:cs="Times New Roman"/>
          <w:lang w:val="en-US"/>
        </w:rPr>
        <w:t>Pellenyi</w:t>
      </w:r>
      <w:proofErr w:type="spellEnd"/>
      <w:r w:rsidRPr="005E40FE">
        <w:rPr>
          <w:rFonts w:ascii="Times New Roman" w:hAnsi="Times New Roman" w:cs="Times New Roman"/>
          <w:lang w:val="en-US"/>
        </w:rPr>
        <w:t xml:space="preserve">, G.M. (2020) The Role of Central and Eastern Europe </w:t>
      </w:r>
      <w:proofErr w:type="gramStart"/>
      <w:r w:rsidRPr="005E40FE">
        <w:rPr>
          <w:rFonts w:ascii="Times New Roman" w:hAnsi="Times New Roman" w:cs="Times New Roman"/>
          <w:lang w:val="en-US"/>
        </w:rPr>
        <w:t>In</w:t>
      </w:r>
      <w:proofErr w:type="gramEnd"/>
      <w:r w:rsidRPr="005E40FE">
        <w:rPr>
          <w:rFonts w:ascii="Times New Roman" w:hAnsi="Times New Roman" w:cs="Times New Roman"/>
          <w:lang w:val="en-US"/>
        </w:rPr>
        <w:t xml:space="preserve"> Global Values Chains: Evidence from Occupation-Level Employment Data, European Commission, European Economy, Economic Brief, 062, December 2020</w:t>
      </w:r>
    </w:p>
    <w:p w14:paraId="0EFCE97A" w14:textId="77777777" w:rsidR="00FB0988" w:rsidRPr="005E40FE" w:rsidRDefault="00FB0988" w:rsidP="005E40FE">
      <w:pPr>
        <w:pStyle w:val="Default"/>
        <w:jc w:val="both"/>
        <w:rPr>
          <w:rFonts w:ascii="Times New Roman" w:hAnsi="Times New Roman" w:cs="Times New Roman"/>
          <w:lang w:val="en-US"/>
        </w:rPr>
      </w:pPr>
    </w:p>
    <w:p w14:paraId="20C636B0" w14:textId="1D341035" w:rsidR="00FB0988" w:rsidRPr="005E40FE" w:rsidRDefault="00AD3F9F" w:rsidP="005E40FE">
      <w:pPr>
        <w:pStyle w:val="Default"/>
        <w:jc w:val="both"/>
        <w:rPr>
          <w:rFonts w:ascii="Times New Roman" w:hAnsi="Times New Roman" w:cs="Times New Roman"/>
          <w:shd w:val="clear" w:color="auto" w:fill="FFFFFF"/>
          <w:lang w:val="en-US"/>
        </w:rPr>
      </w:pPr>
      <w:r w:rsidRPr="005E40FE">
        <w:rPr>
          <w:rFonts w:ascii="Times New Roman" w:hAnsi="Times New Roman" w:cs="Times New Roman"/>
          <w:color w:val="auto"/>
          <w:lang w:val="en-US"/>
        </w:rPr>
        <w:t>Perroux (1955)</w:t>
      </w:r>
      <w:r w:rsidR="00380F38" w:rsidRPr="005E40FE">
        <w:rPr>
          <w:rFonts w:ascii="Times New Roman" w:hAnsi="Times New Roman" w:cs="Times New Roman"/>
          <w:color w:val="auto"/>
          <w:shd w:val="clear" w:color="auto" w:fill="FFFFFF"/>
          <w:lang w:val="en-US"/>
        </w:rPr>
        <w:t xml:space="preserve"> Note sur la notion de pole de </w:t>
      </w:r>
      <w:proofErr w:type="spellStart"/>
      <w:r w:rsidR="00380F38" w:rsidRPr="005E40FE">
        <w:rPr>
          <w:rFonts w:ascii="Times New Roman" w:hAnsi="Times New Roman" w:cs="Times New Roman"/>
          <w:color w:val="auto"/>
          <w:shd w:val="clear" w:color="auto" w:fill="FFFFFF"/>
          <w:lang w:val="en-US"/>
        </w:rPr>
        <w:t>croissance</w:t>
      </w:r>
      <w:proofErr w:type="spellEnd"/>
      <w:r w:rsidR="00380F38" w:rsidRPr="005E40FE">
        <w:rPr>
          <w:rFonts w:ascii="Times New Roman" w:hAnsi="Times New Roman" w:cs="Times New Roman"/>
          <w:color w:val="auto"/>
          <w:shd w:val="clear" w:color="auto" w:fill="FFFFFF"/>
          <w:lang w:val="en-US"/>
        </w:rPr>
        <w:t xml:space="preserve">? Economic </w:t>
      </w:r>
      <w:proofErr w:type="spellStart"/>
      <w:r w:rsidR="00380F38" w:rsidRPr="005E40FE">
        <w:rPr>
          <w:rFonts w:ascii="Times New Roman" w:hAnsi="Times New Roman" w:cs="Times New Roman"/>
          <w:color w:val="auto"/>
          <w:shd w:val="clear" w:color="auto" w:fill="FFFFFF"/>
          <w:lang w:val="en-US"/>
        </w:rPr>
        <w:t>Appliq</w:t>
      </w:r>
      <w:r w:rsidR="00247EA8" w:rsidRPr="005E40FE">
        <w:rPr>
          <w:rFonts w:ascii="Times New Roman" w:hAnsi="Times New Roman" w:cs="Times New Roman"/>
          <w:shd w:val="clear" w:color="auto" w:fill="FFFFFF"/>
          <w:lang w:val="en-US"/>
        </w:rPr>
        <w:t>u</w:t>
      </w:r>
      <w:r w:rsidR="00380F38" w:rsidRPr="005E40FE">
        <w:rPr>
          <w:rFonts w:ascii="Times New Roman" w:hAnsi="Times New Roman" w:cs="Times New Roman"/>
          <w:color w:val="auto"/>
          <w:shd w:val="clear" w:color="auto" w:fill="FFFFFF"/>
          <w:lang w:val="en-US"/>
        </w:rPr>
        <w:t>ee</w:t>
      </w:r>
      <w:proofErr w:type="spellEnd"/>
      <w:r w:rsidR="00380F38" w:rsidRPr="005E40FE">
        <w:rPr>
          <w:rFonts w:ascii="Times New Roman" w:hAnsi="Times New Roman" w:cs="Times New Roman"/>
          <w:color w:val="auto"/>
          <w:shd w:val="clear" w:color="auto" w:fill="FFFFFF"/>
          <w:lang w:val="en-US"/>
        </w:rPr>
        <w:t>, 307-320</w:t>
      </w:r>
      <w:r w:rsidR="00247EA8" w:rsidRPr="005E40FE">
        <w:rPr>
          <w:rFonts w:ascii="Times New Roman" w:hAnsi="Times New Roman" w:cs="Times New Roman"/>
          <w:shd w:val="clear" w:color="auto" w:fill="FFFFFF"/>
          <w:lang w:val="en-US"/>
        </w:rPr>
        <w:t>.</w:t>
      </w:r>
    </w:p>
    <w:p w14:paraId="5B98C08E" w14:textId="77777777" w:rsidR="00E967DF" w:rsidRDefault="00E967DF" w:rsidP="005E40FE">
      <w:pPr>
        <w:pStyle w:val="Default"/>
        <w:jc w:val="both"/>
        <w:rPr>
          <w:rFonts w:ascii="Times New Roman" w:hAnsi="Times New Roman" w:cs="Times New Roman"/>
          <w:lang w:val="en-US"/>
        </w:rPr>
      </w:pPr>
    </w:p>
    <w:p w14:paraId="7811DB9B" w14:textId="358C1F47" w:rsidR="00FB0988" w:rsidRPr="005E40FE" w:rsidRDefault="00FB0988" w:rsidP="005E40FE">
      <w:pPr>
        <w:pStyle w:val="Default"/>
        <w:jc w:val="both"/>
        <w:rPr>
          <w:rFonts w:ascii="Times New Roman" w:hAnsi="Times New Roman" w:cs="Times New Roman"/>
          <w:lang w:val="en-US"/>
        </w:rPr>
      </w:pPr>
      <w:r w:rsidRPr="005E40FE">
        <w:rPr>
          <w:rFonts w:ascii="Times New Roman" w:hAnsi="Times New Roman" w:cs="Times New Roman"/>
          <w:lang w:val="en-US"/>
        </w:rPr>
        <w:t xml:space="preserve">Phillips, P. C. B., and D. Sul. 2007. Transition modeling and econometric convergence tests. </w:t>
      </w:r>
      <w:proofErr w:type="spellStart"/>
      <w:r w:rsidRPr="005E40FE">
        <w:rPr>
          <w:rFonts w:ascii="Times New Roman" w:hAnsi="Times New Roman" w:cs="Times New Roman"/>
          <w:lang w:val="en-US"/>
        </w:rPr>
        <w:t>Econometrica</w:t>
      </w:r>
      <w:proofErr w:type="spellEnd"/>
      <w:r w:rsidRPr="005E40FE">
        <w:rPr>
          <w:rFonts w:ascii="Times New Roman" w:hAnsi="Times New Roman" w:cs="Times New Roman"/>
          <w:lang w:val="en-US"/>
        </w:rPr>
        <w:t xml:space="preserve"> 75: 1771-1855.</w:t>
      </w:r>
    </w:p>
    <w:p w14:paraId="707E732D" w14:textId="77777777" w:rsidR="00813C4E" w:rsidRPr="005E40FE" w:rsidRDefault="00813C4E" w:rsidP="005E40FE">
      <w:pPr>
        <w:pStyle w:val="Default"/>
        <w:jc w:val="both"/>
        <w:rPr>
          <w:rFonts w:ascii="Times New Roman" w:hAnsi="Times New Roman" w:cs="Times New Roman"/>
          <w:lang w:val="en-US"/>
        </w:rPr>
      </w:pPr>
    </w:p>
    <w:p w14:paraId="71768C24" w14:textId="27472B29" w:rsidR="00D42AEB" w:rsidRPr="005E40FE" w:rsidRDefault="00D42AEB" w:rsidP="005E40FE">
      <w:pPr>
        <w:jc w:val="both"/>
        <w:rPr>
          <w:rFonts w:ascii="Times New Roman" w:hAnsi="Times New Roman" w:cs="Times New Roman"/>
          <w:sz w:val="24"/>
          <w:szCs w:val="24"/>
          <w:lang w:val="en-US"/>
        </w:rPr>
      </w:pPr>
      <w:r w:rsidRPr="005E40FE">
        <w:rPr>
          <w:rFonts w:ascii="Times New Roman" w:hAnsi="Times New Roman" w:cs="Times New Roman"/>
          <w:sz w:val="24"/>
          <w:szCs w:val="24"/>
          <w:lang w:val="en-US"/>
        </w:rPr>
        <w:t xml:space="preserve">Ridder, P. de (2008) The Regional State Aid Maps for 2007-2013: Less and better targeted regional aid, </w:t>
      </w:r>
      <w:r w:rsidRPr="005E40FE">
        <w:rPr>
          <w:rFonts w:ascii="Times New Roman" w:hAnsi="Times New Roman" w:cs="Times New Roman"/>
          <w:i/>
          <w:iCs/>
          <w:sz w:val="24"/>
          <w:szCs w:val="24"/>
          <w:lang w:val="en-US"/>
        </w:rPr>
        <w:t xml:space="preserve">Competition Policy Newsletter, </w:t>
      </w:r>
      <w:r w:rsidRPr="005E40FE">
        <w:rPr>
          <w:rFonts w:ascii="Times New Roman" w:hAnsi="Times New Roman" w:cs="Times New Roman"/>
          <w:sz w:val="24"/>
          <w:szCs w:val="24"/>
          <w:lang w:val="en-US"/>
        </w:rPr>
        <w:t xml:space="preserve">no 1, available from </w:t>
      </w:r>
      <w:hyperlink r:id="rId12" w:history="1">
        <w:r w:rsidRPr="005E40FE">
          <w:rPr>
            <w:rStyle w:val="-"/>
            <w:rFonts w:ascii="Times New Roman" w:hAnsi="Times New Roman" w:cs="Times New Roman"/>
            <w:sz w:val="24"/>
            <w:szCs w:val="24"/>
            <w:lang w:val="en-US"/>
          </w:rPr>
          <w:t>https://ec.europa.eu/competition/publications/cpn/2008_1_13.pdf</w:t>
        </w:r>
      </w:hyperlink>
    </w:p>
    <w:p w14:paraId="70A1B8D9" w14:textId="23E5EDF8" w:rsidR="00DD6DC2" w:rsidRPr="005E40FE" w:rsidRDefault="00047824" w:rsidP="005E40FE">
      <w:pPr>
        <w:pStyle w:val="1"/>
        <w:shd w:val="clear" w:color="auto" w:fill="FFFFFF"/>
        <w:spacing w:before="0" w:beforeAutospacing="0" w:after="0" w:afterAutospacing="0"/>
        <w:jc w:val="both"/>
        <w:rPr>
          <w:b w:val="0"/>
          <w:bCs w:val="0"/>
          <w:color w:val="0F1111"/>
          <w:sz w:val="24"/>
          <w:szCs w:val="24"/>
          <w:lang w:val="en-US"/>
        </w:rPr>
      </w:pPr>
      <w:r w:rsidRPr="005E40FE">
        <w:rPr>
          <w:b w:val="0"/>
          <w:bCs w:val="0"/>
          <w:sz w:val="24"/>
          <w:szCs w:val="24"/>
          <w:lang w:val="en-US"/>
        </w:rPr>
        <w:lastRenderedPageBreak/>
        <w:t>Richardson (1969</w:t>
      </w:r>
      <w:r w:rsidR="00254A4D" w:rsidRPr="005E40FE">
        <w:rPr>
          <w:b w:val="0"/>
          <w:bCs w:val="0"/>
          <w:sz w:val="24"/>
          <w:szCs w:val="24"/>
          <w:lang w:val="en-US"/>
        </w:rPr>
        <w:t xml:space="preserve">) </w:t>
      </w:r>
      <w:r w:rsidR="00DD6DC2" w:rsidRPr="005E40FE">
        <w:rPr>
          <w:b w:val="0"/>
          <w:bCs w:val="0"/>
          <w:color w:val="0F1111"/>
          <w:sz w:val="24"/>
          <w:szCs w:val="24"/>
          <w:lang w:val="en-US"/>
        </w:rPr>
        <w:t xml:space="preserve">Regional Economics: Location Theory, Urban Structure and Regional Change, London, </w:t>
      </w:r>
      <w:r w:rsidR="00DD6DC2" w:rsidRPr="005E40FE">
        <w:rPr>
          <w:b w:val="0"/>
          <w:bCs w:val="0"/>
          <w:color w:val="0F1111"/>
          <w:sz w:val="24"/>
          <w:szCs w:val="24"/>
          <w:shd w:val="clear" w:color="auto" w:fill="FFFFFF"/>
          <w:lang w:val="en-US"/>
        </w:rPr>
        <w:t>Weidenfeld &amp; Nicolson</w:t>
      </w:r>
      <w:r w:rsidR="00DD6DC2" w:rsidRPr="005E40FE">
        <w:rPr>
          <w:color w:val="0F1111"/>
          <w:sz w:val="24"/>
          <w:szCs w:val="24"/>
          <w:shd w:val="clear" w:color="auto" w:fill="FFFFFF"/>
          <w:lang w:val="en-US"/>
        </w:rPr>
        <w:t> </w:t>
      </w:r>
    </w:p>
    <w:p w14:paraId="124680B9" w14:textId="4233E224" w:rsidR="005927F2" w:rsidRPr="005E40FE" w:rsidRDefault="005927F2" w:rsidP="005E40FE">
      <w:pPr>
        <w:shd w:val="clear" w:color="auto" w:fill="FFFFFF"/>
        <w:spacing w:after="0" w:line="240" w:lineRule="auto"/>
        <w:jc w:val="both"/>
        <w:rPr>
          <w:rFonts w:ascii="Times New Roman" w:eastAsia="Times New Roman" w:hAnsi="Times New Roman" w:cs="Times New Roman"/>
          <w:sz w:val="24"/>
          <w:szCs w:val="24"/>
          <w:lang w:val="en-US" w:eastAsia="el-GR"/>
        </w:rPr>
      </w:pPr>
      <w:r w:rsidRPr="005E40FE">
        <w:rPr>
          <w:rFonts w:ascii="Times New Roman" w:eastAsia="Times New Roman" w:hAnsi="Times New Roman" w:cs="Times New Roman"/>
          <w:sz w:val="24"/>
          <w:szCs w:val="24"/>
          <w:lang w:val="en-US" w:eastAsia="el-GR"/>
        </w:rPr>
        <w:t xml:space="preserve">Sapir, A. (2014) Still the Right Agenda for Europe? The Sapir Report Ten Years On, </w:t>
      </w:r>
      <w:r w:rsidRPr="005E40FE">
        <w:rPr>
          <w:rFonts w:ascii="Times New Roman" w:eastAsia="Times New Roman" w:hAnsi="Times New Roman" w:cs="Times New Roman"/>
          <w:i/>
          <w:iCs/>
          <w:sz w:val="24"/>
          <w:szCs w:val="24"/>
          <w:lang w:val="en-US" w:eastAsia="el-GR"/>
        </w:rPr>
        <w:t>Journal of Common Market Studies,</w:t>
      </w:r>
      <w:r w:rsidRPr="005E40FE">
        <w:rPr>
          <w:rFonts w:ascii="Times New Roman" w:eastAsia="Times New Roman" w:hAnsi="Times New Roman" w:cs="Times New Roman"/>
          <w:sz w:val="24"/>
          <w:szCs w:val="24"/>
          <w:lang w:val="en-US" w:eastAsia="el-GR"/>
        </w:rPr>
        <w:t xml:space="preserve"> 52</w:t>
      </w:r>
      <w:r w:rsidRPr="005E40FE">
        <w:rPr>
          <w:rFonts w:ascii="Times New Roman" w:eastAsia="Times New Roman" w:hAnsi="Times New Roman" w:cs="Times New Roman"/>
          <w:i/>
          <w:iCs/>
          <w:sz w:val="24"/>
          <w:szCs w:val="24"/>
          <w:lang w:val="en-US" w:eastAsia="el-GR"/>
        </w:rPr>
        <w:t xml:space="preserve">, </w:t>
      </w:r>
      <w:r w:rsidRPr="005E40FE">
        <w:rPr>
          <w:rFonts w:ascii="Times New Roman" w:eastAsia="Times New Roman" w:hAnsi="Times New Roman" w:cs="Times New Roman"/>
          <w:sz w:val="24"/>
          <w:szCs w:val="24"/>
          <w:lang w:val="en-US" w:eastAsia="el-GR"/>
        </w:rPr>
        <w:t xml:space="preserve">57-73 </w:t>
      </w:r>
    </w:p>
    <w:p w14:paraId="5B774A3B" w14:textId="77777777" w:rsidR="00FB0988" w:rsidRPr="005E40FE" w:rsidRDefault="00FB0988" w:rsidP="005E40FE">
      <w:pPr>
        <w:shd w:val="clear" w:color="auto" w:fill="FFFFFF"/>
        <w:spacing w:after="0" w:line="240" w:lineRule="auto"/>
        <w:jc w:val="both"/>
        <w:rPr>
          <w:rFonts w:ascii="Times New Roman" w:eastAsia="Times New Roman" w:hAnsi="Times New Roman" w:cs="Times New Roman"/>
          <w:sz w:val="24"/>
          <w:szCs w:val="24"/>
          <w:lang w:val="en-US" w:eastAsia="el-GR"/>
        </w:rPr>
      </w:pPr>
    </w:p>
    <w:p w14:paraId="2F3C27A7" w14:textId="1A8A6518" w:rsidR="00E71B2D" w:rsidRPr="005E40FE" w:rsidRDefault="005866D5" w:rsidP="005E40FE">
      <w:pPr>
        <w:jc w:val="both"/>
        <w:rPr>
          <w:rFonts w:ascii="Times New Roman" w:hAnsi="Times New Roman" w:cs="Times New Roman"/>
          <w:sz w:val="24"/>
          <w:szCs w:val="24"/>
          <w:lang w:val="en-US"/>
        </w:rPr>
      </w:pPr>
      <w:proofErr w:type="spellStart"/>
      <w:r w:rsidRPr="005E40FE">
        <w:rPr>
          <w:rFonts w:ascii="Times New Roman" w:hAnsi="Times New Roman" w:cs="Times New Roman"/>
          <w:sz w:val="24"/>
          <w:szCs w:val="24"/>
          <w:lang w:val="en-US"/>
        </w:rPr>
        <w:t>Simonazzi</w:t>
      </w:r>
      <w:proofErr w:type="spellEnd"/>
      <w:r w:rsidRPr="005E40FE">
        <w:rPr>
          <w:rFonts w:ascii="Times New Roman" w:hAnsi="Times New Roman" w:cs="Times New Roman"/>
          <w:sz w:val="24"/>
          <w:szCs w:val="24"/>
          <w:lang w:val="en-US"/>
        </w:rPr>
        <w:t xml:space="preserve">, A., Ginzburg, A., &amp; </w:t>
      </w:r>
      <w:proofErr w:type="spellStart"/>
      <w:r w:rsidRPr="005E40FE">
        <w:rPr>
          <w:rFonts w:ascii="Times New Roman" w:hAnsi="Times New Roman" w:cs="Times New Roman"/>
          <w:sz w:val="24"/>
          <w:szCs w:val="24"/>
          <w:lang w:val="en-US"/>
        </w:rPr>
        <w:t>Nocella</w:t>
      </w:r>
      <w:proofErr w:type="spellEnd"/>
      <w:r w:rsidRPr="005E40FE">
        <w:rPr>
          <w:rFonts w:ascii="Times New Roman" w:hAnsi="Times New Roman" w:cs="Times New Roman"/>
          <w:sz w:val="24"/>
          <w:szCs w:val="24"/>
          <w:lang w:val="en-US"/>
        </w:rPr>
        <w:t>, G. (2013). Economic relations between Germany and southern Europe. Cambridge Journal of Economics, 37(3), 653–675. https://doi.org/10.1093/cje/bet010</w:t>
      </w:r>
    </w:p>
    <w:p w14:paraId="38A05534" w14:textId="77777777" w:rsidR="00FB0988" w:rsidRPr="005E40FE" w:rsidRDefault="00FB0988" w:rsidP="005E40FE">
      <w:pPr>
        <w:jc w:val="both"/>
        <w:rPr>
          <w:rFonts w:ascii="Times New Roman" w:hAnsi="Times New Roman" w:cs="Times New Roman"/>
          <w:sz w:val="24"/>
          <w:szCs w:val="24"/>
          <w:lang w:val="en-US"/>
        </w:rPr>
      </w:pPr>
      <w:r w:rsidRPr="005E40FE">
        <w:rPr>
          <w:rFonts w:ascii="Times New Roman" w:hAnsi="Times New Roman" w:cs="Times New Roman"/>
          <w:sz w:val="24"/>
          <w:szCs w:val="24"/>
          <w:lang w:val="en-US"/>
        </w:rPr>
        <w:t>Wallerstein (1974) The Modern World-System, Cambridge: Cambridge University Press</w:t>
      </w:r>
    </w:p>
    <w:p w14:paraId="6ADAFF5C" w14:textId="5FB48456" w:rsidR="005E18DF" w:rsidRPr="00CB3B1A" w:rsidRDefault="005E18DF" w:rsidP="005E40FE">
      <w:pPr>
        <w:jc w:val="both"/>
        <w:rPr>
          <w:rFonts w:ascii="Times New Roman" w:hAnsi="Times New Roman" w:cs="Times New Roman"/>
          <w:sz w:val="24"/>
          <w:szCs w:val="24"/>
          <w:lang w:val="en-US"/>
        </w:rPr>
      </w:pPr>
    </w:p>
    <w:sectPr w:rsidR="005E18DF" w:rsidRPr="00CB3B1A">
      <w:footerReference w:type="default" r:id="rId1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F99DC" w14:textId="77777777" w:rsidR="005840B1" w:rsidRDefault="005840B1" w:rsidP="008B7790">
      <w:pPr>
        <w:spacing w:after="0" w:line="240" w:lineRule="auto"/>
      </w:pPr>
      <w:r>
        <w:separator/>
      </w:r>
    </w:p>
  </w:endnote>
  <w:endnote w:type="continuationSeparator" w:id="0">
    <w:p w14:paraId="0ACC7F2B" w14:textId="77777777" w:rsidR="005840B1" w:rsidRDefault="005840B1" w:rsidP="008B7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558782"/>
      <w:docPartObj>
        <w:docPartGallery w:val="Page Numbers (Bottom of Page)"/>
        <w:docPartUnique/>
      </w:docPartObj>
    </w:sdtPr>
    <w:sdtEndPr/>
    <w:sdtContent>
      <w:p w14:paraId="455B164C" w14:textId="53C62282" w:rsidR="005D428F" w:rsidRDefault="005D428F">
        <w:pPr>
          <w:pStyle w:val="a4"/>
          <w:jc w:val="right"/>
        </w:pPr>
        <w:r>
          <w:fldChar w:fldCharType="begin"/>
        </w:r>
        <w:r>
          <w:instrText>PAGE   \* MERGEFORMAT</w:instrText>
        </w:r>
        <w:r>
          <w:fldChar w:fldCharType="separate"/>
        </w:r>
        <w:r w:rsidR="00735ECD">
          <w:rPr>
            <w:noProof/>
          </w:rPr>
          <w:t>20</w:t>
        </w:r>
        <w:r>
          <w:fldChar w:fldCharType="end"/>
        </w:r>
      </w:p>
    </w:sdtContent>
  </w:sdt>
  <w:p w14:paraId="508CD6EE" w14:textId="77777777" w:rsidR="005D428F" w:rsidRDefault="005D428F">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C5073" w14:textId="77777777" w:rsidR="005840B1" w:rsidRDefault="005840B1" w:rsidP="008B7790">
      <w:pPr>
        <w:spacing w:after="0" w:line="240" w:lineRule="auto"/>
      </w:pPr>
      <w:r>
        <w:separator/>
      </w:r>
    </w:p>
  </w:footnote>
  <w:footnote w:type="continuationSeparator" w:id="0">
    <w:p w14:paraId="3FC14D4C" w14:textId="77777777" w:rsidR="005840B1" w:rsidRDefault="005840B1" w:rsidP="008B7790">
      <w:pPr>
        <w:spacing w:after="0" w:line="240" w:lineRule="auto"/>
      </w:pPr>
      <w:r>
        <w:continuationSeparator/>
      </w:r>
    </w:p>
  </w:footnote>
  <w:footnote w:id="1">
    <w:p w14:paraId="53EF32F5" w14:textId="2E3790EF" w:rsidR="005D428F" w:rsidRPr="0027077A" w:rsidRDefault="005D428F">
      <w:pPr>
        <w:pStyle w:val="a7"/>
        <w:rPr>
          <w:lang w:val="en-US"/>
        </w:rPr>
      </w:pPr>
      <w:r>
        <w:rPr>
          <w:rStyle w:val="a8"/>
        </w:rPr>
        <w:footnoteRef/>
      </w:r>
      <w:r w:rsidRPr="0027077A">
        <w:rPr>
          <w:lang w:val="en-US"/>
        </w:rPr>
        <w:t xml:space="preserve"> </w:t>
      </w:r>
      <w:r>
        <w:rPr>
          <w:lang w:val="en-US"/>
        </w:rPr>
        <w:t>The Report has used data for the 2000-2013 period and on certain occasions from 2014 and 2015.</w:t>
      </w:r>
    </w:p>
  </w:footnote>
  <w:footnote w:id="2">
    <w:p w14:paraId="2A7E1EAF" w14:textId="159D453D" w:rsidR="005D428F" w:rsidRPr="005B7827" w:rsidRDefault="005D428F" w:rsidP="00FD1476">
      <w:pPr>
        <w:pStyle w:val="a7"/>
        <w:jc w:val="both"/>
        <w:rPr>
          <w:lang w:val="en-US"/>
        </w:rPr>
      </w:pPr>
      <w:r>
        <w:rPr>
          <w:rStyle w:val="a8"/>
        </w:rPr>
        <w:footnoteRef/>
      </w:r>
      <w:r w:rsidRPr="005B7827">
        <w:rPr>
          <w:lang w:val="en-US"/>
        </w:rPr>
        <w:t xml:space="preserve"> </w:t>
      </w:r>
      <w:r>
        <w:rPr>
          <w:lang w:val="en-US"/>
        </w:rPr>
        <w:t xml:space="preserve">The </w:t>
      </w:r>
      <w:r w:rsidR="004779CF">
        <w:rPr>
          <w:lang w:val="en-US"/>
        </w:rPr>
        <w:t>“</w:t>
      </w:r>
      <w:r>
        <w:rPr>
          <w:lang w:val="en-US"/>
        </w:rPr>
        <w:t>maquiladores</w:t>
      </w:r>
      <w:r w:rsidR="004779CF">
        <w:rPr>
          <w:lang w:val="en-US"/>
        </w:rPr>
        <w:t>”</w:t>
      </w:r>
      <w:r>
        <w:rPr>
          <w:lang w:val="en-US"/>
        </w:rPr>
        <w:t xml:space="preserve"> are </w:t>
      </w:r>
      <w:r w:rsidR="004779CF">
        <w:rPr>
          <w:lang w:val="en-US"/>
        </w:rPr>
        <w:t>the</w:t>
      </w:r>
      <w:r>
        <w:rPr>
          <w:lang w:val="en-US"/>
        </w:rPr>
        <w:t xml:space="preserve"> factories in northern Mexico by the borders with USA, controlled by management and producing products</w:t>
      </w:r>
      <w:r w:rsidR="0057725E">
        <w:rPr>
          <w:lang w:val="en-US"/>
        </w:rPr>
        <w:t xml:space="preserve"> </w:t>
      </w:r>
      <w:r w:rsidR="004779CF">
        <w:rPr>
          <w:lang w:val="en-US"/>
        </w:rPr>
        <w:t>made in</w:t>
      </w:r>
      <w:r w:rsidR="0057725E">
        <w:rPr>
          <w:lang w:val="en-US"/>
        </w:rPr>
        <w:t xml:space="preserve"> USA</w:t>
      </w:r>
      <w:r>
        <w:rPr>
          <w:lang w:val="en-US"/>
        </w:rPr>
        <w:t xml:space="preserve">. </w:t>
      </w:r>
      <w:r w:rsidR="0052623B">
        <w:rPr>
          <w:lang w:val="en-US"/>
        </w:rPr>
        <w:t xml:space="preserve">A reverse of “maquiladores” in </w:t>
      </w:r>
      <w:r>
        <w:rPr>
          <w:lang w:val="en-US"/>
        </w:rPr>
        <w:t xml:space="preserve">the case of Germany </w:t>
      </w:r>
      <w:r w:rsidR="0052623B">
        <w:rPr>
          <w:lang w:val="en-US"/>
        </w:rPr>
        <w:t xml:space="preserve">was suggested by </w:t>
      </w:r>
      <w:r w:rsidR="0052623B" w:rsidRPr="0057725E">
        <w:rPr>
          <w:lang w:val="en-US"/>
        </w:rPr>
        <w:t>Ellingstad (1997)</w:t>
      </w:r>
      <w:r>
        <w:rPr>
          <w:lang w:val="en-US"/>
        </w:rPr>
        <w:t xml:space="preserve">, </w:t>
      </w:r>
      <w:r w:rsidR="0057725E">
        <w:rPr>
          <w:lang w:val="en-US"/>
        </w:rPr>
        <w:t>since</w:t>
      </w:r>
      <w:r>
        <w:rPr>
          <w:lang w:val="en-US"/>
        </w:rPr>
        <w:t xml:space="preserve"> </w:t>
      </w:r>
      <w:r w:rsidR="001127BA">
        <w:rPr>
          <w:lang w:val="en-US"/>
        </w:rPr>
        <w:t xml:space="preserve">human capital working in eastern EU regions provides </w:t>
      </w:r>
      <w:r w:rsidR="0057725E">
        <w:rPr>
          <w:lang w:val="en-US"/>
        </w:rPr>
        <w:t>the</w:t>
      </w:r>
      <w:r w:rsidR="001127BA">
        <w:rPr>
          <w:lang w:val="en-US"/>
        </w:rPr>
        <w:t xml:space="preserve"> necessary</w:t>
      </w:r>
      <w:r w:rsidR="0057725E">
        <w:rPr>
          <w:lang w:val="en-US"/>
        </w:rPr>
        <w:t xml:space="preserve"> IT skills and other services </w:t>
      </w:r>
      <w:r>
        <w:rPr>
          <w:lang w:val="en-US"/>
        </w:rPr>
        <w:t xml:space="preserve">for the production of products inside Germany or </w:t>
      </w:r>
      <w:r w:rsidR="0052623B">
        <w:rPr>
          <w:lang w:val="en-US"/>
        </w:rPr>
        <w:t xml:space="preserve">in </w:t>
      </w:r>
      <w:r>
        <w:rPr>
          <w:lang w:val="en-US"/>
        </w:rPr>
        <w:t>other German factories around</w:t>
      </w:r>
      <w:r w:rsidR="0052623B">
        <w:rPr>
          <w:lang w:val="en-US"/>
        </w:rPr>
        <w:t xml:space="preserve"> the world</w:t>
      </w:r>
      <w:r w:rsidR="0057725E">
        <w:rPr>
          <w:lang w:val="en-US"/>
        </w:rPr>
        <w:t>.</w:t>
      </w:r>
    </w:p>
  </w:footnote>
  <w:footnote w:id="3">
    <w:p w14:paraId="6108971F" w14:textId="0BF89DB9" w:rsidR="00D36401" w:rsidRPr="00D36401" w:rsidRDefault="00D36401">
      <w:pPr>
        <w:pStyle w:val="a7"/>
        <w:rPr>
          <w:lang w:val="en-US"/>
        </w:rPr>
      </w:pPr>
      <w:r>
        <w:rPr>
          <w:rStyle w:val="a8"/>
        </w:rPr>
        <w:footnoteRef/>
      </w:r>
      <w:r w:rsidRPr="00D36401">
        <w:rPr>
          <w:lang w:val="en-US"/>
        </w:rPr>
        <w:t xml:space="preserve"> </w:t>
      </w:r>
      <w:r w:rsidR="00255A1D">
        <w:rPr>
          <w:lang w:val="en-US"/>
        </w:rPr>
        <w:t>A similar</w:t>
      </w:r>
      <w:r>
        <w:rPr>
          <w:lang w:val="en-US"/>
        </w:rPr>
        <w:t xml:space="preserve"> policy was proposed </w:t>
      </w:r>
      <w:r w:rsidR="00255A1D">
        <w:rPr>
          <w:lang w:val="en-US"/>
        </w:rPr>
        <w:t xml:space="preserve">for Greece following the 2009 crisis. </w:t>
      </w:r>
    </w:p>
  </w:footnote>
  <w:footnote w:id="4">
    <w:p w14:paraId="320B00ED" w14:textId="77777777" w:rsidR="00036505" w:rsidRPr="005714CB" w:rsidRDefault="00036505" w:rsidP="00036505">
      <w:pPr>
        <w:jc w:val="both"/>
        <w:rPr>
          <w:i/>
          <w:iCs/>
          <w:sz w:val="24"/>
          <w:szCs w:val="24"/>
          <w:lang w:val="en-US"/>
        </w:rPr>
      </w:pPr>
      <w:r>
        <w:rPr>
          <w:rStyle w:val="a8"/>
        </w:rPr>
        <w:footnoteRef/>
      </w:r>
      <w:r w:rsidRPr="00036505">
        <w:rPr>
          <w:lang w:val="en-US"/>
        </w:rPr>
        <w:t xml:space="preserve"> </w:t>
      </w:r>
      <w:r w:rsidRPr="005714CB">
        <w:rPr>
          <w:i/>
          <w:iCs/>
          <w:sz w:val="24"/>
          <w:szCs w:val="24"/>
          <w:lang w:val="en-US"/>
        </w:rPr>
        <w:t xml:space="preserve">According to information provided by the official site of Eurostat, regional purchasing power parities (PPPs) are not available for EU regions. Hence, the use of state-level PPPs to calculate regional </w:t>
      </w:r>
      <w:r>
        <w:rPr>
          <w:i/>
          <w:iCs/>
          <w:sz w:val="24"/>
          <w:szCs w:val="24"/>
          <w:lang w:val="en-US"/>
        </w:rPr>
        <w:t>pc GDP</w:t>
      </w:r>
      <w:r w:rsidRPr="005714CB">
        <w:rPr>
          <w:i/>
          <w:iCs/>
          <w:sz w:val="24"/>
          <w:szCs w:val="24"/>
          <w:lang w:val="en-US"/>
        </w:rPr>
        <w:t xml:space="preserve"> in PPPs unavoidably affects the fraction of regional </w:t>
      </w:r>
      <w:r>
        <w:rPr>
          <w:i/>
          <w:iCs/>
          <w:sz w:val="24"/>
          <w:szCs w:val="24"/>
          <w:lang w:val="en-US"/>
        </w:rPr>
        <w:t>pc GDP</w:t>
      </w:r>
      <w:r w:rsidRPr="005714CB">
        <w:rPr>
          <w:i/>
          <w:iCs/>
          <w:sz w:val="24"/>
          <w:szCs w:val="24"/>
          <w:lang w:val="en-US"/>
        </w:rPr>
        <w:t xml:space="preserve"> divided by PPPs. Since state-level PPPs should normally derive from regional PPPs, some regions should have higher prices than other. Capital and central regions have usually higher prices because wages, real estate prices and the cost of life is higher in them. Hence, regional PPPs in capital and central regions are rather expected to be higher, raising the national average of PPPs. Since prices in non-central and non-capital regions are lower than the state average, it is rather expected that using state-level PPPs (instead of regional PPPs) influences </w:t>
      </w:r>
      <w:r>
        <w:rPr>
          <w:i/>
          <w:iCs/>
          <w:sz w:val="24"/>
          <w:szCs w:val="24"/>
          <w:lang w:val="en-US"/>
        </w:rPr>
        <w:t>pc GDP</w:t>
      </w:r>
      <w:r w:rsidRPr="005714CB">
        <w:rPr>
          <w:i/>
          <w:iCs/>
          <w:sz w:val="24"/>
          <w:szCs w:val="24"/>
          <w:lang w:val="en-US"/>
        </w:rPr>
        <w:t xml:space="preserve"> divided by PPPs, which ultimately takes a value lower than expected. If, as described, prices differ between capital regions and their peripheries, then conclusions on the formation of </w:t>
      </w:r>
      <w:r w:rsidRPr="005714CB">
        <w:rPr>
          <w:i/>
          <w:iCs/>
          <w:sz w:val="24"/>
          <w:szCs w:val="24"/>
          <w:lang w:val="en-US"/>
        </w:rPr>
        <w:t xml:space="preserve">centres and peripheries based on regional </w:t>
      </w:r>
      <w:r>
        <w:rPr>
          <w:i/>
          <w:iCs/>
          <w:sz w:val="24"/>
          <w:szCs w:val="24"/>
          <w:lang w:val="en-US"/>
        </w:rPr>
        <w:t>pc GDP</w:t>
      </w:r>
      <w:r w:rsidRPr="005714CB">
        <w:rPr>
          <w:i/>
          <w:iCs/>
          <w:sz w:val="24"/>
          <w:szCs w:val="24"/>
          <w:lang w:val="en-US"/>
        </w:rPr>
        <w:t xml:space="preserve"> are even stronger and the gap between regional centres and peripheries even wider, when measured by the use of state-level PPPs.  </w:t>
      </w:r>
    </w:p>
    <w:p w14:paraId="36209BEB" w14:textId="405C639F" w:rsidR="00036505" w:rsidRPr="00036505" w:rsidRDefault="00036505" w:rsidP="00036505">
      <w:pPr>
        <w:jc w:val="both"/>
        <w:rPr>
          <w:i/>
          <w:iCs/>
          <w:sz w:val="24"/>
          <w:szCs w:val="24"/>
          <w:lang w:val="en-US"/>
        </w:rPr>
      </w:pPr>
      <w:r w:rsidRPr="005714CB">
        <w:rPr>
          <w:i/>
          <w:iCs/>
          <w:sz w:val="24"/>
          <w:szCs w:val="24"/>
          <w:lang w:val="en-US"/>
        </w:rPr>
        <w:t xml:space="preserve">The manual on regional account methods reminds that, in calculations of regional population used to calculate </w:t>
      </w:r>
      <w:r>
        <w:rPr>
          <w:i/>
          <w:iCs/>
          <w:sz w:val="24"/>
          <w:szCs w:val="24"/>
          <w:lang w:val="en-US"/>
        </w:rPr>
        <w:t>pc GDP</w:t>
      </w:r>
      <w:r w:rsidRPr="005714CB">
        <w:rPr>
          <w:i/>
          <w:iCs/>
          <w:sz w:val="24"/>
          <w:szCs w:val="24"/>
          <w:lang w:val="en-US"/>
        </w:rPr>
        <w:t xml:space="preserve">, students are counted at their host region if their residence is at the same country (and similarly this takes place for long term patients) (Eurostat, 2013, par. 13.52). Therefore, regions with higher proportions of domestic students, which mostly are capital regions, will tend to have a larger number of residents and larger regional populations, even if these students do not necessarily contribute in the rise of regional GDP. It follows that regional </w:t>
      </w:r>
      <w:r>
        <w:rPr>
          <w:i/>
          <w:iCs/>
          <w:sz w:val="24"/>
          <w:szCs w:val="24"/>
          <w:lang w:val="en-US"/>
        </w:rPr>
        <w:t>pc GDP</w:t>
      </w:r>
      <w:r w:rsidRPr="005714CB">
        <w:rPr>
          <w:i/>
          <w:iCs/>
          <w:sz w:val="24"/>
          <w:szCs w:val="24"/>
          <w:lang w:val="en-US"/>
        </w:rPr>
        <w:t xml:space="preserve"> may be in practice underestimated in capital regions than the opposite.</w:t>
      </w:r>
    </w:p>
  </w:footnote>
  <w:footnote w:id="5">
    <w:p w14:paraId="6EFF241D" w14:textId="63735E06" w:rsidR="005D428F" w:rsidRPr="004A6CBE" w:rsidRDefault="005D428F">
      <w:pPr>
        <w:pStyle w:val="a7"/>
        <w:rPr>
          <w:lang w:val="en-US"/>
        </w:rPr>
      </w:pPr>
      <w:r>
        <w:rPr>
          <w:rStyle w:val="a8"/>
        </w:rPr>
        <w:footnoteRef/>
      </w:r>
      <w:r>
        <w:rPr>
          <w:rStyle w:val="a8"/>
        </w:rPr>
        <w:footnoteRef/>
      </w:r>
      <w:r w:rsidRPr="004A6CBE">
        <w:rPr>
          <w:lang w:val="en-US"/>
        </w:rPr>
        <w:t xml:space="preserve"> </w:t>
      </w:r>
      <w:r>
        <w:rPr>
          <w:lang w:val="en-US"/>
        </w:rPr>
        <w:t xml:space="preserve">This is calculated by adding the fall or increase in rankings and dividing by the number of regions included (in the Southern Eurozone states, France is not including because her regions </w:t>
      </w:r>
      <w:r>
        <w:rPr>
          <w:lang w:val="en-US"/>
        </w:rPr>
        <w:t xml:space="preserve">are  the transatlantic) </w:t>
      </w:r>
    </w:p>
  </w:footnote>
  <w:footnote w:id="6">
    <w:p w14:paraId="28BDFD40" w14:textId="53781CEA" w:rsidR="00291E02" w:rsidRPr="00291E02" w:rsidRDefault="00291E02" w:rsidP="00291E02">
      <w:pPr>
        <w:pStyle w:val="a7"/>
        <w:jc w:val="both"/>
        <w:rPr>
          <w:rFonts w:ascii="Times New Roman" w:hAnsi="Times New Roman" w:cs="Times New Roman"/>
          <w:lang w:val="en-US"/>
        </w:rPr>
      </w:pPr>
      <w:r w:rsidRPr="00291E02">
        <w:rPr>
          <w:rStyle w:val="a8"/>
          <w:rFonts w:ascii="Times New Roman" w:hAnsi="Times New Roman" w:cs="Times New Roman"/>
        </w:rPr>
        <w:footnoteRef/>
      </w:r>
      <w:r w:rsidRPr="00291E02">
        <w:rPr>
          <w:rFonts w:ascii="Times New Roman" w:hAnsi="Times New Roman" w:cs="Times New Roman"/>
          <w:lang w:val="en-US"/>
        </w:rPr>
        <w:t xml:space="preserve"> The German regions selected for state-aid support in the periods 2000-2006, 2007-2013 and 2014-2020 represented 34,9%, 29,6% and 25,85% of total German population respectively (see Ridder (2008) and EC (2013)), which is a significant proportion. During the 2014-2020 programming period for EU Cohesion Policy, the regions of Brandenburg, Mecklenburg-Vorpommern, Dresden, Chemnitz, Sachsen-Anhalt and Thüringen, all belonging to Eastern Germany, benefited from a status of Article 87(3) (c) of the Treaty at the time, which offered rates of state aid from 10 to 20% (EC, 2013).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BD0DB8"/>
    <w:multiLevelType w:val="hybridMultilevel"/>
    <w:tmpl w:val="D79610D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5263338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292"/>
    <w:rsid w:val="0000059B"/>
    <w:rsid w:val="00000924"/>
    <w:rsid w:val="00000AF9"/>
    <w:rsid w:val="000011B3"/>
    <w:rsid w:val="00001BF2"/>
    <w:rsid w:val="00001D8E"/>
    <w:rsid w:val="0000265D"/>
    <w:rsid w:val="000058E5"/>
    <w:rsid w:val="000103A6"/>
    <w:rsid w:val="00014241"/>
    <w:rsid w:val="000145DC"/>
    <w:rsid w:val="00016631"/>
    <w:rsid w:val="000206B8"/>
    <w:rsid w:val="00021A92"/>
    <w:rsid w:val="00022D8D"/>
    <w:rsid w:val="00024BEF"/>
    <w:rsid w:val="00025F02"/>
    <w:rsid w:val="000260B0"/>
    <w:rsid w:val="00027117"/>
    <w:rsid w:val="00027715"/>
    <w:rsid w:val="000348AF"/>
    <w:rsid w:val="00034D00"/>
    <w:rsid w:val="00036505"/>
    <w:rsid w:val="00036920"/>
    <w:rsid w:val="00036B92"/>
    <w:rsid w:val="00036C46"/>
    <w:rsid w:val="00037086"/>
    <w:rsid w:val="00040B34"/>
    <w:rsid w:val="00040ECE"/>
    <w:rsid w:val="000410F8"/>
    <w:rsid w:val="00042B03"/>
    <w:rsid w:val="00043D5F"/>
    <w:rsid w:val="00044AB8"/>
    <w:rsid w:val="0004694B"/>
    <w:rsid w:val="00047824"/>
    <w:rsid w:val="00047E0D"/>
    <w:rsid w:val="00050115"/>
    <w:rsid w:val="00052859"/>
    <w:rsid w:val="00052E78"/>
    <w:rsid w:val="000542FF"/>
    <w:rsid w:val="000546CA"/>
    <w:rsid w:val="000556A1"/>
    <w:rsid w:val="00055E6A"/>
    <w:rsid w:val="00055FF9"/>
    <w:rsid w:val="00056302"/>
    <w:rsid w:val="00056D33"/>
    <w:rsid w:val="00057340"/>
    <w:rsid w:val="00057F82"/>
    <w:rsid w:val="0006115D"/>
    <w:rsid w:val="00061918"/>
    <w:rsid w:val="00065972"/>
    <w:rsid w:val="00065EF4"/>
    <w:rsid w:val="0006779C"/>
    <w:rsid w:val="0007218E"/>
    <w:rsid w:val="0007224B"/>
    <w:rsid w:val="00072622"/>
    <w:rsid w:val="000733CB"/>
    <w:rsid w:val="000738D9"/>
    <w:rsid w:val="00074075"/>
    <w:rsid w:val="00076079"/>
    <w:rsid w:val="0007654E"/>
    <w:rsid w:val="000765AC"/>
    <w:rsid w:val="00076735"/>
    <w:rsid w:val="00076E9F"/>
    <w:rsid w:val="000770E6"/>
    <w:rsid w:val="000774A2"/>
    <w:rsid w:val="00077F13"/>
    <w:rsid w:val="00080C48"/>
    <w:rsid w:val="00083297"/>
    <w:rsid w:val="00084C31"/>
    <w:rsid w:val="00085EF0"/>
    <w:rsid w:val="000869BF"/>
    <w:rsid w:val="00087379"/>
    <w:rsid w:val="000901CE"/>
    <w:rsid w:val="00091113"/>
    <w:rsid w:val="000920D1"/>
    <w:rsid w:val="00092EDC"/>
    <w:rsid w:val="00093451"/>
    <w:rsid w:val="00093511"/>
    <w:rsid w:val="0009788E"/>
    <w:rsid w:val="00097B38"/>
    <w:rsid w:val="00097E69"/>
    <w:rsid w:val="000A0591"/>
    <w:rsid w:val="000A278F"/>
    <w:rsid w:val="000A4A41"/>
    <w:rsid w:val="000A4D4F"/>
    <w:rsid w:val="000A553B"/>
    <w:rsid w:val="000A55E6"/>
    <w:rsid w:val="000A5685"/>
    <w:rsid w:val="000A571F"/>
    <w:rsid w:val="000A5723"/>
    <w:rsid w:val="000A5E51"/>
    <w:rsid w:val="000A6695"/>
    <w:rsid w:val="000A6B3B"/>
    <w:rsid w:val="000A7A8A"/>
    <w:rsid w:val="000A7F74"/>
    <w:rsid w:val="000B0AD6"/>
    <w:rsid w:val="000B318F"/>
    <w:rsid w:val="000B41B8"/>
    <w:rsid w:val="000B48BD"/>
    <w:rsid w:val="000B53A3"/>
    <w:rsid w:val="000B5BA4"/>
    <w:rsid w:val="000B775A"/>
    <w:rsid w:val="000B7F64"/>
    <w:rsid w:val="000C06A4"/>
    <w:rsid w:val="000C141C"/>
    <w:rsid w:val="000C208D"/>
    <w:rsid w:val="000C3C5F"/>
    <w:rsid w:val="000C3E44"/>
    <w:rsid w:val="000C3E76"/>
    <w:rsid w:val="000C4EAE"/>
    <w:rsid w:val="000C635C"/>
    <w:rsid w:val="000C63E6"/>
    <w:rsid w:val="000C655A"/>
    <w:rsid w:val="000C6BBC"/>
    <w:rsid w:val="000C6D35"/>
    <w:rsid w:val="000C7F73"/>
    <w:rsid w:val="000D20F7"/>
    <w:rsid w:val="000D24DB"/>
    <w:rsid w:val="000D3588"/>
    <w:rsid w:val="000D59FF"/>
    <w:rsid w:val="000D5C2D"/>
    <w:rsid w:val="000D5D93"/>
    <w:rsid w:val="000D5FB2"/>
    <w:rsid w:val="000D6467"/>
    <w:rsid w:val="000D6A2D"/>
    <w:rsid w:val="000D71FA"/>
    <w:rsid w:val="000E11C6"/>
    <w:rsid w:val="000E179C"/>
    <w:rsid w:val="000E27C7"/>
    <w:rsid w:val="000E2EEA"/>
    <w:rsid w:val="000E5AEB"/>
    <w:rsid w:val="000F01ED"/>
    <w:rsid w:val="000F1024"/>
    <w:rsid w:val="000F1C7D"/>
    <w:rsid w:val="000F2A41"/>
    <w:rsid w:val="000F2A62"/>
    <w:rsid w:val="000F46EF"/>
    <w:rsid w:val="000F5499"/>
    <w:rsid w:val="000F6536"/>
    <w:rsid w:val="000F781D"/>
    <w:rsid w:val="000F7AC4"/>
    <w:rsid w:val="00101263"/>
    <w:rsid w:val="001014ED"/>
    <w:rsid w:val="001021E9"/>
    <w:rsid w:val="0010326A"/>
    <w:rsid w:val="00103596"/>
    <w:rsid w:val="001036E3"/>
    <w:rsid w:val="00104951"/>
    <w:rsid w:val="001127BA"/>
    <w:rsid w:val="00112B9B"/>
    <w:rsid w:val="001140C8"/>
    <w:rsid w:val="001152CD"/>
    <w:rsid w:val="0011546B"/>
    <w:rsid w:val="00115A20"/>
    <w:rsid w:val="00115ACD"/>
    <w:rsid w:val="00116256"/>
    <w:rsid w:val="00116C9E"/>
    <w:rsid w:val="0012048B"/>
    <w:rsid w:val="00120702"/>
    <w:rsid w:val="00121AA3"/>
    <w:rsid w:val="00121F99"/>
    <w:rsid w:val="00122A73"/>
    <w:rsid w:val="00123506"/>
    <w:rsid w:val="001247D2"/>
    <w:rsid w:val="00126ED1"/>
    <w:rsid w:val="00127BAB"/>
    <w:rsid w:val="00130384"/>
    <w:rsid w:val="001310DC"/>
    <w:rsid w:val="00134F09"/>
    <w:rsid w:val="0013530E"/>
    <w:rsid w:val="0013645E"/>
    <w:rsid w:val="00137F23"/>
    <w:rsid w:val="0014030D"/>
    <w:rsid w:val="00140A3F"/>
    <w:rsid w:val="00142C16"/>
    <w:rsid w:val="00143465"/>
    <w:rsid w:val="00143B10"/>
    <w:rsid w:val="00144672"/>
    <w:rsid w:val="001447B0"/>
    <w:rsid w:val="001457B7"/>
    <w:rsid w:val="00147C22"/>
    <w:rsid w:val="001505AC"/>
    <w:rsid w:val="00150A9F"/>
    <w:rsid w:val="00151561"/>
    <w:rsid w:val="00151700"/>
    <w:rsid w:val="001517B4"/>
    <w:rsid w:val="0015240F"/>
    <w:rsid w:val="00152D3F"/>
    <w:rsid w:val="00153095"/>
    <w:rsid w:val="00153EFD"/>
    <w:rsid w:val="0015658E"/>
    <w:rsid w:val="001574A8"/>
    <w:rsid w:val="001578F5"/>
    <w:rsid w:val="001606A0"/>
    <w:rsid w:val="00162A14"/>
    <w:rsid w:val="00162B77"/>
    <w:rsid w:val="001639B9"/>
    <w:rsid w:val="00163C25"/>
    <w:rsid w:val="00164D94"/>
    <w:rsid w:val="00165352"/>
    <w:rsid w:val="0016656F"/>
    <w:rsid w:val="00166C12"/>
    <w:rsid w:val="00170205"/>
    <w:rsid w:val="00170418"/>
    <w:rsid w:val="00170E78"/>
    <w:rsid w:val="001719AC"/>
    <w:rsid w:val="001728AF"/>
    <w:rsid w:val="001732CA"/>
    <w:rsid w:val="001747EB"/>
    <w:rsid w:val="00175983"/>
    <w:rsid w:val="00176E5D"/>
    <w:rsid w:val="00181476"/>
    <w:rsid w:val="00181599"/>
    <w:rsid w:val="001847A6"/>
    <w:rsid w:val="001870B7"/>
    <w:rsid w:val="00187A1D"/>
    <w:rsid w:val="00187D6B"/>
    <w:rsid w:val="0019204A"/>
    <w:rsid w:val="00192403"/>
    <w:rsid w:val="001940D1"/>
    <w:rsid w:val="001945B7"/>
    <w:rsid w:val="0019488F"/>
    <w:rsid w:val="001954C6"/>
    <w:rsid w:val="001957B7"/>
    <w:rsid w:val="001A0520"/>
    <w:rsid w:val="001A0C93"/>
    <w:rsid w:val="001A1DCF"/>
    <w:rsid w:val="001A1EB1"/>
    <w:rsid w:val="001A1F14"/>
    <w:rsid w:val="001A3444"/>
    <w:rsid w:val="001A54D4"/>
    <w:rsid w:val="001A54DB"/>
    <w:rsid w:val="001A6D5F"/>
    <w:rsid w:val="001A7175"/>
    <w:rsid w:val="001A74AA"/>
    <w:rsid w:val="001A7840"/>
    <w:rsid w:val="001B09A4"/>
    <w:rsid w:val="001B0F0F"/>
    <w:rsid w:val="001B1232"/>
    <w:rsid w:val="001B2372"/>
    <w:rsid w:val="001B2AAF"/>
    <w:rsid w:val="001B2F3A"/>
    <w:rsid w:val="001B38E4"/>
    <w:rsid w:val="001B54D5"/>
    <w:rsid w:val="001C171A"/>
    <w:rsid w:val="001C2215"/>
    <w:rsid w:val="001C3609"/>
    <w:rsid w:val="001C4316"/>
    <w:rsid w:val="001C5E6B"/>
    <w:rsid w:val="001C60C0"/>
    <w:rsid w:val="001C683E"/>
    <w:rsid w:val="001D104E"/>
    <w:rsid w:val="001D12D7"/>
    <w:rsid w:val="001D1841"/>
    <w:rsid w:val="001D1B2A"/>
    <w:rsid w:val="001D205A"/>
    <w:rsid w:val="001D22A5"/>
    <w:rsid w:val="001D2553"/>
    <w:rsid w:val="001D263C"/>
    <w:rsid w:val="001D2764"/>
    <w:rsid w:val="001D2A50"/>
    <w:rsid w:val="001D2B5F"/>
    <w:rsid w:val="001D30A4"/>
    <w:rsid w:val="001D3726"/>
    <w:rsid w:val="001D3C73"/>
    <w:rsid w:val="001D4210"/>
    <w:rsid w:val="001D45A9"/>
    <w:rsid w:val="001D4AEF"/>
    <w:rsid w:val="001D6A6E"/>
    <w:rsid w:val="001D6ECE"/>
    <w:rsid w:val="001D73C4"/>
    <w:rsid w:val="001D7C04"/>
    <w:rsid w:val="001E06F7"/>
    <w:rsid w:val="001E1B76"/>
    <w:rsid w:val="001E2CA9"/>
    <w:rsid w:val="001E6533"/>
    <w:rsid w:val="001E6D84"/>
    <w:rsid w:val="001E754B"/>
    <w:rsid w:val="001E7E5F"/>
    <w:rsid w:val="001E7FA9"/>
    <w:rsid w:val="001F41EC"/>
    <w:rsid w:val="001F4211"/>
    <w:rsid w:val="001F42DF"/>
    <w:rsid w:val="001F4756"/>
    <w:rsid w:val="001F5390"/>
    <w:rsid w:val="001F68F7"/>
    <w:rsid w:val="001F6B87"/>
    <w:rsid w:val="001F6F81"/>
    <w:rsid w:val="002001D5"/>
    <w:rsid w:val="00204016"/>
    <w:rsid w:val="00204DA9"/>
    <w:rsid w:val="00204E94"/>
    <w:rsid w:val="00205F65"/>
    <w:rsid w:val="002061B2"/>
    <w:rsid w:val="00206FEB"/>
    <w:rsid w:val="00207A4E"/>
    <w:rsid w:val="00211D97"/>
    <w:rsid w:val="00213756"/>
    <w:rsid w:val="002142E4"/>
    <w:rsid w:val="00215C15"/>
    <w:rsid w:val="00216FA6"/>
    <w:rsid w:val="002204BE"/>
    <w:rsid w:val="00222042"/>
    <w:rsid w:val="00224888"/>
    <w:rsid w:val="00224A73"/>
    <w:rsid w:val="00224C65"/>
    <w:rsid w:val="002258A2"/>
    <w:rsid w:val="00226230"/>
    <w:rsid w:val="002275F6"/>
    <w:rsid w:val="00227E3A"/>
    <w:rsid w:val="002300ED"/>
    <w:rsid w:val="002302C4"/>
    <w:rsid w:val="00234251"/>
    <w:rsid w:val="00234DB5"/>
    <w:rsid w:val="00235465"/>
    <w:rsid w:val="0023646A"/>
    <w:rsid w:val="00236747"/>
    <w:rsid w:val="00237D37"/>
    <w:rsid w:val="00240A9F"/>
    <w:rsid w:val="0024154D"/>
    <w:rsid w:val="00243CEA"/>
    <w:rsid w:val="002475B4"/>
    <w:rsid w:val="002479C0"/>
    <w:rsid w:val="00247EA8"/>
    <w:rsid w:val="00254A4D"/>
    <w:rsid w:val="00254AC4"/>
    <w:rsid w:val="00254F0E"/>
    <w:rsid w:val="00255A1D"/>
    <w:rsid w:val="002570DA"/>
    <w:rsid w:val="002601BA"/>
    <w:rsid w:val="00260330"/>
    <w:rsid w:val="0026144E"/>
    <w:rsid w:val="0026181F"/>
    <w:rsid w:val="00261F7B"/>
    <w:rsid w:val="00262B53"/>
    <w:rsid w:val="0026357F"/>
    <w:rsid w:val="0026427E"/>
    <w:rsid w:val="00264E49"/>
    <w:rsid w:val="002650EB"/>
    <w:rsid w:val="00265809"/>
    <w:rsid w:val="002664BA"/>
    <w:rsid w:val="00266CBB"/>
    <w:rsid w:val="00267E75"/>
    <w:rsid w:val="0027077A"/>
    <w:rsid w:val="00271282"/>
    <w:rsid w:val="00272746"/>
    <w:rsid w:val="0027433E"/>
    <w:rsid w:val="002750FE"/>
    <w:rsid w:val="00275E67"/>
    <w:rsid w:val="002777CD"/>
    <w:rsid w:val="002802D2"/>
    <w:rsid w:val="00280325"/>
    <w:rsid w:val="00280E02"/>
    <w:rsid w:val="00281F92"/>
    <w:rsid w:val="00282DAB"/>
    <w:rsid w:val="00284265"/>
    <w:rsid w:val="00284BCC"/>
    <w:rsid w:val="00284BDA"/>
    <w:rsid w:val="00284E37"/>
    <w:rsid w:val="002855F4"/>
    <w:rsid w:val="00285D82"/>
    <w:rsid w:val="00287C01"/>
    <w:rsid w:val="00287CE4"/>
    <w:rsid w:val="00287EC5"/>
    <w:rsid w:val="00290589"/>
    <w:rsid w:val="00290DB7"/>
    <w:rsid w:val="00291E02"/>
    <w:rsid w:val="002922DE"/>
    <w:rsid w:val="002929E5"/>
    <w:rsid w:val="00295DD0"/>
    <w:rsid w:val="00296AA6"/>
    <w:rsid w:val="00296D40"/>
    <w:rsid w:val="002A4919"/>
    <w:rsid w:val="002A68B2"/>
    <w:rsid w:val="002A6CDC"/>
    <w:rsid w:val="002A7F41"/>
    <w:rsid w:val="002B2841"/>
    <w:rsid w:val="002B29EF"/>
    <w:rsid w:val="002B43D7"/>
    <w:rsid w:val="002B5E16"/>
    <w:rsid w:val="002B7E09"/>
    <w:rsid w:val="002B7F13"/>
    <w:rsid w:val="002C0828"/>
    <w:rsid w:val="002C0842"/>
    <w:rsid w:val="002C0BCC"/>
    <w:rsid w:val="002C0D7D"/>
    <w:rsid w:val="002C1210"/>
    <w:rsid w:val="002C1395"/>
    <w:rsid w:val="002C1727"/>
    <w:rsid w:val="002C1CA6"/>
    <w:rsid w:val="002C4BBC"/>
    <w:rsid w:val="002C5007"/>
    <w:rsid w:val="002C5E4D"/>
    <w:rsid w:val="002C5EE8"/>
    <w:rsid w:val="002C6DEF"/>
    <w:rsid w:val="002C7277"/>
    <w:rsid w:val="002D21E8"/>
    <w:rsid w:val="002D3167"/>
    <w:rsid w:val="002D36DD"/>
    <w:rsid w:val="002D400A"/>
    <w:rsid w:val="002D4FA2"/>
    <w:rsid w:val="002D539F"/>
    <w:rsid w:val="002D565F"/>
    <w:rsid w:val="002D5FFC"/>
    <w:rsid w:val="002D6308"/>
    <w:rsid w:val="002D635A"/>
    <w:rsid w:val="002E0A18"/>
    <w:rsid w:val="002E1757"/>
    <w:rsid w:val="002E2678"/>
    <w:rsid w:val="002E3C7F"/>
    <w:rsid w:val="002E3DD3"/>
    <w:rsid w:val="002E48D4"/>
    <w:rsid w:val="002E58FC"/>
    <w:rsid w:val="002E5992"/>
    <w:rsid w:val="002E6A39"/>
    <w:rsid w:val="002F09C8"/>
    <w:rsid w:val="002F2FEF"/>
    <w:rsid w:val="002F3BC8"/>
    <w:rsid w:val="002F3BE2"/>
    <w:rsid w:val="002F4E21"/>
    <w:rsid w:val="002F4F7E"/>
    <w:rsid w:val="002F6EFE"/>
    <w:rsid w:val="003002C8"/>
    <w:rsid w:val="0030239C"/>
    <w:rsid w:val="0030292C"/>
    <w:rsid w:val="003030F7"/>
    <w:rsid w:val="00303C38"/>
    <w:rsid w:val="00304178"/>
    <w:rsid w:val="00306D19"/>
    <w:rsid w:val="003071E6"/>
    <w:rsid w:val="003074C5"/>
    <w:rsid w:val="0030760B"/>
    <w:rsid w:val="00307D70"/>
    <w:rsid w:val="00307E31"/>
    <w:rsid w:val="003128F8"/>
    <w:rsid w:val="0031301E"/>
    <w:rsid w:val="00313DD8"/>
    <w:rsid w:val="00313F74"/>
    <w:rsid w:val="00314750"/>
    <w:rsid w:val="00315520"/>
    <w:rsid w:val="00316068"/>
    <w:rsid w:val="00316FDA"/>
    <w:rsid w:val="003207EE"/>
    <w:rsid w:val="00323920"/>
    <w:rsid w:val="00323B57"/>
    <w:rsid w:val="00323BDA"/>
    <w:rsid w:val="0032426E"/>
    <w:rsid w:val="00325225"/>
    <w:rsid w:val="003255C5"/>
    <w:rsid w:val="00325C2A"/>
    <w:rsid w:val="00326AB1"/>
    <w:rsid w:val="00326BAD"/>
    <w:rsid w:val="00326E37"/>
    <w:rsid w:val="00331031"/>
    <w:rsid w:val="00331D17"/>
    <w:rsid w:val="00333B49"/>
    <w:rsid w:val="00334E8C"/>
    <w:rsid w:val="00335331"/>
    <w:rsid w:val="00336D6D"/>
    <w:rsid w:val="00337364"/>
    <w:rsid w:val="0033753C"/>
    <w:rsid w:val="00342768"/>
    <w:rsid w:val="00342C17"/>
    <w:rsid w:val="0034519E"/>
    <w:rsid w:val="003466EB"/>
    <w:rsid w:val="00350E42"/>
    <w:rsid w:val="00351759"/>
    <w:rsid w:val="00351A56"/>
    <w:rsid w:val="00351EEF"/>
    <w:rsid w:val="003523E0"/>
    <w:rsid w:val="00354632"/>
    <w:rsid w:val="0035473B"/>
    <w:rsid w:val="00355CD8"/>
    <w:rsid w:val="00360D83"/>
    <w:rsid w:val="00364938"/>
    <w:rsid w:val="00366C9C"/>
    <w:rsid w:val="003670F7"/>
    <w:rsid w:val="00367268"/>
    <w:rsid w:val="0036728B"/>
    <w:rsid w:val="003677B2"/>
    <w:rsid w:val="00367AA7"/>
    <w:rsid w:val="00370B98"/>
    <w:rsid w:val="00370D0E"/>
    <w:rsid w:val="00372F36"/>
    <w:rsid w:val="003733FB"/>
    <w:rsid w:val="003746DA"/>
    <w:rsid w:val="00374AD7"/>
    <w:rsid w:val="0037657B"/>
    <w:rsid w:val="00377091"/>
    <w:rsid w:val="0038016A"/>
    <w:rsid w:val="00380224"/>
    <w:rsid w:val="00380F38"/>
    <w:rsid w:val="003811FD"/>
    <w:rsid w:val="00381241"/>
    <w:rsid w:val="003814B5"/>
    <w:rsid w:val="00381BFA"/>
    <w:rsid w:val="0038260F"/>
    <w:rsid w:val="00382BB0"/>
    <w:rsid w:val="00383176"/>
    <w:rsid w:val="0038540F"/>
    <w:rsid w:val="00387586"/>
    <w:rsid w:val="003910DB"/>
    <w:rsid w:val="00393047"/>
    <w:rsid w:val="00394167"/>
    <w:rsid w:val="00395AFC"/>
    <w:rsid w:val="00397FA0"/>
    <w:rsid w:val="003A0CBD"/>
    <w:rsid w:val="003A10EA"/>
    <w:rsid w:val="003A18A1"/>
    <w:rsid w:val="003A1E2A"/>
    <w:rsid w:val="003A267C"/>
    <w:rsid w:val="003A36A1"/>
    <w:rsid w:val="003A5BA7"/>
    <w:rsid w:val="003A6C35"/>
    <w:rsid w:val="003A7E9C"/>
    <w:rsid w:val="003B1FD6"/>
    <w:rsid w:val="003B2344"/>
    <w:rsid w:val="003B4EB9"/>
    <w:rsid w:val="003B5094"/>
    <w:rsid w:val="003B5318"/>
    <w:rsid w:val="003B5C0C"/>
    <w:rsid w:val="003B6CE1"/>
    <w:rsid w:val="003C17D0"/>
    <w:rsid w:val="003C452D"/>
    <w:rsid w:val="003C482C"/>
    <w:rsid w:val="003C54D5"/>
    <w:rsid w:val="003C5E9E"/>
    <w:rsid w:val="003C6A3E"/>
    <w:rsid w:val="003C7A01"/>
    <w:rsid w:val="003D0967"/>
    <w:rsid w:val="003D3B3D"/>
    <w:rsid w:val="003D4659"/>
    <w:rsid w:val="003D59F6"/>
    <w:rsid w:val="003D6360"/>
    <w:rsid w:val="003D7172"/>
    <w:rsid w:val="003E0391"/>
    <w:rsid w:val="003E063F"/>
    <w:rsid w:val="003E181A"/>
    <w:rsid w:val="003E286C"/>
    <w:rsid w:val="003E39B5"/>
    <w:rsid w:val="003F3111"/>
    <w:rsid w:val="003F481C"/>
    <w:rsid w:val="003F51A1"/>
    <w:rsid w:val="003F6182"/>
    <w:rsid w:val="003F795E"/>
    <w:rsid w:val="00402CF1"/>
    <w:rsid w:val="004045E0"/>
    <w:rsid w:val="00404B03"/>
    <w:rsid w:val="004055CE"/>
    <w:rsid w:val="004069DC"/>
    <w:rsid w:val="004100E4"/>
    <w:rsid w:val="00410111"/>
    <w:rsid w:val="004109A3"/>
    <w:rsid w:val="00410DF9"/>
    <w:rsid w:val="004121EC"/>
    <w:rsid w:val="00412567"/>
    <w:rsid w:val="004150E6"/>
    <w:rsid w:val="004155C8"/>
    <w:rsid w:val="0041584C"/>
    <w:rsid w:val="004203F8"/>
    <w:rsid w:val="00421C5B"/>
    <w:rsid w:val="0042577B"/>
    <w:rsid w:val="004258AE"/>
    <w:rsid w:val="00425BE4"/>
    <w:rsid w:val="00426B8A"/>
    <w:rsid w:val="00426F7C"/>
    <w:rsid w:val="0043126D"/>
    <w:rsid w:val="00431CC6"/>
    <w:rsid w:val="00431EB4"/>
    <w:rsid w:val="004374A6"/>
    <w:rsid w:val="00437625"/>
    <w:rsid w:val="004402A8"/>
    <w:rsid w:val="00440E1B"/>
    <w:rsid w:val="00441292"/>
    <w:rsid w:val="0044309D"/>
    <w:rsid w:val="00443ADB"/>
    <w:rsid w:val="004443BC"/>
    <w:rsid w:val="004447EF"/>
    <w:rsid w:val="00446CD9"/>
    <w:rsid w:val="004478F1"/>
    <w:rsid w:val="00447BEC"/>
    <w:rsid w:val="00450453"/>
    <w:rsid w:val="00451209"/>
    <w:rsid w:val="0045125B"/>
    <w:rsid w:val="004516CC"/>
    <w:rsid w:val="004520E3"/>
    <w:rsid w:val="0045240D"/>
    <w:rsid w:val="0045311E"/>
    <w:rsid w:val="00454064"/>
    <w:rsid w:val="00454D4D"/>
    <w:rsid w:val="0045776B"/>
    <w:rsid w:val="00460572"/>
    <w:rsid w:val="00460CE4"/>
    <w:rsid w:val="00460F38"/>
    <w:rsid w:val="004612D0"/>
    <w:rsid w:val="004630E8"/>
    <w:rsid w:val="00463A17"/>
    <w:rsid w:val="004646DA"/>
    <w:rsid w:val="00467C46"/>
    <w:rsid w:val="00467FD3"/>
    <w:rsid w:val="00470B8D"/>
    <w:rsid w:val="00470E25"/>
    <w:rsid w:val="00472F32"/>
    <w:rsid w:val="0047427B"/>
    <w:rsid w:val="00476918"/>
    <w:rsid w:val="004779CF"/>
    <w:rsid w:val="00480B2F"/>
    <w:rsid w:val="00481861"/>
    <w:rsid w:val="00481F60"/>
    <w:rsid w:val="00482B4B"/>
    <w:rsid w:val="0048320D"/>
    <w:rsid w:val="00483AD1"/>
    <w:rsid w:val="00483B1D"/>
    <w:rsid w:val="00483F2A"/>
    <w:rsid w:val="0048500F"/>
    <w:rsid w:val="00485293"/>
    <w:rsid w:val="00485543"/>
    <w:rsid w:val="00485753"/>
    <w:rsid w:val="00490196"/>
    <w:rsid w:val="004914E3"/>
    <w:rsid w:val="004918D6"/>
    <w:rsid w:val="0049196F"/>
    <w:rsid w:val="004920F4"/>
    <w:rsid w:val="004930EF"/>
    <w:rsid w:val="00494375"/>
    <w:rsid w:val="00494703"/>
    <w:rsid w:val="00494FD1"/>
    <w:rsid w:val="004958A2"/>
    <w:rsid w:val="0049629F"/>
    <w:rsid w:val="00497290"/>
    <w:rsid w:val="0049766E"/>
    <w:rsid w:val="004A0140"/>
    <w:rsid w:val="004A02B0"/>
    <w:rsid w:val="004A03E7"/>
    <w:rsid w:val="004A07FD"/>
    <w:rsid w:val="004A195F"/>
    <w:rsid w:val="004A2898"/>
    <w:rsid w:val="004A467A"/>
    <w:rsid w:val="004A6168"/>
    <w:rsid w:val="004A684F"/>
    <w:rsid w:val="004A6CBE"/>
    <w:rsid w:val="004B0EFC"/>
    <w:rsid w:val="004B4292"/>
    <w:rsid w:val="004B4AAF"/>
    <w:rsid w:val="004B50B3"/>
    <w:rsid w:val="004B55EA"/>
    <w:rsid w:val="004B71AF"/>
    <w:rsid w:val="004B7ED6"/>
    <w:rsid w:val="004C035B"/>
    <w:rsid w:val="004C1F3F"/>
    <w:rsid w:val="004C2FD9"/>
    <w:rsid w:val="004C62FB"/>
    <w:rsid w:val="004C6A23"/>
    <w:rsid w:val="004C6D94"/>
    <w:rsid w:val="004D1BA1"/>
    <w:rsid w:val="004D2633"/>
    <w:rsid w:val="004D289E"/>
    <w:rsid w:val="004D2F10"/>
    <w:rsid w:val="004D38FD"/>
    <w:rsid w:val="004D5121"/>
    <w:rsid w:val="004D52C8"/>
    <w:rsid w:val="004D5A68"/>
    <w:rsid w:val="004E1267"/>
    <w:rsid w:val="004E3930"/>
    <w:rsid w:val="004E41D0"/>
    <w:rsid w:val="004E4A47"/>
    <w:rsid w:val="004E4A67"/>
    <w:rsid w:val="004E50F4"/>
    <w:rsid w:val="004E7355"/>
    <w:rsid w:val="004E7C21"/>
    <w:rsid w:val="004E7DCE"/>
    <w:rsid w:val="004E7F39"/>
    <w:rsid w:val="004F0D76"/>
    <w:rsid w:val="004F14CE"/>
    <w:rsid w:val="004F150D"/>
    <w:rsid w:val="004F298F"/>
    <w:rsid w:val="004F29FA"/>
    <w:rsid w:val="004F3E12"/>
    <w:rsid w:val="004F3F87"/>
    <w:rsid w:val="004F483D"/>
    <w:rsid w:val="004F5075"/>
    <w:rsid w:val="004F53FC"/>
    <w:rsid w:val="004F6129"/>
    <w:rsid w:val="004F73CC"/>
    <w:rsid w:val="004F7ED6"/>
    <w:rsid w:val="005011C3"/>
    <w:rsid w:val="00502A33"/>
    <w:rsid w:val="00505192"/>
    <w:rsid w:val="005061BC"/>
    <w:rsid w:val="00506451"/>
    <w:rsid w:val="0050706C"/>
    <w:rsid w:val="005073A8"/>
    <w:rsid w:val="005100F0"/>
    <w:rsid w:val="00512F1F"/>
    <w:rsid w:val="00517072"/>
    <w:rsid w:val="00517FA0"/>
    <w:rsid w:val="0052158F"/>
    <w:rsid w:val="00521986"/>
    <w:rsid w:val="005219E1"/>
    <w:rsid w:val="00523450"/>
    <w:rsid w:val="00523DA6"/>
    <w:rsid w:val="00524388"/>
    <w:rsid w:val="00525FF5"/>
    <w:rsid w:val="0052623B"/>
    <w:rsid w:val="00527E72"/>
    <w:rsid w:val="00530097"/>
    <w:rsid w:val="0053210B"/>
    <w:rsid w:val="00532DC4"/>
    <w:rsid w:val="0053351A"/>
    <w:rsid w:val="00534A95"/>
    <w:rsid w:val="005400C6"/>
    <w:rsid w:val="00542901"/>
    <w:rsid w:val="005432D3"/>
    <w:rsid w:val="005456FA"/>
    <w:rsid w:val="005457CF"/>
    <w:rsid w:val="005459AD"/>
    <w:rsid w:val="00545F40"/>
    <w:rsid w:val="0055050F"/>
    <w:rsid w:val="005514AF"/>
    <w:rsid w:val="00551549"/>
    <w:rsid w:val="0055167B"/>
    <w:rsid w:val="00552CE7"/>
    <w:rsid w:val="00555AF8"/>
    <w:rsid w:val="00555BFA"/>
    <w:rsid w:val="00561FA2"/>
    <w:rsid w:val="00562119"/>
    <w:rsid w:val="005626C1"/>
    <w:rsid w:val="005644D6"/>
    <w:rsid w:val="00564FF7"/>
    <w:rsid w:val="005651C4"/>
    <w:rsid w:val="00566445"/>
    <w:rsid w:val="00566D68"/>
    <w:rsid w:val="005677BC"/>
    <w:rsid w:val="005704CB"/>
    <w:rsid w:val="00570815"/>
    <w:rsid w:val="00570870"/>
    <w:rsid w:val="005714CB"/>
    <w:rsid w:val="005739C3"/>
    <w:rsid w:val="00574869"/>
    <w:rsid w:val="00575233"/>
    <w:rsid w:val="0057725E"/>
    <w:rsid w:val="005804EC"/>
    <w:rsid w:val="005806A6"/>
    <w:rsid w:val="005808DE"/>
    <w:rsid w:val="00581389"/>
    <w:rsid w:val="00581CE6"/>
    <w:rsid w:val="00582867"/>
    <w:rsid w:val="005840B1"/>
    <w:rsid w:val="0058476F"/>
    <w:rsid w:val="00584CEC"/>
    <w:rsid w:val="00584D6F"/>
    <w:rsid w:val="00584DB6"/>
    <w:rsid w:val="005851D9"/>
    <w:rsid w:val="005866D5"/>
    <w:rsid w:val="00590B55"/>
    <w:rsid w:val="00592373"/>
    <w:rsid w:val="005927F2"/>
    <w:rsid w:val="00592AB3"/>
    <w:rsid w:val="00593926"/>
    <w:rsid w:val="00593E39"/>
    <w:rsid w:val="0059490A"/>
    <w:rsid w:val="0059572F"/>
    <w:rsid w:val="00595A14"/>
    <w:rsid w:val="00596577"/>
    <w:rsid w:val="00596AEF"/>
    <w:rsid w:val="00596D54"/>
    <w:rsid w:val="00597997"/>
    <w:rsid w:val="00597D8F"/>
    <w:rsid w:val="005A1A39"/>
    <w:rsid w:val="005A4ACE"/>
    <w:rsid w:val="005A4F94"/>
    <w:rsid w:val="005A56DC"/>
    <w:rsid w:val="005A69C0"/>
    <w:rsid w:val="005A7FAA"/>
    <w:rsid w:val="005B0103"/>
    <w:rsid w:val="005B0462"/>
    <w:rsid w:val="005B1CEA"/>
    <w:rsid w:val="005B2775"/>
    <w:rsid w:val="005B5046"/>
    <w:rsid w:val="005B6076"/>
    <w:rsid w:val="005B6CE2"/>
    <w:rsid w:val="005B7827"/>
    <w:rsid w:val="005B78EA"/>
    <w:rsid w:val="005C11D2"/>
    <w:rsid w:val="005C4FDB"/>
    <w:rsid w:val="005C5B44"/>
    <w:rsid w:val="005C5B95"/>
    <w:rsid w:val="005C5D77"/>
    <w:rsid w:val="005C747E"/>
    <w:rsid w:val="005D0932"/>
    <w:rsid w:val="005D148F"/>
    <w:rsid w:val="005D3BE0"/>
    <w:rsid w:val="005D428F"/>
    <w:rsid w:val="005D45E2"/>
    <w:rsid w:val="005D4F70"/>
    <w:rsid w:val="005D5A48"/>
    <w:rsid w:val="005D7931"/>
    <w:rsid w:val="005D7B36"/>
    <w:rsid w:val="005E0978"/>
    <w:rsid w:val="005E1461"/>
    <w:rsid w:val="005E18DF"/>
    <w:rsid w:val="005E2133"/>
    <w:rsid w:val="005E3F4B"/>
    <w:rsid w:val="005E40FE"/>
    <w:rsid w:val="005E43FF"/>
    <w:rsid w:val="005E79E0"/>
    <w:rsid w:val="005E7E91"/>
    <w:rsid w:val="005F0A66"/>
    <w:rsid w:val="005F1789"/>
    <w:rsid w:val="005F3709"/>
    <w:rsid w:val="005F3A5E"/>
    <w:rsid w:val="005F3C59"/>
    <w:rsid w:val="005F4A8C"/>
    <w:rsid w:val="005F4D71"/>
    <w:rsid w:val="005F4E0A"/>
    <w:rsid w:val="005F4EE2"/>
    <w:rsid w:val="005F52C3"/>
    <w:rsid w:val="005F55F0"/>
    <w:rsid w:val="005F56D4"/>
    <w:rsid w:val="005F5D2A"/>
    <w:rsid w:val="005F5F74"/>
    <w:rsid w:val="005F6EC2"/>
    <w:rsid w:val="005F725A"/>
    <w:rsid w:val="005F7343"/>
    <w:rsid w:val="005F798B"/>
    <w:rsid w:val="00600687"/>
    <w:rsid w:val="00600AF6"/>
    <w:rsid w:val="00601919"/>
    <w:rsid w:val="00601D77"/>
    <w:rsid w:val="00604272"/>
    <w:rsid w:val="00604F81"/>
    <w:rsid w:val="00605CDA"/>
    <w:rsid w:val="00610953"/>
    <w:rsid w:val="006109BB"/>
    <w:rsid w:val="00612568"/>
    <w:rsid w:val="00612BDB"/>
    <w:rsid w:val="006138CC"/>
    <w:rsid w:val="00614420"/>
    <w:rsid w:val="00614E4F"/>
    <w:rsid w:val="00614EFA"/>
    <w:rsid w:val="0061566A"/>
    <w:rsid w:val="006165BD"/>
    <w:rsid w:val="006171B6"/>
    <w:rsid w:val="0062151B"/>
    <w:rsid w:val="006216C7"/>
    <w:rsid w:val="00622A6A"/>
    <w:rsid w:val="0062346B"/>
    <w:rsid w:val="00623CD4"/>
    <w:rsid w:val="006253E9"/>
    <w:rsid w:val="00630D5C"/>
    <w:rsid w:val="0063128B"/>
    <w:rsid w:val="00631392"/>
    <w:rsid w:val="0063175A"/>
    <w:rsid w:val="006318BD"/>
    <w:rsid w:val="00631FB5"/>
    <w:rsid w:val="00634073"/>
    <w:rsid w:val="00634483"/>
    <w:rsid w:val="00634CB2"/>
    <w:rsid w:val="00635B4F"/>
    <w:rsid w:val="00636A43"/>
    <w:rsid w:val="006370A9"/>
    <w:rsid w:val="00637571"/>
    <w:rsid w:val="00640451"/>
    <w:rsid w:val="00641AFE"/>
    <w:rsid w:val="00642E6D"/>
    <w:rsid w:val="00644061"/>
    <w:rsid w:val="006443F1"/>
    <w:rsid w:val="00644CE8"/>
    <w:rsid w:val="00644EDA"/>
    <w:rsid w:val="00646DB1"/>
    <w:rsid w:val="00647046"/>
    <w:rsid w:val="00647640"/>
    <w:rsid w:val="00647B00"/>
    <w:rsid w:val="00651D65"/>
    <w:rsid w:val="00652058"/>
    <w:rsid w:val="00652AA7"/>
    <w:rsid w:val="00655020"/>
    <w:rsid w:val="00655DBE"/>
    <w:rsid w:val="00656A5E"/>
    <w:rsid w:val="00657F98"/>
    <w:rsid w:val="00660968"/>
    <w:rsid w:val="006612BD"/>
    <w:rsid w:val="0066212C"/>
    <w:rsid w:val="00662237"/>
    <w:rsid w:val="006625D3"/>
    <w:rsid w:val="00663B5C"/>
    <w:rsid w:val="006651A4"/>
    <w:rsid w:val="00666B99"/>
    <w:rsid w:val="00666BDC"/>
    <w:rsid w:val="0066772B"/>
    <w:rsid w:val="00667D8C"/>
    <w:rsid w:val="0067241D"/>
    <w:rsid w:val="006727A6"/>
    <w:rsid w:val="00672A05"/>
    <w:rsid w:val="00672CCD"/>
    <w:rsid w:val="00673CC3"/>
    <w:rsid w:val="00674899"/>
    <w:rsid w:val="00674F56"/>
    <w:rsid w:val="006753BB"/>
    <w:rsid w:val="00675AAF"/>
    <w:rsid w:val="00675B79"/>
    <w:rsid w:val="006760B1"/>
    <w:rsid w:val="00676369"/>
    <w:rsid w:val="006775D3"/>
    <w:rsid w:val="006835B6"/>
    <w:rsid w:val="00684AE8"/>
    <w:rsid w:val="00684B04"/>
    <w:rsid w:val="00685396"/>
    <w:rsid w:val="00685F97"/>
    <w:rsid w:val="006872A6"/>
    <w:rsid w:val="0068753F"/>
    <w:rsid w:val="00690297"/>
    <w:rsid w:val="00690A71"/>
    <w:rsid w:val="00690EFC"/>
    <w:rsid w:val="00690FFF"/>
    <w:rsid w:val="00692834"/>
    <w:rsid w:val="00692C8C"/>
    <w:rsid w:val="00694566"/>
    <w:rsid w:val="00694D76"/>
    <w:rsid w:val="00696853"/>
    <w:rsid w:val="006A0072"/>
    <w:rsid w:val="006A01D9"/>
    <w:rsid w:val="006A21B6"/>
    <w:rsid w:val="006A38BF"/>
    <w:rsid w:val="006A4190"/>
    <w:rsid w:val="006A60B2"/>
    <w:rsid w:val="006A7B9F"/>
    <w:rsid w:val="006B0542"/>
    <w:rsid w:val="006B0913"/>
    <w:rsid w:val="006B0AC8"/>
    <w:rsid w:val="006B1B5D"/>
    <w:rsid w:val="006B5784"/>
    <w:rsid w:val="006B5845"/>
    <w:rsid w:val="006B5AC4"/>
    <w:rsid w:val="006B5D46"/>
    <w:rsid w:val="006C048F"/>
    <w:rsid w:val="006C0BB3"/>
    <w:rsid w:val="006C2878"/>
    <w:rsid w:val="006C3371"/>
    <w:rsid w:val="006C3E09"/>
    <w:rsid w:val="006C43E3"/>
    <w:rsid w:val="006C4E6C"/>
    <w:rsid w:val="006C5350"/>
    <w:rsid w:val="006C6696"/>
    <w:rsid w:val="006C7863"/>
    <w:rsid w:val="006D0925"/>
    <w:rsid w:val="006D1053"/>
    <w:rsid w:val="006D1159"/>
    <w:rsid w:val="006D1BBF"/>
    <w:rsid w:val="006D245F"/>
    <w:rsid w:val="006D3064"/>
    <w:rsid w:val="006D3933"/>
    <w:rsid w:val="006D3E88"/>
    <w:rsid w:val="006D5C23"/>
    <w:rsid w:val="006D6412"/>
    <w:rsid w:val="006D7609"/>
    <w:rsid w:val="006D7BC0"/>
    <w:rsid w:val="006E0BEF"/>
    <w:rsid w:val="006E0EC0"/>
    <w:rsid w:val="006E118A"/>
    <w:rsid w:val="006E15A4"/>
    <w:rsid w:val="006E34B2"/>
    <w:rsid w:val="006E3CE1"/>
    <w:rsid w:val="006E3DD8"/>
    <w:rsid w:val="006E41FD"/>
    <w:rsid w:val="006E4BA1"/>
    <w:rsid w:val="006E5A0D"/>
    <w:rsid w:val="006E5C5D"/>
    <w:rsid w:val="006E6DB8"/>
    <w:rsid w:val="006E72BF"/>
    <w:rsid w:val="006F0B13"/>
    <w:rsid w:val="006F0B93"/>
    <w:rsid w:val="006F20C2"/>
    <w:rsid w:val="006F377B"/>
    <w:rsid w:val="006F468E"/>
    <w:rsid w:val="006F5FD7"/>
    <w:rsid w:val="006F7D0D"/>
    <w:rsid w:val="007006F3"/>
    <w:rsid w:val="00700885"/>
    <w:rsid w:val="00702D37"/>
    <w:rsid w:val="007034A6"/>
    <w:rsid w:val="00703B1B"/>
    <w:rsid w:val="007054F0"/>
    <w:rsid w:val="0070625F"/>
    <w:rsid w:val="00706908"/>
    <w:rsid w:val="007070E9"/>
    <w:rsid w:val="007100AA"/>
    <w:rsid w:val="00710E1A"/>
    <w:rsid w:val="00712FDA"/>
    <w:rsid w:val="00713FC8"/>
    <w:rsid w:val="007142A5"/>
    <w:rsid w:val="00714654"/>
    <w:rsid w:val="00715046"/>
    <w:rsid w:val="007154EB"/>
    <w:rsid w:val="00716047"/>
    <w:rsid w:val="007164D7"/>
    <w:rsid w:val="00716C14"/>
    <w:rsid w:val="00721142"/>
    <w:rsid w:val="007222EE"/>
    <w:rsid w:val="00723E18"/>
    <w:rsid w:val="00724F89"/>
    <w:rsid w:val="00725011"/>
    <w:rsid w:val="007251A2"/>
    <w:rsid w:val="007268D9"/>
    <w:rsid w:val="00726978"/>
    <w:rsid w:val="00727275"/>
    <w:rsid w:val="007274EE"/>
    <w:rsid w:val="0072762D"/>
    <w:rsid w:val="00730481"/>
    <w:rsid w:val="00731236"/>
    <w:rsid w:val="0073170B"/>
    <w:rsid w:val="00731C37"/>
    <w:rsid w:val="00732507"/>
    <w:rsid w:val="00733586"/>
    <w:rsid w:val="00733D80"/>
    <w:rsid w:val="00733ECC"/>
    <w:rsid w:val="007347B1"/>
    <w:rsid w:val="00734C0C"/>
    <w:rsid w:val="00735069"/>
    <w:rsid w:val="00735ECD"/>
    <w:rsid w:val="00740A67"/>
    <w:rsid w:val="00741C30"/>
    <w:rsid w:val="0074262E"/>
    <w:rsid w:val="00743ACE"/>
    <w:rsid w:val="00746711"/>
    <w:rsid w:val="00747174"/>
    <w:rsid w:val="00750C40"/>
    <w:rsid w:val="00752B89"/>
    <w:rsid w:val="00752C5F"/>
    <w:rsid w:val="00753C20"/>
    <w:rsid w:val="00754539"/>
    <w:rsid w:val="00754C83"/>
    <w:rsid w:val="00756548"/>
    <w:rsid w:val="007572C8"/>
    <w:rsid w:val="00757BED"/>
    <w:rsid w:val="00760E9E"/>
    <w:rsid w:val="007612AC"/>
    <w:rsid w:val="0076237F"/>
    <w:rsid w:val="00764269"/>
    <w:rsid w:val="00764E9F"/>
    <w:rsid w:val="00765033"/>
    <w:rsid w:val="0076571C"/>
    <w:rsid w:val="00766A62"/>
    <w:rsid w:val="00777FD0"/>
    <w:rsid w:val="00781BFE"/>
    <w:rsid w:val="0078247A"/>
    <w:rsid w:val="00782D95"/>
    <w:rsid w:val="007833B3"/>
    <w:rsid w:val="007833EC"/>
    <w:rsid w:val="00783D62"/>
    <w:rsid w:val="00785ABA"/>
    <w:rsid w:val="007870E1"/>
    <w:rsid w:val="007932F0"/>
    <w:rsid w:val="00793467"/>
    <w:rsid w:val="00795491"/>
    <w:rsid w:val="007A008A"/>
    <w:rsid w:val="007A130A"/>
    <w:rsid w:val="007A5AED"/>
    <w:rsid w:val="007A76E3"/>
    <w:rsid w:val="007A7906"/>
    <w:rsid w:val="007B02EC"/>
    <w:rsid w:val="007B06CF"/>
    <w:rsid w:val="007B1015"/>
    <w:rsid w:val="007B12B8"/>
    <w:rsid w:val="007B1D7C"/>
    <w:rsid w:val="007B1FB5"/>
    <w:rsid w:val="007B279A"/>
    <w:rsid w:val="007B2927"/>
    <w:rsid w:val="007B2B95"/>
    <w:rsid w:val="007B7B22"/>
    <w:rsid w:val="007C3D41"/>
    <w:rsid w:val="007C4451"/>
    <w:rsid w:val="007C4822"/>
    <w:rsid w:val="007C690E"/>
    <w:rsid w:val="007D0517"/>
    <w:rsid w:val="007D0F33"/>
    <w:rsid w:val="007D0F58"/>
    <w:rsid w:val="007D14E3"/>
    <w:rsid w:val="007D2D7B"/>
    <w:rsid w:val="007D380E"/>
    <w:rsid w:val="007D4718"/>
    <w:rsid w:val="007D4E38"/>
    <w:rsid w:val="007D7599"/>
    <w:rsid w:val="007E13B6"/>
    <w:rsid w:val="007E3081"/>
    <w:rsid w:val="007E36A5"/>
    <w:rsid w:val="007E51E1"/>
    <w:rsid w:val="007E5B54"/>
    <w:rsid w:val="007E7C83"/>
    <w:rsid w:val="007F049F"/>
    <w:rsid w:val="007F072D"/>
    <w:rsid w:val="007F1AFA"/>
    <w:rsid w:val="007F2BD7"/>
    <w:rsid w:val="007F3A35"/>
    <w:rsid w:val="007F520F"/>
    <w:rsid w:val="007F6544"/>
    <w:rsid w:val="007F77B5"/>
    <w:rsid w:val="007F7A5F"/>
    <w:rsid w:val="008016CE"/>
    <w:rsid w:val="00802F99"/>
    <w:rsid w:val="008046F5"/>
    <w:rsid w:val="0080575E"/>
    <w:rsid w:val="00805FA9"/>
    <w:rsid w:val="00806433"/>
    <w:rsid w:val="00806C0C"/>
    <w:rsid w:val="008106CF"/>
    <w:rsid w:val="00810D31"/>
    <w:rsid w:val="00812CC4"/>
    <w:rsid w:val="008134D5"/>
    <w:rsid w:val="00813C4E"/>
    <w:rsid w:val="00816BFC"/>
    <w:rsid w:val="0082058E"/>
    <w:rsid w:val="00820A82"/>
    <w:rsid w:val="008220EA"/>
    <w:rsid w:val="00825F74"/>
    <w:rsid w:val="008265AE"/>
    <w:rsid w:val="008272ED"/>
    <w:rsid w:val="008303FB"/>
    <w:rsid w:val="008319E6"/>
    <w:rsid w:val="00836233"/>
    <w:rsid w:val="00836F59"/>
    <w:rsid w:val="00837FB2"/>
    <w:rsid w:val="008419EB"/>
    <w:rsid w:val="00844553"/>
    <w:rsid w:val="00844CDD"/>
    <w:rsid w:val="00845775"/>
    <w:rsid w:val="0084750C"/>
    <w:rsid w:val="00847C82"/>
    <w:rsid w:val="00850C0E"/>
    <w:rsid w:val="00852539"/>
    <w:rsid w:val="00852818"/>
    <w:rsid w:val="00854026"/>
    <w:rsid w:val="008551A0"/>
    <w:rsid w:val="00855FDC"/>
    <w:rsid w:val="00856864"/>
    <w:rsid w:val="00856DF7"/>
    <w:rsid w:val="00857383"/>
    <w:rsid w:val="008576A5"/>
    <w:rsid w:val="00864E8A"/>
    <w:rsid w:val="00865FE5"/>
    <w:rsid w:val="00866C4A"/>
    <w:rsid w:val="00867446"/>
    <w:rsid w:val="00867837"/>
    <w:rsid w:val="00867D59"/>
    <w:rsid w:val="00871495"/>
    <w:rsid w:val="00872A1E"/>
    <w:rsid w:val="0087366D"/>
    <w:rsid w:val="00873736"/>
    <w:rsid w:val="00875179"/>
    <w:rsid w:val="00875D61"/>
    <w:rsid w:val="008760FF"/>
    <w:rsid w:val="00876DFF"/>
    <w:rsid w:val="00877EE3"/>
    <w:rsid w:val="00880A0D"/>
    <w:rsid w:val="00880BF7"/>
    <w:rsid w:val="00881F7D"/>
    <w:rsid w:val="008821ED"/>
    <w:rsid w:val="00882DC9"/>
    <w:rsid w:val="00884440"/>
    <w:rsid w:val="0088456E"/>
    <w:rsid w:val="00885840"/>
    <w:rsid w:val="008862EE"/>
    <w:rsid w:val="008875DA"/>
    <w:rsid w:val="0089029F"/>
    <w:rsid w:val="00891183"/>
    <w:rsid w:val="008917AD"/>
    <w:rsid w:val="00891F64"/>
    <w:rsid w:val="00895A98"/>
    <w:rsid w:val="00896E84"/>
    <w:rsid w:val="00897E49"/>
    <w:rsid w:val="008A19E0"/>
    <w:rsid w:val="008A40C8"/>
    <w:rsid w:val="008A50F0"/>
    <w:rsid w:val="008A539E"/>
    <w:rsid w:val="008A56F9"/>
    <w:rsid w:val="008A75FA"/>
    <w:rsid w:val="008A778D"/>
    <w:rsid w:val="008A79C4"/>
    <w:rsid w:val="008B0BF5"/>
    <w:rsid w:val="008B0F55"/>
    <w:rsid w:val="008B197E"/>
    <w:rsid w:val="008B1BBE"/>
    <w:rsid w:val="008B25B8"/>
    <w:rsid w:val="008B3059"/>
    <w:rsid w:val="008B3270"/>
    <w:rsid w:val="008B32F1"/>
    <w:rsid w:val="008B4492"/>
    <w:rsid w:val="008B6013"/>
    <w:rsid w:val="008B7141"/>
    <w:rsid w:val="008B7790"/>
    <w:rsid w:val="008B79D4"/>
    <w:rsid w:val="008C09F6"/>
    <w:rsid w:val="008C344C"/>
    <w:rsid w:val="008C553F"/>
    <w:rsid w:val="008C6275"/>
    <w:rsid w:val="008C6BC0"/>
    <w:rsid w:val="008C6DB7"/>
    <w:rsid w:val="008C7628"/>
    <w:rsid w:val="008D02DD"/>
    <w:rsid w:val="008D1066"/>
    <w:rsid w:val="008D13E6"/>
    <w:rsid w:val="008D2418"/>
    <w:rsid w:val="008D2715"/>
    <w:rsid w:val="008D2E63"/>
    <w:rsid w:val="008D3113"/>
    <w:rsid w:val="008D4A4A"/>
    <w:rsid w:val="008D4B0C"/>
    <w:rsid w:val="008D51B0"/>
    <w:rsid w:val="008D53AA"/>
    <w:rsid w:val="008D590A"/>
    <w:rsid w:val="008D773E"/>
    <w:rsid w:val="008D7A9D"/>
    <w:rsid w:val="008D7D79"/>
    <w:rsid w:val="008E1E41"/>
    <w:rsid w:val="008E4CF5"/>
    <w:rsid w:val="008E6AFB"/>
    <w:rsid w:val="008E7160"/>
    <w:rsid w:val="008F45AA"/>
    <w:rsid w:val="008F56DF"/>
    <w:rsid w:val="008F7613"/>
    <w:rsid w:val="00901D12"/>
    <w:rsid w:val="009029F0"/>
    <w:rsid w:val="0090359D"/>
    <w:rsid w:val="00905B4C"/>
    <w:rsid w:val="00906002"/>
    <w:rsid w:val="0090737C"/>
    <w:rsid w:val="00911B70"/>
    <w:rsid w:val="00911D07"/>
    <w:rsid w:val="00912BA5"/>
    <w:rsid w:val="00912E17"/>
    <w:rsid w:val="009131C1"/>
    <w:rsid w:val="009131FB"/>
    <w:rsid w:val="009146C8"/>
    <w:rsid w:val="00914FD3"/>
    <w:rsid w:val="00915839"/>
    <w:rsid w:val="00915B37"/>
    <w:rsid w:val="00915DA0"/>
    <w:rsid w:val="00916CDD"/>
    <w:rsid w:val="00920DB2"/>
    <w:rsid w:val="00921D05"/>
    <w:rsid w:val="009227C6"/>
    <w:rsid w:val="00923AB9"/>
    <w:rsid w:val="0092462B"/>
    <w:rsid w:val="00924979"/>
    <w:rsid w:val="0092527C"/>
    <w:rsid w:val="00925853"/>
    <w:rsid w:val="00925B78"/>
    <w:rsid w:val="00926334"/>
    <w:rsid w:val="00926D8D"/>
    <w:rsid w:val="0093189B"/>
    <w:rsid w:val="009324DC"/>
    <w:rsid w:val="00932DC0"/>
    <w:rsid w:val="00933ABA"/>
    <w:rsid w:val="0093460C"/>
    <w:rsid w:val="00934A15"/>
    <w:rsid w:val="0093613C"/>
    <w:rsid w:val="00937118"/>
    <w:rsid w:val="0093796D"/>
    <w:rsid w:val="009433A6"/>
    <w:rsid w:val="00943C35"/>
    <w:rsid w:val="00944DCE"/>
    <w:rsid w:val="009467B1"/>
    <w:rsid w:val="00947817"/>
    <w:rsid w:val="00947ADA"/>
    <w:rsid w:val="0095048A"/>
    <w:rsid w:val="009542F3"/>
    <w:rsid w:val="00955161"/>
    <w:rsid w:val="0095555E"/>
    <w:rsid w:val="009570C7"/>
    <w:rsid w:val="009626D1"/>
    <w:rsid w:val="00962D4A"/>
    <w:rsid w:val="0096538D"/>
    <w:rsid w:val="00966544"/>
    <w:rsid w:val="0097165A"/>
    <w:rsid w:val="00973B8F"/>
    <w:rsid w:val="0097408A"/>
    <w:rsid w:val="0097485B"/>
    <w:rsid w:val="00974DBC"/>
    <w:rsid w:val="00976D2F"/>
    <w:rsid w:val="00977247"/>
    <w:rsid w:val="009775A0"/>
    <w:rsid w:val="009805C0"/>
    <w:rsid w:val="0098114A"/>
    <w:rsid w:val="00981224"/>
    <w:rsid w:val="0098190F"/>
    <w:rsid w:val="00981E2C"/>
    <w:rsid w:val="00981F37"/>
    <w:rsid w:val="00983D72"/>
    <w:rsid w:val="00984A85"/>
    <w:rsid w:val="00985E48"/>
    <w:rsid w:val="00986886"/>
    <w:rsid w:val="00987DE1"/>
    <w:rsid w:val="00991000"/>
    <w:rsid w:val="00991B52"/>
    <w:rsid w:val="00991D5E"/>
    <w:rsid w:val="00992517"/>
    <w:rsid w:val="0099301A"/>
    <w:rsid w:val="00994062"/>
    <w:rsid w:val="00995483"/>
    <w:rsid w:val="00996A10"/>
    <w:rsid w:val="00996EE1"/>
    <w:rsid w:val="009A095C"/>
    <w:rsid w:val="009A1EE6"/>
    <w:rsid w:val="009A292D"/>
    <w:rsid w:val="009A29FA"/>
    <w:rsid w:val="009A2C14"/>
    <w:rsid w:val="009A38FD"/>
    <w:rsid w:val="009A3CC2"/>
    <w:rsid w:val="009A3D21"/>
    <w:rsid w:val="009A3F4A"/>
    <w:rsid w:val="009A5695"/>
    <w:rsid w:val="009A683E"/>
    <w:rsid w:val="009B09B3"/>
    <w:rsid w:val="009B0E15"/>
    <w:rsid w:val="009B1ADC"/>
    <w:rsid w:val="009B662A"/>
    <w:rsid w:val="009B6D91"/>
    <w:rsid w:val="009B756F"/>
    <w:rsid w:val="009B75BE"/>
    <w:rsid w:val="009B776A"/>
    <w:rsid w:val="009B7C76"/>
    <w:rsid w:val="009B7CF5"/>
    <w:rsid w:val="009C0336"/>
    <w:rsid w:val="009C173D"/>
    <w:rsid w:val="009C1FC9"/>
    <w:rsid w:val="009C2941"/>
    <w:rsid w:val="009C2F5C"/>
    <w:rsid w:val="009C47A7"/>
    <w:rsid w:val="009C6A40"/>
    <w:rsid w:val="009C6D36"/>
    <w:rsid w:val="009C6EF0"/>
    <w:rsid w:val="009C78D4"/>
    <w:rsid w:val="009C7B72"/>
    <w:rsid w:val="009D2B36"/>
    <w:rsid w:val="009D785F"/>
    <w:rsid w:val="009D7887"/>
    <w:rsid w:val="009E071C"/>
    <w:rsid w:val="009E400E"/>
    <w:rsid w:val="009E4BA4"/>
    <w:rsid w:val="009E7B73"/>
    <w:rsid w:val="009F00F4"/>
    <w:rsid w:val="009F0394"/>
    <w:rsid w:val="009F0886"/>
    <w:rsid w:val="009F0DE7"/>
    <w:rsid w:val="009F10B8"/>
    <w:rsid w:val="009F18BC"/>
    <w:rsid w:val="009F4EF2"/>
    <w:rsid w:val="00A00C49"/>
    <w:rsid w:val="00A01E0B"/>
    <w:rsid w:val="00A05262"/>
    <w:rsid w:val="00A05782"/>
    <w:rsid w:val="00A05FBC"/>
    <w:rsid w:val="00A0743E"/>
    <w:rsid w:val="00A07640"/>
    <w:rsid w:val="00A07AC4"/>
    <w:rsid w:val="00A10D05"/>
    <w:rsid w:val="00A12C82"/>
    <w:rsid w:val="00A1383E"/>
    <w:rsid w:val="00A13AB0"/>
    <w:rsid w:val="00A169D2"/>
    <w:rsid w:val="00A20AFF"/>
    <w:rsid w:val="00A20ED4"/>
    <w:rsid w:val="00A2179F"/>
    <w:rsid w:val="00A2199E"/>
    <w:rsid w:val="00A22200"/>
    <w:rsid w:val="00A24520"/>
    <w:rsid w:val="00A246B7"/>
    <w:rsid w:val="00A25084"/>
    <w:rsid w:val="00A254E6"/>
    <w:rsid w:val="00A25504"/>
    <w:rsid w:val="00A2668A"/>
    <w:rsid w:val="00A26F84"/>
    <w:rsid w:val="00A277D5"/>
    <w:rsid w:val="00A27D8E"/>
    <w:rsid w:val="00A30025"/>
    <w:rsid w:val="00A32436"/>
    <w:rsid w:val="00A32BC4"/>
    <w:rsid w:val="00A337AC"/>
    <w:rsid w:val="00A339DD"/>
    <w:rsid w:val="00A348FD"/>
    <w:rsid w:val="00A40BC7"/>
    <w:rsid w:val="00A41F96"/>
    <w:rsid w:val="00A430FD"/>
    <w:rsid w:val="00A4326E"/>
    <w:rsid w:val="00A50063"/>
    <w:rsid w:val="00A514B9"/>
    <w:rsid w:val="00A51B3E"/>
    <w:rsid w:val="00A5413E"/>
    <w:rsid w:val="00A54352"/>
    <w:rsid w:val="00A555D1"/>
    <w:rsid w:val="00A574D5"/>
    <w:rsid w:val="00A61015"/>
    <w:rsid w:val="00A6193C"/>
    <w:rsid w:val="00A62DF5"/>
    <w:rsid w:val="00A63104"/>
    <w:rsid w:val="00A6493E"/>
    <w:rsid w:val="00A6558A"/>
    <w:rsid w:val="00A655B4"/>
    <w:rsid w:val="00A667D9"/>
    <w:rsid w:val="00A6708D"/>
    <w:rsid w:val="00A678A5"/>
    <w:rsid w:val="00A679D7"/>
    <w:rsid w:val="00A70AAA"/>
    <w:rsid w:val="00A7110B"/>
    <w:rsid w:val="00A715A0"/>
    <w:rsid w:val="00A7217D"/>
    <w:rsid w:val="00A724CF"/>
    <w:rsid w:val="00A72FB0"/>
    <w:rsid w:val="00A73360"/>
    <w:rsid w:val="00A75245"/>
    <w:rsid w:val="00A75365"/>
    <w:rsid w:val="00A76F30"/>
    <w:rsid w:val="00A772EA"/>
    <w:rsid w:val="00A774AB"/>
    <w:rsid w:val="00A8280F"/>
    <w:rsid w:val="00A82AF7"/>
    <w:rsid w:val="00A849CA"/>
    <w:rsid w:val="00A8547E"/>
    <w:rsid w:val="00A855D3"/>
    <w:rsid w:val="00A859EE"/>
    <w:rsid w:val="00A86695"/>
    <w:rsid w:val="00A900A2"/>
    <w:rsid w:val="00A90457"/>
    <w:rsid w:val="00A90F0C"/>
    <w:rsid w:val="00A911A6"/>
    <w:rsid w:val="00A9150E"/>
    <w:rsid w:val="00A9233B"/>
    <w:rsid w:val="00A941DD"/>
    <w:rsid w:val="00A95B6A"/>
    <w:rsid w:val="00A95F35"/>
    <w:rsid w:val="00A97BB6"/>
    <w:rsid w:val="00A97E6A"/>
    <w:rsid w:val="00AA0797"/>
    <w:rsid w:val="00AA0D12"/>
    <w:rsid w:val="00AA198F"/>
    <w:rsid w:val="00AA2AAD"/>
    <w:rsid w:val="00AA34B3"/>
    <w:rsid w:val="00AA4A1F"/>
    <w:rsid w:val="00AA5F67"/>
    <w:rsid w:val="00AA6293"/>
    <w:rsid w:val="00AA763C"/>
    <w:rsid w:val="00AA7F23"/>
    <w:rsid w:val="00AB1DC5"/>
    <w:rsid w:val="00AB26EE"/>
    <w:rsid w:val="00AB32CA"/>
    <w:rsid w:val="00AB60EC"/>
    <w:rsid w:val="00AB7EAA"/>
    <w:rsid w:val="00AC3E09"/>
    <w:rsid w:val="00AC52AF"/>
    <w:rsid w:val="00AC5508"/>
    <w:rsid w:val="00AC5C88"/>
    <w:rsid w:val="00AC5D5C"/>
    <w:rsid w:val="00AC71F1"/>
    <w:rsid w:val="00AD0495"/>
    <w:rsid w:val="00AD0D28"/>
    <w:rsid w:val="00AD1EC9"/>
    <w:rsid w:val="00AD2439"/>
    <w:rsid w:val="00AD25B4"/>
    <w:rsid w:val="00AD3F9F"/>
    <w:rsid w:val="00AD57DB"/>
    <w:rsid w:val="00AD7936"/>
    <w:rsid w:val="00AD79CF"/>
    <w:rsid w:val="00AE01C1"/>
    <w:rsid w:val="00AE05B3"/>
    <w:rsid w:val="00AE471E"/>
    <w:rsid w:val="00AE4844"/>
    <w:rsid w:val="00AE64A8"/>
    <w:rsid w:val="00AE7781"/>
    <w:rsid w:val="00AF03AC"/>
    <w:rsid w:val="00AF18DE"/>
    <w:rsid w:val="00AF309C"/>
    <w:rsid w:val="00AF40CC"/>
    <w:rsid w:val="00AF4344"/>
    <w:rsid w:val="00AF61D5"/>
    <w:rsid w:val="00AF725B"/>
    <w:rsid w:val="00B00D18"/>
    <w:rsid w:val="00B00D19"/>
    <w:rsid w:val="00B0103D"/>
    <w:rsid w:val="00B02F70"/>
    <w:rsid w:val="00B03114"/>
    <w:rsid w:val="00B034DE"/>
    <w:rsid w:val="00B05431"/>
    <w:rsid w:val="00B05DD1"/>
    <w:rsid w:val="00B06CC9"/>
    <w:rsid w:val="00B06EF6"/>
    <w:rsid w:val="00B10030"/>
    <w:rsid w:val="00B104A9"/>
    <w:rsid w:val="00B10DA8"/>
    <w:rsid w:val="00B1694E"/>
    <w:rsid w:val="00B16BF2"/>
    <w:rsid w:val="00B171AC"/>
    <w:rsid w:val="00B174C4"/>
    <w:rsid w:val="00B2186B"/>
    <w:rsid w:val="00B2367D"/>
    <w:rsid w:val="00B240B4"/>
    <w:rsid w:val="00B25581"/>
    <w:rsid w:val="00B26BDC"/>
    <w:rsid w:val="00B26D94"/>
    <w:rsid w:val="00B2720F"/>
    <w:rsid w:val="00B30AB6"/>
    <w:rsid w:val="00B31842"/>
    <w:rsid w:val="00B318EB"/>
    <w:rsid w:val="00B34007"/>
    <w:rsid w:val="00B368C5"/>
    <w:rsid w:val="00B36C86"/>
    <w:rsid w:val="00B36CA4"/>
    <w:rsid w:val="00B41605"/>
    <w:rsid w:val="00B41D9F"/>
    <w:rsid w:val="00B42EF7"/>
    <w:rsid w:val="00B45E88"/>
    <w:rsid w:val="00B5294C"/>
    <w:rsid w:val="00B54C03"/>
    <w:rsid w:val="00B557AC"/>
    <w:rsid w:val="00B566ED"/>
    <w:rsid w:val="00B600D1"/>
    <w:rsid w:val="00B6093F"/>
    <w:rsid w:val="00B61174"/>
    <w:rsid w:val="00B61547"/>
    <w:rsid w:val="00B61938"/>
    <w:rsid w:val="00B62A98"/>
    <w:rsid w:val="00B63004"/>
    <w:rsid w:val="00B63565"/>
    <w:rsid w:val="00B648A4"/>
    <w:rsid w:val="00B6724D"/>
    <w:rsid w:val="00B7062F"/>
    <w:rsid w:val="00B70EDE"/>
    <w:rsid w:val="00B74AB7"/>
    <w:rsid w:val="00B77E23"/>
    <w:rsid w:val="00B80268"/>
    <w:rsid w:val="00B829B3"/>
    <w:rsid w:val="00B82DB3"/>
    <w:rsid w:val="00B85BA8"/>
    <w:rsid w:val="00B85E22"/>
    <w:rsid w:val="00B85F4B"/>
    <w:rsid w:val="00B904F8"/>
    <w:rsid w:val="00B92CDA"/>
    <w:rsid w:val="00B93608"/>
    <w:rsid w:val="00B93920"/>
    <w:rsid w:val="00B95590"/>
    <w:rsid w:val="00B955F2"/>
    <w:rsid w:val="00BA0064"/>
    <w:rsid w:val="00BA0712"/>
    <w:rsid w:val="00BA0C52"/>
    <w:rsid w:val="00BA1904"/>
    <w:rsid w:val="00BA1DE5"/>
    <w:rsid w:val="00BA1F43"/>
    <w:rsid w:val="00BA1FB3"/>
    <w:rsid w:val="00BA23E9"/>
    <w:rsid w:val="00BA3A41"/>
    <w:rsid w:val="00BA3AB8"/>
    <w:rsid w:val="00BA5DFD"/>
    <w:rsid w:val="00BA74C2"/>
    <w:rsid w:val="00BB00FB"/>
    <w:rsid w:val="00BB147A"/>
    <w:rsid w:val="00BB16BC"/>
    <w:rsid w:val="00BB1775"/>
    <w:rsid w:val="00BB2199"/>
    <w:rsid w:val="00BB35D3"/>
    <w:rsid w:val="00BB3A9B"/>
    <w:rsid w:val="00BB416C"/>
    <w:rsid w:val="00BB54BE"/>
    <w:rsid w:val="00BB69AC"/>
    <w:rsid w:val="00BB6A0A"/>
    <w:rsid w:val="00BC1D63"/>
    <w:rsid w:val="00BC31C7"/>
    <w:rsid w:val="00BC37B6"/>
    <w:rsid w:val="00BC421D"/>
    <w:rsid w:val="00BD1BD8"/>
    <w:rsid w:val="00BD2313"/>
    <w:rsid w:val="00BD258C"/>
    <w:rsid w:val="00BD345B"/>
    <w:rsid w:val="00BD74A0"/>
    <w:rsid w:val="00BE0EBD"/>
    <w:rsid w:val="00BE18DC"/>
    <w:rsid w:val="00BE2AE0"/>
    <w:rsid w:val="00BE46C3"/>
    <w:rsid w:val="00BE4BB2"/>
    <w:rsid w:val="00BE563D"/>
    <w:rsid w:val="00BE56BC"/>
    <w:rsid w:val="00BE6E7F"/>
    <w:rsid w:val="00BE6F5A"/>
    <w:rsid w:val="00BF010A"/>
    <w:rsid w:val="00BF09F6"/>
    <w:rsid w:val="00BF1A5F"/>
    <w:rsid w:val="00BF1A9E"/>
    <w:rsid w:val="00BF1E35"/>
    <w:rsid w:val="00BF2B78"/>
    <w:rsid w:val="00BF36BD"/>
    <w:rsid w:val="00BF4495"/>
    <w:rsid w:val="00BF4E6E"/>
    <w:rsid w:val="00BF5657"/>
    <w:rsid w:val="00BF5A30"/>
    <w:rsid w:val="00BF65E1"/>
    <w:rsid w:val="00BF7539"/>
    <w:rsid w:val="00BF7B2B"/>
    <w:rsid w:val="00C01129"/>
    <w:rsid w:val="00C011E4"/>
    <w:rsid w:val="00C01677"/>
    <w:rsid w:val="00C036DB"/>
    <w:rsid w:val="00C039D6"/>
    <w:rsid w:val="00C06CBA"/>
    <w:rsid w:val="00C071E0"/>
    <w:rsid w:val="00C12851"/>
    <w:rsid w:val="00C12EF4"/>
    <w:rsid w:val="00C132DB"/>
    <w:rsid w:val="00C13E58"/>
    <w:rsid w:val="00C14D34"/>
    <w:rsid w:val="00C15CDC"/>
    <w:rsid w:val="00C17FD4"/>
    <w:rsid w:val="00C22756"/>
    <w:rsid w:val="00C2341A"/>
    <w:rsid w:val="00C23BAD"/>
    <w:rsid w:val="00C23F69"/>
    <w:rsid w:val="00C2532D"/>
    <w:rsid w:val="00C2637F"/>
    <w:rsid w:val="00C263DE"/>
    <w:rsid w:val="00C26F33"/>
    <w:rsid w:val="00C314D8"/>
    <w:rsid w:val="00C34EB1"/>
    <w:rsid w:val="00C35844"/>
    <w:rsid w:val="00C35F49"/>
    <w:rsid w:val="00C365EB"/>
    <w:rsid w:val="00C3780F"/>
    <w:rsid w:val="00C37877"/>
    <w:rsid w:val="00C37A88"/>
    <w:rsid w:val="00C37A8B"/>
    <w:rsid w:val="00C37F9A"/>
    <w:rsid w:val="00C40732"/>
    <w:rsid w:val="00C40FC8"/>
    <w:rsid w:val="00C4552B"/>
    <w:rsid w:val="00C461BB"/>
    <w:rsid w:val="00C4627D"/>
    <w:rsid w:val="00C475AA"/>
    <w:rsid w:val="00C475D2"/>
    <w:rsid w:val="00C505A9"/>
    <w:rsid w:val="00C50AD7"/>
    <w:rsid w:val="00C5197B"/>
    <w:rsid w:val="00C5282F"/>
    <w:rsid w:val="00C528F3"/>
    <w:rsid w:val="00C54424"/>
    <w:rsid w:val="00C545CB"/>
    <w:rsid w:val="00C55DBC"/>
    <w:rsid w:val="00C567D8"/>
    <w:rsid w:val="00C56816"/>
    <w:rsid w:val="00C56D41"/>
    <w:rsid w:val="00C571F0"/>
    <w:rsid w:val="00C57320"/>
    <w:rsid w:val="00C62741"/>
    <w:rsid w:val="00C6336E"/>
    <w:rsid w:val="00C63687"/>
    <w:rsid w:val="00C64AE5"/>
    <w:rsid w:val="00C64FAE"/>
    <w:rsid w:val="00C65C99"/>
    <w:rsid w:val="00C660E5"/>
    <w:rsid w:val="00C6743D"/>
    <w:rsid w:val="00C7103B"/>
    <w:rsid w:val="00C7141A"/>
    <w:rsid w:val="00C72339"/>
    <w:rsid w:val="00C72824"/>
    <w:rsid w:val="00C72858"/>
    <w:rsid w:val="00C72AF8"/>
    <w:rsid w:val="00C73798"/>
    <w:rsid w:val="00C74949"/>
    <w:rsid w:val="00C753E4"/>
    <w:rsid w:val="00C7712A"/>
    <w:rsid w:val="00C80127"/>
    <w:rsid w:val="00C81095"/>
    <w:rsid w:val="00C829C6"/>
    <w:rsid w:val="00C83043"/>
    <w:rsid w:val="00C831A8"/>
    <w:rsid w:val="00C83BA5"/>
    <w:rsid w:val="00C840CE"/>
    <w:rsid w:val="00C852CF"/>
    <w:rsid w:val="00C873B3"/>
    <w:rsid w:val="00C90B0B"/>
    <w:rsid w:val="00C90FE9"/>
    <w:rsid w:val="00C912FE"/>
    <w:rsid w:val="00C9173F"/>
    <w:rsid w:val="00C924F4"/>
    <w:rsid w:val="00C92964"/>
    <w:rsid w:val="00C93DDB"/>
    <w:rsid w:val="00C962AD"/>
    <w:rsid w:val="00C97E2D"/>
    <w:rsid w:val="00CA003B"/>
    <w:rsid w:val="00CA187B"/>
    <w:rsid w:val="00CA3260"/>
    <w:rsid w:val="00CA57BE"/>
    <w:rsid w:val="00CA6847"/>
    <w:rsid w:val="00CA6FEE"/>
    <w:rsid w:val="00CA7A02"/>
    <w:rsid w:val="00CB3B1A"/>
    <w:rsid w:val="00CB4F2E"/>
    <w:rsid w:val="00CB5133"/>
    <w:rsid w:val="00CB647E"/>
    <w:rsid w:val="00CB7ABF"/>
    <w:rsid w:val="00CC0FD9"/>
    <w:rsid w:val="00CC175F"/>
    <w:rsid w:val="00CC2ED8"/>
    <w:rsid w:val="00CC39C5"/>
    <w:rsid w:val="00CC6297"/>
    <w:rsid w:val="00CC7709"/>
    <w:rsid w:val="00CC7BC1"/>
    <w:rsid w:val="00CD049E"/>
    <w:rsid w:val="00CD0B2D"/>
    <w:rsid w:val="00CD15F1"/>
    <w:rsid w:val="00CD3C7D"/>
    <w:rsid w:val="00CD4C1D"/>
    <w:rsid w:val="00CD558F"/>
    <w:rsid w:val="00CD5ECB"/>
    <w:rsid w:val="00CD616C"/>
    <w:rsid w:val="00CD6E5F"/>
    <w:rsid w:val="00CD72BF"/>
    <w:rsid w:val="00CE11DE"/>
    <w:rsid w:val="00CE2421"/>
    <w:rsid w:val="00CE2999"/>
    <w:rsid w:val="00CE42B8"/>
    <w:rsid w:val="00CE643F"/>
    <w:rsid w:val="00CE6B0B"/>
    <w:rsid w:val="00CF1F47"/>
    <w:rsid w:val="00CF331A"/>
    <w:rsid w:val="00D00007"/>
    <w:rsid w:val="00D0131E"/>
    <w:rsid w:val="00D02079"/>
    <w:rsid w:val="00D04367"/>
    <w:rsid w:val="00D044C5"/>
    <w:rsid w:val="00D04887"/>
    <w:rsid w:val="00D075E2"/>
    <w:rsid w:val="00D12411"/>
    <w:rsid w:val="00D13949"/>
    <w:rsid w:val="00D1747A"/>
    <w:rsid w:val="00D17625"/>
    <w:rsid w:val="00D17F6A"/>
    <w:rsid w:val="00D2104A"/>
    <w:rsid w:val="00D211A5"/>
    <w:rsid w:val="00D217DB"/>
    <w:rsid w:val="00D218F8"/>
    <w:rsid w:val="00D22704"/>
    <w:rsid w:val="00D22B62"/>
    <w:rsid w:val="00D230A3"/>
    <w:rsid w:val="00D2410E"/>
    <w:rsid w:val="00D24925"/>
    <w:rsid w:val="00D25E64"/>
    <w:rsid w:val="00D2732E"/>
    <w:rsid w:val="00D2791A"/>
    <w:rsid w:val="00D31A3B"/>
    <w:rsid w:val="00D35AC5"/>
    <w:rsid w:val="00D35CBA"/>
    <w:rsid w:val="00D36098"/>
    <w:rsid w:val="00D36401"/>
    <w:rsid w:val="00D375E6"/>
    <w:rsid w:val="00D37A72"/>
    <w:rsid w:val="00D37AF1"/>
    <w:rsid w:val="00D37ECF"/>
    <w:rsid w:val="00D401CE"/>
    <w:rsid w:val="00D41E5A"/>
    <w:rsid w:val="00D42AEB"/>
    <w:rsid w:val="00D447E5"/>
    <w:rsid w:val="00D44F7B"/>
    <w:rsid w:val="00D46107"/>
    <w:rsid w:val="00D46308"/>
    <w:rsid w:val="00D46646"/>
    <w:rsid w:val="00D473AB"/>
    <w:rsid w:val="00D47C00"/>
    <w:rsid w:val="00D510F2"/>
    <w:rsid w:val="00D5221E"/>
    <w:rsid w:val="00D523EA"/>
    <w:rsid w:val="00D52A5C"/>
    <w:rsid w:val="00D53780"/>
    <w:rsid w:val="00D54811"/>
    <w:rsid w:val="00D548B1"/>
    <w:rsid w:val="00D54938"/>
    <w:rsid w:val="00D56454"/>
    <w:rsid w:val="00D569A8"/>
    <w:rsid w:val="00D57122"/>
    <w:rsid w:val="00D5761C"/>
    <w:rsid w:val="00D61A5D"/>
    <w:rsid w:val="00D61C2B"/>
    <w:rsid w:val="00D624AB"/>
    <w:rsid w:val="00D62662"/>
    <w:rsid w:val="00D62AD8"/>
    <w:rsid w:val="00D64A9E"/>
    <w:rsid w:val="00D64CB9"/>
    <w:rsid w:val="00D64D89"/>
    <w:rsid w:val="00D66070"/>
    <w:rsid w:val="00D662AA"/>
    <w:rsid w:val="00D6760D"/>
    <w:rsid w:val="00D67EB9"/>
    <w:rsid w:val="00D710E8"/>
    <w:rsid w:val="00D719CC"/>
    <w:rsid w:val="00D71A68"/>
    <w:rsid w:val="00D71C6E"/>
    <w:rsid w:val="00D80403"/>
    <w:rsid w:val="00D82EBE"/>
    <w:rsid w:val="00D8320C"/>
    <w:rsid w:val="00D84BB7"/>
    <w:rsid w:val="00D90CEB"/>
    <w:rsid w:val="00D938B8"/>
    <w:rsid w:val="00D94397"/>
    <w:rsid w:val="00D94AA9"/>
    <w:rsid w:val="00D9597F"/>
    <w:rsid w:val="00DA0410"/>
    <w:rsid w:val="00DA0A2E"/>
    <w:rsid w:val="00DA1B06"/>
    <w:rsid w:val="00DA220D"/>
    <w:rsid w:val="00DA2318"/>
    <w:rsid w:val="00DA2E3B"/>
    <w:rsid w:val="00DA48A5"/>
    <w:rsid w:val="00DA4A78"/>
    <w:rsid w:val="00DA548D"/>
    <w:rsid w:val="00DB10E3"/>
    <w:rsid w:val="00DB1BEB"/>
    <w:rsid w:val="00DB1D93"/>
    <w:rsid w:val="00DB25AE"/>
    <w:rsid w:val="00DB2A59"/>
    <w:rsid w:val="00DB3234"/>
    <w:rsid w:val="00DB4CA0"/>
    <w:rsid w:val="00DB5E59"/>
    <w:rsid w:val="00DB61F6"/>
    <w:rsid w:val="00DB7134"/>
    <w:rsid w:val="00DB7876"/>
    <w:rsid w:val="00DB7FAD"/>
    <w:rsid w:val="00DC05B4"/>
    <w:rsid w:val="00DC08D9"/>
    <w:rsid w:val="00DC2B56"/>
    <w:rsid w:val="00DC2F7C"/>
    <w:rsid w:val="00DC445B"/>
    <w:rsid w:val="00DC4900"/>
    <w:rsid w:val="00DC5625"/>
    <w:rsid w:val="00DC7A19"/>
    <w:rsid w:val="00DD0EB2"/>
    <w:rsid w:val="00DD1B62"/>
    <w:rsid w:val="00DD379B"/>
    <w:rsid w:val="00DD3F2E"/>
    <w:rsid w:val="00DD4ACD"/>
    <w:rsid w:val="00DD4D74"/>
    <w:rsid w:val="00DD4E39"/>
    <w:rsid w:val="00DD5046"/>
    <w:rsid w:val="00DD58E1"/>
    <w:rsid w:val="00DD599C"/>
    <w:rsid w:val="00DD659B"/>
    <w:rsid w:val="00DD6DC2"/>
    <w:rsid w:val="00DD705F"/>
    <w:rsid w:val="00DD7E51"/>
    <w:rsid w:val="00DE00F1"/>
    <w:rsid w:val="00DE0840"/>
    <w:rsid w:val="00DE0B15"/>
    <w:rsid w:val="00DE1037"/>
    <w:rsid w:val="00DE32B8"/>
    <w:rsid w:val="00DE4511"/>
    <w:rsid w:val="00DE5C44"/>
    <w:rsid w:val="00DE5C6E"/>
    <w:rsid w:val="00DE5D15"/>
    <w:rsid w:val="00DE5DE7"/>
    <w:rsid w:val="00DE5F0A"/>
    <w:rsid w:val="00DE6113"/>
    <w:rsid w:val="00DE62DC"/>
    <w:rsid w:val="00DE7EA9"/>
    <w:rsid w:val="00DF0B0D"/>
    <w:rsid w:val="00DF17C1"/>
    <w:rsid w:val="00DF2BDB"/>
    <w:rsid w:val="00DF31DB"/>
    <w:rsid w:val="00DF466F"/>
    <w:rsid w:val="00DF5A5D"/>
    <w:rsid w:val="00DF619F"/>
    <w:rsid w:val="00DF61B9"/>
    <w:rsid w:val="00DF7A34"/>
    <w:rsid w:val="00DF7E63"/>
    <w:rsid w:val="00E00766"/>
    <w:rsid w:val="00E01068"/>
    <w:rsid w:val="00E028D3"/>
    <w:rsid w:val="00E032C5"/>
    <w:rsid w:val="00E032FB"/>
    <w:rsid w:val="00E046EB"/>
    <w:rsid w:val="00E05745"/>
    <w:rsid w:val="00E05C39"/>
    <w:rsid w:val="00E07D78"/>
    <w:rsid w:val="00E1022B"/>
    <w:rsid w:val="00E10CD5"/>
    <w:rsid w:val="00E10E9E"/>
    <w:rsid w:val="00E12AE4"/>
    <w:rsid w:val="00E14B25"/>
    <w:rsid w:val="00E14D5D"/>
    <w:rsid w:val="00E159E4"/>
    <w:rsid w:val="00E17375"/>
    <w:rsid w:val="00E20031"/>
    <w:rsid w:val="00E208C4"/>
    <w:rsid w:val="00E20EC6"/>
    <w:rsid w:val="00E210D0"/>
    <w:rsid w:val="00E21D2E"/>
    <w:rsid w:val="00E22E6D"/>
    <w:rsid w:val="00E23F20"/>
    <w:rsid w:val="00E26690"/>
    <w:rsid w:val="00E26D35"/>
    <w:rsid w:val="00E2712E"/>
    <w:rsid w:val="00E3029B"/>
    <w:rsid w:val="00E31629"/>
    <w:rsid w:val="00E31748"/>
    <w:rsid w:val="00E32416"/>
    <w:rsid w:val="00E327BB"/>
    <w:rsid w:val="00E32D7D"/>
    <w:rsid w:val="00E33C8B"/>
    <w:rsid w:val="00E347F6"/>
    <w:rsid w:val="00E34EBE"/>
    <w:rsid w:val="00E352AA"/>
    <w:rsid w:val="00E3547A"/>
    <w:rsid w:val="00E35517"/>
    <w:rsid w:val="00E35BFD"/>
    <w:rsid w:val="00E35F86"/>
    <w:rsid w:val="00E3603E"/>
    <w:rsid w:val="00E37F53"/>
    <w:rsid w:val="00E422E2"/>
    <w:rsid w:val="00E432B6"/>
    <w:rsid w:val="00E43C46"/>
    <w:rsid w:val="00E44F8C"/>
    <w:rsid w:val="00E46772"/>
    <w:rsid w:val="00E46BFF"/>
    <w:rsid w:val="00E512AB"/>
    <w:rsid w:val="00E52D89"/>
    <w:rsid w:val="00E54A0E"/>
    <w:rsid w:val="00E54F6F"/>
    <w:rsid w:val="00E554A7"/>
    <w:rsid w:val="00E555E8"/>
    <w:rsid w:val="00E56024"/>
    <w:rsid w:val="00E5704D"/>
    <w:rsid w:val="00E57084"/>
    <w:rsid w:val="00E57908"/>
    <w:rsid w:val="00E601B1"/>
    <w:rsid w:val="00E608D2"/>
    <w:rsid w:val="00E60CE6"/>
    <w:rsid w:val="00E610D2"/>
    <w:rsid w:val="00E61128"/>
    <w:rsid w:val="00E61B80"/>
    <w:rsid w:val="00E61D4E"/>
    <w:rsid w:val="00E63919"/>
    <w:rsid w:val="00E6465A"/>
    <w:rsid w:val="00E65F9F"/>
    <w:rsid w:val="00E6632E"/>
    <w:rsid w:val="00E673B3"/>
    <w:rsid w:val="00E7050F"/>
    <w:rsid w:val="00E71118"/>
    <w:rsid w:val="00E71B2D"/>
    <w:rsid w:val="00E728B5"/>
    <w:rsid w:val="00E73228"/>
    <w:rsid w:val="00E73A4E"/>
    <w:rsid w:val="00E740D2"/>
    <w:rsid w:val="00E75380"/>
    <w:rsid w:val="00E7645B"/>
    <w:rsid w:val="00E77315"/>
    <w:rsid w:val="00E80262"/>
    <w:rsid w:val="00E805BF"/>
    <w:rsid w:val="00E80CAC"/>
    <w:rsid w:val="00E823FF"/>
    <w:rsid w:val="00E83E41"/>
    <w:rsid w:val="00E84015"/>
    <w:rsid w:val="00E84D55"/>
    <w:rsid w:val="00E87796"/>
    <w:rsid w:val="00E91A81"/>
    <w:rsid w:val="00E93F6B"/>
    <w:rsid w:val="00E960AD"/>
    <w:rsid w:val="00E967DF"/>
    <w:rsid w:val="00E9716E"/>
    <w:rsid w:val="00E9737E"/>
    <w:rsid w:val="00E97472"/>
    <w:rsid w:val="00E97CFA"/>
    <w:rsid w:val="00EA2C42"/>
    <w:rsid w:val="00EA2ED8"/>
    <w:rsid w:val="00EA3530"/>
    <w:rsid w:val="00EA4E2B"/>
    <w:rsid w:val="00EA5868"/>
    <w:rsid w:val="00EA5E4B"/>
    <w:rsid w:val="00EA6714"/>
    <w:rsid w:val="00EA6E6A"/>
    <w:rsid w:val="00EA7039"/>
    <w:rsid w:val="00EA713E"/>
    <w:rsid w:val="00EA7584"/>
    <w:rsid w:val="00EA76D9"/>
    <w:rsid w:val="00EB0925"/>
    <w:rsid w:val="00EB2301"/>
    <w:rsid w:val="00EB2C40"/>
    <w:rsid w:val="00EB31E3"/>
    <w:rsid w:val="00EB4396"/>
    <w:rsid w:val="00EB480D"/>
    <w:rsid w:val="00EC3095"/>
    <w:rsid w:val="00EC394E"/>
    <w:rsid w:val="00EC45B1"/>
    <w:rsid w:val="00EC55C0"/>
    <w:rsid w:val="00EC650E"/>
    <w:rsid w:val="00EC766D"/>
    <w:rsid w:val="00EC77AE"/>
    <w:rsid w:val="00EC7A31"/>
    <w:rsid w:val="00ED1167"/>
    <w:rsid w:val="00ED197E"/>
    <w:rsid w:val="00ED1F36"/>
    <w:rsid w:val="00ED3A35"/>
    <w:rsid w:val="00ED3D3F"/>
    <w:rsid w:val="00ED4355"/>
    <w:rsid w:val="00ED6D65"/>
    <w:rsid w:val="00ED7957"/>
    <w:rsid w:val="00ED7AE1"/>
    <w:rsid w:val="00EE3968"/>
    <w:rsid w:val="00EE4ABA"/>
    <w:rsid w:val="00EE4EB9"/>
    <w:rsid w:val="00EE50FB"/>
    <w:rsid w:val="00EF01FA"/>
    <w:rsid w:val="00EF03B9"/>
    <w:rsid w:val="00EF0865"/>
    <w:rsid w:val="00EF08D4"/>
    <w:rsid w:val="00EF19C3"/>
    <w:rsid w:val="00EF1D99"/>
    <w:rsid w:val="00EF2071"/>
    <w:rsid w:val="00EF2351"/>
    <w:rsid w:val="00EF25D9"/>
    <w:rsid w:val="00EF3383"/>
    <w:rsid w:val="00EF4047"/>
    <w:rsid w:val="00EF4D16"/>
    <w:rsid w:val="00EF4DFB"/>
    <w:rsid w:val="00EF6DCA"/>
    <w:rsid w:val="00EF6DCF"/>
    <w:rsid w:val="00EF70B3"/>
    <w:rsid w:val="00EF74C5"/>
    <w:rsid w:val="00EF76BB"/>
    <w:rsid w:val="00F0009E"/>
    <w:rsid w:val="00F01481"/>
    <w:rsid w:val="00F01AA4"/>
    <w:rsid w:val="00F0242C"/>
    <w:rsid w:val="00F042E7"/>
    <w:rsid w:val="00F05384"/>
    <w:rsid w:val="00F05C53"/>
    <w:rsid w:val="00F068EB"/>
    <w:rsid w:val="00F1101F"/>
    <w:rsid w:val="00F11B64"/>
    <w:rsid w:val="00F11BD1"/>
    <w:rsid w:val="00F12D7F"/>
    <w:rsid w:val="00F13149"/>
    <w:rsid w:val="00F14BE9"/>
    <w:rsid w:val="00F1761C"/>
    <w:rsid w:val="00F17A55"/>
    <w:rsid w:val="00F20919"/>
    <w:rsid w:val="00F2538B"/>
    <w:rsid w:val="00F254BC"/>
    <w:rsid w:val="00F26A06"/>
    <w:rsid w:val="00F30299"/>
    <w:rsid w:val="00F3080A"/>
    <w:rsid w:val="00F31B1E"/>
    <w:rsid w:val="00F31B3D"/>
    <w:rsid w:val="00F33262"/>
    <w:rsid w:val="00F33FAA"/>
    <w:rsid w:val="00F35100"/>
    <w:rsid w:val="00F37B3F"/>
    <w:rsid w:val="00F4001E"/>
    <w:rsid w:val="00F40188"/>
    <w:rsid w:val="00F40CD0"/>
    <w:rsid w:val="00F40D78"/>
    <w:rsid w:val="00F418E7"/>
    <w:rsid w:val="00F41981"/>
    <w:rsid w:val="00F41C6B"/>
    <w:rsid w:val="00F42048"/>
    <w:rsid w:val="00F4387E"/>
    <w:rsid w:val="00F44ACB"/>
    <w:rsid w:val="00F5069F"/>
    <w:rsid w:val="00F52384"/>
    <w:rsid w:val="00F53E95"/>
    <w:rsid w:val="00F54947"/>
    <w:rsid w:val="00F55047"/>
    <w:rsid w:val="00F555F8"/>
    <w:rsid w:val="00F60F2B"/>
    <w:rsid w:val="00F61610"/>
    <w:rsid w:val="00F61BCF"/>
    <w:rsid w:val="00F63509"/>
    <w:rsid w:val="00F63B7E"/>
    <w:rsid w:val="00F66208"/>
    <w:rsid w:val="00F67AF0"/>
    <w:rsid w:val="00F70E91"/>
    <w:rsid w:val="00F726AF"/>
    <w:rsid w:val="00F731C3"/>
    <w:rsid w:val="00F74280"/>
    <w:rsid w:val="00F75517"/>
    <w:rsid w:val="00F7571C"/>
    <w:rsid w:val="00F7591E"/>
    <w:rsid w:val="00F809C9"/>
    <w:rsid w:val="00F81C54"/>
    <w:rsid w:val="00F81C80"/>
    <w:rsid w:val="00F824BC"/>
    <w:rsid w:val="00F82C98"/>
    <w:rsid w:val="00F8386B"/>
    <w:rsid w:val="00F86DF2"/>
    <w:rsid w:val="00F86FE2"/>
    <w:rsid w:val="00F872A1"/>
    <w:rsid w:val="00F874D6"/>
    <w:rsid w:val="00F903EE"/>
    <w:rsid w:val="00F94663"/>
    <w:rsid w:val="00F95243"/>
    <w:rsid w:val="00F953A2"/>
    <w:rsid w:val="00F95F6C"/>
    <w:rsid w:val="00F95FD9"/>
    <w:rsid w:val="00F9636B"/>
    <w:rsid w:val="00F965FC"/>
    <w:rsid w:val="00F9733B"/>
    <w:rsid w:val="00FA1AB6"/>
    <w:rsid w:val="00FA24C0"/>
    <w:rsid w:val="00FA3E1D"/>
    <w:rsid w:val="00FA4812"/>
    <w:rsid w:val="00FA4C3C"/>
    <w:rsid w:val="00FA54A6"/>
    <w:rsid w:val="00FA584E"/>
    <w:rsid w:val="00FA76B7"/>
    <w:rsid w:val="00FA7C47"/>
    <w:rsid w:val="00FB07BE"/>
    <w:rsid w:val="00FB0988"/>
    <w:rsid w:val="00FB0C43"/>
    <w:rsid w:val="00FB11F3"/>
    <w:rsid w:val="00FB3646"/>
    <w:rsid w:val="00FB54BF"/>
    <w:rsid w:val="00FB58A2"/>
    <w:rsid w:val="00FB62A6"/>
    <w:rsid w:val="00FB6DA6"/>
    <w:rsid w:val="00FC3105"/>
    <w:rsid w:val="00FC354D"/>
    <w:rsid w:val="00FC4347"/>
    <w:rsid w:val="00FC4D99"/>
    <w:rsid w:val="00FC501A"/>
    <w:rsid w:val="00FC5925"/>
    <w:rsid w:val="00FC6F92"/>
    <w:rsid w:val="00FC7417"/>
    <w:rsid w:val="00FD1476"/>
    <w:rsid w:val="00FD6174"/>
    <w:rsid w:val="00FD6A0B"/>
    <w:rsid w:val="00FD738B"/>
    <w:rsid w:val="00FF075C"/>
    <w:rsid w:val="00FF4A4A"/>
    <w:rsid w:val="00FF4DC2"/>
    <w:rsid w:val="00FF5825"/>
    <w:rsid w:val="00FF5A01"/>
    <w:rsid w:val="00FF636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59715"/>
  <w15:docId w15:val="{AF6B9918-2817-4A8B-B3F5-792C33424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Char"/>
    <w:uiPriority w:val="9"/>
    <w:qFormat/>
    <w:rsid w:val="00DD6D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B7790"/>
    <w:pPr>
      <w:tabs>
        <w:tab w:val="center" w:pos="4153"/>
        <w:tab w:val="right" w:pos="8306"/>
      </w:tabs>
      <w:spacing w:after="0" w:line="240" w:lineRule="auto"/>
    </w:pPr>
  </w:style>
  <w:style w:type="character" w:customStyle="1" w:styleId="Char">
    <w:name w:val="Κεφαλίδα Char"/>
    <w:basedOn w:val="a0"/>
    <w:link w:val="a3"/>
    <w:uiPriority w:val="99"/>
    <w:rsid w:val="008B7790"/>
  </w:style>
  <w:style w:type="paragraph" w:styleId="a4">
    <w:name w:val="footer"/>
    <w:basedOn w:val="a"/>
    <w:link w:val="Char0"/>
    <w:uiPriority w:val="99"/>
    <w:unhideWhenUsed/>
    <w:rsid w:val="008B7790"/>
    <w:pPr>
      <w:tabs>
        <w:tab w:val="center" w:pos="4153"/>
        <w:tab w:val="right" w:pos="8306"/>
      </w:tabs>
      <w:spacing w:after="0" w:line="240" w:lineRule="auto"/>
    </w:pPr>
  </w:style>
  <w:style w:type="character" w:customStyle="1" w:styleId="Char0">
    <w:name w:val="Υποσέλιδο Char"/>
    <w:basedOn w:val="a0"/>
    <w:link w:val="a4"/>
    <w:uiPriority w:val="99"/>
    <w:rsid w:val="008B7790"/>
  </w:style>
  <w:style w:type="paragraph" w:customStyle="1" w:styleId="Default">
    <w:name w:val="Default"/>
    <w:rsid w:val="00C4552B"/>
    <w:pPr>
      <w:autoSpaceDE w:val="0"/>
      <w:autoSpaceDN w:val="0"/>
      <w:adjustRightInd w:val="0"/>
      <w:spacing w:after="0" w:line="240" w:lineRule="auto"/>
    </w:pPr>
    <w:rPr>
      <w:rFonts w:ascii="Verdana" w:hAnsi="Verdana" w:cs="Verdana"/>
      <w:color w:val="000000"/>
      <w:sz w:val="24"/>
      <w:szCs w:val="24"/>
    </w:rPr>
  </w:style>
  <w:style w:type="character" w:styleId="-">
    <w:name w:val="Hyperlink"/>
    <w:basedOn w:val="a0"/>
    <w:uiPriority w:val="99"/>
    <w:unhideWhenUsed/>
    <w:rsid w:val="00D56454"/>
    <w:rPr>
      <w:color w:val="0563C1"/>
      <w:u w:val="single"/>
    </w:rPr>
  </w:style>
  <w:style w:type="character" w:styleId="-0">
    <w:name w:val="FollowedHyperlink"/>
    <w:basedOn w:val="a0"/>
    <w:uiPriority w:val="99"/>
    <w:semiHidden/>
    <w:unhideWhenUsed/>
    <w:rsid w:val="00D56454"/>
    <w:rPr>
      <w:color w:val="954F72"/>
      <w:u w:val="single"/>
    </w:rPr>
  </w:style>
  <w:style w:type="paragraph" w:customStyle="1" w:styleId="msonormal0">
    <w:name w:val="msonormal"/>
    <w:basedOn w:val="a"/>
    <w:rsid w:val="00D5645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l65">
    <w:name w:val="xl65"/>
    <w:basedOn w:val="a"/>
    <w:rsid w:val="00D56454"/>
    <w:pPr>
      <w:pBdr>
        <w:top w:val="single" w:sz="4" w:space="0" w:color="B0B0B0"/>
        <w:left w:val="single" w:sz="4" w:space="0" w:color="B0B0B0"/>
        <w:bottom w:val="single" w:sz="4" w:space="0" w:color="B0B0B0"/>
        <w:right w:val="single" w:sz="4" w:space="0" w:color="B0B0B0"/>
      </w:pBdr>
      <w:shd w:val="clear" w:color="000000" w:fill="DCE6F1"/>
      <w:spacing w:before="100" w:beforeAutospacing="1" w:after="100" w:afterAutospacing="1" w:line="240" w:lineRule="auto"/>
      <w:textAlignment w:val="center"/>
    </w:pPr>
    <w:rPr>
      <w:rFonts w:ascii="Arial" w:eastAsia="Times New Roman" w:hAnsi="Arial" w:cs="Arial"/>
      <w:b/>
      <w:bCs/>
      <w:sz w:val="18"/>
      <w:szCs w:val="18"/>
      <w:lang w:eastAsia="el-GR"/>
    </w:rPr>
  </w:style>
  <w:style w:type="paragraph" w:customStyle="1" w:styleId="xl66">
    <w:name w:val="xl66"/>
    <w:basedOn w:val="a"/>
    <w:rsid w:val="00D56454"/>
    <w:pPr>
      <w:spacing w:before="100" w:beforeAutospacing="1" w:after="100" w:afterAutospacing="1" w:line="240" w:lineRule="auto"/>
      <w:jc w:val="right"/>
      <w:textAlignment w:val="center"/>
    </w:pPr>
    <w:rPr>
      <w:rFonts w:ascii="Arial" w:eastAsia="Times New Roman" w:hAnsi="Arial" w:cs="Arial"/>
      <w:sz w:val="18"/>
      <w:szCs w:val="18"/>
      <w:lang w:eastAsia="el-GR"/>
    </w:rPr>
  </w:style>
  <w:style w:type="paragraph" w:customStyle="1" w:styleId="xl67">
    <w:name w:val="xl67"/>
    <w:basedOn w:val="a"/>
    <w:rsid w:val="00D56454"/>
    <w:pPr>
      <w:shd w:val="clear" w:color="000000" w:fill="F6F6F6"/>
      <w:spacing w:before="100" w:beforeAutospacing="1" w:after="100" w:afterAutospacing="1" w:line="240" w:lineRule="auto"/>
      <w:jc w:val="right"/>
      <w:textAlignment w:val="center"/>
    </w:pPr>
    <w:rPr>
      <w:rFonts w:ascii="Arial" w:eastAsia="Times New Roman" w:hAnsi="Arial" w:cs="Arial"/>
      <w:sz w:val="18"/>
      <w:szCs w:val="18"/>
      <w:lang w:eastAsia="el-GR"/>
    </w:rPr>
  </w:style>
  <w:style w:type="paragraph" w:customStyle="1" w:styleId="xl68">
    <w:name w:val="xl68"/>
    <w:basedOn w:val="a"/>
    <w:rsid w:val="00D56454"/>
    <w:pPr>
      <w:shd w:val="clear" w:color="000000" w:fill="FF0000"/>
      <w:spacing w:before="100" w:beforeAutospacing="1" w:after="100" w:afterAutospacing="1" w:line="240" w:lineRule="auto"/>
      <w:jc w:val="right"/>
      <w:textAlignment w:val="center"/>
    </w:pPr>
    <w:rPr>
      <w:rFonts w:ascii="Arial" w:eastAsia="Times New Roman" w:hAnsi="Arial" w:cs="Arial"/>
      <w:sz w:val="18"/>
      <w:szCs w:val="18"/>
      <w:lang w:eastAsia="el-GR"/>
    </w:rPr>
  </w:style>
  <w:style w:type="paragraph" w:customStyle="1" w:styleId="xl69">
    <w:name w:val="xl69"/>
    <w:basedOn w:val="a"/>
    <w:rsid w:val="00D56454"/>
    <w:pP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el-GR"/>
    </w:rPr>
  </w:style>
  <w:style w:type="paragraph" w:customStyle="1" w:styleId="xl70">
    <w:name w:val="xl70"/>
    <w:basedOn w:val="a"/>
    <w:rsid w:val="00D56454"/>
    <w:pPr>
      <w:shd w:val="clear" w:color="000000" w:fill="70AD47"/>
      <w:spacing w:before="100" w:beforeAutospacing="1" w:after="100" w:afterAutospacing="1" w:line="240" w:lineRule="auto"/>
      <w:jc w:val="right"/>
      <w:textAlignment w:val="center"/>
    </w:pPr>
    <w:rPr>
      <w:rFonts w:ascii="Arial" w:eastAsia="Times New Roman" w:hAnsi="Arial" w:cs="Arial"/>
      <w:sz w:val="18"/>
      <w:szCs w:val="18"/>
      <w:lang w:eastAsia="el-GR"/>
    </w:rPr>
  </w:style>
  <w:style w:type="paragraph" w:customStyle="1" w:styleId="xl71">
    <w:name w:val="xl71"/>
    <w:basedOn w:val="a"/>
    <w:rsid w:val="00D56454"/>
    <w:pPr>
      <w:shd w:val="clear" w:color="000000" w:fill="8EA9DB"/>
      <w:spacing w:before="100" w:beforeAutospacing="1" w:after="100" w:afterAutospacing="1" w:line="240" w:lineRule="auto"/>
      <w:jc w:val="right"/>
      <w:textAlignment w:val="center"/>
    </w:pPr>
    <w:rPr>
      <w:rFonts w:ascii="Arial" w:eastAsia="Times New Roman" w:hAnsi="Arial" w:cs="Arial"/>
      <w:sz w:val="18"/>
      <w:szCs w:val="18"/>
      <w:lang w:eastAsia="el-GR"/>
    </w:rPr>
  </w:style>
  <w:style w:type="paragraph" w:customStyle="1" w:styleId="xl72">
    <w:name w:val="xl72"/>
    <w:basedOn w:val="a"/>
    <w:rsid w:val="00D56454"/>
    <w:pPr>
      <w:shd w:val="clear" w:color="000000" w:fill="DCE6F1"/>
      <w:spacing w:before="100" w:beforeAutospacing="1" w:after="100" w:afterAutospacing="1" w:line="240" w:lineRule="auto"/>
      <w:textAlignment w:val="center"/>
    </w:pPr>
    <w:rPr>
      <w:rFonts w:ascii="Arial" w:eastAsia="Times New Roman" w:hAnsi="Arial" w:cs="Arial"/>
      <w:b/>
      <w:bCs/>
      <w:sz w:val="18"/>
      <w:szCs w:val="18"/>
      <w:lang w:eastAsia="el-GR"/>
    </w:rPr>
  </w:style>
  <w:style w:type="paragraph" w:customStyle="1" w:styleId="xl73">
    <w:name w:val="xl73"/>
    <w:basedOn w:val="a"/>
    <w:rsid w:val="00D56454"/>
    <w:pPr>
      <w:pBdr>
        <w:top w:val="single" w:sz="4" w:space="0" w:color="B0B0B0"/>
        <w:left w:val="single" w:sz="4" w:space="0" w:color="B0B0B0"/>
        <w:bottom w:val="single" w:sz="4" w:space="0" w:color="B0B0B0"/>
        <w:right w:val="single" w:sz="4" w:space="0" w:color="B0B0B0"/>
      </w:pBdr>
      <w:shd w:val="clear" w:color="000000" w:fill="F6F6F6"/>
      <w:spacing w:before="100" w:beforeAutospacing="1" w:after="100" w:afterAutospacing="1" w:line="240" w:lineRule="auto"/>
      <w:jc w:val="right"/>
      <w:textAlignment w:val="center"/>
    </w:pPr>
    <w:rPr>
      <w:rFonts w:ascii="Arial" w:eastAsia="Times New Roman" w:hAnsi="Arial" w:cs="Arial"/>
      <w:sz w:val="18"/>
      <w:szCs w:val="18"/>
      <w:lang w:eastAsia="el-GR"/>
    </w:rPr>
  </w:style>
  <w:style w:type="paragraph" w:customStyle="1" w:styleId="xl74">
    <w:name w:val="xl74"/>
    <w:basedOn w:val="a"/>
    <w:rsid w:val="00D56454"/>
    <w:pPr>
      <w:shd w:val="clear" w:color="000000" w:fill="4669AF"/>
      <w:spacing w:before="100" w:beforeAutospacing="1" w:after="100" w:afterAutospacing="1" w:line="240" w:lineRule="auto"/>
      <w:textAlignment w:val="center"/>
    </w:pPr>
    <w:rPr>
      <w:rFonts w:ascii="Arial" w:eastAsia="Times New Roman" w:hAnsi="Arial" w:cs="Arial"/>
      <w:b/>
      <w:bCs/>
      <w:color w:val="FFFFFF"/>
      <w:sz w:val="18"/>
      <w:szCs w:val="18"/>
      <w:lang w:eastAsia="el-GR"/>
    </w:rPr>
  </w:style>
  <w:style w:type="paragraph" w:customStyle="1" w:styleId="xl75">
    <w:name w:val="xl75"/>
    <w:basedOn w:val="a"/>
    <w:rsid w:val="00D56454"/>
    <w:pPr>
      <w:pBdr>
        <w:top w:val="single" w:sz="4" w:space="0" w:color="B0B0B0"/>
        <w:left w:val="single" w:sz="4" w:space="0" w:color="B0B0B0"/>
        <w:bottom w:val="single" w:sz="4" w:space="0" w:color="B0B0B0"/>
        <w:right w:val="single" w:sz="4" w:space="0" w:color="B0B0B0"/>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el-GR"/>
    </w:rPr>
  </w:style>
  <w:style w:type="paragraph" w:customStyle="1" w:styleId="xl76">
    <w:name w:val="xl76"/>
    <w:basedOn w:val="a"/>
    <w:rsid w:val="00D56454"/>
    <w:pPr>
      <w:shd w:val="clear" w:color="000000" w:fill="0096DC"/>
      <w:spacing w:before="100" w:beforeAutospacing="1" w:after="100" w:afterAutospacing="1" w:line="240" w:lineRule="auto"/>
      <w:textAlignment w:val="center"/>
    </w:pPr>
    <w:rPr>
      <w:rFonts w:ascii="Arial" w:eastAsia="Times New Roman" w:hAnsi="Arial" w:cs="Arial"/>
      <w:b/>
      <w:bCs/>
      <w:sz w:val="18"/>
      <w:szCs w:val="18"/>
      <w:lang w:eastAsia="el-GR"/>
    </w:rPr>
  </w:style>
  <w:style w:type="table" w:styleId="a5">
    <w:name w:val="Table Grid"/>
    <w:basedOn w:val="a1"/>
    <w:uiPriority w:val="39"/>
    <w:rsid w:val="00D56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D0932"/>
    <w:pPr>
      <w:ind w:left="720"/>
      <w:contextualSpacing/>
    </w:pPr>
  </w:style>
  <w:style w:type="paragraph" w:styleId="a7">
    <w:name w:val="footnote text"/>
    <w:basedOn w:val="a"/>
    <w:link w:val="Char1"/>
    <w:uiPriority w:val="99"/>
    <w:semiHidden/>
    <w:unhideWhenUsed/>
    <w:rsid w:val="0027077A"/>
    <w:pPr>
      <w:spacing w:after="0" w:line="240" w:lineRule="auto"/>
    </w:pPr>
    <w:rPr>
      <w:sz w:val="20"/>
      <w:szCs w:val="20"/>
    </w:rPr>
  </w:style>
  <w:style w:type="character" w:customStyle="1" w:styleId="Char1">
    <w:name w:val="Κείμενο υποσημείωσης Char"/>
    <w:basedOn w:val="a0"/>
    <w:link w:val="a7"/>
    <w:uiPriority w:val="99"/>
    <w:semiHidden/>
    <w:rsid w:val="0027077A"/>
    <w:rPr>
      <w:sz w:val="20"/>
      <w:szCs w:val="20"/>
    </w:rPr>
  </w:style>
  <w:style w:type="character" w:styleId="a8">
    <w:name w:val="footnote reference"/>
    <w:basedOn w:val="a0"/>
    <w:uiPriority w:val="99"/>
    <w:semiHidden/>
    <w:unhideWhenUsed/>
    <w:rsid w:val="0027077A"/>
    <w:rPr>
      <w:vertAlign w:val="superscript"/>
    </w:rPr>
  </w:style>
  <w:style w:type="character" w:customStyle="1" w:styleId="10">
    <w:name w:val="Ανεπίλυτη αναφορά1"/>
    <w:basedOn w:val="a0"/>
    <w:uiPriority w:val="99"/>
    <w:semiHidden/>
    <w:unhideWhenUsed/>
    <w:rsid w:val="00FC7417"/>
    <w:rPr>
      <w:color w:val="605E5C"/>
      <w:shd w:val="clear" w:color="auto" w:fill="E1DFDD"/>
    </w:rPr>
  </w:style>
  <w:style w:type="character" w:styleId="a9">
    <w:name w:val="Emphasis"/>
    <w:basedOn w:val="a0"/>
    <w:uiPriority w:val="20"/>
    <w:qFormat/>
    <w:rsid w:val="00380F38"/>
    <w:rPr>
      <w:i/>
      <w:iCs/>
    </w:rPr>
  </w:style>
  <w:style w:type="character" w:customStyle="1" w:styleId="1Char">
    <w:name w:val="Επικεφαλίδα 1 Char"/>
    <w:basedOn w:val="a0"/>
    <w:link w:val="1"/>
    <w:uiPriority w:val="9"/>
    <w:rsid w:val="00DD6DC2"/>
    <w:rPr>
      <w:rFonts w:ascii="Times New Roman" w:eastAsia="Times New Roman" w:hAnsi="Times New Roman" w:cs="Times New Roman"/>
      <w:b/>
      <w:bCs/>
      <w:kern w:val="36"/>
      <w:sz w:val="48"/>
      <w:szCs w:val="48"/>
      <w:lang w:eastAsia="el-GR"/>
    </w:rPr>
  </w:style>
  <w:style w:type="character" w:customStyle="1" w:styleId="a-size-extra-large">
    <w:name w:val="a-size-extra-large"/>
    <w:basedOn w:val="a0"/>
    <w:rsid w:val="00DD6DC2"/>
  </w:style>
  <w:style w:type="character" w:styleId="aa">
    <w:name w:val="Strong"/>
    <w:qFormat/>
    <w:rsid w:val="00AA62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45862">
      <w:bodyDiv w:val="1"/>
      <w:marLeft w:val="0"/>
      <w:marRight w:val="0"/>
      <w:marTop w:val="0"/>
      <w:marBottom w:val="0"/>
      <w:divBdr>
        <w:top w:val="none" w:sz="0" w:space="0" w:color="auto"/>
        <w:left w:val="none" w:sz="0" w:space="0" w:color="auto"/>
        <w:bottom w:val="none" w:sz="0" w:space="0" w:color="auto"/>
        <w:right w:val="none" w:sz="0" w:space="0" w:color="auto"/>
      </w:divBdr>
      <w:divsChild>
        <w:div w:id="783690355">
          <w:marLeft w:val="0"/>
          <w:marRight w:val="0"/>
          <w:marTop w:val="15"/>
          <w:marBottom w:val="0"/>
          <w:divBdr>
            <w:top w:val="single" w:sz="48" w:space="0" w:color="auto"/>
            <w:left w:val="single" w:sz="48" w:space="0" w:color="auto"/>
            <w:bottom w:val="single" w:sz="48" w:space="0" w:color="auto"/>
            <w:right w:val="single" w:sz="48" w:space="0" w:color="auto"/>
          </w:divBdr>
          <w:divsChild>
            <w:div w:id="15790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55258">
      <w:bodyDiv w:val="1"/>
      <w:marLeft w:val="0"/>
      <w:marRight w:val="0"/>
      <w:marTop w:val="0"/>
      <w:marBottom w:val="0"/>
      <w:divBdr>
        <w:top w:val="none" w:sz="0" w:space="0" w:color="auto"/>
        <w:left w:val="none" w:sz="0" w:space="0" w:color="auto"/>
        <w:bottom w:val="none" w:sz="0" w:space="0" w:color="auto"/>
        <w:right w:val="none" w:sz="0" w:space="0" w:color="auto"/>
      </w:divBdr>
    </w:div>
    <w:div w:id="493031276">
      <w:bodyDiv w:val="1"/>
      <w:marLeft w:val="0"/>
      <w:marRight w:val="0"/>
      <w:marTop w:val="0"/>
      <w:marBottom w:val="0"/>
      <w:divBdr>
        <w:top w:val="none" w:sz="0" w:space="0" w:color="auto"/>
        <w:left w:val="none" w:sz="0" w:space="0" w:color="auto"/>
        <w:bottom w:val="none" w:sz="0" w:space="0" w:color="auto"/>
        <w:right w:val="none" w:sz="0" w:space="0" w:color="auto"/>
      </w:divBdr>
    </w:div>
    <w:div w:id="959921824">
      <w:bodyDiv w:val="1"/>
      <w:marLeft w:val="0"/>
      <w:marRight w:val="0"/>
      <w:marTop w:val="0"/>
      <w:marBottom w:val="0"/>
      <w:divBdr>
        <w:top w:val="none" w:sz="0" w:space="0" w:color="auto"/>
        <w:left w:val="none" w:sz="0" w:space="0" w:color="auto"/>
        <w:bottom w:val="none" w:sz="0" w:space="0" w:color="auto"/>
        <w:right w:val="none" w:sz="0" w:space="0" w:color="auto"/>
      </w:divBdr>
    </w:div>
    <w:div w:id="969631548">
      <w:bodyDiv w:val="1"/>
      <w:marLeft w:val="0"/>
      <w:marRight w:val="0"/>
      <w:marTop w:val="0"/>
      <w:marBottom w:val="0"/>
      <w:divBdr>
        <w:top w:val="none" w:sz="0" w:space="0" w:color="auto"/>
        <w:left w:val="none" w:sz="0" w:space="0" w:color="auto"/>
        <w:bottom w:val="none" w:sz="0" w:space="0" w:color="auto"/>
        <w:right w:val="none" w:sz="0" w:space="0" w:color="auto"/>
      </w:divBdr>
    </w:div>
    <w:div w:id="1004934846">
      <w:bodyDiv w:val="1"/>
      <w:marLeft w:val="0"/>
      <w:marRight w:val="0"/>
      <w:marTop w:val="0"/>
      <w:marBottom w:val="0"/>
      <w:divBdr>
        <w:top w:val="none" w:sz="0" w:space="0" w:color="auto"/>
        <w:left w:val="none" w:sz="0" w:space="0" w:color="auto"/>
        <w:bottom w:val="none" w:sz="0" w:space="0" w:color="auto"/>
        <w:right w:val="none" w:sz="0" w:space="0" w:color="auto"/>
      </w:divBdr>
    </w:div>
    <w:div w:id="1442069230">
      <w:bodyDiv w:val="1"/>
      <w:marLeft w:val="0"/>
      <w:marRight w:val="0"/>
      <w:marTop w:val="0"/>
      <w:marBottom w:val="0"/>
      <w:divBdr>
        <w:top w:val="none" w:sz="0" w:space="0" w:color="auto"/>
        <w:left w:val="none" w:sz="0" w:space="0" w:color="auto"/>
        <w:bottom w:val="none" w:sz="0" w:space="0" w:color="auto"/>
        <w:right w:val="none" w:sz="0" w:space="0" w:color="auto"/>
      </w:divBdr>
    </w:div>
    <w:div w:id="1511413194">
      <w:bodyDiv w:val="1"/>
      <w:marLeft w:val="0"/>
      <w:marRight w:val="0"/>
      <w:marTop w:val="0"/>
      <w:marBottom w:val="0"/>
      <w:divBdr>
        <w:top w:val="none" w:sz="0" w:space="0" w:color="auto"/>
        <w:left w:val="none" w:sz="0" w:space="0" w:color="auto"/>
        <w:bottom w:val="none" w:sz="0" w:space="0" w:color="auto"/>
        <w:right w:val="none" w:sz="0" w:space="0" w:color="auto"/>
      </w:divBdr>
    </w:div>
    <w:div w:id="2068410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c.europa.eu/competition/publications/cpn/2008_1_13.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pers.ssrn.com/sol3/papers.cfm?abstract_id=3675008"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c.europa.eu/eurostat/documents/2995521/10474907/1-05032020-AP-EN.pdf/81807e19-e4c8-2e53-c98a-933f5bf30f58"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conc\OneDrive\&#933;&#960;&#959;&#955;&#959;&#947;&#953;&#963;&#964;&#942;&#962;\&#932;&#913;_&#913;&#929;&#920;&#929;&#913;_&#924;&#927;&#933;_&#928;&#929;&#927;&#917;&#932;&#927;&#921;&#924;&#913;&#931;&#921;&#913;\RegionalDisparities-EU-GREECE\MeasuringRegionalInequalities\Rankings-LaggingRegion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Φύλλο12!$A$2</c:f>
              <c:strCache>
                <c:ptCount val="1"/>
                <c:pt idx="0">
                  <c:v>Rank2009</c:v>
                </c:pt>
              </c:strCache>
            </c:strRef>
          </c:tx>
          <c:spPr>
            <a:solidFill>
              <a:schemeClr val="accent1"/>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invertIfNegative val="0"/>
          <c:dLbls>
            <c:dLbl>
              <c:idx val="0"/>
              <c:layout>
                <c:manualLayout>
                  <c:x val="-4.8157958102576894E-3"/>
                  <c:y val="0"/>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F24C-4037-9EE6-BC4D522EA2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Φύλλο12!$B$1:$AL$1</c:f>
              <c:strCache>
                <c:ptCount val="37"/>
                <c:pt idx="0">
                  <c:v>Hamburg (DE)</c:v>
                </c:pt>
                <c:pt idx="1">
                  <c:v>Oberbayern (DE)</c:v>
                </c:pt>
                <c:pt idx="2">
                  <c:v>Stuttgart (DE)</c:v>
                </c:pt>
                <c:pt idx="3">
                  <c:v>Darmstadt (DE)</c:v>
                </c:pt>
                <c:pt idx="4">
                  <c:v>Braunschweig (DE)</c:v>
                </c:pt>
                <c:pt idx="5">
                  <c:v>Bremen (DE)</c:v>
                </c:pt>
                <c:pt idx="6">
                  <c:v>Mittelfranken (DE)</c:v>
                </c:pt>
                <c:pt idx="7">
                  <c:v>Karlsruhe (DE)</c:v>
                </c:pt>
                <c:pt idx="8">
                  <c:v>Tübingen (DE)</c:v>
                </c:pt>
                <c:pt idx="9">
                  <c:v>Köln (DE)</c:v>
                </c:pt>
                <c:pt idx="10">
                  <c:v>Oberpfalz (DE)</c:v>
                </c:pt>
                <c:pt idx="11">
                  <c:v>Düsseldorf (DE)</c:v>
                </c:pt>
                <c:pt idx="12">
                  <c:v>Berlin (DE)</c:v>
                </c:pt>
                <c:pt idx="13">
                  <c:v>Unterfranken (DE)</c:v>
                </c:pt>
                <c:pt idx="14">
                  <c:v>Schwaben (DE)</c:v>
                </c:pt>
                <c:pt idx="15">
                  <c:v>Niederbayern (DE)</c:v>
                </c:pt>
                <c:pt idx="16">
                  <c:v>Freiburg (DE)</c:v>
                </c:pt>
                <c:pt idx="17">
                  <c:v>Hannover (DE)</c:v>
                </c:pt>
                <c:pt idx="18">
                  <c:v>Oberfranken (DE)</c:v>
                </c:pt>
                <c:pt idx="19">
                  <c:v>Detmold (DE)</c:v>
                </c:pt>
                <c:pt idx="20">
                  <c:v>Rheinhessen-Pfalz (DE)</c:v>
                </c:pt>
                <c:pt idx="21">
                  <c:v>Kassel (DE)</c:v>
                </c:pt>
                <c:pt idx="22">
                  <c:v>Saarland (DE)</c:v>
                </c:pt>
                <c:pt idx="23">
                  <c:v>Weser-Ems (DE)</c:v>
                </c:pt>
                <c:pt idx="24">
                  <c:v>Arnsberg (DE)</c:v>
                </c:pt>
                <c:pt idx="25">
                  <c:v>Gießen (DE)</c:v>
                </c:pt>
                <c:pt idx="26">
                  <c:v>Koblenz (DE)</c:v>
                </c:pt>
                <c:pt idx="27">
                  <c:v>Münster (DE)</c:v>
                </c:pt>
                <c:pt idx="28">
                  <c:v>Schleswig-Holstein (DE)</c:v>
                </c:pt>
                <c:pt idx="29">
                  <c:v>Leipzig (DE)</c:v>
                </c:pt>
                <c:pt idx="30">
                  <c:v>Dresden (DE)</c:v>
                </c:pt>
                <c:pt idx="31">
                  <c:v>Brandenburg (DE)</c:v>
                </c:pt>
                <c:pt idx="32">
                  <c:v>Thüringen (DE)</c:v>
                </c:pt>
                <c:pt idx="33">
                  <c:v>Chemnitz (DE)</c:v>
                </c:pt>
                <c:pt idx="34">
                  <c:v>Sachsen-Anhalt (DE)</c:v>
                </c:pt>
                <c:pt idx="35">
                  <c:v>Lüneburg (DE)</c:v>
                </c:pt>
                <c:pt idx="36">
                  <c:v>Mecklenburg-Vorpommern (DE)</c:v>
                </c:pt>
              </c:strCache>
            </c:strRef>
          </c:cat>
          <c:val>
            <c:numRef>
              <c:f>Φύλλο12!$B$2:$AL$2</c:f>
              <c:numCache>
                <c:formatCode>General</c:formatCode>
                <c:ptCount val="37"/>
                <c:pt idx="0">
                  <c:v>3</c:v>
                </c:pt>
                <c:pt idx="1">
                  <c:v>11</c:v>
                </c:pt>
                <c:pt idx="2">
                  <c:v>24</c:v>
                </c:pt>
                <c:pt idx="3">
                  <c:v>12</c:v>
                </c:pt>
                <c:pt idx="4">
                  <c:v>44</c:v>
                </c:pt>
                <c:pt idx="5">
                  <c:v>18</c:v>
                </c:pt>
                <c:pt idx="6">
                  <c:v>38</c:v>
                </c:pt>
                <c:pt idx="7">
                  <c:v>31</c:v>
                </c:pt>
                <c:pt idx="8">
                  <c:v>48</c:v>
                </c:pt>
                <c:pt idx="9">
                  <c:v>36</c:v>
                </c:pt>
                <c:pt idx="10">
                  <c:v>57</c:v>
                </c:pt>
                <c:pt idx="11">
                  <c:v>34</c:v>
                </c:pt>
                <c:pt idx="12">
                  <c:v>54</c:v>
                </c:pt>
                <c:pt idx="13">
                  <c:v>60</c:v>
                </c:pt>
                <c:pt idx="14">
                  <c:v>64</c:v>
                </c:pt>
                <c:pt idx="15">
                  <c:v>73</c:v>
                </c:pt>
                <c:pt idx="16">
                  <c:v>71</c:v>
                </c:pt>
                <c:pt idx="17">
                  <c:v>59</c:v>
                </c:pt>
                <c:pt idx="18">
                  <c:v>89</c:v>
                </c:pt>
                <c:pt idx="19">
                  <c:v>75</c:v>
                </c:pt>
                <c:pt idx="20">
                  <c:v>74</c:v>
                </c:pt>
                <c:pt idx="21">
                  <c:v>81</c:v>
                </c:pt>
                <c:pt idx="22">
                  <c:v>78</c:v>
                </c:pt>
                <c:pt idx="23">
                  <c:v>103</c:v>
                </c:pt>
                <c:pt idx="24">
                  <c:v>97</c:v>
                </c:pt>
                <c:pt idx="25">
                  <c:v>99</c:v>
                </c:pt>
                <c:pt idx="26">
                  <c:v>113</c:v>
                </c:pt>
                <c:pt idx="27">
                  <c:v>104</c:v>
                </c:pt>
                <c:pt idx="28">
                  <c:v>108</c:v>
                </c:pt>
                <c:pt idx="29">
                  <c:v>122</c:v>
                </c:pt>
                <c:pt idx="30">
                  <c:v>133</c:v>
                </c:pt>
                <c:pt idx="31">
                  <c:v>150</c:v>
                </c:pt>
                <c:pt idx="32">
                  <c:v>165</c:v>
                </c:pt>
                <c:pt idx="33">
                  <c:v>162</c:v>
                </c:pt>
                <c:pt idx="34">
                  <c:v>158</c:v>
                </c:pt>
                <c:pt idx="35">
                  <c:v>160</c:v>
                </c:pt>
                <c:pt idx="36">
                  <c:v>161</c:v>
                </c:pt>
              </c:numCache>
            </c:numRef>
          </c:val>
          <c:extLst>
            <c:ext xmlns:c16="http://schemas.microsoft.com/office/drawing/2014/chart" uri="{C3380CC4-5D6E-409C-BE32-E72D297353CC}">
              <c16:uniqueId val="{00000000-F24C-4037-9EE6-BC4D522EA261}"/>
            </c:ext>
          </c:extLst>
        </c:ser>
        <c:ser>
          <c:idx val="1"/>
          <c:order val="1"/>
          <c:tx>
            <c:strRef>
              <c:f>Φύλλο12!$A$3</c:f>
              <c:strCache>
                <c:ptCount val="1"/>
                <c:pt idx="0">
                  <c:v>Rank2018</c:v>
                </c:pt>
              </c:strCache>
            </c:strRef>
          </c:tx>
          <c:spPr>
            <a:pattFill prst="wdUpDiag">
              <a:fgClr>
                <a:sysClr val="windowText" lastClr="000000">
                  <a:lumMod val="75000"/>
                  <a:lumOff val="25000"/>
                </a:sysClr>
              </a:fgClr>
              <a:bgClr>
                <a:schemeClr val="bg1"/>
              </a:bgClr>
            </a:patt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invertIfNegative val="1"/>
          <c:dLbls>
            <c:dLbl>
              <c:idx val="2"/>
              <c:layout>
                <c:manualLayout>
                  <c:x val="-7.2236937153865562E-3"/>
                  <c:y val="-3.8149737720554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24C-4037-9EE6-BC4D522EA261}"/>
                </c:ext>
              </c:extLst>
            </c:dLbl>
            <c:dLbl>
              <c:idx val="3"/>
              <c:layout>
                <c:manualLayout>
                  <c:x val="-1.2039489525644157E-2"/>
                  <c:y val="-5.7224606580829757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15:layout>
                    <c:manualLayout>
                      <c:w val="3.6407416325547795E-2"/>
                      <c:h val="3.049125297106102E-2"/>
                    </c:manualLayout>
                  </c15:layout>
                </c:ext>
                <c:ext xmlns:c16="http://schemas.microsoft.com/office/drawing/2014/chart" uri="{C3380CC4-5D6E-409C-BE32-E72D297353CC}">
                  <c16:uniqueId val="{00000009-F24C-4037-9EE6-BC4D522EA261}"/>
                </c:ext>
              </c:extLst>
            </c:dLbl>
            <c:dLbl>
              <c:idx val="4"/>
              <c:layout>
                <c:manualLayout>
                  <c:x val="-7.2236937153864677E-3"/>
                  <c:y val="-3.8149737720553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4C-4037-9EE6-BC4D522EA261}"/>
                </c:ext>
              </c:extLst>
            </c:dLbl>
            <c:dLbl>
              <c:idx val="5"/>
              <c:layout>
                <c:manualLayout>
                  <c:x val="-2.4078979051288226E-3"/>
                  <c:y val="-5.72246065808297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4C-4037-9EE6-BC4D522EA261}"/>
                </c:ext>
              </c:extLst>
            </c:dLbl>
            <c:dLbl>
              <c:idx val="6"/>
              <c:layout>
                <c:manualLayout>
                  <c:x val="-7.2236937153865562E-3"/>
                  <c:y val="-3.8149737720553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4C-4037-9EE6-BC4D522EA261}"/>
                </c:ext>
              </c:extLst>
            </c:dLbl>
            <c:dLbl>
              <c:idx val="7"/>
              <c:layout>
                <c:manualLayout>
                  <c:x val="-4.8157958102576452E-3"/>
                  <c:y val="-3.8149737720554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4C-4037-9EE6-BC4D522EA261}"/>
                </c:ext>
              </c:extLst>
            </c:dLbl>
            <c:dLbl>
              <c:idx val="8"/>
              <c:layout>
                <c:manualLayout>
                  <c:x val="-4.8157958102576452E-3"/>
                  <c:y val="-3.8149737720553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4C-4037-9EE6-BC4D522EA261}"/>
                </c:ext>
              </c:extLst>
            </c:dLbl>
            <c:dLbl>
              <c:idx val="9"/>
              <c:layout>
                <c:manualLayout>
                  <c:x val="-4.8157958102576452E-3"/>
                  <c:y val="-3.8149737720553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4C-4037-9EE6-BC4D522EA2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Φύλλο12!$B$1:$AL$1</c:f>
              <c:strCache>
                <c:ptCount val="37"/>
                <c:pt idx="0">
                  <c:v>Hamburg (DE)</c:v>
                </c:pt>
                <c:pt idx="1">
                  <c:v>Oberbayern (DE)</c:v>
                </c:pt>
                <c:pt idx="2">
                  <c:v>Stuttgart (DE)</c:v>
                </c:pt>
                <c:pt idx="3">
                  <c:v>Darmstadt (DE)</c:v>
                </c:pt>
                <c:pt idx="4">
                  <c:v>Braunschweig (DE)</c:v>
                </c:pt>
                <c:pt idx="5">
                  <c:v>Bremen (DE)</c:v>
                </c:pt>
                <c:pt idx="6">
                  <c:v>Mittelfranken (DE)</c:v>
                </c:pt>
                <c:pt idx="7">
                  <c:v>Karlsruhe (DE)</c:v>
                </c:pt>
                <c:pt idx="8">
                  <c:v>Tübingen (DE)</c:v>
                </c:pt>
                <c:pt idx="9">
                  <c:v>Köln (DE)</c:v>
                </c:pt>
                <c:pt idx="10">
                  <c:v>Oberpfalz (DE)</c:v>
                </c:pt>
                <c:pt idx="11">
                  <c:v>Düsseldorf (DE)</c:v>
                </c:pt>
                <c:pt idx="12">
                  <c:v>Berlin (DE)</c:v>
                </c:pt>
                <c:pt idx="13">
                  <c:v>Unterfranken (DE)</c:v>
                </c:pt>
                <c:pt idx="14">
                  <c:v>Schwaben (DE)</c:v>
                </c:pt>
                <c:pt idx="15">
                  <c:v>Niederbayern (DE)</c:v>
                </c:pt>
                <c:pt idx="16">
                  <c:v>Freiburg (DE)</c:v>
                </c:pt>
                <c:pt idx="17">
                  <c:v>Hannover (DE)</c:v>
                </c:pt>
                <c:pt idx="18">
                  <c:v>Oberfranken (DE)</c:v>
                </c:pt>
                <c:pt idx="19">
                  <c:v>Detmold (DE)</c:v>
                </c:pt>
                <c:pt idx="20">
                  <c:v>Rheinhessen-Pfalz (DE)</c:v>
                </c:pt>
                <c:pt idx="21">
                  <c:v>Kassel (DE)</c:v>
                </c:pt>
                <c:pt idx="22">
                  <c:v>Saarland (DE)</c:v>
                </c:pt>
                <c:pt idx="23">
                  <c:v>Weser-Ems (DE)</c:v>
                </c:pt>
                <c:pt idx="24">
                  <c:v>Arnsberg (DE)</c:v>
                </c:pt>
                <c:pt idx="25">
                  <c:v>Gießen (DE)</c:v>
                </c:pt>
                <c:pt idx="26">
                  <c:v>Koblenz (DE)</c:v>
                </c:pt>
                <c:pt idx="27">
                  <c:v>Münster (DE)</c:v>
                </c:pt>
                <c:pt idx="28">
                  <c:v>Schleswig-Holstein (DE)</c:v>
                </c:pt>
                <c:pt idx="29">
                  <c:v>Leipzig (DE)</c:v>
                </c:pt>
                <c:pt idx="30">
                  <c:v>Dresden (DE)</c:v>
                </c:pt>
                <c:pt idx="31">
                  <c:v>Brandenburg (DE)</c:v>
                </c:pt>
                <c:pt idx="32">
                  <c:v>Thüringen (DE)</c:v>
                </c:pt>
                <c:pt idx="33">
                  <c:v>Chemnitz (DE)</c:v>
                </c:pt>
                <c:pt idx="34">
                  <c:v>Sachsen-Anhalt (DE)</c:v>
                </c:pt>
                <c:pt idx="35">
                  <c:v>Lüneburg (DE)</c:v>
                </c:pt>
                <c:pt idx="36">
                  <c:v>Mecklenburg-Vorpommern (DE)</c:v>
                </c:pt>
              </c:strCache>
            </c:strRef>
          </c:cat>
          <c:val>
            <c:numRef>
              <c:f>Φύλλο12!$B$3:$AL$3</c:f>
              <c:numCache>
                <c:formatCode>General</c:formatCode>
                <c:ptCount val="37"/>
                <c:pt idx="0">
                  <c:v>6</c:v>
                </c:pt>
                <c:pt idx="1">
                  <c:v>7</c:v>
                </c:pt>
                <c:pt idx="2">
                  <c:v>13</c:v>
                </c:pt>
                <c:pt idx="3">
                  <c:v>15</c:v>
                </c:pt>
                <c:pt idx="4">
                  <c:v>21</c:v>
                </c:pt>
                <c:pt idx="5">
                  <c:v>22</c:v>
                </c:pt>
                <c:pt idx="6">
                  <c:v>27</c:v>
                </c:pt>
                <c:pt idx="7">
                  <c:v>29</c:v>
                </c:pt>
                <c:pt idx="8">
                  <c:v>31</c:v>
                </c:pt>
                <c:pt idx="9">
                  <c:v>32</c:v>
                </c:pt>
                <c:pt idx="10">
                  <c:v>35</c:v>
                </c:pt>
                <c:pt idx="11">
                  <c:v>38</c:v>
                </c:pt>
                <c:pt idx="12">
                  <c:v>42</c:v>
                </c:pt>
                <c:pt idx="13">
                  <c:v>43</c:v>
                </c:pt>
                <c:pt idx="14">
                  <c:v>45</c:v>
                </c:pt>
                <c:pt idx="15">
                  <c:v>47</c:v>
                </c:pt>
                <c:pt idx="16">
                  <c:v>50</c:v>
                </c:pt>
                <c:pt idx="17">
                  <c:v>52</c:v>
                </c:pt>
                <c:pt idx="18">
                  <c:v>54</c:v>
                </c:pt>
                <c:pt idx="19">
                  <c:v>57</c:v>
                </c:pt>
                <c:pt idx="20">
                  <c:v>62</c:v>
                </c:pt>
                <c:pt idx="21">
                  <c:v>66</c:v>
                </c:pt>
                <c:pt idx="22">
                  <c:v>68</c:v>
                </c:pt>
                <c:pt idx="23">
                  <c:v>76</c:v>
                </c:pt>
                <c:pt idx="24">
                  <c:v>77</c:v>
                </c:pt>
                <c:pt idx="25">
                  <c:v>80</c:v>
                </c:pt>
                <c:pt idx="26">
                  <c:v>94</c:v>
                </c:pt>
                <c:pt idx="27">
                  <c:v>95</c:v>
                </c:pt>
                <c:pt idx="28">
                  <c:v>98</c:v>
                </c:pt>
                <c:pt idx="29">
                  <c:v>99</c:v>
                </c:pt>
                <c:pt idx="30">
                  <c:v>110</c:v>
                </c:pt>
                <c:pt idx="31">
                  <c:v>123</c:v>
                </c:pt>
                <c:pt idx="32">
                  <c:v>124</c:v>
                </c:pt>
                <c:pt idx="33">
                  <c:v>127</c:v>
                </c:pt>
                <c:pt idx="34">
                  <c:v>133</c:v>
                </c:pt>
                <c:pt idx="35">
                  <c:v>134</c:v>
                </c:pt>
                <c:pt idx="36">
                  <c:v>138</c:v>
                </c:pt>
              </c:numCache>
            </c:numRef>
          </c:val>
          <c:extLst>
            <c:ext xmlns:c16="http://schemas.microsoft.com/office/drawing/2014/chart" uri="{C3380CC4-5D6E-409C-BE32-E72D297353CC}">
              <c16:uniqueId val="{00000001-F24C-4037-9EE6-BC4D522EA261}"/>
            </c:ext>
          </c:extLst>
        </c:ser>
        <c:dLbls>
          <c:showLegendKey val="0"/>
          <c:showVal val="0"/>
          <c:showCatName val="0"/>
          <c:showSerName val="0"/>
          <c:showPercent val="0"/>
          <c:showBubbleSize val="0"/>
        </c:dLbls>
        <c:gapWidth val="182"/>
        <c:axId val="672332112"/>
        <c:axId val="672341624"/>
      </c:barChart>
      <c:catAx>
        <c:axId val="672332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72341624"/>
        <c:crosses val="autoZero"/>
        <c:auto val="1"/>
        <c:lblAlgn val="ctr"/>
        <c:lblOffset val="100"/>
        <c:noMultiLvlLbl val="0"/>
      </c:catAx>
      <c:valAx>
        <c:axId val="672341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72332112"/>
        <c:crosses val="autoZero"/>
        <c:crossBetween val="between"/>
      </c:valAx>
      <c:spPr>
        <a:noFill/>
        <a:ln>
          <a:noFill/>
        </a:ln>
        <a:effectLst/>
      </c:spPr>
    </c:plotArea>
    <c:legend>
      <c:legendPos val="b"/>
      <c:layout>
        <c:manualLayout>
          <c:xMode val="edge"/>
          <c:yMode val="edge"/>
          <c:x val="0.3382059454222448"/>
          <c:y val="0.93401807165529693"/>
          <c:w val="0.36580784974717079"/>
          <c:h val="5.37868491661259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125FA-9420-4586-BFEE-4B44C6795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508</TotalTime>
  <Pages>26</Pages>
  <Words>11053</Words>
  <Characters>59687</Characters>
  <Application>Microsoft Office Word</Application>
  <DocSecurity>0</DocSecurity>
  <Lines>497</Lines>
  <Paragraphs>141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Konstantinos Oikonomou</dc:creator>
  <cp:keywords/>
  <dc:description/>
  <cp:lastModifiedBy>Konstantinos Oikonomou</cp:lastModifiedBy>
  <cp:revision>8</cp:revision>
  <cp:lastPrinted>2022-05-08T15:00:00Z</cp:lastPrinted>
  <dcterms:created xsi:type="dcterms:W3CDTF">2022-05-08T08:15:00Z</dcterms:created>
  <dcterms:modified xsi:type="dcterms:W3CDTF">2022-05-08T21:21:00Z</dcterms:modified>
</cp:coreProperties>
</file>