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CB" w:rsidRPr="006E1433" w:rsidRDefault="00AD74CB" w:rsidP="00AD74CB">
      <w:pPr>
        <w:pStyle w:val="BodyText3"/>
        <w:spacing w:line="360" w:lineRule="auto"/>
        <w:jc w:val="center"/>
        <w:rPr>
          <w:rFonts w:ascii="Arial" w:hAnsi="Arial" w:cs="Arial"/>
          <w:b/>
          <w:color w:val="000000"/>
          <w:sz w:val="24"/>
          <w:szCs w:val="24"/>
          <w:lang w:val="el-GR"/>
        </w:rPr>
      </w:pPr>
      <w:r w:rsidRPr="006E1433">
        <w:rPr>
          <w:rFonts w:ascii="Arial" w:hAnsi="Arial" w:cs="Arial"/>
          <w:b/>
          <w:color w:val="000000"/>
          <w:sz w:val="24"/>
          <w:szCs w:val="24"/>
          <w:lang w:val="el-GR"/>
        </w:rPr>
        <w:t>ΟΔΗΓΙΕΣ ΓΙΑ ΤΗ ΣΥΓΓΡΑΦΗ ΕΡΓΑΣΙΑΣ ΣΤΟ ΜΑΘΗΜΑ</w:t>
      </w:r>
    </w:p>
    <w:p w:rsidR="00AD74CB" w:rsidRPr="006E1433" w:rsidRDefault="00AD74CB" w:rsidP="00AD74CB">
      <w:pPr>
        <w:pStyle w:val="BodyText3"/>
        <w:spacing w:line="360" w:lineRule="auto"/>
        <w:jc w:val="center"/>
        <w:rPr>
          <w:rFonts w:ascii="Arial" w:hAnsi="Arial" w:cs="Arial"/>
          <w:b/>
          <w:color w:val="000000"/>
          <w:sz w:val="24"/>
          <w:szCs w:val="24"/>
          <w:lang w:val="el-GR"/>
        </w:rPr>
      </w:pPr>
      <w:r w:rsidRPr="006E1433">
        <w:rPr>
          <w:rFonts w:ascii="Arial" w:hAnsi="Arial" w:cs="Arial"/>
          <w:b/>
          <w:color w:val="000000"/>
          <w:sz w:val="24"/>
          <w:szCs w:val="24"/>
          <w:lang w:val="el-GR"/>
        </w:rPr>
        <w:t>ΟΙΚΟΝΟΜΙΚΑ ΤΗΣ ΤΕΧΝΟΛΟΓΙΑΣ</w:t>
      </w:r>
    </w:p>
    <w:p w:rsidR="00AD74CB" w:rsidRDefault="00AD74CB" w:rsidP="00AD74CB">
      <w:pPr>
        <w:pStyle w:val="BodyText3"/>
        <w:spacing w:line="360" w:lineRule="auto"/>
        <w:rPr>
          <w:color w:val="000000"/>
          <w:sz w:val="24"/>
          <w:szCs w:val="24"/>
          <w:lang w:val="el-GR"/>
        </w:rPr>
      </w:pPr>
    </w:p>
    <w:p w:rsidR="00AD74CB" w:rsidRPr="006E1433" w:rsidRDefault="00AD74CB" w:rsidP="00AD74CB">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Οι εργασίες που δηλώθηκαν στους διδάσκοντες θα πρέπει να έχουν παραδοθεί το αργότερο έως την ημέρα της γραπτής εξέτασης του μαθήματος. Επίσης, προβλέπεται προφορική παρουσίαση των εργασιών την ημέρα και ώρα που θα καθοριστεί κατόπιν συνεννόησης με τους φοιτητές.</w:t>
      </w:r>
    </w:p>
    <w:p w:rsidR="00AD74CB" w:rsidRDefault="00AD74CB" w:rsidP="00AD74CB">
      <w:pPr>
        <w:pStyle w:val="BodyText3"/>
        <w:spacing w:line="360" w:lineRule="auto"/>
        <w:rPr>
          <w:color w:val="000000"/>
          <w:sz w:val="24"/>
          <w:szCs w:val="24"/>
          <w:lang w:val="el-GR"/>
        </w:rPr>
      </w:pPr>
      <w:r>
        <w:rPr>
          <w:color w:val="000000"/>
          <w:sz w:val="24"/>
          <w:szCs w:val="24"/>
          <w:lang w:val="el-GR"/>
        </w:rPr>
        <w:t xml:space="preserve">  </w:t>
      </w:r>
    </w:p>
    <w:p w:rsidR="00AD74CB" w:rsidRPr="006E1433" w:rsidRDefault="00AD74CB" w:rsidP="006E1433">
      <w:pPr>
        <w:pStyle w:val="BodyText3"/>
        <w:spacing w:line="360" w:lineRule="auto"/>
        <w:rPr>
          <w:rFonts w:ascii="Arial" w:hAnsi="Arial" w:cs="Arial"/>
          <w:b/>
          <w:color w:val="000000"/>
          <w:sz w:val="22"/>
          <w:szCs w:val="22"/>
          <w:lang w:val="el-GR"/>
        </w:rPr>
      </w:pPr>
      <w:r w:rsidRPr="006E1433">
        <w:rPr>
          <w:rFonts w:ascii="Arial" w:hAnsi="Arial" w:cs="Arial"/>
          <w:b/>
          <w:color w:val="000000"/>
          <w:sz w:val="22"/>
          <w:szCs w:val="22"/>
          <w:lang w:val="el-GR"/>
        </w:rPr>
        <w:t>Ενδεικτική δομή εργασίας</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Μια ενδεικτική δομή εργασίας είναι η εξής:</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Τίτλος</w:t>
      </w:r>
      <w:r w:rsidRPr="006E1433">
        <w:rPr>
          <w:rFonts w:ascii="Arial" w:hAnsi="Arial" w:cs="Arial"/>
          <w:color w:val="000000"/>
          <w:sz w:val="22"/>
          <w:szCs w:val="22"/>
          <w:lang w:val="el-GR"/>
        </w:rPr>
        <w:t xml:space="preserve"> και </w:t>
      </w:r>
      <w:r w:rsidRPr="006E1433">
        <w:rPr>
          <w:rFonts w:ascii="Arial" w:hAnsi="Arial" w:cs="Arial"/>
          <w:b/>
          <w:color w:val="000000"/>
          <w:sz w:val="22"/>
          <w:szCs w:val="22"/>
          <w:lang w:val="el-GR"/>
        </w:rPr>
        <w:t>Συγγραφέας</w:t>
      </w:r>
      <w:r w:rsidRPr="006E1433">
        <w:rPr>
          <w:rFonts w:ascii="Arial" w:hAnsi="Arial" w:cs="Arial"/>
          <w:color w:val="000000"/>
          <w:sz w:val="22"/>
          <w:szCs w:val="22"/>
          <w:lang w:val="el-GR"/>
        </w:rPr>
        <w:t xml:space="preserve"> καθώς και ημερομηνία σύνταξης (μήνας - έτος)</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 xml:space="preserve">Περιεχόμενα </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Πίνακας με τα περιεχόμενα της εργασίας που αναφέρει τους τίτλους των κεφαλαίων και υποκεφαλαίων μαζί με τις αντίστοιχες σελίδες.</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Λίστα Πινάκων</w:t>
      </w:r>
      <w:r w:rsidRPr="006E1433">
        <w:rPr>
          <w:rFonts w:ascii="Arial" w:hAnsi="Arial" w:cs="Arial"/>
          <w:color w:val="000000"/>
          <w:sz w:val="22"/>
          <w:szCs w:val="22"/>
          <w:lang w:val="el-GR"/>
        </w:rPr>
        <w:t xml:space="preserve"> </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Κατάλογος που αναφέρει τους πίνακες της εργασίας μαζί με τις αντίστοιχες σελίδες.</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Λίστα Σχημάτων</w:t>
      </w:r>
      <w:r w:rsidRPr="006E1433">
        <w:rPr>
          <w:rFonts w:ascii="Arial" w:hAnsi="Arial" w:cs="Arial"/>
          <w:color w:val="000000"/>
          <w:sz w:val="22"/>
          <w:szCs w:val="22"/>
          <w:lang w:val="el-GR"/>
        </w:rPr>
        <w:t xml:space="preserve"> </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Κατάλογος που αναφέρει τα σχήματα της εργασίας μαζί με τις αντίστοιχες σελίδες.</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proofErr w:type="spellStart"/>
      <w:r w:rsidRPr="006E1433">
        <w:rPr>
          <w:rFonts w:ascii="Arial" w:hAnsi="Arial" w:cs="Arial"/>
          <w:b/>
          <w:color w:val="000000"/>
          <w:sz w:val="22"/>
          <w:szCs w:val="22"/>
          <w:lang w:val="el-GR"/>
        </w:rPr>
        <w:t>Γλωσσάριο</w:t>
      </w:r>
      <w:proofErr w:type="spellEnd"/>
      <w:r w:rsidRPr="006E1433">
        <w:rPr>
          <w:rFonts w:ascii="Arial" w:hAnsi="Arial" w:cs="Arial"/>
          <w:b/>
          <w:color w:val="000000"/>
          <w:sz w:val="22"/>
          <w:szCs w:val="22"/>
          <w:lang w:val="el-GR"/>
        </w:rPr>
        <w:t xml:space="preserve"> </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Επεξήγηση των συντομογραφιών, συμβόλων και τεχνικών όρων που αναφέρονται στην εργασία (π.χ. </w:t>
      </w:r>
      <w:r w:rsidR="006E1433">
        <w:rPr>
          <w:rFonts w:ascii="Arial" w:hAnsi="Arial" w:cs="Arial"/>
          <w:color w:val="000000"/>
          <w:sz w:val="22"/>
          <w:szCs w:val="22"/>
        </w:rPr>
        <w:t>ET</w:t>
      </w:r>
      <w:r w:rsidR="006E1433">
        <w:rPr>
          <w:rFonts w:ascii="Arial" w:hAnsi="Arial" w:cs="Arial"/>
          <w:color w:val="000000"/>
          <w:sz w:val="22"/>
          <w:szCs w:val="22"/>
          <w:lang w:val="el-GR"/>
        </w:rPr>
        <w:t>Π</w:t>
      </w:r>
      <w:r w:rsidRPr="006E1433">
        <w:rPr>
          <w:rFonts w:ascii="Arial" w:hAnsi="Arial" w:cs="Arial"/>
          <w:color w:val="000000"/>
          <w:sz w:val="22"/>
          <w:szCs w:val="22"/>
          <w:lang w:val="el-GR"/>
        </w:rPr>
        <w:t xml:space="preserve"> = Ε</w:t>
      </w:r>
      <w:r w:rsidR="006E1433">
        <w:rPr>
          <w:rFonts w:ascii="Arial" w:hAnsi="Arial" w:cs="Arial"/>
          <w:color w:val="000000"/>
          <w:sz w:val="22"/>
          <w:szCs w:val="22"/>
          <w:lang w:val="el-GR"/>
        </w:rPr>
        <w:t>πιστημονικά και Τεχνολογικά Πάρκα</w:t>
      </w:r>
      <w:r w:rsidRPr="006E1433">
        <w:rPr>
          <w:rFonts w:ascii="Arial" w:hAnsi="Arial" w:cs="Arial"/>
          <w:color w:val="000000"/>
          <w:sz w:val="22"/>
          <w:szCs w:val="22"/>
          <w:lang w:val="el-GR"/>
        </w:rPr>
        <w:t>).</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Κεφάλαιο 1: Εισαγωγή</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Στην εισαγωγή αναφέρεται η περιγραφή του θέματος που μελετάτε, και ο τρόπος με τον οποίο η εργασία αυτή είναι δομημένη. Να είστε περιεκτικοί.</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Κεφάλαιο 2: Ενδιαφέρον του θέματος - Προβληματική</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Σκοπός του δευτέρου κεφαλαίου είναι να αναδείξετε το ενδιαφέρον του θέματος. Θα πρέπει να απαντάτε σε ερωτήματα του τύπου: «αν και γιατί το θέμα που εξετάζω είναι επίκαιρο», «το θέμα </w:t>
      </w:r>
      <w:r w:rsidRPr="006E1433">
        <w:rPr>
          <w:rFonts w:ascii="Arial" w:hAnsi="Arial" w:cs="Arial"/>
          <w:color w:val="000000"/>
          <w:sz w:val="22"/>
          <w:szCs w:val="22"/>
          <w:lang w:val="el-GR"/>
        </w:rPr>
        <w:lastRenderedPageBreak/>
        <w:t xml:space="preserve">που εξετάζω έχει την πηγή του σε κάποια επιστημονική αντιπαράθεση;», «το θέμα που εξετάζω αναδεικνύει κάποια νέα πεδία και ερωτήματα έρευνας, εγείρει κάποια νέα θέματα πολιτικής;», «το θέμα που εξετάζω απαντά σε κάποιο ζήτημα που απασχολεί τη διεθνή βιβλιογραφία;». </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Σημείωση: Μπορεί τα κεφάλαια ή ενότητες 1 και 2 να είναι ενιαία. </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Κεφάλαιο 3: Βιβλιογραφική Ανασκόπηση</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Το κεφάλαιο αυτό περιλαμβάνει ανασκόπηση της βιβλιογραφίας που αφορά το θέμα της εργασίας σας. Π.χ. θέμα για τις ερευνητικές συνεργασίες: ορισμοί, πότε ξεκίνησε η ενασχόληση με το συγκεκριμένο θέμα, ποιες ήταν οι βασικές θεωρητικές προσεγγίσεις, άλλες εμπειρικές έρευνες που έχουν ασχοληθεί με το θέμα και ποια τα συμπεράσματα. Επίσης μπορεί να περιλαμβάνει κριτική που έχει ασκηθεί επί του θέματος. </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 xml:space="preserve">Κεφάλαιο 4: </w:t>
      </w:r>
      <w:r w:rsidR="006E1433">
        <w:rPr>
          <w:rFonts w:ascii="Arial" w:hAnsi="Arial" w:cs="Arial"/>
          <w:b/>
          <w:color w:val="000000"/>
          <w:sz w:val="22"/>
          <w:szCs w:val="22"/>
          <w:lang w:val="el-GR"/>
        </w:rPr>
        <w:t>Ανάπτυξη του θέματος</w:t>
      </w:r>
      <w:r w:rsidRPr="006E1433">
        <w:rPr>
          <w:rFonts w:ascii="Arial" w:hAnsi="Arial" w:cs="Arial"/>
          <w:color w:val="000000"/>
          <w:sz w:val="22"/>
          <w:szCs w:val="22"/>
          <w:lang w:val="el-GR"/>
        </w:rPr>
        <w:t xml:space="preserve"> </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Στο κεφάλαιο αυτό </w:t>
      </w:r>
      <w:r w:rsidR="00814D4F" w:rsidRPr="006E1433">
        <w:rPr>
          <w:rFonts w:ascii="Arial" w:hAnsi="Arial" w:cs="Arial"/>
          <w:color w:val="000000"/>
          <w:sz w:val="22"/>
          <w:szCs w:val="22"/>
          <w:lang w:val="el-GR"/>
        </w:rPr>
        <w:t xml:space="preserve">αναπτύσσετε τη δική σας συνεισφορά που αφορά στο θέμα που έχετε επιλέξει και το οποίο εντάσσεται στη συζήτηση που έχετε παρουσιάσει στο προηγούμενο κεφάλαιο. </w:t>
      </w:r>
      <w:r w:rsidRPr="006E1433">
        <w:rPr>
          <w:rFonts w:ascii="Arial" w:hAnsi="Arial" w:cs="Arial"/>
          <w:color w:val="000000"/>
          <w:sz w:val="22"/>
          <w:szCs w:val="22"/>
          <w:lang w:val="el-GR"/>
        </w:rPr>
        <w:t>Π.χ. Μελέτη περίπτωσης μ</w:t>
      </w:r>
      <w:r w:rsidR="00814D4F" w:rsidRPr="006E1433">
        <w:rPr>
          <w:rFonts w:ascii="Arial" w:hAnsi="Arial" w:cs="Arial"/>
          <w:color w:val="000000"/>
          <w:sz w:val="22"/>
          <w:szCs w:val="22"/>
          <w:lang w:val="el-GR"/>
        </w:rPr>
        <w:t>ιας συγκεκριμένης ερευνητικής συνεργασίας και τι αναδεικνύει ή μελέτη των ερευνητικών συνεργασιών μεταξύ επιχειρήσεων και Πανεπιστημίων στην Ελλάδα</w:t>
      </w:r>
      <w:r w:rsidRPr="006E1433">
        <w:rPr>
          <w:rFonts w:ascii="Arial" w:hAnsi="Arial" w:cs="Arial"/>
          <w:color w:val="000000"/>
          <w:sz w:val="22"/>
          <w:szCs w:val="22"/>
          <w:lang w:val="el-GR"/>
        </w:rPr>
        <w:t xml:space="preserve">. </w:t>
      </w:r>
      <w:r w:rsidR="00814D4F" w:rsidRPr="006E1433">
        <w:rPr>
          <w:rFonts w:ascii="Arial" w:hAnsi="Arial" w:cs="Arial"/>
          <w:color w:val="000000"/>
          <w:sz w:val="22"/>
          <w:szCs w:val="22"/>
          <w:lang w:val="el-GR"/>
        </w:rPr>
        <w:t>Επίσης, παρουσιάζετε τα αποτελέσματα της έρευνάς σας εφόσον για παράδειγμα έχετε κάνει κάποια επεξεργασία στοιχείων.</w:t>
      </w:r>
    </w:p>
    <w:p w:rsidR="00814D4F" w:rsidRPr="006E1433" w:rsidRDefault="00814D4F"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b/>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Κεφάλαιο 5: Συμπεράσματα και Προτάσεις</w:t>
      </w:r>
    </w:p>
    <w:p w:rsidR="00AD74CB" w:rsidRPr="006E1433" w:rsidRDefault="00814D4F"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Στο κεφάλαιο αυτό παρουσιάζετε τα συμπεράσματά σας τα οποία συνδέετε και με τη θεωρητική συζήτηση που υπάρχει στη βιβλιογραφία επί του θέματος ή με άλλες εμπειρικές έρευνες που έχουν ασχοληθεί με το θέμα. Επίσης, συζητάτε αν υπάρχουν κάποια θέματα πολιτικής που προκύπτουν από την ανάλυσή σας. </w:t>
      </w:r>
      <w:r w:rsidR="00AD74CB" w:rsidRPr="006E1433">
        <w:rPr>
          <w:rFonts w:ascii="Arial" w:hAnsi="Arial" w:cs="Arial"/>
          <w:color w:val="000000"/>
          <w:sz w:val="22"/>
          <w:szCs w:val="22"/>
          <w:lang w:val="el-GR"/>
        </w:rPr>
        <w:t>Μπορείτε επίσης να παραθέσετε και προτάσεις για α) μελλοντική έρευνα. β) για σύνδεση του θέματος με άλλα θέματα (πρακτικά ή θεωρητικά)</w:t>
      </w:r>
      <w:r w:rsidRPr="006E1433">
        <w:rPr>
          <w:rFonts w:ascii="Arial" w:hAnsi="Arial" w:cs="Arial"/>
          <w:color w:val="000000"/>
          <w:sz w:val="22"/>
          <w:szCs w:val="22"/>
          <w:lang w:val="el-GR"/>
        </w:rPr>
        <w:t>, γ) για επίλυση προβλημάτων που έχετε εντοπίσει από την ανάλυσή σας</w:t>
      </w:r>
      <w:r w:rsidR="00AD74CB" w:rsidRPr="006E1433">
        <w:rPr>
          <w:rFonts w:ascii="Arial" w:hAnsi="Arial" w:cs="Arial"/>
          <w:color w:val="000000"/>
          <w:sz w:val="22"/>
          <w:szCs w:val="22"/>
          <w:lang w:val="el-GR"/>
        </w:rPr>
        <w:t>.</w:t>
      </w:r>
    </w:p>
    <w:p w:rsidR="000E55E5" w:rsidRDefault="000E55E5" w:rsidP="006E1433">
      <w:pPr>
        <w:pStyle w:val="BodyText3"/>
        <w:spacing w:line="360" w:lineRule="auto"/>
        <w:rPr>
          <w:rFonts w:ascii="Arial" w:hAnsi="Arial" w:cs="Arial"/>
          <w:color w:val="000000"/>
          <w:sz w:val="22"/>
          <w:szCs w:val="22"/>
          <w:lang w:val="el-GR"/>
        </w:rPr>
      </w:pPr>
    </w:p>
    <w:p w:rsidR="00AD74CB" w:rsidRDefault="000E55E5" w:rsidP="006E1433">
      <w:pPr>
        <w:pStyle w:val="BodyText3"/>
        <w:spacing w:line="360" w:lineRule="auto"/>
        <w:rPr>
          <w:rFonts w:ascii="Arial" w:hAnsi="Arial" w:cs="Arial"/>
          <w:color w:val="000000"/>
          <w:sz w:val="22"/>
          <w:szCs w:val="22"/>
          <w:lang w:val="el-GR"/>
        </w:rPr>
      </w:pPr>
      <w:r w:rsidRPr="000E55E5">
        <w:rPr>
          <w:rFonts w:ascii="Arial" w:hAnsi="Arial" w:cs="Arial"/>
          <w:color w:val="000000"/>
          <w:sz w:val="22"/>
          <w:szCs w:val="22"/>
          <w:u w:val="single"/>
          <w:lang w:val="el-GR"/>
        </w:rPr>
        <w:t>Σημείωση:</w:t>
      </w:r>
      <w:r>
        <w:rPr>
          <w:rFonts w:ascii="Arial" w:hAnsi="Arial" w:cs="Arial"/>
          <w:color w:val="000000"/>
          <w:sz w:val="22"/>
          <w:szCs w:val="22"/>
          <w:lang w:val="el-GR"/>
        </w:rPr>
        <w:t xml:space="preserve"> Οι τίτλοι των κεφαλαίων / ενοτήτων μπορεί να είναι διαφορετικοί. Εδώ απλώς αντιπροσωπεύουν το περιεχόμενο.</w:t>
      </w:r>
    </w:p>
    <w:p w:rsidR="000E55E5" w:rsidRPr="006E1433" w:rsidRDefault="000E55E5"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Βιβλιογραφία - αναφορές</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lastRenderedPageBreak/>
        <w:t>Κατάλογος με τη βιβλιογραφία και τις αναφορές που χρησιμοποιήθηκαν προκειμένου να εκπονηθεί αυτή η εργασία. Όλη η βιβλιογραφία που αναφέρετε θα πρέπει να υπάρχει και μέσα στο κυρίως κείμενο της εργασίας (επεξήγηση στη συνέχεια).</w:t>
      </w:r>
    </w:p>
    <w:p w:rsidR="00AD74CB" w:rsidRPr="006E1433" w:rsidRDefault="00AD74CB" w:rsidP="006E1433">
      <w:pPr>
        <w:pStyle w:val="BodyText3"/>
        <w:spacing w:line="360" w:lineRule="auto"/>
        <w:rPr>
          <w:rFonts w:ascii="Arial" w:hAnsi="Arial" w:cs="Arial"/>
          <w:color w:val="000000"/>
          <w:sz w:val="22"/>
          <w:szCs w:val="22"/>
          <w:lang w:val="el-GR"/>
        </w:rPr>
      </w:pP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 </w:t>
      </w:r>
      <w:r w:rsidRPr="006E1433">
        <w:rPr>
          <w:rFonts w:ascii="Arial" w:hAnsi="Arial" w:cs="Arial"/>
          <w:b/>
          <w:color w:val="000000"/>
          <w:sz w:val="22"/>
          <w:szCs w:val="22"/>
          <w:lang w:val="el-GR"/>
        </w:rPr>
        <w:t>Παράρτημα</w:t>
      </w:r>
    </w:p>
    <w:p w:rsidR="00AD74CB" w:rsidRPr="006E1433" w:rsidRDefault="00AD74CB"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Περιέχει πληροφορίες χρήσιμες, αλλά όχι απαραίτητες, στην κατανόηση της εργασίας. Συνήθως, περιλαμβάνει μακροσκελείς πίνακες, σχήματα, κ.ά. Τα παραρτήματα (σε περίπτωση που είναι πάνω από ένα) θα πρέπει να είναι αριθμημένα και να γίνεται σαφής αναφορά τους μέσα στο κείμενο (π.χ. Παράρτημα 1, Παράρτημα 2, </w:t>
      </w:r>
      <w:proofErr w:type="spellStart"/>
      <w:r w:rsidRPr="006E1433">
        <w:rPr>
          <w:rFonts w:ascii="Arial" w:hAnsi="Arial" w:cs="Arial"/>
          <w:color w:val="000000"/>
          <w:sz w:val="22"/>
          <w:szCs w:val="22"/>
          <w:lang w:val="el-GR"/>
        </w:rPr>
        <w:t>κ.λ.π</w:t>
      </w:r>
      <w:proofErr w:type="spellEnd"/>
      <w:r w:rsidRPr="006E1433">
        <w:rPr>
          <w:rFonts w:ascii="Arial" w:hAnsi="Arial" w:cs="Arial"/>
          <w:color w:val="000000"/>
          <w:sz w:val="22"/>
          <w:szCs w:val="22"/>
          <w:lang w:val="el-GR"/>
        </w:rPr>
        <w:t>.).</w:t>
      </w:r>
    </w:p>
    <w:p w:rsidR="008B0C1E" w:rsidRPr="006E1433" w:rsidRDefault="008B0C1E" w:rsidP="006E1433">
      <w:pPr>
        <w:pStyle w:val="BodyText3"/>
        <w:spacing w:line="360" w:lineRule="auto"/>
        <w:rPr>
          <w:rFonts w:ascii="Arial" w:hAnsi="Arial" w:cs="Arial"/>
          <w:color w:val="000000"/>
          <w:sz w:val="22"/>
          <w:szCs w:val="22"/>
          <w:lang w:val="el-GR"/>
        </w:rPr>
      </w:pPr>
    </w:p>
    <w:p w:rsidR="008B0C1E" w:rsidRPr="006E1433" w:rsidRDefault="008B0C1E" w:rsidP="006E1433">
      <w:pPr>
        <w:pStyle w:val="BodyText3"/>
        <w:spacing w:line="360" w:lineRule="auto"/>
        <w:rPr>
          <w:rFonts w:ascii="Arial" w:hAnsi="Arial" w:cs="Arial"/>
          <w:b/>
          <w:color w:val="000000"/>
          <w:sz w:val="22"/>
          <w:szCs w:val="22"/>
          <w:lang w:val="el-GR"/>
        </w:rPr>
      </w:pPr>
      <w:r w:rsidRPr="006E1433">
        <w:rPr>
          <w:rFonts w:ascii="Arial" w:hAnsi="Arial" w:cs="Arial"/>
          <w:b/>
          <w:color w:val="000000"/>
          <w:sz w:val="22"/>
          <w:szCs w:val="22"/>
          <w:lang w:val="el-GR"/>
        </w:rPr>
        <w:t>Βιβλιογραφικές αναφορές</w:t>
      </w:r>
    </w:p>
    <w:p w:rsidR="008B0C1E" w:rsidRPr="006E1433" w:rsidRDefault="008B0C1E" w:rsidP="006E1433">
      <w:pPr>
        <w:pStyle w:val="BodyText3"/>
        <w:spacing w:line="360" w:lineRule="auto"/>
        <w:rPr>
          <w:rFonts w:ascii="Arial" w:hAnsi="Arial" w:cs="Arial"/>
          <w:color w:val="000000"/>
          <w:sz w:val="22"/>
          <w:szCs w:val="22"/>
          <w:lang w:val="el-GR"/>
        </w:rPr>
      </w:pPr>
      <w:bookmarkStart w:id="0" w:name="book"/>
    </w:p>
    <w:p w:rsidR="008B0C1E" w:rsidRPr="006E1433" w:rsidRDefault="008B0C1E" w:rsidP="006E1433">
      <w:pPr>
        <w:pStyle w:val="BodyText3"/>
        <w:spacing w:line="360" w:lineRule="auto"/>
        <w:rPr>
          <w:rFonts w:ascii="Arial" w:hAnsi="Arial" w:cs="Arial"/>
          <w:color w:val="000000"/>
          <w:sz w:val="22"/>
          <w:szCs w:val="22"/>
          <w:u w:val="single"/>
          <w:lang w:val="el-GR"/>
        </w:rPr>
      </w:pPr>
      <w:r w:rsidRPr="006E1433">
        <w:rPr>
          <w:rFonts w:ascii="Arial" w:hAnsi="Arial" w:cs="Arial"/>
          <w:color w:val="000000"/>
          <w:sz w:val="22"/>
          <w:szCs w:val="22"/>
          <w:u w:val="single"/>
          <w:lang w:val="el-GR"/>
        </w:rPr>
        <w:t>ΜΕΣΑ ΣΤΟ ΚΕΙΜΕΝΟ</w:t>
      </w:r>
    </w:p>
    <w:p w:rsidR="000E55E5" w:rsidRDefault="008B0C1E"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‘Σύμφωνα με τον Freeman (1987) …’ </w:t>
      </w:r>
    </w:p>
    <w:p w:rsidR="008B0C1E" w:rsidRPr="006E1433" w:rsidRDefault="008B0C1E"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 xml:space="preserve">‘Ως απορροφητική ικανότητα ορίζεται η ικανότητα ενός οργανισμού  να αναγνωρίζει την αξία νέας εξωτερικής πληροφορίας, να την αφομοιώνει και να την αξιοποιεί για εμπορικούς σκοπούς (Cohen, </w:t>
      </w:r>
      <w:proofErr w:type="spellStart"/>
      <w:r w:rsidRPr="006E1433">
        <w:rPr>
          <w:rFonts w:ascii="Arial" w:hAnsi="Arial" w:cs="Arial"/>
          <w:color w:val="000000"/>
          <w:sz w:val="22"/>
          <w:szCs w:val="22"/>
          <w:lang w:val="el-GR"/>
        </w:rPr>
        <w:t>Levinthal</w:t>
      </w:r>
      <w:proofErr w:type="spellEnd"/>
      <w:r w:rsidRPr="006E1433">
        <w:rPr>
          <w:rFonts w:ascii="Arial" w:hAnsi="Arial" w:cs="Arial"/>
          <w:color w:val="000000"/>
          <w:sz w:val="22"/>
          <w:szCs w:val="22"/>
          <w:lang w:val="el-GR"/>
        </w:rPr>
        <w:t xml:space="preserve">, 1990: 128)’. </w:t>
      </w:r>
    </w:p>
    <w:p w:rsidR="00EE4963" w:rsidRPr="006E1433" w:rsidRDefault="00EE4963"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‘Οι εμπειρικές μελέτες που άρχισαν τότε να δημοσιεύονται (</w:t>
      </w:r>
      <w:proofErr w:type="spellStart"/>
      <w:r w:rsidRPr="006E1433">
        <w:rPr>
          <w:rFonts w:ascii="Arial" w:hAnsi="Arial" w:cs="Arial"/>
          <w:color w:val="000000"/>
          <w:sz w:val="22"/>
          <w:szCs w:val="22"/>
          <w:lang w:val="el-GR"/>
        </w:rPr>
        <w:t>Hagedoorn</w:t>
      </w:r>
      <w:proofErr w:type="spellEnd"/>
      <w:r w:rsidRPr="006E1433">
        <w:rPr>
          <w:rFonts w:ascii="Arial" w:hAnsi="Arial" w:cs="Arial"/>
          <w:color w:val="000000"/>
          <w:sz w:val="22"/>
          <w:szCs w:val="22"/>
          <w:lang w:val="el-GR"/>
        </w:rPr>
        <w:t xml:space="preserve"> και </w:t>
      </w:r>
      <w:proofErr w:type="spellStart"/>
      <w:r w:rsidRPr="006E1433">
        <w:rPr>
          <w:rFonts w:ascii="Arial" w:hAnsi="Arial" w:cs="Arial"/>
          <w:color w:val="000000"/>
          <w:sz w:val="22"/>
          <w:szCs w:val="22"/>
          <w:lang w:val="el-GR"/>
        </w:rPr>
        <w:t>Schakenraad</w:t>
      </w:r>
      <w:proofErr w:type="spellEnd"/>
      <w:r w:rsidRPr="006E1433">
        <w:rPr>
          <w:rFonts w:ascii="Arial" w:hAnsi="Arial" w:cs="Arial"/>
          <w:color w:val="000000"/>
          <w:sz w:val="22"/>
          <w:szCs w:val="22"/>
          <w:lang w:val="el-GR"/>
        </w:rPr>
        <w:t xml:space="preserve">, 1990, </w:t>
      </w:r>
      <w:proofErr w:type="spellStart"/>
      <w:r w:rsidRPr="006E1433">
        <w:rPr>
          <w:rFonts w:ascii="Arial" w:hAnsi="Arial" w:cs="Arial"/>
          <w:color w:val="000000"/>
          <w:sz w:val="22"/>
          <w:szCs w:val="22"/>
          <w:lang w:val="el-GR"/>
        </w:rPr>
        <w:t>Hagedoorn</w:t>
      </w:r>
      <w:proofErr w:type="spellEnd"/>
      <w:r w:rsidRPr="006E1433">
        <w:rPr>
          <w:rFonts w:ascii="Arial" w:hAnsi="Arial" w:cs="Arial"/>
          <w:color w:val="000000"/>
          <w:sz w:val="22"/>
          <w:szCs w:val="22"/>
          <w:lang w:val="el-GR"/>
        </w:rPr>
        <w:t xml:space="preserve">, 1996, 2001, </w:t>
      </w:r>
      <w:proofErr w:type="spellStart"/>
      <w:r w:rsidRPr="006E1433">
        <w:rPr>
          <w:rFonts w:ascii="Arial" w:hAnsi="Arial" w:cs="Arial"/>
          <w:color w:val="000000"/>
          <w:sz w:val="22"/>
          <w:szCs w:val="22"/>
          <w:lang w:val="el-GR"/>
        </w:rPr>
        <w:t>Sakakibara</w:t>
      </w:r>
      <w:proofErr w:type="spellEnd"/>
      <w:r w:rsidRPr="006E1433">
        <w:rPr>
          <w:rFonts w:ascii="Arial" w:hAnsi="Arial" w:cs="Arial"/>
          <w:color w:val="000000"/>
          <w:sz w:val="22"/>
          <w:szCs w:val="22"/>
          <w:lang w:val="el-GR"/>
        </w:rPr>
        <w:t xml:space="preserve">, 1997a,b, </w:t>
      </w:r>
      <w:proofErr w:type="spellStart"/>
      <w:r w:rsidRPr="006E1433">
        <w:rPr>
          <w:rFonts w:ascii="Arial" w:hAnsi="Arial" w:cs="Arial"/>
          <w:color w:val="000000"/>
          <w:sz w:val="22"/>
          <w:szCs w:val="22"/>
          <w:lang w:val="el-GR"/>
        </w:rPr>
        <w:t>Vonortas</w:t>
      </w:r>
      <w:proofErr w:type="spellEnd"/>
      <w:r w:rsidRPr="006E1433">
        <w:rPr>
          <w:rFonts w:ascii="Arial" w:hAnsi="Arial" w:cs="Arial"/>
          <w:color w:val="000000"/>
          <w:sz w:val="22"/>
          <w:szCs w:val="22"/>
          <w:lang w:val="el-GR"/>
        </w:rPr>
        <w:t xml:space="preserve">, 1997, </w:t>
      </w:r>
      <w:proofErr w:type="spellStart"/>
      <w:r w:rsidRPr="006E1433">
        <w:rPr>
          <w:rFonts w:ascii="Arial" w:hAnsi="Arial" w:cs="Arial"/>
          <w:color w:val="000000"/>
          <w:sz w:val="22"/>
          <w:szCs w:val="22"/>
          <w:lang w:val="el-GR"/>
        </w:rPr>
        <w:t>Hagedoorn</w:t>
      </w:r>
      <w:proofErr w:type="spellEnd"/>
      <w:r w:rsidRPr="006E1433">
        <w:rPr>
          <w:rFonts w:ascii="Arial" w:hAnsi="Arial" w:cs="Arial"/>
          <w:color w:val="000000"/>
          <w:sz w:val="22"/>
          <w:szCs w:val="22"/>
          <w:lang w:val="el-GR"/>
        </w:rPr>
        <w:t xml:space="preserve"> </w:t>
      </w:r>
      <w:proofErr w:type="spellStart"/>
      <w:r w:rsidRPr="006E1433">
        <w:rPr>
          <w:rFonts w:ascii="Arial" w:hAnsi="Arial" w:cs="Arial"/>
          <w:color w:val="000000"/>
          <w:sz w:val="22"/>
          <w:szCs w:val="22"/>
          <w:lang w:val="el-GR"/>
        </w:rPr>
        <w:t>et</w:t>
      </w:r>
      <w:proofErr w:type="spellEnd"/>
      <w:r w:rsidRPr="006E1433">
        <w:rPr>
          <w:rFonts w:ascii="Arial" w:hAnsi="Arial" w:cs="Arial"/>
          <w:color w:val="000000"/>
          <w:sz w:val="22"/>
          <w:szCs w:val="22"/>
          <w:lang w:val="el-GR"/>
        </w:rPr>
        <w:t xml:space="preserve">. </w:t>
      </w:r>
      <w:proofErr w:type="spellStart"/>
      <w:r w:rsidRPr="006E1433">
        <w:rPr>
          <w:rFonts w:ascii="Arial" w:hAnsi="Arial" w:cs="Arial"/>
          <w:color w:val="000000"/>
          <w:sz w:val="22"/>
          <w:szCs w:val="22"/>
          <w:lang w:val="el-GR"/>
        </w:rPr>
        <w:t>al</w:t>
      </w:r>
      <w:proofErr w:type="spellEnd"/>
      <w:r w:rsidRPr="006E1433">
        <w:rPr>
          <w:rFonts w:ascii="Arial" w:hAnsi="Arial" w:cs="Arial"/>
          <w:color w:val="000000"/>
          <w:sz w:val="22"/>
          <w:szCs w:val="22"/>
          <w:lang w:val="el-GR"/>
        </w:rPr>
        <w:t>., 2000, Caloghirou et al., 2004), κατέδειξαν την εντεινόμενη αύξηση των τεχνολογικών ή ερευνητικών συνεργασιών ….’</w:t>
      </w:r>
    </w:p>
    <w:p w:rsidR="008B0C1E" w:rsidRPr="006E1433" w:rsidRDefault="000E55E5" w:rsidP="006E1433">
      <w:pPr>
        <w:pStyle w:val="BodyText3"/>
        <w:spacing w:line="360" w:lineRule="auto"/>
        <w:rPr>
          <w:rFonts w:ascii="Arial" w:hAnsi="Arial" w:cs="Arial"/>
          <w:color w:val="000000"/>
          <w:sz w:val="22"/>
          <w:szCs w:val="22"/>
          <w:lang w:val="el-GR"/>
        </w:rPr>
      </w:pPr>
      <w:r w:rsidRPr="000E55E5">
        <w:rPr>
          <w:rFonts w:ascii="Arial" w:hAnsi="Arial" w:cs="Arial"/>
          <w:color w:val="000000"/>
          <w:sz w:val="22"/>
          <w:szCs w:val="22"/>
          <w:u w:val="single"/>
          <w:lang w:val="el-GR"/>
        </w:rPr>
        <w:t xml:space="preserve">Σημείωση: </w:t>
      </w:r>
      <w:r w:rsidRPr="006E1433">
        <w:rPr>
          <w:rFonts w:ascii="Arial" w:hAnsi="Arial" w:cs="Arial"/>
          <w:color w:val="000000"/>
          <w:sz w:val="22"/>
          <w:szCs w:val="22"/>
          <w:lang w:val="el-GR"/>
        </w:rPr>
        <w:t>Ο αριθμός της σελίδας αναφέρεται όταν η αναφορά αποτελεί ακριβές απόσπασμα από τη συγκεκριμένη αναφορά.</w:t>
      </w:r>
    </w:p>
    <w:p w:rsidR="008B0C1E" w:rsidRPr="006E1433" w:rsidRDefault="008B0C1E" w:rsidP="006E1433">
      <w:pPr>
        <w:pStyle w:val="BodyText3"/>
        <w:spacing w:line="360" w:lineRule="auto"/>
        <w:rPr>
          <w:rFonts w:ascii="Arial" w:hAnsi="Arial" w:cs="Arial"/>
          <w:color w:val="000000"/>
          <w:sz w:val="22"/>
          <w:szCs w:val="22"/>
          <w:lang w:val="el-GR"/>
        </w:rPr>
      </w:pPr>
    </w:p>
    <w:p w:rsidR="008B0C1E" w:rsidRPr="006E1433" w:rsidRDefault="00EE4963" w:rsidP="006E1433">
      <w:pPr>
        <w:pStyle w:val="BodyText3"/>
        <w:spacing w:line="360" w:lineRule="auto"/>
        <w:rPr>
          <w:rFonts w:ascii="Arial" w:hAnsi="Arial" w:cs="Arial"/>
          <w:color w:val="000000"/>
          <w:sz w:val="22"/>
          <w:szCs w:val="22"/>
          <w:u w:val="single"/>
          <w:lang w:val="el-GR"/>
        </w:rPr>
      </w:pPr>
      <w:r w:rsidRPr="006E1433">
        <w:rPr>
          <w:rFonts w:ascii="Arial" w:hAnsi="Arial" w:cs="Arial"/>
          <w:color w:val="000000"/>
          <w:sz w:val="22"/>
          <w:szCs w:val="22"/>
          <w:u w:val="single"/>
          <w:lang w:val="el-GR"/>
        </w:rPr>
        <w:t xml:space="preserve">ΛΙΣΤΑ </w:t>
      </w:r>
      <w:r w:rsidR="008B0C1E" w:rsidRPr="006E1433">
        <w:rPr>
          <w:rFonts w:ascii="Arial" w:hAnsi="Arial" w:cs="Arial"/>
          <w:color w:val="000000"/>
          <w:sz w:val="22"/>
          <w:szCs w:val="22"/>
          <w:u w:val="single"/>
          <w:lang w:val="el-GR"/>
        </w:rPr>
        <w:t xml:space="preserve"> ΒΙΒΛΙΟΓΡΑΦΙ</w:t>
      </w:r>
      <w:r w:rsidRPr="006E1433">
        <w:rPr>
          <w:rFonts w:ascii="Arial" w:hAnsi="Arial" w:cs="Arial"/>
          <w:color w:val="000000"/>
          <w:sz w:val="22"/>
          <w:szCs w:val="22"/>
          <w:u w:val="single"/>
          <w:lang w:val="el-GR"/>
        </w:rPr>
        <w:t>ΚΩΝ ΑΝΑΦΟΡΩΝ (στο τέλος της εργασίας)</w:t>
      </w:r>
    </w:p>
    <w:bookmarkEnd w:id="0"/>
    <w:p w:rsidR="00EE4963" w:rsidRPr="006E1433" w:rsidRDefault="008B0C1E" w:rsidP="006E1433">
      <w:pPr>
        <w:pStyle w:val="BodyText3"/>
        <w:spacing w:line="360" w:lineRule="auto"/>
        <w:rPr>
          <w:rFonts w:ascii="Arial" w:hAnsi="Arial" w:cs="Arial"/>
          <w:i/>
          <w:color w:val="000000"/>
          <w:sz w:val="22"/>
          <w:szCs w:val="22"/>
          <w:lang w:val="el-GR"/>
        </w:rPr>
      </w:pPr>
      <w:r w:rsidRPr="006E1433">
        <w:rPr>
          <w:rFonts w:ascii="Arial" w:hAnsi="Arial" w:cs="Arial"/>
          <w:i/>
          <w:color w:val="000000"/>
          <w:sz w:val="22"/>
          <w:szCs w:val="22"/>
          <w:lang w:val="el-GR"/>
        </w:rPr>
        <w:t>Για ένα βιβλίο</w:t>
      </w:r>
      <w:r w:rsidR="00EE4963" w:rsidRPr="006E1433">
        <w:rPr>
          <w:rFonts w:ascii="Arial" w:hAnsi="Arial" w:cs="Arial"/>
          <w:i/>
          <w:color w:val="000000"/>
          <w:sz w:val="22"/>
          <w:szCs w:val="22"/>
          <w:lang w:val="el-GR"/>
        </w:rPr>
        <w:t xml:space="preserve"> </w:t>
      </w:r>
    </w:p>
    <w:p w:rsidR="00EE4963" w:rsidRPr="006E1433" w:rsidRDefault="006E1433" w:rsidP="006E1433">
      <w:pPr>
        <w:pStyle w:val="BodyText3"/>
        <w:spacing w:line="360" w:lineRule="auto"/>
        <w:rPr>
          <w:rFonts w:ascii="Arial" w:hAnsi="Arial" w:cs="Arial"/>
          <w:color w:val="000000"/>
          <w:sz w:val="22"/>
          <w:szCs w:val="22"/>
          <w:lang w:val="el-GR"/>
        </w:rPr>
      </w:pPr>
      <w:r>
        <w:rPr>
          <w:rFonts w:ascii="Arial" w:hAnsi="Arial" w:cs="Arial"/>
          <w:color w:val="000000"/>
          <w:sz w:val="22"/>
          <w:szCs w:val="22"/>
          <w:lang w:val="el-GR"/>
        </w:rPr>
        <w:t>-</w:t>
      </w:r>
      <w:r w:rsidR="008B0C1E" w:rsidRPr="006E1433">
        <w:rPr>
          <w:rFonts w:ascii="Arial" w:hAnsi="Arial" w:cs="Arial"/>
          <w:color w:val="000000"/>
          <w:sz w:val="22"/>
          <w:szCs w:val="22"/>
          <w:lang w:val="el-GR"/>
        </w:rPr>
        <w:t>με ένα συγγραφέα</w:t>
      </w:r>
    </w:p>
    <w:p w:rsidR="00EE4963" w:rsidRPr="006E1433" w:rsidRDefault="00EE4963" w:rsidP="006E1433">
      <w:pPr>
        <w:pStyle w:val="BodyText3"/>
        <w:spacing w:line="360" w:lineRule="auto"/>
        <w:rPr>
          <w:rFonts w:ascii="Arial" w:hAnsi="Arial" w:cs="Arial"/>
          <w:color w:val="000000"/>
          <w:sz w:val="22"/>
          <w:szCs w:val="22"/>
          <w:lang w:val="el-GR"/>
        </w:rPr>
      </w:pPr>
      <w:proofErr w:type="spellStart"/>
      <w:r w:rsidRPr="006E1433">
        <w:rPr>
          <w:rFonts w:ascii="Arial" w:hAnsi="Arial" w:cs="Arial"/>
          <w:color w:val="000000"/>
          <w:sz w:val="22"/>
          <w:szCs w:val="22"/>
          <w:lang w:val="el-GR"/>
        </w:rPr>
        <w:t>Abramovitz</w:t>
      </w:r>
      <w:proofErr w:type="spellEnd"/>
      <w:r w:rsidRPr="006E1433">
        <w:rPr>
          <w:rFonts w:ascii="Arial" w:hAnsi="Arial" w:cs="Arial"/>
          <w:color w:val="000000"/>
          <w:sz w:val="22"/>
          <w:szCs w:val="22"/>
          <w:lang w:val="el-GR"/>
        </w:rPr>
        <w:t xml:space="preserve"> M., 1989, “Thinking about Growth”, Cambridge University Press.</w:t>
      </w:r>
    </w:p>
    <w:p w:rsidR="00EE4963" w:rsidRPr="006E1433" w:rsidRDefault="006E1433" w:rsidP="006E1433">
      <w:pPr>
        <w:pStyle w:val="BodyText3"/>
        <w:spacing w:line="360" w:lineRule="auto"/>
        <w:rPr>
          <w:rFonts w:ascii="Arial" w:hAnsi="Arial" w:cs="Arial"/>
          <w:color w:val="000000"/>
          <w:sz w:val="22"/>
          <w:szCs w:val="22"/>
          <w:lang w:val="el-GR"/>
        </w:rPr>
      </w:pPr>
      <w:r>
        <w:rPr>
          <w:rFonts w:ascii="Arial" w:hAnsi="Arial" w:cs="Arial"/>
          <w:color w:val="000000"/>
          <w:sz w:val="22"/>
          <w:szCs w:val="22"/>
          <w:lang w:val="el-GR"/>
        </w:rPr>
        <w:t>-</w:t>
      </w:r>
      <w:r w:rsidR="008B0C1E" w:rsidRPr="006E1433">
        <w:rPr>
          <w:rFonts w:ascii="Arial" w:hAnsi="Arial" w:cs="Arial"/>
          <w:color w:val="000000"/>
          <w:sz w:val="22"/>
          <w:szCs w:val="22"/>
          <w:lang w:val="el-GR"/>
        </w:rPr>
        <w:t>με δύο ή περισσότερους συγγραφείς</w:t>
      </w:r>
    </w:p>
    <w:p w:rsidR="00EE4963" w:rsidRPr="006E1433" w:rsidRDefault="00EE4963" w:rsidP="006E1433">
      <w:pPr>
        <w:pStyle w:val="BodyText3"/>
        <w:spacing w:line="360" w:lineRule="auto"/>
        <w:rPr>
          <w:rFonts w:ascii="Arial" w:hAnsi="Arial" w:cs="Arial"/>
          <w:color w:val="000000"/>
          <w:sz w:val="22"/>
          <w:szCs w:val="22"/>
          <w:lang w:val="el-GR"/>
        </w:rPr>
      </w:pPr>
      <w:proofErr w:type="spellStart"/>
      <w:proofErr w:type="gramStart"/>
      <w:r w:rsidRPr="006E1433">
        <w:rPr>
          <w:rFonts w:ascii="Arial" w:hAnsi="Arial" w:cs="Arial"/>
          <w:color w:val="000000"/>
          <w:sz w:val="22"/>
          <w:szCs w:val="22"/>
          <w:lang w:val="el-GR"/>
        </w:rPr>
        <w:t>Baumol</w:t>
      </w:r>
      <w:proofErr w:type="spellEnd"/>
      <w:r w:rsidRPr="006E1433">
        <w:rPr>
          <w:rFonts w:ascii="Arial" w:hAnsi="Arial" w:cs="Arial"/>
          <w:color w:val="000000"/>
          <w:sz w:val="22"/>
          <w:szCs w:val="22"/>
          <w:lang w:val="el-GR"/>
        </w:rPr>
        <w:t xml:space="preserve"> W., </w:t>
      </w:r>
      <w:r w:rsidR="00A57F75" w:rsidRPr="006E1433">
        <w:rPr>
          <w:rFonts w:ascii="Arial" w:hAnsi="Arial" w:cs="Arial"/>
          <w:color w:val="000000"/>
          <w:sz w:val="22"/>
          <w:szCs w:val="22"/>
          <w:lang w:val="el-GR"/>
        </w:rPr>
        <w:t xml:space="preserve">S. A. </w:t>
      </w:r>
      <w:proofErr w:type="spellStart"/>
      <w:r w:rsidRPr="006E1433">
        <w:rPr>
          <w:rFonts w:ascii="Arial" w:hAnsi="Arial" w:cs="Arial"/>
          <w:color w:val="000000"/>
          <w:sz w:val="22"/>
          <w:szCs w:val="22"/>
          <w:lang w:val="el-GR"/>
        </w:rPr>
        <w:t>Batey</w:t>
      </w:r>
      <w:proofErr w:type="spellEnd"/>
      <w:r w:rsidRPr="006E1433">
        <w:rPr>
          <w:rFonts w:ascii="Arial" w:hAnsi="Arial" w:cs="Arial"/>
          <w:color w:val="000000"/>
          <w:sz w:val="22"/>
          <w:szCs w:val="22"/>
          <w:lang w:val="el-GR"/>
        </w:rPr>
        <w:t xml:space="preserve"> Blackman, E. Wolff,</w:t>
      </w:r>
      <w:r w:rsidR="00A57F75" w:rsidRPr="006E1433">
        <w:rPr>
          <w:rFonts w:ascii="Arial" w:hAnsi="Arial" w:cs="Arial"/>
          <w:color w:val="000000"/>
          <w:sz w:val="22"/>
          <w:szCs w:val="22"/>
          <w:lang w:val="el-GR"/>
        </w:rPr>
        <w:t xml:space="preserve"> 1989,</w:t>
      </w:r>
      <w:r w:rsidRPr="006E1433">
        <w:rPr>
          <w:rFonts w:ascii="Arial" w:hAnsi="Arial" w:cs="Arial"/>
          <w:color w:val="000000"/>
          <w:sz w:val="22"/>
          <w:szCs w:val="22"/>
          <w:lang w:val="el-GR"/>
        </w:rPr>
        <w:t xml:space="preserve"> “Productivity and American Leadership.</w:t>
      </w:r>
      <w:proofErr w:type="gramEnd"/>
      <w:r w:rsidRPr="006E1433">
        <w:rPr>
          <w:rFonts w:ascii="Arial" w:hAnsi="Arial" w:cs="Arial"/>
          <w:color w:val="000000"/>
          <w:sz w:val="22"/>
          <w:szCs w:val="22"/>
          <w:lang w:val="el-GR"/>
        </w:rPr>
        <w:t xml:space="preserve"> </w:t>
      </w:r>
      <w:proofErr w:type="gramStart"/>
      <w:r w:rsidRPr="006E1433">
        <w:rPr>
          <w:rFonts w:ascii="Arial" w:hAnsi="Arial" w:cs="Arial"/>
          <w:color w:val="000000"/>
          <w:sz w:val="22"/>
          <w:szCs w:val="22"/>
          <w:lang w:val="el-GR"/>
        </w:rPr>
        <w:t xml:space="preserve">The Long View”, </w:t>
      </w:r>
      <w:smartTag w:uri="urn:schemas-microsoft-com:office:smarttags" w:element="City">
        <w:r w:rsidRPr="006E1433">
          <w:rPr>
            <w:rFonts w:ascii="Arial" w:hAnsi="Arial" w:cs="Arial"/>
            <w:color w:val="000000"/>
            <w:sz w:val="22"/>
            <w:szCs w:val="22"/>
            <w:lang w:val="el-GR"/>
          </w:rPr>
          <w:t>Cambridge</w:t>
        </w:r>
      </w:smartTag>
      <w:r w:rsidRPr="006E1433">
        <w:rPr>
          <w:rFonts w:ascii="Arial" w:hAnsi="Arial" w:cs="Arial"/>
          <w:color w:val="000000"/>
          <w:sz w:val="22"/>
          <w:szCs w:val="22"/>
          <w:lang w:val="el-GR"/>
        </w:rPr>
        <w:t xml:space="preserve"> </w:t>
      </w:r>
      <w:smartTag w:uri="urn:schemas-microsoft-com:office:smarttags" w:element="State">
        <w:r w:rsidRPr="006E1433">
          <w:rPr>
            <w:rFonts w:ascii="Arial" w:hAnsi="Arial" w:cs="Arial"/>
            <w:color w:val="000000"/>
            <w:sz w:val="22"/>
            <w:szCs w:val="22"/>
            <w:lang w:val="el-GR"/>
          </w:rPr>
          <w:t>MA</w:t>
        </w:r>
      </w:smartTag>
      <w:r w:rsidRPr="006E1433">
        <w:rPr>
          <w:rFonts w:ascii="Arial" w:hAnsi="Arial" w:cs="Arial"/>
          <w:color w:val="000000"/>
          <w:sz w:val="22"/>
          <w:szCs w:val="22"/>
          <w:lang w:val="el-GR"/>
        </w:rPr>
        <w:t xml:space="preserve"> and </w:t>
      </w:r>
      <w:smartTag w:uri="urn:schemas-microsoft-com:office:smarttags" w:element="place">
        <w:smartTag w:uri="urn:schemas-microsoft-com:office:smarttags" w:element="City">
          <w:r w:rsidRPr="006E1433">
            <w:rPr>
              <w:rFonts w:ascii="Arial" w:hAnsi="Arial" w:cs="Arial"/>
              <w:color w:val="000000"/>
              <w:sz w:val="22"/>
              <w:szCs w:val="22"/>
              <w:lang w:val="el-GR"/>
            </w:rPr>
            <w:t>London</w:t>
          </w:r>
        </w:smartTag>
      </w:smartTag>
      <w:r w:rsidRPr="006E1433">
        <w:rPr>
          <w:rFonts w:ascii="Arial" w:hAnsi="Arial" w:cs="Arial"/>
          <w:color w:val="000000"/>
          <w:sz w:val="22"/>
          <w:szCs w:val="22"/>
          <w:lang w:val="el-GR"/>
        </w:rPr>
        <w:t>, MIT Press.</w:t>
      </w:r>
      <w:proofErr w:type="gramEnd"/>
    </w:p>
    <w:p w:rsidR="008B0C1E" w:rsidRPr="006E1433" w:rsidRDefault="008B0C1E" w:rsidP="006E1433">
      <w:pPr>
        <w:pStyle w:val="BodyText3"/>
        <w:spacing w:line="360" w:lineRule="auto"/>
        <w:rPr>
          <w:rFonts w:ascii="Arial" w:hAnsi="Arial" w:cs="Arial"/>
          <w:color w:val="000000"/>
          <w:sz w:val="22"/>
          <w:szCs w:val="22"/>
          <w:lang w:val="el-GR"/>
        </w:rPr>
      </w:pPr>
    </w:p>
    <w:p w:rsidR="008B0C1E" w:rsidRPr="006E1433" w:rsidRDefault="008B0C1E" w:rsidP="006E1433">
      <w:pPr>
        <w:pStyle w:val="BodyText3"/>
        <w:spacing w:line="360" w:lineRule="auto"/>
        <w:rPr>
          <w:rFonts w:ascii="Arial" w:hAnsi="Arial" w:cs="Arial"/>
          <w:i/>
          <w:color w:val="000000"/>
          <w:sz w:val="22"/>
          <w:szCs w:val="22"/>
          <w:lang w:val="el-GR"/>
        </w:rPr>
      </w:pPr>
      <w:r w:rsidRPr="006E1433">
        <w:rPr>
          <w:rFonts w:ascii="Arial" w:hAnsi="Arial" w:cs="Arial"/>
          <w:i/>
          <w:color w:val="000000"/>
          <w:sz w:val="22"/>
          <w:szCs w:val="22"/>
          <w:lang w:val="el-GR"/>
        </w:rPr>
        <w:t>Κεφάλαιο βιβλίου ή μέρος ενός βιβλίου στο οποίο έχουν συμβάλλει πολλοί συγγραφείς</w:t>
      </w:r>
    </w:p>
    <w:p w:rsidR="00EE4963" w:rsidRPr="006E1433" w:rsidRDefault="00EE4963"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lastRenderedPageBreak/>
        <w:t xml:space="preserve">Barker K., </w:t>
      </w:r>
      <w:proofErr w:type="gramStart"/>
      <w:r w:rsidRPr="006E1433">
        <w:rPr>
          <w:rFonts w:ascii="Arial" w:hAnsi="Arial" w:cs="Arial"/>
          <w:color w:val="000000"/>
          <w:sz w:val="22"/>
          <w:szCs w:val="22"/>
          <w:lang w:val="el-GR"/>
        </w:rPr>
        <w:t xml:space="preserve">H. Cameron, 2004, “European Union science and technology policy, RJV collaboration and competition policy”, in Caloghirou Y., N. </w:t>
      </w:r>
      <w:proofErr w:type="spellStart"/>
      <w:r w:rsidRPr="006E1433">
        <w:rPr>
          <w:rFonts w:ascii="Arial" w:hAnsi="Arial" w:cs="Arial"/>
          <w:color w:val="000000"/>
          <w:sz w:val="22"/>
          <w:szCs w:val="22"/>
          <w:lang w:val="el-GR"/>
        </w:rPr>
        <w:t>Vonortas</w:t>
      </w:r>
      <w:proofErr w:type="spellEnd"/>
      <w:r w:rsidRPr="006E1433">
        <w:rPr>
          <w:rFonts w:ascii="Arial" w:hAnsi="Arial" w:cs="Arial"/>
          <w:color w:val="000000"/>
          <w:sz w:val="22"/>
          <w:szCs w:val="22"/>
          <w:lang w:val="el-GR"/>
        </w:rPr>
        <w:t xml:space="preserve">, S. </w:t>
      </w:r>
      <w:proofErr w:type="spellStart"/>
      <w:r w:rsidRPr="006E1433">
        <w:rPr>
          <w:rFonts w:ascii="Arial" w:hAnsi="Arial" w:cs="Arial"/>
          <w:color w:val="000000"/>
          <w:sz w:val="22"/>
          <w:szCs w:val="22"/>
          <w:lang w:val="el-GR"/>
        </w:rPr>
        <w:t>Ioannides</w:t>
      </w:r>
      <w:proofErr w:type="spellEnd"/>
      <w:r w:rsidRPr="006E1433">
        <w:rPr>
          <w:rFonts w:ascii="Arial" w:hAnsi="Arial" w:cs="Arial"/>
          <w:color w:val="000000"/>
          <w:sz w:val="22"/>
          <w:szCs w:val="22"/>
          <w:lang w:val="el-GR"/>
        </w:rPr>
        <w:t xml:space="preserve"> European Collaboration in Research and Development.</w:t>
      </w:r>
      <w:proofErr w:type="gramEnd"/>
      <w:r w:rsidRPr="006E1433">
        <w:rPr>
          <w:rFonts w:ascii="Arial" w:hAnsi="Arial" w:cs="Arial"/>
          <w:color w:val="000000"/>
          <w:sz w:val="22"/>
          <w:szCs w:val="22"/>
          <w:lang w:val="el-GR"/>
        </w:rPr>
        <w:t xml:space="preserve"> Business Strategy and Public Policy, Edward Elgar: 154-185.</w:t>
      </w:r>
    </w:p>
    <w:p w:rsidR="008B0C1E" w:rsidRPr="006E1433" w:rsidRDefault="008B0C1E" w:rsidP="006E1433">
      <w:pPr>
        <w:pStyle w:val="BodyText3"/>
        <w:spacing w:line="360" w:lineRule="auto"/>
        <w:rPr>
          <w:rFonts w:ascii="Arial" w:hAnsi="Arial" w:cs="Arial"/>
          <w:color w:val="000000"/>
          <w:sz w:val="22"/>
          <w:szCs w:val="22"/>
          <w:lang w:val="el-GR"/>
        </w:rPr>
      </w:pPr>
    </w:p>
    <w:p w:rsidR="008B0C1E" w:rsidRPr="006E1433" w:rsidRDefault="008B0C1E" w:rsidP="006E1433">
      <w:pPr>
        <w:pStyle w:val="BodyText3"/>
        <w:spacing w:line="360" w:lineRule="auto"/>
        <w:rPr>
          <w:rFonts w:ascii="Arial" w:hAnsi="Arial" w:cs="Arial"/>
          <w:i/>
          <w:color w:val="000000"/>
          <w:sz w:val="22"/>
          <w:szCs w:val="22"/>
          <w:lang w:val="el-GR"/>
        </w:rPr>
      </w:pPr>
      <w:proofErr w:type="spellStart"/>
      <w:r w:rsidRPr="006E1433">
        <w:rPr>
          <w:rFonts w:ascii="Arial" w:hAnsi="Arial" w:cs="Arial"/>
          <w:i/>
          <w:color w:val="000000"/>
          <w:sz w:val="22"/>
          <w:szCs w:val="22"/>
          <w:lang w:val="el-GR"/>
        </w:rPr>
        <w:t>Για</w:t>
      </w:r>
      <w:proofErr w:type="spellEnd"/>
      <w:r w:rsidRPr="006E1433">
        <w:rPr>
          <w:rFonts w:ascii="Arial" w:hAnsi="Arial" w:cs="Arial"/>
          <w:i/>
          <w:color w:val="000000"/>
          <w:sz w:val="22"/>
          <w:szCs w:val="22"/>
          <w:lang w:val="el-GR"/>
        </w:rPr>
        <w:t xml:space="preserve"> </w:t>
      </w:r>
      <w:proofErr w:type="spellStart"/>
      <w:r w:rsidRPr="006E1433">
        <w:rPr>
          <w:rFonts w:ascii="Arial" w:hAnsi="Arial" w:cs="Arial"/>
          <w:i/>
          <w:color w:val="000000"/>
          <w:sz w:val="22"/>
          <w:szCs w:val="22"/>
          <w:lang w:val="el-GR"/>
        </w:rPr>
        <w:t>ένα</w:t>
      </w:r>
      <w:proofErr w:type="spellEnd"/>
      <w:r w:rsidRPr="006E1433">
        <w:rPr>
          <w:rFonts w:ascii="Arial" w:hAnsi="Arial" w:cs="Arial"/>
          <w:i/>
          <w:color w:val="000000"/>
          <w:sz w:val="22"/>
          <w:szCs w:val="22"/>
          <w:lang w:val="el-GR"/>
        </w:rPr>
        <w:t xml:space="preserve"> </w:t>
      </w:r>
      <w:proofErr w:type="spellStart"/>
      <w:r w:rsidRPr="006E1433">
        <w:rPr>
          <w:rFonts w:ascii="Arial" w:hAnsi="Arial" w:cs="Arial"/>
          <w:i/>
          <w:color w:val="000000"/>
          <w:sz w:val="22"/>
          <w:szCs w:val="22"/>
          <w:lang w:val="el-GR"/>
        </w:rPr>
        <w:t>άρθρο</w:t>
      </w:r>
      <w:proofErr w:type="spellEnd"/>
    </w:p>
    <w:p w:rsidR="00EE4963" w:rsidRPr="006E1433" w:rsidRDefault="00EE4963" w:rsidP="006E1433">
      <w:pPr>
        <w:pStyle w:val="BodyText3"/>
        <w:spacing w:line="360" w:lineRule="auto"/>
        <w:rPr>
          <w:rFonts w:ascii="Arial" w:hAnsi="Arial" w:cs="Arial"/>
          <w:color w:val="000000"/>
          <w:sz w:val="22"/>
          <w:szCs w:val="22"/>
          <w:lang w:val="el-GR"/>
        </w:rPr>
      </w:pPr>
    </w:p>
    <w:p w:rsidR="008B0C1E" w:rsidRPr="006E1433" w:rsidRDefault="006E1433" w:rsidP="006E1433">
      <w:pPr>
        <w:pStyle w:val="BodyText3"/>
        <w:spacing w:line="360" w:lineRule="auto"/>
        <w:rPr>
          <w:rFonts w:ascii="Arial" w:hAnsi="Arial" w:cs="Arial"/>
          <w:color w:val="000000"/>
          <w:sz w:val="22"/>
          <w:szCs w:val="22"/>
          <w:lang w:val="el-GR"/>
        </w:rPr>
      </w:pPr>
      <w:r>
        <w:rPr>
          <w:rFonts w:ascii="Arial" w:hAnsi="Arial" w:cs="Arial"/>
          <w:color w:val="000000"/>
          <w:sz w:val="22"/>
          <w:szCs w:val="22"/>
          <w:lang w:val="el-GR"/>
        </w:rPr>
        <w:t>-</w:t>
      </w:r>
      <w:r w:rsidR="008B0C1E" w:rsidRPr="006E1433">
        <w:rPr>
          <w:rFonts w:ascii="Arial" w:hAnsi="Arial" w:cs="Arial"/>
          <w:color w:val="000000"/>
          <w:sz w:val="22"/>
          <w:szCs w:val="22"/>
          <w:lang w:val="el-GR"/>
        </w:rPr>
        <w:t>Άρθρο σε περιοδικό</w:t>
      </w:r>
    </w:p>
    <w:p w:rsidR="00EE4963" w:rsidRPr="006E1433" w:rsidRDefault="00EE4963"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Arrow K., 1962, “The Economic Implications of Learning by Doing”, Review of Economic Studies, vol. XXIX, pp. 155-173.</w:t>
      </w:r>
    </w:p>
    <w:p w:rsidR="00EE4963" w:rsidRPr="006E1433" w:rsidRDefault="00EE4963" w:rsidP="006E1433">
      <w:pPr>
        <w:pStyle w:val="BodyText3"/>
        <w:spacing w:line="360" w:lineRule="auto"/>
        <w:rPr>
          <w:rFonts w:ascii="Arial" w:hAnsi="Arial" w:cs="Arial"/>
          <w:color w:val="000000"/>
          <w:sz w:val="22"/>
          <w:szCs w:val="22"/>
          <w:lang w:val="el-GR"/>
        </w:rPr>
      </w:pPr>
      <w:proofErr w:type="gramStart"/>
      <w:r w:rsidRPr="006E1433">
        <w:rPr>
          <w:rFonts w:ascii="Arial" w:hAnsi="Arial" w:cs="Arial"/>
          <w:color w:val="000000"/>
          <w:sz w:val="22"/>
          <w:szCs w:val="22"/>
          <w:lang w:val="el-GR"/>
        </w:rPr>
        <w:t xml:space="preserve">Cohen W., D. </w:t>
      </w:r>
      <w:proofErr w:type="spellStart"/>
      <w:r w:rsidRPr="006E1433">
        <w:rPr>
          <w:rFonts w:ascii="Arial" w:hAnsi="Arial" w:cs="Arial"/>
          <w:color w:val="000000"/>
          <w:sz w:val="22"/>
          <w:szCs w:val="22"/>
          <w:lang w:val="el-GR"/>
        </w:rPr>
        <w:t>Levinthal</w:t>
      </w:r>
      <w:proofErr w:type="spellEnd"/>
      <w:r w:rsidRPr="006E1433">
        <w:rPr>
          <w:rFonts w:ascii="Arial" w:hAnsi="Arial" w:cs="Arial"/>
          <w:color w:val="000000"/>
          <w:sz w:val="22"/>
          <w:szCs w:val="22"/>
          <w:lang w:val="el-GR"/>
        </w:rPr>
        <w:t>, 1990, “Absorptive capacity.</w:t>
      </w:r>
      <w:proofErr w:type="gramEnd"/>
      <w:r w:rsidRPr="006E1433">
        <w:rPr>
          <w:rFonts w:ascii="Arial" w:hAnsi="Arial" w:cs="Arial"/>
          <w:color w:val="000000"/>
          <w:sz w:val="22"/>
          <w:szCs w:val="22"/>
          <w:lang w:val="el-GR"/>
        </w:rPr>
        <w:t xml:space="preserve"> </w:t>
      </w:r>
      <w:proofErr w:type="gramStart"/>
      <w:r w:rsidRPr="006E1433">
        <w:rPr>
          <w:rFonts w:ascii="Arial" w:hAnsi="Arial" w:cs="Arial"/>
          <w:color w:val="000000"/>
          <w:sz w:val="22"/>
          <w:szCs w:val="22"/>
          <w:lang w:val="el-GR"/>
        </w:rPr>
        <w:t>A new perspective on Learning and Innovation”, Administrative Science Quarterly, 35, pp. 128-152.</w:t>
      </w:r>
      <w:proofErr w:type="gramEnd"/>
    </w:p>
    <w:p w:rsidR="008B0C1E" w:rsidRPr="006E1433" w:rsidRDefault="006E1433" w:rsidP="006E1433">
      <w:pPr>
        <w:pStyle w:val="BodyText3"/>
        <w:spacing w:line="360" w:lineRule="auto"/>
        <w:rPr>
          <w:rFonts w:ascii="Arial" w:hAnsi="Arial" w:cs="Arial"/>
          <w:color w:val="000000"/>
          <w:sz w:val="22"/>
          <w:szCs w:val="22"/>
          <w:lang w:val="el-GR"/>
        </w:rPr>
      </w:pPr>
      <w:r>
        <w:rPr>
          <w:rFonts w:ascii="Arial" w:hAnsi="Arial" w:cs="Arial"/>
          <w:color w:val="000000"/>
          <w:sz w:val="22"/>
          <w:szCs w:val="22"/>
          <w:lang w:val="el-GR"/>
        </w:rPr>
        <w:t>-</w:t>
      </w:r>
      <w:r w:rsidR="008B0C1E" w:rsidRPr="006E1433">
        <w:rPr>
          <w:rFonts w:ascii="Arial" w:hAnsi="Arial" w:cs="Arial"/>
          <w:color w:val="000000"/>
          <w:sz w:val="22"/>
          <w:szCs w:val="22"/>
          <w:lang w:val="el-GR"/>
        </w:rPr>
        <w:t>Δημοσίευση σε συνέδριο</w:t>
      </w:r>
    </w:p>
    <w:p w:rsidR="006D41FE" w:rsidRPr="006E1433" w:rsidRDefault="006D41FE" w:rsidP="006E1433">
      <w:pPr>
        <w:pStyle w:val="BodyText3"/>
        <w:spacing w:line="360" w:lineRule="auto"/>
        <w:rPr>
          <w:rFonts w:ascii="Arial" w:hAnsi="Arial" w:cs="Arial"/>
          <w:color w:val="000000"/>
          <w:sz w:val="22"/>
          <w:szCs w:val="22"/>
          <w:lang w:val="el-GR"/>
        </w:rPr>
      </w:pPr>
      <w:r w:rsidRPr="006E1433">
        <w:rPr>
          <w:rFonts w:ascii="Arial" w:hAnsi="Arial" w:cs="Arial"/>
          <w:color w:val="000000"/>
          <w:sz w:val="22"/>
          <w:szCs w:val="22"/>
          <w:lang w:val="el-GR"/>
        </w:rPr>
        <w:t>Schmidt T., 2005, “What Determines Absorptive Capacity”, DRUID Conference 2005.</w:t>
      </w:r>
    </w:p>
    <w:p w:rsidR="008B0C1E" w:rsidRPr="006E1433" w:rsidRDefault="008B0C1E" w:rsidP="006E1433">
      <w:pPr>
        <w:pStyle w:val="BodyText3"/>
        <w:spacing w:line="360" w:lineRule="auto"/>
        <w:rPr>
          <w:rFonts w:ascii="Arial" w:hAnsi="Arial" w:cs="Arial"/>
          <w:color w:val="000000"/>
          <w:sz w:val="22"/>
          <w:szCs w:val="22"/>
          <w:lang w:val="el-GR"/>
        </w:rPr>
      </w:pPr>
    </w:p>
    <w:p w:rsidR="008B0C1E" w:rsidRPr="006E1433" w:rsidRDefault="008B0C1E" w:rsidP="006E1433">
      <w:pPr>
        <w:pStyle w:val="BodyText3"/>
        <w:spacing w:line="360" w:lineRule="auto"/>
        <w:rPr>
          <w:rFonts w:ascii="Arial" w:hAnsi="Arial" w:cs="Arial"/>
          <w:i/>
          <w:color w:val="000000"/>
          <w:sz w:val="22"/>
          <w:szCs w:val="22"/>
          <w:lang w:val="el-GR"/>
        </w:rPr>
      </w:pPr>
      <w:r w:rsidRPr="006E1433">
        <w:rPr>
          <w:rFonts w:ascii="Arial" w:hAnsi="Arial" w:cs="Arial"/>
          <w:i/>
          <w:color w:val="000000"/>
          <w:sz w:val="22"/>
          <w:szCs w:val="22"/>
          <w:lang w:val="el-GR"/>
        </w:rPr>
        <w:t>Για ηλεκτρονικές πηγές</w:t>
      </w:r>
    </w:p>
    <w:p w:rsidR="006D41FE" w:rsidRPr="006E1433" w:rsidRDefault="006D41FE" w:rsidP="006E1433">
      <w:pPr>
        <w:pStyle w:val="BodyText3"/>
        <w:spacing w:line="360" w:lineRule="auto"/>
        <w:rPr>
          <w:rFonts w:ascii="Arial" w:hAnsi="Arial" w:cs="Arial"/>
          <w:color w:val="000000"/>
          <w:sz w:val="22"/>
          <w:szCs w:val="22"/>
          <w:lang w:val="el-GR"/>
        </w:rPr>
      </w:pPr>
      <w:proofErr w:type="spellStart"/>
      <w:r w:rsidRPr="006E1433">
        <w:rPr>
          <w:rFonts w:ascii="Arial" w:hAnsi="Arial" w:cs="Arial"/>
          <w:color w:val="000000"/>
          <w:sz w:val="22"/>
          <w:szCs w:val="22"/>
          <w:lang w:val="el-GR"/>
        </w:rPr>
        <w:t>Kuopamäcki</w:t>
      </w:r>
      <w:proofErr w:type="spellEnd"/>
      <w:r w:rsidRPr="006E1433">
        <w:rPr>
          <w:rFonts w:ascii="Arial" w:hAnsi="Arial" w:cs="Arial"/>
          <w:color w:val="000000"/>
          <w:sz w:val="22"/>
          <w:szCs w:val="22"/>
          <w:lang w:val="el-GR"/>
        </w:rPr>
        <w:t>, P., 2003, ‘Jokes about economists and economics’ available at http://netec.mcc.ac.uk/JokEC (accessed 12 December 2008).</w:t>
      </w:r>
    </w:p>
    <w:p w:rsidR="006D41FE" w:rsidRPr="006E1433" w:rsidRDefault="006D41FE" w:rsidP="006E1433">
      <w:pPr>
        <w:pStyle w:val="BodyText3"/>
        <w:spacing w:line="360" w:lineRule="auto"/>
        <w:rPr>
          <w:rFonts w:ascii="Arial" w:hAnsi="Arial" w:cs="Arial"/>
          <w:color w:val="000000"/>
          <w:sz w:val="22"/>
          <w:szCs w:val="22"/>
          <w:lang w:val="el-GR"/>
        </w:rPr>
      </w:pPr>
    </w:p>
    <w:sectPr w:rsidR="006D41FE" w:rsidRPr="006E1433" w:rsidSect="005B5C8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82" w:rsidRDefault="007A7682" w:rsidP="008B0C1E">
      <w:pPr>
        <w:spacing w:after="0" w:line="240" w:lineRule="auto"/>
      </w:pPr>
      <w:r>
        <w:separator/>
      </w:r>
    </w:p>
  </w:endnote>
  <w:endnote w:type="continuationSeparator" w:id="0">
    <w:p w:rsidR="007A7682" w:rsidRDefault="007A7682" w:rsidP="008B0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82" w:rsidRDefault="007A7682" w:rsidP="008B0C1E">
      <w:pPr>
        <w:spacing w:after="0" w:line="240" w:lineRule="auto"/>
      </w:pPr>
      <w:r>
        <w:separator/>
      </w:r>
    </w:p>
  </w:footnote>
  <w:footnote w:type="continuationSeparator" w:id="0">
    <w:p w:rsidR="007A7682" w:rsidRDefault="007A7682" w:rsidP="008B0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1E" w:rsidRDefault="008B0C1E">
    <w:pPr>
      <w:pStyle w:val="Header"/>
    </w:pPr>
    <w:r>
      <w:t>Μάιος 2013</w:t>
    </w:r>
    <w:r>
      <w:tab/>
    </w:r>
    <w:r>
      <w:tab/>
      <w:t xml:space="preserve">Ιωάννα </w:t>
    </w:r>
    <w:proofErr w:type="spellStart"/>
    <w:r>
      <w:t>Καστέλλη</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F07"/>
    <w:multiLevelType w:val="hybridMultilevel"/>
    <w:tmpl w:val="C88E7798"/>
    <w:lvl w:ilvl="0" w:tplc="04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DC8232B"/>
    <w:multiLevelType w:val="hybridMultilevel"/>
    <w:tmpl w:val="854AD2C2"/>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74CB"/>
    <w:rsid w:val="000E55E5"/>
    <w:rsid w:val="00124E3E"/>
    <w:rsid w:val="005B5C83"/>
    <w:rsid w:val="006D41FE"/>
    <w:rsid w:val="006E1433"/>
    <w:rsid w:val="007A7682"/>
    <w:rsid w:val="00814D4F"/>
    <w:rsid w:val="008B0C1E"/>
    <w:rsid w:val="008D6AF3"/>
    <w:rsid w:val="00A57F75"/>
    <w:rsid w:val="00AD74CB"/>
    <w:rsid w:val="00E64483"/>
    <w:rsid w:val="00EE4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83"/>
  </w:style>
  <w:style w:type="paragraph" w:styleId="Heading3">
    <w:name w:val="heading 3"/>
    <w:basedOn w:val="Normal"/>
    <w:next w:val="Normal"/>
    <w:link w:val="Heading3Char"/>
    <w:qFormat/>
    <w:rsid w:val="00AD74CB"/>
    <w:pPr>
      <w:keepNext/>
      <w:spacing w:after="0" w:line="480" w:lineRule="auto"/>
      <w:jc w:val="center"/>
      <w:outlineLvl w:val="2"/>
    </w:pPr>
    <w:rPr>
      <w:rFonts w:ascii="Times New Roman" w:eastAsia="Times New Roman" w:hAnsi="Times New Roman" w:cs="Times New Roman"/>
      <w:b/>
      <w:sz w:val="28"/>
      <w:szCs w:val="20"/>
      <w:u w:val="single"/>
      <w:lang w:val="el-GR"/>
    </w:rPr>
  </w:style>
  <w:style w:type="paragraph" w:styleId="Heading5">
    <w:name w:val="heading 5"/>
    <w:basedOn w:val="Normal"/>
    <w:next w:val="Normal"/>
    <w:link w:val="Heading5Char"/>
    <w:qFormat/>
    <w:rsid w:val="00AD74CB"/>
    <w:pPr>
      <w:keepNext/>
      <w:spacing w:after="0" w:line="240" w:lineRule="auto"/>
      <w:outlineLvl w:val="4"/>
    </w:pPr>
    <w:rPr>
      <w:rFonts w:ascii="Times New Roman" w:eastAsia="Times New Roman" w:hAnsi="Times New Roman" w:cs="Times New Roman"/>
      <w:b/>
      <w:sz w:val="24"/>
      <w:szCs w:val="20"/>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D74CB"/>
    <w:pPr>
      <w:spacing w:after="0" w:line="480" w:lineRule="auto"/>
      <w:jc w:val="both"/>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AD74CB"/>
    <w:rPr>
      <w:rFonts w:ascii="Times New Roman" w:eastAsia="Times New Roman" w:hAnsi="Times New Roman" w:cs="Times New Roman"/>
      <w:sz w:val="28"/>
      <w:szCs w:val="20"/>
    </w:rPr>
  </w:style>
  <w:style w:type="character" w:styleId="Hyperlink">
    <w:name w:val="Hyperlink"/>
    <w:basedOn w:val="DefaultParagraphFont"/>
    <w:rsid w:val="00AD74CB"/>
    <w:rPr>
      <w:color w:val="0000FF"/>
      <w:u w:val="single"/>
    </w:rPr>
  </w:style>
  <w:style w:type="paragraph" w:styleId="BodyText">
    <w:name w:val="Body Text"/>
    <w:basedOn w:val="Normal"/>
    <w:link w:val="BodyTextChar"/>
    <w:uiPriority w:val="99"/>
    <w:unhideWhenUsed/>
    <w:rsid w:val="00AD74CB"/>
    <w:pPr>
      <w:spacing w:after="120"/>
    </w:pPr>
  </w:style>
  <w:style w:type="character" w:customStyle="1" w:styleId="BodyTextChar">
    <w:name w:val="Body Text Char"/>
    <w:basedOn w:val="DefaultParagraphFont"/>
    <w:link w:val="BodyText"/>
    <w:uiPriority w:val="99"/>
    <w:rsid w:val="00AD74CB"/>
  </w:style>
  <w:style w:type="paragraph" w:styleId="BodyText2">
    <w:name w:val="Body Text 2"/>
    <w:basedOn w:val="Normal"/>
    <w:link w:val="BodyText2Char"/>
    <w:uiPriority w:val="99"/>
    <w:semiHidden/>
    <w:unhideWhenUsed/>
    <w:rsid w:val="00AD74CB"/>
    <w:pPr>
      <w:spacing w:after="120" w:line="480" w:lineRule="auto"/>
    </w:pPr>
  </w:style>
  <w:style w:type="character" w:customStyle="1" w:styleId="BodyText2Char">
    <w:name w:val="Body Text 2 Char"/>
    <w:basedOn w:val="DefaultParagraphFont"/>
    <w:link w:val="BodyText2"/>
    <w:uiPriority w:val="99"/>
    <w:semiHidden/>
    <w:rsid w:val="00AD74CB"/>
  </w:style>
  <w:style w:type="character" w:customStyle="1" w:styleId="Heading3Char">
    <w:name w:val="Heading 3 Char"/>
    <w:basedOn w:val="DefaultParagraphFont"/>
    <w:link w:val="Heading3"/>
    <w:rsid w:val="00AD74CB"/>
    <w:rPr>
      <w:rFonts w:ascii="Times New Roman" w:eastAsia="Times New Roman" w:hAnsi="Times New Roman" w:cs="Times New Roman"/>
      <w:b/>
      <w:sz w:val="28"/>
      <w:szCs w:val="20"/>
      <w:u w:val="single"/>
      <w:lang w:val="el-GR"/>
    </w:rPr>
  </w:style>
  <w:style w:type="character" w:customStyle="1" w:styleId="Heading5Char">
    <w:name w:val="Heading 5 Char"/>
    <w:basedOn w:val="DefaultParagraphFont"/>
    <w:link w:val="Heading5"/>
    <w:rsid w:val="00AD74CB"/>
    <w:rPr>
      <w:rFonts w:ascii="Times New Roman" w:eastAsia="Times New Roman" w:hAnsi="Times New Roman" w:cs="Times New Roman"/>
      <w:b/>
      <w:sz w:val="24"/>
      <w:szCs w:val="20"/>
      <w:lang w:val="el-GR"/>
    </w:rPr>
  </w:style>
  <w:style w:type="paragraph" w:styleId="Header">
    <w:name w:val="header"/>
    <w:basedOn w:val="Normal"/>
    <w:link w:val="HeaderChar"/>
    <w:rsid w:val="00AD74CB"/>
    <w:pPr>
      <w:tabs>
        <w:tab w:val="center" w:pos="4153"/>
        <w:tab w:val="right" w:pos="8306"/>
      </w:tabs>
      <w:spacing w:after="0" w:line="240" w:lineRule="auto"/>
    </w:pPr>
    <w:rPr>
      <w:rFonts w:ascii="Times New Roman" w:eastAsia="Times New Roman" w:hAnsi="Times New Roman" w:cs="Times New Roman"/>
      <w:sz w:val="24"/>
      <w:szCs w:val="20"/>
      <w:lang w:val="el-GR"/>
    </w:rPr>
  </w:style>
  <w:style w:type="character" w:customStyle="1" w:styleId="HeaderChar">
    <w:name w:val="Header Char"/>
    <w:basedOn w:val="DefaultParagraphFont"/>
    <w:link w:val="Header"/>
    <w:rsid w:val="00AD74CB"/>
    <w:rPr>
      <w:rFonts w:ascii="Times New Roman" w:eastAsia="Times New Roman" w:hAnsi="Times New Roman" w:cs="Times New Roman"/>
      <w:sz w:val="24"/>
      <w:szCs w:val="20"/>
      <w:lang w:val="el-GR"/>
    </w:rPr>
  </w:style>
  <w:style w:type="paragraph" w:styleId="BalloonText">
    <w:name w:val="Balloon Text"/>
    <w:basedOn w:val="Normal"/>
    <w:link w:val="BalloonTextChar"/>
    <w:uiPriority w:val="99"/>
    <w:semiHidden/>
    <w:unhideWhenUsed/>
    <w:rsid w:val="008B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C1E"/>
    <w:rPr>
      <w:rFonts w:ascii="Tahoma" w:hAnsi="Tahoma" w:cs="Tahoma"/>
      <w:sz w:val="16"/>
      <w:szCs w:val="16"/>
    </w:rPr>
  </w:style>
  <w:style w:type="paragraph" w:styleId="Footer">
    <w:name w:val="footer"/>
    <w:basedOn w:val="Normal"/>
    <w:link w:val="FooterChar"/>
    <w:uiPriority w:val="99"/>
    <w:semiHidden/>
    <w:unhideWhenUsed/>
    <w:rsid w:val="008B0C1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B0C1E"/>
  </w:style>
  <w:style w:type="paragraph" w:customStyle="1" w:styleId="vanagr1">
    <w:name w:val="vanagr1"/>
    <w:basedOn w:val="Normal"/>
    <w:rsid w:val="00EE4963"/>
    <w:pPr>
      <w:spacing w:before="120" w:after="0" w:line="360" w:lineRule="auto"/>
      <w:ind w:left="142"/>
      <w:jc w:val="both"/>
    </w:pPr>
    <w:rPr>
      <w:rFonts w:ascii="Times New Roman" w:eastAsia="Times New Roman" w:hAnsi="Times New Roman" w:cs="Times New Roman"/>
      <w:sz w:val="24"/>
      <w:szCs w:val="2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ΙΚ</dc:creator>
  <cp:lastModifiedBy>ΙΚ</cp:lastModifiedBy>
  <cp:revision>4</cp:revision>
  <dcterms:created xsi:type="dcterms:W3CDTF">2013-05-22T12:55:00Z</dcterms:created>
  <dcterms:modified xsi:type="dcterms:W3CDTF">2013-05-22T14:22:00Z</dcterms:modified>
</cp:coreProperties>
</file>