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5DEEF" w14:textId="77777777" w:rsidR="005D042F" w:rsidRPr="0019194C" w:rsidRDefault="005D042F" w:rsidP="005D042F">
      <w:pPr>
        <w:spacing w:before="120" w:line="276" w:lineRule="auto"/>
        <w:jc w:val="center"/>
        <w:rPr>
          <w:rFonts w:cstheme="minorHAnsi"/>
          <w:lang w:val="el-GR"/>
        </w:rPr>
      </w:pPr>
      <w:r w:rsidRPr="0019194C">
        <w:rPr>
          <w:rFonts w:cstheme="minorHAnsi"/>
          <w:b/>
          <w:lang w:val="el-GR"/>
        </w:rPr>
        <w:t>ΠΕΡΙΓΡΑΜΜΑ ΜΑΘΗΜΑΤΟΣ</w:t>
      </w:r>
    </w:p>
    <w:p w14:paraId="2E563757" w14:textId="77777777" w:rsidR="005D042F" w:rsidRPr="0019194C" w:rsidRDefault="005D042F" w:rsidP="005D042F">
      <w:pPr>
        <w:numPr>
          <w:ilvl w:val="0"/>
          <w:numId w:val="6"/>
        </w:numPr>
        <w:autoSpaceDE w:val="0"/>
        <w:autoSpaceDN w:val="0"/>
        <w:adjustRightInd w:val="0"/>
        <w:spacing w:before="120" w:after="200" w:line="276" w:lineRule="auto"/>
        <w:rPr>
          <w:rFonts w:cstheme="minorHAnsi"/>
          <w:b/>
          <w:color w:val="000000"/>
        </w:rPr>
      </w:pPr>
      <w:r w:rsidRPr="0019194C">
        <w:rPr>
          <w:rFonts w:cstheme="minorHAnsi"/>
          <w:b/>
          <w:color w:val="00000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042F" w:rsidRPr="00F32B2F" w14:paraId="463DBA63" w14:textId="77777777" w:rsidTr="000648C6">
        <w:tc>
          <w:tcPr>
            <w:tcW w:w="3205" w:type="dxa"/>
            <w:shd w:val="clear" w:color="auto" w:fill="D0CECE" w:themeFill="background2" w:themeFillShade="E6"/>
          </w:tcPr>
          <w:p w14:paraId="3C95C724" w14:textId="77777777" w:rsidR="005D042F" w:rsidRPr="0019194C" w:rsidRDefault="005D042F" w:rsidP="000648C6">
            <w:pPr>
              <w:jc w:val="right"/>
              <w:rPr>
                <w:rFonts w:cstheme="minorHAnsi"/>
                <w:b/>
                <w:sz w:val="20"/>
                <w:szCs w:val="20"/>
                <w:lang w:val="el-GR"/>
              </w:rPr>
            </w:pPr>
            <w:r w:rsidRPr="0019194C">
              <w:rPr>
                <w:rFonts w:cstheme="minorHAnsi"/>
                <w:b/>
                <w:sz w:val="20"/>
                <w:szCs w:val="20"/>
                <w:lang w:val="el-GR"/>
              </w:rPr>
              <w:t>ΣΧΟΛΗ</w:t>
            </w:r>
          </w:p>
        </w:tc>
        <w:tc>
          <w:tcPr>
            <w:tcW w:w="5231" w:type="dxa"/>
            <w:gridSpan w:val="5"/>
          </w:tcPr>
          <w:p w14:paraId="5905954E" w14:textId="77777777" w:rsidR="005D042F" w:rsidRPr="00D32F0C" w:rsidRDefault="005D042F" w:rsidP="000648C6">
            <w:pPr>
              <w:rPr>
                <w:rFonts w:cstheme="minorHAnsi"/>
                <w:sz w:val="20"/>
                <w:szCs w:val="20"/>
              </w:rPr>
            </w:pPr>
            <w:r w:rsidRPr="00D32F0C">
              <w:rPr>
                <w:rFonts w:cstheme="minorHAnsi"/>
                <w:sz w:val="20"/>
                <w:szCs w:val="20"/>
              </w:rPr>
              <w:t>ΟΙΚΟΝΟΜΙΚΩΝ ΚΑΙ ΠΟΛΙΤΙΚΩΝ ΕΠΙΣΤΗΜΩΝ</w:t>
            </w:r>
          </w:p>
        </w:tc>
      </w:tr>
      <w:tr w:rsidR="005D042F" w:rsidRPr="00F32B2F" w14:paraId="32B754A4" w14:textId="77777777" w:rsidTr="000648C6">
        <w:tc>
          <w:tcPr>
            <w:tcW w:w="3205" w:type="dxa"/>
            <w:shd w:val="clear" w:color="auto" w:fill="D0CECE" w:themeFill="background2" w:themeFillShade="E6"/>
          </w:tcPr>
          <w:p w14:paraId="492434C4" w14:textId="77777777" w:rsidR="005D042F" w:rsidRPr="0019194C" w:rsidRDefault="005D042F" w:rsidP="000648C6">
            <w:pPr>
              <w:jc w:val="right"/>
              <w:rPr>
                <w:rFonts w:cstheme="minorHAnsi"/>
                <w:b/>
                <w:sz w:val="20"/>
                <w:szCs w:val="20"/>
                <w:lang w:val="el-GR"/>
              </w:rPr>
            </w:pPr>
            <w:r w:rsidRPr="0019194C">
              <w:rPr>
                <w:rFonts w:cstheme="minorHAnsi"/>
                <w:b/>
                <w:sz w:val="20"/>
                <w:szCs w:val="20"/>
                <w:lang w:val="el-GR"/>
              </w:rPr>
              <w:t>ΤΜΗΜΑ</w:t>
            </w:r>
          </w:p>
        </w:tc>
        <w:tc>
          <w:tcPr>
            <w:tcW w:w="5231" w:type="dxa"/>
            <w:gridSpan w:val="5"/>
          </w:tcPr>
          <w:p w14:paraId="0D092404" w14:textId="77777777" w:rsidR="005D042F" w:rsidRPr="00D32F0C" w:rsidRDefault="005D042F" w:rsidP="000648C6">
            <w:pPr>
              <w:rPr>
                <w:rFonts w:cstheme="minorHAnsi"/>
                <w:color w:val="002060"/>
                <w:sz w:val="20"/>
                <w:szCs w:val="20"/>
                <w:lang w:val="el-GR"/>
              </w:rPr>
            </w:pPr>
            <w:r w:rsidRPr="00D32F0C">
              <w:rPr>
                <w:rFonts w:cstheme="minorHAnsi"/>
                <w:sz w:val="20"/>
                <w:szCs w:val="20"/>
              </w:rPr>
              <w:t>ΤΜΗΜΑ ΟΙΚΟΝΟΜΙΚΩΝ ΕΠΙΣΤΗΜΩΝ</w:t>
            </w:r>
          </w:p>
        </w:tc>
      </w:tr>
      <w:tr w:rsidR="005D042F" w:rsidRPr="0019194C" w14:paraId="06C2AF00" w14:textId="77777777" w:rsidTr="000648C6">
        <w:tc>
          <w:tcPr>
            <w:tcW w:w="3205" w:type="dxa"/>
            <w:shd w:val="clear" w:color="auto" w:fill="D0CECE" w:themeFill="background2" w:themeFillShade="E6"/>
          </w:tcPr>
          <w:p w14:paraId="3E36F158" w14:textId="77777777" w:rsidR="005D042F" w:rsidRPr="0019194C" w:rsidRDefault="005D042F" w:rsidP="000648C6">
            <w:pPr>
              <w:jc w:val="right"/>
              <w:rPr>
                <w:rFonts w:cstheme="minorHAnsi"/>
                <w:b/>
                <w:sz w:val="20"/>
                <w:szCs w:val="20"/>
                <w:lang w:val="el-GR"/>
              </w:rPr>
            </w:pPr>
            <w:r w:rsidRPr="0019194C">
              <w:rPr>
                <w:rFonts w:cstheme="minorHAnsi"/>
                <w:b/>
                <w:sz w:val="20"/>
                <w:szCs w:val="20"/>
                <w:lang w:val="el-GR"/>
              </w:rPr>
              <w:t xml:space="preserve">ΕΠΙΠΕΔΟ ΣΠΟΥΔΩΝ </w:t>
            </w:r>
          </w:p>
        </w:tc>
        <w:tc>
          <w:tcPr>
            <w:tcW w:w="5231" w:type="dxa"/>
            <w:gridSpan w:val="5"/>
          </w:tcPr>
          <w:p w14:paraId="5CD587AC" w14:textId="77777777" w:rsidR="005D042F" w:rsidRPr="00D32F0C" w:rsidRDefault="005D042F" w:rsidP="000648C6">
            <w:pPr>
              <w:rPr>
                <w:rFonts w:cstheme="minorHAnsi"/>
                <w:color w:val="002060"/>
                <w:sz w:val="20"/>
                <w:szCs w:val="20"/>
                <w:lang w:val="el-GR"/>
              </w:rPr>
            </w:pPr>
            <w:r w:rsidRPr="00D32F0C">
              <w:rPr>
                <w:rFonts w:cstheme="minorHAnsi"/>
                <w:sz w:val="20"/>
                <w:szCs w:val="20"/>
                <w:lang w:val="el-GR"/>
              </w:rPr>
              <w:t>Μεταπτυχιακό</w:t>
            </w:r>
          </w:p>
        </w:tc>
      </w:tr>
      <w:tr w:rsidR="005D042F" w:rsidRPr="0019194C" w14:paraId="52EF270A" w14:textId="77777777" w:rsidTr="000648C6">
        <w:tc>
          <w:tcPr>
            <w:tcW w:w="3205" w:type="dxa"/>
            <w:shd w:val="clear" w:color="auto" w:fill="D0CECE" w:themeFill="background2" w:themeFillShade="E6"/>
          </w:tcPr>
          <w:p w14:paraId="75C03A7C" w14:textId="77777777" w:rsidR="005D042F" w:rsidRPr="0019194C" w:rsidRDefault="005D042F" w:rsidP="000648C6">
            <w:pPr>
              <w:jc w:val="right"/>
              <w:rPr>
                <w:rFonts w:cstheme="minorHAnsi"/>
                <w:b/>
                <w:sz w:val="20"/>
                <w:szCs w:val="20"/>
              </w:rPr>
            </w:pPr>
            <w:r w:rsidRPr="0019194C">
              <w:rPr>
                <w:rFonts w:cstheme="minorHAnsi"/>
                <w:b/>
                <w:sz w:val="20"/>
                <w:szCs w:val="20"/>
                <w:lang w:val="el-GR"/>
              </w:rPr>
              <w:t>ΚΩΔΙΚΟΣ ΜΑΘΗΜΑΤΟΣ</w:t>
            </w:r>
          </w:p>
        </w:tc>
        <w:tc>
          <w:tcPr>
            <w:tcW w:w="1135" w:type="dxa"/>
          </w:tcPr>
          <w:p w14:paraId="6A909CAF" w14:textId="77777777" w:rsidR="005D042F" w:rsidRPr="00D32F0C" w:rsidRDefault="005D042F" w:rsidP="000648C6">
            <w:pPr>
              <w:jc w:val="both"/>
              <w:rPr>
                <w:rFonts w:cstheme="minorHAnsi"/>
                <w:bCs/>
                <w:sz w:val="20"/>
                <w:szCs w:val="20"/>
                <w:lang w:val="el-GR"/>
              </w:rPr>
            </w:pPr>
            <w:r w:rsidRPr="00D32F0C">
              <w:rPr>
                <w:rFonts w:cstheme="minorHAnsi"/>
                <w:sz w:val="20"/>
                <w:szCs w:val="20"/>
              </w:rPr>
              <w:t>BUS502</w:t>
            </w:r>
          </w:p>
        </w:tc>
        <w:tc>
          <w:tcPr>
            <w:tcW w:w="2505" w:type="dxa"/>
            <w:gridSpan w:val="2"/>
            <w:shd w:val="clear" w:color="auto" w:fill="D0CECE" w:themeFill="background2" w:themeFillShade="E6"/>
          </w:tcPr>
          <w:p w14:paraId="48D7C64E" w14:textId="77777777" w:rsidR="005D042F" w:rsidRPr="00D32F0C" w:rsidRDefault="005D042F" w:rsidP="000648C6">
            <w:pPr>
              <w:rPr>
                <w:rFonts w:cstheme="minorHAnsi"/>
                <w:b/>
                <w:sz w:val="20"/>
                <w:szCs w:val="20"/>
              </w:rPr>
            </w:pPr>
            <w:r w:rsidRPr="00D32F0C">
              <w:rPr>
                <w:rFonts w:cstheme="minorHAnsi"/>
                <w:b/>
                <w:sz w:val="20"/>
                <w:szCs w:val="20"/>
                <w:lang w:val="el-GR"/>
              </w:rPr>
              <w:t>ΕΞΑΜΗΝΟ ΣΠΟΥΔΩΝ</w:t>
            </w:r>
          </w:p>
        </w:tc>
        <w:tc>
          <w:tcPr>
            <w:tcW w:w="1591" w:type="dxa"/>
            <w:gridSpan w:val="2"/>
          </w:tcPr>
          <w:p w14:paraId="18DF8B49" w14:textId="77777777" w:rsidR="005D042F" w:rsidRPr="0019194C" w:rsidRDefault="005D042F" w:rsidP="000648C6">
            <w:pPr>
              <w:jc w:val="center"/>
              <w:rPr>
                <w:rFonts w:cstheme="minorHAnsi"/>
                <w:b/>
                <w:sz w:val="20"/>
                <w:szCs w:val="20"/>
                <w:lang w:val="el-GR"/>
              </w:rPr>
            </w:pPr>
            <w:r>
              <w:rPr>
                <w:rFonts w:cstheme="minorHAnsi"/>
                <w:color w:val="182F3A"/>
                <w:sz w:val="20"/>
                <w:szCs w:val="20"/>
                <w:shd w:val="clear" w:color="auto" w:fill="FFFFFF"/>
                <w:lang w:val="el-GR"/>
              </w:rPr>
              <w:t>Β</w:t>
            </w:r>
          </w:p>
        </w:tc>
      </w:tr>
      <w:tr w:rsidR="005D042F" w:rsidRPr="00FB71A5" w14:paraId="39F1E7CF" w14:textId="77777777" w:rsidTr="000648C6">
        <w:trPr>
          <w:trHeight w:val="987"/>
        </w:trPr>
        <w:tc>
          <w:tcPr>
            <w:tcW w:w="3205" w:type="dxa"/>
            <w:shd w:val="clear" w:color="auto" w:fill="D0CECE" w:themeFill="background2" w:themeFillShade="E6"/>
            <w:vAlign w:val="center"/>
          </w:tcPr>
          <w:p w14:paraId="3BB99B53" w14:textId="77777777" w:rsidR="005D042F" w:rsidRPr="0019194C" w:rsidRDefault="005D042F" w:rsidP="000648C6">
            <w:pPr>
              <w:jc w:val="right"/>
              <w:rPr>
                <w:rFonts w:cstheme="minorHAnsi"/>
                <w:b/>
                <w:sz w:val="20"/>
                <w:szCs w:val="20"/>
                <w:lang w:val="el-GR"/>
              </w:rPr>
            </w:pPr>
            <w:r w:rsidRPr="0019194C">
              <w:rPr>
                <w:rFonts w:cstheme="minorHAnsi"/>
                <w:b/>
                <w:sz w:val="20"/>
                <w:szCs w:val="20"/>
                <w:lang w:val="el-GR"/>
              </w:rPr>
              <w:t>ΤΙΤΛΟΣ ΜΑΘΗΜΑΤΟΣ</w:t>
            </w:r>
          </w:p>
        </w:tc>
        <w:tc>
          <w:tcPr>
            <w:tcW w:w="5231" w:type="dxa"/>
            <w:gridSpan w:val="5"/>
            <w:vAlign w:val="center"/>
          </w:tcPr>
          <w:p w14:paraId="5A88A02F" w14:textId="77777777" w:rsidR="005D042F" w:rsidRPr="00651EDE" w:rsidRDefault="005D042F" w:rsidP="000648C6">
            <w:pPr>
              <w:rPr>
                <w:rFonts w:eastAsia="Times New Roman" w:cs="Arial"/>
                <w:b/>
                <w:color w:val="000000"/>
                <w:sz w:val="24"/>
                <w:szCs w:val="24"/>
                <w:lang w:eastAsia="el-GR"/>
              </w:rPr>
            </w:pPr>
            <w:r w:rsidRPr="00651EDE">
              <w:rPr>
                <w:rFonts w:eastAsia="Times New Roman" w:cs="Arial"/>
                <w:b/>
                <w:color w:val="000000"/>
                <w:sz w:val="24"/>
                <w:szCs w:val="24"/>
                <w:lang w:eastAsia="el-GR"/>
              </w:rPr>
              <w:t xml:space="preserve">(1) </w:t>
            </w:r>
            <w:r w:rsidRPr="0038709A">
              <w:rPr>
                <w:rFonts w:eastAsia="Times New Roman" w:cs="Arial"/>
                <w:b/>
                <w:color w:val="000000"/>
                <w:sz w:val="24"/>
                <w:szCs w:val="24"/>
                <w:lang w:val="el-GR" w:eastAsia="el-GR"/>
              </w:rPr>
              <w:t>Οργάνωση</w:t>
            </w:r>
            <w:r w:rsidRPr="00651EDE">
              <w:rPr>
                <w:rFonts w:eastAsia="Times New Roman" w:cs="Arial"/>
                <w:b/>
                <w:color w:val="000000"/>
                <w:sz w:val="24"/>
                <w:szCs w:val="24"/>
                <w:lang w:eastAsia="el-GR"/>
              </w:rPr>
              <w:t xml:space="preserve"> </w:t>
            </w:r>
            <w:r w:rsidRPr="0038709A">
              <w:rPr>
                <w:rFonts w:eastAsia="Times New Roman" w:cs="Arial"/>
                <w:b/>
                <w:color w:val="000000"/>
                <w:sz w:val="24"/>
                <w:szCs w:val="24"/>
                <w:lang w:val="el-GR" w:eastAsia="el-GR"/>
              </w:rPr>
              <w:t>και</w:t>
            </w:r>
            <w:r w:rsidRPr="00651EDE">
              <w:rPr>
                <w:rFonts w:eastAsia="Times New Roman" w:cs="Arial"/>
                <w:b/>
                <w:color w:val="000000"/>
                <w:sz w:val="24"/>
                <w:szCs w:val="24"/>
                <w:lang w:eastAsia="el-GR"/>
              </w:rPr>
              <w:t xml:space="preserve"> </w:t>
            </w:r>
            <w:r w:rsidRPr="0038709A">
              <w:rPr>
                <w:rFonts w:eastAsia="Times New Roman" w:cs="Arial"/>
                <w:b/>
                <w:color w:val="000000"/>
                <w:sz w:val="24"/>
                <w:szCs w:val="24"/>
                <w:lang w:val="el-GR" w:eastAsia="el-GR"/>
              </w:rPr>
              <w:t>Διοίκηση</w:t>
            </w:r>
            <w:r w:rsidRPr="00651EDE">
              <w:rPr>
                <w:rFonts w:eastAsia="Times New Roman" w:cs="Arial"/>
                <w:b/>
                <w:color w:val="000000"/>
                <w:sz w:val="24"/>
                <w:szCs w:val="24"/>
                <w:lang w:eastAsia="el-GR"/>
              </w:rPr>
              <w:t xml:space="preserve"> </w:t>
            </w:r>
            <w:r w:rsidRPr="0038709A">
              <w:rPr>
                <w:rFonts w:eastAsia="Times New Roman" w:cs="Arial"/>
                <w:b/>
                <w:color w:val="000000"/>
                <w:sz w:val="24"/>
                <w:szCs w:val="24"/>
                <w:lang w:val="el-GR" w:eastAsia="el-GR"/>
              </w:rPr>
              <w:t>Επιχειρήσεων</w:t>
            </w:r>
            <w:r w:rsidRPr="00651EDE">
              <w:rPr>
                <w:rFonts w:eastAsia="Times New Roman" w:cs="Arial"/>
                <w:b/>
                <w:color w:val="000000"/>
                <w:sz w:val="24"/>
                <w:szCs w:val="24"/>
                <w:lang w:eastAsia="el-GR"/>
              </w:rPr>
              <w:t xml:space="preserve"> (</w:t>
            </w:r>
            <w:r w:rsidRPr="0038709A">
              <w:rPr>
                <w:rFonts w:eastAsia="Times New Roman" w:cs="Arial"/>
                <w:b/>
                <w:color w:val="000000"/>
                <w:sz w:val="24"/>
                <w:szCs w:val="24"/>
                <w:lang w:eastAsia="el-GR"/>
              </w:rPr>
              <w:t>Business</w:t>
            </w:r>
            <w:r w:rsidRPr="00651EDE">
              <w:rPr>
                <w:rFonts w:eastAsia="Times New Roman" w:cs="Arial"/>
                <w:b/>
                <w:color w:val="000000"/>
                <w:sz w:val="24"/>
                <w:szCs w:val="24"/>
                <w:lang w:eastAsia="el-GR"/>
              </w:rPr>
              <w:t xml:space="preserve"> </w:t>
            </w:r>
            <w:r w:rsidRPr="0038709A">
              <w:rPr>
                <w:rFonts w:eastAsia="Times New Roman" w:cs="Arial"/>
                <w:b/>
                <w:color w:val="000000"/>
                <w:sz w:val="24"/>
                <w:szCs w:val="24"/>
                <w:lang w:eastAsia="el-GR"/>
              </w:rPr>
              <w:t>Administration</w:t>
            </w:r>
            <w:r w:rsidRPr="00651EDE">
              <w:rPr>
                <w:rFonts w:eastAsia="Times New Roman" w:cs="Arial"/>
                <w:b/>
                <w:color w:val="000000"/>
                <w:sz w:val="24"/>
                <w:szCs w:val="24"/>
                <w:lang w:eastAsia="el-GR"/>
              </w:rPr>
              <w:t xml:space="preserve"> </w:t>
            </w:r>
            <w:r w:rsidRPr="0038709A">
              <w:rPr>
                <w:rFonts w:eastAsia="Times New Roman" w:cs="Arial"/>
                <w:b/>
                <w:color w:val="000000"/>
                <w:sz w:val="24"/>
                <w:szCs w:val="24"/>
                <w:lang w:eastAsia="el-GR"/>
              </w:rPr>
              <w:t>and</w:t>
            </w:r>
            <w:r w:rsidRPr="00651EDE">
              <w:rPr>
                <w:rFonts w:eastAsia="Times New Roman" w:cs="Arial"/>
                <w:b/>
                <w:color w:val="000000"/>
                <w:sz w:val="24"/>
                <w:szCs w:val="24"/>
                <w:lang w:eastAsia="el-GR"/>
              </w:rPr>
              <w:t xml:space="preserve"> </w:t>
            </w:r>
            <w:r w:rsidRPr="0038709A">
              <w:rPr>
                <w:rFonts w:eastAsia="Times New Roman" w:cs="Arial"/>
                <w:b/>
                <w:color w:val="000000"/>
                <w:sz w:val="24"/>
                <w:szCs w:val="24"/>
                <w:lang w:eastAsia="el-GR"/>
              </w:rPr>
              <w:t>Management</w:t>
            </w:r>
            <w:r w:rsidRPr="00651EDE">
              <w:rPr>
                <w:rFonts w:eastAsia="Times New Roman" w:cs="Arial"/>
                <w:b/>
                <w:color w:val="000000"/>
                <w:sz w:val="24"/>
                <w:szCs w:val="24"/>
                <w:lang w:eastAsia="el-GR"/>
              </w:rPr>
              <w:t xml:space="preserve">). </w:t>
            </w:r>
          </w:p>
          <w:p w14:paraId="46760D88" w14:textId="77777777" w:rsidR="005D042F" w:rsidRPr="00D32F0C" w:rsidRDefault="005D042F" w:rsidP="000648C6">
            <w:pPr>
              <w:jc w:val="both"/>
              <w:rPr>
                <w:rFonts w:cstheme="minorHAnsi"/>
                <w:color w:val="555555"/>
                <w:sz w:val="20"/>
                <w:szCs w:val="20"/>
                <w:shd w:val="clear" w:color="auto" w:fill="F9F9F9"/>
                <w:lang w:val="el-GR"/>
              </w:rPr>
            </w:pPr>
            <w:r>
              <w:rPr>
                <w:rFonts w:eastAsia="Times New Roman" w:cs="Arial"/>
                <w:color w:val="000000"/>
                <w:sz w:val="24"/>
                <w:szCs w:val="24"/>
                <w:lang w:val="el-GR" w:eastAsia="el-GR"/>
              </w:rPr>
              <w:t xml:space="preserve">Διδάσκεται </w:t>
            </w:r>
            <w:r w:rsidRPr="0038709A">
              <w:rPr>
                <w:rFonts w:eastAsia="Times New Roman" w:cs="Arial"/>
                <w:color w:val="000000"/>
                <w:sz w:val="24"/>
                <w:szCs w:val="24"/>
                <w:lang w:val="el-GR" w:eastAsia="el-GR"/>
              </w:rPr>
              <w:t>απ</w:t>
            </w:r>
            <w:r>
              <w:rPr>
                <w:rFonts w:eastAsia="Times New Roman" w:cs="Arial"/>
                <w:color w:val="000000"/>
                <w:sz w:val="24"/>
                <w:szCs w:val="24"/>
                <w:lang w:val="el-GR" w:eastAsia="el-GR"/>
              </w:rPr>
              <w:t xml:space="preserve">ό κοινού </w:t>
            </w:r>
            <w:r w:rsidRPr="00651EDE">
              <w:rPr>
                <w:rFonts w:eastAsia="Times New Roman" w:cs="Arial"/>
                <w:color w:val="000000"/>
                <w:sz w:val="24"/>
                <w:szCs w:val="24"/>
                <w:lang w:val="el-GR" w:eastAsia="el-GR"/>
              </w:rPr>
              <w:t xml:space="preserve">με το </w:t>
            </w:r>
            <w:r>
              <w:rPr>
                <w:rFonts w:eastAsia="Times New Roman" w:cs="Arial"/>
                <w:color w:val="000000"/>
                <w:sz w:val="24"/>
                <w:szCs w:val="24"/>
                <w:lang w:eastAsia="el-GR"/>
              </w:rPr>
              <w:t>module</w:t>
            </w:r>
            <w:r w:rsidRPr="0038709A">
              <w:rPr>
                <w:rFonts w:eastAsia="Times New Roman" w:cs="Arial"/>
                <w:color w:val="000000"/>
                <w:sz w:val="24"/>
                <w:szCs w:val="24"/>
                <w:lang w:val="el-GR" w:eastAsia="el-GR"/>
              </w:rPr>
              <w:t xml:space="preserve"> Καινοτομία</w:t>
            </w:r>
          </w:p>
        </w:tc>
      </w:tr>
      <w:tr w:rsidR="005D042F" w:rsidRPr="0019194C" w14:paraId="0B3667E2" w14:textId="77777777" w:rsidTr="000648C6">
        <w:trPr>
          <w:trHeight w:val="196"/>
        </w:trPr>
        <w:tc>
          <w:tcPr>
            <w:tcW w:w="5637" w:type="dxa"/>
            <w:gridSpan w:val="3"/>
            <w:shd w:val="clear" w:color="auto" w:fill="D0CECE" w:themeFill="background2" w:themeFillShade="E6"/>
            <w:vAlign w:val="center"/>
          </w:tcPr>
          <w:p w14:paraId="1056BC08" w14:textId="77777777" w:rsidR="005D042F" w:rsidRPr="0019194C" w:rsidRDefault="005D042F" w:rsidP="000648C6">
            <w:pPr>
              <w:jc w:val="center"/>
              <w:rPr>
                <w:rFonts w:cstheme="minorHAnsi"/>
                <w:b/>
                <w:sz w:val="20"/>
                <w:szCs w:val="20"/>
                <w:lang w:val="el-GR"/>
              </w:rPr>
            </w:pPr>
            <w:r w:rsidRPr="0019194C">
              <w:rPr>
                <w:rFonts w:cstheme="minorHAnsi"/>
                <w:b/>
                <w:sz w:val="20"/>
                <w:szCs w:val="20"/>
                <w:lang w:val="el-GR"/>
              </w:rPr>
              <w:t xml:space="preserve">ΑΥΤΟΤΕΛΕΙΣ ΔΙΔΑΚΤΙΚΕΣ ΔΡΑΣΤΗΡΙΟΤΗΤΕΣ </w:t>
            </w:r>
            <w:r w:rsidRPr="0019194C">
              <w:rPr>
                <w:rFonts w:cstheme="minorHAnsi"/>
                <w:b/>
                <w:sz w:val="20"/>
                <w:szCs w:val="20"/>
                <w:lang w:val="el-GR"/>
              </w:rPr>
              <w:br/>
            </w:r>
            <w:r w:rsidRPr="0019194C">
              <w:rPr>
                <w:rFonts w:cstheme="minorHAnsi"/>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0CECE" w:themeFill="background2" w:themeFillShade="E6"/>
            <w:vAlign w:val="center"/>
          </w:tcPr>
          <w:p w14:paraId="6A782B7C" w14:textId="77777777" w:rsidR="005D042F" w:rsidRPr="0019194C" w:rsidRDefault="005D042F" w:rsidP="000648C6">
            <w:pPr>
              <w:jc w:val="center"/>
              <w:rPr>
                <w:rFonts w:cstheme="minorHAnsi"/>
                <w:b/>
                <w:sz w:val="20"/>
                <w:szCs w:val="20"/>
                <w:lang w:val="el-GR"/>
              </w:rPr>
            </w:pPr>
            <w:r w:rsidRPr="0019194C">
              <w:rPr>
                <w:rFonts w:cstheme="minorHAnsi"/>
                <w:b/>
                <w:sz w:val="20"/>
                <w:szCs w:val="20"/>
                <w:lang w:val="el-GR"/>
              </w:rPr>
              <w:t>ΕΒΔΟΜΑΔΙΑΙΕΣ</w:t>
            </w:r>
            <w:r w:rsidRPr="0019194C">
              <w:rPr>
                <w:rFonts w:cstheme="minorHAnsi"/>
                <w:b/>
                <w:sz w:val="20"/>
                <w:szCs w:val="20"/>
                <w:lang w:val="el-GR"/>
              </w:rPr>
              <w:br/>
              <w:t>ΩΡΕΣ Δ</w:t>
            </w:r>
            <w:r w:rsidRPr="0019194C">
              <w:rPr>
                <w:rFonts w:cstheme="minorHAnsi"/>
                <w:b/>
                <w:sz w:val="20"/>
                <w:szCs w:val="20"/>
                <w:shd w:val="clear" w:color="auto" w:fill="DDD9C3"/>
                <w:lang w:val="el-GR"/>
              </w:rPr>
              <w:t>ΙΔ</w:t>
            </w:r>
            <w:r w:rsidRPr="0019194C">
              <w:rPr>
                <w:rFonts w:cstheme="minorHAnsi"/>
                <w:b/>
                <w:sz w:val="20"/>
                <w:szCs w:val="20"/>
                <w:lang w:val="el-GR"/>
              </w:rPr>
              <w:t>ΑΣΚΑΛΙΑΣ</w:t>
            </w:r>
          </w:p>
        </w:tc>
        <w:tc>
          <w:tcPr>
            <w:tcW w:w="1240" w:type="dxa"/>
            <w:shd w:val="clear" w:color="auto" w:fill="D0CECE" w:themeFill="background2" w:themeFillShade="E6"/>
            <w:vAlign w:val="center"/>
          </w:tcPr>
          <w:p w14:paraId="1F29372C" w14:textId="77777777" w:rsidR="005D042F" w:rsidRPr="0019194C" w:rsidRDefault="005D042F" w:rsidP="000648C6">
            <w:pPr>
              <w:jc w:val="center"/>
              <w:rPr>
                <w:rFonts w:cstheme="minorHAnsi"/>
                <w:b/>
                <w:sz w:val="20"/>
                <w:szCs w:val="20"/>
                <w:lang w:val="el-GR"/>
              </w:rPr>
            </w:pPr>
            <w:r w:rsidRPr="0019194C">
              <w:rPr>
                <w:rFonts w:cstheme="minorHAnsi"/>
                <w:b/>
                <w:sz w:val="20"/>
                <w:szCs w:val="20"/>
                <w:lang w:val="el-GR"/>
              </w:rPr>
              <w:t>ΠΙΣΤΩΤΙΚΕΣ ΜΟΝΑΔΕΣ</w:t>
            </w:r>
          </w:p>
        </w:tc>
      </w:tr>
      <w:tr w:rsidR="005D042F" w:rsidRPr="0019194C" w14:paraId="43F4859B" w14:textId="77777777" w:rsidTr="000648C6">
        <w:trPr>
          <w:trHeight w:val="194"/>
        </w:trPr>
        <w:tc>
          <w:tcPr>
            <w:tcW w:w="5637" w:type="dxa"/>
            <w:gridSpan w:val="3"/>
          </w:tcPr>
          <w:p w14:paraId="413BF4DC" w14:textId="77777777" w:rsidR="005D042F" w:rsidRPr="00143196" w:rsidRDefault="005D042F" w:rsidP="000648C6">
            <w:pPr>
              <w:rPr>
                <w:rFonts w:cstheme="minorHAnsi"/>
                <w:sz w:val="20"/>
                <w:szCs w:val="20"/>
                <w:lang w:val="el-GR"/>
              </w:rPr>
            </w:pPr>
            <w:r>
              <w:rPr>
                <w:rFonts w:cstheme="minorHAnsi"/>
                <w:sz w:val="20"/>
                <w:szCs w:val="20"/>
                <w:lang w:val="el-GR"/>
              </w:rPr>
              <w:t>7 εβδομαδιαίες διαλέξεις</w:t>
            </w:r>
          </w:p>
        </w:tc>
        <w:tc>
          <w:tcPr>
            <w:tcW w:w="1559" w:type="dxa"/>
            <w:gridSpan w:val="2"/>
          </w:tcPr>
          <w:p w14:paraId="342D78C2" w14:textId="77777777" w:rsidR="005D042F" w:rsidRPr="0019194C" w:rsidRDefault="005D042F" w:rsidP="000648C6">
            <w:pPr>
              <w:jc w:val="center"/>
              <w:rPr>
                <w:rFonts w:cstheme="minorHAnsi"/>
                <w:sz w:val="20"/>
                <w:szCs w:val="20"/>
              </w:rPr>
            </w:pPr>
            <w:r>
              <w:rPr>
                <w:rFonts w:cstheme="minorHAnsi"/>
                <w:sz w:val="20"/>
                <w:szCs w:val="20"/>
                <w:lang w:val="el-GR"/>
              </w:rPr>
              <w:t>3</w:t>
            </w:r>
            <w:r w:rsidRPr="0019194C">
              <w:rPr>
                <w:rFonts w:cstheme="minorHAnsi"/>
                <w:sz w:val="20"/>
                <w:szCs w:val="20"/>
              </w:rPr>
              <w:t xml:space="preserve"> </w:t>
            </w:r>
            <w:proofErr w:type="spellStart"/>
            <w:r w:rsidRPr="0019194C">
              <w:rPr>
                <w:rFonts w:cstheme="minorHAnsi"/>
                <w:sz w:val="20"/>
                <w:szCs w:val="20"/>
              </w:rPr>
              <w:t>ώρες</w:t>
            </w:r>
            <w:proofErr w:type="spellEnd"/>
          </w:p>
        </w:tc>
        <w:tc>
          <w:tcPr>
            <w:tcW w:w="1240" w:type="dxa"/>
            <w:shd w:val="clear" w:color="auto" w:fill="auto"/>
          </w:tcPr>
          <w:p w14:paraId="4F7E8657" w14:textId="77777777" w:rsidR="005D042F" w:rsidRPr="00F177FB" w:rsidRDefault="005D042F" w:rsidP="000648C6">
            <w:pPr>
              <w:jc w:val="center"/>
              <w:rPr>
                <w:rFonts w:cstheme="minorHAnsi"/>
                <w:sz w:val="20"/>
                <w:szCs w:val="20"/>
                <w:lang w:val="el-GR"/>
              </w:rPr>
            </w:pPr>
            <w:r w:rsidRPr="000459A6">
              <w:rPr>
                <w:rFonts w:cstheme="minorHAnsi"/>
                <w:color w:val="000000" w:themeColor="text1"/>
                <w:sz w:val="20"/>
                <w:szCs w:val="20"/>
                <w:lang w:val="el-GR"/>
              </w:rPr>
              <w:t>7.5 / 2</w:t>
            </w:r>
          </w:p>
        </w:tc>
      </w:tr>
      <w:tr w:rsidR="005D042F" w:rsidRPr="0019194C" w14:paraId="017EFE9F" w14:textId="77777777" w:rsidTr="000648C6">
        <w:trPr>
          <w:trHeight w:val="194"/>
        </w:trPr>
        <w:tc>
          <w:tcPr>
            <w:tcW w:w="5637" w:type="dxa"/>
            <w:gridSpan w:val="3"/>
          </w:tcPr>
          <w:p w14:paraId="16B66886" w14:textId="77777777" w:rsidR="005D042F" w:rsidRPr="0019194C" w:rsidRDefault="005D042F" w:rsidP="000648C6">
            <w:pPr>
              <w:rPr>
                <w:rFonts w:cstheme="minorHAnsi"/>
                <w:b/>
                <w:color w:val="002060"/>
                <w:sz w:val="20"/>
                <w:szCs w:val="20"/>
                <w:lang w:val="el-GR"/>
              </w:rPr>
            </w:pPr>
            <w:r w:rsidRPr="0019194C">
              <w:rPr>
                <w:rFonts w:cstheme="minorHAnsi"/>
                <w:sz w:val="20"/>
                <w:szCs w:val="20"/>
              </w:rPr>
              <w:t>CASE</w:t>
            </w:r>
            <w:r w:rsidRPr="00143196">
              <w:rPr>
                <w:rFonts w:cstheme="minorHAnsi"/>
                <w:sz w:val="20"/>
                <w:szCs w:val="20"/>
                <w:lang w:val="el-GR"/>
              </w:rPr>
              <w:t xml:space="preserve"> </w:t>
            </w:r>
            <w:r w:rsidRPr="0019194C">
              <w:rPr>
                <w:rFonts w:cstheme="minorHAnsi"/>
                <w:sz w:val="20"/>
                <w:szCs w:val="20"/>
              </w:rPr>
              <w:t>STUDIES</w:t>
            </w:r>
          </w:p>
        </w:tc>
        <w:tc>
          <w:tcPr>
            <w:tcW w:w="1559" w:type="dxa"/>
            <w:gridSpan w:val="2"/>
          </w:tcPr>
          <w:p w14:paraId="6ED48EA8" w14:textId="77777777" w:rsidR="005D042F" w:rsidRPr="0019194C" w:rsidRDefault="005D042F" w:rsidP="000648C6">
            <w:pPr>
              <w:jc w:val="right"/>
              <w:rPr>
                <w:rFonts w:cstheme="minorHAnsi"/>
                <w:color w:val="002060"/>
                <w:sz w:val="20"/>
                <w:szCs w:val="20"/>
                <w:lang w:val="el-GR"/>
              </w:rPr>
            </w:pPr>
          </w:p>
        </w:tc>
        <w:tc>
          <w:tcPr>
            <w:tcW w:w="1240" w:type="dxa"/>
            <w:shd w:val="clear" w:color="auto" w:fill="auto"/>
          </w:tcPr>
          <w:p w14:paraId="6B71A2CA" w14:textId="77777777" w:rsidR="005D042F" w:rsidRPr="0019194C" w:rsidRDefault="005D042F" w:rsidP="000648C6">
            <w:pPr>
              <w:rPr>
                <w:rFonts w:cstheme="minorHAnsi"/>
                <w:color w:val="002060"/>
                <w:sz w:val="20"/>
                <w:szCs w:val="20"/>
                <w:lang w:val="el-GR"/>
              </w:rPr>
            </w:pPr>
          </w:p>
        </w:tc>
      </w:tr>
      <w:tr w:rsidR="005D042F" w:rsidRPr="0019194C" w14:paraId="6D274416" w14:textId="77777777" w:rsidTr="000648C6">
        <w:trPr>
          <w:trHeight w:val="194"/>
        </w:trPr>
        <w:tc>
          <w:tcPr>
            <w:tcW w:w="5637" w:type="dxa"/>
            <w:gridSpan w:val="3"/>
          </w:tcPr>
          <w:p w14:paraId="7FFAC824" w14:textId="77777777" w:rsidR="005D042F" w:rsidRPr="0019194C" w:rsidRDefault="005D042F" w:rsidP="000648C6">
            <w:pPr>
              <w:rPr>
                <w:rFonts w:cstheme="minorHAnsi"/>
                <w:b/>
                <w:color w:val="002060"/>
                <w:sz w:val="20"/>
                <w:szCs w:val="20"/>
                <w:lang w:val="el-GR"/>
              </w:rPr>
            </w:pPr>
          </w:p>
        </w:tc>
        <w:tc>
          <w:tcPr>
            <w:tcW w:w="1559" w:type="dxa"/>
            <w:gridSpan w:val="2"/>
          </w:tcPr>
          <w:p w14:paraId="52DCF7A0" w14:textId="77777777" w:rsidR="005D042F" w:rsidRPr="0019194C" w:rsidRDefault="005D042F" w:rsidP="000648C6">
            <w:pPr>
              <w:jc w:val="right"/>
              <w:rPr>
                <w:rFonts w:cstheme="minorHAnsi"/>
                <w:color w:val="002060"/>
                <w:sz w:val="20"/>
                <w:szCs w:val="20"/>
                <w:lang w:val="el-GR"/>
              </w:rPr>
            </w:pPr>
          </w:p>
        </w:tc>
        <w:tc>
          <w:tcPr>
            <w:tcW w:w="1240" w:type="dxa"/>
            <w:shd w:val="clear" w:color="auto" w:fill="auto"/>
          </w:tcPr>
          <w:p w14:paraId="0214A5BF" w14:textId="77777777" w:rsidR="005D042F" w:rsidRPr="0019194C" w:rsidRDefault="005D042F" w:rsidP="000648C6">
            <w:pPr>
              <w:rPr>
                <w:rFonts w:cstheme="minorHAnsi"/>
                <w:color w:val="002060"/>
                <w:sz w:val="20"/>
                <w:szCs w:val="20"/>
                <w:lang w:val="el-GR"/>
              </w:rPr>
            </w:pPr>
          </w:p>
        </w:tc>
      </w:tr>
      <w:tr w:rsidR="005D042F" w:rsidRPr="00FB71A5" w14:paraId="7E2423A9" w14:textId="77777777" w:rsidTr="000648C6">
        <w:trPr>
          <w:trHeight w:val="194"/>
        </w:trPr>
        <w:tc>
          <w:tcPr>
            <w:tcW w:w="5637" w:type="dxa"/>
            <w:gridSpan w:val="3"/>
            <w:shd w:val="clear" w:color="auto" w:fill="D0CECE" w:themeFill="background2" w:themeFillShade="E6"/>
          </w:tcPr>
          <w:p w14:paraId="166BE693" w14:textId="77777777" w:rsidR="005D042F" w:rsidRPr="0019194C" w:rsidRDefault="005D042F" w:rsidP="000648C6">
            <w:pPr>
              <w:rPr>
                <w:rFonts w:cstheme="minorHAnsi"/>
                <w:i/>
                <w:sz w:val="18"/>
                <w:szCs w:val="18"/>
                <w:lang w:val="el-GR"/>
              </w:rPr>
            </w:pPr>
            <w:r w:rsidRPr="0019194C">
              <w:rPr>
                <w:rFonts w:cstheme="minorHAnsi"/>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14:paraId="44795312" w14:textId="77777777" w:rsidR="005D042F" w:rsidRPr="0019194C" w:rsidRDefault="005D042F" w:rsidP="000648C6">
            <w:pPr>
              <w:jc w:val="right"/>
              <w:rPr>
                <w:rFonts w:cstheme="minorHAnsi"/>
                <w:color w:val="002060"/>
                <w:sz w:val="20"/>
                <w:szCs w:val="20"/>
                <w:lang w:val="el-GR"/>
              </w:rPr>
            </w:pPr>
          </w:p>
        </w:tc>
        <w:tc>
          <w:tcPr>
            <w:tcW w:w="1240" w:type="dxa"/>
          </w:tcPr>
          <w:p w14:paraId="7D749FD2" w14:textId="77777777" w:rsidR="005D042F" w:rsidRPr="0019194C" w:rsidRDefault="005D042F" w:rsidP="000648C6">
            <w:pPr>
              <w:rPr>
                <w:rFonts w:cstheme="minorHAnsi"/>
                <w:color w:val="002060"/>
                <w:sz w:val="20"/>
                <w:szCs w:val="20"/>
                <w:lang w:val="el-GR"/>
              </w:rPr>
            </w:pPr>
          </w:p>
        </w:tc>
      </w:tr>
      <w:tr w:rsidR="005D042F" w:rsidRPr="0019194C" w14:paraId="49219BFA" w14:textId="77777777" w:rsidTr="000648C6">
        <w:trPr>
          <w:trHeight w:val="599"/>
        </w:trPr>
        <w:tc>
          <w:tcPr>
            <w:tcW w:w="3205" w:type="dxa"/>
            <w:shd w:val="clear" w:color="auto" w:fill="D0CECE" w:themeFill="background2" w:themeFillShade="E6"/>
          </w:tcPr>
          <w:p w14:paraId="4B790BA5" w14:textId="77777777" w:rsidR="005D042F" w:rsidRPr="0019194C" w:rsidRDefault="005D042F" w:rsidP="000648C6">
            <w:pPr>
              <w:jc w:val="right"/>
              <w:rPr>
                <w:rFonts w:cstheme="minorHAnsi"/>
                <w:i/>
                <w:sz w:val="16"/>
                <w:szCs w:val="16"/>
                <w:lang w:val="el-GR"/>
              </w:rPr>
            </w:pPr>
            <w:r w:rsidRPr="0019194C">
              <w:rPr>
                <w:rFonts w:cstheme="minorHAnsi"/>
                <w:b/>
                <w:sz w:val="20"/>
                <w:szCs w:val="20"/>
                <w:lang w:val="el-GR"/>
              </w:rPr>
              <w:t>ΤΥΠΟΣ ΜΑΘΗΜΑΤΟΣ</w:t>
            </w:r>
            <w:r w:rsidRPr="0019194C">
              <w:rPr>
                <w:rFonts w:cstheme="minorHAnsi"/>
                <w:i/>
                <w:sz w:val="16"/>
                <w:szCs w:val="16"/>
                <w:lang w:val="el-GR"/>
              </w:rPr>
              <w:t xml:space="preserve"> </w:t>
            </w:r>
          </w:p>
          <w:p w14:paraId="7DC09F84" w14:textId="77777777" w:rsidR="005D042F" w:rsidRPr="0019194C" w:rsidRDefault="005D042F" w:rsidP="000648C6">
            <w:pPr>
              <w:jc w:val="right"/>
              <w:rPr>
                <w:rFonts w:cstheme="minorHAnsi"/>
                <w:i/>
                <w:sz w:val="16"/>
                <w:szCs w:val="16"/>
                <w:lang w:val="el-GR"/>
              </w:rPr>
            </w:pPr>
            <w:r w:rsidRPr="0019194C">
              <w:rPr>
                <w:rFonts w:cstheme="minorHAnsi"/>
                <w:i/>
                <w:sz w:val="16"/>
                <w:szCs w:val="16"/>
                <w:lang w:val="el-GR"/>
              </w:rPr>
              <w:t xml:space="preserve">γενικού υποβάθρου, </w:t>
            </w:r>
            <w:r w:rsidRPr="0019194C">
              <w:rPr>
                <w:rFonts w:cstheme="minorHAnsi"/>
                <w:i/>
                <w:sz w:val="16"/>
                <w:szCs w:val="16"/>
                <w:lang w:val="el-GR"/>
              </w:rPr>
              <w:br/>
              <w:t xml:space="preserve">ειδικού υποβάθρου, ειδίκευσης, </w:t>
            </w:r>
          </w:p>
          <w:p w14:paraId="61B47E57" w14:textId="77777777" w:rsidR="005D042F" w:rsidRPr="0019194C" w:rsidRDefault="005D042F" w:rsidP="000648C6">
            <w:pPr>
              <w:jc w:val="right"/>
              <w:rPr>
                <w:rFonts w:cstheme="minorHAnsi"/>
                <w:b/>
                <w:sz w:val="20"/>
                <w:szCs w:val="20"/>
                <w:lang w:val="el-GR"/>
              </w:rPr>
            </w:pPr>
            <w:r w:rsidRPr="0019194C">
              <w:rPr>
                <w:rFonts w:cstheme="minorHAnsi"/>
                <w:i/>
                <w:sz w:val="16"/>
                <w:szCs w:val="16"/>
                <w:lang w:val="el-GR"/>
              </w:rPr>
              <w:t>γενικών γνώσεων, ανάπτυξης δεξιοτήτων</w:t>
            </w:r>
          </w:p>
        </w:tc>
        <w:tc>
          <w:tcPr>
            <w:tcW w:w="5231" w:type="dxa"/>
            <w:gridSpan w:val="5"/>
          </w:tcPr>
          <w:p w14:paraId="645FC551" w14:textId="77777777" w:rsidR="005D042F" w:rsidRPr="0019194C" w:rsidRDefault="005D042F" w:rsidP="000648C6">
            <w:pPr>
              <w:jc w:val="center"/>
              <w:rPr>
                <w:rFonts w:cstheme="minorHAnsi"/>
                <w:iCs/>
                <w:color w:val="002060"/>
                <w:sz w:val="20"/>
                <w:szCs w:val="20"/>
                <w:lang w:val="el-GR"/>
              </w:rPr>
            </w:pPr>
            <w:r w:rsidRPr="00712B42">
              <w:rPr>
                <w:rFonts w:cstheme="minorHAnsi"/>
                <w:sz w:val="20"/>
                <w:szCs w:val="20"/>
                <w:lang w:val="el-GR"/>
              </w:rPr>
              <w:t xml:space="preserve">Γενικού </w:t>
            </w:r>
            <w:r w:rsidRPr="00712B42">
              <w:rPr>
                <w:rFonts w:cstheme="minorHAnsi"/>
                <w:sz w:val="20"/>
                <w:szCs w:val="20"/>
              </w:rPr>
              <w:t>υποβ</w:t>
            </w:r>
            <w:proofErr w:type="spellStart"/>
            <w:r w:rsidRPr="00712B42">
              <w:rPr>
                <w:rFonts w:cstheme="minorHAnsi"/>
                <w:sz w:val="20"/>
                <w:szCs w:val="20"/>
              </w:rPr>
              <w:t>άθρου</w:t>
            </w:r>
            <w:proofErr w:type="spellEnd"/>
          </w:p>
        </w:tc>
      </w:tr>
      <w:tr w:rsidR="005D042F" w:rsidRPr="0019194C" w14:paraId="5C70C4BD" w14:textId="77777777" w:rsidTr="000648C6">
        <w:tc>
          <w:tcPr>
            <w:tcW w:w="3205" w:type="dxa"/>
            <w:shd w:val="clear" w:color="auto" w:fill="D0CECE" w:themeFill="background2" w:themeFillShade="E6"/>
          </w:tcPr>
          <w:p w14:paraId="2969A0B6" w14:textId="77777777" w:rsidR="005D042F" w:rsidRPr="0019194C" w:rsidRDefault="005D042F" w:rsidP="000648C6">
            <w:pPr>
              <w:jc w:val="right"/>
              <w:rPr>
                <w:rFonts w:cstheme="minorHAnsi"/>
                <w:b/>
                <w:sz w:val="20"/>
                <w:szCs w:val="20"/>
                <w:lang w:val="el-GR"/>
              </w:rPr>
            </w:pPr>
            <w:r w:rsidRPr="0019194C">
              <w:rPr>
                <w:rFonts w:cstheme="minorHAnsi"/>
                <w:b/>
                <w:sz w:val="20"/>
                <w:szCs w:val="20"/>
                <w:lang w:val="el-GR"/>
              </w:rPr>
              <w:t>ΠΡΟΑΠΑΙΤΟΥΜΕΝΑ ΜΑΘΗΜΑΤΑ:</w:t>
            </w:r>
          </w:p>
          <w:p w14:paraId="54472641" w14:textId="77777777" w:rsidR="005D042F" w:rsidRPr="0019194C" w:rsidRDefault="005D042F" w:rsidP="000648C6">
            <w:pPr>
              <w:jc w:val="right"/>
              <w:rPr>
                <w:rFonts w:cstheme="minorHAnsi"/>
                <w:b/>
                <w:sz w:val="20"/>
                <w:szCs w:val="20"/>
                <w:lang w:val="el-GR"/>
              </w:rPr>
            </w:pPr>
          </w:p>
        </w:tc>
        <w:tc>
          <w:tcPr>
            <w:tcW w:w="5231" w:type="dxa"/>
            <w:gridSpan w:val="5"/>
          </w:tcPr>
          <w:p w14:paraId="48937809" w14:textId="77777777" w:rsidR="005D042F" w:rsidRPr="0019194C" w:rsidRDefault="005D042F" w:rsidP="000648C6">
            <w:pPr>
              <w:jc w:val="center"/>
              <w:rPr>
                <w:rFonts w:cstheme="minorHAnsi"/>
                <w:color w:val="002060"/>
                <w:sz w:val="20"/>
                <w:szCs w:val="20"/>
              </w:rPr>
            </w:pPr>
            <w:r w:rsidRPr="0019194C">
              <w:rPr>
                <w:rFonts w:cstheme="minorHAnsi"/>
                <w:color w:val="002060"/>
                <w:sz w:val="20"/>
                <w:szCs w:val="20"/>
              </w:rPr>
              <w:t>-</w:t>
            </w:r>
          </w:p>
        </w:tc>
      </w:tr>
      <w:tr w:rsidR="005D042F" w:rsidRPr="0019194C" w14:paraId="62CC71E9" w14:textId="77777777" w:rsidTr="000648C6">
        <w:tc>
          <w:tcPr>
            <w:tcW w:w="3205" w:type="dxa"/>
            <w:shd w:val="clear" w:color="auto" w:fill="D0CECE" w:themeFill="background2" w:themeFillShade="E6"/>
          </w:tcPr>
          <w:p w14:paraId="6D386DD5" w14:textId="77777777" w:rsidR="005D042F" w:rsidRPr="0019194C" w:rsidRDefault="005D042F" w:rsidP="000648C6">
            <w:pPr>
              <w:jc w:val="right"/>
              <w:rPr>
                <w:rFonts w:cstheme="minorHAnsi"/>
                <w:b/>
                <w:sz w:val="20"/>
                <w:szCs w:val="20"/>
              </w:rPr>
            </w:pPr>
            <w:r w:rsidRPr="0019194C">
              <w:rPr>
                <w:rFonts w:cstheme="minorHAnsi"/>
                <w:b/>
                <w:sz w:val="20"/>
                <w:szCs w:val="20"/>
                <w:lang w:val="el-GR"/>
              </w:rPr>
              <w:t>Γ</w:t>
            </w:r>
            <w:r w:rsidRPr="0019194C">
              <w:rPr>
                <w:rFonts w:cstheme="minorHAnsi"/>
                <w:b/>
                <w:sz w:val="20"/>
                <w:szCs w:val="20"/>
              </w:rPr>
              <w:t>ΛΩΣΣΑ ΔΙΔΑΣΚΑΛΙΑΣ</w:t>
            </w:r>
            <w:r w:rsidRPr="0019194C">
              <w:rPr>
                <w:rFonts w:cstheme="minorHAnsi"/>
                <w:b/>
                <w:sz w:val="20"/>
                <w:szCs w:val="20"/>
                <w:lang w:val="el-GR"/>
              </w:rPr>
              <w:t xml:space="preserve"> και ΕΞΕΤΑΣΕΩΝ</w:t>
            </w:r>
            <w:r w:rsidRPr="0019194C">
              <w:rPr>
                <w:rFonts w:cstheme="minorHAnsi"/>
                <w:b/>
                <w:sz w:val="20"/>
                <w:szCs w:val="20"/>
              </w:rPr>
              <w:t>:</w:t>
            </w:r>
          </w:p>
        </w:tc>
        <w:tc>
          <w:tcPr>
            <w:tcW w:w="5231" w:type="dxa"/>
            <w:gridSpan w:val="5"/>
          </w:tcPr>
          <w:p w14:paraId="28DA8927" w14:textId="77777777" w:rsidR="005D042F" w:rsidRPr="0019194C" w:rsidRDefault="005D042F" w:rsidP="000648C6">
            <w:pPr>
              <w:jc w:val="center"/>
              <w:rPr>
                <w:rFonts w:cstheme="minorHAnsi"/>
                <w:color w:val="002060"/>
                <w:sz w:val="20"/>
                <w:szCs w:val="20"/>
              </w:rPr>
            </w:pPr>
            <w:r w:rsidRPr="0019194C">
              <w:rPr>
                <w:rFonts w:cstheme="minorHAnsi"/>
                <w:sz w:val="20"/>
                <w:szCs w:val="20"/>
                <w:lang w:val="el-GR"/>
              </w:rPr>
              <w:t>Ελληνική</w:t>
            </w:r>
          </w:p>
        </w:tc>
      </w:tr>
      <w:tr w:rsidR="005D042F" w:rsidRPr="0019194C" w14:paraId="4F85D0DA" w14:textId="77777777" w:rsidTr="000648C6">
        <w:tc>
          <w:tcPr>
            <w:tcW w:w="3205" w:type="dxa"/>
            <w:shd w:val="clear" w:color="auto" w:fill="D0CECE" w:themeFill="background2" w:themeFillShade="E6"/>
          </w:tcPr>
          <w:p w14:paraId="583AE231" w14:textId="77777777" w:rsidR="005D042F" w:rsidRPr="0019194C" w:rsidRDefault="005D042F" w:rsidP="000648C6">
            <w:pPr>
              <w:jc w:val="right"/>
              <w:rPr>
                <w:rFonts w:cstheme="minorHAnsi"/>
                <w:b/>
                <w:sz w:val="20"/>
                <w:szCs w:val="20"/>
                <w:lang w:val="el-GR"/>
              </w:rPr>
            </w:pPr>
            <w:r w:rsidRPr="0019194C">
              <w:rPr>
                <w:rFonts w:cstheme="minorHAnsi"/>
                <w:b/>
                <w:sz w:val="20"/>
                <w:szCs w:val="20"/>
                <w:lang w:val="el-GR"/>
              </w:rPr>
              <w:t xml:space="preserve">ΤΟ ΜΑΘΗΜΑ ΠΡΟΣΦΕΡΕΤΑΙ ΣΕ ΦΟΙΤΗΤΕΣ </w:t>
            </w:r>
            <w:r w:rsidRPr="0019194C">
              <w:rPr>
                <w:rFonts w:cstheme="minorHAnsi"/>
                <w:b/>
                <w:sz w:val="20"/>
                <w:szCs w:val="20"/>
                <w:lang w:val="en-GB"/>
              </w:rPr>
              <w:t>ERASMUS</w:t>
            </w:r>
            <w:r w:rsidRPr="0019194C">
              <w:rPr>
                <w:rFonts w:cstheme="minorHAnsi"/>
                <w:b/>
                <w:sz w:val="20"/>
                <w:szCs w:val="20"/>
                <w:lang w:val="el-GR"/>
              </w:rPr>
              <w:t xml:space="preserve"> </w:t>
            </w:r>
          </w:p>
        </w:tc>
        <w:tc>
          <w:tcPr>
            <w:tcW w:w="5231" w:type="dxa"/>
            <w:gridSpan w:val="5"/>
          </w:tcPr>
          <w:p w14:paraId="660456E1" w14:textId="77777777" w:rsidR="005D042F" w:rsidRPr="0019194C" w:rsidRDefault="005D042F" w:rsidP="000648C6">
            <w:pPr>
              <w:jc w:val="center"/>
              <w:rPr>
                <w:rFonts w:eastAsia="Calibri" w:cstheme="minorHAnsi"/>
                <w:sz w:val="20"/>
                <w:szCs w:val="20"/>
              </w:rPr>
            </w:pPr>
            <w:r w:rsidRPr="0019194C">
              <w:rPr>
                <w:rFonts w:eastAsia="Calibri" w:cstheme="minorHAnsi"/>
                <w:sz w:val="20"/>
                <w:szCs w:val="20"/>
              </w:rPr>
              <w:t>OXI</w:t>
            </w:r>
          </w:p>
        </w:tc>
      </w:tr>
      <w:tr w:rsidR="005D042F" w:rsidRPr="0019194C" w14:paraId="2D033CF0" w14:textId="77777777" w:rsidTr="000648C6">
        <w:tc>
          <w:tcPr>
            <w:tcW w:w="3205" w:type="dxa"/>
            <w:shd w:val="clear" w:color="auto" w:fill="D0CECE" w:themeFill="background2" w:themeFillShade="E6"/>
          </w:tcPr>
          <w:p w14:paraId="5BAA103D" w14:textId="77777777" w:rsidR="005D042F" w:rsidRPr="0019194C" w:rsidRDefault="005D042F" w:rsidP="000648C6">
            <w:pPr>
              <w:jc w:val="right"/>
              <w:rPr>
                <w:rFonts w:cstheme="minorHAnsi"/>
                <w:b/>
                <w:sz w:val="20"/>
                <w:szCs w:val="20"/>
                <w:lang w:val="en-GB"/>
              </w:rPr>
            </w:pPr>
            <w:r w:rsidRPr="0019194C">
              <w:rPr>
                <w:rFonts w:cstheme="minorHAnsi"/>
                <w:b/>
                <w:sz w:val="20"/>
                <w:szCs w:val="20"/>
                <w:lang w:val="el-GR"/>
              </w:rPr>
              <w:t>ΗΛΕΚΤΡΟΝΙΚΗ ΣΕΛΙΔΑ ΜΑΘΗΜΑΤΟΣ (</w:t>
            </w:r>
            <w:r w:rsidRPr="0019194C">
              <w:rPr>
                <w:rFonts w:cstheme="minorHAnsi"/>
                <w:b/>
                <w:sz w:val="20"/>
                <w:szCs w:val="20"/>
                <w:lang w:val="en-GB"/>
              </w:rPr>
              <w:t>URL)</w:t>
            </w:r>
          </w:p>
        </w:tc>
        <w:tc>
          <w:tcPr>
            <w:tcW w:w="5231" w:type="dxa"/>
            <w:gridSpan w:val="5"/>
            <w:shd w:val="clear" w:color="auto" w:fill="auto"/>
          </w:tcPr>
          <w:p w14:paraId="263DD438" w14:textId="77777777" w:rsidR="005D042F" w:rsidRPr="00D32F0C" w:rsidRDefault="005D042F" w:rsidP="000648C6">
            <w:pPr>
              <w:spacing w:line="276" w:lineRule="auto"/>
              <w:rPr>
                <w:rFonts w:eastAsia="Calibri" w:cstheme="minorHAnsi"/>
                <w:sz w:val="20"/>
                <w:szCs w:val="20"/>
              </w:rPr>
            </w:pPr>
            <w:r w:rsidRPr="00B60A43">
              <w:rPr>
                <w:rFonts w:eastAsia="Calibri" w:cstheme="minorHAnsi"/>
                <w:sz w:val="20"/>
                <w:szCs w:val="20"/>
              </w:rPr>
              <w:t>https://eclass.uoa.gr/courses/ECON364/</w:t>
            </w:r>
          </w:p>
        </w:tc>
      </w:tr>
    </w:tbl>
    <w:p w14:paraId="70459FCC" w14:textId="77777777" w:rsidR="005D042F" w:rsidRPr="0019194C" w:rsidRDefault="005D042F" w:rsidP="005D042F">
      <w:pPr>
        <w:numPr>
          <w:ilvl w:val="0"/>
          <w:numId w:val="6"/>
        </w:numPr>
        <w:autoSpaceDE w:val="0"/>
        <w:autoSpaceDN w:val="0"/>
        <w:adjustRightInd w:val="0"/>
        <w:spacing w:before="120" w:after="200" w:line="276" w:lineRule="auto"/>
        <w:ind w:left="357" w:hanging="357"/>
        <w:rPr>
          <w:rFonts w:cstheme="minorHAnsi"/>
          <w:b/>
          <w:color w:val="000000"/>
        </w:rPr>
      </w:pPr>
      <w:r w:rsidRPr="0019194C">
        <w:rPr>
          <w:rFonts w:cstheme="minorHAnsi"/>
          <w:b/>
          <w:color w:val="000000"/>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042F" w:rsidRPr="0019194C" w14:paraId="1CD15067" w14:textId="77777777" w:rsidTr="000648C6">
        <w:tc>
          <w:tcPr>
            <w:tcW w:w="8472" w:type="dxa"/>
            <w:gridSpan w:val="2"/>
            <w:tcBorders>
              <w:bottom w:val="nil"/>
            </w:tcBorders>
            <w:shd w:val="clear" w:color="auto" w:fill="D0CECE" w:themeFill="background2" w:themeFillShade="E6"/>
          </w:tcPr>
          <w:p w14:paraId="3A10426E" w14:textId="77777777" w:rsidR="005D042F" w:rsidRPr="0019194C" w:rsidRDefault="005D042F" w:rsidP="000648C6">
            <w:pPr>
              <w:rPr>
                <w:rFonts w:cstheme="minorHAnsi"/>
                <w:i/>
                <w:sz w:val="16"/>
                <w:szCs w:val="16"/>
                <w:lang w:val="el-GR"/>
              </w:rPr>
            </w:pPr>
            <w:r w:rsidRPr="0019194C">
              <w:rPr>
                <w:rFonts w:cstheme="minorHAnsi"/>
                <w:b/>
                <w:sz w:val="20"/>
                <w:szCs w:val="20"/>
                <w:lang w:val="el-GR"/>
              </w:rPr>
              <w:t>Μαθησιακά Αποτελέσματα</w:t>
            </w:r>
          </w:p>
        </w:tc>
      </w:tr>
      <w:tr w:rsidR="005D042F" w:rsidRPr="00FB71A5" w14:paraId="37416480" w14:textId="77777777" w:rsidTr="000648C6">
        <w:tc>
          <w:tcPr>
            <w:tcW w:w="8472" w:type="dxa"/>
            <w:gridSpan w:val="2"/>
            <w:tcBorders>
              <w:top w:val="nil"/>
            </w:tcBorders>
            <w:shd w:val="clear" w:color="auto" w:fill="D0CECE" w:themeFill="background2" w:themeFillShade="E6"/>
          </w:tcPr>
          <w:p w14:paraId="25063C1D" w14:textId="77777777" w:rsidR="005D042F" w:rsidRPr="0019194C" w:rsidRDefault="005D042F" w:rsidP="000648C6">
            <w:pPr>
              <w:autoSpaceDE w:val="0"/>
              <w:autoSpaceDN w:val="0"/>
              <w:adjustRightInd w:val="0"/>
              <w:spacing w:after="60"/>
              <w:rPr>
                <w:rFonts w:cstheme="minorHAnsi"/>
                <w:i/>
                <w:sz w:val="16"/>
                <w:szCs w:val="16"/>
                <w:lang w:val="el-GR"/>
              </w:rPr>
            </w:pPr>
            <w:r w:rsidRPr="0019194C">
              <w:rPr>
                <w:rFonts w:cstheme="minorHAnsi"/>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B3CDCF4" w14:textId="77777777" w:rsidR="005D042F" w:rsidRPr="0019194C" w:rsidRDefault="005D042F" w:rsidP="000648C6">
            <w:pPr>
              <w:autoSpaceDE w:val="0"/>
              <w:autoSpaceDN w:val="0"/>
              <w:adjustRightInd w:val="0"/>
              <w:rPr>
                <w:rFonts w:cstheme="minorHAnsi"/>
                <w:i/>
                <w:sz w:val="16"/>
                <w:szCs w:val="16"/>
                <w:lang w:val="el-GR"/>
              </w:rPr>
            </w:pPr>
            <w:r w:rsidRPr="0019194C">
              <w:rPr>
                <w:rFonts w:cstheme="minorHAnsi"/>
                <w:i/>
                <w:sz w:val="16"/>
                <w:szCs w:val="16"/>
                <w:lang w:val="el-GR"/>
              </w:rPr>
              <w:t xml:space="preserve">Συμβουλευτείτε το Παράρτημα Α </w:t>
            </w:r>
          </w:p>
          <w:p w14:paraId="68F57439" w14:textId="77777777" w:rsidR="005D042F" w:rsidRPr="0019194C" w:rsidRDefault="005D042F" w:rsidP="005D042F">
            <w:pPr>
              <w:numPr>
                <w:ilvl w:val="0"/>
                <w:numId w:val="1"/>
              </w:numPr>
              <w:autoSpaceDE w:val="0"/>
              <w:autoSpaceDN w:val="0"/>
              <w:adjustRightInd w:val="0"/>
              <w:spacing w:after="200" w:line="276" w:lineRule="auto"/>
              <w:ind w:left="313" w:hanging="219"/>
              <w:contextualSpacing/>
              <w:rPr>
                <w:rFonts w:cstheme="minorHAnsi"/>
                <w:i/>
                <w:sz w:val="16"/>
                <w:szCs w:val="16"/>
                <w:lang w:val="el-GR"/>
              </w:rPr>
            </w:pPr>
            <w:r w:rsidRPr="0019194C">
              <w:rPr>
                <w:rFonts w:cstheme="minorHAnsi"/>
                <w:i/>
                <w:sz w:val="16"/>
                <w:szCs w:val="16"/>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2B78AB04" w14:textId="77777777" w:rsidR="005D042F" w:rsidRPr="0019194C" w:rsidRDefault="005D042F" w:rsidP="005D042F">
            <w:pPr>
              <w:numPr>
                <w:ilvl w:val="0"/>
                <w:numId w:val="1"/>
              </w:numPr>
              <w:autoSpaceDE w:val="0"/>
              <w:autoSpaceDN w:val="0"/>
              <w:adjustRightInd w:val="0"/>
              <w:spacing w:after="200" w:line="276" w:lineRule="auto"/>
              <w:ind w:left="313" w:hanging="219"/>
              <w:contextualSpacing/>
              <w:rPr>
                <w:rFonts w:cstheme="minorHAnsi"/>
                <w:i/>
                <w:sz w:val="16"/>
                <w:szCs w:val="16"/>
                <w:lang w:val="el-GR"/>
              </w:rPr>
            </w:pPr>
            <w:r w:rsidRPr="0019194C">
              <w:rPr>
                <w:rFonts w:cstheme="minorHAnsi"/>
                <w:i/>
                <w:sz w:val="16"/>
                <w:szCs w:val="16"/>
                <w:lang w:val="el-GR"/>
              </w:rPr>
              <w:t>Περιγραφικοί Δείκτες Επιπέδων 6, 7 &amp; 8 του Ευρωπαϊκού Πλαισίου Προσόντων Διά Βίου Μάθησης και το Παράρτημα Β</w:t>
            </w:r>
          </w:p>
          <w:p w14:paraId="4F45790A" w14:textId="77777777" w:rsidR="005D042F" w:rsidRPr="0019194C" w:rsidRDefault="005D042F" w:rsidP="005D042F">
            <w:pPr>
              <w:numPr>
                <w:ilvl w:val="0"/>
                <w:numId w:val="1"/>
              </w:numPr>
              <w:autoSpaceDE w:val="0"/>
              <w:autoSpaceDN w:val="0"/>
              <w:adjustRightInd w:val="0"/>
              <w:spacing w:after="200" w:line="276" w:lineRule="auto"/>
              <w:ind w:left="313" w:hanging="219"/>
              <w:contextualSpacing/>
              <w:rPr>
                <w:rFonts w:cstheme="minorHAnsi"/>
                <w:i/>
                <w:sz w:val="16"/>
                <w:szCs w:val="16"/>
                <w:lang w:val="el-GR"/>
              </w:rPr>
            </w:pPr>
            <w:r w:rsidRPr="0019194C">
              <w:rPr>
                <w:rFonts w:cstheme="minorHAnsi"/>
                <w:i/>
                <w:sz w:val="16"/>
                <w:szCs w:val="16"/>
                <w:lang w:val="el-GR"/>
              </w:rPr>
              <w:t>Περιληπτικός Οδηγός συγγραφής Μαθησιακών Αποτελεσμάτων</w:t>
            </w:r>
          </w:p>
        </w:tc>
      </w:tr>
      <w:tr w:rsidR="005D042F" w:rsidRPr="00FB71A5" w14:paraId="3F55CDD2" w14:textId="77777777" w:rsidTr="000648C6">
        <w:trPr>
          <w:trHeight w:val="132"/>
        </w:trPr>
        <w:tc>
          <w:tcPr>
            <w:tcW w:w="8472" w:type="dxa"/>
            <w:gridSpan w:val="2"/>
          </w:tcPr>
          <w:p w14:paraId="62B9639B" w14:textId="77777777" w:rsidR="005D042F" w:rsidRPr="00D610AE" w:rsidRDefault="005D042F" w:rsidP="000648C6">
            <w:pPr>
              <w:jc w:val="both"/>
              <w:rPr>
                <w:rFonts w:cstheme="minorHAnsi"/>
                <w:sz w:val="20"/>
                <w:szCs w:val="20"/>
                <w:lang w:val="el-GR"/>
              </w:rPr>
            </w:pPr>
            <w:r w:rsidRPr="00D610AE">
              <w:rPr>
                <w:rFonts w:cstheme="minorHAnsi"/>
                <w:sz w:val="20"/>
                <w:szCs w:val="20"/>
                <w:lang w:val="el-GR"/>
              </w:rPr>
              <w:t>Το μάθημα αυτό αποτελεί μια εισαγωγή στις κρίσιμες λειτουργίες της διοίκησης επιχειρήσεων που αφορούν στο προγραμματισμό, στη οργάνωση, στην καθοδήγηση και στον έλεγχο. Επιπρόσθετα οι φοιτητές θα εξοικειωθούν μέσω πρακτικών εφαρμογών στην Διοίκηση μέσω στόχων (</w:t>
            </w:r>
            <w:r w:rsidRPr="00D610AE">
              <w:rPr>
                <w:rFonts w:cstheme="minorHAnsi"/>
                <w:sz w:val="20"/>
                <w:szCs w:val="20"/>
              </w:rPr>
              <w:t>Management</w:t>
            </w:r>
            <w:r w:rsidRPr="00D610AE">
              <w:rPr>
                <w:rFonts w:cstheme="minorHAnsi"/>
                <w:sz w:val="20"/>
                <w:szCs w:val="20"/>
                <w:lang w:val="el-GR"/>
              </w:rPr>
              <w:t xml:space="preserve"> </w:t>
            </w:r>
            <w:r w:rsidRPr="00D610AE">
              <w:rPr>
                <w:rFonts w:cstheme="minorHAnsi"/>
                <w:sz w:val="20"/>
                <w:szCs w:val="20"/>
              </w:rPr>
              <w:t>By</w:t>
            </w:r>
            <w:r w:rsidRPr="00D610AE">
              <w:rPr>
                <w:rFonts w:cstheme="minorHAnsi"/>
                <w:sz w:val="20"/>
                <w:szCs w:val="20"/>
                <w:lang w:val="el-GR"/>
              </w:rPr>
              <w:t xml:space="preserve"> </w:t>
            </w:r>
            <w:r w:rsidRPr="00D610AE">
              <w:rPr>
                <w:rFonts w:cstheme="minorHAnsi"/>
                <w:sz w:val="20"/>
                <w:szCs w:val="20"/>
              </w:rPr>
              <w:t>Objectives</w:t>
            </w:r>
            <w:r w:rsidRPr="00D610AE">
              <w:rPr>
                <w:rFonts w:cstheme="minorHAnsi"/>
                <w:sz w:val="20"/>
                <w:szCs w:val="20"/>
                <w:lang w:val="el-GR"/>
              </w:rPr>
              <w:t>) και στην Εξισορροπημένη αξιολόγηση (</w:t>
            </w:r>
            <w:r w:rsidRPr="00D610AE">
              <w:rPr>
                <w:rFonts w:cstheme="minorHAnsi"/>
                <w:sz w:val="20"/>
                <w:szCs w:val="20"/>
              </w:rPr>
              <w:t>Balanced</w:t>
            </w:r>
            <w:r w:rsidRPr="00D610AE">
              <w:rPr>
                <w:rFonts w:cstheme="minorHAnsi"/>
                <w:sz w:val="20"/>
                <w:szCs w:val="20"/>
                <w:lang w:val="el-GR"/>
              </w:rPr>
              <w:t xml:space="preserve"> </w:t>
            </w:r>
            <w:r w:rsidRPr="00D610AE">
              <w:rPr>
                <w:rFonts w:cstheme="minorHAnsi"/>
                <w:sz w:val="20"/>
                <w:szCs w:val="20"/>
              </w:rPr>
              <w:t>Scorecard</w:t>
            </w:r>
            <w:r w:rsidRPr="00D610AE">
              <w:rPr>
                <w:rFonts w:cstheme="minorHAnsi"/>
                <w:sz w:val="20"/>
                <w:szCs w:val="20"/>
                <w:lang w:val="el-GR"/>
              </w:rPr>
              <w:t>). Υποστηρίζεται από μελέτες περιπτώσεων και συζήτηση άρθρων που συνδέονται με τις γνωστικές περιοχές του μαθήματος.</w:t>
            </w:r>
          </w:p>
          <w:p w14:paraId="7D2F1ABB" w14:textId="77777777" w:rsidR="005D042F" w:rsidRPr="00D32F0C" w:rsidRDefault="005D042F" w:rsidP="000648C6">
            <w:pPr>
              <w:shd w:val="clear" w:color="auto" w:fill="FFFFFF"/>
              <w:spacing w:after="150"/>
              <w:rPr>
                <w:rFonts w:cstheme="minorHAnsi"/>
                <w:i/>
                <w:iCs/>
                <w:sz w:val="20"/>
                <w:szCs w:val="20"/>
                <w:lang w:val="el-GR" w:eastAsia="el-GR"/>
              </w:rPr>
            </w:pPr>
            <w:r w:rsidRPr="00D32F0C">
              <w:rPr>
                <w:rFonts w:cstheme="minorHAnsi"/>
                <w:i/>
                <w:iCs/>
                <w:sz w:val="20"/>
                <w:szCs w:val="20"/>
                <w:lang w:val="el-GR" w:eastAsia="el-GR"/>
              </w:rPr>
              <w:lastRenderedPageBreak/>
              <w:t>Με την ολοκλήρωση του μαθήματος οι φοιτητές αναμένεται να:</w:t>
            </w:r>
          </w:p>
          <w:p w14:paraId="13216794" w14:textId="77777777" w:rsidR="005D042F" w:rsidRPr="00D610AE" w:rsidRDefault="005D042F" w:rsidP="005D042F">
            <w:pPr>
              <w:widowControl/>
              <w:numPr>
                <w:ilvl w:val="0"/>
                <w:numId w:val="4"/>
              </w:numPr>
              <w:shd w:val="clear" w:color="auto" w:fill="FFFFFF"/>
              <w:jc w:val="both"/>
              <w:rPr>
                <w:rFonts w:cstheme="minorHAnsi"/>
                <w:sz w:val="20"/>
                <w:szCs w:val="20"/>
                <w:lang w:val="el-GR" w:eastAsia="el-GR"/>
              </w:rPr>
            </w:pPr>
            <w:r w:rsidRPr="00D610AE">
              <w:rPr>
                <w:rFonts w:cstheme="minorHAnsi"/>
                <w:sz w:val="20"/>
                <w:szCs w:val="20"/>
                <w:lang w:val="el-GR" w:eastAsia="el-GR"/>
              </w:rPr>
              <w:t>Εξοικειωθούν με τον καθορισμό στόχων και σχεδίων, εφαρμόζοντας τις κατάλληλες τεχνικές και λαμβάνοντας υπόψη τη μεταβλητότητα του περιβάλλοντος</w:t>
            </w:r>
          </w:p>
          <w:p w14:paraId="038F651F" w14:textId="77777777" w:rsidR="005D042F" w:rsidRPr="00D610AE" w:rsidRDefault="005D042F" w:rsidP="005D042F">
            <w:pPr>
              <w:widowControl/>
              <w:numPr>
                <w:ilvl w:val="0"/>
                <w:numId w:val="4"/>
              </w:numPr>
              <w:shd w:val="clear" w:color="auto" w:fill="FFFFFF"/>
              <w:jc w:val="both"/>
              <w:rPr>
                <w:rFonts w:cstheme="minorHAnsi"/>
                <w:sz w:val="20"/>
                <w:szCs w:val="20"/>
                <w:lang w:val="el-GR" w:eastAsia="el-GR"/>
              </w:rPr>
            </w:pPr>
            <w:r w:rsidRPr="00D610AE">
              <w:rPr>
                <w:rFonts w:cstheme="minorHAnsi"/>
                <w:sz w:val="20"/>
                <w:szCs w:val="20"/>
                <w:lang w:val="el-GR" w:eastAsia="el-GR"/>
              </w:rPr>
              <w:t xml:space="preserve">Εξοικειωθούν μέσω πρακτικών εφαρμογών στην Διοίκηση μέσω στόχων και στην Εξισορροπημένη αξιολόγηση </w:t>
            </w:r>
          </w:p>
          <w:p w14:paraId="2F270D43" w14:textId="77777777" w:rsidR="005D042F" w:rsidRPr="00D610AE" w:rsidRDefault="005D042F" w:rsidP="005D042F">
            <w:pPr>
              <w:widowControl/>
              <w:numPr>
                <w:ilvl w:val="0"/>
                <w:numId w:val="4"/>
              </w:numPr>
              <w:shd w:val="clear" w:color="auto" w:fill="FFFFFF"/>
              <w:jc w:val="both"/>
              <w:rPr>
                <w:rFonts w:cstheme="minorHAnsi"/>
                <w:sz w:val="20"/>
                <w:szCs w:val="20"/>
                <w:lang w:val="el-GR" w:eastAsia="el-GR"/>
              </w:rPr>
            </w:pPr>
            <w:r w:rsidRPr="00D610AE">
              <w:rPr>
                <w:rFonts w:cstheme="minorHAnsi"/>
                <w:sz w:val="20"/>
                <w:szCs w:val="20"/>
                <w:lang w:val="el-GR" w:eastAsia="el-GR"/>
              </w:rPr>
              <w:t>Αναγνωρίζουν τον τρόπο που η οργανωτική δομή και η συνεργασία των τμημάτων της επιχείρησης μπορεί να συμβάλουν στην επίτευξη των στρατηγικών της στόχων</w:t>
            </w:r>
          </w:p>
          <w:p w14:paraId="08348342" w14:textId="77777777" w:rsidR="005D042F" w:rsidRPr="00D610AE" w:rsidRDefault="005D042F" w:rsidP="005D042F">
            <w:pPr>
              <w:widowControl/>
              <w:numPr>
                <w:ilvl w:val="0"/>
                <w:numId w:val="4"/>
              </w:numPr>
              <w:shd w:val="clear" w:color="auto" w:fill="FFFFFF"/>
              <w:jc w:val="both"/>
              <w:rPr>
                <w:rFonts w:cstheme="minorHAnsi"/>
                <w:sz w:val="20"/>
                <w:szCs w:val="20"/>
                <w:lang w:val="el-GR" w:eastAsia="el-GR"/>
              </w:rPr>
            </w:pPr>
            <w:r w:rsidRPr="00D610AE">
              <w:rPr>
                <w:rFonts w:cstheme="minorHAnsi"/>
                <w:sz w:val="20"/>
                <w:szCs w:val="20"/>
                <w:lang w:val="el-GR" w:eastAsia="el-GR"/>
              </w:rPr>
              <w:t>Αποκτήσουν κρίσιμες δεξιότητες ηγεσίας και γνώση των  τεχνικών παρακίνησης των εργαζομένων</w:t>
            </w:r>
          </w:p>
          <w:p w14:paraId="619C2C21" w14:textId="77777777" w:rsidR="005D042F" w:rsidRPr="00D610AE" w:rsidRDefault="005D042F" w:rsidP="005D042F">
            <w:pPr>
              <w:widowControl/>
              <w:numPr>
                <w:ilvl w:val="0"/>
                <w:numId w:val="4"/>
              </w:numPr>
              <w:shd w:val="clear" w:color="auto" w:fill="FFFFFF"/>
              <w:rPr>
                <w:rFonts w:cstheme="minorHAnsi"/>
                <w:sz w:val="20"/>
                <w:szCs w:val="20"/>
                <w:lang w:val="el-GR" w:eastAsia="el-GR"/>
              </w:rPr>
            </w:pPr>
            <w:r w:rsidRPr="00D610AE">
              <w:rPr>
                <w:rFonts w:cstheme="minorHAnsi"/>
                <w:sz w:val="20"/>
                <w:szCs w:val="20"/>
                <w:lang w:val="el-GR" w:eastAsia="el-GR"/>
              </w:rPr>
              <w:t>Μάθουν για τη διαδικασία του ελέγχου.</w:t>
            </w:r>
          </w:p>
        </w:tc>
      </w:tr>
      <w:tr w:rsidR="005D042F" w:rsidRPr="00D610AE" w14:paraId="15E30D95" w14:textId="77777777" w:rsidTr="000648C6">
        <w:tblPrEx>
          <w:tblLook w:val="0000" w:firstRow="0" w:lastRow="0" w:firstColumn="0" w:lastColumn="0" w:noHBand="0" w:noVBand="0"/>
        </w:tblPrEx>
        <w:tc>
          <w:tcPr>
            <w:tcW w:w="8472" w:type="dxa"/>
            <w:gridSpan w:val="2"/>
            <w:tcBorders>
              <w:bottom w:val="nil"/>
            </w:tcBorders>
            <w:shd w:val="clear" w:color="auto" w:fill="D0CECE" w:themeFill="background2" w:themeFillShade="E6"/>
          </w:tcPr>
          <w:p w14:paraId="59C5D757" w14:textId="77777777" w:rsidR="005D042F" w:rsidRPr="00D610AE" w:rsidRDefault="005D042F" w:rsidP="000648C6">
            <w:pPr>
              <w:rPr>
                <w:rFonts w:cstheme="minorHAnsi"/>
                <w:b/>
                <w:sz w:val="20"/>
                <w:szCs w:val="20"/>
                <w:lang w:val="el-GR"/>
              </w:rPr>
            </w:pPr>
            <w:r w:rsidRPr="00D610AE">
              <w:rPr>
                <w:rFonts w:cstheme="minorHAnsi"/>
                <w:b/>
                <w:sz w:val="20"/>
                <w:szCs w:val="20"/>
                <w:lang w:val="el-GR"/>
              </w:rPr>
              <w:lastRenderedPageBreak/>
              <w:t>Γενικές Ικανότητες</w:t>
            </w:r>
          </w:p>
        </w:tc>
      </w:tr>
      <w:tr w:rsidR="005D042F" w:rsidRPr="00FB71A5" w14:paraId="2F860C4C" w14:textId="77777777" w:rsidTr="000648C6">
        <w:tc>
          <w:tcPr>
            <w:tcW w:w="8472" w:type="dxa"/>
            <w:gridSpan w:val="2"/>
            <w:tcBorders>
              <w:top w:val="nil"/>
              <w:bottom w:val="nil"/>
            </w:tcBorders>
            <w:shd w:val="clear" w:color="auto" w:fill="D0CECE" w:themeFill="background2" w:themeFillShade="E6"/>
          </w:tcPr>
          <w:p w14:paraId="428CD2F6" w14:textId="77777777" w:rsidR="005D042F" w:rsidRPr="00D610AE" w:rsidRDefault="005D042F" w:rsidP="000648C6">
            <w:pPr>
              <w:autoSpaceDE w:val="0"/>
              <w:autoSpaceDN w:val="0"/>
              <w:adjustRightInd w:val="0"/>
              <w:spacing w:after="60"/>
              <w:rPr>
                <w:rFonts w:cstheme="minorHAnsi"/>
                <w:i/>
                <w:sz w:val="20"/>
                <w:szCs w:val="20"/>
                <w:lang w:val="el-GR"/>
              </w:rPr>
            </w:pPr>
            <w:r w:rsidRPr="00D610AE">
              <w:rPr>
                <w:rFonts w:cstheme="minorHAnsi"/>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042F" w:rsidRPr="00D610AE" w14:paraId="426C5006" w14:textId="77777777" w:rsidTr="000648C6">
        <w:tblPrEx>
          <w:tblLook w:val="0000" w:firstRow="0" w:lastRow="0" w:firstColumn="0" w:lastColumn="0" w:noHBand="0" w:noVBand="0"/>
        </w:tblPrEx>
        <w:tc>
          <w:tcPr>
            <w:tcW w:w="3964" w:type="dxa"/>
            <w:tcBorders>
              <w:top w:val="nil"/>
              <w:bottom w:val="single" w:sz="4" w:space="0" w:color="auto"/>
              <w:right w:val="nil"/>
            </w:tcBorders>
            <w:shd w:val="clear" w:color="auto" w:fill="D0CECE" w:themeFill="background2" w:themeFillShade="E6"/>
          </w:tcPr>
          <w:p w14:paraId="44928CC9" w14:textId="77777777" w:rsidR="005D042F" w:rsidRPr="00D610AE" w:rsidRDefault="005D042F" w:rsidP="000648C6">
            <w:pPr>
              <w:autoSpaceDE w:val="0"/>
              <w:autoSpaceDN w:val="0"/>
              <w:adjustRightInd w:val="0"/>
              <w:rPr>
                <w:rFonts w:cstheme="minorHAnsi"/>
                <w:i/>
                <w:sz w:val="20"/>
                <w:szCs w:val="20"/>
                <w:lang w:val="el-GR"/>
              </w:rPr>
            </w:pPr>
            <w:r w:rsidRPr="00D610AE">
              <w:rPr>
                <w:rFonts w:cstheme="minorHAnsi"/>
                <w:i/>
                <w:sz w:val="20"/>
                <w:szCs w:val="20"/>
                <w:lang w:val="el-GR"/>
              </w:rPr>
              <w:t xml:space="preserve">Αναζήτηση, ανάλυση και σύνθεση δεδομένων και πληροφοριών, με τη χρήση και των απαραίτητων τεχνολογιών </w:t>
            </w:r>
          </w:p>
          <w:p w14:paraId="452FD84E" w14:textId="77777777" w:rsidR="005D042F" w:rsidRPr="00D610AE" w:rsidRDefault="005D042F" w:rsidP="000648C6">
            <w:pPr>
              <w:autoSpaceDE w:val="0"/>
              <w:autoSpaceDN w:val="0"/>
              <w:adjustRightInd w:val="0"/>
              <w:rPr>
                <w:rFonts w:cstheme="minorHAnsi"/>
                <w:i/>
                <w:sz w:val="20"/>
                <w:szCs w:val="20"/>
                <w:lang w:val="el-GR"/>
              </w:rPr>
            </w:pPr>
            <w:r w:rsidRPr="00D610AE">
              <w:rPr>
                <w:rFonts w:cstheme="minorHAnsi"/>
                <w:i/>
                <w:sz w:val="20"/>
                <w:szCs w:val="20"/>
                <w:lang w:val="el-GR"/>
              </w:rPr>
              <w:t xml:space="preserve">Προσαρμογή σε νέες καταστάσεις </w:t>
            </w:r>
          </w:p>
          <w:p w14:paraId="578A07A5" w14:textId="77777777" w:rsidR="005D042F" w:rsidRPr="00D610AE" w:rsidRDefault="005D042F" w:rsidP="000648C6">
            <w:pPr>
              <w:autoSpaceDE w:val="0"/>
              <w:autoSpaceDN w:val="0"/>
              <w:adjustRightInd w:val="0"/>
              <w:rPr>
                <w:rFonts w:cstheme="minorHAnsi"/>
                <w:i/>
                <w:sz w:val="20"/>
                <w:szCs w:val="20"/>
                <w:lang w:val="el-GR"/>
              </w:rPr>
            </w:pPr>
            <w:r w:rsidRPr="00D610AE">
              <w:rPr>
                <w:rFonts w:cstheme="minorHAnsi"/>
                <w:i/>
                <w:sz w:val="20"/>
                <w:szCs w:val="20"/>
                <w:lang w:val="el-GR"/>
              </w:rPr>
              <w:t xml:space="preserve">Λήψη αποφάσεων </w:t>
            </w:r>
          </w:p>
          <w:p w14:paraId="65542094" w14:textId="77777777" w:rsidR="005D042F" w:rsidRPr="00D610AE" w:rsidRDefault="005D042F" w:rsidP="000648C6">
            <w:pPr>
              <w:autoSpaceDE w:val="0"/>
              <w:autoSpaceDN w:val="0"/>
              <w:adjustRightInd w:val="0"/>
              <w:rPr>
                <w:rFonts w:cstheme="minorHAnsi"/>
                <w:i/>
                <w:sz w:val="20"/>
                <w:szCs w:val="20"/>
                <w:lang w:val="el-GR"/>
              </w:rPr>
            </w:pPr>
            <w:r w:rsidRPr="00D610AE">
              <w:rPr>
                <w:rFonts w:cstheme="minorHAnsi"/>
                <w:i/>
                <w:sz w:val="20"/>
                <w:szCs w:val="20"/>
                <w:lang w:val="el-GR"/>
              </w:rPr>
              <w:t xml:space="preserve">Αυτόνομη εργασία </w:t>
            </w:r>
          </w:p>
          <w:p w14:paraId="6772AD39" w14:textId="77777777" w:rsidR="005D042F" w:rsidRPr="00D610AE" w:rsidRDefault="005D042F" w:rsidP="000648C6">
            <w:pPr>
              <w:autoSpaceDE w:val="0"/>
              <w:autoSpaceDN w:val="0"/>
              <w:adjustRightInd w:val="0"/>
              <w:rPr>
                <w:rFonts w:cstheme="minorHAnsi"/>
                <w:i/>
                <w:sz w:val="20"/>
                <w:szCs w:val="20"/>
                <w:lang w:val="el-GR"/>
              </w:rPr>
            </w:pPr>
            <w:r w:rsidRPr="00D610AE">
              <w:rPr>
                <w:rFonts w:cstheme="minorHAnsi"/>
                <w:i/>
                <w:sz w:val="20"/>
                <w:szCs w:val="20"/>
                <w:lang w:val="el-GR"/>
              </w:rPr>
              <w:t xml:space="preserve">Ομαδική εργασία </w:t>
            </w:r>
          </w:p>
          <w:p w14:paraId="356C4D48" w14:textId="77777777" w:rsidR="005D042F" w:rsidRPr="00D610AE" w:rsidRDefault="005D042F" w:rsidP="000648C6">
            <w:pPr>
              <w:autoSpaceDE w:val="0"/>
              <w:autoSpaceDN w:val="0"/>
              <w:adjustRightInd w:val="0"/>
              <w:rPr>
                <w:rFonts w:cstheme="minorHAnsi"/>
                <w:i/>
                <w:sz w:val="20"/>
                <w:szCs w:val="20"/>
                <w:lang w:val="el-GR"/>
              </w:rPr>
            </w:pPr>
            <w:r w:rsidRPr="00D610AE">
              <w:rPr>
                <w:rFonts w:cstheme="minorHAnsi"/>
                <w:i/>
                <w:sz w:val="20"/>
                <w:szCs w:val="20"/>
                <w:lang w:val="el-GR"/>
              </w:rPr>
              <w:t xml:space="preserve">Εργασία σε διεθνές περιβάλλον </w:t>
            </w:r>
          </w:p>
          <w:p w14:paraId="16DD9A60" w14:textId="77777777" w:rsidR="005D042F" w:rsidRPr="00D610AE" w:rsidRDefault="005D042F" w:rsidP="000648C6">
            <w:pPr>
              <w:autoSpaceDE w:val="0"/>
              <w:autoSpaceDN w:val="0"/>
              <w:adjustRightInd w:val="0"/>
              <w:rPr>
                <w:rFonts w:cstheme="minorHAnsi"/>
                <w:i/>
                <w:sz w:val="20"/>
                <w:szCs w:val="20"/>
                <w:lang w:val="el-GR"/>
              </w:rPr>
            </w:pPr>
            <w:r w:rsidRPr="00D610AE">
              <w:rPr>
                <w:rFonts w:cstheme="minorHAnsi"/>
                <w:i/>
                <w:sz w:val="20"/>
                <w:szCs w:val="20"/>
                <w:lang w:val="el-GR"/>
              </w:rPr>
              <w:t xml:space="preserve">Εργασία σε διεπιστημονικό περιβάλλον </w:t>
            </w:r>
          </w:p>
          <w:p w14:paraId="4E7818D6" w14:textId="77777777" w:rsidR="005D042F" w:rsidRPr="00D610AE" w:rsidRDefault="005D042F" w:rsidP="000648C6">
            <w:pPr>
              <w:autoSpaceDE w:val="0"/>
              <w:autoSpaceDN w:val="0"/>
              <w:adjustRightInd w:val="0"/>
              <w:rPr>
                <w:rFonts w:cstheme="minorHAnsi"/>
                <w:i/>
                <w:sz w:val="20"/>
                <w:szCs w:val="20"/>
                <w:lang w:val="el-GR"/>
              </w:rPr>
            </w:pPr>
            <w:r w:rsidRPr="00D610AE">
              <w:rPr>
                <w:rFonts w:cstheme="minorHAnsi"/>
                <w:i/>
                <w:sz w:val="20"/>
                <w:szCs w:val="20"/>
                <w:lang w:val="el-GR"/>
              </w:rPr>
              <w:t xml:space="preserve">Παράγωγή νέων ερευνητικών ιδεών </w:t>
            </w:r>
          </w:p>
        </w:tc>
        <w:tc>
          <w:tcPr>
            <w:tcW w:w="4508" w:type="dxa"/>
            <w:tcBorders>
              <w:top w:val="nil"/>
              <w:left w:val="nil"/>
              <w:bottom w:val="single" w:sz="4" w:space="0" w:color="auto"/>
            </w:tcBorders>
            <w:shd w:val="clear" w:color="auto" w:fill="D0CECE" w:themeFill="background2" w:themeFillShade="E6"/>
          </w:tcPr>
          <w:p w14:paraId="705D99EA" w14:textId="77777777" w:rsidR="005D042F" w:rsidRPr="00D610AE" w:rsidRDefault="005D042F" w:rsidP="000648C6">
            <w:pPr>
              <w:autoSpaceDE w:val="0"/>
              <w:autoSpaceDN w:val="0"/>
              <w:adjustRightInd w:val="0"/>
              <w:rPr>
                <w:rFonts w:cstheme="minorHAnsi"/>
                <w:i/>
                <w:sz w:val="20"/>
                <w:szCs w:val="20"/>
                <w:lang w:val="el-GR"/>
              </w:rPr>
            </w:pPr>
            <w:r w:rsidRPr="00D610AE">
              <w:rPr>
                <w:rFonts w:cstheme="minorHAnsi"/>
                <w:i/>
                <w:sz w:val="20"/>
                <w:szCs w:val="20"/>
                <w:lang w:val="el-GR"/>
              </w:rPr>
              <w:t xml:space="preserve">Σχεδιασμός και διαχείριση έργων </w:t>
            </w:r>
          </w:p>
          <w:p w14:paraId="51E68D7C" w14:textId="77777777" w:rsidR="005D042F" w:rsidRPr="00D610AE" w:rsidRDefault="005D042F" w:rsidP="000648C6">
            <w:pPr>
              <w:autoSpaceDE w:val="0"/>
              <w:autoSpaceDN w:val="0"/>
              <w:adjustRightInd w:val="0"/>
              <w:rPr>
                <w:rFonts w:cstheme="minorHAnsi"/>
                <w:i/>
                <w:sz w:val="20"/>
                <w:szCs w:val="20"/>
                <w:lang w:val="el-GR"/>
              </w:rPr>
            </w:pPr>
            <w:r w:rsidRPr="00D610AE">
              <w:rPr>
                <w:rFonts w:cstheme="minorHAnsi"/>
                <w:i/>
                <w:sz w:val="20"/>
                <w:szCs w:val="20"/>
                <w:lang w:val="el-GR"/>
              </w:rPr>
              <w:t xml:space="preserve">Σεβασμός στη διαφορετικότητα και στην </w:t>
            </w:r>
            <w:proofErr w:type="spellStart"/>
            <w:r w:rsidRPr="00D610AE">
              <w:rPr>
                <w:rFonts w:cstheme="minorHAnsi"/>
                <w:i/>
                <w:sz w:val="20"/>
                <w:szCs w:val="20"/>
                <w:lang w:val="el-GR"/>
              </w:rPr>
              <w:t>πολυπολιτισμικότητα</w:t>
            </w:r>
            <w:proofErr w:type="spellEnd"/>
            <w:r w:rsidRPr="00D610AE">
              <w:rPr>
                <w:rFonts w:cstheme="minorHAnsi"/>
                <w:i/>
                <w:sz w:val="20"/>
                <w:szCs w:val="20"/>
                <w:lang w:val="el-GR"/>
              </w:rPr>
              <w:t xml:space="preserve"> </w:t>
            </w:r>
          </w:p>
          <w:p w14:paraId="14CEA20B" w14:textId="77777777" w:rsidR="005D042F" w:rsidRPr="00D610AE" w:rsidRDefault="005D042F" w:rsidP="000648C6">
            <w:pPr>
              <w:autoSpaceDE w:val="0"/>
              <w:autoSpaceDN w:val="0"/>
              <w:adjustRightInd w:val="0"/>
              <w:rPr>
                <w:rFonts w:cstheme="minorHAnsi"/>
                <w:i/>
                <w:sz w:val="20"/>
                <w:szCs w:val="20"/>
                <w:lang w:val="el-GR"/>
              </w:rPr>
            </w:pPr>
            <w:r w:rsidRPr="00D610AE">
              <w:rPr>
                <w:rFonts w:cstheme="minorHAnsi"/>
                <w:i/>
                <w:sz w:val="20"/>
                <w:szCs w:val="20"/>
                <w:lang w:val="el-GR"/>
              </w:rPr>
              <w:t xml:space="preserve">Σεβασμός στο φυσικό περιβάλλον </w:t>
            </w:r>
          </w:p>
          <w:p w14:paraId="562B4B39" w14:textId="77777777" w:rsidR="005D042F" w:rsidRPr="00D610AE" w:rsidRDefault="005D042F" w:rsidP="000648C6">
            <w:pPr>
              <w:autoSpaceDE w:val="0"/>
              <w:autoSpaceDN w:val="0"/>
              <w:adjustRightInd w:val="0"/>
              <w:rPr>
                <w:rFonts w:cstheme="minorHAnsi"/>
                <w:i/>
                <w:sz w:val="20"/>
                <w:szCs w:val="20"/>
                <w:lang w:val="el-GR"/>
              </w:rPr>
            </w:pPr>
            <w:r w:rsidRPr="00D610AE">
              <w:rPr>
                <w:rFonts w:cstheme="minorHAnsi"/>
                <w:i/>
                <w:sz w:val="20"/>
                <w:szCs w:val="20"/>
                <w:lang w:val="el-GR"/>
              </w:rPr>
              <w:t xml:space="preserve">Επίδειξη κοινωνικής, επαγγελματικής και ηθικής υπευθυνότητας και ευαισθησίας σε θέματα φύλου </w:t>
            </w:r>
          </w:p>
          <w:p w14:paraId="55F1B1A2" w14:textId="77777777" w:rsidR="005D042F" w:rsidRPr="00D610AE" w:rsidRDefault="005D042F" w:rsidP="000648C6">
            <w:pPr>
              <w:autoSpaceDE w:val="0"/>
              <w:autoSpaceDN w:val="0"/>
              <w:adjustRightInd w:val="0"/>
              <w:rPr>
                <w:rFonts w:cstheme="minorHAnsi"/>
                <w:i/>
                <w:sz w:val="20"/>
                <w:szCs w:val="20"/>
                <w:lang w:val="el-GR"/>
              </w:rPr>
            </w:pPr>
            <w:r w:rsidRPr="00D610AE">
              <w:rPr>
                <w:rFonts w:cstheme="minorHAnsi"/>
                <w:i/>
                <w:sz w:val="20"/>
                <w:szCs w:val="20"/>
                <w:lang w:val="el-GR"/>
              </w:rPr>
              <w:t xml:space="preserve">Άσκηση κριτικής και αυτοκριτικής </w:t>
            </w:r>
          </w:p>
          <w:p w14:paraId="34386B38" w14:textId="77777777" w:rsidR="005D042F" w:rsidRPr="00D610AE" w:rsidRDefault="005D042F" w:rsidP="000648C6">
            <w:pPr>
              <w:rPr>
                <w:rFonts w:cstheme="minorHAnsi"/>
                <w:i/>
                <w:sz w:val="20"/>
                <w:szCs w:val="20"/>
                <w:lang w:val="el-GR"/>
              </w:rPr>
            </w:pPr>
            <w:r w:rsidRPr="00D610AE">
              <w:rPr>
                <w:rFonts w:cstheme="minorHAnsi"/>
                <w:i/>
                <w:sz w:val="20"/>
                <w:szCs w:val="20"/>
                <w:lang w:val="el-GR"/>
              </w:rPr>
              <w:t>Προαγωγή της ελεύθερης, δημιουργικής και επαγωγικής σκέψης</w:t>
            </w:r>
          </w:p>
          <w:p w14:paraId="7376153D" w14:textId="77777777" w:rsidR="005D042F" w:rsidRPr="00D610AE" w:rsidRDefault="005D042F" w:rsidP="000648C6">
            <w:pPr>
              <w:rPr>
                <w:rFonts w:cstheme="minorHAnsi"/>
                <w:i/>
                <w:sz w:val="20"/>
                <w:szCs w:val="20"/>
                <w:lang w:val="el-GR"/>
              </w:rPr>
            </w:pPr>
            <w:r w:rsidRPr="00D610AE">
              <w:rPr>
                <w:rFonts w:cstheme="minorHAnsi"/>
                <w:i/>
                <w:sz w:val="20"/>
                <w:szCs w:val="20"/>
                <w:lang w:val="el-GR"/>
              </w:rPr>
              <w:t>……</w:t>
            </w:r>
          </w:p>
          <w:p w14:paraId="1419B375" w14:textId="77777777" w:rsidR="005D042F" w:rsidRPr="00D610AE" w:rsidRDefault="005D042F" w:rsidP="000648C6">
            <w:pPr>
              <w:rPr>
                <w:rFonts w:cstheme="minorHAnsi"/>
                <w:i/>
                <w:sz w:val="20"/>
                <w:szCs w:val="20"/>
                <w:lang w:val="el-GR"/>
              </w:rPr>
            </w:pPr>
            <w:r w:rsidRPr="00D610AE">
              <w:rPr>
                <w:rFonts w:cstheme="minorHAnsi"/>
                <w:i/>
                <w:sz w:val="20"/>
                <w:szCs w:val="20"/>
                <w:lang w:val="el-GR"/>
              </w:rPr>
              <w:t>Άλλες…</w:t>
            </w:r>
          </w:p>
          <w:p w14:paraId="3906515E" w14:textId="77777777" w:rsidR="005D042F" w:rsidRPr="00D610AE" w:rsidRDefault="005D042F" w:rsidP="000648C6">
            <w:pPr>
              <w:rPr>
                <w:rFonts w:cstheme="minorHAnsi"/>
                <w:b/>
                <w:sz w:val="20"/>
                <w:szCs w:val="20"/>
                <w:lang w:val="el-GR"/>
              </w:rPr>
            </w:pPr>
            <w:r w:rsidRPr="00D610AE">
              <w:rPr>
                <w:rFonts w:cstheme="minorHAnsi"/>
                <w:i/>
                <w:sz w:val="20"/>
                <w:szCs w:val="20"/>
                <w:lang w:val="el-GR"/>
              </w:rPr>
              <w:t>…….</w:t>
            </w:r>
          </w:p>
        </w:tc>
      </w:tr>
      <w:tr w:rsidR="005D042F" w:rsidRPr="00FB71A5" w14:paraId="4A56A5D6" w14:textId="77777777" w:rsidTr="000648C6">
        <w:tc>
          <w:tcPr>
            <w:tcW w:w="8472" w:type="dxa"/>
            <w:gridSpan w:val="2"/>
            <w:tcBorders>
              <w:bottom w:val="single" w:sz="4" w:space="0" w:color="auto"/>
            </w:tcBorders>
          </w:tcPr>
          <w:p w14:paraId="5046DDF4" w14:textId="77777777" w:rsidR="005D042F" w:rsidRPr="00D610AE" w:rsidRDefault="005D042F" w:rsidP="000648C6">
            <w:pPr>
              <w:rPr>
                <w:rFonts w:cstheme="minorHAnsi"/>
                <w:color w:val="002060"/>
                <w:sz w:val="20"/>
                <w:szCs w:val="20"/>
                <w:lang w:val="el-GR"/>
              </w:rPr>
            </w:pPr>
          </w:p>
          <w:p w14:paraId="49BDC96F" w14:textId="77777777" w:rsidR="005D042F" w:rsidRPr="004C0645" w:rsidRDefault="005D042F" w:rsidP="000648C6">
            <w:pPr>
              <w:autoSpaceDE w:val="0"/>
              <w:autoSpaceDN w:val="0"/>
              <w:adjustRightInd w:val="0"/>
              <w:rPr>
                <w:rFonts w:cstheme="minorHAnsi"/>
                <w:i/>
                <w:iCs/>
                <w:sz w:val="20"/>
                <w:szCs w:val="20"/>
                <w:lang w:val="el-GR"/>
              </w:rPr>
            </w:pPr>
            <w:r w:rsidRPr="004C0645">
              <w:rPr>
                <w:rFonts w:cstheme="minorHAnsi"/>
                <w:i/>
                <w:iCs/>
                <w:sz w:val="20"/>
                <w:szCs w:val="20"/>
                <w:lang w:val="el-GR"/>
              </w:rPr>
              <w:t xml:space="preserve">Γενικές Ικανότητες: </w:t>
            </w:r>
          </w:p>
          <w:p w14:paraId="10E58177" w14:textId="77777777" w:rsidR="005D042F" w:rsidRPr="00D610AE" w:rsidRDefault="005D042F" w:rsidP="000648C6">
            <w:pPr>
              <w:autoSpaceDE w:val="0"/>
              <w:autoSpaceDN w:val="0"/>
              <w:adjustRightInd w:val="0"/>
              <w:rPr>
                <w:rFonts w:cstheme="minorHAnsi"/>
                <w:sz w:val="20"/>
                <w:szCs w:val="20"/>
                <w:lang w:val="el-GR"/>
              </w:rPr>
            </w:pPr>
            <w:r w:rsidRPr="00D610AE">
              <w:rPr>
                <w:rFonts w:cstheme="minorHAnsi"/>
                <w:sz w:val="20"/>
                <w:szCs w:val="20"/>
                <w:lang w:val="el-GR"/>
              </w:rPr>
              <w:t xml:space="preserve">Λήψη αποφάσεων για αντιμετώπιση </w:t>
            </w:r>
            <w:proofErr w:type="spellStart"/>
            <w:r w:rsidRPr="00D610AE">
              <w:rPr>
                <w:rFonts w:cstheme="minorHAnsi"/>
                <w:sz w:val="20"/>
                <w:szCs w:val="20"/>
                <w:lang w:val="el-GR"/>
              </w:rPr>
              <w:t>ενδοεπιχειρησιακών</w:t>
            </w:r>
            <w:proofErr w:type="spellEnd"/>
            <w:r w:rsidRPr="00D610AE">
              <w:rPr>
                <w:rFonts w:cstheme="minorHAnsi"/>
                <w:sz w:val="20"/>
                <w:szCs w:val="20"/>
                <w:lang w:val="el-GR"/>
              </w:rPr>
              <w:t xml:space="preserve"> προβλημάτων</w:t>
            </w:r>
          </w:p>
          <w:p w14:paraId="4FA47969" w14:textId="77777777" w:rsidR="005D042F" w:rsidRPr="00D610AE" w:rsidRDefault="005D042F" w:rsidP="000648C6">
            <w:pPr>
              <w:autoSpaceDE w:val="0"/>
              <w:autoSpaceDN w:val="0"/>
              <w:adjustRightInd w:val="0"/>
              <w:rPr>
                <w:rFonts w:cstheme="minorHAnsi"/>
                <w:sz w:val="20"/>
                <w:szCs w:val="20"/>
                <w:lang w:val="el-GR"/>
              </w:rPr>
            </w:pPr>
            <w:r w:rsidRPr="00D610AE">
              <w:rPr>
                <w:rFonts w:cstheme="minorHAnsi"/>
                <w:sz w:val="20"/>
                <w:szCs w:val="20"/>
                <w:lang w:val="el-GR"/>
              </w:rPr>
              <w:t xml:space="preserve">Αυτόνομη εργασία </w:t>
            </w:r>
          </w:p>
          <w:p w14:paraId="73D2A069" w14:textId="77777777" w:rsidR="005D042F" w:rsidRPr="00D610AE" w:rsidRDefault="005D042F" w:rsidP="000648C6">
            <w:pPr>
              <w:autoSpaceDE w:val="0"/>
              <w:autoSpaceDN w:val="0"/>
              <w:adjustRightInd w:val="0"/>
              <w:rPr>
                <w:rFonts w:cstheme="minorHAnsi"/>
                <w:sz w:val="20"/>
                <w:szCs w:val="20"/>
                <w:lang w:val="el-GR"/>
              </w:rPr>
            </w:pPr>
            <w:r w:rsidRPr="00D610AE">
              <w:rPr>
                <w:rFonts w:cstheme="minorHAnsi"/>
                <w:sz w:val="20"/>
                <w:szCs w:val="20"/>
                <w:lang w:val="el-GR"/>
              </w:rPr>
              <w:t xml:space="preserve">Ομαδική εργασία </w:t>
            </w:r>
          </w:p>
          <w:p w14:paraId="7260D23B" w14:textId="77777777" w:rsidR="005D042F" w:rsidRPr="00D610AE" w:rsidRDefault="005D042F" w:rsidP="000648C6">
            <w:pPr>
              <w:autoSpaceDE w:val="0"/>
              <w:autoSpaceDN w:val="0"/>
              <w:adjustRightInd w:val="0"/>
              <w:rPr>
                <w:rFonts w:cstheme="minorHAnsi"/>
                <w:sz w:val="20"/>
                <w:szCs w:val="20"/>
                <w:lang w:val="el-GR"/>
              </w:rPr>
            </w:pPr>
            <w:r w:rsidRPr="00D610AE">
              <w:rPr>
                <w:rFonts w:cstheme="minorHAnsi"/>
                <w:sz w:val="20"/>
                <w:szCs w:val="20"/>
                <w:lang w:val="el-GR"/>
              </w:rPr>
              <w:t xml:space="preserve">Άσκηση κριτικής και αυτοκριτικής </w:t>
            </w:r>
          </w:p>
          <w:p w14:paraId="076E0577" w14:textId="77777777" w:rsidR="005D042F" w:rsidRPr="00D610AE" w:rsidRDefault="005D042F" w:rsidP="000648C6">
            <w:pPr>
              <w:autoSpaceDE w:val="0"/>
              <w:autoSpaceDN w:val="0"/>
              <w:adjustRightInd w:val="0"/>
              <w:rPr>
                <w:rFonts w:cstheme="minorHAnsi"/>
                <w:sz w:val="20"/>
                <w:szCs w:val="20"/>
                <w:lang w:val="el-GR"/>
              </w:rPr>
            </w:pPr>
            <w:r w:rsidRPr="00D610AE">
              <w:rPr>
                <w:rFonts w:cstheme="minorHAnsi"/>
                <w:sz w:val="20"/>
                <w:szCs w:val="20"/>
                <w:lang w:val="el-GR"/>
              </w:rPr>
              <w:t>Προαγωγή της ελεύθερης, δημιουργικής και επαγωγικής σκέψης</w:t>
            </w:r>
          </w:p>
          <w:p w14:paraId="22D46C97" w14:textId="77777777" w:rsidR="005D042F" w:rsidRPr="00D610AE" w:rsidRDefault="005D042F" w:rsidP="000648C6">
            <w:pPr>
              <w:autoSpaceDE w:val="0"/>
              <w:autoSpaceDN w:val="0"/>
              <w:adjustRightInd w:val="0"/>
              <w:rPr>
                <w:rFonts w:cstheme="minorHAnsi"/>
                <w:i/>
                <w:sz w:val="20"/>
                <w:szCs w:val="20"/>
                <w:lang w:val="el-GR"/>
              </w:rPr>
            </w:pPr>
          </w:p>
        </w:tc>
      </w:tr>
    </w:tbl>
    <w:p w14:paraId="7924D96E" w14:textId="77777777" w:rsidR="005D042F" w:rsidRPr="00D610AE" w:rsidRDefault="005D042F" w:rsidP="005D042F">
      <w:pPr>
        <w:numPr>
          <w:ilvl w:val="0"/>
          <w:numId w:val="6"/>
        </w:numPr>
        <w:autoSpaceDE w:val="0"/>
        <w:autoSpaceDN w:val="0"/>
        <w:adjustRightInd w:val="0"/>
        <w:spacing w:before="120" w:after="200" w:line="276" w:lineRule="auto"/>
        <w:ind w:left="357" w:hanging="357"/>
        <w:rPr>
          <w:rFonts w:cstheme="minorHAnsi"/>
          <w:b/>
          <w:color w:val="000000"/>
          <w:sz w:val="20"/>
          <w:szCs w:val="20"/>
          <w:lang w:val="el-GR"/>
        </w:rPr>
      </w:pPr>
      <w:r w:rsidRPr="00D610AE">
        <w:rPr>
          <w:rFonts w:cstheme="minorHAnsi"/>
          <w:b/>
          <w:color w:val="000000"/>
          <w:sz w:val="20"/>
          <w:szCs w:val="20"/>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042F" w:rsidRPr="0019194C" w14:paraId="7A02FFE1" w14:textId="77777777" w:rsidTr="000648C6">
        <w:tc>
          <w:tcPr>
            <w:tcW w:w="8472" w:type="dxa"/>
          </w:tcPr>
          <w:p w14:paraId="15B6573C" w14:textId="77777777" w:rsidR="005D042F" w:rsidRPr="0019194C" w:rsidRDefault="005D042F" w:rsidP="000648C6">
            <w:pPr>
              <w:rPr>
                <w:rFonts w:cstheme="minorHAnsi"/>
                <w:sz w:val="20"/>
                <w:szCs w:val="20"/>
              </w:rPr>
            </w:pPr>
          </w:p>
          <w:p w14:paraId="0F3D5F75" w14:textId="77777777" w:rsidR="005D042F" w:rsidRPr="004C0645" w:rsidRDefault="005D042F" w:rsidP="000648C6">
            <w:pPr>
              <w:rPr>
                <w:rFonts w:cstheme="minorHAnsi"/>
                <w:sz w:val="20"/>
                <w:szCs w:val="20"/>
              </w:rPr>
            </w:pPr>
            <w:proofErr w:type="spellStart"/>
            <w:r w:rsidRPr="004C0645">
              <w:rPr>
                <w:rFonts w:cstheme="minorHAnsi"/>
                <w:sz w:val="20"/>
                <w:szCs w:val="20"/>
              </w:rPr>
              <w:t>Θεμ</w:t>
            </w:r>
            <w:proofErr w:type="spellEnd"/>
            <w:r w:rsidRPr="004C0645">
              <w:rPr>
                <w:rFonts w:cstheme="minorHAnsi"/>
                <w:sz w:val="20"/>
                <w:szCs w:val="20"/>
              </w:rPr>
              <w:t xml:space="preserve">ατικές </w:t>
            </w:r>
            <w:proofErr w:type="spellStart"/>
            <w:r w:rsidRPr="004C0645">
              <w:rPr>
                <w:rFonts w:cstheme="minorHAnsi"/>
                <w:sz w:val="20"/>
                <w:szCs w:val="20"/>
              </w:rPr>
              <w:t>ενότητες</w:t>
            </w:r>
            <w:proofErr w:type="spellEnd"/>
            <w:r w:rsidRPr="004C0645">
              <w:rPr>
                <w:rFonts w:cstheme="minorHAnsi"/>
                <w:sz w:val="20"/>
                <w:szCs w:val="20"/>
              </w:rPr>
              <w:t xml:space="preserve"> μα</w:t>
            </w:r>
            <w:proofErr w:type="spellStart"/>
            <w:r w:rsidRPr="004C0645">
              <w:rPr>
                <w:rFonts w:cstheme="minorHAnsi"/>
                <w:sz w:val="20"/>
                <w:szCs w:val="20"/>
              </w:rPr>
              <w:t>θήμ</w:t>
            </w:r>
            <w:proofErr w:type="spellEnd"/>
            <w:r w:rsidRPr="004C0645">
              <w:rPr>
                <w:rFonts w:cstheme="minorHAnsi"/>
                <w:sz w:val="20"/>
                <w:szCs w:val="20"/>
              </w:rPr>
              <w:t>ατος:</w:t>
            </w:r>
          </w:p>
          <w:p w14:paraId="4083C9FF" w14:textId="77777777" w:rsidR="005D042F" w:rsidRPr="004C0645" w:rsidRDefault="005D042F" w:rsidP="005D042F">
            <w:pPr>
              <w:pStyle w:val="Default"/>
              <w:numPr>
                <w:ilvl w:val="0"/>
                <w:numId w:val="5"/>
              </w:numPr>
              <w:spacing w:after="27"/>
              <w:rPr>
                <w:rFonts w:asciiTheme="minorHAnsi" w:hAnsiTheme="minorHAnsi" w:cstheme="minorHAnsi"/>
                <w:sz w:val="20"/>
                <w:szCs w:val="20"/>
              </w:rPr>
            </w:pPr>
            <w:r w:rsidRPr="004C0645">
              <w:rPr>
                <w:rFonts w:asciiTheme="minorHAnsi" w:hAnsiTheme="minorHAnsi" w:cstheme="minorHAnsi"/>
                <w:sz w:val="20"/>
                <w:szCs w:val="20"/>
              </w:rPr>
              <w:t xml:space="preserve">Εισαγωγικές έννοιες και ορισμοί για το Μάνατζμεντ </w:t>
            </w:r>
          </w:p>
          <w:p w14:paraId="1AE901D9" w14:textId="77777777" w:rsidR="005D042F" w:rsidRPr="004C0645" w:rsidRDefault="005D042F" w:rsidP="005D042F">
            <w:pPr>
              <w:pStyle w:val="Default"/>
              <w:numPr>
                <w:ilvl w:val="0"/>
                <w:numId w:val="5"/>
              </w:numPr>
              <w:spacing w:after="27"/>
              <w:rPr>
                <w:rFonts w:asciiTheme="minorHAnsi" w:hAnsiTheme="minorHAnsi" w:cstheme="minorHAnsi"/>
                <w:sz w:val="20"/>
                <w:szCs w:val="20"/>
              </w:rPr>
            </w:pPr>
            <w:r w:rsidRPr="004C0645">
              <w:rPr>
                <w:rFonts w:asciiTheme="minorHAnsi" w:hAnsiTheme="minorHAnsi" w:cstheme="minorHAnsi"/>
                <w:sz w:val="20"/>
                <w:szCs w:val="20"/>
              </w:rPr>
              <w:t xml:space="preserve">Διαχρονική εξέλιξη του Μάνατζμεντ </w:t>
            </w:r>
          </w:p>
          <w:p w14:paraId="77F89CDF" w14:textId="77777777" w:rsidR="005D042F" w:rsidRPr="004C0645" w:rsidRDefault="005D042F" w:rsidP="005D042F">
            <w:pPr>
              <w:pStyle w:val="Default"/>
              <w:numPr>
                <w:ilvl w:val="0"/>
                <w:numId w:val="5"/>
              </w:numPr>
              <w:spacing w:after="27"/>
              <w:rPr>
                <w:rFonts w:asciiTheme="minorHAnsi" w:hAnsiTheme="minorHAnsi" w:cstheme="minorHAnsi"/>
                <w:sz w:val="20"/>
                <w:szCs w:val="20"/>
              </w:rPr>
            </w:pPr>
            <w:r w:rsidRPr="004C0645">
              <w:rPr>
                <w:rFonts w:asciiTheme="minorHAnsi" w:hAnsiTheme="minorHAnsi" w:cstheme="minorHAnsi"/>
                <w:sz w:val="20"/>
                <w:szCs w:val="20"/>
              </w:rPr>
              <w:t xml:space="preserve">Προγραμματισμός </w:t>
            </w:r>
          </w:p>
          <w:p w14:paraId="17A71C50" w14:textId="77777777" w:rsidR="005D042F" w:rsidRPr="004C0645" w:rsidRDefault="005D042F" w:rsidP="005D042F">
            <w:pPr>
              <w:pStyle w:val="Default"/>
              <w:numPr>
                <w:ilvl w:val="0"/>
                <w:numId w:val="5"/>
              </w:numPr>
              <w:spacing w:after="27"/>
              <w:rPr>
                <w:rFonts w:asciiTheme="minorHAnsi" w:hAnsiTheme="minorHAnsi" w:cstheme="minorHAnsi"/>
                <w:sz w:val="20"/>
                <w:szCs w:val="20"/>
              </w:rPr>
            </w:pPr>
            <w:r w:rsidRPr="004C0645">
              <w:rPr>
                <w:rFonts w:asciiTheme="minorHAnsi" w:hAnsiTheme="minorHAnsi" w:cstheme="minorHAnsi"/>
                <w:sz w:val="20"/>
                <w:szCs w:val="20"/>
              </w:rPr>
              <w:t xml:space="preserve">Οργάνωση </w:t>
            </w:r>
          </w:p>
          <w:p w14:paraId="00F5E1F0" w14:textId="77777777" w:rsidR="005D042F" w:rsidRPr="004C0645" w:rsidRDefault="005D042F" w:rsidP="005D042F">
            <w:pPr>
              <w:pStyle w:val="Default"/>
              <w:numPr>
                <w:ilvl w:val="0"/>
                <w:numId w:val="5"/>
              </w:numPr>
              <w:spacing w:after="27"/>
              <w:rPr>
                <w:rFonts w:asciiTheme="minorHAnsi" w:hAnsiTheme="minorHAnsi" w:cstheme="minorHAnsi"/>
                <w:sz w:val="20"/>
                <w:szCs w:val="20"/>
              </w:rPr>
            </w:pPr>
            <w:r w:rsidRPr="004C0645">
              <w:rPr>
                <w:rFonts w:asciiTheme="minorHAnsi" w:hAnsiTheme="minorHAnsi" w:cstheme="minorHAnsi"/>
                <w:sz w:val="20"/>
                <w:szCs w:val="20"/>
              </w:rPr>
              <w:t xml:space="preserve">Διεύθυνση - Ηγεσία </w:t>
            </w:r>
          </w:p>
          <w:p w14:paraId="73E9627E" w14:textId="77777777" w:rsidR="005D042F" w:rsidRPr="004C0645" w:rsidRDefault="005D042F" w:rsidP="005D042F">
            <w:pPr>
              <w:pStyle w:val="Default"/>
              <w:numPr>
                <w:ilvl w:val="0"/>
                <w:numId w:val="5"/>
              </w:numPr>
              <w:spacing w:after="27"/>
              <w:rPr>
                <w:rFonts w:asciiTheme="minorHAnsi" w:hAnsiTheme="minorHAnsi" w:cstheme="minorHAnsi"/>
                <w:sz w:val="20"/>
                <w:szCs w:val="20"/>
              </w:rPr>
            </w:pPr>
            <w:r w:rsidRPr="004C0645">
              <w:rPr>
                <w:rFonts w:asciiTheme="minorHAnsi" w:hAnsiTheme="minorHAnsi" w:cstheme="minorHAnsi"/>
                <w:sz w:val="20"/>
                <w:szCs w:val="20"/>
              </w:rPr>
              <w:t xml:space="preserve">Παρακίνηση </w:t>
            </w:r>
          </w:p>
          <w:p w14:paraId="5B745F5A" w14:textId="77777777" w:rsidR="005D042F" w:rsidRPr="004C0645" w:rsidRDefault="005D042F" w:rsidP="005D042F">
            <w:pPr>
              <w:pStyle w:val="Default"/>
              <w:numPr>
                <w:ilvl w:val="0"/>
                <w:numId w:val="5"/>
              </w:numPr>
              <w:rPr>
                <w:rFonts w:asciiTheme="minorHAnsi" w:hAnsiTheme="minorHAnsi" w:cstheme="minorHAnsi"/>
                <w:sz w:val="20"/>
                <w:szCs w:val="20"/>
              </w:rPr>
            </w:pPr>
            <w:r w:rsidRPr="004C0645">
              <w:rPr>
                <w:rFonts w:asciiTheme="minorHAnsi" w:hAnsiTheme="minorHAnsi" w:cstheme="minorHAnsi"/>
                <w:sz w:val="20"/>
                <w:szCs w:val="20"/>
              </w:rPr>
              <w:t xml:space="preserve">Έλεγχος. </w:t>
            </w:r>
          </w:p>
          <w:p w14:paraId="1A7AF483" w14:textId="77777777" w:rsidR="005D042F" w:rsidRPr="00D32F0C" w:rsidRDefault="005D042F" w:rsidP="000648C6">
            <w:pPr>
              <w:pStyle w:val="Default"/>
              <w:spacing w:after="27"/>
              <w:ind w:left="360"/>
              <w:rPr>
                <w:rFonts w:asciiTheme="minorHAnsi" w:hAnsiTheme="minorHAnsi" w:cstheme="minorHAnsi"/>
                <w:sz w:val="20"/>
                <w:szCs w:val="20"/>
              </w:rPr>
            </w:pPr>
          </w:p>
        </w:tc>
      </w:tr>
    </w:tbl>
    <w:p w14:paraId="601F6714" w14:textId="77777777" w:rsidR="005D042F" w:rsidRPr="0019194C" w:rsidRDefault="005D042F" w:rsidP="005D042F">
      <w:pPr>
        <w:autoSpaceDE w:val="0"/>
        <w:autoSpaceDN w:val="0"/>
        <w:adjustRightInd w:val="0"/>
        <w:spacing w:before="120" w:after="200" w:line="276" w:lineRule="auto"/>
        <w:rPr>
          <w:rFonts w:cstheme="minorHAnsi"/>
          <w:b/>
          <w:color w:val="000000"/>
          <w:lang w:val="el-GR"/>
        </w:rPr>
      </w:pPr>
    </w:p>
    <w:p w14:paraId="2FC24C59" w14:textId="77777777" w:rsidR="005D042F" w:rsidRPr="0019194C" w:rsidRDefault="005D042F" w:rsidP="005D042F">
      <w:pPr>
        <w:numPr>
          <w:ilvl w:val="0"/>
          <w:numId w:val="6"/>
        </w:numPr>
        <w:autoSpaceDE w:val="0"/>
        <w:autoSpaceDN w:val="0"/>
        <w:adjustRightInd w:val="0"/>
        <w:spacing w:before="120" w:after="200" w:line="276" w:lineRule="auto"/>
        <w:ind w:left="357" w:hanging="357"/>
        <w:rPr>
          <w:rFonts w:cstheme="minorHAnsi"/>
          <w:b/>
          <w:color w:val="000000"/>
          <w:lang w:val="el-GR"/>
        </w:rPr>
      </w:pPr>
      <w:r w:rsidRPr="0019194C">
        <w:rPr>
          <w:rFonts w:cstheme="minorHAnsi"/>
          <w:b/>
          <w:color w:val="000000"/>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042F" w:rsidRPr="0019194C" w14:paraId="5B391E6E" w14:textId="77777777" w:rsidTr="000648C6">
        <w:tc>
          <w:tcPr>
            <w:tcW w:w="3306" w:type="dxa"/>
            <w:shd w:val="clear" w:color="auto" w:fill="D0CECE" w:themeFill="background2" w:themeFillShade="E6"/>
          </w:tcPr>
          <w:p w14:paraId="4BF7C341" w14:textId="77777777" w:rsidR="005D042F" w:rsidRPr="0019194C" w:rsidRDefault="005D042F" w:rsidP="000648C6">
            <w:pPr>
              <w:jc w:val="right"/>
              <w:rPr>
                <w:rFonts w:cstheme="minorHAnsi"/>
                <w:b/>
                <w:sz w:val="20"/>
                <w:szCs w:val="20"/>
                <w:lang w:val="el-GR"/>
              </w:rPr>
            </w:pPr>
            <w:r w:rsidRPr="0019194C">
              <w:rPr>
                <w:rFonts w:cstheme="minorHAnsi"/>
                <w:b/>
                <w:sz w:val="20"/>
                <w:szCs w:val="20"/>
                <w:lang w:val="el-GR"/>
              </w:rPr>
              <w:lastRenderedPageBreak/>
              <w:t>ΤΡΟΠΟΣ ΠΑΡΑΔΟΣΗΣ</w:t>
            </w:r>
            <w:r w:rsidRPr="0019194C">
              <w:rPr>
                <w:rFonts w:cstheme="minorHAnsi"/>
                <w:b/>
                <w:sz w:val="20"/>
                <w:szCs w:val="20"/>
                <w:lang w:val="el-GR"/>
              </w:rPr>
              <w:br/>
            </w:r>
            <w:r w:rsidRPr="0019194C">
              <w:rPr>
                <w:rFonts w:cstheme="minorHAnsi"/>
                <w:i/>
                <w:sz w:val="16"/>
                <w:szCs w:val="16"/>
                <w:lang w:val="el-GR"/>
              </w:rPr>
              <w:t>Πρόσωπο με πρόσωπο, Εξ αποστάσεως εκπαίδευση κ.λπ.</w:t>
            </w:r>
          </w:p>
        </w:tc>
        <w:tc>
          <w:tcPr>
            <w:tcW w:w="5166" w:type="dxa"/>
          </w:tcPr>
          <w:p w14:paraId="7B0A750B" w14:textId="77777777" w:rsidR="005D042F" w:rsidRPr="0019194C" w:rsidRDefault="005D042F" w:rsidP="000648C6">
            <w:pPr>
              <w:spacing w:after="200" w:line="276" w:lineRule="auto"/>
              <w:rPr>
                <w:rFonts w:eastAsia="Calibri" w:cstheme="minorHAnsi"/>
                <w:iCs/>
                <w:color w:val="002060"/>
                <w:sz w:val="20"/>
                <w:szCs w:val="20"/>
                <w:lang w:val="el-GR"/>
              </w:rPr>
            </w:pPr>
            <w:proofErr w:type="spellStart"/>
            <w:r w:rsidRPr="0019194C">
              <w:rPr>
                <w:rFonts w:cstheme="minorHAnsi"/>
                <w:sz w:val="20"/>
                <w:szCs w:val="20"/>
              </w:rPr>
              <w:t>Δι</w:t>
            </w:r>
            <w:proofErr w:type="spellEnd"/>
            <w:r w:rsidRPr="0019194C">
              <w:rPr>
                <w:rFonts w:cstheme="minorHAnsi"/>
                <w:sz w:val="20"/>
                <w:szCs w:val="20"/>
              </w:rPr>
              <w:t>αλέξεις π</w:t>
            </w:r>
            <w:proofErr w:type="spellStart"/>
            <w:r w:rsidRPr="0019194C">
              <w:rPr>
                <w:rFonts w:cstheme="minorHAnsi"/>
                <w:sz w:val="20"/>
                <w:szCs w:val="20"/>
              </w:rPr>
              <w:t>ρόσω</w:t>
            </w:r>
            <w:proofErr w:type="spellEnd"/>
            <w:r w:rsidRPr="0019194C">
              <w:rPr>
                <w:rFonts w:cstheme="minorHAnsi"/>
                <w:sz w:val="20"/>
                <w:szCs w:val="20"/>
              </w:rPr>
              <w:t xml:space="preserve">πο </w:t>
            </w:r>
            <w:proofErr w:type="spellStart"/>
            <w:r w:rsidRPr="0019194C">
              <w:rPr>
                <w:rFonts w:cstheme="minorHAnsi"/>
                <w:sz w:val="20"/>
                <w:szCs w:val="20"/>
              </w:rPr>
              <w:t>με</w:t>
            </w:r>
            <w:proofErr w:type="spellEnd"/>
            <w:r w:rsidRPr="0019194C">
              <w:rPr>
                <w:rFonts w:cstheme="minorHAnsi"/>
                <w:sz w:val="20"/>
                <w:szCs w:val="20"/>
              </w:rPr>
              <w:t xml:space="preserve"> π</w:t>
            </w:r>
            <w:proofErr w:type="spellStart"/>
            <w:r w:rsidRPr="0019194C">
              <w:rPr>
                <w:rFonts w:cstheme="minorHAnsi"/>
                <w:sz w:val="20"/>
                <w:szCs w:val="20"/>
              </w:rPr>
              <w:t>ρόσω</w:t>
            </w:r>
            <w:proofErr w:type="spellEnd"/>
            <w:r w:rsidRPr="0019194C">
              <w:rPr>
                <w:rFonts w:cstheme="minorHAnsi"/>
                <w:sz w:val="20"/>
                <w:szCs w:val="20"/>
              </w:rPr>
              <w:t>πο.</w:t>
            </w:r>
          </w:p>
        </w:tc>
      </w:tr>
      <w:tr w:rsidR="005D042F" w:rsidRPr="00FB71A5" w14:paraId="5840ADC6" w14:textId="77777777" w:rsidTr="000648C6">
        <w:tc>
          <w:tcPr>
            <w:tcW w:w="3306" w:type="dxa"/>
            <w:shd w:val="clear" w:color="auto" w:fill="D0CECE" w:themeFill="background2" w:themeFillShade="E6"/>
          </w:tcPr>
          <w:p w14:paraId="3951507B" w14:textId="77777777" w:rsidR="005D042F" w:rsidRPr="0019194C" w:rsidRDefault="005D042F" w:rsidP="000648C6">
            <w:pPr>
              <w:jc w:val="right"/>
              <w:rPr>
                <w:rFonts w:cstheme="minorHAnsi"/>
                <w:i/>
                <w:sz w:val="16"/>
                <w:szCs w:val="16"/>
                <w:lang w:val="el-GR"/>
              </w:rPr>
            </w:pPr>
            <w:r w:rsidRPr="0019194C">
              <w:rPr>
                <w:rFonts w:cstheme="minorHAnsi"/>
                <w:b/>
                <w:sz w:val="20"/>
                <w:szCs w:val="20"/>
                <w:lang w:val="el-GR"/>
              </w:rPr>
              <w:t>ΧΡΗΣΗ ΤΕΧΝΟΛΟΓΙΩΝ ΠΛΗΡΟΦΟΡΙΑΣ ΚΑΙ ΕΠΙΚΟΙΝΩΝΙΩΝ</w:t>
            </w:r>
            <w:r w:rsidRPr="0019194C">
              <w:rPr>
                <w:rFonts w:cstheme="minorHAnsi"/>
                <w:b/>
                <w:sz w:val="20"/>
                <w:szCs w:val="20"/>
                <w:lang w:val="el-GR"/>
              </w:rPr>
              <w:br/>
            </w:r>
            <w:r w:rsidRPr="0019194C">
              <w:rPr>
                <w:rFonts w:cstheme="minorHAnsi"/>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7F895572" w14:textId="77777777" w:rsidR="005D042F" w:rsidRPr="0019194C" w:rsidRDefault="005D042F" w:rsidP="000648C6">
            <w:pPr>
              <w:jc w:val="both"/>
              <w:rPr>
                <w:rFonts w:cstheme="minorHAnsi"/>
                <w:sz w:val="20"/>
                <w:szCs w:val="20"/>
                <w:lang w:val="el-GR"/>
              </w:rPr>
            </w:pPr>
            <w:r w:rsidRPr="0019194C">
              <w:rPr>
                <w:rFonts w:cstheme="minorHAnsi"/>
                <w:sz w:val="20"/>
                <w:szCs w:val="20"/>
                <w:lang w:val="el-GR"/>
              </w:rPr>
              <w:t xml:space="preserve">Το περιεχόμενο των διαλέξεων είναι διαθέσιμες στο </w:t>
            </w:r>
            <w:r w:rsidRPr="0019194C">
              <w:rPr>
                <w:rFonts w:cstheme="minorHAnsi"/>
                <w:sz w:val="20"/>
                <w:szCs w:val="20"/>
                <w:lang w:val="en-GB"/>
              </w:rPr>
              <w:t>e</w:t>
            </w:r>
            <w:r w:rsidRPr="0019194C">
              <w:rPr>
                <w:rFonts w:cstheme="minorHAnsi"/>
                <w:sz w:val="20"/>
                <w:szCs w:val="20"/>
                <w:lang w:val="el-GR"/>
              </w:rPr>
              <w:t>-</w:t>
            </w:r>
            <w:r w:rsidRPr="0019194C">
              <w:rPr>
                <w:rFonts w:cstheme="minorHAnsi"/>
                <w:sz w:val="20"/>
                <w:szCs w:val="20"/>
                <w:lang w:val="en-GB"/>
              </w:rPr>
              <w:t>class</w:t>
            </w:r>
            <w:r w:rsidRPr="0019194C">
              <w:rPr>
                <w:rFonts w:cstheme="minorHAnsi"/>
                <w:sz w:val="20"/>
                <w:szCs w:val="20"/>
                <w:lang w:val="el-GR"/>
              </w:rPr>
              <w:t xml:space="preserve"> σε μορφή </w:t>
            </w:r>
            <w:r w:rsidRPr="0019194C">
              <w:rPr>
                <w:rFonts w:cstheme="minorHAnsi"/>
                <w:sz w:val="20"/>
                <w:szCs w:val="20"/>
                <w:lang w:val="en-GB"/>
              </w:rPr>
              <w:t>ppt</w:t>
            </w:r>
            <w:r w:rsidRPr="0019194C">
              <w:rPr>
                <w:rFonts w:cstheme="minorHAnsi"/>
                <w:sz w:val="20"/>
                <w:szCs w:val="20"/>
                <w:lang w:val="el-GR"/>
              </w:rPr>
              <w:t xml:space="preserve"> αρχείων και </w:t>
            </w:r>
            <w:proofErr w:type="spellStart"/>
            <w:r w:rsidRPr="0019194C">
              <w:rPr>
                <w:rFonts w:cstheme="minorHAnsi"/>
                <w:sz w:val="20"/>
                <w:szCs w:val="20"/>
                <w:lang w:val="el-GR"/>
              </w:rPr>
              <w:t>προσβάσιμες</w:t>
            </w:r>
            <w:proofErr w:type="spellEnd"/>
            <w:r w:rsidRPr="0019194C">
              <w:rPr>
                <w:rFonts w:cstheme="minorHAnsi"/>
                <w:sz w:val="20"/>
                <w:szCs w:val="20"/>
                <w:lang w:val="el-GR"/>
              </w:rPr>
              <w:t xml:space="preserve"> στους φοιτητές με τη χρήση του κωδικού τους.</w:t>
            </w:r>
          </w:p>
          <w:p w14:paraId="52A003A7" w14:textId="77777777" w:rsidR="005D042F" w:rsidRPr="0019194C" w:rsidRDefault="005D042F" w:rsidP="000648C6">
            <w:pPr>
              <w:jc w:val="both"/>
              <w:rPr>
                <w:rFonts w:cstheme="minorHAnsi"/>
                <w:b/>
                <w:color w:val="002060"/>
                <w:sz w:val="20"/>
                <w:szCs w:val="20"/>
                <w:lang w:val="el-GR"/>
              </w:rPr>
            </w:pPr>
          </w:p>
          <w:p w14:paraId="5FB906A4" w14:textId="77777777" w:rsidR="005D042F" w:rsidRPr="0019194C" w:rsidRDefault="005D042F" w:rsidP="000648C6">
            <w:pPr>
              <w:jc w:val="both"/>
              <w:rPr>
                <w:rFonts w:cstheme="minorHAnsi"/>
                <w:b/>
                <w:color w:val="002060"/>
                <w:sz w:val="20"/>
                <w:szCs w:val="20"/>
                <w:lang w:val="el-GR"/>
              </w:rPr>
            </w:pPr>
            <w:r w:rsidRPr="0019194C">
              <w:rPr>
                <w:rFonts w:cstheme="minorHAnsi"/>
                <w:sz w:val="20"/>
                <w:szCs w:val="20"/>
                <w:lang w:val="el-GR"/>
              </w:rPr>
              <w:t>Υπάρχει επικοινωνία με τους φοιτητές μέσω e-</w:t>
            </w:r>
            <w:proofErr w:type="spellStart"/>
            <w:r w:rsidRPr="0019194C">
              <w:rPr>
                <w:rFonts w:cstheme="minorHAnsi"/>
                <w:sz w:val="20"/>
                <w:szCs w:val="20"/>
                <w:lang w:val="el-GR"/>
              </w:rPr>
              <w:t>mails</w:t>
            </w:r>
            <w:proofErr w:type="spellEnd"/>
            <w:r w:rsidRPr="0019194C">
              <w:rPr>
                <w:rFonts w:cstheme="minorHAnsi"/>
                <w:sz w:val="20"/>
                <w:szCs w:val="20"/>
                <w:lang w:val="el-GR"/>
              </w:rPr>
              <w:t xml:space="preserve">. Πληροφορίες για το μάθημα δίνονται και στο </w:t>
            </w:r>
            <w:proofErr w:type="spellStart"/>
            <w:r w:rsidRPr="0019194C">
              <w:rPr>
                <w:rFonts w:cstheme="minorHAnsi"/>
                <w:sz w:val="20"/>
                <w:szCs w:val="20"/>
                <w:lang w:val="el-GR"/>
              </w:rPr>
              <w:t>site</w:t>
            </w:r>
            <w:proofErr w:type="spellEnd"/>
            <w:r w:rsidRPr="0019194C">
              <w:rPr>
                <w:rFonts w:cstheme="minorHAnsi"/>
                <w:sz w:val="20"/>
                <w:szCs w:val="20"/>
                <w:lang w:val="el-GR"/>
              </w:rPr>
              <w:t xml:space="preserve"> του τμήματος.</w:t>
            </w:r>
            <w:r w:rsidRPr="0019194C">
              <w:rPr>
                <w:rFonts w:cstheme="minorHAnsi"/>
                <w:b/>
                <w:color w:val="002060"/>
                <w:sz w:val="20"/>
                <w:szCs w:val="20"/>
                <w:lang w:val="el-GR"/>
              </w:rPr>
              <w:t xml:space="preserve"> </w:t>
            </w:r>
          </w:p>
        </w:tc>
      </w:tr>
      <w:tr w:rsidR="005D042F" w:rsidRPr="0019194C" w14:paraId="465610E0" w14:textId="77777777" w:rsidTr="000648C6">
        <w:tc>
          <w:tcPr>
            <w:tcW w:w="3306" w:type="dxa"/>
            <w:shd w:val="clear" w:color="auto" w:fill="D0CECE" w:themeFill="background2" w:themeFillShade="E6"/>
          </w:tcPr>
          <w:p w14:paraId="445769DC" w14:textId="77777777" w:rsidR="005D042F" w:rsidRPr="0019194C" w:rsidRDefault="005D042F" w:rsidP="000648C6">
            <w:pPr>
              <w:jc w:val="right"/>
              <w:rPr>
                <w:rFonts w:cstheme="minorHAnsi"/>
                <w:b/>
                <w:sz w:val="20"/>
                <w:szCs w:val="20"/>
                <w:lang w:val="el-GR"/>
              </w:rPr>
            </w:pPr>
            <w:r w:rsidRPr="0019194C">
              <w:rPr>
                <w:rFonts w:cstheme="minorHAnsi"/>
                <w:b/>
                <w:sz w:val="20"/>
                <w:szCs w:val="20"/>
                <w:lang w:val="el-GR"/>
              </w:rPr>
              <w:t>ΟΡΓΑΝΩΣΗ ΔΙΔΑΣΚΑΛΙΑΣ</w:t>
            </w:r>
          </w:p>
          <w:p w14:paraId="6884EA19" w14:textId="77777777" w:rsidR="005D042F" w:rsidRPr="0019194C" w:rsidRDefault="005D042F" w:rsidP="000648C6">
            <w:pPr>
              <w:jc w:val="both"/>
              <w:rPr>
                <w:rFonts w:cstheme="minorHAnsi"/>
                <w:i/>
                <w:sz w:val="16"/>
                <w:szCs w:val="16"/>
                <w:lang w:val="el-GR"/>
              </w:rPr>
            </w:pPr>
            <w:r w:rsidRPr="0019194C">
              <w:rPr>
                <w:rFonts w:cstheme="minorHAnsi"/>
                <w:i/>
                <w:sz w:val="16"/>
                <w:szCs w:val="16"/>
                <w:lang w:val="el-GR"/>
              </w:rPr>
              <w:t>Περιγράφονται αναλυτικά ο τρόπος και μέθοδοι διδασκαλίας.</w:t>
            </w:r>
          </w:p>
          <w:p w14:paraId="4E159E5E" w14:textId="77777777" w:rsidR="005D042F" w:rsidRPr="0019194C" w:rsidRDefault="005D042F" w:rsidP="000648C6">
            <w:pPr>
              <w:jc w:val="both"/>
              <w:rPr>
                <w:rFonts w:cstheme="minorHAnsi"/>
                <w:i/>
                <w:sz w:val="16"/>
                <w:szCs w:val="16"/>
                <w:lang w:val="el-GR"/>
              </w:rPr>
            </w:pPr>
            <w:r w:rsidRPr="0019194C">
              <w:rPr>
                <w:rFonts w:cstheme="minorHAnsi"/>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19194C">
              <w:rPr>
                <w:rFonts w:cstheme="minorHAnsi"/>
                <w:i/>
                <w:sz w:val="16"/>
                <w:szCs w:val="16"/>
                <w:lang w:val="el-GR"/>
              </w:rPr>
              <w:t>Διαδραστική</w:t>
            </w:r>
            <w:proofErr w:type="spellEnd"/>
            <w:r w:rsidRPr="0019194C">
              <w:rPr>
                <w:rFonts w:cstheme="minorHAnsi"/>
                <w:i/>
                <w:sz w:val="16"/>
                <w:szCs w:val="16"/>
                <w:lang w:val="el-GR"/>
              </w:rPr>
              <w:t xml:space="preserve"> διδασκαλία, Εκπαιδευτικές επισκέψεις, Εκπόνηση μελέτης (</w:t>
            </w:r>
            <w:r w:rsidRPr="0019194C">
              <w:rPr>
                <w:rFonts w:cstheme="minorHAnsi"/>
                <w:i/>
                <w:sz w:val="16"/>
                <w:szCs w:val="16"/>
              </w:rPr>
              <w:t>project</w:t>
            </w:r>
            <w:r w:rsidRPr="0019194C">
              <w:rPr>
                <w:rFonts w:cstheme="minorHAnsi"/>
                <w:i/>
                <w:sz w:val="16"/>
                <w:szCs w:val="16"/>
                <w:lang w:val="el-GR"/>
              </w:rPr>
              <w:t>), Συγγραφή εργασίας / εργασιών, Καλλιτεχνική δημιουργία, κ.λπ.</w:t>
            </w:r>
          </w:p>
          <w:p w14:paraId="2E695B75" w14:textId="77777777" w:rsidR="005D042F" w:rsidRPr="0019194C" w:rsidRDefault="005D042F" w:rsidP="000648C6">
            <w:pPr>
              <w:jc w:val="both"/>
              <w:rPr>
                <w:rFonts w:cstheme="minorHAnsi"/>
                <w:i/>
                <w:sz w:val="16"/>
                <w:szCs w:val="16"/>
                <w:lang w:val="el-GR"/>
              </w:rPr>
            </w:pPr>
          </w:p>
          <w:p w14:paraId="1AE67325" w14:textId="77777777" w:rsidR="005D042F" w:rsidRPr="0019194C" w:rsidRDefault="005D042F" w:rsidP="000648C6">
            <w:pPr>
              <w:jc w:val="both"/>
              <w:rPr>
                <w:rFonts w:cstheme="minorHAnsi"/>
                <w:i/>
                <w:sz w:val="16"/>
                <w:szCs w:val="16"/>
                <w:lang w:val="el-GR"/>
              </w:rPr>
            </w:pPr>
            <w:r w:rsidRPr="0019194C">
              <w:rPr>
                <w:rFonts w:cstheme="minorHAnsi"/>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19194C">
              <w:rPr>
                <w:rFonts w:cstheme="minorHAnsi"/>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5D042F" w:rsidRPr="0019194C" w14:paraId="3FE9B730" w14:textId="77777777" w:rsidTr="000648C6">
              <w:tc>
                <w:tcPr>
                  <w:tcW w:w="2467" w:type="dxa"/>
                  <w:shd w:val="clear" w:color="auto" w:fill="D0CECE" w:themeFill="background2" w:themeFillShade="E6"/>
                  <w:vAlign w:val="center"/>
                </w:tcPr>
                <w:p w14:paraId="15DC0B8A" w14:textId="77777777" w:rsidR="005D042F" w:rsidRPr="0019194C" w:rsidRDefault="005D042F" w:rsidP="000648C6">
                  <w:pPr>
                    <w:jc w:val="center"/>
                    <w:rPr>
                      <w:rFonts w:asciiTheme="minorHAnsi" w:hAnsiTheme="minorHAnsi" w:cstheme="minorHAnsi"/>
                      <w:b/>
                      <w:i/>
                    </w:rPr>
                  </w:pPr>
                  <w:proofErr w:type="spellStart"/>
                  <w:r w:rsidRPr="0019194C">
                    <w:rPr>
                      <w:rFonts w:asciiTheme="minorHAnsi" w:hAnsiTheme="minorHAnsi" w:cstheme="minorHAnsi"/>
                      <w:b/>
                      <w:i/>
                    </w:rPr>
                    <w:t>Δρ</w:t>
                  </w:r>
                  <w:proofErr w:type="spellEnd"/>
                  <w:r w:rsidRPr="0019194C">
                    <w:rPr>
                      <w:rFonts w:asciiTheme="minorHAnsi" w:hAnsiTheme="minorHAnsi" w:cstheme="minorHAnsi"/>
                      <w:b/>
                      <w:i/>
                    </w:rPr>
                    <w:t>αστηριότητα</w:t>
                  </w:r>
                </w:p>
              </w:tc>
              <w:tc>
                <w:tcPr>
                  <w:tcW w:w="2468" w:type="dxa"/>
                  <w:shd w:val="clear" w:color="auto" w:fill="D0CECE" w:themeFill="background2" w:themeFillShade="E6"/>
                  <w:vAlign w:val="center"/>
                </w:tcPr>
                <w:p w14:paraId="35B37058" w14:textId="77777777" w:rsidR="005D042F" w:rsidRPr="0019194C" w:rsidRDefault="005D042F" w:rsidP="000648C6">
                  <w:pPr>
                    <w:jc w:val="center"/>
                    <w:rPr>
                      <w:rFonts w:asciiTheme="minorHAnsi" w:hAnsiTheme="minorHAnsi" w:cstheme="minorHAnsi"/>
                      <w:b/>
                      <w:i/>
                    </w:rPr>
                  </w:pPr>
                  <w:bookmarkStart w:id="0" w:name="_Hlk119406956"/>
                  <w:proofErr w:type="spellStart"/>
                  <w:r w:rsidRPr="0019194C">
                    <w:rPr>
                      <w:rFonts w:asciiTheme="minorHAnsi" w:hAnsiTheme="minorHAnsi" w:cstheme="minorHAnsi"/>
                      <w:b/>
                      <w:i/>
                    </w:rPr>
                    <w:t>Φόρτος</w:t>
                  </w:r>
                  <w:proofErr w:type="spellEnd"/>
                  <w:r w:rsidRPr="0019194C">
                    <w:rPr>
                      <w:rFonts w:asciiTheme="minorHAnsi" w:hAnsiTheme="minorHAnsi" w:cstheme="minorHAnsi"/>
                      <w:b/>
                      <w:i/>
                    </w:rPr>
                    <w:t xml:space="preserve"> </w:t>
                  </w:r>
                  <w:proofErr w:type="spellStart"/>
                  <w:r w:rsidRPr="0019194C">
                    <w:rPr>
                      <w:rFonts w:asciiTheme="minorHAnsi" w:hAnsiTheme="minorHAnsi" w:cstheme="minorHAnsi"/>
                      <w:b/>
                      <w:i/>
                    </w:rPr>
                    <w:t>Εργ</w:t>
                  </w:r>
                  <w:proofErr w:type="spellEnd"/>
                  <w:r w:rsidRPr="0019194C">
                    <w:rPr>
                      <w:rFonts w:asciiTheme="minorHAnsi" w:hAnsiTheme="minorHAnsi" w:cstheme="minorHAnsi"/>
                      <w:b/>
                      <w:i/>
                    </w:rPr>
                    <w:t xml:space="preserve">ασίας </w:t>
                  </w:r>
                  <w:proofErr w:type="spellStart"/>
                  <w:r w:rsidRPr="0019194C">
                    <w:rPr>
                      <w:rFonts w:asciiTheme="minorHAnsi" w:hAnsiTheme="minorHAnsi" w:cstheme="minorHAnsi"/>
                      <w:b/>
                      <w:i/>
                    </w:rPr>
                    <w:t>Εξ</w:t>
                  </w:r>
                  <w:proofErr w:type="spellEnd"/>
                  <w:r w:rsidRPr="0019194C">
                    <w:rPr>
                      <w:rFonts w:asciiTheme="minorHAnsi" w:hAnsiTheme="minorHAnsi" w:cstheme="minorHAnsi"/>
                      <w:b/>
                      <w:i/>
                    </w:rPr>
                    <w:t>αμήνου</w:t>
                  </w:r>
                  <w:bookmarkEnd w:id="0"/>
                </w:p>
              </w:tc>
            </w:tr>
            <w:tr w:rsidR="005D042F" w:rsidRPr="0019194C" w14:paraId="15159D8D" w14:textId="77777777" w:rsidTr="000648C6">
              <w:tc>
                <w:tcPr>
                  <w:tcW w:w="2467" w:type="dxa"/>
                </w:tcPr>
                <w:p w14:paraId="04257067" w14:textId="77777777" w:rsidR="005D042F" w:rsidRPr="004C0645" w:rsidRDefault="005D042F" w:rsidP="000648C6">
                  <w:pPr>
                    <w:rPr>
                      <w:rFonts w:asciiTheme="minorHAnsi" w:hAnsiTheme="minorHAnsi" w:cstheme="minorHAnsi"/>
                      <w:iCs/>
                      <w:lang w:val="el-GR"/>
                    </w:rPr>
                  </w:pPr>
                  <w:r w:rsidRPr="004C0645">
                    <w:rPr>
                      <w:rFonts w:asciiTheme="minorHAnsi" w:hAnsiTheme="minorHAnsi" w:cstheme="minorHAnsi"/>
                      <w:lang w:val="el-GR"/>
                    </w:rPr>
                    <w:t xml:space="preserve">Διαλέξεις, </w:t>
                  </w:r>
                  <w:r w:rsidRPr="004C0645">
                    <w:rPr>
                      <w:rFonts w:asciiTheme="minorHAnsi" w:hAnsiTheme="minorHAnsi" w:cstheme="minorHAnsi"/>
                    </w:rPr>
                    <w:t>Cases</w:t>
                  </w:r>
                  <w:r w:rsidRPr="004C0645">
                    <w:rPr>
                      <w:rFonts w:asciiTheme="minorHAnsi" w:hAnsiTheme="minorHAnsi" w:cstheme="minorHAnsi"/>
                      <w:lang w:val="el-GR"/>
                    </w:rPr>
                    <w:t xml:space="preserve"> </w:t>
                  </w:r>
                  <w:r w:rsidRPr="004C0645">
                    <w:rPr>
                      <w:rFonts w:asciiTheme="minorHAnsi" w:hAnsiTheme="minorHAnsi" w:cstheme="minorHAnsi"/>
                    </w:rPr>
                    <w:t>Studies</w:t>
                  </w:r>
                  <w:r w:rsidRPr="004C0645">
                    <w:rPr>
                      <w:rFonts w:asciiTheme="minorHAnsi" w:hAnsiTheme="minorHAnsi" w:cstheme="minorHAnsi"/>
                      <w:lang w:val="el-GR"/>
                    </w:rPr>
                    <w:t xml:space="preserve">, Ασκήσεις αυτό-αξιολόγησης </w:t>
                  </w:r>
                </w:p>
              </w:tc>
              <w:tc>
                <w:tcPr>
                  <w:tcW w:w="2468" w:type="dxa"/>
                </w:tcPr>
                <w:p w14:paraId="2B55C93B" w14:textId="77777777" w:rsidR="005D042F" w:rsidRPr="00F177FB" w:rsidRDefault="005D042F" w:rsidP="000648C6">
                  <w:pPr>
                    <w:jc w:val="center"/>
                    <w:rPr>
                      <w:rFonts w:asciiTheme="minorHAnsi" w:hAnsiTheme="minorHAnsi" w:cstheme="minorHAnsi"/>
                      <w:lang w:val="el-GR"/>
                    </w:rPr>
                  </w:pPr>
                  <w:r>
                    <w:rPr>
                      <w:rFonts w:asciiTheme="minorHAnsi" w:hAnsiTheme="minorHAnsi" w:cstheme="minorHAnsi"/>
                    </w:rPr>
                    <w:t>2</w:t>
                  </w:r>
                  <w:r>
                    <w:rPr>
                      <w:rFonts w:asciiTheme="minorHAnsi" w:hAnsiTheme="minorHAnsi" w:cstheme="minorHAnsi"/>
                      <w:lang w:val="el-GR"/>
                    </w:rPr>
                    <w:t>0</w:t>
                  </w:r>
                </w:p>
              </w:tc>
            </w:tr>
            <w:tr w:rsidR="005D042F" w:rsidRPr="0019194C" w14:paraId="79531820" w14:textId="77777777" w:rsidTr="000648C6">
              <w:tc>
                <w:tcPr>
                  <w:tcW w:w="2467" w:type="dxa"/>
                  <w:shd w:val="clear" w:color="auto" w:fill="auto"/>
                </w:tcPr>
                <w:p w14:paraId="7949D7C7" w14:textId="77777777" w:rsidR="005D042F" w:rsidRPr="004C0645" w:rsidRDefault="005D042F" w:rsidP="000648C6">
                  <w:pPr>
                    <w:jc w:val="both"/>
                    <w:rPr>
                      <w:rFonts w:asciiTheme="minorHAnsi" w:hAnsiTheme="minorHAnsi" w:cstheme="minorHAnsi"/>
                      <w:iCs/>
                      <w:lang w:val="el-GR"/>
                    </w:rPr>
                  </w:pPr>
                  <w:r w:rsidRPr="004C0645">
                    <w:rPr>
                      <w:rFonts w:asciiTheme="minorHAnsi" w:hAnsiTheme="minorHAnsi" w:cstheme="minorHAnsi"/>
                      <w:lang w:val="el-GR"/>
                    </w:rPr>
                    <w:t>Προετοιμασία για τις εξετάσεις και συγγραφή γραπτής εργασίας</w:t>
                  </w:r>
                </w:p>
              </w:tc>
              <w:tc>
                <w:tcPr>
                  <w:tcW w:w="2468" w:type="dxa"/>
                  <w:shd w:val="clear" w:color="auto" w:fill="auto"/>
                </w:tcPr>
                <w:p w14:paraId="20E7D7EB" w14:textId="77777777" w:rsidR="005D042F" w:rsidRPr="00F177FB" w:rsidRDefault="005D042F" w:rsidP="000648C6">
                  <w:pPr>
                    <w:jc w:val="center"/>
                    <w:rPr>
                      <w:rFonts w:asciiTheme="minorHAnsi" w:hAnsiTheme="minorHAnsi" w:cstheme="minorHAnsi"/>
                      <w:lang w:val="el-GR"/>
                    </w:rPr>
                  </w:pPr>
                  <w:r>
                    <w:rPr>
                      <w:rFonts w:asciiTheme="minorHAnsi" w:hAnsiTheme="minorHAnsi" w:cstheme="minorHAnsi"/>
                      <w:lang w:val="el-GR"/>
                    </w:rPr>
                    <w:t>90</w:t>
                  </w:r>
                </w:p>
              </w:tc>
            </w:tr>
            <w:tr w:rsidR="005D042F" w:rsidRPr="0019194C" w14:paraId="33FB120E" w14:textId="77777777" w:rsidTr="000648C6">
              <w:tc>
                <w:tcPr>
                  <w:tcW w:w="2467" w:type="dxa"/>
                  <w:shd w:val="clear" w:color="auto" w:fill="auto"/>
                </w:tcPr>
                <w:p w14:paraId="03D187F4" w14:textId="77777777" w:rsidR="005D042F" w:rsidRPr="004C0645" w:rsidRDefault="005D042F" w:rsidP="000648C6">
                  <w:pPr>
                    <w:rPr>
                      <w:rFonts w:asciiTheme="minorHAnsi" w:hAnsiTheme="minorHAnsi" w:cstheme="minorHAnsi"/>
                      <w:iCs/>
                      <w:lang w:val="el-GR"/>
                    </w:rPr>
                  </w:pPr>
                  <w:r w:rsidRPr="004C0645">
                    <w:rPr>
                      <w:rFonts w:asciiTheme="minorHAnsi" w:hAnsiTheme="minorHAnsi" w:cstheme="minorHAnsi"/>
                      <w:lang w:val="el-GR"/>
                    </w:rPr>
                    <w:t>Τελική Γραπτή</w:t>
                  </w:r>
                  <w:r w:rsidRPr="004C0645">
                    <w:rPr>
                      <w:rFonts w:asciiTheme="minorHAnsi" w:hAnsiTheme="minorHAnsi" w:cstheme="minorHAnsi"/>
                      <w:iCs/>
                      <w:lang w:val="el-GR"/>
                    </w:rPr>
                    <w:t xml:space="preserve"> Εξέταση</w:t>
                  </w:r>
                </w:p>
              </w:tc>
              <w:tc>
                <w:tcPr>
                  <w:tcW w:w="2468" w:type="dxa"/>
                  <w:shd w:val="clear" w:color="auto" w:fill="auto"/>
                </w:tcPr>
                <w:p w14:paraId="185946BA" w14:textId="77777777" w:rsidR="005D042F" w:rsidRPr="004C0645" w:rsidRDefault="005D042F" w:rsidP="000648C6">
                  <w:pPr>
                    <w:jc w:val="center"/>
                    <w:rPr>
                      <w:rFonts w:asciiTheme="minorHAnsi" w:hAnsiTheme="minorHAnsi" w:cstheme="minorHAnsi"/>
                      <w:lang w:val="el-GR"/>
                    </w:rPr>
                  </w:pPr>
                  <w:r w:rsidRPr="004C0645">
                    <w:rPr>
                      <w:rFonts w:asciiTheme="minorHAnsi" w:hAnsiTheme="minorHAnsi" w:cstheme="minorHAnsi"/>
                      <w:lang w:val="el-GR"/>
                    </w:rPr>
                    <w:t>2</w:t>
                  </w:r>
                </w:p>
              </w:tc>
            </w:tr>
            <w:tr w:rsidR="005D042F" w:rsidRPr="00A7332C" w14:paraId="4C74BEDD" w14:textId="77777777" w:rsidTr="000648C6">
              <w:tc>
                <w:tcPr>
                  <w:tcW w:w="2467" w:type="dxa"/>
                </w:tcPr>
                <w:p w14:paraId="41F07DAD" w14:textId="77777777" w:rsidR="005D042F" w:rsidRPr="00A7332C" w:rsidRDefault="005D042F" w:rsidP="000648C6">
                  <w:pPr>
                    <w:rPr>
                      <w:rFonts w:asciiTheme="minorHAnsi" w:hAnsiTheme="minorHAnsi" w:cstheme="minorHAnsi"/>
                      <w:iCs/>
                      <w:sz w:val="22"/>
                      <w:szCs w:val="22"/>
                      <w:lang w:val="el-GR"/>
                    </w:rPr>
                  </w:pPr>
                  <w:r w:rsidRPr="00A7332C">
                    <w:rPr>
                      <w:rFonts w:asciiTheme="minorHAnsi" w:hAnsiTheme="minorHAnsi" w:cstheme="minorHAnsi"/>
                      <w:iCs/>
                      <w:sz w:val="22"/>
                      <w:szCs w:val="22"/>
                      <w:lang w:val="el-GR"/>
                    </w:rPr>
                    <w:t>Σύνολο</w:t>
                  </w:r>
                  <w:r w:rsidRPr="00A7332C">
                    <w:rPr>
                      <w:rFonts w:asciiTheme="minorHAnsi" w:hAnsiTheme="minorHAnsi" w:cstheme="minorHAnsi"/>
                      <w:iCs/>
                      <w:sz w:val="22"/>
                      <w:szCs w:val="22"/>
                    </w:rPr>
                    <w:t xml:space="preserve"> </w:t>
                  </w:r>
                  <w:r w:rsidRPr="00A7332C">
                    <w:rPr>
                      <w:rFonts w:asciiTheme="minorHAnsi" w:hAnsiTheme="minorHAnsi" w:cstheme="minorHAnsi"/>
                      <w:iCs/>
                      <w:sz w:val="22"/>
                      <w:szCs w:val="22"/>
                      <w:lang w:val="el-GR"/>
                    </w:rPr>
                    <w:t>Μαθήματος</w:t>
                  </w:r>
                  <w:r w:rsidRPr="00A7332C">
                    <w:rPr>
                      <w:rFonts w:asciiTheme="minorHAnsi" w:hAnsiTheme="minorHAnsi" w:cstheme="minorHAnsi"/>
                      <w:iCs/>
                      <w:sz w:val="22"/>
                      <w:szCs w:val="22"/>
                    </w:rPr>
                    <w:t xml:space="preserve"> </w:t>
                  </w:r>
                </w:p>
              </w:tc>
              <w:tc>
                <w:tcPr>
                  <w:tcW w:w="2468" w:type="dxa"/>
                  <w:shd w:val="clear" w:color="auto" w:fill="auto"/>
                  <w:vAlign w:val="center"/>
                </w:tcPr>
                <w:p w14:paraId="4212207A" w14:textId="77777777" w:rsidR="005D042F" w:rsidRPr="00F177FB" w:rsidRDefault="005D042F" w:rsidP="000648C6">
                  <w:pPr>
                    <w:jc w:val="center"/>
                    <w:rPr>
                      <w:rFonts w:asciiTheme="minorHAnsi" w:hAnsiTheme="minorHAnsi" w:cstheme="minorHAnsi"/>
                      <w:b/>
                      <w:color w:val="FF0000"/>
                      <w:lang w:val="el-GR"/>
                    </w:rPr>
                  </w:pPr>
                  <w:r>
                    <w:rPr>
                      <w:rFonts w:asciiTheme="minorHAnsi" w:hAnsiTheme="minorHAnsi" w:cstheme="minorHAnsi"/>
                      <w:b/>
                      <w:lang w:val="el-GR"/>
                    </w:rPr>
                    <w:t>112</w:t>
                  </w:r>
                </w:p>
              </w:tc>
            </w:tr>
          </w:tbl>
          <w:p w14:paraId="35CAF642" w14:textId="77777777" w:rsidR="005D042F" w:rsidRPr="0019194C" w:rsidRDefault="005D042F" w:rsidP="000648C6">
            <w:pPr>
              <w:rPr>
                <w:rFonts w:cstheme="minorHAnsi"/>
              </w:rPr>
            </w:pPr>
          </w:p>
        </w:tc>
      </w:tr>
      <w:tr w:rsidR="005D042F" w:rsidRPr="00192143" w14:paraId="744C5192" w14:textId="77777777" w:rsidTr="000648C6">
        <w:tc>
          <w:tcPr>
            <w:tcW w:w="3306" w:type="dxa"/>
          </w:tcPr>
          <w:p w14:paraId="6ED2457A" w14:textId="77777777" w:rsidR="005D042F" w:rsidRPr="0019194C" w:rsidRDefault="005D042F" w:rsidP="000648C6">
            <w:pPr>
              <w:jc w:val="right"/>
              <w:rPr>
                <w:rFonts w:cstheme="minorHAnsi"/>
                <w:b/>
                <w:sz w:val="20"/>
                <w:szCs w:val="20"/>
                <w:lang w:val="el-GR"/>
              </w:rPr>
            </w:pPr>
            <w:r w:rsidRPr="0019194C">
              <w:rPr>
                <w:rFonts w:cstheme="minorHAnsi"/>
                <w:b/>
                <w:sz w:val="20"/>
                <w:szCs w:val="20"/>
                <w:lang w:val="el-GR"/>
              </w:rPr>
              <w:t xml:space="preserve">ΑΞΙΟΛΟΓΗΣΗ ΦΟΙΤΗΤΩΝ </w:t>
            </w:r>
          </w:p>
          <w:p w14:paraId="13C04CF0" w14:textId="77777777" w:rsidR="005D042F" w:rsidRPr="0019194C" w:rsidRDefault="005D042F" w:rsidP="000648C6">
            <w:pPr>
              <w:jc w:val="both"/>
              <w:rPr>
                <w:rFonts w:cstheme="minorHAnsi"/>
                <w:i/>
                <w:sz w:val="16"/>
                <w:szCs w:val="16"/>
                <w:lang w:val="el-GR"/>
              </w:rPr>
            </w:pPr>
            <w:r w:rsidRPr="0019194C">
              <w:rPr>
                <w:rFonts w:cstheme="minorHAnsi"/>
                <w:i/>
                <w:sz w:val="16"/>
                <w:szCs w:val="16"/>
                <w:lang w:val="el-GR"/>
              </w:rPr>
              <w:t>Περιγραφή της διαδικασίας αξιολόγησης</w:t>
            </w:r>
          </w:p>
          <w:p w14:paraId="53545127" w14:textId="77777777" w:rsidR="005D042F" w:rsidRPr="0019194C" w:rsidRDefault="005D042F" w:rsidP="000648C6">
            <w:pPr>
              <w:jc w:val="both"/>
              <w:rPr>
                <w:rFonts w:cstheme="minorHAnsi"/>
                <w:i/>
                <w:sz w:val="16"/>
                <w:szCs w:val="16"/>
                <w:lang w:val="el-GR"/>
              </w:rPr>
            </w:pPr>
          </w:p>
          <w:p w14:paraId="64BA2752" w14:textId="77777777" w:rsidR="005D042F" w:rsidRPr="0019194C" w:rsidRDefault="005D042F" w:rsidP="000648C6">
            <w:pPr>
              <w:jc w:val="both"/>
              <w:rPr>
                <w:rFonts w:cstheme="minorHAnsi"/>
                <w:i/>
                <w:sz w:val="16"/>
                <w:szCs w:val="16"/>
                <w:lang w:val="el-GR"/>
              </w:rPr>
            </w:pPr>
            <w:r w:rsidRPr="0019194C">
              <w:rPr>
                <w:rFonts w:cstheme="minorHAnsi"/>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483730B" w14:textId="77777777" w:rsidR="005D042F" w:rsidRPr="0019194C" w:rsidRDefault="005D042F" w:rsidP="000648C6">
            <w:pPr>
              <w:jc w:val="both"/>
              <w:rPr>
                <w:rFonts w:cstheme="minorHAnsi"/>
                <w:i/>
                <w:sz w:val="16"/>
                <w:szCs w:val="16"/>
                <w:lang w:val="el-GR"/>
              </w:rPr>
            </w:pPr>
          </w:p>
          <w:p w14:paraId="51E1494F" w14:textId="77777777" w:rsidR="005D042F" w:rsidRPr="0019194C" w:rsidRDefault="005D042F" w:rsidP="000648C6">
            <w:pPr>
              <w:jc w:val="both"/>
              <w:rPr>
                <w:rFonts w:cstheme="minorHAnsi"/>
                <w:i/>
                <w:sz w:val="16"/>
                <w:szCs w:val="16"/>
                <w:lang w:val="el-GR"/>
              </w:rPr>
            </w:pPr>
            <w:r w:rsidRPr="0019194C">
              <w:rPr>
                <w:rFonts w:cstheme="minorHAnsi"/>
                <w:i/>
                <w:sz w:val="16"/>
                <w:szCs w:val="16"/>
                <w:lang w:val="el-GR"/>
              </w:rPr>
              <w:t xml:space="preserve">Αναφέρονται ρητά προσδιορισμένα κριτήρια αξιολόγησης και εάν και που είναι </w:t>
            </w:r>
            <w:proofErr w:type="spellStart"/>
            <w:r w:rsidRPr="0019194C">
              <w:rPr>
                <w:rFonts w:cstheme="minorHAnsi"/>
                <w:i/>
                <w:sz w:val="16"/>
                <w:szCs w:val="16"/>
                <w:lang w:val="el-GR"/>
              </w:rPr>
              <w:t>προσβάσιμα</w:t>
            </w:r>
            <w:proofErr w:type="spellEnd"/>
            <w:r w:rsidRPr="0019194C">
              <w:rPr>
                <w:rFonts w:cstheme="minorHAnsi"/>
                <w:i/>
                <w:sz w:val="16"/>
                <w:szCs w:val="16"/>
                <w:lang w:val="el-GR"/>
              </w:rPr>
              <w:t xml:space="preserve"> από τους φοιτητές.</w:t>
            </w:r>
          </w:p>
        </w:tc>
        <w:tc>
          <w:tcPr>
            <w:tcW w:w="5166" w:type="dxa"/>
            <w:tcBorders>
              <w:bottom w:val="single" w:sz="4" w:space="0" w:color="auto"/>
            </w:tcBorders>
          </w:tcPr>
          <w:p w14:paraId="4AC62D25" w14:textId="182256F7" w:rsidR="005D042F" w:rsidRPr="00A7332C" w:rsidRDefault="005D042F" w:rsidP="000648C6">
            <w:pPr>
              <w:jc w:val="both"/>
              <w:rPr>
                <w:rFonts w:cstheme="minorHAnsi"/>
                <w:sz w:val="20"/>
                <w:szCs w:val="20"/>
                <w:lang w:val="el-GR"/>
              </w:rPr>
            </w:pPr>
            <w:r w:rsidRPr="00055C4B">
              <w:rPr>
                <w:rFonts w:cstheme="minorHAnsi"/>
                <w:sz w:val="20"/>
                <w:szCs w:val="20"/>
                <w:lang w:val="el-GR"/>
              </w:rPr>
              <w:t xml:space="preserve">Η αξιολόγηση της απόδοσης των </w:t>
            </w:r>
            <w:r w:rsidR="00192143">
              <w:rPr>
                <w:rFonts w:cstheme="minorHAnsi"/>
                <w:sz w:val="20"/>
                <w:szCs w:val="20"/>
                <w:lang w:val="el-GR"/>
              </w:rPr>
              <w:t>φοιτητών</w:t>
            </w:r>
            <w:r w:rsidRPr="00055C4B">
              <w:rPr>
                <w:rFonts w:cstheme="minorHAnsi"/>
                <w:sz w:val="20"/>
                <w:szCs w:val="20"/>
                <w:lang w:val="el-GR"/>
              </w:rPr>
              <w:t xml:space="preserve"> βασίζεται (κυρίως) στην τελική γραπτή εξέταση. </w:t>
            </w:r>
            <w:r w:rsidRPr="00A7332C">
              <w:rPr>
                <w:rFonts w:cstheme="minorHAnsi"/>
                <w:sz w:val="20"/>
                <w:szCs w:val="20"/>
                <w:lang w:val="el-GR"/>
              </w:rPr>
              <w:t xml:space="preserve">Οι </w:t>
            </w:r>
            <w:r w:rsidR="00FB71A5">
              <w:rPr>
                <w:rFonts w:cstheme="minorHAnsi"/>
                <w:sz w:val="20"/>
                <w:szCs w:val="20"/>
                <w:lang w:val="el-GR"/>
              </w:rPr>
              <w:t>φοιτητές</w:t>
            </w:r>
            <w:r w:rsidRPr="00A7332C">
              <w:rPr>
                <w:rFonts w:cstheme="minorHAnsi"/>
                <w:sz w:val="20"/>
                <w:szCs w:val="20"/>
                <w:lang w:val="el-GR"/>
              </w:rPr>
              <w:t xml:space="preserve"> μπορούν να κερδίσουν επιπλέον </w:t>
            </w:r>
            <w:r>
              <w:rPr>
                <w:rFonts w:cstheme="minorHAnsi"/>
                <w:sz w:val="20"/>
                <w:szCs w:val="20"/>
                <w:lang w:val="el-GR"/>
              </w:rPr>
              <w:t xml:space="preserve">μονάδες </w:t>
            </w:r>
            <w:r w:rsidRPr="00A7332C">
              <w:rPr>
                <w:rFonts w:cstheme="minorHAnsi"/>
                <w:sz w:val="20"/>
                <w:szCs w:val="20"/>
                <w:lang w:val="el-GR"/>
              </w:rPr>
              <w:t>δουλεύοντας σε μελέτες περιπτώσεων και</w:t>
            </w:r>
            <w:r>
              <w:rPr>
                <w:rFonts w:cstheme="minorHAnsi"/>
                <w:sz w:val="20"/>
                <w:szCs w:val="20"/>
                <w:lang w:val="el-GR"/>
              </w:rPr>
              <w:t xml:space="preserve"> ολοκληρώνοντας μία γραπτή εργασία</w:t>
            </w:r>
            <w:r w:rsidRPr="00A7332C">
              <w:rPr>
                <w:rFonts w:cstheme="minorHAnsi"/>
                <w:sz w:val="20"/>
                <w:szCs w:val="20"/>
                <w:lang w:val="el-GR"/>
              </w:rPr>
              <w:t xml:space="preserve"> γραπτές εργασίες.</w:t>
            </w:r>
          </w:p>
          <w:p w14:paraId="2FBECF4A" w14:textId="77777777" w:rsidR="005D042F" w:rsidRPr="00055C4B" w:rsidRDefault="005D042F" w:rsidP="000648C6">
            <w:pPr>
              <w:rPr>
                <w:rFonts w:cstheme="minorHAnsi"/>
                <w:sz w:val="20"/>
                <w:szCs w:val="20"/>
                <w:lang w:val="el-GR"/>
              </w:rPr>
            </w:pPr>
          </w:p>
          <w:p w14:paraId="46232479" w14:textId="77777777" w:rsidR="005D042F" w:rsidRPr="0019194C" w:rsidRDefault="005D042F" w:rsidP="005D042F">
            <w:pPr>
              <w:pStyle w:val="ListParagraph"/>
              <w:numPr>
                <w:ilvl w:val="0"/>
                <w:numId w:val="3"/>
              </w:numPr>
              <w:rPr>
                <w:rFonts w:asciiTheme="minorHAnsi" w:hAnsiTheme="minorHAnsi" w:cstheme="minorHAnsi"/>
                <w:sz w:val="20"/>
                <w:szCs w:val="20"/>
              </w:rPr>
            </w:pPr>
            <w:r w:rsidRPr="0019194C">
              <w:rPr>
                <w:rFonts w:asciiTheme="minorHAnsi" w:hAnsiTheme="minorHAnsi" w:cstheme="minorHAnsi"/>
                <w:sz w:val="20"/>
                <w:szCs w:val="20"/>
              </w:rPr>
              <w:t>Μελέτη Περιπτώσεων (Ομαδική)</w:t>
            </w:r>
            <w:r>
              <w:rPr>
                <w:rFonts w:asciiTheme="minorHAnsi" w:hAnsiTheme="minorHAnsi" w:cstheme="minorHAnsi"/>
                <w:sz w:val="20"/>
                <w:szCs w:val="20"/>
              </w:rPr>
              <w:t xml:space="preserve"> -Γραπτή εργασίας</w:t>
            </w:r>
            <w:r w:rsidRPr="0019194C">
              <w:rPr>
                <w:rFonts w:asciiTheme="minorHAnsi" w:hAnsiTheme="minorHAnsi" w:cstheme="minorHAnsi"/>
                <w:sz w:val="20"/>
                <w:szCs w:val="20"/>
              </w:rPr>
              <w:t xml:space="preserve">: 20 μονάδες </w:t>
            </w:r>
          </w:p>
          <w:p w14:paraId="4D3B0096" w14:textId="77777777" w:rsidR="005D042F" w:rsidRPr="00A7332C" w:rsidRDefault="005D042F" w:rsidP="005D042F">
            <w:pPr>
              <w:pStyle w:val="ListParagraph"/>
              <w:numPr>
                <w:ilvl w:val="0"/>
                <w:numId w:val="3"/>
              </w:numPr>
              <w:jc w:val="both"/>
              <w:rPr>
                <w:rFonts w:asciiTheme="minorHAnsi" w:hAnsiTheme="minorHAnsi" w:cstheme="minorHAnsi"/>
                <w:sz w:val="20"/>
                <w:szCs w:val="20"/>
              </w:rPr>
            </w:pPr>
            <w:r w:rsidRPr="0019194C">
              <w:rPr>
                <w:rFonts w:asciiTheme="minorHAnsi" w:hAnsiTheme="minorHAnsi" w:cstheme="minorHAnsi"/>
                <w:sz w:val="20"/>
                <w:szCs w:val="20"/>
              </w:rPr>
              <w:t xml:space="preserve">Γραπτή Εξέταση: 80 μονάδες </w:t>
            </w:r>
          </w:p>
          <w:p w14:paraId="6B925108" w14:textId="68C22F2B" w:rsidR="005D042F" w:rsidRPr="00A7332C" w:rsidRDefault="005D042F" w:rsidP="000648C6">
            <w:pPr>
              <w:jc w:val="both"/>
              <w:rPr>
                <w:rFonts w:cstheme="minorHAnsi"/>
                <w:sz w:val="20"/>
                <w:szCs w:val="20"/>
                <w:lang w:val="el-GR"/>
              </w:rPr>
            </w:pPr>
            <w:r w:rsidRPr="00A7332C">
              <w:rPr>
                <w:rFonts w:cstheme="minorHAnsi"/>
                <w:sz w:val="20"/>
                <w:szCs w:val="20"/>
                <w:lang w:val="el-GR"/>
              </w:rPr>
              <w:t xml:space="preserve">Πληροφορίες σχετικά με τα κριτήρια αξιολόγησης των </w:t>
            </w:r>
            <w:r w:rsidR="00192143">
              <w:rPr>
                <w:rFonts w:cstheme="minorHAnsi"/>
                <w:sz w:val="20"/>
                <w:szCs w:val="20"/>
                <w:lang w:val="el-GR"/>
              </w:rPr>
              <w:t>φοιτητών</w:t>
            </w:r>
            <w:r w:rsidRPr="00A7332C">
              <w:rPr>
                <w:rFonts w:cstheme="minorHAnsi"/>
                <w:sz w:val="20"/>
                <w:szCs w:val="20"/>
                <w:lang w:val="el-GR"/>
              </w:rPr>
              <w:t xml:space="preserve"> παρέχονται στο </w:t>
            </w:r>
            <w:r w:rsidRPr="00A7332C">
              <w:rPr>
                <w:rFonts w:cstheme="minorHAnsi"/>
                <w:sz w:val="20"/>
                <w:szCs w:val="20"/>
              </w:rPr>
              <w:t>e</w:t>
            </w:r>
            <w:r w:rsidRPr="00A7332C">
              <w:rPr>
                <w:rFonts w:cstheme="minorHAnsi"/>
                <w:sz w:val="20"/>
                <w:szCs w:val="20"/>
                <w:lang w:val="el-GR"/>
              </w:rPr>
              <w:t>-</w:t>
            </w:r>
            <w:r w:rsidRPr="00A7332C">
              <w:rPr>
                <w:rFonts w:cstheme="minorHAnsi"/>
                <w:sz w:val="20"/>
                <w:szCs w:val="20"/>
              </w:rPr>
              <w:t>class</w:t>
            </w:r>
            <w:r>
              <w:rPr>
                <w:rFonts w:cstheme="minorHAnsi"/>
                <w:sz w:val="20"/>
                <w:szCs w:val="20"/>
                <w:lang w:val="el-GR"/>
              </w:rPr>
              <w:t xml:space="preserve">. Επίσης σχετικές πληροφορίες δίνονται από το διδάσκοντα στην τάξη. </w:t>
            </w:r>
          </w:p>
          <w:p w14:paraId="673B983D" w14:textId="77777777" w:rsidR="005D042F" w:rsidRPr="0019194C" w:rsidRDefault="005D042F" w:rsidP="000648C6">
            <w:pPr>
              <w:rPr>
                <w:rFonts w:cstheme="minorHAnsi"/>
                <w:color w:val="002060"/>
                <w:lang w:val="el-GR"/>
              </w:rPr>
            </w:pPr>
          </w:p>
        </w:tc>
      </w:tr>
    </w:tbl>
    <w:p w14:paraId="2EE24015" w14:textId="77777777" w:rsidR="005D042F" w:rsidRPr="0019194C" w:rsidRDefault="005D042F" w:rsidP="005D042F">
      <w:pPr>
        <w:numPr>
          <w:ilvl w:val="0"/>
          <w:numId w:val="6"/>
        </w:numPr>
        <w:autoSpaceDE w:val="0"/>
        <w:autoSpaceDN w:val="0"/>
        <w:adjustRightInd w:val="0"/>
        <w:spacing w:before="240" w:after="200" w:line="276" w:lineRule="auto"/>
        <w:ind w:left="357" w:hanging="357"/>
        <w:rPr>
          <w:rFonts w:cstheme="minorHAnsi"/>
          <w:b/>
          <w:color w:val="000000"/>
        </w:rPr>
      </w:pPr>
      <w:r w:rsidRPr="0019194C">
        <w:rPr>
          <w:rFonts w:cstheme="minorHAnsi"/>
          <w:b/>
          <w:color w:val="000000"/>
          <w:lang w:val="el-GR"/>
        </w:rPr>
        <w:t>ΣΥΝΙΣΤΩΜΕΝΗ</w:t>
      </w:r>
      <w:r w:rsidRPr="0019194C">
        <w:rPr>
          <w:rFonts w:cstheme="minorHAnsi"/>
          <w:b/>
          <w:color w:val="000000"/>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042F" w:rsidRPr="0019194C" w14:paraId="788592BD" w14:textId="77777777" w:rsidTr="000648C6">
        <w:tc>
          <w:tcPr>
            <w:tcW w:w="8472" w:type="dxa"/>
          </w:tcPr>
          <w:p w14:paraId="38C12ACA" w14:textId="77777777" w:rsidR="005D042F" w:rsidRPr="0019194C" w:rsidRDefault="005D042F" w:rsidP="000648C6">
            <w:pPr>
              <w:pStyle w:val="ListParagraph"/>
              <w:spacing w:after="0"/>
              <w:ind w:left="0"/>
              <w:jc w:val="both"/>
              <w:rPr>
                <w:rFonts w:asciiTheme="minorHAnsi" w:hAnsiTheme="minorHAnsi" w:cstheme="minorHAnsi"/>
                <w:i/>
                <w:sz w:val="16"/>
                <w:szCs w:val="16"/>
              </w:rPr>
            </w:pPr>
            <w:r w:rsidRPr="0019194C">
              <w:rPr>
                <w:rFonts w:asciiTheme="minorHAnsi" w:hAnsiTheme="minorHAnsi" w:cstheme="minorHAnsi"/>
                <w:i/>
                <w:sz w:val="16"/>
                <w:szCs w:val="16"/>
              </w:rPr>
              <w:t>- Προτεινόμενη Βιβλιογραφία:</w:t>
            </w:r>
          </w:p>
          <w:bookmarkStart w:id="1" w:name="_Hlk116045683"/>
          <w:p w14:paraId="659353F5" w14:textId="77777777" w:rsidR="005D042F" w:rsidRPr="004C0645" w:rsidRDefault="005D042F" w:rsidP="000648C6">
            <w:pPr>
              <w:jc w:val="both"/>
              <w:rPr>
                <w:rFonts w:cstheme="minorHAnsi"/>
                <w:sz w:val="20"/>
                <w:szCs w:val="20"/>
              </w:rPr>
            </w:pPr>
            <w:r w:rsidRPr="004C0645">
              <w:rPr>
                <w:rFonts w:cstheme="minorHAnsi"/>
                <w:sz w:val="20"/>
                <w:szCs w:val="20"/>
              </w:rPr>
              <w:fldChar w:fldCharType="begin"/>
            </w:r>
            <w:r w:rsidRPr="004C0645">
              <w:rPr>
                <w:rFonts w:cstheme="minorHAnsi"/>
                <w:sz w:val="20"/>
                <w:szCs w:val="20"/>
              </w:rPr>
              <w:instrText>HYPERLINK "http://www.amazon.com/s/ref=dp_byline_sr_book_1?ie=UTF8&amp;text=Stephen+P.+Robbins&amp;search-alias=books&amp;field-author=Stephen+P.+Robbins&amp;sort=relevancerank"</w:instrText>
            </w:r>
            <w:r w:rsidRPr="004C0645">
              <w:rPr>
                <w:rFonts w:cstheme="minorHAnsi"/>
                <w:sz w:val="20"/>
                <w:szCs w:val="20"/>
              </w:rPr>
            </w:r>
            <w:r w:rsidRPr="004C0645">
              <w:rPr>
                <w:rFonts w:cstheme="minorHAnsi"/>
                <w:sz w:val="20"/>
                <w:szCs w:val="20"/>
              </w:rPr>
              <w:fldChar w:fldCharType="separate"/>
            </w:r>
            <w:r w:rsidRPr="004C0645">
              <w:rPr>
                <w:rFonts w:cstheme="minorHAnsi"/>
                <w:sz w:val="20"/>
                <w:szCs w:val="20"/>
              </w:rPr>
              <w:t>Robbins</w:t>
            </w:r>
            <w:r w:rsidRPr="004C0645">
              <w:rPr>
                <w:rFonts w:cstheme="minorHAnsi"/>
                <w:sz w:val="20"/>
                <w:szCs w:val="20"/>
              </w:rPr>
              <w:fldChar w:fldCharType="end"/>
            </w:r>
            <w:r w:rsidRPr="004C0645">
              <w:rPr>
                <w:rFonts w:cstheme="minorHAnsi"/>
                <w:sz w:val="20"/>
                <w:szCs w:val="20"/>
              </w:rPr>
              <w:t xml:space="preserve">, S. and </w:t>
            </w:r>
            <w:hyperlink r:id="rId5" w:history="1">
              <w:r w:rsidRPr="004C0645">
                <w:rPr>
                  <w:rFonts w:cstheme="minorHAnsi"/>
                  <w:sz w:val="20"/>
                  <w:szCs w:val="20"/>
                </w:rPr>
                <w:t xml:space="preserve"> Coulter</w:t>
              </w:r>
            </w:hyperlink>
            <w:r w:rsidRPr="004C0645">
              <w:rPr>
                <w:rFonts w:cstheme="minorHAnsi"/>
                <w:sz w:val="20"/>
                <w:szCs w:val="20"/>
              </w:rPr>
              <w:t xml:space="preserve">., M. (2016), </w:t>
            </w:r>
            <w:r w:rsidRPr="004C0645">
              <w:rPr>
                <w:rFonts w:cstheme="minorHAnsi"/>
                <w:i/>
                <w:iCs/>
                <w:sz w:val="20"/>
                <w:szCs w:val="20"/>
              </w:rPr>
              <w:t>Management</w:t>
            </w:r>
            <w:r w:rsidRPr="004C0645">
              <w:rPr>
                <w:rFonts w:cstheme="minorHAnsi"/>
                <w:sz w:val="20"/>
                <w:szCs w:val="20"/>
              </w:rPr>
              <w:t>, Pearson Education Limited.</w:t>
            </w:r>
          </w:p>
          <w:p w14:paraId="6008D045" w14:textId="77777777" w:rsidR="005D042F" w:rsidRPr="004C0645" w:rsidRDefault="005D042F" w:rsidP="000648C6">
            <w:pPr>
              <w:jc w:val="both"/>
              <w:rPr>
                <w:rFonts w:cstheme="minorHAnsi"/>
                <w:sz w:val="20"/>
                <w:szCs w:val="20"/>
              </w:rPr>
            </w:pPr>
            <w:r w:rsidRPr="004C0645">
              <w:rPr>
                <w:rFonts w:cstheme="minorHAnsi"/>
                <w:sz w:val="20"/>
                <w:szCs w:val="20"/>
              </w:rPr>
              <w:t xml:space="preserve">Daft, R. (2018), </w:t>
            </w:r>
            <w:r w:rsidRPr="004C0645">
              <w:rPr>
                <w:rFonts w:cstheme="minorHAnsi"/>
                <w:i/>
                <w:iCs/>
                <w:sz w:val="20"/>
                <w:szCs w:val="20"/>
              </w:rPr>
              <w:t>Management</w:t>
            </w:r>
            <w:r w:rsidRPr="004C0645">
              <w:rPr>
                <w:rFonts w:cstheme="minorHAnsi"/>
                <w:sz w:val="20"/>
                <w:szCs w:val="20"/>
              </w:rPr>
              <w:t>, ‎ Cengage Learning.</w:t>
            </w:r>
          </w:p>
          <w:p w14:paraId="4D2AC0FB" w14:textId="77777777" w:rsidR="005D042F" w:rsidRPr="004C0645" w:rsidRDefault="005D042F" w:rsidP="000648C6">
            <w:pPr>
              <w:jc w:val="both"/>
              <w:rPr>
                <w:rFonts w:cstheme="minorHAnsi"/>
                <w:sz w:val="20"/>
                <w:szCs w:val="20"/>
              </w:rPr>
            </w:pPr>
            <w:r w:rsidRPr="004C0645">
              <w:rPr>
                <w:rFonts w:cstheme="minorHAnsi"/>
                <w:sz w:val="20"/>
                <w:szCs w:val="20"/>
              </w:rPr>
              <w:t xml:space="preserve">Griffin, W.R. (2018), </w:t>
            </w:r>
            <w:r w:rsidRPr="004C0645">
              <w:rPr>
                <w:rFonts w:cstheme="minorHAnsi"/>
                <w:i/>
                <w:iCs/>
                <w:sz w:val="20"/>
                <w:szCs w:val="20"/>
              </w:rPr>
              <w:t>Fundamentals of Management</w:t>
            </w:r>
            <w:r w:rsidRPr="004C0645">
              <w:rPr>
                <w:rFonts w:cstheme="minorHAnsi"/>
                <w:sz w:val="20"/>
                <w:szCs w:val="20"/>
              </w:rPr>
              <w:t>, Cengage Learning.</w:t>
            </w:r>
          </w:p>
          <w:p w14:paraId="7C3A35D2" w14:textId="77777777" w:rsidR="005D042F" w:rsidRPr="004C0645" w:rsidRDefault="005D042F" w:rsidP="000648C6">
            <w:pPr>
              <w:jc w:val="both"/>
              <w:rPr>
                <w:rFonts w:cstheme="minorHAnsi"/>
                <w:sz w:val="20"/>
                <w:szCs w:val="20"/>
              </w:rPr>
            </w:pPr>
            <w:bookmarkStart w:id="2" w:name="_Hlk116044078"/>
            <w:r w:rsidRPr="004C0645">
              <w:rPr>
                <w:rFonts w:cstheme="minorHAnsi"/>
                <w:sz w:val="20"/>
                <w:szCs w:val="20"/>
              </w:rPr>
              <w:t>Schermerhorn, J., Bachrach, D.G. and Wright B. (2020</w:t>
            </w:r>
            <w:r w:rsidRPr="004C0645">
              <w:rPr>
                <w:rFonts w:cstheme="minorHAnsi"/>
                <w:i/>
                <w:iCs/>
                <w:sz w:val="20"/>
                <w:szCs w:val="20"/>
              </w:rPr>
              <w:t>), Management</w:t>
            </w:r>
            <w:r w:rsidRPr="004C0645">
              <w:rPr>
                <w:rFonts w:cstheme="minorHAnsi"/>
                <w:sz w:val="20"/>
                <w:szCs w:val="20"/>
              </w:rPr>
              <w:t>, John Wiley &amp; Sons</w:t>
            </w:r>
            <w:bookmarkEnd w:id="2"/>
          </w:p>
          <w:p w14:paraId="602FB4EB" w14:textId="77777777" w:rsidR="005D042F" w:rsidRPr="004C0645" w:rsidRDefault="005D042F" w:rsidP="000648C6">
            <w:pPr>
              <w:kinsoku w:val="0"/>
              <w:overflowPunct w:val="0"/>
              <w:jc w:val="both"/>
              <w:textAlignment w:val="baseline"/>
              <w:rPr>
                <w:rFonts w:cstheme="minorHAnsi"/>
                <w:color w:val="000000"/>
                <w:kern w:val="24"/>
                <w:sz w:val="20"/>
                <w:szCs w:val="20"/>
              </w:rPr>
            </w:pPr>
          </w:p>
          <w:bookmarkEnd w:id="1"/>
          <w:p w14:paraId="213C907C" w14:textId="77777777" w:rsidR="005D042F" w:rsidRPr="004C0645" w:rsidRDefault="005D042F" w:rsidP="000648C6">
            <w:pPr>
              <w:jc w:val="both"/>
              <w:rPr>
                <w:rFonts w:cstheme="minorHAnsi"/>
                <w:iCs/>
                <w:sz w:val="16"/>
                <w:szCs w:val="16"/>
              </w:rPr>
            </w:pPr>
            <w:r w:rsidRPr="004C0645">
              <w:rPr>
                <w:rFonts w:cstheme="minorHAnsi"/>
                <w:iCs/>
                <w:sz w:val="16"/>
                <w:szCs w:val="16"/>
              </w:rPr>
              <w:t xml:space="preserve">- </w:t>
            </w:r>
            <w:r w:rsidRPr="004C0645">
              <w:rPr>
                <w:rFonts w:cstheme="minorHAnsi"/>
                <w:iCs/>
                <w:sz w:val="16"/>
                <w:szCs w:val="16"/>
                <w:lang w:val="el-GR"/>
              </w:rPr>
              <w:t>Συναφή</w:t>
            </w:r>
            <w:r w:rsidRPr="004C0645">
              <w:rPr>
                <w:rFonts w:cstheme="minorHAnsi"/>
                <w:iCs/>
                <w:sz w:val="16"/>
                <w:szCs w:val="16"/>
              </w:rPr>
              <w:t xml:space="preserve"> </w:t>
            </w:r>
            <w:r w:rsidRPr="004C0645">
              <w:rPr>
                <w:rFonts w:cstheme="minorHAnsi"/>
                <w:iCs/>
                <w:sz w:val="16"/>
                <w:szCs w:val="16"/>
                <w:lang w:val="el-GR"/>
              </w:rPr>
              <w:t>επιστημονικά</w:t>
            </w:r>
            <w:r w:rsidRPr="004C0645">
              <w:rPr>
                <w:rFonts w:cstheme="minorHAnsi"/>
                <w:iCs/>
                <w:sz w:val="16"/>
                <w:szCs w:val="16"/>
              </w:rPr>
              <w:t xml:space="preserve"> </w:t>
            </w:r>
            <w:r w:rsidRPr="004C0645">
              <w:rPr>
                <w:rFonts w:cstheme="minorHAnsi"/>
                <w:iCs/>
                <w:sz w:val="16"/>
                <w:szCs w:val="16"/>
                <w:lang w:val="el-GR"/>
              </w:rPr>
              <w:t>περιοδικά</w:t>
            </w:r>
            <w:r w:rsidRPr="004C0645">
              <w:rPr>
                <w:rFonts w:cstheme="minorHAnsi"/>
                <w:iCs/>
                <w:sz w:val="16"/>
                <w:szCs w:val="16"/>
              </w:rPr>
              <w:t>:</w:t>
            </w:r>
          </w:p>
          <w:p w14:paraId="2B7FBB37" w14:textId="77777777" w:rsidR="005D042F" w:rsidRPr="004C0645" w:rsidRDefault="00000000" w:rsidP="000648C6">
            <w:pPr>
              <w:jc w:val="both"/>
              <w:rPr>
                <w:rFonts w:cstheme="minorHAnsi"/>
                <w:sz w:val="20"/>
                <w:szCs w:val="20"/>
              </w:rPr>
            </w:pPr>
            <w:hyperlink r:id="rId6" w:tooltip="view journal details" w:history="1">
              <w:r w:rsidR="005D042F" w:rsidRPr="004C0645">
                <w:rPr>
                  <w:rFonts w:cstheme="minorHAnsi"/>
                  <w:sz w:val="20"/>
                  <w:szCs w:val="20"/>
                </w:rPr>
                <w:t>Academy of Management Journal</w:t>
              </w:r>
            </w:hyperlink>
          </w:p>
          <w:p w14:paraId="5E3E0279" w14:textId="77777777" w:rsidR="005D042F" w:rsidRPr="004C0645" w:rsidRDefault="00000000" w:rsidP="000648C6">
            <w:pPr>
              <w:jc w:val="both"/>
              <w:rPr>
                <w:rFonts w:cstheme="minorHAnsi"/>
                <w:sz w:val="20"/>
                <w:szCs w:val="20"/>
              </w:rPr>
            </w:pPr>
            <w:hyperlink r:id="rId7" w:tooltip="view journal details" w:history="1">
              <w:r w:rsidR="005D042F" w:rsidRPr="004C0645">
                <w:rPr>
                  <w:rFonts w:cstheme="minorHAnsi"/>
                  <w:sz w:val="20"/>
                  <w:szCs w:val="20"/>
                </w:rPr>
                <w:t>Academy of Management Review</w:t>
              </w:r>
            </w:hyperlink>
          </w:p>
          <w:p w14:paraId="0BF1BF77" w14:textId="77777777" w:rsidR="005D042F" w:rsidRPr="004C0645" w:rsidRDefault="00000000" w:rsidP="000648C6">
            <w:pPr>
              <w:jc w:val="both"/>
              <w:rPr>
                <w:rFonts w:cstheme="minorHAnsi"/>
                <w:sz w:val="20"/>
                <w:szCs w:val="20"/>
              </w:rPr>
            </w:pPr>
            <w:hyperlink r:id="rId8" w:tooltip="view journal details" w:history="1">
              <w:r w:rsidR="005D042F" w:rsidRPr="004C0645">
                <w:rPr>
                  <w:rFonts w:cstheme="minorHAnsi"/>
                  <w:sz w:val="20"/>
                  <w:szCs w:val="20"/>
                </w:rPr>
                <w:t>Journal of Management Studies</w:t>
              </w:r>
            </w:hyperlink>
          </w:p>
          <w:p w14:paraId="544AF419" w14:textId="77777777" w:rsidR="005D042F" w:rsidRPr="004C0645" w:rsidRDefault="00000000" w:rsidP="000648C6">
            <w:pPr>
              <w:jc w:val="both"/>
              <w:rPr>
                <w:rFonts w:cstheme="minorHAnsi"/>
                <w:sz w:val="20"/>
                <w:szCs w:val="20"/>
              </w:rPr>
            </w:pPr>
            <w:hyperlink r:id="rId9" w:tooltip="view journal details" w:history="1">
              <w:r w:rsidR="005D042F" w:rsidRPr="004C0645">
                <w:rPr>
                  <w:rFonts w:cstheme="minorHAnsi"/>
                  <w:sz w:val="20"/>
                  <w:szCs w:val="20"/>
                </w:rPr>
                <w:t>Management Science</w:t>
              </w:r>
            </w:hyperlink>
          </w:p>
          <w:p w14:paraId="5A8341F1" w14:textId="77777777" w:rsidR="005D042F" w:rsidRPr="00D32F0C" w:rsidRDefault="005D042F" w:rsidP="000648C6">
            <w:pPr>
              <w:kinsoku w:val="0"/>
              <w:overflowPunct w:val="0"/>
              <w:jc w:val="both"/>
              <w:textAlignment w:val="baseline"/>
              <w:rPr>
                <w:rFonts w:cstheme="minorHAnsi"/>
                <w:color w:val="000000"/>
                <w:kern w:val="24"/>
                <w:sz w:val="20"/>
                <w:szCs w:val="20"/>
              </w:rPr>
            </w:pPr>
            <w:r w:rsidRPr="004C0645">
              <w:rPr>
                <w:rFonts w:cstheme="minorHAnsi"/>
                <w:sz w:val="20"/>
                <w:szCs w:val="20"/>
              </w:rPr>
              <w:t>International Journal of Management Reviews</w:t>
            </w:r>
          </w:p>
        </w:tc>
      </w:tr>
    </w:tbl>
    <w:p w14:paraId="375B54D9" w14:textId="77777777" w:rsidR="00F10D03" w:rsidRPr="00666D52" w:rsidRDefault="00F10D03"/>
    <w:sectPr w:rsidR="00F10D03" w:rsidRPr="00666D5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146E"/>
    <w:multiLevelType w:val="hybridMultilevel"/>
    <w:tmpl w:val="7F427266"/>
    <w:lvl w:ilvl="0" w:tplc="2D44EDF6">
      <w:start w:val="1"/>
      <w:numFmt w:val="decimal"/>
      <w:lvlText w:val="(%1)"/>
      <w:lvlJc w:val="left"/>
      <w:pPr>
        <w:ind w:left="360" w:hanging="360"/>
      </w:pPr>
      <w:rPr>
        <w:rFonts w:cs="Times New Roman" w:hint="default"/>
        <w:b/>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 w15:restartNumberingAfterBreak="0">
    <w:nsid w:val="134E445F"/>
    <w:multiLevelType w:val="hybridMultilevel"/>
    <w:tmpl w:val="8594E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4536179"/>
    <w:multiLevelType w:val="hybridMultilevel"/>
    <w:tmpl w:val="4E6ACC84"/>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317244"/>
    <w:multiLevelType w:val="hybridMultilevel"/>
    <w:tmpl w:val="7EC0F8AA"/>
    <w:lvl w:ilvl="0" w:tplc="0408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A476A82"/>
    <w:multiLevelType w:val="hybridMultilevel"/>
    <w:tmpl w:val="72848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B92645"/>
    <w:multiLevelType w:val="hybridMultilevel"/>
    <w:tmpl w:val="F12CAF5C"/>
    <w:lvl w:ilvl="0" w:tplc="1284D0A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DC5DC1"/>
    <w:multiLevelType w:val="hybridMultilevel"/>
    <w:tmpl w:val="7F427266"/>
    <w:lvl w:ilvl="0" w:tplc="2D44EDF6">
      <w:start w:val="1"/>
      <w:numFmt w:val="decimal"/>
      <w:lvlText w:val="(%1)"/>
      <w:lvlJc w:val="left"/>
      <w:pPr>
        <w:ind w:left="360" w:hanging="360"/>
      </w:pPr>
      <w:rPr>
        <w:rFonts w:cs="Times New Roman" w:hint="default"/>
        <w:b/>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7"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422188785">
    <w:abstractNumId w:val="7"/>
  </w:num>
  <w:num w:numId="2" w16cid:durableId="1685595632">
    <w:abstractNumId w:val="5"/>
  </w:num>
  <w:num w:numId="3" w16cid:durableId="1865241775">
    <w:abstractNumId w:val="2"/>
  </w:num>
  <w:num w:numId="4" w16cid:durableId="1230925001">
    <w:abstractNumId w:val="1"/>
  </w:num>
  <w:num w:numId="5" w16cid:durableId="571694655">
    <w:abstractNumId w:val="3"/>
  </w:num>
  <w:num w:numId="6" w16cid:durableId="1927838845">
    <w:abstractNumId w:val="6"/>
  </w:num>
  <w:num w:numId="7" w16cid:durableId="652608937">
    <w:abstractNumId w:val="4"/>
  </w:num>
  <w:num w:numId="8" w16cid:durableId="1709376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5B9"/>
    <w:rsid w:val="00192143"/>
    <w:rsid w:val="003805B9"/>
    <w:rsid w:val="003B369E"/>
    <w:rsid w:val="004201BB"/>
    <w:rsid w:val="005D042F"/>
    <w:rsid w:val="00666D52"/>
    <w:rsid w:val="00F10D03"/>
    <w:rsid w:val="00FB7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45D18"/>
  <w15:chartTrackingRefBased/>
  <w15:docId w15:val="{D7936E98-B0CC-4CFA-B58F-B1C34784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D042F"/>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42F"/>
    <w:pPr>
      <w:widowControl/>
      <w:spacing w:after="200" w:line="276" w:lineRule="auto"/>
      <w:ind w:left="720"/>
      <w:contextualSpacing/>
    </w:pPr>
    <w:rPr>
      <w:rFonts w:ascii="Calibri" w:eastAsia="Times New Roman" w:hAnsi="Calibri" w:cs="Times New Roman"/>
      <w:lang w:val="el-GR"/>
    </w:rPr>
  </w:style>
  <w:style w:type="table" w:customStyle="1" w:styleId="TableGrid3">
    <w:name w:val="Table Grid3"/>
    <w:uiPriority w:val="99"/>
    <w:rsid w:val="005D04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D042F"/>
    <w:pPr>
      <w:autoSpaceDE w:val="0"/>
      <w:autoSpaceDN w:val="0"/>
      <w:adjustRightInd w:val="0"/>
      <w:spacing w:after="0" w:line="240" w:lineRule="auto"/>
    </w:pPr>
    <w:rPr>
      <w:rFonts w:ascii="Arial" w:hAnsi="Arial" w:cs="Arial"/>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magojr.com/journalsearch.php?q=20650&amp;tip=sid&amp;clean=0" TargetMode="External"/><Relationship Id="rId3" Type="http://schemas.openxmlformats.org/officeDocument/2006/relationships/settings" Target="settings.xml"/><Relationship Id="rId7" Type="http://schemas.openxmlformats.org/officeDocument/2006/relationships/hyperlink" Target="http://www.scimagojr.com/journalsearch.php?q=20206&amp;tip=sid&amp;clean=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magojr.com/journalsearch.php?q=20191&amp;tip=sid&amp;clean=0" TargetMode="External"/><Relationship Id="rId11" Type="http://schemas.openxmlformats.org/officeDocument/2006/relationships/theme" Target="theme/theme1.xml"/><Relationship Id="rId5" Type="http://schemas.openxmlformats.org/officeDocument/2006/relationships/hyperlink" Target="http://www.amazon.com/s/ref=dp_byline_sr_book_2?ie=UTF8&amp;text=Mary+Coulter&amp;search-alias=books&amp;field-author=Mary+Coulter&amp;sort=relevanceran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imagojr.com/journalsearch.php?q=21307&amp;tip=sid&amp;clea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1196</Words>
  <Characters>6463</Characters>
  <Application>Microsoft Office Word</Application>
  <DocSecurity>0</DocSecurity>
  <Lines>53</Lines>
  <Paragraphs>15</Paragraphs>
  <ScaleCrop>false</ScaleCrop>
  <Company>HP</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Nancy</cp:lastModifiedBy>
  <cp:revision>2</cp:revision>
  <dcterms:created xsi:type="dcterms:W3CDTF">2023-03-29T18:30:00Z</dcterms:created>
  <dcterms:modified xsi:type="dcterms:W3CDTF">2023-03-29T18:30:00Z</dcterms:modified>
</cp:coreProperties>
</file>