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2E" w:rsidRPr="00E5496C" w:rsidRDefault="00DA102E" w:rsidP="00DA102E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-167640</wp:posOffset>
            </wp:positionV>
            <wp:extent cx="1478280" cy="853440"/>
            <wp:effectExtent l="0" t="0" r="0" b="0"/>
            <wp:wrapNone/>
            <wp:docPr id="1" name="Εικόνα 1" descr="C:\Users\user\Documents\ΕΚΔΟΣΗ Ε-ΒΟΟΚ_Citizen science\λογότυπα\Ergastirio Perivallontikis Ekpaideusis_EKPA_logo_TELIKO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ΕΚΔΟΣΗ Ε-ΒΟΟΚ_Citizen science\λογότυπα\Ergastirio Perivallontikis Ekpaideusis_EKPA_logo_TELIKO_G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27F" w:rsidRPr="009B027F">
        <w:rPr>
          <w:noProof/>
        </w:rPr>
        <w:pict>
          <v:rect id="_x0000_s1026" style="position:absolute;left:0;text-align:left;margin-left:-90pt;margin-top:-53.15pt;width:655.2pt;height:114.95pt;z-index:-251658240;mso-position-horizontal-relative:text;mso-position-vertical-relative:text" fillcolor="#31849b [2408]"/>
        </w:pict>
      </w:r>
      <w:r w:rsidRPr="00E5496C">
        <w:rPr>
          <w:rFonts w:asciiTheme="minorHAnsi" w:hAnsiTheme="minorHAnsi" w:cstheme="minorHAnsi"/>
          <w:color w:val="FFFFFF" w:themeColor="background1"/>
        </w:rPr>
        <w:t>ΕΘΝΙΚΟ ΚΑΙ ΚΑΠΟΔΙΣΤΡΙΑΚΟ ΠΑΝΕΠΙΣΤΗΜΙΟ ΑΘΗΝΩΝ</w:t>
      </w:r>
    </w:p>
    <w:p w:rsidR="00DA102E" w:rsidRPr="00E5496C" w:rsidRDefault="00DA102E" w:rsidP="00DA102E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 w:rsidRPr="00E5496C">
        <w:rPr>
          <w:rFonts w:asciiTheme="minorHAnsi" w:hAnsiTheme="minorHAnsi" w:cstheme="minorHAnsi"/>
          <w:color w:val="FFFFFF" w:themeColor="background1"/>
        </w:rPr>
        <w:t>Εαρινό εξάμηνο 2024-2025</w:t>
      </w:r>
    </w:p>
    <w:p w:rsidR="001D1380" w:rsidRDefault="001D1380">
      <w:pPr>
        <w:rPr>
          <w:color w:val="215868" w:themeColor="accent5" w:themeShade="80"/>
        </w:rPr>
      </w:pPr>
    </w:p>
    <w:p w:rsidR="007B199B" w:rsidRPr="007B199B" w:rsidRDefault="007B199B" w:rsidP="007B199B">
      <w:pPr>
        <w:jc w:val="center"/>
        <w:rPr>
          <w:b/>
          <w:color w:val="215868" w:themeColor="accent5" w:themeShade="80"/>
          <w:sz w:val="24"/>
        </w:rPr>
      </w:pPr>
      <w:r w:rsidRPr="007B199B">
        <w:rPr>
          <w:b/>
          <w:color w:val="215868" w:themeColor="accent5" w:themeShade="80"/>
          <w:sz w:val="24"/>
        </w:rPr>
        <w:t>ΜΑΘΗΜΑ: ΠΕΡΙΒΑΛΛΟΝΤΙΚΗ ΕΚΠΑΙΔΕΥΣΗ &amp; ΜΑΘΗΣΗ</w:t>
      </w:r>
    </w:p>
    <w:p w:rsidR="007B199B" w:rsidRPr="00DA102E" w:rsidRDefault="007B199B" w:rsidP="007B199B">
      <w:pPr>
        <w:jc w:val="center"/>
        <w:rPr>
          <w:color w:val="215868" w:themeColor="accent5" w:themeShade="80"/>
        </w:rPr>
      </w:pPr>
    </w:p>
    <w:p w:rsidR="00DA102E" w:rsidRDefault="00DA102E" w:rsidP="007B199B">
      <w:pPr>
        <w:jc w:val="center"/>
        <w:rPr>
          <w:b/>
          <w:color w:val="215868" w:themeColor="accent5" w:themeShade="80"/>
          <w:u w:val="single"/>
        </w:rPr>
      </w:pPr>
      <w:r w:rsidRPr="00DA102E">
        <w:rPr>
          <w:b/>
          <w:color w:val="215868" w:themeColor="accent5" w:themeShade="80"/>
          <w:u w:val="single"/>
        </w:rPr>
        <w:t xml:space="preserve">ΟΔΗΓΙΕΣ </w:t>
      </w:r>
      <w:r w:rsidR="00160875">
        <w:rPr>
          <w:b/>
          <w:color w:val="215868" w:themeColor="accent5" w:themeShade="80"/>
          <w:u w:val="single"/>
        </w:rPr>
        <w:t xml:space="preserve">&amp; ΔΙΕΥΚΡΙΝΙΣΕΙΣ </w:t>
      </w:r>
      <w:r w:rsidRPr="00DA102E">
        <w:rPr>
          <w:b/>
          <w:color w:val="215868" w:themeColor="accent5" w:themeShade="80"/>
          <w:u w:val="single"/>
        </w:rPr>
        <w:t>ΓΙΑ ΤΗΝ ΑΠΑΛΛΑΚΤΙΚΗ ΕΡΓΑΣΙΑ</w:t>
      </w:r>
    </w:p>
    <w:p w:rsidR="00DA102E" w:rsidRDefault="00DA102E" w:rsidP="00DA102E">
      <w:pPr>
        <w:rPr>
          <w:color w:val="215868" w:themeColor="accent5" w:themeShade="80"/>
        </w:rPr>
      </w:pPr>
      <w:r>
        <w:rPr>
          <w:color w:val="215868" w:themeColor="accent5" w:themeShade="80"/>
        </w:rPr>
        <w:t>Η απαλλακτική εργασία αφορά σε ένα</w:t>
      </w:r>
      <w:r w:rsidRPr="00DA102E">
        <w:rPr>
          <w:color w:val="215868" w:themeColor="accent5" w:themeShade="80"/>
        </w:rPr>
        <w:t xml:space="preserve"> </w:t>
      </w:r>
      <w:r w:rsidRPr="00B907CA">
        <w:rPr>
          <w:b/>
          <w:color w:val="215868" w:themeColor="accent5" w:themeShade="80"/>
          <w:u w:val="single"/>
        </w:rPr>
        <w:t xml:space="preserve">ατομικό </w:t>
      </w:r>
      <w:r w:rsidRPr="00B907CA">
        <w:rPr>
          <w:b/>
          <w:color w:val="215868" w:themeColor="accent5" w:themeShade="80"/>
          <w:u w:val="single"/>
          <w:lang w:val="en-US"/>
        </w:rPr>
        <w:t>portfolio</w:t>
      </w:r>
      <w:r w:rsidRPr="00B907CA">
        <w:rPr>
          <w:b/>
          <w:color w:val="215868" w:themeColor="accent5" w:themeShade="80"/>
          <w:u w:val="single"/>
        </w:rPr>
        <w:t xml:space="preserve"> δραστηριοτήτων</w:t>
      </w:r>
      <w:r>
        <w:rPr>
          <w:color w:val="215868" w:themeColor="accent5" w:themeShade="80"/>
        </w:rPr>
        <w:t xml:space="preserve"> που συνδέονται με την παρουσία σας στο μάθημα και την αλληλεπίδρασή σας κατά τη διάρκειά του.</w:t>
      </w:r>
    </w:p>
    <w:p w:rsidR="00236AFC" w:rsidRDefault="00236AFC" w:rsidP="00236AFC">
      <w:pPr>
        <w:jc w:val="both"/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Η εργασία αυτή </w:t>
      </w:r>
      <w:r w:rsidR="007B0F6D">
        <w:rPr>
          <w:color w:val="215868" w:themeColor="accent5" w:themeShade="80"/>
        </w:rPr>
        <w:t>στοχεύει στ</w:t>
      </w:r>
      <w:r>
        <w:rPr>
          <w:color w:val="215868" w:themeColor="accent5" w:themeShade="80"/>
        </w:rPr>
        <w:t xml:space="preserve">ην παρακολούθηση της </w:t>
      </w:r>
      <w:r w:rsidRPr="007B0F6D">
        <w:rPr>
          <w:b/>
          <w:i/>
          <w:color w:val="215868" w:themeColor="accent5" w:themeShade="80"/>
        </w:rPr>
        <w:t>προσωπικής σας διαδρομής μάθησης</w:t>
      </w:r>
      <w:r>
        <w:rPr>
          <w:color w:val="215868" w:themeColor="accent5" w:themeShade="80"/>
        </w:rPr>
        <w:t xml:space="preserve"> μέσα στο μάθημα </w:t>
      </w:r>
      <w:r w:rsidRPr="006D0D00">
        <w:rPr>
          <w:b/>
          <w:i/>
          <w:color w:val="215868" w:themeColor="accent5" w:themeShade="80"/>
        </w:rPr>
        <w:t>«Περιβαλλοντική Εκπαίδευση και Μάθηση»</w:t>
      </w:r>
      <w:r>
        <w:rPr>
          <w:color w:val="215868" w:themeColor="accent5" w:themeShade="80"/>
        </w:rPr>
        <w:t xml:space="preserve">. Πρόκειται για μια διαδικασία η οποία δίνει έμφαση στην </w:t>
      </w:r>
      <w:r w:rsidRPr="006D0D00">
        <w:rPr>
          <w:b/>
          <w:color w:val="215868" w:themeColor="accent5" w:themeShade="80"/>
        </w:rPr>
        <w:t>προσωπική εμπλοκή</w:t>
      </w:r>
      <w:r>
        <w:rPr>
          <w:color w:val="215868" w:themeColor="accent5" w:themeShade="80"/>
        </w:rPr>
        <w:t xml:space="preserve"> της/ του μαθητευόμενης/ου κατά τη διάρκεια των μαθημάτων και </w:t>
      </w:r>
      <w:r w:rsidRPr="006D0D00">
        <w:rPr>
          <w:b/>
          <w:i/>
          <w:color w:val="215868" w:themeColor="accent5" w:themeShade="80"/>
        </w:rPr>
        <w:t>έχει ως κύριο στοιχείο τον (προσωπικό) αναστοχασμό</w:t>
      </w:r>
      <w:r>
        <w:rPr>
          <w:color w:val="215868" w:themeColor="accent5" w:themeShade="80"/>
        </w:rPr>
        <w:t>. Σκοπός της είναι να σας κρατάει ενεργές και ενεργούς και να σας βοηθήσει ν</w:t>
      </w:r>
      <w:r w:rsidR="007B0F6D">
        <w:rPr>
          <w:color w:val="215868" w:themeColor="accent5" w:themeShade="80"/>
        </w:rPr>
        <w:t>α αναγνωρίσετε και να εμβαθύνετε</w:t>
      </w:r>
      <w:r>
        <w:rPr>
          <w:color w:val="215868" w:themeColor="accent5" w:themeShade="80"/>
        </w:rPr>
        <w:t xml:space="preserve"> πρώτα στις δικές σας προσωπικές ιδέες, σκέψεις, γνώσεις και εμπειρίες για να μπορέσετε να δημιουργήσετε συνδέσεις με νόημα με τη νέα γνώση.  </w:t>
      </w:r>
    </w:p>
    <w:p w:rsidR="00DA102E" w:rsidRDefault="00DA102E" w:rsidP="00DA102E">
      <w:pPr>
        <w:rPr>
          <w:color w:val="215868" w:themeColor="accent5" w:themeShade="80"/>
        </w:rPr>
      </w:pPr>
      <w:r>
        <w:rPr>
          <w:color w:val="215868" w:themeColor="accent5" w:themeShade="80"/>
        </w:rPr>
        <w:t>Για να θεωρηθεί απαλλακτική</w:t>
      </w:r>
      <w:r w:rsidR="00B907CA">
        <w:rPr>
          <w:color w:val="215868" w:themeColor="accent5" w:themeShade="80"/>
        </w:rPr>
        <w:t xml:space="preserve"> η εργασία</w:t>
      </w:r>
      <w:r>
        <w:rPr>
          <w:color w:val="215868" w:themeColor="accent5" w:themeShade="80"/>
        </w:rPr>
        <w:t xml:space="preserve"> θα πρέπει να έχετε </w:t>
      </w:r>
      <w:r w:rsidR="00DB2B8E">
        <w:rPr>
          <w:color w:val="215868" w:themeColor="accent5" w:themeShade="80"/>
        </w:rPr>
        <w:t>παραδώσει</w:t>
      </w:r>
      <w:r>
        <w:rPr>
          <w:color w:val="215868" w:themeColor="accent5" w:themeShade="80"/>
        </w:rPr>
        <w:t>:</w:t>
      </w:r>
    </w:p>
    <w:p w:rsidR="00DA102E" w:rsidRPr="00DA102E" w:rsidRDefault="00DA102E" w:rsidP="00DA102E">
      <w:pPr>
        <w:rPr>
          <w:i/>
          <w:color w:val="215868" w:themeColor="accent5" w:themeShade="80"/>
        </w:rPr>
      </w:pPr>
      <w:r w:rsidRPr="00DA102E">
        <w:rPr>
          <w:i/>
          <w:color w:val="215868" w:themeColor="accent5" w:themeShade="80"/>
        </w:rPr>
        <w:t xml:space="preserve">1) Το </w:t>
      </w:r>
      <w:r w:rsidR="00C14116">
        <w:rPr>
          <w:i/>
          <w:color w:val="215868" w:themeColor="accent5" w:themeShade="80"/>
        </w:rPr>
        <w:t>κείμενό σας</w:t>
      </w:r>
      <w:r w:rsidRPr="00DA102E">
        <w:rPr>
          <w:i/>
          <w:color w:val="215868" w:themeColor="accent5" w:themeShade="80"/>
        </w:rPr>
        <w:t xml:space="preserve"> με τίτλο «Η μεταφορά μου για τον εκπαιδευτικό Περιβαλλοντικής Εκπαίδευσης»</w:t>
      </w:r>
    </w:p>
    <w:p w:rsidR="00C14116" w:rsidRDefault="00DA102E" w:rsidP="00DA102E">
      <w:pPr>
        <w:rPr>
          <w:i/>
          <w:color w:val="215868" w:themeColor="accent5" w:themeShade="80"/>
        </w:rPr>
      </w:pPr>
      <w:r w:rsidRPr="00DA102E">
        <w:rPr>
          <w:i/>
          <w:color w:val="215868" w:themeColor="accent5" w:themeShade="80"/>
        </w:rPr>
        <w:t>2) Ατομικά ημερολόγια από τις συναντήσεις μας (τουλάχιστον 6)</w:t>
      </w:r>
      <w:r w:rsidR="00236AFC">
        <w:rPr>
          <w:i/>
          <w:color w:val="215868" w:themeColor="accent5" w:themeShade="80"/>
        </w:rPr>
        <w:t xml:space="preserve"> (συμπληρωμένα </w:t>
      </w:r>
      <w:r w:rsidR="002374AE">
        <w:rPr>
          <w:i/>
          <w:color w:val="215868" w:themeColor="accent5" w:themeShade="80"/>
        </w:rPr>
        <w:t>στις φόρμες/πρότυπα</w:t>
      </w:r>
      <w:r w:rsidR="00236AFC">
        <w:rPr>
          <w:i/>
          <w:color w:val="215868" w:themeColor="accent5" w:themeShade="80"/>
        </w:rPr>
        <w:t xml:space="preserve"> που θα ανεβαίνουν</w:t>
      </w:r>
      <w:r w:rsidR="00600387">
        <w:rPr>
          <w:i/>
          <w:color w:val="215868" w:themeColor="accent5" w:themeShade="80"/>
        </w:rPr>
        <w:t>, τα οποία θα συνοδεύονται από</w:t>
      </w:r>
      <w:r w:rsidR="00236AFC">
        <w:rPr>
          <w:i/>
          <w:color w:val="215868" w:themeColor="accent5" w:themeShade="80"/>
        </w:rPr>
        <w:t xml:space="preserve"> φωτογραφίες από τις πρόχειρες σημειώσεις σας στα μαθήματα)</w:t>
      </w:r>
      <w:r w:rsidR="00DB2B8E">
        <w:rPr>
          <w:i/>
          <w:color w:val="215868" w:themeColor="accent5" w:themeShade="80"/>
        </w:rPr>
        <w:t>.</w:t>
      </w:r>
    </w:p>
    <w:p w:rsidR="00DA102E" w:rsidRPr="00C14116" w:rsidRDefault="00DB2B8E" w:rsidP="00C14116">
      <w:pPr>
        <w:ind w:left="284" w:right="651"/>
        <w:jc w:val="both"/>
        <w:rPr>
          <w:color w:val="215868" w:themeColor="accent5" w:themeShade="80"/>
          <w:sz w:val="20"/>
          <w:u w:val="single"/>
        </w:rPr>
      </w:pPr>
      <w:r w:rsidRPr="00C14116">
        <w:rPr>
          <w:color w:val="215868" w:themeColor="accent5" w:themeShade="80"/>
          <w:sz w:val="20"/>
          <w:u w:val="single"/>
        </w:rPr>
        <w:t>Στις φόρμες</w:t>
      </w:r>
      <w:r w:rsidR="00C14116" w:rsidRPr="00C14116">
        <w:rPr>
          <w:color w:val="215868" w:themeColor="accent5" w:themeShade="80"/>
          <w:sz w:val="20"/>
          <w:u w:val="single"/>
        </w:rPr>
        <w:t xml:space="preserve"> των ημερολογίων</w:t>
      </w:r>
      <w:r w:rsidRPr="00C14116">
        <w:rPr>
          <w:color w:val="215868" w:themeColor="accent5" w:themeShade="80"/>
          <w:sz w:val="20"/>
          <w:u w:val="single"/>
        </w:rPr>
        <w:t xml:space="preserve"> μπορείτε να συμπληρώνετε και να βελτιώνετε</w:t>
      </w:r>
      <w:r w:rsidR="00C14116" w:rsidRPr="00C14116">
        <w:rPr>
          <w:color w:val="215868" w:themeColor="accent5" w:themeShade="80"/>
          <w:sz w:val="20"/>
          <w:u w:val="single"/>
        </w:rPr>
        <w:t xml:space="preserve"> ως προς τη διατύπωσή σας όσα έχετε καταγράψει στις πρόχειρες σημειώσεις σας κατά τη διάρκεια του μαθήματος αλλά όχι να αλλάζετε τελείως το περιεχόμενό τους.</w:t>
      </w:r>
    </w:p>
    <w:p w:rsidR="00DA102E" w:rsidRPr="00DA102E" w:rsidRDefault="00DA102E" w:rsidP="00DA102E">
      <w:pPr>
        <w:rPr>
          <w:i/>
          <w:color w:val="215868" w:themeColor="accent5" w:themeShade="80"/>
        </w:rPr>
      </w:pPr>
      <w:r w:rsidRPr="00DA102E">
        <w:rPr>
          <w:i/>
          <w:color w:val="215868" w:themeColor="accent5" w:themeShade="80"/>
        </w:rPr>
        <w:t xml:space="preserve">3) Το </w:t>
      </w:r>
      <w:r w:rsidR="00C14116">
        <w:rPr>
          <w:i/>
          <w:color w:val="215868" w:themeColor="accent5" w:themeShade="80"/>
        </w:rPr>
        <w:t>κείμενό σας</w:t>
      </w:r>
      <w:r w:rsidRPr="00DA102E">
        <w:rPr>
          <w:i/>
          <w:color w:val="215868" w:themeColor="accent5" w:themeShade="80"/>
        </w:rPr>
        <w:t xml:space="preserve"> με τίτλο «Επιστρέφοντας στη μεταφορά μου για τον εκπαιδευτικό Περιβαλλοντικής Εκπαίδευσης»</w:t>
      </w:r>
    </w:p>
    <w:p w:rsidR="00236AFC" w:rsidRDefault="005B5331" w:rsidP="009109DB">
      <w:pPr>
        <w:jc w:val="both"/>
        <w:rPr>
          <w:color w:val="215868" w:themeColor="accent5" w:themeShade="80"/>
        </w:rPr>
      </w:pPr>
      <w:r>
        <w:rPr>
          <w:color w:val="215868" w:themeColor="accent5" w:themeShade="80"/>
        </w:rPr>
        <w:t>Για να διασφαλίσουμε μαζί την</w:t>
      </w:r>
      <w:r w:rsidR="009109DB">
        <w:rPr>
          <w:color w:val="215868" w:themeColor="accent5" w:themeShade="80"/>
        </w:rPr>
        <w:t xml:space="preserve"> </w:t>
      </w:r>
      <w:r w:rsidR="009109DB" w:rsidRPr="006B06E1">
        <w:rPr>
          <w:b/>
          <w:color w:val="215868" w:themeColor="accent5" w:themeShade="80"/>
        </w:rPr>
        <w:t>εγκυρότητα</w:t>
      </w:r>
      <w:r w:rsidR="009109DB">
        <w:rPr>
          <w:color w:val="215868" w:themeColor="accent5" w:themeShade="80"/>
        </w:rPr>
        <w:t xml:space="preserve"> και </w:t>
      </w:r>
      <w:r>
        <w:rPr>
          <w:color w:val="215868" w:themeColor="accent5" w:themeShade="80"/>
        </w:rPr>
        <w:t>τ</w:t>
      </w:r>
      <w:r w:rsidR="009109DB">
        <w:rPr>
          <w:color w:val="215868" w:themeColor="accent5" w:themeShade="80"/>
        </w:rPr>
        <w:t xml:space="preserve">η </w:t>
      </w:r>
      <w:r w:rsidR="009109DB" w:rsidRPr="006B06E1">
        <w:rPr>
          <w:b/>
          <w:color w:val="215868" w:themeColor="accent5" w:themeShade="80"/>
        </w:rPr>
        <w:t>συνέπεια</w:t>
      </w:r>
      <w:r w:rsidR="009109DB">
        <w:rPr>
          <w:color w:val="215868" w:themeColor="accent5" w:themeShade="80"/>
        </w:rPr>
        <w:t xml:space="preserve"> της συμμετοχής σας </w:t>
      </w:r>
      <w:r w:rsidR="00B907CA">
        <w:rPr>
          <w:color w:val="215868" w:themeColor="accent5" w:themeShade="80"/>
        </w:rPr>
        <w:t xml:space="preserve">και να θεωρηθεί </w:t>
      </w:r>
      <w:r w:rsidR="009109DB">
        <w:rPr>
          <w:color w:val="215868" w:themeColor="accent5" w:themeShade="80"/>
        </w:rPr>
        <w:t xml:space="preserve"> απαλλακτική</w:t>
      </w:r>
      <w:r w:rsidR="00B907CA">
        <w:rPr>
          <w:color w:val="215868" w:themeColor="accent5" w:themeShade="80"/>
        </w:rPr>
        <w:t xml:space="preserve"> η</w:t>
      </w:r>
      <w:r w:rsidR="009109DB">
        <w:rPr>
          <w:color w:val="215868" w:themeColor="accent5" w:themeShade="80"/>
        </w:rPr>
        <w:t xml:space="preserve"> εργασία, όσες και όσοι την έχετε επιλέξει</w:t>
      </w:r>
      <w:r w:rsidR="00DB2B8E">
        <w:rPr>
          <w:color w:val="215868" w:themeColor="accent5" w:themeShade="80"/>
        </w:rPr>
        <w:t xml:space="preserve"> σας π</w:t>
      </w:r>
      <w:r w:rsidR="007B0F6D">
        <w:rPr>
          <w:color w:val="215868" w:themeColor="accent5" w:themeShade="80"/>
        </w:rPr>
        <w:t>αρακαλούμε</w:t>
      </w:r>
      <w:r w:rsidR="00236AFC">
        <w:rPr>
          <w:color w:val="215868" w:themeColor="accent5" w:themeShade="80"/>
        </w:rPr>
        <w:t>:</w:t>
      </w:r>
    </w:p>
    <w:p w:rsidR="009109DB" w:rsidRPr="00DB2B8E" w:rsidRDefault="00DB2B8E" w:rsidP="00DB2B8E">
      <w:pPr>
        <w:pStyle w:val="a3"/>
        <w:numPr>
          <w:ilvl w:val="0"/>
          <w:numId w:val="2"/>
        </w:numPr>
        <w:jc w:val="both"/>
        <w:rPr>
          <w:b/>
          <w:i/>
          <w:color w:val="215868" w:themeColor="accent5" w:themeShade="80"/>
        </w:rPr>
      </w:pPr>
      <w:r w:rsidRPr="00DB2B8E">
        <w:rPr>
          <w:b/>
          <w:i/>
          <w:color w:val="215868" w:themeColor="accent5" w:themeShade="80"/>
        </w:rPr>
        <w:t>θ</w:t>
      </w:r>
      <w:r w:rsidR="009109DB" w:rsidRPr="00DB2B8E">
        <w:rPr>
          <w:b/>
          <w:i/>
          <w:color w:val="215868" w:themeColor="accent5" w:themeShade="80"/>
        </w:rPr>
        <w:t>α δηλώ</w:t>
      </w:r>
      <w:r w:rsidR="00F91040">
        <w:rPr>
          <w:b/>
          <w:i/>
          <w:color w:val="215868" w:themeColor="accent5" w:themeShade="80"/>
        </w:rPr>
        <w:t>νετε την παρουσία σας στα μαθήματα που είστε παρούσες και παρόντες</w:t>
      </w:r>
      <w:r w:rsidR="002374AE" w:rsidRPr="00DB2B8E">
        <w:rPr>
          <w:b/>
          <w:i/>
          <w:color w:val="215868" w:themeColor="accent5" w:themeShade="80"/>
        </w:rPr>
        <w:t xml:space="preserve"> πριν την έναρξή του</w:t>
      </w:r>
      <w:r w:rsidR="00F91040">
        <w:rPr>
          <w:b/>
          <w:i/>
          <w:color w:val="215868" w:themeColor="accent5" w:themeShade="80"/>
        </w:rPr>
        <w:t>ς</w:t>
      </w:r>
    </w:p>
    <w:p w:rsidR="00236AFC" w:rsidRPr="00DB2B8E" w:rsidRDefault="00DB2B8E" w:rsidP="00DB2B8E">
      <w:pPr>
        <w:pStyle w:val="a3"/>
        <w:numPr>
          <w:ilvl w:val="0"/>
          <w:numId w:val="2"/>
        </w:numPr>
        <w:jc w:val="both"/>
        <w:rPr>
          <w:b/>
          <w:i/>
          <w:color w:val="215868" w:themeColor="accent5" w:themeShade="80"/>
        </w:rPr>
      </w:pPr>
      <w:r w:rsidRPr="00DB2B8E">
        <w:rPr>
          <w:b/>
          <w:i/>
          <w:color w:val="215868" w:themeColor="accent5" w:themeShade="80"/>
        </w:rPr>
        <w:t>θ</w:t>
      </w:r>
      <w:r w:rsidR="00236AFC" w:rsidRPr="00DB2B8E">
        <w:rPr>
          <w:b/>
          <w:i/>
          <w:color w:val="215868" w:themeColor="accent5" w:themeShade="80"/>
        </w:rPr>
        <w:t xml:space="preserve">α φωτογραφίζετε </w:t>
      </w:r>
      <w:r w:rsidRPr="00DB2B8E">
        <w:rPr>
          <w:b/>
          <w:i/>
          <w:color w:val="215868" w:themeColor="accent5" w:themeShade="80"/>
        </w:rPr>
        <w:t xml:space="preserve">στο τέλος του μαθήματος </w:t>
      </w:r>
      <w:r w:rsidR="007B0F6D" w:rsidRPr="00DB2B8E">
        <w:rPr>
          <w:b/>
          <w:i/>
          <w:color w:val="215868" w:themeColor="accent5" w:themeShade="80"/>
        </w:rPr>
        <w:t xml:space="preserve">τις πρόχειρες σημειώσεις σας </w:t>
      </w:r>
      <w:r w:rsidRPr="00DB2B8E">
        <w:rPr>
          <w:b/>
          <w:i/>
          <w:color w:val="215868" w:themeColor="accent5" w:themeShade="80"/>
        </w:rPr>
        <w:t xml:space="preserve">και </w:t>
      </w:r>
      <w:r w:rsidR="002374AE" w:rsidRPr="00DB2B8E">
        <w:rPr>
          <w:b/>
          <w:i/>
          <w:color w:val="215868" w:themeColor="accent5" w:themeShade="80"/>
        </w:rPr>
        <w:t xml:space="preserve">μαζί με </w:t>
      </w:r>
      <w:r w:rsidRPr="00DB2B8E">
        <w:rPr>
          <w:b/>
          <w:i/>
          <w:color w:val="215868" w:themeColor="accent5" w:themeShade="80"/>
        </w:rPr>
        <w:t>κάθε</w:t>
      </w:r>
      <w:r w:rsidR="002374AE" w:rsidRPr="00DB2B8E">
        <w:rPr>
          <w:b/>
          <w:i/>
          <w:color w:val="215868" w:themeColor="accent5" w:themeShade="80"/>
        </w:rPr>
        <w:t xml:space="preserve"> ημερολόγιο </w:t>
      </w:r>
      <w:r w:rsidRPr="00DB2B8E">
        <w:rPr>
          <w:b/>
          <w:i/>
          <w:color w:val="215868" w:themeColor="accent5" w:themeShade="80"/>
        </w:rPr>
        <w:t xml:space="preserve">θα συμπεριλαμβάνετε </w:t>
      </w:r>
      <w:r w:rsidR="002374AE" w:rsidRPr="00DB2B8E">
        <w:rPr>
          <w:b/>
          <w:i/>
          <w:color w:val="215868" w:themeColor="accent5" w:themeShade="80"/>
        </w:rPr>
        <w:t>και τη φωτογραφία</w:t>
      </w:r>
      <w:r w:rsidR="007B0F6D">
        <w:rPr>
          <w:b/>
          <w:i/>
          <w:color w:val="215868" w:themeColor="accent5" w:themeShade="80"/>
        </w:rPr>
        <w:t xml:space="preserve"> τους</w:t>
      </w:r>
    </w:p>
    <w:p w:rsidR="00DB2B8E" w:rsidRDefault="00DB2B8E" w:rsidP="009109DB">
      <w:pPr>
        <w:rPr>
          <w:b/>
          <w:color w:val="215868" w:themeColor="accent5" w:themeShade="80"/>
          <w:u w:val="single"/>
        </w:rPr>
      </w:pPr>
    </w:p>
    <w:p w:rsidR="00DB2B8E" w:rsidRDefault="00DB2B8E" w:rsidP="007A50E3">
      <w:pPr>
        <w:jc w:val="both"/>
        <w:rPr>
          <w:b/>
          <w:color w:val="215868" w:themeColor="accent5" w:themeShade="80"/>
        </w:rPr>
      </w:pPr>
      <w:r w:rsidRPr="00DB2B8E">
        <w:rPr>
          <w:b/>
          <w:color w:val="215868" w:themeColor="accent5" w:themeShade="80"/>
        </w:rPr>
        <w:lastRenderedPageBreak/>
        <w:t xml:space="preserve">Τα τρία παραπάνω μέρη της </w:t>
      </w:r>
      <w:r w:rsidRPr="00C14116">
        <w:rPr>
          <w:color w:val="215868" w:themeColor="accent5" w:themeShade="80"/>
        </w:rPr>
        <w:t xml:space="preserve">εργασίας </w:t>
      </w:r>
      <w:r w:rsidR="00C14116" w:rsidRPr="00C14116">
        <w:rPr>
          <w:color w:val="215868" w:themeColor="accent5" w:themeShade="80"/>
        </w:rPr>
        <w:t>(αρχικό κείμενο μεταφοράς, τα ημερολόγια</w:t>
      </w:r>
      <w:r w:rsidR="007B0F6D">
        <w:rPr>
          <w:color w:val="215868" w:themeColor="accent5" w:themeShade="80"/>
        </w:rPr>
        <w:t xml:space="preserve"> + τις φωτο των πρόχειρων σημειώσεων από τα μαθήματα</w:t>
      </w:r>
      <w:r w:rsidR="00C14116" w:rsidRPr="00C14116">
        <w:rPr>
          <w:color w:val="215868" w:themeColor="accent5" w:themeShade="80"/>
        </w:rPr>
        <w:t>, το τελικό κείμενο μεταφοράς)</w:t>
      </w:r>
      <w:r w:rsidR="00C14116">
        <w:rPr>
          <w:b/>
          <w:color w:val="215868" w:themeColor="accent5" w:themeShade="80"/>
        </w:rPr>
        <w:t xml:space="preserve"> </w:t>
      </w:r>
      <w:r w:rsidRPr="00C14116">
        <w:rPr>
          <w:b/>
          <w:color w:val="215868" w:themeColor="accent5" w:themeShade="80"/>
        </w:rPr>
        <w:t>θα τα ενώσετε</w:t>
      </w:r>
      <w:r w:rsidRPr="00DB2B8E">
        <w:rPr>
          <w:b/>
          <w:color w:val="215868" w:themeColor="accent5" w:themeShade="80"/>
          <w:u w:val="single"/>
        </w:rPr>
        <w:t xml:space="preserve"> σε ένα</w:t>
      </w:r>
      <w:r>
        <w:rPr>
          <w:b/>
          <w:color w:val="215868" w:themeColor="accent5" w:themeShade="80"/>
          <w:u w:val="single"/>
        </w:rPr>
        <w:t xml:space="preserve"> ενιαίο</w:t>
      </w:r>
      <w:r w:rsidRPr="00DB2B8E">
        <w:rPr>
          <w:b/>
          <w:color w:val="215868" w:themeColor="accent5" w:themeShade="80"/>
          <w:u w:val="single"/>
        </w:rPr>
        <w:t xml:space="preserve"> αρχείο </w:t>
      </w:r>
      <w:r w:rsidRPr="00DB2B8E">
        <w:rPr>
          <w:b/>
          <w:color w:val="215868" w:themeColor="accent5" w:themeShade="80"/>
          <w:u w:val="single"/>
          <w:lang w:val="en-US"/>
        </w:rPr>
        <w:t>pdf</w:t>
      </w:r>
      <w:r w:rsidRPr="00DB2B8E">
        <w:rPr>
          <w:b/>
          <w:color w:val="215868" w:themeColor="accent5" w:themeShade="80"/>
        </w:rPr>
        <w:t xml:space="preserve">  και θα τα ανεβάσετε </w:t>
      </w:r>
      <w:r w:rsidRPr="00DB2B8E">
        <w:rPr>
          <w:b/>
          <w:color w:val="215868" w:themeColor="accent5" w:themeShade="80"/>
          <w:u w:val="single"/>
        </w:rPr>
        <w:t>στον αντίστοιχο χώρο των εργασιών</w:t>
      </w:r>
      <w:r w:rsidRPr="00DB2B8E">
        <w:rPr>
          <w:b/>
          <w:color w:val="215868" w:themeColor="accent5" w:themeShade="80"/>
        </w:rPr>
        <w:t xml:space="preserve"> που θα δημιουργηθεί</w:t>
      </w:r>
      <w:r>
        <w:rPr>
          <w:b/>
          <w:color w:val="215868" w:themeColor="accent5" w:themeShade="80"/>
        </w:rPr>
        <w:t xml:space="preserve"> για την απαλλακτική εργασία.</w:t>
      </w:r>
    </w:p>
    <w:p w:rsidR="00657DD0" w:rsidRDefault="00657DD0" w:rsidP="007A50E3">
      <w:pPr>
        <w:jc w:val="both"/>
        <w:rPr>
          <w:b/>
          <w:color w:val="215868" w:themeColor="accent5" w:themeShade="80"/>
        </w:rPr>
      </w:pPr>
      <w:r w:rsidRPr="007A50E3">
        <w:rPr>
          <w:b/>
          <w:color w:val="215868" w:themeColor="accent5" w:themeShade="80"/>
          <w:u w:val="single"/>
        </w:rPr>
        <w:t>Τελική προθεσμία</w:t>
      </w:r>
      <w:r w:rsidRPr="007A50E3">
        <w:rPr>
          <w:b/>
          <w:color w:val="215868" w:themeColor="accent5" w:themeShade="80"/>
        </w:rPr>
        <w:t xml:space="preserve"> για την παράδοση της εργασίας θα είναι η ημέρα εξέτασης του </w:t>
      </w:r>
      <w:r w:rsidR="007A50E3" w:rsidRPr="007A50E3">
        <w:rPr>
          <w:b/>
          <w:color w:val="215868" w:themeColor="accent5" w:themeShade="80"/>
        </w:rPr>
        <w:t>μ</w:t>
      </w:r>
      <w:r w:rsidRPr="007A50E3">
        <w:rPr>
          <w:b/>
          <w:color w:val="215868" w:themeColor="accent5" w:themeShade="80"/>
        </w:rPr>
        <w:t>αθήματος</w:t>
      </w:r>
      <w:r w:rsidRPr="007A50E3">
        <w:rPr>
          <w:color w:val="215868" w:themeColor="accent5" w:themeShade="80"/>
        </w:rPr>
        <w:t xml:space="preserve"> στο τέλος του εξαμήνου</w:t>
      </w:r>
      <w:r w:rsidR="007A50E3">
        <w:rPr>
          <w:color w:val="215868" w:themeColor="accent5" w:themeShade="80"/>
        </w:rPr>
        <w:t>.</w:t>
      </w:r>
    </w:p>
    <w:p w:rsidR="00DB2B8E" w:rsidRPr="00DB2B8E" w:rsidRDefault="00DB2B8E" w:rsidP="007A50E3">
      <w:pPr>
        <w:jc w:val="both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 xml:space="preserve">Το αρχείο </w:t>
      </w:r>
      <w:r w:rsidR="00C14116">
        <w:rPr>
          <w:b/>
          <w:color w:val="215868" w:themeColor="accent5" w:themeShade="80"/>
        </w:rPr>
        <w:t>παρακαλούμε να</w:t>
      </w:r>
      <w:r>
        <w:rPr>
          <w:b/>
          <w:color w:val="215868" w:themeColor="accent5" w:themeShade="80"/>
        </w:rPr>
        <w:t xml:space="preserve"> έχει τίτλο το ΟΝΟΜΑΤΕΠΩΝΥΜΟ σας και τον ΑΡΙΘΜΟ ΜΗΤΡΩΟΥ σας </w:t>
      </w:r>
      <w:r w:rsidRPr="00C14116">
        <w:rPr>
          <w:color w:val="215868" w:themeColor="accent5" w:themeShade="80"/>
        </w:rPr>
        <w:t>(πχ. ΝΑΓΙΑ ΓΡΙΛΛΙΑ_ΑΜ61401924654)</w:t>
      </w:r>
      <w:r w:rsidR="00C14116">
        <w:rPr>
          <w:color w:val="215868" w:themeColor="accent5" w:themeShade="80"/>
        </w:rPr>
        <w:t>.</w:t>
      </w:r>
    </w:p>
    <w:p w:rsidR="00C14116" w:rsidRDefault="00C14116" w:rsidP="007A50E3">
      <w:pPr>
        <w:jc w:val="both"/>
        <w:rPr>
          <w:b/>
          <w:color w:val="215868" w:themeColor="accent5" w:themeShade="80"/>
          <w:u w:val="single"/>
        </w:rPr>
      </w:pPr>
    </w:p>
    <w:p w:rsidR="00DA102E" w:rsidRPr="002374AE" w:rsidRDefault="002374AE" w:rsidP="009109DB">
      <w:pPr>
        <w:rPr>
          <w:b/>
          <w:color w:val="215868" w:themeColor="accent5" w:themeShade="80"/>
        </w:rPr>
      </w:pPr>
      <w:r w:rsidRPr="002374AE">
        <w:rPr>
          <w:b/>
          <w:color w:val="215868" w:themeColor="accent5" w:themeShade="80"/>
          <w:u w:val="single"/>
        </w:rPr>
        <w:t>Σ</w:t>
      </w:r>
      <w:r w:rsidR="006B06E1">
        <w:rPr>
          <w:b/>
          <w:color w:val="215868" w:themeColor="accent5" w:themeShade="80"/>
          <w:u w:val="single"/>
        </w:rPr>
        <w:t>ΗΜΑΝΤΙΚΗ ΣΗΜΕΙΩΣΗ</w:t>
      </w:r>
      <w:r w:rsidRPr="002374AE">
        <w:rPr>
          <w:b/>
          <w:color w:val="215868" w:themeColor="accent5" w:themeShade="80"/>
        </w:rPr>
        <w:t>:</w:t>
      </w:r>
    </w:p>
    <w:p w:rsidR="002374AE" w:rsidRDefault="002374AE" w:rsidP="009109DB">
      <w:pPr>
        <w:rPr>
          <w:color w:val="215868" w:themeColor="accent5" w:themeShade="80"/>
        </w:rPr>
      </w:pPr>
      <w:r w:rsidRPr="002374AE">
        <w:rPr>
          <w:color w:val="215868" w:themeColor="accent5" w:themeShade="80"/>
        </w:rPr>
        <w:t>Εργασίες οι οποίες</w:t>
      </w:r>
      <w:r>
        <w:rPr>
          <w:color w:val="215868" w:themeColor="accent5" w:themeShade="80"/>
        </w:rPr>
        <w:t>:</w:t>
      </w:r>
    </w:p>
    <w:p w:rsidR="002374AE" w:rsidRPr="006D0D00" w:rsidRDefault="002374AE" w:rsidP="002374AE">
      <w:pPr>
        <w:pStyle w:val="a3"/>
        <w:numPr>
          <w:ilvl w:val="0"/>
          <w:numId w:val="1"/>
        </w:numPr>
        <w:rPr>
          <w:b/>
          <w:color w:val="215868" w:themeColor="accent5" w:themeShade="80"/>
        </w:rPr>
      </w:pPr>
      <w:r w:rsidRPr="002374AE">
        <w:rPr>
          <w:color w:val="215868" w:themeColor="accent5" w:themeShade="80"/>
        </w:rPr>
        <w:t xml:space="preserve">θα είναι </w:t>
      </w:r>
      <w:r w:rsidRPr="006D0D00">
        <w:rPr>
          <w:b/>
          <w:color w:val="215868" w:themeColor="accent5" w:themeShade="80"/>
        </w:rPr>
        <w:t>ελλιπείς</w:t>
      </w:r>
      <w:r w:rsidR="00B907CA" w:rsidRPr="006D0D00">
        <w:rPr>
          <w:b/>
          <w:color w:val="215868" w:themeColor="accent5" w:themeShade="80"/>
        </w:rPr>
        <w:t xml:space="preserve"> </w:t>
      </w:r>
    </w:p>
    <w:p w:rsidR="006D0D00" w:rsidRDefault="00600387" w:rsidP="00B907CA">
      <w:pPr>
        <w:pStyle w:val="a3"/>
        <w:numPr>
          <w:ilvl w:val="0"/>
          <w:numId w:val="1"/>
        </w:numPr>
        <w:rPr>
          <w:color w:val="215868" w:themeColor="accent5" w:themeShade="80"/>
        </w:rPr>
      </w:pPr>
      <w:r w:rsidRPr="006D0D00">
        <w:rPr>
          <w:color w:val="215868" w:themeColor="accent5" w:themeShade="80"/>
        </w:rPr>
        <w:t xml:space="preserve">θα μαρτυρούν </w:t>
      </w:r>
      <w:r w:rsidR="002374AE" w:rsidRPr="006D0D00">
        <w:rPr>
          <w:b/>
          <w:color w:val="215868" w:themeColor="accent5" w:themeShade="80"/>
        </w:rPr>
        <w:t>προχειρότητα</w:t>
      </w:r>
      <w:r w:rsidR="002374AE" w:rsidRPr="006D0D00">
        <w:rPr>
          <w:color w:val="215868" w:themeColor="accent5" w:themeShade="80"/>
        </w:rPr>
        <w:t xml:space="preserve"> </w:t>
      </w:r>
      <w:r w:rsidR="00160875" w:rsidRPr="006D0D00">
        <w:rPr>
          <w:color w:val="215868" w:themeColor="accent5" w:themeShade="80"/>
        </w:rPr>
        <w:t xml:space="preserve">και </w:t>
      </w:r>
      <w:r w:rsidR="002374AE" w:rsidRPr="006D0D00">
        <w:rPr>
          <w:color w:val="215868" w:themeColor="accent5" w:themeShade="80"/>
        </w:rPr>
        <w:t>δεν θα δείχνουν μια διάθεση ειλικρινούς συμμετοχής και εμπλοκής σας στο μάθημα</w:t>
      </w:r>
    </w:p>
    <w:p w:rsidR="00B907CA" w:rsidRPr="006D0D00" w:rsidRDefault="00B907CA" w:rsidP="006D0D00">
      <w:pPr>
        <w:ind w:left="396"/>
        <w:rPr>
          <w:color w:val="215868" w:themeColor="accent5" w:themeShade="80"/>
        </w:rPr>
      </w:pPr>
      <w:r w:rsidRPr="006D0D00">
        <w:rPr>
          <w:color w:val="215868" w:themeColor="accent5" w:themeShade="80"/>
        </w:rPr>
        <w:t>αλλά και εργασίες οι οποίες:</w:t>
      </w:r>
    </w:p>
    <w:p w:rsidR="00B907CA" w:rsidRDefault="002374AE" w:rsidP="002374AE">
      <w:pPr>
        <w:pStyle w:val="a3"/>
        <w:numPr>
          <w:ilvl w:val="0"/>
          <w:numId w:val="1"/>
        </w:numPr>
        <w:rPr>
          <w:color w:val="215868" w:themeColor="accent5" w:themeShade="80"/>
        </w:rPr>
      </w:pPr>
      <w:r w:rsidRPr="002374AE">
        <w:rPr>
          <w:color w:val="215868" w:themeColor="accent5" w:themeShade="80"/>
        </w:rPr>
        <w:t xml:space="preserve">θα είναι </w:t>
      </w:r>
      <w:r w:rsidRPr="006D0D00">
        <w:rPr>
          <w:b/>
          <w:i/>
          <w:color w:val="215868" w:themeColor="accent5" w:themeShade="80"/>
        </w:rPr>
        <w:t>«αντίγραφα»</w:t>
      </w:r>
      <w:r w:rsidRPr="002374AE">
        <w:rPr>
          <w:color w:val="215868" w:themeColor="accent5" w:themeShade="80"/>
        </w:rPr>
        <w:t xml:space="preserve"> </w:t>
      </w:r>
      <w:r w:rsidR="00B907CA">
        <w:rPr>
          <w:color w:val="215868" w:themeColor="accent5" w:themeShade="80"/>
        </w:rPr>
        <w:t>η μία εργασία της άλλης</w:t>
      </w:r>
    </w:p>
    <w:p w:rsidR="00B907CA" w:rsidRDefault="00B907CA" w:rsidP="00B907CA">
      <w:pPr>
        <w:ind w:left="396"/>
        <w:rPr>
          <w:b/>
          <w:color w:val="215868" w:themeColor="accent5" w:themeShade="80"/>
          <w:u w:val="single"/>
        </w:rPr>
      </w:pPr>
      <w:r>
        <w:rPr>
          <w:color w:val="215868" w:themeColor="accent5" w:themeShade="80"/>
        </w:rPr>
        <w:t>δεν θα θεωρηθούν επαρκείς και</w:t>
      </w:r>
      <w:r w:rsidR="002374AE" w:rsidRPr="00B907CA">
        <w:rPr>
          <w:color w:val="215868" w:themeColor="accent5" w:themeShade="80"/>
        </w:rPr>
        <w:t xml:space="preserve"> </w:t>
      </w:r>
      <w:r w:rsidR="002374AE" w:rsidRPr="00B907CA">
        <w:rPr>
          <w:b/>
          <w:color w:val="215868" w:themeColor="accent5" w:themeShade="80"/>
          <w:u w:val="single"/>
        </w:rPr>
        <w:t>δεν θα ληφθούν υπόψη ως απαλλακτικές</w:t>
      </w:r>
      <w:r>
        <w:rPr>
          <w:b/>
          <w:color w:val="215868" w:themeColor="accent5" w:themeShade="80"/>
          <w:u w:val="single"/>
        </w:rPr>
        <w:t>.</w:t>
      </w:r>
    </w:p>
    <w:p w:rsidR="006D0D00" w:rsidRDefault="006D0D00" w:rsidP="00B907CA">
      <w:pPr>
        <w:rPr>
          <w:i/>
          <w:color w:val="215868" w:themeColor="accent5" w:themeShade="80"/>
        </w:rPr>
      </w:pPr>
    </w:p>
    <w:p w:rsidR="00B907CA" w:rsidRDefault="00B907CA" w:rsidP="00C14116">
      <w:pPr>
        <w:jc w:val="both"/>
        <w:rPr>
          <w:color w:val="215868" w:themeColor="accent5" w:themeShade="80"/>
        </w:rPr>
      </w:pPr>
      <w:r>
        <w:rPr>
          <w:i/>
          <w:color w:val="215868" w:themeColor="accent5" w:themeShade="80"/>
        </w:rPr>
        <w:t>Η εργασία αυτή</w:t>
      </w:r>
      <w:r w:rsidR="00C14116">
        <w:rPr>
          <w:i/>
          <w:color w:val="215868" w:themeColor="accent5" w:themeShade="80"/>
        </w:rPr>
        <w:t xml:space="preserve"> αποτελεί μια ευκαιρία να εμπλακείτε σε ένα ταξίδι μάθησης με επίκεντρο τον (προσωπικό) αναστοχασμό. Σας υπενθυμίζουμε ότι</w:t>
      </w:r>
      <w:r>
        <w:rPr>
          <w:i/>
          <w:color w:val="215868" w:themeColor="accent5" w:themeShade="80"/>
        </w:rPr>
        <w:t xml:space="preserve"> </w:t>
      </w:r>
      <w:r w:rsidRPr="00B907CA">
        <w:rPr>
          <w:i/>
          <w:color w:val="215868" w:themeColor="accent5" w:themeShade="80"/>
          <w:u w:val="single"/>
        </w:rPr>
        <w:t>δεν είναι υποχρεωτική</w:t>
      </w:r>
      <w:r>
        <w:rPr>
          <w:i/>
          <w:color w:val="215868" w:themeColor="accent5" w:themeShade="80"/>
        </w:rPr>
        <w:t xml:space="preserve"> και </w:t>
      </w:r>
      <w:r w:rsidR="00C14116">
        <w:rPr>
          <w:i/>
          <w:color w:val="215868" w:themeColor="accent5" w:themeShade="80"/>
        </w:rPr>
        <w:t xml:space="preserve">εάν δεν σας ενδιαφέρει η προοπτική μιας ειλικρινούς </w:t>
      </w:r>
      <w:r w:rsidR="007C5821">
        <w:rPr>
          <w:i/>
          <w:color w:val="215868" w:themeColor="accent5" w:themeShade="80"/>
        </w:rPr>
        <w:t xml:space="preserve">δέσμευσης και </w:t>
      </w:r>
      <w:r w:rsidR="00C14116">
        <w:rPr>
          <w:i/>
          <w:color w:val="215868" w:themeColor="accent5" w:themeShade="80"/>
        </w:rPr>
        <w:t xml:space="preserve">εμπλοκής σας, </w:t>
      </w:r>
      <w:r>
        <w:rPr>
          <w:i/>
          <w:color w:val="215868" w:themeColor="accent5" w:themeShade="80"/>
        </w:rPr>
        <w:t>υ</w:t>
      </w:r>
      <w:r w:rsidRPr="00B907CA">
        <w:rPr>
          <w:i/>
          <w:color w:val="215868" w:themeColor="accent5" w:themeShade="80"/>
        </w:rPr>
        <w:t xml:space="preserve">πάρχει πάντα η επιλογή </w:t>
      </w:r>
      <w:r w:rsidR="007C5821">
        <w:rPr>
          <w:i/>
          <w:color w:val="215868" w:themeColor="accent5" w:themeShade="80"/>
        </w:rPr>
        <w:t>της τελικής</w:t>
      </w:r>
      <w:r w:rsidRPr="00B907CA">
        <w:rPr>
          <w:i/>
          <w:color w:val="215868" w:themeColor="accent5" w:themeShade="80"/>
        </w:rPr>
        <w:t xml:space="preserve"> γραπτής εξέτασης</w:t>
      </w:r>
      <w:r>
        <w:rPr>
          <w:i/>
          <w:color w:val="215868" w:themeColor="accent5" w:themeShade="80"/>
        </w:rPr>
        <w:t>.</w:t>
      </w:r>
      <w:r w:rsidR="006D0D00">
        <w:rPr>
          <w:i/>
          <w:color w:val="215868" w:themeColor="accent5" w:themeShade="80"/>
        </w:rPr>
        <w:t xml:space="preserve"> </w:t>
      </w:r>
    </w:p>
    <w:p w:rsidR="006D0D00" w:rsidRDefault="006D0D00" w:rsidP="00B907CA">
      <w:pPr>
        <w:rPr>
          <w:color w:val="215868" w:themeColor="accent5" w:themeShade="80"/>
        </w:rPr>
      </w:pPr>
    </w:p>
    <w:p w:rsidR="006D0D00" w:rsidRDefault="006D0D00" w:rsidP="006D0D00">
      <w:pPr>
        <w:jc w:val="right"/>
        <w:rPr>
          <w:color w:val="215868" w:themeColor="accent5" w:themeShade="80"/>
        </w:rPr>
      </w:pPr>
      <w:r>
        <w:rPr>
          <w:color w:val="215868" w:themeColor="accent5" w:themeShade="80"/>
        </w:rPr>
        <w:t>Με εκτίμηση,</w:t>
      </w:r>
    </w:p>
    <w:p w:rsidR="006D0D00" w:rsidRPr="006D0D00" w:rsidRDefault="006D0D00" w:rsidP="006D0D00">
      <w:pPr>
        <w:jc w:val="right"/>
        <w:rPr>
          <w:i/>
          <w:color w:val="215868" w:themeColor="accent5" w:themeShade="80"/>
        </w:rPr>
      </w:pPr>
      <w:r w:rsidRPr="006D0D00">
        <w:rPr>
          <w:i/>
          <w:color w:val="215868" w:themeColor="accent5" w:themeShade="80"/>
        </w:rPr>
        <w:t>Νάγια Γρίλλια</w:t>
      </w:r>
    </w:p>
    <w:p w:rsidR="00B907CA" w:rsidRDefault="00B907CA" w:rsidP="00B907CA">
      <w:pPr>
        <w:rPr>
          <w:i/>
          <w:color w:val="215868" w:themeColor="accent5" w:themeShade="80"/>
        </w:rPr>
      </w:pPr>
    </w:p>
    <w:p w:rsidR="00B907CA" w:rsidRPr="00B907CA" w:rsidRDefault="00B907CA" w:rsidP="00B907CA">
      <w:pPr>
        <w:rPr>
          <w:i/>
          <w:color w:val="215868" w:themeColor="accent5" w:themeShade="80"/>
        </w:rPr>
      </w:pPr>
    </w:p>
    <w:sectPr w:rsidR="00B907CA" w:rsidRPr="00B907CA" w:rsidSect="001D13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009" w:rsidRDefault="00DC2009" w:rsidP="006D0D00">
      <w:pPr>
        <w:spacing w:after="0" w:line="240" w:lineRule="auto"/>
      </w:pPr>
      <w:r>
        <w:separator/>
      </w:r>
    </w:p>
  </w:endnote>
  <w:endnote w:type="continuationSeparator" w:id="1">
    <w:p w:rsidR="00DC2009" w:rsidRDefault="00DC2009" w:rsidP="006D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009" w:rsidRDefault="00DC2009" w:rsidP="006D0D00">
      <w:pPr>
        <w:spacing w:after="0" w:line="240" w:lineRule="auto"/>
      </w:pPr>
      <w:r>
        <w:separator/>
      </w:r>
    </w:p>
  </w:footnote>
  <w:footnote w:type="continuationSeparator" w:id="1">
    <w:p w:rsidR="00DC2009" w:rsidRDefault="00DC2009" w:rsidP="006D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04F50"/>
    <w:multiLevelType w:val="hybridMultilevel"/>
    <w:tmpl w:val="FB467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8148C"/>
    <w:multiLevelType w:val="hybridMultilevel"/>
    <w:tmpl w:val="BDF614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934B4"/>
    <w:multiLevelType w:val="hybridMultilevel"/>
    <w:tmpl w:val="56EC1878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02E"/>
    <w:rsid w:val="00160875"/>
    <w:rsid w:val="001D1380"/>
    <w:rsid w:val="00236AFC"/>
    <w:rsid w:val="002374AE"/>
    <w:rsid w:val="00276DD5"/>
    <w:rsid w:val="002A021A"/>
    <w:rsid w:val="003326B9"/>
    <w:rsid w:val="003710E9"/>
    <w:rsid w:val="005B2130"/>
    <w:rsid w:val="005B5331"/>
    <w:rsid w:val="00600387"/>
    <w:rsid w:val="00657DD0"/>
    <w:rsid w:val="006B06E1"/>
    <w:rsid w:val="006D0D00"/>
    <w:rsid w:val="007A50E3"/>
    <w:rsid w:val="007B0F6D"/>
    <w:rsid w:val="007B199B"/>
    <w:rsid w:val="007C5821"/>
    <w:rsid w:val="009109DB"/>
    <w:rsid w:val="009B027F"/>
    <w:rsid w:val="00A70446"/>
    <w:rsid w:val="00B907CA"/>
    <w:rsid w:val="00BA49B9"/>
    <w:rsid w:val="00BD7CE3"/>
    <w:rsid w:val="00C14116"/>
    <w:rsid w:val="00D265E9"/>
    <w:rsid w:val="00DA102E"/>
    <w:rsid w:val="00DB2B8E"/>
    <w:rsid w:val="00DC2009"/>
    <w:rsid w:val="00F9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2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374A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D0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D0D00"/>
    <w:rPr>
      <w:rFonts w:eastAsiaTheme="minorEastAsia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6D0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D0D00"/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 Grillia</dc:creator>
  <cp:lastModifiedBy>Naya Grillia</cp:lastModifiedBy>
  <cp:revision>12</cp:revision>
  <cp:lastPrinted>2025-03-09T07:01:00Z</cp:lastPrinted>
  <dcterms:created xsi:type="dcterms:W3CDTF">2025-03-05T18:57:00Z</dcterms:created>
  <dcterms:modified xsi:type="dcterms:W3CDTF">2025-03-09T07:25:00Z</dcterms:modified>
</cp:coreProperties>
</file>