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391" w:rsidRPr="00D85954" w:rsidRDefault="00191391" w:rsidP="00191391">
      <w:pPr>
        <w:pBdr>
          <w:bottom w:val="single" w:sz="12" w:space="1" w:color="auto"/>
        </w:pBdr>
        <w:jc w:val="center"/>
        <w:rPr>
          <w:b/>
          <w:i/>
          <w:color w:val="215868" w:themeColor="accent5" w:themeShade="80"/>
          <w:sz w:val="24"/>
          <w:lang w:val="el-GR"/>
        </w:rPr>
      </w:pPr>
      <w:r w:rsidRPr="00D85954">
        <w:rPr>
          <w:b/>
          <w:i/>
          <w:color w:val="215868" w:themeColor="accent5" w:themeShade="80"/>
          <w:sz w:val="24"/>
        </w:rPr>
        <w:t>The</w:t>
      </w:r>
      <w:r w:rsidRPr="00D85954">
        <w:rPr>
          <w:b/>
          <w:i/>
          <w:color w:val="215868" w:themeColor="accent5" w:themeShade="80"/>
          <w:sz w:val="24"/>
          <w:lang w:val="el-GR"/>
        </w:rPr>
        <w:t xml:space="preserve"> </w:t>
      </w:r>
      <w:r w:rsidRPr="00D85954">
        <w:rPr>
          <w:b/>
          <w:i/>
          <w:color w:val="215868" w:themeColor="accent5" w:themeShade="80"/>
          <w:sz w:val="24"/>
        </w:rPr>
        <w:t>Bolivia</w:t>
      </w:r>
      <w:r w:rsidRPr="00D85954">
        <w:rPr>
          <w:b/>
          <w:i/>
          <w:color w:val="215868" w:themeColor="accent5" w:themeShade="80"/>
          <w:sz w:val="24"/>
          <w:lang w:val="el-GR"/>
        </w:rPr>
        <w:t xml:space="preserve"> </w:t>
      </w:r>
      <w:r w:rsidR="001B42CB">
        <w:rPr>
          <w:b/>
          <w:i/>
          <w:color w:val="215868" w:themeColor="accent5" w:themeShade="80"/>
          <w:sz w:val="24"/>
        </w:rPr>
        <w:t>W</w:t>
      </w:r>
      <w:r w:rsidRPr="00D85954">
        <w:rPr>
          <w:b/>
          <w:i/>
          <w:color w:val="215868" w:themeColor="accent5" w:themeShade="80"/>
          <w:sz w:val="24"/>
        </w:rPr>
        <w:t>ater</w:t>
      </w:r>
      <w:r w:rsidRPr="00D85954">
        <w:rPr>
          <w:b/>
          <w:i/>
          <w:color w:val="215868" w:themeColor="accent5" w:themeShade="80"/>
          <w:sz w:val="24"/>
          <w:lang w:val="el-GR"/>
        </w:rPr>
        <w:t xml:space="preserve"> </w:t>
      </w:r>
      <w:r w:rsidR="001B42CB">
        <w:rPr>
          <w:b/>
          <w:i/>
          <w:color w:val="215868" w:themeColor="accent5" w:themeShade="80"/>
          <w:sz w:val="24"/>
        </w:rPr>
        <w:t>W</w:t>
      </w:r>
      <w:r w:rsidRPr="00D85954">
        <w:rPr>
          <w:b/>
          <w:i/>
          <w:color w:val="215868" w:themeColor="accent5" w:themeShade="80"/>
          <w:sz w:val="24"/>
        </w:rPr>
        <w:t>ar</w:t>
      </w:r>
    </w:p>
    <w:p w:rsidR="00D85954" w:rsidRPr="00D85954" w:rsidRDefault="00D85954" w:rsidP="00191391">
      <w:pPr>
        <w:jc w:val="both"/>
        <w:rPr>
          <w:i/>
          <w:color w:val="215868" w:themeColor="accent5" w:themeShade="80"/>
          <w:lang w:val="el-GR"/>
        </w:rPr>
      </w:pPr>
    </w:p>
    <w:p w:rsidR="00191391" w:rsidRPr="00D85954" w:rsidRDefault="00191391" w:rsidP="00191391">
      <w:pPr>
        <w:jc w:val="both"/>
        <w:rPr>
          <w:i/>
          <w:color w:val="215868" w:themeColor="accent5" w:themeShade="80"/>
          <w:lang w:val="el-GR"/>
        </w:rPr>
      </w:pPr>
      <w:r w:rsidRPr="00D85954">
        <w:rPr>
          <w:i/>
          <w:color w:val="215868" w:themeColor="accent5" w:themeShade="80"/>
          <w:lang w:val="el-GR"/>
        </w:rPr>
        <w:t>Ο Πόλεμος του Νερού της Κοτσαμπάμπα, επίσης γνωστός ως ο Πόλεμος του Νερού της Βολιβίας, ήταν μια σειρά από διαμαρτυρίες που έλαβαν χώρα στην Κοτσαμπάμπα, την τέταρτη μεγαλύτερη πόλη της Βολιβίας, μεταξύ Δεκεμβρίου 1999 και Απριλίου 2000, ως απάντηση στην ιδιωτικοποίηση της δημοτικής εταιρείας ύδρευσης της πόλης SEMAPA. Το κύμα των διαδηλώσεων και της αστυνομικής βίας περιγράφηκε ως δημόσια εξέγερση κατά των τιμών του νερού.</w:t>
      </w:r>
    </w:p>
    <w:p w:rsidR="00191391" w:rsidRPr="00D85954" w:rsidRDefault="00191391" w:rsidP="00191391">
      <w:pPr>
        <w:jc w:val="both"/>
        <w:rPr>
          <w:i/>
          <w:color w:val="215868" w:themeColor="accent5" w:themeShade="80"/>
          <w:lang w:val="el-GR"/>
        </w:rPr>
      </w:pPr>
    </w:p>
    <w:p w:rsidR="00191391" w:rsidRPr="00D85954" w:rsidRDefault="00191391" w:rsidP="00191391">
      <w:pPr>
        <w:jc w:val="both"/>
        <w:rPr>
          <w:i/>
          <w:color w:val="215868" w:themeColor="accent5" w:themeShade="80"/>
          <w:lang w:val="el-GR"/>
        </w:rPr>
      </w:pPr>
      <w:r w:rsidRPr="00D85954">
        <w:rPr>
          <w:i/>
          <w:color w:val="215868" w:themeColor="accent5" w:themeShade="80"/>
          <w:lang w:val="el-GR"/>
        </w:rPr>
        <w:t xml:space="preserve">Οι εντάσεις ξέσπασαν όταν μια νέα εταιρεία, η </w:t>
      </w:r>
      <w:proofErr w:type="spellStart"/>
      <w:r w:rsidRPr="00D85954">
        <w:rPr>
          <w:i/>
          <w:color w:val="215868" w:themeColor="accent5" w:themeShade="80"/>
          <w:lang w:val="el-GR"/>
        </w:rPr>
        <w:t>Aguas</w:t>
      </w:r>
      <w:proofErr w:type="spellEnd"/>
      <w:r w:rsidRPr="00D85954">
        <w:rPr>
          <w:i/>
          <w:color w:val="215868" w:themeColor="accent5" w:themeShade="80"/>
          <w:lang w:val="el-GR"/>
        </w:rPr>
        <w:t xml:space="preserve"> </w:t>
      </w:r>
      <w:proofErr w:type="spellStart"/>
      <w:r w:rsidRPr="00D85954">
        <w:rPr>
          <w:i/>
          <w:color w:val="215868" w:themeColor="accent5" w:themeShade="80"/>
          <w:lang w:val="el-GR"/>
        </w:rPr>
        <w:t>del</w:t>
      </w:r>
      <w:proofErr w:type="spellEnd"/>
      <w:r w:rsidRPr="00D85954">
        <w:rPr>
          <w:i/>
          <w:color w:val="215868" w:themeColor="accent5" w:themeShade="80"/>
          <w:lang w:val="el-GR"/>
        </w:rPr>
        <w:t xml:space="preserve"> </w:t>
      </w:r>
      <w:proofErr w:type="spellStart"/>
      <w:r w:rsidRPr="00D85954">
        <w:rPr>
          <w:i/>
          <w:color w:val="215868" w:themeColor="accent5" w:themeShade="80"/>
          <w:lang w:val="el-GR"/>
        </w:rPr>
        <w:t>Tunari</w:t>
      </w:r>
      <w:proofErr w:type="spellEnd"/>
      <w:r w:rsidRPr="00D85954">
        <w:rPr>
          <w:i/>
          <w:color w:val="215868" w:themeColor="accent5" w:themeShade="80"/>
          <w:lang w:val="el-GR"/>
        </w:rPr>
        <w:t xml:space="preserve">, υποχρεώθηκε να επενδύσει στην κατασκευή ενός μακρόπνοου φράγματος (προτεραιότητα του δημάρχου </w:t>
      </w:r>
      <w:proofErr w:type="spellStart"/>
      <w:r w:rsidRPr="00D85954">
        <w:rPr>
          <w:i/>
          <w:color w:val="215868" w:themeColor="accent5" w:themeShade="80"/>
          <w:lang w:val="el-GR"/>
        </w:rPr>
        <w:t>Μάνφρεντ</w:t>
      </w:r>
      <w:proofErr w:type="spellEnd"/>
      <w:r w:rsidRPr="00D85954">
        <w:rPr>
          <w:i/>
          <w:color w:val="215868" w:themeColor="accent5" w:themeShade="80"/>
          <w:lang w:val="el-GR"/>
        </w:rPr>
        <w:t xml:space="preserve"> </w:t>
      </w:r>
      <w:proofErr w:type="spellStart"/>
      <w:r w:rsidRPr="00D85954">
        <w:rPr>
          <w:i/>
          <w:color w:val="215868" w:themeColor="accent5" w:themeShade="80"/>
          <w:lang w:val="el-GR"/>
        </w:rPr>
        <w:t>Ρέγιες</w:t>
      </w:r>
      <w:proofErr w:type="spellEnd"/>
      <w:r w:rsidRPr="00D85954">
        <w:rPr>
          <w:i/>
          <w:color w:val="215868" w:themeColor="accent5" w:themeShade="80"/>
          <w:lang w:val="el-GR"/>
        </w:rPr>
        <w:t xml:space="preserve"> </w:t>
      </w:r>
      <w:proofErr w:type="spellStart"/>
      <w:r w:rsidRPr="00D85954">
        <w:rPr>
          <w:i/>
          <w:color w:val="215868" w:themeColor="accent5" w:themeShade="80"/>
          <w:lang w:val="el-GR"/>
        </w:rPr>
        <w:t>Βίγια</w:t>
      </w:r>
      <w:proofErr w:type="spellEnd"/>
      <w:r w:rsidRPr="00D85954">
        <w:rPr>
          <w:i/>
          <w:color w:val="215868" w:themeColor="accent5" w:themeShade="80"/>
          <w:lang w:val="el-GR"/>
        </w:rPr>
        <w:t xml:space="preserve">), οπότε αύξησε δραστικά τις τιμές του νερού. Οι διαμαρτυρίες, οι οποίες οργανώθηκαν σε μεγάλο βαθμό μέσω της </w:t>
      </w:r>
      <w:proofErr w:type="spellStart"/>
      <w:r w:rsidRPr="00D85954">
        <w:rPr>
          <w:i/>
          <w:color w:val="215868" w:themeColor="accent5" w:themeShade="80"/>
          <w:lang w:val="el-GR"/>
        </w:rPr>
        <w:t>Coordinadora</w:t>
      </w:r>
      <w:proofErr w:type="spellEnd"/>
      <w:r w:rsidRPr="00D85954">
        <w:rPr>
          <w:i/>
          <w:color w:val="215868" w:themeColor="accent5" w:themeShade="80"/>
          <w:lang w:val="el-GR"/>
        </w:rPr>
        <w:t xml:space="preserve"> (Συμμαχία για την Υπεράσπιση του Νερού και της Ζωής), ενός συνασπισμού της κοινότητας, ξέσπασαν τον Ιανουάριο, τον Φεβρουάριο και τον Απρίλιο του 2000, με αποκορύφωμα δεκάδες χιλιάδες να διαδηλώνουν στο κέντρο της πόλης και να μάχονται με την αστυνομία. Ένας πολίτης σκοτώθηκε. </w:t>
      </w:r>
    </w:p>
    <w:p w:rsidR="00D85954" w:rsidRPr="00D85954" w:rsidRDefault="00191391" w:rsidP="00D85954">
      <w:pPr>
        <w:jc w:val="both"/>
        <w:rPr>
          <w:i/>
          <w:color w:val="215868" w:themeColor="accent5" w:themeShade="80"/>
          <w:lang w:val="el-GR"/>
        </w:rPr>
      </w:pPr>
      <w:r w:rsidRPr="00D85954">
        <w:rPr>
          <w:i/>
          <w:color w:val="215868" w:themeColor="accent5" w:themeShade="80"/>
          <w:lang w:val="el-GR"/>
        </w:rPr>
        <w:t>Τον Απρίλιο του 2000, η εθνική κυβέρνηση καλεί τους εμπλεκόμενους φορείς για διαβούλευση...</w:t>
      </w:r>
      <w:r w:rsidR="00D85954" w:rsidRPr="00D85954">
        <w:rPr>
          <w:i/>
          <w:color w:val="215868" w:themeColor="accent5" w:themeShade="80"/>
          <w:lang w:val="el-GR"/>
        </w:rPr>
        <w:t xml:space="preserve"> με βασικό ερώτημα:</w:t>
      </w:r>
    </w:p>
    <w:p w:rsidR="002770EC" w:rsidRPr="00D85954" w:rsidRDefault="00D85954" w:rsidP="00D85954">
      <w:pPr>
        <w:jc w:val="both"/>
        <w:rPr>
          <w:color w:val="215868" w:themeColor="accent5" w:themeShade="80"/>
          <w:sz w:val="16"/>
          <w:szCs w:val="16"/>
          <w:lang w:val="el-GR"/>
        </w:rPr>
      </w:pPr>
      <w:r w:rsidRPr="00D85954">
        <w:rPr>
          <w:i/>
          <w:color w:val="215868" w:themeColor="accent5" w:themeShade="80"/>
          <w:lang w:val="el-GR"/>
        </w:rPr>
        <w:t>Να κατασκευαστεί το φράγμα?</w:t>
      </w:r>
      <w:r w:rsidR="00812AF0" w:rsidRPr="00D85954">
        <w:rPr>
          <w:color w:val="215868" w:themeColor="accent5" w:themeShade="80"/>
          <w:lang w:val="el-GR"/>
        </w:rPr>
        <w:tab/>
      </w:r>
      <w:r w:rsidR="00812AF0" w:rsidRPr="00D85954">
        <w:rPr>
          <w:color w:val="215868" w:themeColor="accent5" w:themeShade="80"/>
          <w:lang w:val="el-GR"/>
        </w:rPr>
        <w:tab/>
      </w:r>
      <w:r w:rsidR="00812AF0" w:rsidRPr="00D85954">
        <w:rPr>
          <w:color w:val="215868" w:themeColor="accent5" w:themeShade="80"/>
          <w:lang w:val="el-GR"/>
        </w:rPr>
        <w:tab/>
      </w:r>
      <w:r w:rsidR="00812AF0" w:rsidRPr="00D85954">
        <w:rPr>
          <w:color w:val="215868" w:themeColor="accent5" w:themeShade="80"/>
          <w:lang w:val="el-GR"/>
        </w:rPr>
        <w:tab/>
      </w:r>
    </w:p>
    <w:p w:rsidR="002770EC" w:rsidRPr="00340341" w:rsidRDefault="002770EC" w:rsidP="00340341">
      <w:pPr>
        <w:jc w:val="both"/>
        <w:rPr>
          <w:lang w:val="el-GR"/>
        </w:rPr>
      </w:pPr>
    </w:p>
    <w:sectPr w:rsidR="002770EC" w:rsidRPr="00340341" w:rsidSect="008C40B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F6CA0"/>
    <w:rsid w:val="00006DFE"/>
    <w:rsid w:val="0012305F"/>
    <w:rsid w:val="0016531B"/>
    <w:rsid w:val="00191391"/>
    <w:rsid w:val="001B42CB"/>
    <w:rsid w:val="001F6CA0"/>
    <w:rsid w:val="0020221A"/>
    <w:rsid w:val="00265C5E"/>
    <w:rsid w:val="002770EC"/>
    <w:rsid w:val="002E3FD0"/>
    <w:rsid w:val="00340341"/>
    <w:rsid w:val="003723BE"/>
    <w:rsid w:val="003A1B40"/>
    <w:rsid w:val="004343BA"/>
    <w:rsid w:val="005C59E6"/>
    <w:rsid w:val="006412F6"/>
    <w:rsid w:val="00812AF0"/>
    <w:rsid w:val="00844625"/>
    <w:rsid w:val="008C40B2"/>
    <w:rsid w:val="009E0E3E"/>
    <w:rsid w:val="00A07FF5"/>
    <w:rsid w:val="00CA3414"/>
    <w:rsid w:val="00D85954"/>
    <w:rsid w:val="00E138C9"/>
    <w:rsid w:val="00F8599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0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12AF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12AF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88001693">
      <w:bodyDiv w:val="1"/>
      <w:marLeft w:val="0"/>
      <w:marRight w:val="0"/>
      <w:marTop w:val="0"/>
      <w:marBottom w:val="0"/>
      <w:divBdr>
        <w:top w:val="none" w:sz="0" w:space="0" w:color="auto"/>
        <w:left w:val="none" w:sz="0" w:space="0" w:color="auto"/>
        <w:bottom w:val="none" w:sz="0" w:space="0" w:color="auto"/>
        <w:right w:val="none" w:sz="0" w:space="0" w:color="auto"/>
      </w:divBdr>
    </w:div>
    <w:div w:id="2075739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184</Words>
  <Characters>994</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Naya Grillia</cp:lastModifiedBy>
  <cp:revision>5</cp:revision>
  <dcterms:created xsi:type="dcterms:W3CDTF">2015-12-21T21:31:00Z</dcterms:created>
  <dcterms:modified xsi:type="dcterms:W3CDTF">2025-05-08T18:18:00Z</dcterms:modified>
</cp:coreProperties>
</file>