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9C" w:rsidRPr="00DA269C" w:rsidRDefault="00DA269C" w:rsidP="00DA269C">
      <w:pPr>
        <w:rPr>
          <w:b/>
          <w:bCs/>
          <w:sz w:val="24"/>
          <w:lang w:val="en-US"/>
        </w:rPr>
      </w:pPr>
      <w:r w:rsidRPr="00DA269C">
        <w:rPr>
          <w:b/>
          <w:bCs/>
          <w:sz w:val="24"/>
          <w:lang w:val="en-US"/>
        </w:rPr>
        <w:t>City upon a Hill</w:t>
      </w:r>
    </w:p>
    <w:p w:rsidR="00DA269C" w:rsidRPr="00DA269C" w:rsidRDefault="00DA269C">
      <w:pPr>
        <w:rPr>
          <w:sz w:val="24"/>
          <w:lang w:val="en-US"/>
        </w:rPr>
      </w:pPr>
    </w:p>
    <w:p w:rsidR="000C2ABA" w:rsidRPr="00DA269C" w:rsidRDefault="00DA269C">
      <w:pPr>
        <w:rPr>
          <w:sz w:val="24"/>
          <w:lang w:val="en-US"/>
        </w:rPr>
      </w:pPr>
      <w:r w:rsidRPr="00DA269C">
        <w:rPr>
          <w:sz w:val="24"/>
          <w:lang w:val="en-US"/>
        </w:rPr>
        <w:t>In a modern context, it is used in United States politics to refer to America acting as a "beacon of hope" for the world.</w:t>
      </w:r>
    </w:p>
    <w:p w:rsidR="00DA269C" w:rsidRDefault="00DA269C">
      <w:pPr>
        <w:rPr>
          <w:sz w:val="24"/>
          <w:vertAlign w:val="superscript"/>
          <w:lang w:val="en-US"/>
        </w:rPr>
      </w:pPr>
      <w:r w:rsidRPr="00DA269C">
        <w:rPr>
          <w:sz w:val="24"/>
          <w:lang w:val="en-US"/>
        </w:rPr>
        <w:t xml:space="preserve">At the end of Puritan </w:t>
      </w:r>
      <w:hyperlink r:id="rId5" w:tooltip="John Winthrop" w:history="1">
        <w:r w:rsidRPr="00DA269C">
          <w:rPr>
            <w:rStyle w:val="Hyperlink"/>
            <w:sz w:val="24"/>
            <w:lang w:val="en-US"/>
          </w:rPr>
          <w:t>John Winthrop</w:t>
        </w:r>
      </w:hyperlink>
      <w:r w:rsidRPr="00DA269C">
        <w:rPr>
          <w:sz w:val="24"/>
          <w:lang w:val="en-US"/>
        </w:rPr>
        <w:t>'s lecture or treatise, "</w:t>
      </w:r>
      <w:hyperlink r:id="rId6" w:tooltip="A Model of Christian Charity" w:history="1">
        <w:r w:rsidRPr="00DA269C">
          <w:rPr>
            <w:rStyle w:val="Hyperlink"/>
            <w:sz w:val="24"/>
            <w:lang w:val="en-US"/>
          </w:rPr>
          <w:t>A Model of Christian Charity</w:t>
        </w:r>
      </w:hyperlink>
      <w:r w:rsidRPr="00DA269C">
        <w:rPr>
          <w:sz w:val="24"/>
          <w:lang w:val="en-US"/>
        </w:rPr>
        <w:t xml:space="preserve">" delivered on March 21, 1630 at </w:t>
      </w:r>
      <w:hyperlink r:id="rId7" w:tooltip="Holyrood Church" w:history="1">
        <w:r w:rsidRPr="00DA269C">
          <w:rPr>
            <w:rStyle w:val="Hyperlink"/>
            <w:sz w:val="24"/>
            <w:lang w:val="en-US"/>
          </w:rPr>
          <w:t>Holyrood Church</w:t>
        </w:r>
      </w:hyperlink>
      <w:r w:rsidRPr="00DA269C">
        <w:rPr>
          <w:sz w:val="24"/>
          <w:lang w:val="en-US"/>
        </w:rPr>
        <w:t xml:space="preserve"> in </w:t>
      </w:r>
      <w:hyperlink r:id="rId8" w:tooltip="Southampton" w:history="1">
        <w:r w:rsidRPr="00DA269C">
          <w:rPr>
            <w:rStyle w:val="Hyperlink"/>
            <w:sz w:val="24"/>
            <w:lang w:val="en-US"/>
          </w:rPr>
          <w:t>Southampton</w:t>
        </w:r>
      </w:hyperlink>
      <w:r w:rsidRPr="00DA269C">
        <w:rPr>
          <w:sz w:val="24"/>
          <w:lang w:val="en-US"/>
        </w:rPr>
        <w:t xml:space="preserve"> before his first group of </w:t>
      </w:r>
      <w:hyperlink r:id="rId9" w:tooltip="Massachusetts Bay Colony" w:history="1">
        <w:r w:rsidRPr="00DA269C">
          <w:rPr>
            <w:rStyle w:val="Hyperlink"/>
            <w:sz w:val="24"/>
            <w:lang w:val="en-US"/>
          </w:rPr>
          <w:t>Massachusetts Bay colonists</w:t>
        </w:r>
      </w:hyperlink>
      <w:r w:rsidRPr="00DA269C">
        <w:rPr>
          <w:sz w:val="24"/>
          <w:lang w:val="en-US"/>
        </w:rPr>
        <w:t xml:space="preserve"> embarked on the ship </w:t>
      </w:r>
      <w:hyperlink r:id="rId10" w:tooltip="Arbella" w:history="1">
        <w:proofErr w:type="spellStart"/>
        <w:r w:rsidRPr="00DA269C">
          <w:rPr>
            <w:rStyle w:val="Hyperlink"/>
            <w:i/>
            <w:iCs/>
            <w:sz w:val="24"/>
            <w:lang w:val="en-US"/>
          </w:rPr>
          <w:t>Arbella</w:t>
        </w:r>
        <w:proofErr w:type="spellEnd"/>
      </w:hyperlink>
      <w:r w:rsidRPr="00DA269C">
        <w:rPr>
          <w:sz w:val="24"/>
          <w:lang w:val="en-US"/>
        </w:rPr>
        <w:t xml:space="preserve"> to settle Boston. Winthrop warned his fellow Puritans that their new community would </w:t>
      </w:r>
      <w:r w:rsidRPr="00DA269C">
        <w:rPr>
          <w:b/>
          <w:sz w:val="32"/>
          <w:lang w:val="en-US"/>
        </w:rPr>
        <w:t>be "as a city upon a hill, the eyes of all people are upon us</w:t>
      </w:r>
      <w:r w:rsidRPr="00DA269C">
        <w:rPr>
          <w:sz w:val="24"/>
          <w:lang w:val="en-US"/>
        </w:rPr>
        <w:t xml:space="preserve">", meaning, if the Puritans failed to uphold their covenant with God, then their sins and errors would be exposed for all the world to see: "So that if we shall deal falsely with our God in this work we have undertaken and so cause him to withdraw his present help from us, we shall be made a story and a byword through the world". Winthrop's lecture was forgotten for nearly two hundred years until the Massachusetts Historical Society published it in 1838. It remained an obscure reference for more than another century until Cold War era historians and political leaders made it relevant to their time, crediting Winthrop's text as the foundational document of the idea of </w:t>
      </w:r>
      <w:hyperlink r:id="rId11" w:tooltip="American exceptionalism" w:history="1">
        <w:r w:rsidRPr="00DA269C">
          <w:rPr>
            <w:rStyle w:val="Hyperlink"/>
            <w:sz w:val="24"/>
            <w:lang w:val="en-US"/>
          </w:rPr>
          <w:t>American exceptionalism</w:t>
        </w:r>
      </w:hyperlink>
      <w:r w:rsidRPr="00DA269C">
        <w:rPr>
          <w:sz w:val="24"/>
          <w:lang w:val="en-US"/>
        </w:rPr>
        <w:t>.</w:t>
      </w:r>
    </w:p>
    <w:p w:rsidR="00DA269C" w:rsidRPr="00DA269C" w:rsidRDefault="00DA269C" w:rsidP="00DA269C">
      <w:pPr>
        <w:rPr>
          <w:b/>
          <w:bCs/>
          <w:sz w:val="24"/>
          <w:lang w:val="en-US"/>
        </w:rPr>
      </w:pPr>
      <w:r>
        <w:rPr>
          <w:b/>
          <w:bCs/>
          <w:sz w:val="24"/>
          <w:lang w:val="en-US"/>
        </w:rPr>
        <w:t>U</w:t>
      </w:r>
      <w:r w:rsidRPr="00DA269C">
        <w:rPr>
          <w:b/>
          <w:bCs/>
          <w:sz w:val="24"/>
          <w:lang w:val="en-US"/>
        </w:rPr>
        <w:t>se in United States politics</w:t>
      </w:r>
    </w:p>
    <w:p w:rsidR="00DA269C" w:rsidRPr="00DA269C" w:rsidRDefault="00DA269C" w:rsidP="00DA269C">
      <w:pPr>
        <w:pStyle w:val="ListParagraph"/>
        <w:numPr>
          <w:ilvl w:val="0"/>
          <w:numId w:val="1"/>
        </w:numPr>
        <w:rPr>
          <w:sz w:val="24"/>
          <w:lang w:val="en-US"/>
        </w:rPr>
      </w:pPr>
      <w:r w:rsidRPr="00DA269C">
        <w:rPr>
          <w:sz w:val="24"/>
          <w:lang w:val="en-US"/>
        </w:rPr>
        <w:t xml:space="preserve">On 9 January 1961, President-elect </w:t>
      </w:r>
      <w:hyperlink r:id="rId12" w:tooltip="John F. Kennedy" w:history="1">
        <w:r w:rsidRPr="00DA269C">
          <w:rPr>
            <w:rStyle w:val="Hyperlink"/>
            <w:sz w:val="24"/>
            <w:lang w:val="en-US"/>
          </w:rPr>
          <w:t>John F. Kennedy</w:t>
        </w:r>
      </w:hyperlink>
      <w:r w:rsidRPr="00DA269C">
        <w:rPr>
          <w:sz w:val="24"/>
          <w:lang w:val="en-US"/>
        </w:rPr>
        <w:t xml:space="preserve"> quoted the phrase </w:t>
      </w:r>
    </w:p>
    <w:p w:rsidR="00DA269C" w:rsidRPr="00DA269C" w:rsidRDefault="00DA269C" w:rsidP="00DA269C">
      <w:pPr>
        <w:rPr>
          <w:sz w:val="24"/>
          <w:lang w:val="en-US"/>
        </w:rPr>
      </w:pPr>
      <w:r w:rsidRPr="00DA269C">
        <w:rPr>
          <w:sz w:val="24"/>
          <w:lang w:val="en-US"/>
        </w:rPr>
        <w:t xml:space="preserve">... I have been guided by the standard John Winthrop set before his shipmates on the flagship </w:t>
      </w:r>
      <w:hyperlink r:id="rId13" w:tooltip="Arbella" w:history="1">
        <w:proofErr w:type="spellStart"/>
        <w:r>
          <w:rPr>
            <w:rStyle w:val="Hyperlink"/>
            <w:i/>
            <w:iCs/>
            <w:sz w:val="24"/>
            <w:lang w:val="en-US"/>
          </w:rPr>
          <w:t>Ar</w:t>
        </w:r>
        <w:r w:rsidRPr="00DA269C">
          <w:rPr>
            <w:rStyle w:val="Hyperlink"/>
            <w:i/>
            <w:iCs/>
            <w:sz w:val="24"/>
            <w:lang w:val="en-US"/>
          </w:rPr>
          <w:t>bella</w:t>
        </w:r>
        <w:proofErr w:type="spellEnd"/>
      </w:hyperlink>
      <w:r>
        <w:rPr>
          <w:sz w:val="24"/>
          <w:lang w:val="en-US"/>
        </w:rPr>
        <w:t xml:space="preserve"> </w:t>
      </w:r>
      <w:r w:rsidRPr="00DA269C">
        <w:rPr>
          <w:sz w:val="24"/>
          <w:lang w:val="en-US"/>
        </w:rPr>
        <w:t xml:space="preserve"> three hundred and thirty-one years ago, as they, too, faced the task of building a new government on a perilous frontier. "We must always consider", he said, "that we shall be as a </w:t>
      </w:r>
      <w:r w:rsidRPr="00DA269C">
        <w:rPr>
          <w:i/>
          <w:iCs/>
          <w:sz w:val="24"/>
          <w:lang w:val="en-US"/>
        </w:rPr>
        <w:t>city upon a hill</w:t>
      </w:r>
      <w:r w:rsidRPr="00DA269C">
        <w:rPr>
          <w:sz w:val="24"/>
          <w:lang w:val="en-US"/>
        </w:rPr>
        <w:t xml:space="preserve">—the eyes of all people are upon us". Today the eyes of all people are truly upon us—and our governments, in every branch, at every level, national, state and local, must be as a city upon a hill—constructed and inhabited by men aware of their great trust and their great responsibilities. For we are setting out upon a voyage in 1961 no less hazardous than that undertaken by the </w:t>
      </w:r>
      <w:proofErr w:type="spellStart"/>
      <w:r>
        <w:rPr>
          <w:i/>
          <w:iCs/>
          <w:sz w:val="24"/>
          <w:lang w:val="en-US"/>
        </w:rPr>
        <w:t>Ar</w:t>
      </w:r>
      <w:r w:rsidRPr="00DA269C">
        <w:rPr>
          <w:i/>
          <w:iCs/>
          <w:sz w:val="24"/>
          <w:lang w:val="en-US"/>
        </w:rPr>
        <w:t>bella</w:t>
      </w:r>
      <w:proofErr w:type="spellEnd"/>
      <w:r w:rsidRPr="00DA269C">
        <w:rPr>
          <w:sz w:val="24"/>
          <w:lang w:val="en-US"/>
        </w:rPr>
        <w:t xml:space="preserve"> in 1630. We are committing ourselves to tasks of statecraft no less awesome than that of governing the Massachusetts Bay Colony, beset as it was then by terror without and disorder within. History will not judge our endeavors—and a government cannot be selected—merely on the basis of color or creed or even party affiliation. Neither will competence and loyalty and stature, while essential to the utmost, suffice in times such as these. For of those to whom much is given, much is required ... </w:t>
      </w:r>
    </w:p>
    <w:p w:rsidR="00DA269C" w:rsidRPr="00DA269C" w:rsidRDefault="00DA269C" w:rsidP="00DA269C">
      <w:pPr>
        <w:pStyle w:val="ListParagraph"/>
        <w:numPr>
          <w:ilvl w:val="0"/>
          <w:numId w:val="1"/>
        </w:numPr>
        <w:rPr>
          <w:sz w:val="24"/>
          <w:lang w:val="en-US"/>
        </w:rPr>
      </w:pPr>
      <w:r w:rsidRPr="00DA269C">
        <w:rPr>
          <w:sz w:val="24"/>
          <w:lang w:val="en-US"/>
        </w:rPr>
        <w:t xml:space="preserve">On November 3, 1980, </w:t>
      </w:r>
      <w:hyperlink r:id="rId14" w:tooltip="Ronald Reagan" w:history="1">
        <w:r w:rsidRPr="00DA269C">
          <w:rPr>
            <w:rStyle w:val="Hyperlink"/>
            <w:sz w:val="24"/>
            <w:lang w:val="en-US"/>
          </w:rPr>
          <w:t>Ronald Reagan</w:t>
        </w:r>
      </w:hyperlink>
      <w:r w:rsidRPr="00DA269C">
        <w:rPr>
          <w:sz w:val="24"/>
          <w:lang w:val="en-US"/>
        </w:rPr>
        <w:t xml:space="preserve"> referred to the same event and image in his Election Eve Address "A Vision for America". </w:t>
      </w:r>
    </w:p>
    <w:p w:rsidR="00DA269C" w:rsidRPr="00DA269C" w:rsidRDefault="00DA269C" w:rsidP="00DA269C">
      <w:pPr>
        <w:rPr>
          <w:sz w:val="24"/>
          <w:lang w:val="en-US"/>
        </w:rPr>
      </w:pPr>
      <w:r w:rsidRPr="00DA269C">
        <w:rPr>
          <w:sz w:val="24"/>
          <w:lang w:val="en-US"/>
        </w:rPr>
        <w:t xml:space="preserve">I have quoted John Winthrop's words more than once on the campaign trail this year—for I believe that Americans in 1980 are every bit as committed to that vision </w:t>
      </w:r>
      <w:r w:rsidRPr="00DA269C">
        <w:rPr>
          <w:sz w:val="24"/>
          <w:lang w:val="en-US"/>
        </w:rPr>
        <w:lastRenderedPageBreak/>
        <w:t xml:space="preserve">of a shining </w:t>
      </w:r>
      <w:r w:rsidRPr="00DA269C">
        <w:rPr>
          <w:i/>
          <w:iCs/>
          <w:sz w:val="24"/>
          <w:lang w:val="en-US"/>
        </w:rPr>
        <w:t>city on a hill</w:t>
      </w:r>
      <w:r w:rsidRPr="00DA269C">
        <w:rPr>
          <w:sz w:val="24"/>
          <w:lang w:val="en-US"/>
        </w:rPr>
        <w:t xml:space="preserve">, as were those long ago settlers ... These visitors to that city on the Potomac do not come as white or black, red or yellow; they are not Jews or Christians; conservatives or liberals; or Democrats or Republicans. They are Americans awed by what has gone before, proud of what for them is still… a shining </w:t>
      </w:r>
      <w:r w:rsidRPr="00DA269C">
        <w:rPr>
          <w:i/>
          <w:iCs/>
          <w:sz w:val="24"/>
          <w:lang w:val="en-US"/>
        </w:rPr>
        <w:t>city on a hill</w:t>
      </w:r>
      <w:r w:rsidRPr="00DA269C">
        <w:rPr>
          <w:sz w:val="24"/>
          <w:lang w:val="en-US"/>
        </w:rPr>
        <w:t>.</w:t>
      </w:r>
    </w:p>
    <w:p w:rsidR="00DA269C" w:rsidRPr="00DA269C" w:rsidRDefault="00DA269C" w:rsidP="00DA269C">
      <w:pPr>
        <w:rPr>
          <w:sz w:val="24"/>
          <w:lang w:val="en-US"/>
        </w:rPr>
      </w:pPr>
      <w:r w:rsidRPr="00DA269C">
        <w:rPr>
          <w:sz w:val="24"/>
          <w:lang w:val="en-US"/>
        </w:rPr>
        <w:t>Reagan would reference this concept through multiple speeches;</w:t>
      </w:r>
      <w:r>
        <w:rPr>
          <w:sz w:val="24"/>
          <w:vertAlign w:val="superscript"/>
          <w:lang w:val="en-US"/>
        </w:rPr>
        <w:t xml:space="preserve"> </w:t>
      </w:r>
      <w:r w:rsidRPr="00DA269C">
        <w:rPr>
          <w:sz w:val="24"/>
          <w:lang w:val="en-US"/>
        </w:rPr>
        <w:t xml:space="preserve">notably again in his January 11, 1989, farewell speech to the nation: </w:t>
      </w:r>
    </w:p>
    <w:p w:rsidR="00DA269C" w:rsidRPr="00DA269C" w:rsidRDefault="00DA269C" w:rsidP="00DA269C">
      <w:pPr>
        <w:rPr>
          <w:sz w:val="24"/>
          <w:lang w:val="en-US"/>
        </w:rPr>
      </w:pPr>
      <w:r w:rsidRPr="00DA269C">
        <w:rPr>
          <w:sz w:val="24"/>
          <w:lang w:val="en-US"/>
        </w:rPr>
        <w:t xml:space="preserve">I've spoken of the shining </w:t>
      </w:r>
      <w:r w:rsidRPr="00DA269C">
        <w:rPr>
          <w:i/>
          <w:iCs/>
          <w:sz w:val="24"/>
          <w:lang w:val="en-US"/>
        </w:rPr>
        <w:t>city</w:t>
      </w:r>
      <w:r w:rsidRPr="00DA269C">
        <w:rPr>
          <w:sz w:val="24"/>
          <w:lang w:val="en-US"/>
        </w:rPr>
        <w:t xml:space="preserve"> all my political life, but I don't know if I ever quite communicated what I saw when I said it. But in my mind it was a tall, proud city built on rocks stronger than oceans, wind-swept, God-blessed, and teeming with people of all kinds living in harmony and peace; a city with free ports that hummed with commerce and creativity. And if there had to be city walls, the walls had doors and the doors were open to anyone with the will and the heart to get here. That's how I saw it, and see it still.</w:t>
      </w:r>
    </w:p>
    <w:p w:rsidR="00DA269C" w:rsidRPr="00DA269C" w:rsidRDefault="00DA269C" w:rsidP="00DA269C">
      <w:pPr>
        <w:pStyle w:val="ListParagraph"/>
        <w:numPr>
          <w:ilvl w:val="0"/>
          <w:numId w:val="1"/>
        </w:numPr>
        <w:rPr>
          <w:sz w:val="24"/>
          <w:lang w:val="en-US"/>
        </w:rPr>
      </w:pPr>
      <w:r w:rsidRPr="00DA269C">
        <w:rPr>
          <w:sz w:val="24"/>
          <w:lang w:val="en-US"/>
        </w:rPr>
        <w:t xml:space="preserve">U.S. Senator </w:t>
      </w:r>
      <w:hyperlink r:id="rId15" w:tooltip="Barack Obama" w:history="1">
        <w:r w:rsidRPr="00DA269C">
          <w:rPr>
            <w:rStyle w:val="Hyperlink"/>
            <w:sz w:val="24"/>
            <w:lang w:val="en-US"/>
          </w:rPr>
          <w:t>Barack Obama</w:t>
        </w:r>
      </w:hyperlink>
      <w:r w:rsidRPr="00DA269C">
        <w:rPr>
          <w:sz w:val="24"/>
          <w:lang w:val="en-US"/>
        </w:rPr>
        <w:t xml:space="preserve"> also made reference to the topic in his commencement address on June 2, 2006 at the </w:t>
      </w:r>
      <w:hyperlink r:id="rId16" w:tooltip="University of Massachusetts Boston" w:history="1">
        <w:r w:rsidRPr="00DA269C">
          <w:rPr>
            <w:rStyle w:val="Hyperlink"/>
            <w:sz w:val="24"/>
            <w:lang w:val="en-US"/>
          </w:rPr>
          <w:t>University of Massachusetts Boston</w:t>
        </w:r>
      </w:hyperlink>
      <w:r w:rsidRPr="00DA269C">
        <w:rPr>
          <w:sz w:val="24"/>
          <w:lang w:val="en-US"/>
        </w:rPr>
        <w:t xml:space="preserve">: </w:t>
      </w:r>
    </w:p>
    <w:p w:rsidR="00DA269C" w:rsidRPr="00DA269C" w:rsidRDefault="00DA269C" w:rsidP="00DA269C">
      <w:pPr>
        <w:rPr>
          <w:sz w:val="24"/>
          <w:lang w:val="en-US"/>
        </w:rPr>
      </w:pPr>
      <w:r w:rsidRPr="00DA269C">
        <w:rPr>
          <w:sz w:val="24"/>
          <w:lang w:val="en-US"/>
        </w:rPr>
        <w:t xml:space="preserve">It was right here, in the waters around us, where the American experiment began. As the earliest settlers arrived on the shores of Boston and Salem and Plymouth, they dreamed of building a </w:t>
      </w:r>
      <w:r w:rsidRPr="00DA269C">
        <w:rPr>
          <w:i/>
          <w:iCs/>
          <w:sz w:val="24"/>
          <w:lang w:val="en-US"/>
        </w:rPr>
        <w:t>City upon a Hill</w:t>
      </w:r>
      <w:r w:rsidRPr="00DA269C">
        <w:rPr>
          <w:sz w:val="24"/>
          <w:lang w:val="en-US"/>
        </w:rPr>
        <w:t xml:space="preserve">. And the world watched, waiting to see if this improbable idea called America would succeed. More than half of you represent the very first member of your family to ever attend college. In the most diverse university in all of New England, I look out at a sea of faces that are African-American and Hispanic-American and Asian-American and Arab-American. I see students that have come here from over 100 different countries, believing like those first settlers that they too could find a home in this </w:t>
      </w:r>
      <w:r w:rsidRPr="00DA269C">
        <w:rPr>
          <w:i/>
          <w:iCs/>
          <w:sz w:val="24"/>
          <w:lang w:val="en-US"/>
        </w:rPr>
        <w:t>City on a Hill</w:t>
      </w:r>
      <w:r w:rsidRPr="00DA269C">
        <w:rPr>
          <w:sz w:val="24"/>
          <w:lang w:val="en-US"/>
        </w:rPr>
        <w:t>—that they too could find success in this unlikeliest of places.</w:t>
      </w:r>
    </w:p>
    <w:p w:rsidR="00DA269C" w:rsidRPr="00DA269C" w:rsidRDefault="00DA269C" w:rsidP="00DA269C">
      <w:pPr>
        <w:pStyle w:val="ListParagraph"/>
        <w:numPr>
          <w:ilvl w:val="0"/>
          <w:numId w:val="1"/>
        </w:numPr>
        <w:rPr>
          <w:sz w:val="24"/>
          <w:lang w:val="en-US"/>
        </w:rPr>
      </w:pPr>
      <w:r w:rsidRPr="00DA269C">
        <w:rPr>
          <w:sz w:val="24"/>
          <w:lang w:val="en-US"/>
        </w:rPr>
        <w:t xml:space="preserve">In 2016, 2012 Republican presidential candidate </w:t>
      </w:r>
      <w:hyperlink r:id="rId17" w:tooltip="Mitt Romney" w:history="1">
        <w:r w:rsidRPr="00DA269C">
          <w:rPr>
            <w:rStyle w:val="Hyperlink"/>
            <w:sz w:val="24"/>
            <w:lang w:val="en-US"/>
          </w:rPr>
          <w:t>Mitt Romney</w:t>
        </w:r>
      </w:hyperlink>
      <w:r w:rsidRPr="00DA269C">
        <w:rPr>
          <w:sz w:val="24"/>
          <w:lang w:val="en-US"/>
        </w:rPr>
        <w:t xml:space="preserve"> incorporated the idiom into a </w:t>
      </w:r>
      <w:hyperlink r:id="rId18" w:tooltip="Mitt Romney's March 3 speech" w:history="1">
        <w:r w:rsidRPr="00DA269C">
          <w:rPr>
            <w:rStyle w:val="Hyperlink"/>
            <w:sz w:val="24"/>
            <w:lang w:val="en-US"/>
          </w:rPr>
          <w:t>condemnation of Donald Trump's 2016 presidential campaign</w:t>
        </w:r>
      </w:hyperlink>
      <w:r w:rsidRPr="00DA269C">
        <w:rPr>
          <w:sz w:val="24"/>
          <w:lang w:val="en-US"/>
        </w:rPr>
        <w:t xml:space="preserve">: </w:t>
      </w:r>
    </w:p>
    <w:p w:rsidR="00DA269C" w:rsidRPr="00DA269C" w:rsidRDefault="00DA269C" w:rsidP="00DA269C">
      <w:pPr>
        <w:rPr>
          <w:sz w:val="24"/>
          <w:lang w:val="en-US"/>
        </w:rPr>
      </w:pPr>
      <w:r w:rsidRPr="00DA269C">
        <w:rPr>
          <w:sz w:val="24"/>
          <w:lang w:val="en-US"/>
        </w:rPr>
        <w:t xml:space="preserve">His domestic policies would lead to recession; his foreign policies would make America and the world less safe. He has neither the temperament nor the judgment to be president, and his personal qualities would mean that America would cease to be a shining </w:t>
      </w:r>
      <w:r w:rsidRPr="00DA269C">
        <w:rPr>
          <w:i/>
          <w:iCs/>
          <w:sz w:val="24"/>
          <w:lang w:val="en-US"/>
        </w:rPr>
        <w:t>city on a hill</w:t>
      </w:r>
      <w:r w:rsidRPr="00DA269C">
        <w:rPr>
          <w:sz w:val="24"/>
          <w:lang w:val="en-US"/>
        </w:rPr>
        <w:t>.</w:t>
      </w:r>
      <w:hyperlink r:id="rId19" w:anchor="cite_note-14" w:history="1">
        <w:r w:rsidRPr="00DA269C">
          <w:rPr>
            <w:rStyle w:val="Hyperlink"/>
            <w:sz w:val="24"/>
            <w:vertAlign w:val="superscript"/>
            <w:lang w:val="en-US"/>
          </w:rPr>
          <w:t>[13]</w:t>
        </w:r>
      </w:hyperlink>
    </w:p>
    <w:p w:rsidR="00DA269C" w:rsidRPr="00DA269C" w:rsidRDefault="00DA269C" w:rsidP="00DA269C">
      <w:pPr>
        <w:rPr>
          <w:sz w:val="24"/>
          <w:lang w:val="en-US"/>
        </w:rPr>
      </w:pPr>
      <w:r w:rsidRPr="00DA269C">
        <w:rPr>
          <w:sz w:val="24"/>
          <w:lang w:val="en-US"/>
        </w:rPr>
        <w:t xml:space="preserve">President </w:t>
      </w:r>
      <w:hyperlink r:id="rId20" w:tooltip="Barack Obama" w:history="1">
        <w:r w:rsidRPr="00DA269C">
          <w:rPr>
            <w:rStyle w:val="Hyperlink"/>
            <w:sz w:val="24"/>
            <w:lang w:val="en-US"/>
          </w:rPr>
          <w:t>Barack Obama</w:t>
        </w:r>
      </w:hyperlink>
      <w:r w:rsidRPr="00DA269C">
        <w:rPr>
          <w:sz w:val="24"/>
          <w:lang w:val="en-US"/>
        </w:rPr>
        <w:t xml:space="preserve"> also alluded to President </w:t>
      </w:r>
      <w:hyperlink r:id="rId21" w:tooltip="Ronald Reagan" w:history="1">
        <w:r w:rsidRPr="00DA269C">
          <w:rPr>
            <w:rStyle w:val="Hyperlink"/>
            <w:sz w:val="24"/>
            <w:lang w:val="en-US"/>
          </w:rPr>
          <w:t>Ronald Reagan</w:t>
        </w:r>
      </w:hyperlink>
      <w:r w:rsidRPr="00DA269C">
        <w:rPr>
          <w:sz w:val="24"/>
          <w:lang w:val="en-US"/>
        </w:rPr>
        <w:t xml:space="preserve">'s use of the phrase during his speech at the Democratic National Convention the same year, as he proposed a vision of America in contrast to that of Republican presidential candidate </w:t>
      </w:r>
      <w:hyperlink r:id="rId22" w:tooltip="Donald Trump" w:history="1">
        <w:r w:rsidRPr="00DA269C">
          <w:rPr>
            <w:rStyle w:val="Hyperlink"/>
            <w:sz w:val="24"/>
            <w:lang w:val="en-US"/>
          </w:rPr>
          <w:t>Donald Trump</w:t>
        </w:r>
      </w:hyperlink>
      <w:r w:rsidRPr="00DA269C">
        <w:rPr>
          <w:sz w:val="24"/>
          <w:lang w:val="en-US"/>
        </w:rPr>
        <w:t>.</w:t>
      </w:r>
      <w:hyperlink r:id="rId23" w:anchor="cite_note-16" w:history="1">
        <w:r w:rsidRPr="00DA269C">
          <w:rPr>
            <w:rStyle w:val="Hyperlink"/>
            <w:sz w:val="24"/>
            <w:vertAlign w:val="superscript"/>
            <w:lang w:val="en-US"/>
          </w:rPr>
          <w:t>[15]</w:t>
        </w:r>
      </w:hyperlink>
      <w:r w:rsidRPr="00DA269C">
        <w:rPr>
          <w:sz w:val="24"/>
          <w:lang w:val="en-US"/>
        </w:rPr>
        <w:t xml:space="preserve"> </w:t>
      </w:r>
    </w:p>
    <w:p w:rsidR="00DA269C" w:rsidRPr="00DA269C" w:rsidRDefault="00DA269C" w:rsidP="00DA269C">
      <w:pPr>
        <w:rPr>
          <w:sz w:val="24"/>
          <w:lang w:val="en-US"/>
        </w:rPr>
      </w:pPr>
      <w:r w:rsidRPr="00DA269C">
        <w:rPr>
          <w:sz w:val="24"/>
          <w:lang w:val="en-US"/>
        </w:rPr>
        <w:lastRenderedPageBreak/>
        <w:t xml:space="preserve">Nov 10th, 2020, Secretary of State </w:t>
      </w:r>
      <w:hyperlink r:id="rId24" w:tooltip="Mike Pompeo" w:history="1">
        <w:r w:rsidRPr="00DA269C">
          <w:rPr>
            <w:rStyle w:val="Hyperlink"/>
            <w:sz w:val="24"/>
            <w:lang w:val="en-US"/>
          </w:rPr>
          <w:t>Mike Pompeo</w:t>
        </w:r>
      </w:hyperlink>
      <w:r w:rsidRPr="00DA269C">
        <w:rPr>
          <w:sz w:val="24"/>
          <w:lang w:val="en-US"/>
        </w:rPr>
        <w:t xml:space="preserve"> used the phrase while delivering an address at the inauguration of the Ronald Reagan Institute Center for Freedom and Democracy.</w:t>
      </w:r>
      <w:hyperlink r:id="rId25" w:anchor="cite_note-18" w:history="1">
        <w:r w:rsidRPr="00DA269C">
          <w:rPr>
            <w:rStyle w:val="Hyperlink"/>
            <w:sz w:val="24"/>
            <w:vertAlign w:val="superscript"/>
            <w:lang w:val="en-US"/>
          </w:rPr>
          <w:t>[17]</w:t>
        </w:r>
      </w:hyperlink>
      <w:r w:rsidRPr="00DA269C">
        <w:rPr>
          <w:sz w:val="24"/>
          <w:lang w:val="en-US"/>
        </w:rPr>
        <w:t xml:space="preserve"> </w:t>
      </w:r>
    </w:p>
    <w:p w:rsidR="00DA269C" w:rsidRPr="00DA269C" w:rsidRDefault="00DA269C" w:rsidP="00DA269C">
      <w:pPr>
        <w:rPr>
          <w:sz w:val="24"/>
          <w:lang w:val="en-US"/>
        </w:rPr>
      </w:pPr>
      <w:r w:rsidRPr="00DA269C">
        <w:rPr>
          <w:sz w:val="24"/>
          <w:lang w:val="en-US"/>
        </w:rPr>
        <w:t xml:space="preserve">...But I am equally confident that America will overcome any challenge, from Communist China to the terrorist regime in Tehran. Because that’s what free people do. We come together; we solve problems; we win, they lose; and we execute our foreign policy confident that we are that shining </w:t>
      </w:r>
      <w:r w:rsidRPr="00DA269C">
        <w:rPr>
          <w:i/>
          <w:iCs/>
          <w:sz w:val="24"/>
          <w:lang w:val="en-US"/>
        </w:rPr>
        <w:t>city on a hill.</w:t>
      </w:r>
    </w:p>
    <w:p w:rsidR="00DA269C" w:rsidRPr="00DA269C" w:rsidRDefault="00DA269C" w:rsidP="00DA269C">
      <w:pPr>
        <w:rPr>
          <w:sz w:val="24"/>
          <w:lang w:val="en-US"/>
        </w:rPr>
      </w:pPr>
      <w:r w:rsidRPr="00DA269C">
        <w:rPr>
          <w:sz w:val="24"/>
          <w:lang w:val="en-US"/>
        </w:rPr>
        <w:t xml:space="preserve">During </w:t>
      </w:r>
      <w:hyperlink r:id="rId26" w:tooltip="Inauguration of Joe Biden" w:history="1">
        <w:r w:rsidRPr="00DA269C">
          <w:rPr>
            <w:rStyle w:val="Hyperlink"/>
            <w:sz w:val="24"/>
            <w:lang w:val="en-US"/>
          </w:rPr>
          <w:t>President Joe Biden's inauguration ceremony</w:t>
        </w:r>
      </w:hyperlink>
      <w:r w:rsidRPr="00DA269C">
        <w:rPr>
          <w:sz w:val="24"/>
          <w:lang w:val="en-US"/>
        </w:rPr>
        <w:t xml:space="preserve"> in 2021,</w:t>
      </w:r>
      <w:r w:rsidR="001263A2">
        <w:rPr>
          <w:sz w:val="24"/>
          <w:lang w:val="en-US"/>
        </w:rPr>
        <w:t xml:space="preserve"> poet</w:t>
      </w:r>
      <w:r w:rsidRPr="00DA269C">
        <w:rPr>
          <w:sz w:val="24"/>
          <w:lang w:val="en-US"/>
        </w:rPr>
        <w:t xml:space="preserve"> </w:t>
      </w:r>
      <w:hyperlink r:id="rId27" w:tooltip="Amanda Gorman" w:history="1">
        <w:r w:rsidRPr="00DA269C">
          <w:rPr>
            <w:rStyle w:val="Hyperlink"/>
            <w:sz w:val="24"/>
            <w:lang w:val="en-US"/>
          </w:rPr>
          <w:t>Amanda Gorman</w:t>
        </w:r>
      </w:hyperlink>
      <w:bookmarkStart w:id="0" w:name="_GoBack"/>
      <w:bookmarkEnd w:id="0"/>
      <w:r w:rsidRPr="00DA269C">
        <w:rPr>
          <w:sz w:val="24"/>
          <w:lang w:val="en-US"/>
        </w:rPr>
        <w:t xml:space="preserve"> gave a memorable speech, "The Hill We Climb." </w:t>
      </w:r>
    </w:p>
    <w:p w:rsidR="00DA269C" w:rsidRPr="00DA269C" w:rsidRDefault="00DA269C">
      <w:pPr>
        <w:rPr>
          <w:sz w:val="24"/>
          <w:lang w:val="en-US"/>
        </w:rPr>
      </w:pPr>
    </w:p>
    <w:sectPr w:rsidR="00DA269C" w:rsidRPr="00DA26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434F"/>
    <w:multiLevelType w:val="hybridMultilevel"/>
    <w:tmpl w:val="39609C08"/>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50"/>
    <w:rsid w:val="000C2ABA"/>
    <w:rsid w:val="001263A2"/>
    <w:rsid w:val="00C66B50"/>
    <w:rsid w:val="00DA26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A0AF"/>
  <w15:chartTrackingRefBased/>
  <w15:docId w15:val="{5FAC0705-87BE-404D-BF65-04A1CCFD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69C"/>
    <w:rPr>
      <w:color w:val="0563C1" w:themeColor="hyperlink"/>
      <w:u w:val="single"/>
    </w:rPr>
  </w:style>
  <w:style w:type="paragraph" w:styleId="ListParagraph">
    <w:name w:val="List Paragraph"/>
    <w:basedOn w:val="Normal"/>
    <w:uiPriority w:val="34"/>
    <w:qFormat/>
    <w:rsid w:val="00DA2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9528">
      <w:bodyDiv w:val="1"/>
      <w:marLeft w:val="0"/>
      <w:marRight w:val="0"/>
      <w:marTop w:val="0"/>
      <w:marBottom w:val="0"/>
      <w:divBdr>
        <w:top w:val="none" w:sz="0" w:space="0" w:color="auto"/>
        <w:left w:val="none" w:sz="0" w:space="0" w:color="auto"/>
        <w:bottom w:val="none" w:sz="0" w:space="0" w:color="auto"/>
        <w:right w:val="none" w:sz="0" w:space="0" w:color="auto"/>
      </w:divBdr>
    </w:div>
    <w:div w:id="118228591">
      <w:bodyDiv w:val="1"/>
      <w:marLeft w:val="0"/>
      <w:marRight w:val="0"/>
      <w:marTop w:val="0"/>
      <w:marBottom w:val="0"/>
      <w:divBdr>
        <w:top w:val="none" w:sz="0" w:space="0" w:color="auto"/>
        <w:left w:val="none" w:sz="0" w:space="0" w:color="auto"/>
        <w:bottom w:val="none" w:sz="0" w:space="0" w:color="auto"/>
        <w:right w:val="none" w:sz="0" w:space="0" w:color="auto"/>
      </w:divBdr>
      <w:divsChild>
        <w:div w:id="6508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4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47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06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6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04307022">
          <w:blockQuote w:val="1"/>
          <w:marLeft w:val="720"/>
          <w:marRight w:val="720"/>
          <w:marTop w:val="100"/>
          <w:marBottom w:val="100"/>
          <w:divBdr>
            <w:top w:val="none" w:sz="0" w:space="0" w:color="auto"/>
            <w:left w:val="none" w:sz="0" w:space="0" w:color="auto"/>
            <w:bottom w:val="none" w:sz="0" w:space="0" w:color="auto"/>
            <w:right w:val="none" w:sz="0" w:space="0" w:color="auto"/>
          </w:divBdr>
        </w:div>
        <w:div w:id="538203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uthampton" TargetMode="External"/><Relationship Id="rId13" Type="http://schemas.openxmlformats.org/officeDocument/2006/relationships/hyperlink" Target="https://en.wikipedia.org/wiki/Arbella" TargetMode="External"/><Relationship Id="rId18" Type="http://schemas.openxmlformats.org/officeDocument/2006/relationships/hyperlink" Target="https://en.wikipedia.org/wiki/Mitt_Romney%27s_March_3_speech" TargetMode="External"/><Relationship Id="rId26" Type="http://schemas.openxmlformats.org/officeDocument/2006/relationships/hyperlink" Target="https://en.wikipedia.org/wiki/Inauguration_of_Joe_Biden" TargetMode="External"/><Relationship Id="rId3" Type="http://schemas.openxmlformats.org/officeDocument/2006/relationships/settings" Target="settings.xml"/><Relationship Id="rId21" Type="http://schemas.openxmlformats.org/officeDocument/2006/relationships/hyperlink" Target="https://en.wikipedia.org/wiki/Ronald_Reagan" TargetMode="External"/><Relationship Id="rId7" Type="http://schemas.openxmlformats.org/officeDocument/2006/relationships/hyperlink" Target="https://en.wikipedia.org/wiki/Holyrood_Church" TargetMode="External"/><Relationship Id="rId12" Type="http://schemas.openxmlformats.org/officeDocument/2006/relationships/hyperlink" Target="https://en.wikipedia.org/wiki/John_F._Kennedy" TargetMode="External"/><Relationship Id="rId17" Type="http://schemas.openxmlformats.org/officeDocument/2006/relationships/hyperlink" Target="https://en.wikipedia.org/wiki/Mitt_Romney" TargetMode="External"/><Relationship Id="rId25" Type="http://schemas.openxmlformats.org/officeDocument/2006/relationships/hyperlink" Target="https://en.wikipedia.org/wiki/City_upon_a_Hill" TargetMode="External"/><Relationship Id="rId2" Type="http://schemas.openxmlformats.org/officeDocument/2006/relationships/styles" Target="styles.xml"/><Relationship Id="rId16" Type="http://schemas.openxmlformats.org/officeDocument/2006/relationships/hyperlink" Target="https://en.wikipedia.org/wiki/University_of_Massachusetts_Boston" TargetMode="External"/><Relationship Id="rId20" Type="http://schemas.openxmlformats.org/officeDocument/2006/relationships/hyperlink" Target="https://en.wikipedia.org/wiki/Barack_Obam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A_Model_of_Christian_Charity" TargetMode="External"/><Relationship Id="rId11" Type="http://schemas.openxmlformats.org/officeDocument/2006/relationships/hyperlink" Target="https://en.wikipedia.org/wiki/American_exceptionalism" TargetMode="External"/><Relationship Id="rId24" Type="http://schemas.openxmlformats.org/officeDocument/2006/relationships/hyperlink" Target="https://en.wikipedia.org/wiki/Mike_Pompeo" TargetMode="External"/><Relationship Id="rId5" Type="http://schemas.openxmlformats.org/officeDocument/2006/relationships/hyperlink" Target="https://en.wikipedia.org/wiki/John_Winthrop" TargetMode="External"/><Relationship Id="rId15" Type="http://schemas.openxmlformats.org/officeDocument/2006/relationships/hyperlink" Target="https://en.wikipedia.org/wiki/Barack_Obama" TargetMode="External"/><Relationship Id="rId23" Type="http://schemas.openxmlformats.org/officeDocument/2006/relationships/hyperlink" Target="https://en.wikipedia.org/wiki/City_upon_a_Hill" TargetMode="External"/><Relationship Id="rId28" Type="http://schemas.openxmlformats.org/officeDocument/2006/relationships/fontTable" Target="fontTable.xml"/><Relationship Id="rId10" Type="http://schemas.openxmlformats.org/officeDocument/2006/relationships/hyperlink" Target="https://en.wikipedia.org/wiki/Arbella" TargetMode="External"/><Relationship Id="rId19" Type="http://schemas.openxmlformats.org/officeDocument/2006/relationships/hyperlink" Target="https://en.wikipedia.org/wiki/City_upon_a_Hill" TargetMode="External"/><Relationship Id="rId4" Type="http://schemas.openxmlformats.org/officeDocument/2006/relationships/webSettings" Target="webSettings.xml"/><Relationship Id="rId9" Type="http://schemas.openxmlformats.org/officeDocument/2006/relationships/hyperlink" Target="https://en.wikipedia.org/wiki/Massachusetts_Bay_Colony" TargetMode="External"/><Relationship Id="rId14" Type="http://schemas.openxmlformats.org/officeDocument/2006/relationships/hyperlink" Target="https://en.wikipedia.org/wiki/Ronald_Reagan" TargetMode="External"/><Relationship Id="rId22" Type="http://schemas.openxmlformats.org/officeDocument/2006/relationships/hyperlink" Target="https://en.wikipedia.org/wiki/Donald_Trump" TargetMode="External"/><Relationship Id="rId27" Type="http://schemas.openxmlformats.org/officeDocument/2006/relationships/hyperlink" Target="https://en.wikipedia.org/wiki/Amanda_Go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1251</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2021-03-03T15:54:00Z</dcterms:created>
  <dcterms:modified xsi:type="dcterms:W3CDTF">2021-03-03T16:07:00Z</dcterms:modified>
</cp:coreProperties>
</file>