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87E9" w14:textId="77777777" w:rsidR="0005480F" w:rsidRPr="0005480F" w:rsidRDefault="0005480F" w:rsidP="00EB043A">
      <w:pPr>
        <w:jc w:val="center"/>
        <w:rPr>
          <w:rFonts w:ascii="Times New Roman" w:hAnsi="Times New Roman" w:cs="Times New Roman"/>
          <w:b/>
          <w:bCs/>
        </w:rPr>
      </w:pPr>
      <w:r w:rsidRPr="0005480F">
        <w:rPr>
          <w:rFonts w:ascii="Times New Roman" w:hAnsi="Times New Roman" w:cs="Times New Roman"/>
          <w:b/>
          <w:bCs/>
        </w:rPr>
        <w:t>Syntaxe Française</w:t>
      </w:r>
    </w:p>
    <w:p w14:paraId="275FC9CA" w14:textId="77777777" w:rsidR="000B4311" w:rsidRPr="0005480F" w:rsidRDefault="0005480F" w:rsidP="00EB043A">
      <w:pPr>
        <w:jc w:val="center"/>
        <w:rPr>
          <w:rFonts w:ascii="Times New Roman" w:hAnsi="Times New Roman" w:cs="Times New Roman"/>
          <w:b/>
          <w:bCs/>
        </w:rPr>
      </w:pPr>
      <w:r w:rsidRPr="0005480F">
        <w:rPr>
          <w:rFonts w:ascii="Times New Roman" w:hAnsi="Times New Roman" w:cs="Times New Roman"/>
          <w:b/>
          <w:bCs/>
        </w:rPr>
        <w:t xml:space="preserve">Quelques aspects </w:t>
      </w:r>
      <w:r w:rsidR="002910F4">
        <w:rPr>
          <w:rFonts w:ascii="Times New Roman" w:hAnsi="Times New Roman" w:cs="Times New Roman"/>
          <w:b/>
          <w:bCs/>
        </w:rPr>
        <w:t xml:space="preserve">du </w:t>
      </w:r>
      <w:r w:rsidRPr="0005480F">
        <w:rPr>
          <w:rFonts w:ascii="Times New Roman" w:hAnsi="Times New Roman" w:cs="Times New Roman"/>
          <w:b/>
          <w:bCs/>
        </w:rPr>
        <w:t xml:space="preserve">groupe nominal </w:t>
      </w:r>
    </w:p>
    <w:p w14:paraId="20CD238D" w14:textId="77777777" w:rsidR="000B4311" w:rsidRDefault="000B4311">
      <w:pPr>
        <w:rPr>
          <w:rFonts w:ascii="Times New Roman" w:hAnsi="Times New Roman" w:cs="Times New Roman"/>
        </w:rPr>
      </w:pPr>
    </w:p>
    <w:p w14:paraId="2911691B" w14:textId="19BB8CCB" w:rsidR="00DD4484" w:rsidRPr="00512E38" w:rsidRDefault="00DD4484">
      <w:pPr>
        <w:rPr>
          <w:rFonts w:cs="Times New Roman"/>
          <w:lang w:val="fr-CA" w:bidi="he-IL"/>
        </w:rPr>
      </w:pPr>
    </w:p>
    <w:p w14:paraId="78D9918A" w14:textId="4F03A512" w:rsidR="000B4311" w:rsidRPr="00DD4484" w:rsidRDefault="0005480F" w:rsidP="00DD4484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  <w:bCs/>
          <w:smallCaps/>
          <w:lang w:val="fr-CA"/>
        </w:rPr>
      </w:pPr>
      <w:r w:rsidRPr="00DD4484">
        <w:rPr>
          <w:rFonts w:ascii="Times New Roman" w:hAnsi="Times New Roman" w:cs="Times New Roman"/>
          <w:b/>
          <w:bCs/>
          <w:smallCaps/>
        </w:rPr>
        <w:t>Cadre général : a</w:t>
      </w:r>
      <w:r w:rsidR="000B4311" w:rsidRPr="00DD4484">
        <w:rPr>
          <w:rFonts w:ascii="Times New Roman" w:hAnsi="Times New Roman" w:cs="Times New Roman"/>
          <w:b/>
          <w:bCs/>
          <w:smallCaps/>
        </w:rPr>
        <w:t>nalyse en constituants</w:t>
      </w:r>
      <w:r w:rsidRPr="00DD4484">
        <w:rPr>
          <w:rFonts w:ascii="Times New Roman" w:hAnsi="Times New Roman" w:cs="Times New Roman"/>
          <w:b/>
          <w:bCs/>
          <w:smallCaps/>
        </w:rPr>
        <w:t xml:space="preserve"> immédiats</w:t>
      </w:r>
    </w:p>
    <w:p w14:paraId="0112F312" w14:textId="42C2CAF2" w:rsidR="00DD4484" w:rsidRPr="00DD4484" w:rsidRDefault="00DD4484" w:rsidP="00DD4484">
      <w:pPr>
        <w:pStyle w:val="a4"/>
        <w:rPr>
          <w:rFonts w:ascii="Times New Roman" w:hAnsi="Times New Roman" w:cs="Times New Roman"/>
          <w:b/>
          <w:bCs/>
          <w:smallCaps/>
          <w:lang w:val="el-GR"/>
        </w:rPr>
      </w:pPr>
      <w:proofErr w:type="spellStart"/>
      <w:r>
        <w:rPr>
          <w:rFonts w:ascii="Times New Roman" w:hAnsi="Times New Roman" w:cs="Times New Roman"/>
          <w:b/>
          <w:bCs/>
          <w:smallCaps/>
          <w:lang w:val="el-GR"/>
        </w:rPr>
        <w:t>γενικο</w:t>
      </w:r>
      <w:proofErr w:type="spellEnd"/>
      <w:r w:rsidRPr="00DD4484">
        <w:rPr>
          <w:rFonts w:ascii="Times New Roman" w:hAnsi="Times New Roman" w:cs="Times New Roman"/>
          <w:b/>
          <w:bCs/>
          <w:smallCaps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mallCaps/>
          <w:lang w:val="el-GR"/>
        </w:rPr>
        <w:t>πλαισιο</w:t>
      </w:r>
      <w:proofErr w:type="spellEnd"/>
      <w:r>
        <w:rPr>
          <w:rFonts w:ascii="Times New Roman" w:hAnsi="Times New Roman" w:cs="Times New Roman"/>
          <w:b/>
          <w:bCs/>
          <w:smallCaps/>
          <w:lang w:val="el-GR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mallCaps/>
          <w:lang w:val="el-GR"/>
        </w:rPr>
        <w:t>αναλυση</w:t>
      </w:r>
      <w:proofErr w:type="spellEnd"/>
      <w:r>
        <w:rPr>
          <w:rFonts w:ascii="Times New Roman" w:hAnsi="Times New Roman" w:cs="Times New Roman"/>
          <w:b/>
          <w:bCs/>
          <w:smallCaps/>
          <w:lang w:val="el-GR"/>
        </w:rPr>
        <w:t xml:space="preserve"> στα </w:t>
      </w:r>
      <w:proofErr w:type="spellStart"/>
      <w:r>
        <w:rPr>
          <w:rFonts w:ascii="Times New Roman" w:hAnsi="Times New Roman" w:cs="Times New Roman"/>
          <w:b/>
          <w:bCs/>
          <w:smallCaps/>
          <w:lang w:val="el-GR"/>
        </w:rPr>
        <w:t>αμεσα</w:t>
      </w:r>
      <w:proofErr w:type="spellEnd"/>
      <w:r>
        <w:rPr>
          <w:rFonts w:ascii="Times New Roman" w:hAnsi="Times New Roman" w:cs="Times New Roman"/>
          <w:b/>
          <w:bCs/>
          <w:smallCaps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mallCaps/>
          <w:lang w:val="el-GR"/>
        </w:rPr>
        <w:t>συστατικα</w:t>
      </w:r>
      <w:proofErr w:type="spellEnd"/>
    </w:p>
    <w:p w14:paraId="351A2F87" w14:textId="77777777" w:rsidR="00DD4484" w:rsidRDefault="00DD4484" w:rsidP="0005480F">
      <w:pPr>
        <w:rPr>
          <w:rFonts w:ascii="Times New Roman" w:hAnsi="Times New Roman" w:cs="Times New Roman"/>
          <w:b/>
          <w:bCs/>
          <w:color w:val="4472C4" w:themeColor="accent1"/>
          <w:lang w:val="el-GR"/>
        </w:rPr>
      </w:pPr>
    </w:p>
    <w:p w14:paraId="4DB1599C" w14:textId="7A135A32" w:rsidR="0005480F" w:rsidRPr="00DD4484" w:rsidRDefault="000B4311" w:rsidP="00DD4484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bCs/>
          <w:color w:val="4472C4" w:themeColor="accent1"/>
          <w:lang w:val="fr-CA"/>
        </w:rPr>
      </w:pPr>
      <w:r w:rsidRPr="00DD4484">
        <w:rPr>
          <w:rFonts w:ascii="Times New Roman" w:hAnsi="Times New Roman" w:cs="Times New Roman"/>
          <w:b/>
          <w:bCs/>
          <w:color w:val="4472C4" w:themeColor="accent1"/>
        </w:rPr>
        <w:t>Nature (catégorie syntaxique, partie du discours)</w:t>
      </w:r>
    </w:p>
    <w:p w14:paraId="77C5CB40" w14:textId="743595F2" w:rsidR="00DD4484" w:rsidRDefault="00DD4484" w:rsidP="00DD4484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bCs/>
          <w:color w:val="4472C4" w:themeColor="accent1"/>
          <w:lang w:val="el-GR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l-GR"/>
        </w:rPr>
        <w:t>ΕΙΔΟΣ (συντακτική κατηγορία, μέρη του λόγου)</w:t>
      </w:r>
    </w:p>
    <w:p w14:paraId="431F6436" w14:textId="77777777" w:rsidR="00DD4484" w:rsidRPr="00DD4484" w:rsidRDefault="00DD4484" w:rsidP="00DD4484">
      <w:pPr>
        <w:pStyle w:val="a4"/>
        <w:rPr>
          <w:rFonts w:ascii="Times New Roman" w:hAnsi="Times New Roman" w:cs="Times New Roman"/>
          <w:b/>
          <w:bCs/>
          <w:color w:val="4472C4" w:themeColor="accent1"/>
          <w:lang w:val="el-GR"/>
        </w:rPr>
      </w:pPr>
    </w:p>
    <w:p w14:paraId="27C7A6E4" w14:textId="77777777" w:rsidR="0005480F" w:rsidRPr="00512E38" w:rsidRDefault="00DA0083" w:rsidP="0005480F">
      <w:pPr>
        <w:rPr>
          <w:rFonts w:ascii="Times New Roman" w:hAnsi="Times New Roman" w:cs="Times New Roman"/>
          <w:b/>
          <w:bCs/>
          <w:lang w:val="fr-CA"/>
        </w:rPr>
      </w:pPr>
      <w:r>
        <w:rPr>
          <w:rFonts w:ascii="Times New Roman" w:hAnsi="Times New Roman" w:cs="Times New Roman"/>
          <w:b/>
          <w:bCs/>
        </w:rPr>
        <w:t>C</w:t>
      </w:r>
      <w:r w:rsidR="000B4311" w:rsidRPr="00E976FF">
        <w:rPr>
          <w:rFonts w:ascii="Times New Roman" w:hAnsi="Times New Roman" w:cs="Times New Roman"/>
          <w:b/>
          <w:bCs/>
        </w:rPr>
        <w:t>at</w:t>
      </w:r>
      <w:r w:rsidR="00A260D6" w:rsidRPr="00E976FF">
        <w:rPr>
          <w:rFonts w:ascii="Times New Roman" w:hAnsi="Times New Roman" w:cs="Times New Roman"/>
          <w:b/>
          <w:bCs/>
        </w:rPr>
        <w:t>é</w:t>
      </w:r>
      <w:r w:rsidR="000B4311" w:rsidRPr="00E976FF">
        <w:rPr>
          <w:rFonts w:ascii="Times New Roman" w:hAnsi="Times New Roman" w:cs="Times New Roman"/>
          <w:b/>
          <w:bCs/>
        </w:rPr>
        <w:t>gories</w:t>
      </w:r>
    </w:p>
    <w:p w14:paraId="0C636F60" w14:textId="0441B7E5" w:rsidR="00DD4484" w:rsidRPr="00512E38" w:rsidRDefault="00DD4484" w:rsidP="0005480F">
      <w:pPr>
        <w:rPr>
          <w:rFonts w:ascii="Times New Roman" w:hAnsi="Times New Roman" w:cs="Times New Roman"/>
          <w:b/>
          <w:bCs/>
          <w:lang w:val="fr-CA"/>
        </w:rPr>
      </w:pPr>
      <w:r>
        <w:rPr>
          <w:rFonts w:ascii="Times New Roman" w:hAnsi="Times New Roman" w:cs="Times New Roman"/>
          <w:b/>
          <w:bCs/>
          <w:lang w:val="el-GR"/>
        </w:rPr>
        <w:t>Κατηγορίες</w:t>
      </w:r>
      <w:r w:rsidRPr="00512E38">
        <w:rPr>
          <w:rFonts w:ascii="Times New Roman" w:hAnsi="Times New Roman" w:cs="Times New Roman"/>
          <w:b/>
          <w:bCs/>
          <w:lang w:val="fr-CA"/>
        </w:rPr>
        <w:t xml:space="preserve"> </w:t>
      </w:r>
    </w:p>
    <w:p w14:paraId="315A3DEA" w14:textId="77777777" w:rsidR="0005480F" w:rsidRPr="00512E38" w:rsidRDefault="0005480F" w:rsidP="0005480F">
      <w:pPr>
        <w:rPr>
          <w:rFonts w:ascii="Times New Roman" w:hAnsi="Times New Roman" w:cs="Times New Roman"/>
          <w:i/>
          <w:iCs/>
          <w:lang w:val="fr-CA"/>
        </w:rPr>
      </w:pPr>
      <w:r w:rsidRPr="0005480F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- </w:t>
      </w:r>
      <w:r w:rsidR="000B4311" w:rsidRPr="0005480F">
        <w:rPr>
          <w:rFonts w:ascii="Times New Roman" w:hAnsi="Times New Roman" w:cs="Times New Roman"/>
          <w:i/>
          <w:iCs/>
        </w:rPr>
        <w:t xml:space="preserve">majeures </w:t>
      </w:r>
      <w:r w:rsidRPr="0005480F">
        <w:rPr>
          <w:rFonts w:ascii="Times New Roman" w:hAnsi="Times New Roman" w:cs="Times New Roman"/>
          <w:i/>
          <w:iCs/>
        </w:rPr>
        <w:t xml:space="preserve">: </w:t>
      </w:r>
      <w:r w:rsidR="000B4311" w:rsidRPr="0005480F">
        <w:rPr>
          <w:rFonts w:ascii="Times New Roman" w:hAnsi="Times New Roman" w:cs="Times New Roman"/>
          <w:i/>
          <w:iCs/>
        </w:rPr>
        <w:t>nom, verbe, adjectif, pr</w:t>
      </w:r>
      <w:r w:rsidR="00A260D6" w:rsidRPr="0005480F">
        <w:rPr>
          <w:rFonts w:ascii="Times New Roman" w:hAnsi="Times New Roman" w:cs="Times New Roman"/>
          <w:i/>
          <w:iCs/>
        </w:rPr>
        <w:t>é</w:t>
      </w:r>
      <w:r w:rsidR="000B4311" w:rsidRPr="0005480F">
        <w:rPr>
          <w:rFonts w:ascii="Times New Roman" w:hAnsi="Times New Roman" w:cs="Times New Roman"/>
          <w:i/>
          <w:iCs/>
        </w:rPr>
        <w:t>position et adverbe</w:t>
      </w:r>
    </w:p>
    <w:p w14:paraId="5BC8864F" w14:textId="421D2C29" w:rsidR="00DD4484" w:rsidRDefault="00DD4484" w:rsidP="0005480F">
      <w:pPr>
        <w:rPr>
          <w:rFonts w:ascii="Times New Roman" w:hAnsi="Times New Roman" w:cs="Times New Roman"/>
          <w:i/>
          <w:iCs/>
          <w:lang w:val="el-GR"/>
        </w:rPr>
      </w:pPr>
      <w:r w:rsidRPr="00512E38">
        <w:rPr>
          <w:rFonts w:ascii="Times New Roman" w:hAnsi="Times New Roman" w:cs="Times New Roman"/>
          <w:i/>
          <w:iCs/>
          <w:lang w:val="fr-CA"/>
        </w:rPr>
        <w:tab/>
      </w:r>
      <w:r>
        <w:rPr>
          <w:rFonts w:ascii="Times New Roman" w:hAnsi="Times New Roman" w:cs="Times New Roman"/>
          <w:i/>
          <w:iCs/>
          <w:lang w:val="el-GR"/>
        </w:rPr>
        <w:t>κύριες: ουσιαστικό, ρήμα, επίθετο, πρόθεση και επίρρημα</w:t>
      </w:r>
    </w:p>
    <w:p w14:paraId="374DD38B" w14:textId="77777777" w:rsidR="00DD4484" w:rsidRPr="00DD4484" w:rsidRDefault="00DD4484" w:rsidP="0005480F">
      <w:pPr>
        <w:rPr>
          <w:rFonts w:ascii="Times New Roman" w:hAnsi="Times New Roman" w:cs="Times New Roman"/>
          <w:i/>
          <w:iCs/>
          <w:lang w:val="el-GR"/>
        </w:rPr>
      </w:pPr>
    </w:p>
    <w:p w14:paraId="6E05FF9D" w14:textId="77777777" w:rsidR="000B4311" w:rsidRPr="00512E38" w:rsidRDefault="0005480F" w:rsidP="0005480F">
      <w:pPr>
        <w:rPr>
          <w:rFonts w:ascii="Times New Roman" w:hAnsi="Times New Roman" w:cs="Times New Roman"/>
          <w:i/>
          <w:iCs/>
          <w:lang w:val="fr-CA"/>
        </w:rPr>
      </w:pPr>
      <w:r w:rsidRPr="00DD4484">
        <w:rPr>
          <w:rFonts w:ascii="Times New Roman" w:hAnsi="Times New Roman" w:cs="Times New Roman"/>
          <w:i/>
          <w:iCs/>
          <w:lang w:val="el-GR"/>
        </w:rPr>
        <w:tab/>
      </w:r>
      <w:r>
        <w:rPr>
          <w:rFonts w:ascii="Times New Roman" w:hAnsi="Times New Roman" w:cs="Times New Roman"/>
          <w:i/>
          <w:iCs/>
        </w:rPr>
        <w:t xml:space="preserve">- </w:t>
      </w:r>
      <w:r w:rsidR="000B4311" w:rsidRPr="0005480F">
        <w:rPr>
          <w:rFonts w:ascii="Times New Roman" w:hAnsi="Times New Roman" w:cs="Times New Roman"/>
          <w:i/>
          <w:iCs/>
        </w:rPr>
        <w:t xml:space="preserve">mineures </w:t>
      </w:r>
      <w:r w:rsidRPr="0005480F">
        <w:rPr>
          <w:rFonts w:ascii="Times New Roman" w:hAnsi="Times New Roman" w:cs="Times New Roman"/>
          <w:i/>
          <w:iCs/>
        </w:rPr>
        <w:t xml:space="preserve">: </w:t>
      </w:r>
      <w:r w:rsidR="000B4311" w:rsidRPr="0005480F">
        <w:rPr>
          <w:rFonts w:ascii="Times New Roman" w:hAnsi="Times New Roman" w:cs="Times New Roman"/>
          <w:i/>
          <w:iCs/>
        </w:rPr>
        <w:t>d</w:t>
      </w:r>
      <w:r w:rsidR="00A260D6" w:rsidRPr="0005480F">
        <w:rPr>
          <w:rFonts w:ascii="Times New Roman" w:hAnsi="Times New Roman" w:cs="Times New Roman"/>
          <w:i/>
          <w:iCs/>
        </w:rPr>
        <w:t>é</w:t>
      </w:r>
      <w:r w:rsidR="000B4311" w:rsidRPr="0005480F">
        <w:rPr>
          <w:rFonts w:ascii="Times New Roman" w:hAnsi="Times New Roman" w:cs="Times New Roman"/>
          <w:i/>
          <w:iCs/>
        </w:rPr>
        <w:t>terminant, conjonction, pronom</w:t>
      </w:r>
      <w:r w:rsidR="00E976FF">
        <w:rPr>
          <w:rFonts w:ascii="Times New Roman" w:hAnsi="Times New Roman" w:cs="Times New Roman"/>
          <w:i/>
          <w:iCs/>
        </w:rPr>
        <w:t>, interjection</w:t>
      </w:r>
      <w:r w:rsidR="000B4311" w:rsidRPr="0005480F">
        <w:rPr>
          <w:rFonts w:ascii="Times New Roman" w:hAnsi="Times New Roman" w:cs="Times New Roman"/>
          <w:i/>
          <w:iCs/>
        </w:rPr>
        <w:t xml:space="preserve">. </w:t>
      </w:r>
    </w:p>
    <w:p w14:paraId="06133368" w14:textId="471AA711" w:rsidR="00DD4484" w:rsidRDefault="00DD4484" w:rsidP="0005480F">
      <w:pPr>
        <w:rPr>
          <w:rFonts w:ascii="Times New Roman" w:hAnsi="Times New Roman" w:cs="Times New Roman"/>
          <w:i/>
          <w:iCs/>
          <w:lang w:val="el-GR"/>
        </w:rPr>
      </w:pPr>
      <w:r w:rsidRPr="00512E38">
        <w:rPr>
          <w:rFonts w:ascii="Times New Roman" w:hAnsi="Times New Roman" w:cs="Times New Roman"/>
          <w:i/>
          <w:iCs/>
          <w:lang w:val="fr-CA"/>
        </w:rPr>
        <w:tab/>
      </w:r>
      <w:r>
        <w:rPr>
          <w:rFonts w:ascii="Times New Roman" w:hAnsi="Times New Roman" w:cs="Times New Roman"/>
          <w:i/>
          <w:iCs/>
          <w:lang w:val="el-GR"/>
        </w:rPr>
        <w:t>Δευτερεύουσες</w:t>
      </w:r>
      <w:r w:rsidRPr="00DD4484">
        <w:rPr>
          <w:rFonts w:ascii="Times New Roman" w:hAnsi="Times New Roman" w:cs="Times New Roman"/>
          <w:i/>
          <w:iCs/>
          <w:lang w:val="el-GR"/>
        </w:rPr>
        <w:t xml:space="preserve">: </w:t>
      </w:r>
      <w:r>
        <w:rPr>
          <w:rFonts w:ascii="Times New Roman" w:hAnsi="Times New Roman" w:cs="Times New Roman"/>
          <w:i/>
          <w:iCs/>
          <w:lang w:val="el-GR"/>
        </w:rPr>
        <w:t>προσδιοριστής</w:t>
      </w:r>
      <w:r w:rsidRPr="00DD4484">
        <w:rPr>
          <w:rFonts w:ascii="Times New Roman" w:hAnsi="Times New Roman" w:cs="Times New Roman"/>
          <w:i/>
          <w:iCs/>
          <w:lang w:val="el-GR"/>
        </w:rPr>
        <w:t xml:space="preserve"> / </w:t>
      </w:r>
      <w:r>
        <w:rPr>
          <w:rFonts w:ascii="Times New Roman" w:hAnsi="Times New Roman" w:cs="Times New Roman"/>
          <w:i/>
          <w:iCs/>
          <w:lang w:val="el-GR"/>
        </w:rPr>
        <w:t>άρθρο</w:t>
      </w:r>
      <w:r w:rsidRPr="00DD4484">
        <w:rPr>
          <w:rFonts w:ascii="Times New Roman" w:hAnsi="Times New Roman" w:cs="Times New Roman"/>
          <w:i/>
          <w:iCs/>
          <w:lang w:val="el-GR"/>
        </w:rPr>
        <w:t xml:space="preserve">, </w:t>
      </w:r>
      <w:r>
        <w:rPr>
          <w:rFonts w:ascii="Times New Roman" w:hAnsi="Times New Roman" w:cs="Times New Roman"/>
          <w:i/>
          <w:iCs/>
          <w:lang w:val="el-GR"/>
        </w:rPr>
        <w:t>σύνδεσμος</w:t>
      </w:r>
      <w:r w:rsidRPr="00DD4484">
        <w:rPr>
          <w:rFonts w:ascii="Times New Roman" w:hAnsi="Times New Roman" w:cs="Times New Roman"/>
          <w:i/>
          <w:iCs/>
          <w:lang w:val="el-GR"/>
        </w:rPr>
        <w:t xml:space="preserve">, </w:t>
      </w:r>
      <w:r>
        <w:rPr>
          <w:rFonts w:ascii="Times New Roman" w:hAnsi="Times New Roman" w:cs="Times New Roman"/>
          <w:i/>
          <w:iCs/>
          <w:lang w:val="el-GR"/>
        </w:rPr>
        <w:t>αντωνυμία, επιφώνημα.</w:t>
      </w:r>
    </w:p>
    <w:p w14:paraId="68874CA4" w14:textId="77777777" w:rsidR="00DD4484" w:rsidRPr="00512E38" w:rsidRDefault="00DD4484">
      <w:pPr>
        <w:rPr>
          <w:rFonts w:ascii="Times New Roman" w:eastAsia="TimesNewRomanPSMT" w:hAnsi="Times New Roman" w:cs="Times New Roman"/>
          <w:lang w:val="el-GR"/>
        </w:rPr>
      </w:pPr>
    </w:p>
    <w:p w14:paraId="57AB2958" w14:textId="360A2450" w:rsidR="000B4311" w:rsidRPr="00AB5E0B" w:rsidRDefault="0077492F" w:rsidP="0014425D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bCs/>
          <w:color w:val="4472C4" w:themeColor="accent1"/>
          <w:lang w:val="el-GR"/>
        </w:rPr>
      </w:pPr>
      <w:r w:rsidRPr="0014425D">
        <w:rPr>
          <w:rFonts w:ascii="Times New Roman" w:hAnsi="Times New Roman" w:cs="Times New Roman"/>
          <w:b/>
          <w:bCs/>
          <w:color w:val="4472C4" w:themeColor="accent1"/>
        </w:rPr>
        <w:t>L</w:t>
      </w:r>
      <w:r w:rsidR="000B4311" w:rsidRPr="0014425D">
        <w:rPr>
          <w:rFonts w:ascii="Times New Roman" w:hAnsi="Times New Roman" w:cs="Times New Roman"/>
          <w:b/>
          <w:bCs/>
          <w:color w:val="4472C4" w:themeColor="accent1"/>
        </w:rPr>
        <w:t>a</w:t>
      </w:r>
      <w:r w:rsidR="000B4311" w:rsidRPr="00AB5E0B">
        <w:rPr>
          <w:rFonts w:ascii="Times New Roman" w:hAnsi="Times New Roman" w:cs="Times New Roman"/>
          <w:b/>
          <w:bCs/>
          <w:color w:val="4472C4" w:themeColor="accent1"/>
          <w:lang w:val="el-GR"/>
        </w:rPr>
        <w:t xml:space="preserve"> </w:t>
      </w:r>
      <w:r w:rsidR="000B4311" w:rsidRPr="0014425D">
        <w:rPr>
          <w:rFonts w:ascii="Times New Roman" w:hAnsi="Times New Roman" w:cs="Times New Roman"/>
          <w:b/>
          <w:bCs/>
          <w:color w:val="4472C4" w:themeColor="accent1"/>
        </w:rPr>
        <w:t>th</w:t>
      </w:r>
      <w:r w:rsidR="000B4311" w:rsidRPr="00AB5E0B">
        <w:rPr>
          <w:rFonts w:ascii="Times New Roman" w:hAnsi="Times New Roman" w:cs="Times New Roman"/>
          <w:b/>
          <w:bCs/>
          <w:color w:val="4472C4" w:themeColor="accent1"/>
          <w:lang w:val="el-GR"/>
        </w:rPr>
        <w:t>é</w:t>
      </w:r>
      <w:proofErr w:type="spellStart"/>
      <w:r w:rsidR="000B4311" w:rsidRPr="0014425D">
        <w:rPr>
          <w:rFonts w:ascii="Times New Roman" w:hAnsi="Times New Roman" w:cs="Times New Roman"/>
          <w:b/>
          <w:bCs/>
          <w:color w:val="4472C4" w:themeColor="accent1"/>
        </w:rPr>
        <w:t>orie</w:t>
      </w:r>
      <w:proofErr w:type="spellEnd"/>
      <w:r w:rsidR="000B4311" w:rsidRPr="00AB5E0B">
        <w:rPr>
          <w:rFonts w:ascii="Times New Roman" w:hAnsi="Times New Roman" w:cs="Times New Roman"/>
          <w:b/>
          <w:bCs/>
          <w:color w:val="4472C4" w:themeColor="accent1"/>
          <w:lang w:val="el-GR"/>
        </w:rPr>
        <w:t xml:space="preserve"> </w:t>
      </w:r>
      <w:r w:rsidR="000B4311" w:rsidRPr="0014425D">
        <w:rPr>
          <w:rFonts w:ascii="Times New Roman" w:hAnsi="Times New Roman" w:cs="Times New Roman"/>
          <w:b/>
          <w:bCs/>
          <w:color w:val="4472C4" w:themeColor="accent1"/>
        </w:rPr>
        <w:t>X</w:t>
      </w:r>
      <w:r w:rsidR="000B4311" w:rsidRPr="00AB5E0B">
        <w:rPr>
          <w:rFonts w:ascii="Times New Roman" w:hAnsi="Times New Roman" w:cs="Times New Roman"/>
          <w:b/>
          <w:bCs/>
          <w:color w:val="4472C4" w:themeColor="accent1"/>
          <w:lang w:val="el-GR"/>
        </w:rPr>
        <w:t>-</w:t>
      </w:r>
      <w:r w:rsidR="000B4311" w:rsidRPr="0014425D">
        <w:rPr>
          <w:rFonts w:ascii="Times New Roman" w:hAnsi="Times New Roman" w:cs="Times New Roman"/>
          <w:b/>
          <w:bCs/>
          <w:color w:val="4472C4" w:themeColor="accent1"/>
        </w:rPr>
        <w:t>barre</w:t>
      </w:r>
      <w:r w:rsidR="00AB5E0B" w:rsidRPr="00AB5E0B">
        <w:rPr>
          <w:rFonts w:ascii="Times New Roman" w:hAnsi="Times New Roman" w:cs="Times New Roman"/>
          <w:b/>
          <w:bCs/>
          <w:color w:val="4472C4" w:themeColor="accent1"/>
          <w:lang w:val="el-GR"/>
        </w:rPr>
        <w:t xml:space="preserve"> (</w:t>
      </w:r>
      <w:r w:rsidR="00AB5E0B">
        <w:rPr>
          <w:rFonts w:cs="Times New Roman"/>
          <w:b/>
          <w:bCs/>
          <w:color w:val="4472C4" w:themeColor="accent1"/>
          <w:lang w:val="el-GR" w:bidi="he-IL"/>
        </w:rPr>
        <w:t>θα</w:t>
      </w:r>
      <w:r w:rsidR="00AB5E0B" w:rsidRPr="00AB5E0B">
        <w:rPr>
          <w:rFonts w:cs="Times New Roman"/>
          <w:b/>
          <w:bCs/>
          <w:color w:val="4472C4" w:themeColor="accent1"/>
          <w:lang w:val="el-GR" w:bidi="he-IL"/>
        </w:rPr>
        <w:t xml:space="preserve"> </w:t>
      </w:r>
      <w:r w:rsidR="00AB5E0B">
        <w:rPr>
          <w:rFonts w:cs="Times New Roman"/>
          <w:b/>
          <w:bCs/>
          <w:color w:val="4472C4" w:themeColor="accent1"/>
          <w:lang w:val="el-GR" w:bidi="he-IL"/>
        </w:rPr>
        <w:t>εξεταστεί στο Γ’ εξάμηνο</w:t>
      </w:r>
      <w:r w:rsidR="00CF6E03" w:rsidRPr="00CF6E03">
        <w:rPr>
          <w:rFonts w:cs="Times New Roman"/>
          <w:b/>
          <w:bCs/>
          <w:color w:val="4472C4" w:themeColor="accent1"/>
          <w:lang w:val="el-GR" w:bidi="he-IL"/>
        </w:rPr>
        <w:t>) (</w:t>
      </w:r>
      <w:r w:rsidR="00CF6E03">
        <w:rPr>
          <w:rFonts w:cs="Times New Roman"/>
          <w:b/>
          <w:bCs/>
          <w:color w:val="4472C4" w:themeColor="accent1"/>
          <w:lang w:val="el-GR" w:bidi="he-IL"/>
        </w:rPr>
        <w:t>τη χρησιμοποιούμε για να περιγράψουμε το ονοματικό σύνολο)</w:t>
      </w:r>
    </w:p>
    <w:p w14:paraId="3E5E6BFA" w14:textId="33CA81D6" w:rsidR="0014425D" w:rsidRDefault="0014425D" w:rsidP="0014425D">
      <w:pPr>
        <w:rPr>
          <w:rFonts w:ascii="Times New Roman" w:hAnsi="Times New Roman" w:cs="Times New Roman"/>
          <w:b/>
          <w:bCs/>
          <w:color w:val="4472C4" w:themeColor="accent1"/>
          <w:lang w:val="el-GR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l-GR"/>
        </w:rPr>
        <w:t>Δεν μιλά για ουσιαστικό ή όνομα αλλά για ονοματικό σύνολο.</w:t>
      </w:r>
    </w:p>
    <w:p w14:paraId="10816312" w14:textId="0DE5C844" w:rsidR="0014425D" w:rsidRPr="0014425D" w:rsidRDefault="0014425D" w:rsidP="0014425D">
      <w:pPr>
        <w:rPr>
          <w:rFonts w:asciiTheme="majorBidi" w:hAnsiTheme="majorBidi" w:cstheme="majorBidi"/>
          <w:b/>
          <w:bCs/>
          <w:color w:val="4472C4" w:themeColor="accent1"/>
          <w:lang w:val="el-GR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l-GR"/>
        </w:rPr>
        <w:t xml:space="preserve">Δεν μιλά για ρήμα, αλλά για ρηματικό σύνολο (είναι το ρήμα με το ή τα αντικείμενά του: </w:t>
      </w:r>
      <w:proofErr w:type="spellStart"/>
      <w:r w:rsidRPr="0014425D">
        <w:rPr>
          <w:rFonts w:asciiTheme="majorBidi" w:hAnsiTheme="majorBidi" w:cstheme="majorBidi"/>
          <w:b/>
          <w:bCs/>
          <w:color w:val="4472C4" w:themeColor="accent1"/>
          <w:lang w:val="en-US"/>
        </w:rPr>
        <w:t>mang</w:t>
      </w:r>
      <w:proofErr w:type="spellEnd"/>
      <w:r w:rsidRPr="0014425D">
        <w:rPr>
          <w:rFonts w:asciiTheme="majorBidi" w:hAnsiTheme="majorBidi" w:cstheme="majorBidi"/>
          <w:b/>
          <w:bCs/>
          <w:color w:val="4472C4" w:themeColor="accent1"/>
          <w:lang w:val="fr-CA" w:bidi="he-IL"/>
        </w:rPr>
        <w:t>er</w:t>
      </w:r>
      <w:r w:rsidRPr="0014425D">
        <w:rPr>
          <w:rFonts w:asciiTheme="majorBidi" w:hAnsiTheme="majorBidi" w:cstheme="majorBidi"/>
          <w:b/>
          <w:bCs/>
          <w:color w:val="4472C4" w:themeColor="accent1"/>
          <w:lang w:val="el-GR" w:bidi="he-IL"/>
        </w:rPr>
        <w:t xml:space="preserve"> </w:t>
      </w:r>
      <w:r w:rsidRPr="0014425D">
        <w:rPr>
          <w:rFonts w:asciiTheme="majorBidi" w:hAnsiTheme="majorBidi" w:cstheme="majorBidi"/>
          <w:b/>
          <w:bCs/>
          <w:color w:val="4472C4" w:themeColor="accent1"/>
          <w:lang w:val="fr-CA" w:bidi="he-IL"/>
        </w:rPr>
        <w:t>son</w:t>
      </w:r>
      <w:r w:rsidRPr="0014425D">
        <w:rPr>
          <w:rFonts w:asciiTheme="majorBidi" w:hAnsiTheme="majorBidi" w:cstheme="majorBidi"/>
          <w:b/>
          <w:bCs/>
          <w:color w:val="4472C4" w:themeColor="accent1"/>
          <w:lang w:val="el-GR" w:bidi="he-IL"/>
        </w:rPr>
        <w:t xml:space="preserve"> </w:t>
      </w:r>
      <w:r w:rsidRPr="0014425D">
        <w:rPr>
          <w:rFonts w:asciiTheme="majorBidi" w:hAnsiTheme="majorBidi" w:cstheme="majorBidi"/>
          <w:b/>
          <w:bCs/>
          <w:color w:val="4472C4" w:themeColor="accent1"/>
          <w:lang w:val="fr-CA" w:bidi="he-IL"/>
        </w:rPr>
        <w:t>repas</w:t>
      </w:r>
      <w:r w:rsidRPr="0014425D">
        <w:rPr>
          <w:rFonts w:asciiTheme="majorBidi" w:hAnsiTheme="majorBidi" w:cstheme="majorBidi"/>
          <w:b/>
          <w:bCs/>
          <w:color w:val="4472C4" w:themeColor="accent1"/>
          <w:lang w:val="el-GR"/>
        </w:rPr>
        <w:t>)</w:t>
      </w:r>
    </w:p>
    <w:p w14:paraId="3D2A1D1A" w14:textId="74C33568" w:rsidR="0014425D" w:rsidRDefault="0014425D" w:rsidP="0014425D">
      <w:pPr>
        <w:rPr>
          <w:rFonts w:ascii="Times New Roman" w:hAnsi="Times New Roman" w:cs="Times New Roman"/>
          <w:b/>
          <w:bCs/>
          <w:color w:val="4472C4" w:themeColor="accent1"/>
          <w:lang w:val="el-GR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l-GR"/>
        </w:rPr>
        <w:t>Δεν μιλά για επίθετο</w:t>
      </w:r>
      <w:r w:rsidR="00AB5E0B">
        <w:rPr>
          <w:rFonts w:ascii="Times New Roman" w:hAnsi="Times New Roman" w:cs="Times New Roman"/>
          <w:b/>
          <w:bCs/>
          <w:color w:val="4472C4" w:themeColor="accent1"/>
          <w:lang w:val="el-GR"/>
        </w:rPr>
        <w:t>,</w:t>
      </w:r>
      <w:r>
        <w:rPr>
          <w:rFonts w:ascii="Times New Roman" w:hAnsi="Times New Roman" w:cs="Times New Roman"/>
          <w:b/>
          <w:bCs/>
          <w:color w:val="4472C4" w:themeColor="accent1"/>
          <w:lang w:val="el-GR"/>
        </w:rPr>
        <w:t xml:space="preserve"> αλλά για επιθετικό σύνολο (είναι το επίθετο και τα συμπληρώματά του: </w:t>
      </w:r>
      <w:r>
        <w:rPr>
          <w:rFonts w:ascii="Times New Roman" w:hAnsi="Times New Roman" w:cs="Times New Roman"/>
          <w:b/>
          <w:bCs/>
          <w:color w:val="4472C4" w:themeColor="accent1"/>
          <w:lang w:val="fr-CA"/>
        </w:rPr>
        <w:t>heureuse</w:t>
      </w:r>
      <w:r w:rsidRPr="0014425D">
        <w:rPr>
          <w:rFonts w:ascii="Times New Roman" w:hAnsi="Times New Roman" w:cs="Times New Roman"/>
          <w:b/>
          <w:bCs/>
          <w:color w:val="4472C4" w:themeColor="accent1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color w:val="4472C4" w:themeColor="accent1"/>
          <w:lang w:val="fr-CA"/>
        </w:rPr>
        <w:t>d</w:t>
      </w:r>
      <w:r w:rsidR="002877DE" w:rsidRPr="002877DE">
        <w:rPr>
          <w:rFonts w:ascii="Times New Roman" w:hAnsi="Times New Roman" w:cs="Times New Roman"/>
          <w:b/>
          <w:bCs/>
          <w:color w:val="4472C4" w:themeColor="accent1"/>
          <w:lang w:val="el-GR"/>
        </w:rPr>
        <w:t>’ê</w:t>
      </w:r>
      <w:proofErr w:type="spellStart"/>
      <w:r w:rsidR="002877DE">
        <w:rPr>
          <w:rFonts w:ascii="Times New Roman" w:hAnsi="Times New Roman" w:cs="Times New Roman"/>
          <w:b/>
          <w:bCs/>
          <w:color w:val="4472C4" w:themeColor="accent1"/>
          <w:lang w:val="fr-CA"/>
        </w:rPr>
        <w:t>tre</w:t>
      </w:r>
      <w:proofErr w:type="spellEnd"/>
      <w:r w:rsidR="002877DE" w:rsidRPr="002877DE">
        <w:rPr>
          <w:rFonts w:ascii="Times New Roman" w:hAnsi="Times New Roman" w:cs="Times New Roman"/>
          <w:b/>
          <w:bCs/>
          <w:color w:val="4472C4" w:themeColor="accent1"/>
          <w:lang w:val="el-GR"/>
        </w:rPr>
        <w:t xml:space="preserve"> </w:t>
      </w:r>
      <w:r w:rsidR="002877DE">
        <w:rPr>
          <w:rFonts w:ascii="Times New Roman" w:hAnsi="Times New Roman" w:cs="Times New Roman"/>
          <w:b/>
          <w:bCs/>
          <w:color w:val="4472C4" w:themeColor="accent1"/>
          <w:lang w:val="fr-CA"/>
        </w:rPr>
        <w:t>l</w:t>
      </w:r>
      <w:r w:rsidR="002877DE" w:rsidRPr="002877DE">
        <w:rPr>
          <w:rFonts w:ascii="Times New Roman" w:hAnsi="Times New Roman" w:cs="Times New Roman"/>
          <w:b/>
          <w:bCs/>
          <w:color w:val="4472C4" w:themeColor="accent1"/>
          <w:lang w:val="el-GR"/>
        </w:rPr>
        <w:t>à</w:t>
      </w:r>
      <w:r>
        <w:rPr>
          <w:rFonts w:ascii="Times New Roman" w:hAnsi="Times New Roman" w:cs="Times New Roman"/>
          <w:b/>
          <w:bCs/>
          <w:color w:val="4472C4" w:themeColor="accent1"/>
          <w:lang w:val="el-GR"/>
        </w:rPr>
        <w:t>)</w:t>
      </w:r>
    </w:p>
    <w:p w14:paraId="29DD31F4" w14:textId="69600082" w:rsidR="0014425D" w:rsidRDefault="0014425D" w:rsidP="0014425D">
      <w:pPr>
        <w:rPr>
          <w:rFonts w:ascii="Times New Roman" w:hAnsi="Times New Roman" w:cs="Times New Roman"/>
          <w:b/>
          <w:bCs/>
          <w:color w:val="4472C4" w:themeColor="accent1"/>
          <w:lang w:val="el-GR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l-GR"/>
        </w:rPr>
        <w:t>Δεν μιλά για πρόθεση αλλά για προθετικό σύνολο (είναι η πρόθεση και τα συμπληρώματά της:</w:t>
      </w:r>
      <w:r w:rsidRPr="0014425D">
        <w:rPr>
          <w:rFonts w:ascii="Times New Roman" w:hAnsi="Times New Roman" w:cs="Times New Roman"/>
          <w:b/>
          <w:bCs/>
          <w:color w:val="4472C4" w:themeColor="accent1"/>
          <w:lang w:val="el-GR"/>
        </w:rPr>
        <w:t xml:space="preserve"> à </w:t>
      </w:r>
      <w:r>
        <w:rPr>
          <w:rFonts w:ascii="Times New Roman" w:hAnsi="Times New Roman" w:cs="Times New Roman"/>
          <w:b/>
          <w:bCs/>
          <w:color w:val="4472C4" w:themeColor="accent1"/>
          <w:lang w:val="fr-CA"/>
        </w:rPr>
        <w:t>l</w:t>
      </w:r>
      <w:r w:rsidRPr="0014425D">
        <w:rPr>
          <w:rFonts w:ascii="Times New Roman" w:hAnsi="Times New Roman" w:cs="Times New Roman"/>
          <w:b/>
          <w:bCs/>
          <w:color w:val="4472C4" w:themeColor="accent1"/>
          <w:lang w:val="el-GR"/>
        </w:rPr>
        <w:t>’é</w:t>
      </w:r>
      <w:proofErr w:type="spellStart"/>
      <w:r>
        <w:rPr>
          <w:rFonts w:ascii="Times New Roman" w:hAnsi="Times New Roman" w:cs="Times New Roman"/>
          <w:b/>
          <w:bCs/>
          <w:color w:val="4472C4" w:themeColor="accent1"/>
          <w:lang w:val="fr-CA"/>
        </w:rPr>
        <w:t>cole</w:t>
      </w:r>
      <w:proofErr w:type="spellEnd"/>
      <w:r>
        <w:rPr>
          <w:rFonts w:ascii="Times New Roman" w:hAnsi="Times New Roman" w:cs="Times New Roman"/>
          <w:b/>
          <w:bCs/>
          <w:color w:val="4472C4" w:themeColor="accent1"/>
          <w:lang w:val="el-GR"/>
        </w:rPr>
        <w:t>)</w:t>
      </w:r>
    </w:p>
    <w:p w14:paraId="3ADB017D" w14:textId="3C1151E9" w:rsidR="0014425D" w:rsidRPr="00512E38" w:rsidRDefault="0014425D" w:rsidP="0014425D">
      <w:pPr>
        <w:rPr>
          <w:rFonts w:ascii="Times New Roman" w:hAnsi="Times New Roman" w:cs="Times New Roman"/>
          <w:b/>
          <w:bCs/>
          <w:color w:val="4472C4" w:themeColor="accent1"/>
          <w:lang w:val="el-GR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l-GR"/>
        </w:rPr>
        <w:t>Δεν μιλά για επίρρημα, αλλά για επιρρηματικό σύνολο (είναι το επίρρημα και τα συμπληρώματά του </w:t>
      </w:r>
      <w:r w:rsidRPr="0014425D">
        <w:rPr>
          <w:rFonts w:ascii="Times New Roman" w:hAnsi="Times New Roman" w:cs="Times New Roman"/>
          <w:b/>
          <w:bCs/>
          <w:color w:val="4472C4" w:themeColor="accent1"/>
          <w:lang w:val="el-GR"/>
        </w:rPr>
        <w:t xml:space="preserve">: </w:t>
      </w:r>
      <w:r>
        <w:rPr>
          <w:rFonts w:ascii="Times New Roman" w:hAnsi="Times New Roman" w:cs="Times New Roman"/>
          <w:b/>
          <w:bCs/>
          <w:color w:val="4472C4" w:themeColor="accent1"/>
          <w:lang w:val="fr-CA"/>
        </w:rPr>
        <w:t>contrairement</w:t>
      </w:r>
      <w:r w:rsidRPr="0014425D">
        <w:rPr>
          <w:rFonts w:ascii="Times New Roman" w:hAnsi="Times New Roman" w:cs="Times New Roman"/>
          <w:b/>
          <w:bCs/>
          <w:color w:val="4472C4" w:themeColor="accent1"/>
          <w:lang w:val="el-GR"/>
        </w:rPr>
        <w:t xml:space="preserve"> à </w:t>
      </w:r>
      <w:r>
        <w:rPr>
          <w:rFonts w:ascii="Times New Roman" w:hAnsi="Times New Roman" w:cs="Times New Roman"/>
          <w:b/>
          <w:bCs/>
          <w:color w:val="4472C4" w:themeColor="accent1"/>
          <w:lang w:val="fr-CA"/>
        </w:rPr>
        <w:t>ses</w:t>
      </w:r>
      <w:r w:rsidRPr="0014425D">
        <w:rPr>
          <w:rFonts w:ascii="Times New Roman" w:hAnsi="Times New Roman" w:cs="Times New Roman"/>
          <w:b/>
          <w:bCs/>
          <w:color w:val="4472C4" w:themeColor="accent1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color w:val="4472C4" w:themeColor="accent1"/>
          <w:lang w:val="fr-CA"/>
        </w:rPr>
        <w:t>habitudes</w:t>
      </w:r>
      <w:r>
        <w:rPr>
          <w:rFonts w:ascii="Times New Roman" w:hAnsi="Times New Roman" w:cs="Times New Roman"/>
          <w:b/>
          <w:bCs/>
          <w:color w:val="4472C4" w:themeColor="accent1"/>
          <w:lang w:val="el-GR"/>
        </w:rPr>
        <w:t>)</w:t>
      </w:r>
    </w:p>
    <w:p w14:paraId="73AF56F3" w14:textId="77777777" w:rsidR="0014425D" w:rsidRPr="0014425D" w:rsidRDefault="0014425D" w:rsidP="0014425D">
      <w:pPr>
        <w:rPr>
          <w:rFonts w:ascii="Times New Roman" w:hAnsi="Times New Roman" w:cs="Times New Roman"/>
          <w:b/>
          <w:bCs/>
          <w:color w:val="4472C4" w:themeColor="accent1"/>
          <w:lang w:val="el-GR"/>
        </w:rPr>
      </w:pPr>
    </w:p>
    <w:p w14:paraId="6AC79610" w14:textId="77777777" w:rsidR="00F25003" w:rsidRPr="0022499A" w:rsidRDefault="00F25003" w:rsidP="00CA2435"/>
    <w:p w14:paraId="05D4D4CF" w14:textId="77777777" w:rsidR="003D7F3D" w:rsidRPr="003D7F3D" w:rsidRDefault="003D7F3D" w:rsidP="00CA2435">
      <w:pPr>
        <w:rPr>
          <w:rFonts w:ascii="Times New Roman" w:hAnsi="Times New Roman" w:cs="Times New Roman"/>
          <w:b/>
          <w:bCs/>
          <w:smallCaps/>
        </w:rPr>
      </w:pPr>
      <w:r w:rsidRPr="003D7F3D">
        <w:rPr>
          <w:rFonts w:ascii="Times New Roman" w:hAnsi="Times New Roman" w:cs="Times New Roman"/>
          <w:b/>
          <w:bCs/>
          <w:smallCaps/>
        </w:rPr>
        <w:t>2</w:t>
      </w:r>
      <w:r w:rsidR="000B4311" w:rsidRPr="003D7F3D">
        <w:rPr>
          <w:rFonts w:ascii="Times New Roman" w:hAnsi="Times New Roman" w:cs="Times New Roman"/>
          <w:b/>
          <w:bCs/>
          <w:smallCaps/>
        </w:rPr>
        <w:t xml:space="preserve">) </w:t>
      </w:r>
      <w:r w:rsidR="0022499A" w:rsidRPr="003D7F3D">
        <w:rPr>
          <w:rFonts w:ascii="Times New Roman" w:hAnsi="Times New Roman" w:cs="Times New Roman"/>
          <w:b/>
          <w:bCs/>
          <w:smallCaps/>
        </w:rPr>
        <w:t>F</w:t>
      </w:r>
      <w:r w:rsidR="000B4311" w:rsidRPr="003D7F3D">
        <w:rPr>
          <w:rFonts w:ascii="Times New Roman" w:hAnsi="Times New Roman" w:cs="Times New Roman"/>
          <w:b/>
          <w:bCs/>
          <w:smallCaps/>
        </w:rPr>
        <w:t xml:space="preserve">ocus sur </w:t>
      </w:r>
      <w:r w:rsidR="0022499A" w:rsidRPr="003D7F3D">
        <w:rPr>
          <w:rFonts w:ascii="Times New Roman" w:hAnsi="Times New Roman" w:cs="Times New Roman"/>
          <w:b/>
          <w:bCs/>
          <w:smallCaps/>
        </w:rPr>
        <w:t>l</w:t>
      </w:r>
      <w:r w:rsidR="000B4311" w:rsidRPr="003D7F3D">
        <w:rPr>
          <w:rFonts w:ascii="Times New Roman" w:hAnsi="Times New Roman" w:cs="Times New Roman"/>
          <w:b/>
          <w:bCs/>
          <w:smallCaps/>
        </w:rPr>
        <w:t xml:space="preserve">e GN </w:t>
      </w:r>
    </w:p>
    <w:p w14:paraId="2755FE59" w14:textId="77777777" w:rsidR="0022499A" w:rsidRDefault="0022499A" w:rsidP="0022499A">
      <w:pPr>
        <w:pStyle w:val="Web"/>
        <w:spacing w:before="0" w:beforeAutospacing="0" w:after="0" w:afterAutospacing="0"/>
        <w:rPr>
          <w:rFonts w:eastAsia="TimesNewRomanPSMT"/>
        </w:rPr>
      </w:pPr>
    </w:p>
    <w:p w14:paraId="290B51FB" w14:textId="77777777" w:rsidR="00F25003" w:rsidRDefault="00F25003" w:rsidP="00556631">
      <w:pPr>
        <w:pStyle w:val="Web"/>
        <w:spacing w:before="0" w:beforeAutospacing="0" w:after="0" w:afterAutospacing="0"/>
        <w:rPr>
          <w:rFonts w:eastAsia="TimesNewRomanPSMT"/>
          <w:b/>
          <w:bCs/>
          <w:color w:val="000000" w:themeColor="text1"/>
          <w:highlight w:val="lightGray"/>
        </w:rPr>
      </w:pPr>
    </w:p>
    <w:p w14:paraId="3254E61F" w14:textId="6DB9C190" w:rsidR="00556631" w:rsidRPr="00E34DF4" w:rsidRDefault="00576149" w:rsidP="00556631">
      <w:pPr>
        <w:pStyle w:val="Web"/>
        <w:spacing w:before="0" w:beforeAutospacing="0" w:after="0" w:afterAutospacing="0"/>
        <w:rPr>
          <w:rFonts w:asciiTheme="majorBidi" w:eastAsia="TimesNewRomanPSMT" w:hAnsiTheme="majorBidi" w:cstheme="majorBidi"/>
          <w:b/>
          <w:bCs/>
          <w:color w:val="000000" w:themeColor="text1"/>
          <w:lang w:val="el-GR"/>
        </w:rPr>
      </w:pPr>
      <w:r w:rsidRPr="00E34DF4">
        <w:rPr>
          <w:rFonts w:asciiTheme="majorBidi" w:eastAsia="TimesNewRomanPSMT" w:hAnsiTheme="majorBidi" w:cstheme="majorBidi"/>
          <w:b/>
          <w:bCs/>
          <w:color w:val="000000" w:themeColor="text1"/>
          <w:highlight w:val="lightGray"/>
        </w:rPr>
        <w:t xml:space="preserve">Que trouve-t-on sous </w:t>
      </w:r>
      <w:proofErr w:type="spellStart"/>
      <w:r w:rsidRPr="00E34DF4">
        <w:rPr>
          <w:rFonts w:asciiTheme="majorBidi" w:eastAsia="TimesNewRomanPSMT" w:hAnsiTheme="majorBidi" w:cstheme="majorBidi"/>
          <w:b/>
          <w:bCs/>
          <w:color w:val="000000" w:themeColor="text1"/>
          <w:highlight w:val="lightGray"/>
        </w:rPr>
        <w:t>Dét</w:t>
      </w:r>
      <w:proofErr w:type="spellEnd"/>
      <w:r w:rsidRPr="00E34DF4">
        <w:rPr>
          <w:rFonts w:asciiTheme="majorBidi" w:eastAsia="TimesNewRomanPSMT" w:hAnsiTheme="majorBidi" w:cstheme="majorBidi"/>
          <w:b/>
          <w:bCs/>
          <w:color w:val="000000" w:themeColor="text1"/>
          <w:highlight w:val="lightGray"/>
        </w:rPr>
        <w:t xml:space="preserve"> ?</w:t>
      </w:r>
      <w:r w:rsidR="00CF6E03" w:rsidRPr="00E34DF4">
        <w:rPr>
          <w:rFonts w:asciiTheme="majorBidi" w:eastAsia="TimesNewRomanPSMT" w:hAnsiTheme="majorBidi" w:cstheme="majorBidi"/>
          <w:b/>
          <w:bCs/>
          <w:color w:val="000000" w:themeColor="text1"/>
          <w:lang w:val="fr-CA"/>
        </w:rPr>
        <w:t xml:space="preserve"> </w:t>
      </w:r>
      <w:r w:rsidR="00CF6E03" w:rsidRPr="00E34DF4">
        <w:rPr>
          <w:rFonts w:asciiTheme="majorBidi" w:eastAsia="TimesNewRomanPSMT" w:hAnsiTheme="majorBidi" w:cstheme="majorBidi"/>
          <w:b/>
          <w:bCs/>
          <w:color w:val="000000" w:themeColor="text1"/>
          <w:lang w:val="el-GR"/>
        </w:rPr>
        <w:t xml:space="preserve">ΤΙ ΜΠΟΡΕΙ ΝΑ ΕΙΝΑΙ </w:t>
      </w:r>
      <w:r w:rsidR="00E34DF4" w:rsidRPr="00E34DF4">
        <w:rPr>
          <w:rFonts w:asciiTheme="majorBidi" w:eastAsia="TimesNewRomanPSMT" w:hAnsiTheme="majorBidi" w:cstheme="majorBidi"/>
          <w:b/>
          <w:bCs/>
          <w:color w:val="000000" w:themeColor="text1"/>
          <w:lang w:val="fr-CA"/>
        </w:rPr>
        <w:t>O</w:t>
      </w:r>
      <w:r w:rsidR="00E34DF4" w:rsidRPr="00E34DF4">
        <w:rPr>
          <w:rFonts w:asciiTheme="majorBidi" w:eastAsia="TimesNewRomanPSMT" w:hAnsiTheme="majorBidi" w:cstheme="majorBidi"/>
          <w:b/>
          <w:bCs/>
          <w:color w:val="000000" w:themeColor="text1"/>
          <w:lang w:val="el-GR"/>
        </w:rPr>
        <w:t xml:space="preserve"> </w:t>
      </w:r>
      <w:r w:rsidR="00CF6E03" w:rsidRPr="00E34DF4">
        <w:rPr>
          <w:rFonts w:asciiTheme="majorBidi" w:eastAsia="TimesNewRomanPSMT" w:hAnsiTheme="majorBidi" w:cstheme="majorBidi"/>
          <w:b/>
          <w:bCs/>
          <w:color w:val="000000" w:themeColor="text1"/>
          <w:lang w:val="el-GR"/>
        </w:rPr>
        <w:t>ΠΡΟΣΔΙΟΡΙΣΤΗΣ/</w:t>
      </w:r>
      <w:r w:rsidR="00E34DF4" w:rsidRPr="00E34DF4">
        <w:rPr>
          <w:rFonts w:asciiTheme="majorBidi" w:eastAsia="TimesNewRomanPSMT" w:hAnsiTheme="majorBidi" w:cstheme="majorBidi"/>
          <w:b/>
          <w:bCs/>
          <w:color w:val="000000" w:themeColor="text1"/>
          <w:lang w:val="el-GR"/>
        </w:rPr>
        <w:t xml:space="preserve"> </w:t>
      </w:r>
      <w:r w:rsidR="00E34DF4" w:rsidRPr="00E34DF4">
        <w:rPr>
          <w:rFonts w:asciiTheme="majorBidi" w:eastAsia="TimesNewRomanPSMT" w:hAnsiTheme="majorBidi" w:cstheme="majorBidi"/>
          <w:b/>
          <w:bCs/>
          <w:color w:val="000000" w:themeColor="text1"/>
          <w:lang w:val="el-GR" w:bidi="he-IL"/>
        </w:rPr>
        <w:t xml:space="preserve">ΤΟ </w:t>
      </w:r>
      <w:r w:rsidR="00CF6E03" w:rsidRPr="00E34DF4">
        <w:rPr>
          <w:rFonts w:asciiTheme="majorBidi" w:eastAsia="TimesNewRomanPSMT" w:hAnsiTheme="majorBidi" w:cstheme="majorBidi"/>
          <w:b/>
          <w:bCs/>
          <w:color w:val="000000" w:themeColor="text1"/>
          <w:lang w:val="el-GR"/>
        </w:rPr>
        <w:t xml:space="preserve">ΑΡΘΡΟ; </w:t>
      </w:r>
    </w:p>
    <w:p w14:paraId="1F4B0C85" w14:textId="77777777" w:rsidR="00CF6E03" w:rsidRPr="00CF6E03" w:rsidRDefault="00CF6E03" w:rsidP="00556631">
      <w:pPr>
        <w:pStyle w:val="Web"/>
        <w:spacing w:before="0" w:beforeAutospacing="0" w:after="0" w:afterAutospacing="0"/>
        <w:rPr>
          <w:rFonts w:eastAsia="TimesNewRomanPSMT"/>
          <w:b/>
          <w:bCs/>
          <w:color w:val="000000" w:themeColor="text1"/>
          <w:lang w:val="el-GR"/>
        </w:rPr>
      </w:pPr>
    </w:p>
    <w:p w14:paraId="7E0D083A" w14:textId="1D2C0F41" w:rsidR="00AD7466" w:rsidRPr="00CF6E03" w:rsidRDefault="00587087" w:rsidP="0022499A">
      <w:pPr>
        <w:pStyle w:val="Web"/>
        <w:spacing w:before="0" w:beforeAutospacing="0" w:after="0" w:afterAutospacing="0"/>
        <w:rPr>
          <w:rFonts w:eastAsia="TimesNewRomanPSMT"/>
          <w:lang w:val="fr-CA"/>
        </w:rPr>
      </w:pPr>
      <w:r w:rsidRPr="00587087">
        <w:rPr>
          <w:rFonts w:eastAsia="TimesNewRomanPSMT"/>
          <w:lang w:val="fr-CA"/>
        </w:rPr>
        <w:t>L</w:t>
      </w:r>
      <w:r w:rsidR="00AD7466" w:rsidRPr="0022499A">
        <w:rPr>
          <w:rFonts w:eastAsia="TimesNewRomanPSMT"/>
        </w:rPr>
        <w:t>es déterminants se placent toujours avant le nom</w:t>
      </w:r>
      <w:r w:rsidR="0022499A">
        <w:rPr>
          <w:rFonts w:eastAsia="TimesNewRomanPSMT"/>
        </w:rPr>
        <w:t>.</w:t>
      </w:r>
      <w:r w:rsidR="00CF6E03" w:rsidRPr="00CF6E03">
        <w:rPr>
          <w:rFonts w:eastAsia="TimesNewRomanPSMT"/>
          <w:lang w:val="fr-CA"/>
        </w:rPr>
        <w:t xml:space="preserve"> </w:t>
      </w:r>
    </w:p>
    <w:p w14:paraId="39452578" w14:textId="35D3F963" w:rsidR="00F25003" w:rsidRPr="00587087" w:rsidRDefault="00587087" w:rsidP="00587087">
      <w:pPr>
        <w:pStyle w:val="Web"/>
        <w:spacing w:before="0" w:beforeAutospacing="0" w:after="0" w:afterAutospacing="0"/>
        <w:rPr>
          <w:rFonts w:ascii="Sylfaen" w:eastAsia="TimesNewRomanPSMT" w:hAnsi="Sylfaen"/>
          <w:lang w:val="el-GR" w:bidi="he-IL"/>
        </w:rPr>
      </w:pPr>
      <w:r>
        <w:rPr>
          <w:rFonts w:ascii="Sylfaen" w:eastAsia="TimesNewRomanPSMT" w:hAnsi="Sylfaen"/>
          <w:lang w:val="el-GR" w:bidi="he-IL"/>
        </w:rPr>
        <w:t xml:space="preserve">Οι προσδιοριστές τοποθετούνται πάντα πριν το ουσιαστικό: </w:t>
      </w:r>
    </w:p>
    <w:p w14:paraId="2CBB4FCD" w14:textId="77777777" w:rsidR="00F25003" w:rsidRPr="00587087" w:rsidRDefault="00F25003" w:rsidP="00B04836">
      <w:pPr>
        <w:pStyle w:val="Web"/>
        <w:spacing w:before="0" w:beforeAutospacing="0" w:after="0" w:afterAutospacing="0"/>
        <w:rPr>
          <w:rFonts w:eastAsia="TimesNewRomanPSMT"/>
          <w:b/>
          <w:color w:val="4472C4" w:themeColor="accent1"/>
          <w:lang w:val="el-GR"/>
        </w:rPr>
      </w:pPr>
    </w:p>
    <w:p w14:paraId="4811815C" w14:textId="7FA5BD6F" w:rsidR="00537AED" w:rsidRPr="00587087" w:rsidRDefault="00B04836" w:rsidP="00587087">
      <w:pPr>
        <w:pStyle w:val="Web"/>
        <w:numPr>
          <w:ilvl w:val="0"/>
          <w:numId w:val="23"/>
        </w:numPr>
        <w:spacing w:before="0" w:beforeAutospacing="0" w:after="0" w:afterAutospacing="0"/>
        <w:rPr>
          <w:rFonts w:eastAsia="TimesNewRomanPSMT"/>
        </w:rPr>
      </w:pPr>
      <w:r w:rsidRPr="0022499A">
        <w:rPr>
          <w:rFonts w:eastAsia="TimesNewRomanPSMT"/>
        </w:rPr>
        <w:t xml:space="preserve">Formes définies </w:t>
      </w:r>
      <w:r w:rsidR="003D7F3D">
        <w:rPr>
          <w:rFonts w:eastAsia="TimesNewRomanPSMT"/>
        </w:rPr>
        <w:t xml:space="preserve">simples </w:t>
      </w:r>
      <w:r w:rsidR="00537AED">
        <w:rPr>
          <w:rFonts w:eastAsia="TimesNewRomanPSMT"/>
        </w:rPr>
        <w:t>(</w:t>
      </w:r>
      <w:r w:rsidRPr="00537AED">
        <w:rPr>
          <w:rFonts w:eastAsia="TimesNewRomanPSMT"/>
          <w:i/>
          <w:iCs/>
        </w:rPr>
        <w:t>le</w:t>
      </w:r>
      <w:r w:rsidR="00537AED">
        <w:rPr>
          <w:rFonts w:eastAsia="TimesNewRomanPSMT"/>
          <w:i/>
          <w:iCs/>
        </w:rPr>
        <w:t xml:space="preserve">, </w:t>
      </w:r>
      <w:r w:rsidRPr="00537AED">
        <w:rPr>
          <w:rFonts w:eastAsia="TimesNewRomanPSMT"/>
          <w:i/>
          <w:iCs/>
        </w:rPr>
        <w:t>la</w:t>
      </w:r>
      <w:r w:rsidR="00537AED">
        <w:rPr>
          <w:rFonts w:eastAsia="TimesNewRomanPSMT"/>
          <w:i/>
          <w:iCs/>
        </w:rPr>
        <w:t xml:space="preserve">, </w:t>
      </w:r>
      <w:r w:rsidRPr="00537AED">
        <w:rPr>
          <w:rFonts w:eastAsia="TimesNewRomanPSMT"/>
          <w:i/>
          <w:iCs/>
        </w:rPr>
        <w:t>les</w:t>
      </w:r>
      <w:r w:rsidR="00537AED">
        <w:rPr>
          <w:rFonts w:eastAsia="TimesNewRomanPSMT"/>
          <w:iCs/>
        </w:rPr>
        <w:t xml:space="preserve">) </w:t>
      </w:r>
    </w:p>
    <w:p w14:paraId="733ACA1E" w14:textId="0CD30C1D" w:rsidR="00587087" w:rsidRDefault="00587087" w:rsidP="00AB5E0B">
      <w:pPr>
        <w:pStyle w:val="Web"/>
        <w:spacing w:before="0" w:beforeAutospacing="0" w:after="0" w:afterAutospacing="0"/>
        <w:ind w:firstLine="360"/>
        <w:rPr>
          <w:rFonts w:eastAsia="TimesNewRomanPSMT"/>
          <w:i/>
        </w:rPr>
      </w:pPr>
      <w:r w:rsidRPr="00587087">
        <w:rPr>
          <w:rFonts w:eastAsia="TimesNewRomanPSMT"/>
          <w:i/>
          <w:u w:val="single"/>
        </w:rPr>
        <w:t xml:space="preserve">Le </w:t>
      </w:r>
      <w:r>
        <w:rPr>
          <w:rFonts w:eastAsia="TimesNewRomanPSMT"/>
          <w:i/>
        </w:rPr>
        <w:t xml:space="preserve">supermarché est loin </w:t>
      </w:r>
    </w:p>
    <w:p w14:paraId="0CCEC3D0" w14:textId="13E17405" w:rsidR="00587087" w:rsidRDefault="00587087" w:rsidP="00587087">
      <w:pPr>
        <w:pStyle w:val="Web"/>
        <w:spacing w:before="0" w:beforeAutospacing="0" w:after="0" w:afterAutospacing="0"/>
        <w:rPr>
          <w:rFonts w:eastAsia="TimesNewRomanPSMT"/>
        </w:rPr>
      </w:pPr>
    </w:p>
    <w:p w14:paraId="1B3FF4F9" w14:textId="4B2CA00F" w:rsidR="00587087" w:rsidRPr="00587087" w:rsidRDefault="00587087" w:rsidP="00587087">
      <w:pPr>
        <w:pStyle w:val="Web"/>
        <w:numPr>
          <w:ilvl w:val="0"/>
          <w:numId w:val="23"/>
        </w:numPr>
        <w:spacing w:before="0" w:beforeAutospacing="0" w:after="0" w:afterAutospacing="0"/>
        <w:rPr>
          <w:rFonts w:eastAsia="TimesNewRomanPSMT"/>
          <w:b/>
          <w:bCs/>
          <w:color w:val="4472C4" w:themeColor="accent1"/>
          <w:lang w:val="fr-CA"/>
        </w:rPr>
      </w:pPr>
      <w:r>
        <w:rPr>
          <w:rFonts w:eastAsia="TimesNewRomanPSMT"/>
        </w:rPr>
        <w:t>Formes d</w:t>
      </w:r>
      <w:r>
        <w:rPr>
          <w:rFonts w:eastAsia="TimesNewRomanPSMT"/>
          <w:lang w:bidi="he-IL"/>
        </w:rPr>
        <w:t xml:space="preserve">éfinis contractés (au = à + le) </w:t>
      </w:r>
    </w:p>
    <w:p w14:paraId="028B8B57" w14:textId="77777777" w:rsidR="00587087" w:rsidRDefault="00587087" w:rsidP="00537AED">
      <w:pPr>
        <w:pStyle w:val="Web"/>
        <w:spacing w:before="0" w:beforeAutospacing="0" w:after="0" w:afterAutospacing="0"/>
        <w:ind w:left="284"/>
        <w:rPr>
          <w:rFonts w:eastAsia="TimesNewRomanPSMT"/>
          <w:i/>
        </w:rPr>
      </w:pPr>
    </w:p>
    <w:p w14:paraId="087125FB" w14:textId="77777777" w:rsidR="00587087" w:rsidRDefault="00587087" w:rsidP="00587087">
      <w:pPr>
        <w:pStyle w:val="Web"/>
        <w:spacing w:before="0" w:beforeAutospacing="0" w:after="0" w:afterAutospacing="0"/>
        <w:ind w:left="284"/>
        <w:rPr>
          <w:rFonts w:eastAsia="TimesNewRomanPSMT"/>
          <w:i/>
          <w:lang w:val="el-GR"/>
        </w:rPr>
      </w:pPr>
      <w:r>
        <w:rPr>
          <w:rFonts w:eastAsia="TimesNewRomanPSMT"/>
          <w:i/>
        </w:rPr>
        <w:t xml:space="preserve">Je vais </w:t>
      </w:r>
      <w:r w:rsidRPr="00587087">
        <w:rPr>
          <w:rFonts w:eastAsia="TimesNewRomanPSMT"/>
          <w:i/>
          <w:u w:val="single"/>
        </w:rPr>
        <w:t>au</w:t>
      </w:r>
      <w:r>
        <w:rPr>
          <w:rFonts w:eastAsia="TimesNewRomanPSMT"/>
          <w:i/>
        </w:rPr>
        <w:t xml:space="preserve"> supermarché</w:t>
      </w:r>
    </w:p>
    <w:p w14:paraId="387FC18D" w14:textId="77777777" w:rsidR="00587087" w:rsidRPr="00823A8F" w:rsidRDefault="00587087" w:rsidP="00587087">
      <w:pPr>
        <w:pStyle w:val="Web"/>
        <w:spacing w:before="0" w:beforeAutospacing="0" w:after="0" w:afterAutospacing="0"/>
        <w:ind w:left="284"/>
        <w:rPr>
          <w:rFonts w:eastAsia="TimesNewRomanPSMT"/>
          <w:i/>
          <w:lang w:val="el-GR"/>
        </w:rPr>
      </w:pPr>
    </w:p>
    <w:p w14:paraId="1B04316C" w14:textId="65589BCF" w:rsidR="00587087" w:rsidRPr="00587087" w:rsidRDefault="00B04836" w:rsidP="00587087">
      <w:pPr>
        <w:pStyle w:val="Web"/>
        <w:numPr>
          <w:ilvl w:val="0"/>
          <w:numId w:val="23"/>
        </w:numPr>
        <w:spacing w:before="0" w:beforeAutospacing="0" w:after="0" w:afterAutospacing="0"/>
        <w:rPr>
          <w:rFonts w:eastAsia="TimesNewRomanPSMT"/>
          <w:i/>
        </w:rPr>
      </w:pPr>
      <w:r w:rsidRPr="0022499A">
        <w:rPr>
          <w:rFonts w:eastAsia="TimesNewRomanPSMT"/>
        </w:rPr>
        <w:t xml:space="preserve">Formes possessives </w:t>
      </w:r>
    </w:p>
    <w:p w14:paraId="1F403F58" w14:textId="77777777" w:rsidR="00587087" w:rsidRDefault="00587087" w:rsidP="00587087">
      <w:pPr>
        <w:pStyle w:val="Web"/>
        <w:spacing w:before="0" w:beforeAutospacing="0" w:after="0" w:afterAutospacing="0"/>
        <w:ind w:firstLine="360"/>
        <w:rPr>
          <w:rFonts w:eastAsia="TimesNewRomanPSMT"/>
          <w:i/>
          <w:iCs/>
        </w:rPr>
      </w:pPr>
      <w:r w:rsidRPr="00587087">
        <w:rPr>
          <w:rFonts w:eastAsia="TimesNewRomanPSMT"/>
          <w:i/>
          <w:iCs/>
          <w:u w:val="single"/>
        </w:rPr>
        <w:t>M</w:t>
      </w:r>
      <w:r w:rsidR="00B04836" w:rsidRPr="00587087">
        <w:rPr>
          <w:rFonts w:eastAsia="TimesNewRomanPSMT"/>
          <w:i/>
          <w:iCs/>
          <w:u w:val="single"/>
        </w:rPr>
        <w:t>on</w:t>
      </w:r>
      <w:r>
        <w:rPr>
          <w:rFonts w:eastAsia="TimesNewRomanPSMT"/>
          <w:i/>
          <w:iCs/>
        </w:rPr>
        <w:t xml:space="preserve"> stylo est sur la table</w:t>
      </w:r>
    </w:p>
    <w:p w14:paraId="05AD1AF9" w14:textId="77777777" w:rsidR="00587087" w:rsidRDefault="00587087" w:rsidP="00587087">
      <w:pPr>
        <w:pStyle w:val="Web"/>
        <w:spacing w:before="0" w:beforeAutospacing="0" w:after="0" w:afterAutospacing="0"/>
        <w:ind w:firstLine="360"/>
        <w:rPr>
          <w:rFonts w:eastAsia="TimesNewRomanPSMT"/>
          <w:i/>
          <w:iCs/>
        </w:rPr>
      </w:pPr>
    </w:p>
    <w:p w14:paraId="48490122" w14:textId="0EFD6E1B" w:rsidR="003D7F3D" w:rsidRPr="00587087" w:rsidRDefault="00B04836" w:rsidP="00587087">
      <w:pPr>
        <w:pStyle w:val="Web"/>
        <w:numPr>
          <w:ilvl w:val="0"/>
          <w:numId w:val="23"/>
        </w:numPr>
        <w:spacing w:before="0" w:beforeAutospacing="0" w:after="0" w:afterAutospacing="0"/>
        <w:rPr>
          <w:rFonts w:eastAsia="TimesNewRomanPSMT"/>
          <w:color w:val="7F7F7F" w:themeColor="text1" w:themeTint="80"/>
        </w:rPr>
      </w:pPr>
      <w:r w:rsidRPr="00587087">
        <w:rPr>
          <w:rFonts w:eastAsia="TimesNewRomanPSMT"/>
        </w:rPr>
        <w:t xml:space="preserve">Formes démonstratives : </w:t>
      </w:r>
      <w:r w:rsidRPr="00587087">
        <w:rPr>
          <w:rFonts w:eastAsia="TimesNewRomanPSMT"/>
          <w:i/>
          <w:iCs/>
        </w:rPr>
        <w:t>ce</w:t>
      </w:r>
      <w:r w:rsidR="00537AED" w:rsidRPr="00587087">
        <w:rPr>
          <w:rFonts w:eastAsia="TimesNewRomanPSMT"/>
          <w:i/>
          <w:iCs/>
        </w:rPr>
        <w:t xml:space="preserve">, </w:t>
      </w:r>
      <w:r w:rsidRPr="00587087">
        <w:rPr>
          <w:rFonts w:eastAsia="TimesNewRomanPSMT"/>
          <w:i/>
          <w:iCs/>
        </w:rPr>
        <w:t>cet</w:t>
      </w:r>
      <w:r w:rsidR="00537AED" w:rsidRPr="00587087">
        <w:rPr>
          <w:rFonts w:eastAsia="TimesNewRomanPSMT"/>
          <w:i/>
          <w:iCs/>
        </w:rPr>
        <w:t xml:space="preserve">, </w:t>
      </w:r>
      <w:r w:rsidR="00C77FBC" w:rsidRPr="00587087">
        <w:rPr>
          <w:rFonts w:eastAsia="TimesNewRomanPSMT"/>
          <w:i/>
          <w:iCs/>
        </w:rPr>
        <w:t>cette</w:t>
      </w:r>
    </w:p>
    <w:p w14:paraId="5C8D90A4" w14:textId="4A6950AD" w:rsidR="00587087" w:rsidRPr="00587087" w:rsidRDefault="00587087" w:rsidP="00587087">
      <w:pPr>
        <w:pStyle w:val="Web"/>
        <w:spacing w:before="0" w:beforeAutospacing="0" w:after="0" w:afterAutospacing="0"/>
        <w:ind w:left="360"/>
        <w:rPr>
          <w:rFonts w:eastAsia="TimesNewRomanPSMT"/>
          <w:i/>
          <w:iCs/>
          <w:color w:val="7F7F7F" w:themeColor="text1" w:themeTint="80"/>
        </w:rPr>
      </w:pPr>
      <w:r w:rsidRPr="00587087">
        <w:rPr>
          <w:rFonts w:eastAsia="TimesNewRomanPSMT"/>
          <w:i/>
          <w:iCs/>
          <w:u w:val="single"/>
        </w:rPr>
        <w:lastRenderedPageBreak/>
        <w:t>Cette</w:t>
      </w:r>
      <w:r w:rsidRPr="00587087">
        <w:rPr>
          <w:rFonts w:eastAsia="TimesNewRomanPSMT"/>
          <w:i/>
          <w:iCs/>
        </w:rPr>
        <w:t xml:space="preserve"> maison est belle</w:t>
      </w:r>
    </w:p>
    <w:p w14:paraId="33BD430E" w14:textId="77777777" w:rsidR="003D7F3D" w:rsidRDefault="003D7F3D" w:rsidP="00B04836">
      <w:pPr>
        <w:pStyle w:val="Web"/>
        <w:spacing w:before="0" w:beforeAutospacing="0" w:after="0" w:afterAutospacing="0"/>
        <w:rPr>
          <w:rFonts w:eastAsia="TimesNewRomanPSMT"/>
          <w:color w:val="4472C4" w:themeColor="accent1"/>
        </w:rPr>
      </w:pPr>
    </w:p>
    <w:p w14:paraId="674910C8" w14:textId="7915C7CE" w:rsidR="00CF6E03" w:rsidRPr="00512E38" w:rsidRDefault="00C77FBC" w:rsidP="00CF6E03">
      <w:pPr>
        <w:pStyle w:val="Web"/>
        <w:spacing w:before="0" w:beforeAutospacing="0" w:after="0" w:afterAutospacing="0"/>
        <w:rPr>
          <w:rFonts w:eastAsia="TimesNewRomanPSMT"/>
          <w:b/>
          <w:color w:val="4472C4" w:themeColor="accent1"/>
          <w:lang w:val="fr-CA"/>
        </w:rPr>
      </w:pPr>
      <w:r w:rsidRPr="00576149">
        <w:rPr>
          <w:rFonts w:eastAsia="TimesNewRomanPSMT"/>
          <w:b/>
          <w:color w:val="4472C4" w:themeColor="accent1"/>
        </w:rPr>
        <w:t>Les déterminants qui indiquent une quantité</w:t>
      </w:r>
      <w:r w:rsidR="00513574" w:rsidRPr="00576149">
        <w:rPr>
          <w:rFonts w:eastAsia="TimesNewRomanPSMT"/>
          <w:b/>
          <w:color w:val="4472C4" w:themeColor="accent1"/>
        </w:rPr>
        <w:t xml:space="preserve"> (indéfinis ou quantifieur</w:t>
      </w:r>
      <w:r w:rsidR="00556631" w:rsidRPr="00576149">
        <w:rPr>
          <w:rFonts w:eastAsia="TimesNewRomanPSMT"/>
          <w:b/>
          <w:color w:val="4472C4" w:themeColor="accent1"/>
        </w:rPr>
        <w:t>s</w:t>
      </w:r>
      <w:r w:rsidR="00513574" w:rsidRPr="00576149">
        <w:rPr>
          <w:rFonts w:eastAsia="TimesNewRomanPSMT"/>
          <w:b/>
          <w:color w:val="4472C4" w:themeColor="accent1"/>
        </w:rPr>
        <w:t>)</w:t>
      </w:r>
    </w:p>
    <w:p w14:paraId="7AEEE50E" w14:textId="77777777" w:rsidR="00C77FBC" w:rsidRDefault="00C77FBC" w:rsidP="00B04836">
      <w:pPr>
        <w:pStyle w:val="Web"/>
        <w:spacing w:before="0" w:beforeAutospacing="0" w:after="0" w:afterAutospacing="0"/>
        <w:rPr>
          <w:rFonts w:eastAsia="TimesNewRomanPSMT"/>
          <w:i/>
          <w:iCs/>
        </w:rPr>
      </w:pPr>
      <w:r w:rsidRPr="0022499A">
        <w:rPr>
          <w:rFonts w:eastAsia="TimesNewRomanPSMT"/>
        </w:rPr>
        <w:t>• </w:t>
      </w:r>
      <w:r w:rsidR="00537AED">
        <w:rPr>
          <w:rFonts w:eastAsia="TimesNewRomanPSMT"/>
        </w:rPr>
        <w:t>L</w:t>
      </w:r>
      <w:r w:rsidRPr="0022499A">
        <w:rPr>
          <w:rFonts w:eastAsia="TimesNewRomanPSMT"/>
        </w:rPr>
        <w:t xml:space="preserve">es </w:t>
      </w:r>
      <w:r w:rsidR="007C1632">
        <w:rPr>
          <w:rFonts w:eastAsia="TimesNewRomanPSMT"/>
        </w:rPr>
        <w:t xml:space="preserve">articles </w:t>
      </w:r>
      <w:r w:rsidRPr="0022499A">
        <w:rPr>
          <w:rFonts w:eastAsia="TimesNewRomanPSMT"/>
        </w:rPr>
        <w:t xml:space="preserve">indéfinis : </w:t>
      </w:r>
      <w:r w:rsidRPr="00537AED">
        <w:rPr>
          <w:rFonts w:eastAsia="TimesNewRomanPSMT"/>
          <w:i/>
          <w:iCs/>
        </w:rPr>
        <w:t>un, une, des, de, d'</w:t>
      </w:r>
    </w:p>
    <w:p w14:paraId="160213E1" w14:textId="2A4B851E" w:rsidR="00587087" w:rsidRPr="00537AED" w:rsidRDefault="00E019AF" w:rsidP="00B04836">
      <w:pPr>
        <w:pStyle w:val="Web"/>
        <w:spacing w:before="0" w:beforeAutospacing="0" w:after="0" w:afterAutospacing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 xml:space="preserve">J’ai acheté une maison </w:t>
      </w:r>
    </w:p>
    <w:p w14:paraId="39D64EC9" w14:textId="1A853327" w:rsidR="00C77FBC" w:rsidRDefault="00C77FBC" w:rsidP="00B04836">
      <w:pPr>
        <w:pStyle w:val="Web"/>
        <w:spacing w:before="0" w:beforeAutospacing="0" w:after="0" w:afterAutospacing="0"/>
      </w:pPr>
      <w:r w:rsidRPr="0022499A">
        <w:rPr>
          <w:rFonts w:eastAsia="TimesNewRomanPSMT"/>
        </w:rPr>
        <w:t xml:space="preserve">• </w:t>
      </w:r>
      <w:r w:rsidR="00537AED">
        <w:rPr>
          <w:rFonts w:eastAsia="TimesNewRomanPSMT"/>
        </w:rPr>
        <w:t>L</w:t>
      </w:r>
      <w:r w:rsidRPr="0022499A">
        <w:rPr>
          <w:rFonts w:eastAsia="TimesNewRomanPSMT"/>
        </w:rPr>
        <w:t xml:space="preserve">es déterminants de quantité: </w:t>
      </w:r>
      <w:r w:rsidRPr="0022499A">
        <w:rPr>
          <w:rStyle w:val="a5"/>
        </w:rPr>
        <w:t>chaque</w:t>
      </w:r>
      <w:r w:rsidRPr="0022499A">
        <w:t xml:space="preserve">, </w:t>
      </w:r>
      <w:r w:rsidRPr="0022499A">
        <w:rPr>
          <w:rStyle w:val="a5"/>
        </w:rPr>
        <w:t>plusieurs</w:t>
      </w:r>
      <w:r w:rsidRPr="0022499A">
        <w:t xml:space="preserve">, </w:t>
      </w:r>
      <w:r w:rsidRPr="0022499A">
        <w:rPr>
          <w:rStyle w:val="a5"/>
        </w:rPr>
        <w:t>quelques</w:t>
      </w:r>
      <w:r w:rsidRPr="0022499A">
        <w:t xml:space="preserve">, </w:t>
      </w:r>
      <w:r w:rsidR="00D66E8A" w:rsidRPr="0022499A">
        <w:rPr>
          <w:rStyle w:val="a5"/>
        </w:rPr>
        <w:t>aucun</w:t>
      </w:r>
      <w:r w:rsidR="00D66E8A" w:rsidRPr="0022499A">
        <w:t xml:space="preserve">, </w:t>
      </w:r>
      <w:r w:rsidR="00D66E8A" w:rsidRPr="0022499A">
        <w:rPr>
          <w:rStyle w:val="a5"/>
        </w:rPr>
        <w:t>nul</w:t>
      </w:r>
      <w:r w:rsidR="00D66E8A" w:rsidRPr="0022499A">
        <w:t xml:space="preserve">, </w:t>
      </w:r>
      <w:r w:rsidR="00D66E8A" w:rsidRPr="0022499A">
        <w:rPr>
          <w:rStyle w:val="a5"/>
        </w:rPr>
        <w:t>pas un</w:t>
      </w:r>
      <w:r w:rsidR="00D66E8A" w:rsidRPr="0022499A">
        <w:t xml:space="preserve"> </w:t>
      </w:r>
      <w:r w:rsidRPr="0022499A">
        <w:t>etc.</w:t>
      </w:r>
    </w:p>
    <w:p w14:paraId="5068332F" w14:textId="48807A13" w:rsidR="00E019AF" w:rsidRPr="00E019AF" w:rsidRDefault="00E019AF" w:rsidP="00E019AF">
      <w:pPr>
        <w:pStyle w:val="Web"/>
        <w:spacing w:before="0" w:beforeAutospacing="0" w:after="0" w:afterAutospacing="0"/>
        <w:rPr>
          <w:i/>
          <w:iCs/>
        </w:rPr>
      </w:pPr>
      <w:r w:rsidRPr="00E019AF">
        <w:rPr>
          <w:i/>
          <w:iCs/>
        </w:rPr>
        <w:t>Chaque étudiant a droit à des livres</w:t>
      </w:r>
    </w:p>
    <w:p w14:paraId="11E736F0" w14:textId="18D8F6ED" w:rsidR="00E019AF" w:rsidRPr="0022499A" w:rsidRDefault="00E019AF" w:rsidP="00C77FBC">
      <w:pPr>
        <w:pStyle w:val="Web"/>
        <w:spacing w:before="0" w:beforeAutospacing="0" w:after="0" w:afterAutospacing="0"/>
        <w:rPr>
          <w:rStyle w:val="a5"/>
        </w:rPr>
      </w:pPr>
      <w:r>
        <w:rPr>
          <w:rStyle w:val="a5"/>
        </w:rPr>
        <w:t>Aucun étudiant ne sera oublié</w:t>
      </w:r>
    </w:p>
    <w:p w14:paraId="2BA7344A" w14:textId="77777777" w:rsidR="00537AED" w:rsidRPr="00537AED" w:rsidRDefault="00C77FBC" w:rsidP="00C77FBC">
      <w:pPr>
        <w:pStyle w:val="Web"/>
        <w:spacing w:before="0" w:beforeAutospacing="0" w:after="0" w:afterAutospacing="0"/>
        <w:rPr>
          <w:rStyle w:val="a5"/>
          <w:iCs w:val="0"/>
        </w:rPr>
      </w:pPr>
      <w:r w:rsidRPr="0022499A">
        <w:rPr>
          <w:rStyle w:val="a5"/>
          <w:i w:val="0"/>
        </w:rPr>
        <w:t xml:space="preserve">• </w:t>
      </w:r>
      <w:r w:rsidR="00537AED">
        <w:rPr>
          <w:rStyle w:val="a5"/>
          <w:i w:val="0"/>
        </w:rPr>
        <w:t>L</w:t>
      </w:r>
      <w:r w:rsidRPr="0022499A">
        <w:rPr>
          <w:rStyle w:val="a5"/>
          <w:i w:val="0"/>
        </w:rPr>
        <w:t xml:space="preserve">es partitifs : </w:t>
      </w:r>
      <w:r w:rsidRPr="00537AED">
        <w:rPr>
          <w:rStyle w:val="a5"/>
          <w:iCs w:val="0"/>
        </w:rPr>
        <w:t>du</w:t>
      </w:r>
      <w:r w:rsidR="00537AED" w:rsidRPr="00537AED">
        <w:rPr>
          <w:rStyle w:val="a5"/>
          <w:iCs w:val="0"/>
        </w:rPr>
        <w:t xml:space="preserve">, de la, des </w:t>
      </w:r>
    </w:p>
    <w:p w14:paraId="488DB540" w14:textId="72CAC6EC" w:rsidR="00C77FBC" w:rsidRPr="00537AED" w:rsidRDefault="00E019AF" w:rsidP="00537AED">
      <w:pPr>
        <w:pStyle w:val="Web"/>
        <w:spacing w:before="0" w:beforeAutospacing="0" w:after="0" w:afterAutospacing="0"/>
        <w:ind w:left="284"/>
        <w:rPr>
          <w:rStyle w:val="a5"/>
        </w:rPr>
      </w:pPr>
      <w:r>
        <w:rPr>
          <w:rStyle w:val="a5"/>
        </w:rPr>
        <w:t xml:space="preserve">Je vais chercher </w:t>
      </w:r>
      <w:r w:rsidR="00537AED" w:rsidRPr="00537AED">
        <w:rPr>
          <w:rStyle w:val="a5"/>
        </w:rPr>
        <w:t xml:space="preserve">du </w:t>
      </w:r>
      <w:r w:rsidR="00C77FBC" w:rsidRPr="00537AED">
        <w:rPr>
          <w:rStyle w:val="a5"/>
        </w:rPr>
        <w:t xml:space="preserve">pain, de l'eau, </w:t>
      </w:r>
      <w:r w:rsidR="00760C6D" w:rsidRPr="00537AED">
        <w:rPr>
          <w:rStyle w:val="a5"/>
        </w:rPr>
        <w:t>des épinards</w:t>
      </w:r>
      <w:r>
        <w:rPr>
          <w:rStyle w:val="a5"/>
        </w:rPr>
        <w:t>.</w:t>
      </w:r>
    </w:p>
    <w:p w14:paraId="7F6F4531" w14:textId="77777777" w:rsidR="00760C6D" w:rsidRDefault="00760C6D" w:rsidP="00C77FBC">
      <w:pPr>
        <w:pStyle w:val="Web"/>
        <w:spacing w:before="0" w:beforeAutospacing="0" w:after="0" w:afterAutospacing="0"/>
        <w:rPr>
          <w:rStyle w:val="a5"/>
          <w:iCs w:val="0"/>
        </w:rPr>
      </w:pPr>
      <w:r w:rsidRPr="0022499A">
        <w:rPr>
          <w:rStyle w:val="a5"/>
          <w:i w:val="0"/>
        </w:rPr>
        <w:t xml:space="preserve">• </w:t>
      </w:r>
      <w:r w:rsidR="00537AED">
        <w:rPr>
          <w:rStyle w:val="a5"/>
          <w:i w:val="0"/>
        </w:rPr>
        <w:t>L</w:t>
      </w:r>
      <w:r w:rsidRPr="0022499A">
        <w:rPr>
          <w:rStyle w:val="a5"/>
          <w:i w:val="0"/>
        </w:rPr>
        <w:t xml:space="preserve">es </w:t>
      </w:r>
      <w:proofErr w:type="spellStart"/>
      <w:r w:rsidRPr="0022499A">
        <w:rPr>
          <w:rStyle w:val="a5"/>
          <w:i w:val="0"/>
        </w:rPr>
        <w:t>numéraux</w:t>
      </w:r>
      <w:proofErr w:type="spellEnd"/>
      <w:r w:rsidRPr="0022499A">
        <w:rPr>
          <w:rStyle w:val="a5"/>
          <w:i w:val="0"/>
        </w:rPr>
        <w:t xml:space="preserve"> : </w:t>
      </w:r>
      <w:r w:rsidRPr="00537AED">
        <w:rPr>
          <w:rStyle w:val="a5"/>
          <w:iCs w:val="0"/>
        </w:rPr>
        <w:t>un, deux, trois, ... mille...</w:t>
      </w:r>
    </w:p>
    <w:p w14:paraId="36536633" w14:textId="4CCCC526" w:rsidR="00E019AF" w:rsidRDefault="00E019AF" w:rsidP="00C77FBC">
      <w:pPr>
        <w:pStyle w:val="Web"/>
        <w:spacing w:before="0" w:beforeAutospacing="0" w:after="0" w:afterAutospacing="0"/>
        <w:rPr>
          <w:rStyle w:val="a5"/>
          <w:iCs w:val="0"/>
        </w:rPr>
      </w:pPr>
      <w:r>
        <w:rPr>
          <w:rStyle w:val="a5"/>
          <w:iCs w:val="0"/>
        </w:rPr>
        <w:t xml:space="preserve">Deux élèves sont partis </w:t>
      </w:r>
    </w:p>
    <w:p w14:paraId="4EDD03A2" w14:textId="77777777" w:rsidR="00352E70" w:rsidRPr="00E019AF" w:rsidRDefault="00352E70" w:rsidP="00AB5E0B">
      <w:pPr>
        <w:pStyle w:val="Web"/>
        <w:spacing w:before="0" w:beforeAutospacing="0" w:after="0" w:afterAutospacing="0"/>
        <w:jc w:val="both"/>
        <w:rPr>
          <w:iCs/>
        </w:rPr>
      </w:pPr>
      <w:r w:rsidRPr="00E019AF">
        <w:rPr>
          <w:i/>
          <w:iCs/>
        </w:rPr>
        <w:tab/>
      </w:r>
    </w:p>
    <w:p w14:paraId="4C28CB6E" w14:textId="77777777" w:rsidR="00D66E8A" w:rsidRDefault="00C67B7D" w:rsidP="00D66E8A">
      <w:pPr>
        <w:rPr>
          <w:rFonts w:ascii="Times New Roman" w:hAnsi="Times New Roman" w:cs="Times New Roman"/>
          <w:b/>
        </w:rPr>
      </w:pPr>
      <w:r w:rsidRPr="00E019AF">
        <w:rPr>
          <w:rFonts w:ascii="Times New Roman" w:hAnsi="Times New Roman" w:cs="Times New Roman"/>
          <w:b/>
        </w:rPr>
        <w:t>Exercice</w:t>
      </w:r>
      <w:r w:rsidR="00143281" w:rsidRPr="00E019AF">
        <w:rPr>
          <w:rFonts w:ascii="Times New Roman" w:hAnsi="Times New Roman" w:cs="Times New Roman"/>
          <w:b/>
        </w:rPr>
        <w:t xml:space="preserve"> </w:t>
      </w:r>
      <w:r w:rsidR="00C85326">
        <w:rPr>
          <w:rFonts w:ascii="Times New Roman" w:hAnsi="Times New Roman" w:cs="Times New Roman"/>
          <w:b/>
        </w:rPr>
        <w:t>1</w:t>
      </w:r>
      <w:r w:rsidRPr="00E019AF">
        <w:rPr>
          <w:rFonts w:ascii="Times New Roman" w:hAnsi="Times New Roman" w:cs="Times New Roman"/>
          <w:b/>
        </w:rPr>
        <w:t xml:space="preserve"> </w:t>
      </w:r>
    </w:p>
    <w:p w14:paraId="515E2DBA" w14:textId="5E5A602F" w:rsidR="00C67B7D" w:rsidRPr="00D66E8A" w:rsidRDefault="00E019AF" w:rsidP="00D66E8A">
      <w:pPr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D66E8A">
        <w:rPr>
          <w:rFonts w:ascii="Times New Roman" w:hAnsi="Times New Roman" w:cs="Times New Roman"/>
          <w:b/>
          <w:bCs/>
        </w:rPr>
        <w:t>Soulignez les groupes nominaux dans les phrases suivantes</w:t>
      </w:r>
    </w:p>
    <w:p w14:paraId="250D145C" w14:textId="77777777" w:rsidR="00C67B7D" w:rsidRPr="00E019AF" w:rsidRDefault="00C67B7D" w:rsidP="00C67B7D">
      <w:pPr>
        <w:pStyle w:val="a4"/>
        <w:widowControl w:val="0"/>
        <w:numPr>
          <w:ilvl w:val="0"/>
          <w:numId w:val="16"/>
        </w:numPr>
        <w:tabs>
          <w:tab w:val="left" w:pos="9356"/>
        </w:tabs>
        <w:spacing w:line="300" w:lineRule="exact"/>
        <w:ind w:right="51"/>
        <w:jc w:val="both"/>
        <w:rPr>
          <w:rFonts w:ascii="Times New Roman" w:hAnsi="Times New Roman" w:cs="Times New Roman"/>
          <w:i/>
        </w:rPr>
      </w:pPr>
      <w:r w:rsidRPr="00E019AF">
        <w:rPr>
          <w:rFonts w:ascii="Times New Roman" w:hAnsi="Times New Roman" w:cs="Times New Roman"/>
          <w:i/>
        </w:rPr>
        <w:t>Jean veut un jouet.</w:t>
      </w:r>
    </w:p>
    <w:p w14:paraId="01D2D475" w14:textId="77777777" w:rsidR="00C67B7D" w:rsidRPr="00E019AF" w:rsidRDefault="00C67B7D" w:rsidP="00C67B7D">
      <w:pPr>
        <w:pStyle w:val="a4"/>
        <w:widowControl w:val="0"/>
        <w:numPr>
          <w:ilvl w:val="0"/>
          <w:numId w:val="16"/>
        </w:numPr>
        <w:tabs>
          <w:tab w:val="left" w:pos="9356"/>
        </w:tabs>
        <w:spacing w:line="300" w:lineRule="exact"/>
        <w:ind w:right="51"/>
        <w:jc w:val="both"/>
        <w:rPr>
          <w:rFonts w:ascii="Times New Roman" w:hAnsi="Times New Roman" w:cs="Times New Roman"/>
          <w:i/>
        </w:rPr>
      </w:pPr>
      <w:r w:rsidRPr="00E019AF">
        <w:rPr>
          <w:rFonts w:ascii="Times New Roman" w:hAnsi="Times New Roman" w:cs="Times New Roman"/>
          <w:i/>
        </w:rPr>
        <w:t>Jean veut des jouets.</w:t>
      </w:r>
    </w:p>
    <w:p w14:paraId="102D477A" w14:textId="77777777" w:rsidR="00C67B7D" w:rsidRPr="00E019AF" w:rsidRDefault="00C67B7D" w:rsidP="00C67B7D">
      <w:pPr>
        <w:pStyle w:val="a4"/>
        <w:widowControl w:val="0"/>
        <w:numPr>
          <w:ilvl w:val="0"/>
          <w:numId w:val="16"/>
        </w:numPr>
        <w:tabs>
          <w:tab w:val="left" w:pos="9356"/>
        </w:tabs>
        <w:spacing w:line="300" w:lineRule="exact"/>
        <w:ind w:right="51"/>
        <w:jc w:val="both"/>
        <w:rPr>
          <w:rFonts w:ascii="Times New Roman" w:hAnsi="Times New Roman" w:cs="Times New Roman"/>
          <w:i/>
        </w:rPr>
      </w:pPr>
      <w:r w:rsidRPr="00E019AF">
        <w:rPr>
          <w:rFonts w:ascii="Times New Roman" w:hAnsi="Times New Roman" w:cs="Times New Roman"/>
          <w:i/>
        </w:rPr>
        <w:t>Jean veut un magnifique jouet pour Noël.</w:t>
      </w:r>
    </w:p>
    <w:p w14:paraId="6428A4F2" w14:textId="77777777" w:rsidR="00C67B7D" w:rsidRPr="00E019AF" w:rsidRDefault="00C67B7D" w:rsidP="00C67B7D">
      <w:pPr>
        <w:pStyle w:val="a4"/>
        <w:widowControl w:val="0"/>
        <w:numPr>
          <w:ilvl w:val="0"/>
          <w:numId w:val="16"/>
        </w:numPr>
        <w:tabs>
          <w:tab w:val="left" w:pos="9356"/>
        </w:tabs>
        <w:spacing w:line="300" w:lineRule="exact"/>
        <w:ind w:right="51"/>
        <w:jc w:val="both"/>
        <w:rPr>
          <w:rFonts w:ascii="Times New Roman" w:hAnsi="Times New Roman" w:cs="Times New Roman"/>
          <w:i/>
        </w:rPr>
      </w:pPr>
      <w:r w:rsidRPr="00E019AF">
        <w:rPr>
          <w:rFonts w:ascii="Times New Roman" w:hAnsi="Times New Roman" w:cs="Times New Roman"/>
          <w:i/>
        </w:rPr>
        <w:t>On a accordé un congé à Jean.</w:t>
      </w:r>
    </w:p>
    <w:p w14:paraId="064CD546" w14:textId="31A7A519" w:rsidR="00C67B7D" w:rsidRPr="00E019AF" w:rsidRDefault="00C67B7D" w:rsidP="00C67B7D">
      <w:pPr>
        <w:pStyle w:val="a4"/>
        <w:widowControl w:val="0"/>
        <w:numPr>
          <w:ilvl w:val="0"/>
          <w:numId w:val="16"/>
        </w:numPr>
        <w:tabs>
          <w:tab w:val="left" w:pos="9356"/>
        </w:tabs>
        <w:spacing w:line="300" w:lineRule="exact"/>
        <w:ind w:right="51"/>
        <w:jc w:val="both"/>
        <w:rPr>
          <w:rFonts w:ascii="Times New Roman" w:hAnsi="Times New Roman" w:cs="Times New Roman"/>
          <w:i/>
        </w:rPr>
      </w:pPr>
      <w:r w:rsidRPr="00E019AF">
        <w:rPr>
          <w:rFonts w:ascii="Times New Roman" w:hAnsi="Times New Roman" w:cs="Times New Roman"/>
          <w:i/>
        </w:rPr>
        <w:t xml:space="preserve">Jean a rencontré </w:t>
      </w:r>
      <w:r w:rsidR="00C85326">
        <w:rPr>
          <w:rFonts w:ascii="Times New Roman" w:hAnsi="Times New Roman" w:cs="Times New Roman"/>
          <w:i/>
        </w:rPr>
        <w:t>ses amis</w:t>
      </w:r>
      <w:r w:rsidRPr="00E019AF">
        <w:rPr>
          <w:rFonts w:ascii="Times New Roman" w:hAnsi="Times New Roman" w:cs="Times New Roman"/>
          <w:i/>
        </w:rPr>
        <w:t xml:space="preserve"> hier. </w:t>
      </w:r>
    </w:p>
    <w:p w14:paraId="79A6AA95" w14:textId="16DC983F" w:rsidR="00C67B7D" w:rsidRPr="00E019AF" w:rsidRDefault="00C67B7D" w:rsidP="00C67B7D">
      <w:pPr>
        <w:pStyle w:val="a4"/>
        <w:widowControl w:val="0"/>
        <w:numPr>
          <w:ilvl w:val="0"/>
          <w:numId w:val="16"/>
        </w:numPr>
        <w:spacing w:line="300" w:lineRule="exact"/>
        <w:ind w:right="51"/>
        <w:jc w:val="both"/>
        <w:rPr>
          <w:rFonts w:ascii="Times New Roman" w:hAnsi="Times New Roman" w:cs="Times New Roman"/>
          <w:i/>
        </w:rPr>
      </w:pPr>
      <w:r w:rsidRPr="00E019AF">
        <w:rPr>
          <w:rFonts w:ascii="Times New Roman" w:hAnsi="Times New Roman" w:cs="Times New Roman"/>
          <w:i/>
        </w:rPr>
        <w:t>Luc vient de la campagne.</w:t>
      </w:r>
    </w:p>
    <w:p w14:paraId="16E4D952" w14:textId="77777777" w:rsidR="00C67B7D" w:rsidRPr="00E019AF" w:rsidRDefault="00C67B7D" w:rsidP="00C67B7D">
      <w:pPr>
        <w:pStyle w:val="a4"/>
        <w:widowControl w:val="0"/>
        <w:numPr>
          <w:ilvl w:val="0"/>
          <w:numId w:val="16"/>
        </w:numPr>
        <w:spacing w:line="300" w:lineRule="exact"/>
        <w:ind w:right="51"/>
        <w:jc w:val="both"/>
        <w:rPr>
          <w:rFonts w:ascii="Times New Roman" w:hAnsi="Times New Roman" w:cs="Times New Roman"/>
          <w:i/>
        </w:rPr>
      </w:pPr>
      <w:r w:rsidRPr="00E019AF">
        <w:rPr>
          <w:rFonts w:ascii="Times New Roman" w:hAnsi="Times New Roman" w:cs="Times New Roman"/>
          <w:i/>
        </w:rPr>
        <w:t>Jean boit de la bière.</w:t>
      </w:r>
    </w:p>
    <w:p w14:paraId="6471E213" w14:textId="77777777" w:rsidR="00C67B7D" w:rsidRPr="00E019AF" w:rsidRDefault="00C67B7D" w:rsidP="00C67B7D">
      <w:pPr>
        <w:pStyle w:val="a4"/>
        <w:widowControl w:val="0"/>
        <w:numPr>
          <w:ilvl w:val="0"/>
          <w:numId w:val="16"/>
        </w:numPr>
        <w:spacing w:line="300" w:lineRule="exact"/>
        <w:ind w:right="51"/>
        <w:jc w:val="both"/>
        <w:rPr>
          <w:rFonts w:ascii="Times New Roman" w:hAnsi="Times New Roman" w:cs="Times New Roman"/>
          <w:i/>
        </w:rPr>
      </w:pPr>
      <w:r w:rsidRPr="00E019AF">
        <w:rPr>
          <w:rFonts w:ascii="Times New Roman" w:hAnsi="Times New Roman" w:cs="Times New Roman"/>
          <w:i/>
        </w:rPr>
        <w:t>Jean a de jeunes amis.</w:t>
      </w:r>
    </w:p>
    <w:p w14:paraId="7FFAD115" w14:textId="77777777" w:rsidR="00DA3098" w:rsidRPr="0022499A" w:rsidRDefault="00DA3098" w:rsidP="00C67B7D">
      <w:pPr>
        <w:rPr>
          <w:rFonts w:ascii="Times New Roman" w:hAnsi="Times New Roman" w:cs="Times New Roman"/>
        </w:rPr>
      </w:pPr>
    </w:p>
    <w:p w14:paraId="49E196EE" w14:textId="77777777" w:rsidR="00F962FC" w:rsidRDefault="00F962FC" w:rsidP="00BF1588">
      <w:pPr>
        <w:pStyle w:val="Web"/>
        <w:spacing w:before="0" w:beforeAutospacing="0" w:after="0" w:afterAutospacing="0"/>
      </w:pPr>
    </w:p>
    <w:p w14:paraId="31BBE717" w14:textId="057E3880" w:rsidR="00D66E8A" w:rsidRDefault="00CF6E03" w:rsidP="005A2F72">
      <w:pPr>
        <w:pStyle w:val="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Exercice </w:t>
      </w:r>
      <w:r w:rsidR="00C85326">
        <w:rPr>
          <w:b/>
          <w:bCs/>
        </w:rPr>
        <w:t>2</w:t>
      </w:r>
    </w:p>
    <w:p w14:paraId="749F7C00" w14:textId="109D25D0" w:rsidR="00E019AF" w:rsidRDefault="00D66E8A" w:rsidP="005A2F72">
      <w:pPr>
        <w:pStyle w:val="Web"/>
        <w:spacing w:before="0" w:beforeAutospacing="0" w:after="0" w:afterAutospacing="0"/>
        <w:rPr>
          <w:b/>
          <w:bCs/>
        </w:rPr>
      </w:pPr>
      <w:r>
        <w:rPr>
          <w:b/>
          <w:bCs/>
        </w:rPr>
        <w:t>S</w:t>
      </w:r>
      <w:r w:rsidR="00E019AF">
        <w:rPr>
          <w:b/>
          <w:bCs/>
        </w:rPr>
        <w:t>oulignez le noyau du groupe nominal d’après le modèle</w:t>
      </w:r>
    </w:p>
    <w:p w14:paraId="2E5BB231" w14:textId="77777777" w:rsidR="00E019AF" w:rsidRDefault="00E019AF" w:rsidP="005A2F72">
      <w:pPr>
        <w:pStyle w:val="Web"/>
        <w:spacing w:before="0" w:beforeAutospacing="0" w:after="0" w:afterAutospacing="0"/>
        <w:rPr>
          <w:b/>
          <w:bCs/>
        </w:rPr>
      </w:pPr>
    </w:p>
    <w:p w14:paraId="25F0DC6D" w14:textId="028D8E12" w:rsidR="00E019AF" w:rsidRDefault="00E019AF" w:rsidP="005A2F72">
      <w:pPr>
        <w:pStyle w:val="Web"/>
        <w:spacing w:before="0" w:beforeAutospacing="0" w:after="0" w:afterAutospacing="0"/>
        <w:rPr>
          <w:i/>
        </w:rPr>
      </w:pPr>
      <w:r>
        <w:rPr>
          <w:b/>
          <w:bCs/>
        </w:rPr>
        <w:t xml:space="preserve">Modèle : </w:t>
      </w:r>
      <w:r w:rsidR="005A2F72" w:rsidRPr="00E019AF">
        <w:rPr>
          <w:i/>
          <w:u w:val="single"/>
        </w:rPr>
        <w:t>Mes trois voisins</w:t>
      </w:r>
      <w:r>
        <w:rPr>
          <w:i/>
        </w:rPr>
        <w:t xml:space="preserve"> sont partis en vacances</w:t>
      </w:r>
      <w:r w:rsidR="005A2F72">
        <w:rPr>
          <w:i/>
        </w:rPr>
        <w:t xml:space="preserve"> </w:t>
      </w:r>
    </w:p>
    <w:p w14:paraId="08463FDE" w14:textId="497617AC" w:rsidR="00E019AF" w:rsidRDefault="00E019AF" w:rsidP="005A2F72">
      <w:pPr>
        <w:pStyle w:val="Web"/>
        <w:spacing w:before="0" w:beforeAutospacing="0" w:after="0" w:afterAutospacing="0"/>
        <w:rPr>
          <w:b/>
          <w:bCs/>
          <w:i/>
        </w:rPr>
      </w:pPr>
      <w:r>
        <w:rPr>
          <w:i/>
        </w:rPr>
        <w:t xml:space="preserve">Le noyau est : </w:t>
      </w:r>
      <w:r w:rsidRPr="00E019AF">
        <w:rPr>
          <w:b/>
          <w:bCs/>
          <w:i/>
        </w:rPr>
        <w:t>voisins</w:t>
      </w:r>
    </w:p>
    <w:p w14:paraId="3BD356F6" w14:textId="77777777" w:rsidR="00E019AF" w:rsidRDefault="00E019AF" w:rsidP="005A2F72">
      <w:pPr>
        <w:pStyle w:val="Web"/>
        <w:spacing w:before="0" w:beforeAutospacing="0" w:after="0" w:afterAutospacing="0"/>
        <w:rPr>
          <w:i/>
        </w:rPr>
      </w:pPr>
    </w:p>
    <w:p w14:paraId="7E0A5A9E" w14:textId="4C970103" w:rsidR="00E019AF" w:rsidRPr="00E019AF" w:rsidRDefault="005A2F72" w:rsidP="00C85326">
      <w:pPr>
        <w:pStyle w:val="Web"/>
        <w:spacing w:before="0" w:beforeAutospacing="0" w:after="0" w:afterAutospacing="0"/>
        <w:rPr>
          <w:i/>
        </w:rPr>
      </w:pPr>
      <w:r>
        <w:rPr>
          <w:i/>
        </w:rPr>
        <w:t>Les amis de Paul</w:t>
      </w:r>
      <w:r w:rsidR="00E019AF">
        <w:rPr>
          <w:i/>
        </w:rPr>
        <w:t xml:space="preserve"> sont dans cette réunion.</w:t>
      </w:r>
    </w:p>
    <w:p w14:paraId="171A9BD6" w14:textId="580EA8CE" w:rsidR="00E019AF" w:rsidRDefault="003376C9" w:rsidP="00C85326">
      <w:pPr>
        <w:pStyle w:val="Web"/>
        <w:spacing w:before="0" w:beforeAutospacing="0" w:after="0" w:afterAutospacing="0"/>
        <w:rPr>
          <w:i/>
          <w:iCs/>
        </w:rPr>
      </w:pPr>
      <w:r>
        <w:rPr>
          <w:i/>
          <w:iCs/>
        </w:rPr>
        <w:t>Il a fait toute une histoire.</w:t>
      </w:r>
      <w:r>
        <w:rPr>
          <w:i/>
          <w:iCs/>
        </w:rPr>
        <w:tab/>
      </w:r>
    </w:p>
    <w:p w14:paraId="369648F1" w14:textId="456EC313" w:rsidR="00E019AF" w:rsidRDefault="003376C9" w:rsidP="00C85326">
      <w:pPr>
        <w:pStyle w:val="Web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Pratiquement chaque malade a une chambre individuelle.  </w:t>
      </w:r>
    </w:p>
    <w:p w14:paraId="1FE339C0" w14:textId="35743538" w:rsidR="00F25003" w:rsidRPr="00774693" w:rsidRDefault="00F25003" w:rsidP="00922260">
      <w:pPr>
        <w:rPr>
          <w:rFonts w:ascii="Times New Roman" w:hAnsi="Times New Roman" w:cs="Times New Roman"/>
          <w:i/>
        </w:rPr>
      </w:pPr>
      <w:r w:rsidRPr="00774693">
        <w:rPr>
          <w:rFonts w:ascii="Times New Roman" w:hAnsi="Times New Roman" w:cs="Times New Roman"/>
          <w:i/>
        </w:rPr>
        <w:t>Deux de mes fils sont venus.</w:t>
      </w:r>
    </w:p>
    <w:p w14:paraId="639B9821" w14:textId="77777777" w:rsidR="00922260" w:rsidRDefault="00922260" w:rsidP="008258B6">
      <w:pPr>
        <w:pStyle w:val="Web"/>
        <w:spacing w:before="0" w:beforeAutospacing="0" w:after="0" w:afterAutospacing="0"/>
      </w:pPr>
      <w:r>
        <w:t xml:space="preserve">                 </w:t>
      </w:r>
    </w:p>
    <w:p w14:paraId="69B09E15" w14:textId="1F632EC9" w:rsidR="00A55B85" w:rsidRDefault="00CF6E03" w:rsidP="00D66E8A">
      <w:pPr>
        <w:pStyle w:val="Web"/>
        <w:spacing w:before="0" w:beforeAutospacing="0" w:after="0" w:afterAutospacing="0"/>
        <w:rPr>
          <w:b/>
        </w:rPr>
      </w:pPr>
      <w:r>
        <w:rPr>
          <w:b/>
          <w:bCs/>
        </w:rPr>
        <w:t xml:space="preserve">Exercice </w:t>
      </w:r>
      <w:r w:rsidR="00C85326">
        <w:rPr>
          <w:b/>
          <w:bCs/>
        </w:rPr>
        <w:t>3</w:t>
      </w:r>
    </w:p>
    <w:p w14:paraId="297D747F" w14:textId="3EC23A3C" w:rsidR="00E019AF" w:rsidRPr="00E019AF" w:rsidRDefault="00E019AF" w:rsidP="00E019AF">
      <w:pPr>
        <w:pStyle w:val="Web"/>
        <w:spacing w:before="0" w:beforeAutospacing="0" w:after="0" w:afterAutospacing="0"/>
        <w:rPr>
          <w:rStyle w:val="a5"/>
          <w:b/>
          <w:bCs/>
          <w:i w:val="0"/>
          <w:iCs w:val="0"/>
        </w:rPr>
      </w:pPr>
      <w:r>
        <w:rPr>
          <w:b/>
          <w:bCs/>
        </w:rPr>
        <w:t xml:space="preserve">Soulignez le </w:t>
      </w:r>
      <w:r w:rsidR="00D66E8A" w:rsidRPr="00D66E8A">
        <w:rPr>
          <w:rFonts w:asciiTheme="majorBidi" w:hAnsiTheme="majorBidi" w:cstheme="majorBidi"/>
          <w:b/>
          <w:bCs/>
        </w:rPr>
        <w:t>d</w:t>
      </w:r>
      <w:proofErr w:type="spellStart"/>
      <w:r w:rsidR="00D66E8A" w:rsidRPr="00D66E8A">
        <w:rPr>
          <w:rFonts w:asciiTheme="majorBidi" w:hAnsiTheme="majorBidi" w:cstheme="majorBidi"/>
          <w:b/>
          <w:bCs/>
          <w:lang w:val="fr-CA" w:bidi="he-IL"/>
        </w:rPr>
        <w:t>éterminant</w:t>
      </w:r>
      <w:proofErr w:type="spellEnd"/>
      <w:r>
        <w:rPr>
          <w:b/>
          <w:bCs/>
        </w:rPr>
        <w:t xml:space="preserve"> du groupe nominal d’après le modèle</w:t>
      </w:r>
    </w:p>
    <w:p w14:paraId="37AD8DA1" w14:textId="77777777" w:rsidR="00EB5E0C" w:rsidRDefault="00EB5E0C" w:rsidP="00BF1588">
      <w:pPr>
        <w:pStyle w:val="Web"/>
        <w:spacing w:before="0" w:beforeAutospacing="0" w:after="0" w:afterAutospacing="0"/>
        <w:rPr>
          <w:i/>
          <w:iCs/>
        </w:rPr>
      </w:pPr>
    </w:p>
    <w:p w14:paraId="00D8857E" w14:textId="47AE081A" w:rsidR="00A55B85" w:rsidRDefault="00CF6E03" w:rsidP="00143281">
      <w:pPr>
        <w:pStyle w:val="Web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Modèle : </w:t>
      </w:r>
      <w:r w:rsidR="00143281">
        <w:rPr>
          <w:i/>
          <w:iCs/>
        </w:rPr>
        <w:t xml:space="preserve">Il a lu </w:t>
      </w:r>
      <w:r w:rsidR="00143281" w:rsidRPr="00E019AF">
        <w:rPr>
          <w:i/>
          <w:iCs/>
          <w:u w:val="single"/>
        </w:rPr>
        <w:t>beaucoup de</w:t>
      </w:r>
      <w:r w:rsidR="00143281" w:rsidRPr="00D66E8A">
        <w:rPr>
          <w:i/>
          <w:iCs/>
        </w:rPr>
        <w:t xml:space="preserve"> livres</w:t>
      </w:r>
      <w:r w:rsidR="00143281">
        <w:rPr>
          <w:i/>
          <w:iCs/>
        </w:rPr>
        <w:t>.</w:t>
      </w:r>
    </w:p>
    <w:p w14:paraId="0BFF2D79" w14:textId="77777777" w:rsidR="00C85326" w:rsidRPr="00C85326" w:rsidRDefault="00C85326" w:rsidP="00C85326">
      <w:pPr>
        <w:pStyle w:val="Web"/>
        <w:spacing w:before="0" w:beforeAutospacing="0" w:after="0" w:afterAutospacing="0"/>
        <w:rPr>
          <w:i/>
          <w:iCs/>
        </w:rPr>
      </w:pPr>
    </w:p>
    <w:p w14:paraId="0ACDB6EE" w14:textId="31831AF9" w:rsidR="00AB5E0B" w:rsidRPr="00823A8F" w:rsidRDefault="00B95C53" w:rsidP="00823A8F">
      <w:pPr>
        <w:pStyle w:val="Web"/>
        <w:spacing w:before="0" w:beforeAutospacing="0" w:after="0" w:afterAutospacing="0"/>
        <w:rPr>
          <w:i/>
          <w:iCs/>
          <w:lang w:val="fr-CA"/>
        </w:rPr>
      </w:pPr>
      <w:r w:rsidRPr="00A55B85">
        <w:rPr>
          <w:i/>
          <w:iCs/>
        </w:rPr>
        <w:t>La moitié des invités</w:t>
      </w:r>
      <w:r w:rsidR="0001711A" w:rsidRPr="00A55B85">
        <w:rPr>
          <w:i/>
          <w:iCs/>
        </w:rPr>
        <w:t xml:space="preserve"> </w:t>
      </w:r>
      <w:r w:rsidR="004C6DA0" w:rsidRPr="00A55B85">
        <w:rPr>
          <w:i/>
          <w:iCs/>
        </w:rPr>
        <w:t xml:space="preserve">est venue </w:t>
      </w:r>
    </w:p>
    <w:p w14:paraId="4C2DD1FC" w14:textId="0DAE8E10" w:rsidR="00AB5E0B" w:rsidRPr="00823A8F" w:rsidRDefault="002822CA" w:rsidP="00823A8F">
      <w:pPr>
        <w:pStyle w:val="Web"/>
        <w:spacing w:before="0" w:beforeAutospacing="0" w:after="0" w:afterAutospacing="0"/>
        <w:rPr>
          <w:rFonts w:eastAsia="TimesNewRomanPSMT"/>
          <w:i/>
          <w:lang w:val="fr-CA"/>
        </w:rPr>
      </w:pPr>
      <w:r w:rsidRPr="00750A6E">
        <w:rPr>
          <w:rFonts w:eastAsia="TimesNewRomanPSMT"/>
          <w:i/>
        </w:rPr>
        <w:t xml:space="preserve">Il faut ajouter 500g de farine. </w:t>
      </w:r>
    </w:p>
    <w:p w14:paraId="1046DE55" w14:textId="20C017C3" w:rsidR="00AB5E0B" w:rsidRPr="00823A8F" w:rsidRDefault="002822CA" w:rsidP="00823A8F">
      <w:pPr>
        <w:pStyle w:val="Web"/>
        <w:spacing w:before="0" w:beforeAutospacing="0" w:after="0" w:afterAutospacing="0"/>
        <w:rPr>
          <w:rFonts w:eastAsia="TimesNewRomanPSMT"/>
          <w:i/>
          <w:lang w:val="fr-CA"/>
        </w:rPr>
      </w:pPr>
      <w:r w:rsidRPr="00750A6E">
        <w:rPr>
          <w:rFonts w:eastAsia="TimesNewRomanPSMT"/>
          <w:i/>
        </w:rPr>
        <w:t xml:space="preserve">Il a </w:t>
      </w:r>
      <w:r w:rsidR="00D66E8A">
        <w:rPr>
          <w:rFonts w:eastAsia="TimesNewRomanPSMT"/>
          <w:i/>
        </w:rPr>
        <w:t>acheté</w:t>
      </w:r>
      <w:r w:rsidRPr="00750A6E">
        <w:rPr>
          <w:rFonts w:eastAsia="TimesNewRomanPSMT"/>
          <w:i/>
        </w:rPr>
        <w:t xml:space="preserve"> trois paquets de </w:t>
      </w:r>
      <w:r w:rsidR="00823A8F">
        <w:rPr>
          <w:rFonts w:eastAsia="TimesNewRomanPSMT"/>
          <w:i/>
        </w:rPr>
        <w:t>sucre</w:t>
      </w:r>
      <w:r w:rsidRPr="00750A6E">
        <w:rPr>
          <w:rFonts w:eastAsia="TimesNewRomanPSMT"/>
          <w:i/>
        </w:rPr>
        <w:t>.</w:t>
      </w:r>
    </w:p>
    <w:p w14:paraId="005EBF5C" w14:textId="578022BE" w:rsidR="004240DE" w:rsidRPr="00C85326" w:rsidRDefault="002822CA" w:rsidP="00C85326">
      <w:pPr>
        <w:pStyle w:val="Web"/>
        <w:spacing w:before="0" w:beforeAutospacing="0" w:after="0" w:afterAutospacing="0"/>
        <w:rPr>
          <w:i/>
        </w:rPr>
      </w:pPr>
      <w:r w:rsidRPr="002822CA">
        <w:rPr>
          <w:i/>
        </w:rPr>
        <w:t>Il y a une foule de gens dans la rue.</w:t>
      </w:r>
    </w:p>
    <w:sectPr w:rsidR="004240DE" w:rsidRPr="00C85326" w:rsidSect="00054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60316" w14:textId="77777777" w:rsidR="00252D65" w:rsidRDefault="00252D65" w:rsidP="00B9662A">
      <w:r>
        <w:separator/>
      </w:r>
    </w:p>
  </w:endnote>
  <w:endnote w:type="continuationSeparator" w:id="0">
    <w:p w14:paraId="3579D5D7" w14:textId="77777777" w:rsidR="00252D65" w:rsidRDefault="00252D65" w:rsidP="00B9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-905453183"/>
      <w:docPartObj>
        <w:docPartGallery w:val="Page Numbers (Bottom of Page)"/>
        <w:docPartUnique/>
      </w:docPartObj>
    </w:sdtPr>
    <w:sdtContent>
      <w:p w14:paraId="5D16DD8E" w14:textId="77777777" w:rsidR="00B9662A" w:rsidRDefault="00B9662A" w:rsidP="008E7F98">
        <w:pPr>
          <w:pStyle w:val="a6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05480F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513E6D1F" w14:textId="77777777" w:rsidR="00B9662A" w:rsidRDefault="00B966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0458098"/>
      <w:docPartObj>
        <w:docPartGallery w:val="Page Numbers (Bottom of Page)"/>
        <w:docPartUnique/>
      </w:docPartObj>
    </w:sdtPr>
    <w:sdtContent>
      <w:p w14:paraId="5EC7BA3D" w14:textId="30B07A9A" w:rsidR="00576016" w:rsidRDefault="005760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7A1CBF07" w14:textId="77777777" w:rsidR="00B9662A" w:rsidRDefault="00B966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CB73" w14:textId="77777777" w:rsidR="00576016" w:rsidRDefault="005760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1D95" w14:textId="77777777" w:rsidR="00252D65" w:rsidRDefault="00252D65" w:rsidP="00B9662A">
      <w:r>
        <w:separator/>
      </w:r>
    </w:p>
  </w:footnote>
  <w:footnote w:type="continuationSeparator" w:id="0">
    <w:p w14:paraId="08AC2103" w14:textId="77777777" w:rsidR="00252D65" w:rsidRDefault="00252D65" w:rsidP="00B9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19176" w14:textId="77777777" w:rsidR="0005480F" w:rsidRPr="0005480F" w:rsidRDefault="0005480F" w:rsidP="0005480F">
    <w:pPr>
      <w:pStyle w:val="a8"/>
      <w:jc w:val="right"/>
      <w:rPr>
        <w:i/>
        <w:iCs/>
        <w:sz w:val="22"/>
        <w:szCs w:val="22"/>
      </w:rPr>
    </w:pPr>
    <w:r w:rsidRPr="0005480F">
      <w:rPr>
        <w:i/>
        <w:iCs/>
        <w:sz w:val="22"/>
        <w:szCs w:val="22"/>
      </w:rPr>
      <w:t>Athènes, le 5 décembre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0BC5" w14:textId="77777777" w:rsidR="00576016" w:rsidRDefault="0057601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3B7E" w14:textId="77777777" w:rsidR="00576016" w:rsidRDefault="005760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30AD"/>
    <w:multiLevelType w:val="hybridMultilevel"/>
    <w:tmpl w:val="7E004C7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D47E6"/>
    <w:multiLevelType w:val="multilevel"/>
    <w:tmpl w:val="0810C2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857C7"/>
    <w:multiLevelType w:val="hybridMultilevel"/>
    <w:tmpl w:val="62B8BEA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55EB6"/>
    <w:multiLevelType w:val="multilevel"/>
    <w:tmpl w:val="62F4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D1163"/>
    <w:multiLevelType w:val="hybridMultilevel"/>
    <w:tmpl w:val="5D0AD9AE"/>
    <w:lvl w:ilvl="0" w:tplc="AE72E0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6153"/>
    <w:multiLevelType w:val="hybridMultilevel"/>
    <w:tmpl w:val="ACA611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F675C"/>
    <w:multiLevelType w:val="hybridMultilevel"/>
    <w:tmpl w:val="E806D8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F3D88"/>
    <w:multiLevelType w:val="hybridMultilevel"/>
    <w:tmpl w:val="8A5A18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672F"/>
    <w:multiLevelType w:val="multilevel"/>
    <w:tmpl w:val="9D2AD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14CAC"/>
    <w:multiLevelType w:val="hybridMultilevel"/>
    <w:tmpl w:val="A04022F6"/>
    <w:lvl w:ilvl="0" w:tplc="6F26A5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71704"/>
    <w:multiLevelType w:val="hybridMultilevel"/>
    <w:tmpl w:val="5D46CA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009FD"/>
    <w:multiLevelType w:val="hybridMultilevel"/>
    <w:tmpl w:val="AC6E77A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A045E"/>
    <w:multiLevelType w:val="multilevel"/>
    <w:tmpl w:val="87E60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31427CB"/>
    <w:multiLevelType w:val="multilevel"/>
    <w:tmpl w:val="825C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FA5919"/>
    <w:multiLevelType w:val="multilevel"/>
    <w:tmpl w:val="CF5C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151365"/>
    <w:multiLevelType w:val="hybridMultilevel"/>
    <w:tmpl w:val="7E004C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EA7362"/>
    <w:multiLevelType w:val="multilevel"/>
    <w:tmpl w:val="B474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1491C"/>
    <w:multiLevelType w:val="hybridMultilevel"/>
    <w:tmpl w:val="0034317C"/>
    <w:lvl w:ilvl="0" w:tplc="6F26A5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5009E"/>
    <w:multiLevelType w:val="hybridMultilevel"/>
    <w:tmpl w:val="21D8B4D4"/>
    <w:lvl w:ilvl="0" w:tplc="6F26A5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16B15"/>
    <w:multiLevelType w:val="hybridMultilevel"/>
    <w:tmpl w:val="867CB5B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665BB"/>
    <w:multiLevelType w:val="hybridMultilevel"/>
    <w:tmpl w:val="0B1C8E9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A3C28"/>
    <w:multiLevelType w:val="hybridMultilevel"/>
    <w:tmpl w:val="08B8D0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26F6D"/>
    <w:multiLevelType w:val="hybridMultilevel"/>
    <w:tmpl w:val="2EFE4B6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B6B66"/>
    <w:multiLevelType w:val="hybridMultilevel"/>
    <w:tmpl w:val="19AA15EC"/>
    <w:lvl w:ilvl="0" w:tplc="49CA5D9E">
      <w:start w:val="6"/>
      <w:numFmt w:val="decimal"/>
      <w:lvlText w:val="(%1)"/>
      <w:lvlJc w:val="left"/>
      <w:pPr>
        <w:ind w:left="720" w:hanging="360"/>
      </w:pPr>
      <w:rPr>
        <w:rFonts w:cstheme="minorBidi" w:hint="default"/>
        <w:i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24737">
    <w:abstractNumId w:val="14"/>
  </w:num>
  <w:num w:numId="2" w16cid:durableId="2000383218">
    <w:abstractNumId w:val="16"/>
  </w:num>
  <w:num w:numId="3" w16cid:durableId="309674116">
    <w:abstractNumId w:val="13"/>
  </w:num>
  <w:num w:numId="4" w16cid:durableId="1189834467">
    <w:abstractNumId w:val="3"/>
  </w:num>
  <w:num w:numId="5" w16cid:durableId="689449954">
    <w:abstractNumId w:val="8"/>
  </w:num>
  <w:num w:numId="6" w16cid:durableId="1583948297">
    <w:abstractNumId w:val="12"/>
  </w:num>
  <w:num w:numId="7" w16cid:durableId="1037463172">
    <w:abstractNumId w:val="1"/>
  </w:num>
  <w:num w:numId="8" w16cid:durableId="343241183">
    <w:abstractNumId w:val="6"/>
  </w:num>
  <w:num w:numId="9" w16cid:durableId="1901284213">
    <w:abstractNumId w:val="21"/>
  </w:num>
  <w:num w:numId="10" w16cid:durableId="1148860753">
    <w:abstractNumId w:val="15"/>
  </w:num>
  <w:num w:numId="11" w16cid:durableId="1327248107">
    <w:abstractNumId w:val="10"/>
  </w:num>
  <w:num w:numId="12" w16cid:durableId="150677431">
    <w:abstractNumId w:val="0"/>
  </w:num>
  <w:num w:numId="13" w16cid:durableId="726415058">
    <w:abstractNumId w:val="17"/>
  </w:num>
  <w:num w:numId="14" w16cid:durableId="169487180">
    <w:abstractNumId w:val="9"/>
  </w:num>
  <w:num w:numId="15" w16cid:durableId="92095325">
    <w:abstractNumId w:val="2"/>
  </w:num>
  <w:num w:numId="16" w16cid:durableId="1265922557">
    <w:abstractNumId w:val="11"/>
  </w:num>
  <w:num w:numId="17" w16cid:durableId="1972132211">
    <w:abstractNumId w:val="18"/>
  </w:num>
  <w:num w:numId="18" w16cid:durableId="1906985101">
    <w:abstractNumId w:val="7"/>
  </w:num>
  <w:num w:numId="19" w16cid:durableId="2754070">
    <w:abstractNumId w:val="22"/>
  </w:num>
  <w:num w:numId="20" w16cid:durableId="473566564">
    <w:abstractNumId w:val="20"/>
  </w:num>
  <w:num w:numId="21" w16cid:durableId="1964387269">
    <w:abstractNumId w:val="5"/>
  </w:num>
  <w:num w:numId="22" w16cid:durableId="1617364901">
    <w:abstractNumId w:val="19"/>
  </w:num>
  <w:num w:numId="23" w16cid:durableId="1502161784">
    <w:abstractNumId w:val="4"/>
  </w:num>
  <w:num w:numId="24" w16cid:durableId="5995267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11"/>
    <w:rsid w:val="0001711A"/>
    <w:rsid w:val="000234C8"/>
    <w:rsid w:val="00037AFB"/>
    <w:rsid w:val="00043B38"/>
    <w:rsid w:val="0005480F"/>
    <w:rsid w:val="000B4311"/>
    <w:rsid w:val="00114319"/>
    <w:rsid w:val="0012107A"/>
    <w:rsid w:val="00143281"/>
    <w:rsid w:val="0014425D"/>
    <w:rsid w:val="00161B35"/>
    <w:rsid w:val="0018384D"/>
    <w:rsid w:val="0022499A"/>
    <w:rsid w:val="00234EF9"/>
    <w:rsid w:val="00250F90"/>
    <w:rsid w:val="00252D65"/>
    <w:rsid w:val="002822CA"/>
    <w:rsid w:val="002877DE"/>
    <w:rsid w:val="002910F4"/>
    <w:rsid w:val="002B523F"/>
    <w:rsid w:val="003376C9"/>
    <w:rsid w:val="00352E70"/>
    <w:rsid w:val="00370ADB"/>
    <w:rsid w:val="00382DE0"/>
    <w:rsid w:val="00394125"/>
    <w:rsid w:val="003D7F3D"/>
    <w:rsid w:val="003F20F6"/>
    <w:rsid w:val="004240DE"/>
    <w:rsid w:val="004537C3"/>
    <w:rsid w:val="004C0CB1"/>
    <w:rsid w:val="004C6213"/>
    <w:rsid w:val="004C6DA0"/>
    <w:rsid w:val="004D6405"/>
    <w:rsid w:val="00512E38"/>
    <w:rsid w:val="00513574"/>
    <w:rsid w:val="005279DB"/>
    <w:rsid w:val="00537AED"/>
    <w:rsid w:val="00556631"/>
    <w:rsid w:val="00557646"/>
    <w:rsid w:val="00561D39"/>
    <w:rsid w:val="005757D2"/>
    <w:rsid w:val="00575B3C"/>
    <w:rsid w:val="00576016"/>
    <w:rsid w:val="00576149"/>
    <w:rsid w:val="00587087"/>
    <w:rsid w:val="005A1AA5"/>
    <w:rsid w:val="005A2F72"/>
    <w:rsid w:val="005D7DF8"/>
    <w:rsid w:val="005E2069"/>
    <w:rsid w:val="00633FC2"/>
    <w:rsid w:val="00636B89"/>
    <w:rsid w:val="00657213"/>
    <w:rsid w:val="00677D9C"/>
    <w:rsid w:val="006906DA"/>
    <w:rsid w:val="00693A87"/>
    <w:rsid w:val="006C30D1"/>
    <w:rsid w:val="006E089C"/>
    <w:rsid w:val="00750A6E"/>
    <w:rsid w:val="00760C6D"/>
    <w:rsid w:val="00767376"/>
    <w:rsid w:val="00774693"/>
    <w:rsid w:val="0077492F"/>
    <w:rsid w:val="007901D9"/>
    <w:rsid w:val="007A6AFB"/>
    <w:rsid w:val="007B1A44"/>
    <w:rsid w:val="007C1632"/>
    <w:rsid w:val="00823A8F"/>
    <w:rsid w:val="008258B6"/>
    <w:rsid w:val="00835EED"/>
    <w:rsid w:val="0086242F"/>
    <w:rsid w:val="00870A83"/>
    <w:rsid w:val="008D0F5C"/>
    <w:rsid w:val="008E275E"/>
    <w:rsid w:val="00900537"/>
    <w:rsid w:val="00921E1C"/>
    <w:rsid w:val="00922260"/>
    <w:rsid w:val="0094440E"/>
    <w:rsid w:val="00946338"/>
    <w:rsid w:val="00947A9C"/>
    <w:rsid w:val="00992585"/>
    <w:rsid w:val="009C6A08"/>
    <w:rsid w:val="00A00A5F"/>
    <w:rsid w:val="00A2284F"/>
    <w:rsid w:val="00A260D6"/>
    <w:rsid w:val="00A26549"/>
    <w:rsid w:val="00A55B85"/>
    <w:rsid w:val="00A6408A"/>
    <w:rsid w:val="00A942E2"/>
    <w:rsid w:val="00A950ED"/>
    <w:rsid w:val="00AB5E0B"/>
    <w:rsid w:val="00AD7466"/>
    <w:rsid w:val="00AE43F1"/>
    <w:rsid w:val="00AE60E6"/>
    <w:rsid w:val="00B04836"/>
    <w:rsid w:val="00B26D13"/>
    <w:rsid w:val="00B556C3"/>
    <w:rsid w:val="00B56D2D"/>
    <w:rsid w:val="00B95C53"/>
    <w:rsid w:val="00B9662A"/>
    <w:rsid w:val="00BE79C3"/>
    <w:rsid w:val="00BF1588"/>
    <w:rsid w:val="00BF651D"/>
    <w:rsid w:val="00C11406"/>
    <w:rsid w:val="00C31D02"/>
    <w:rsid w:val="00C46D0E"/>
    <w:rsid w:val="00C47AF4"/>
    <w:rsid w:val="00C62D4C"/>
    <w:rsid w:val="00C67B7D"/>
    <w:rsid w:val="00C77FBC"/>
    <w:rsid w:val="00C85326"/>
    <w:rsid w:val="00CA2435"/>
    <w:rsid w:val="00CA50DA"/>
    <w:rsid w:val="00CB1A97"/>
    <w:rsid w:val="00CD1252"/>
    <w:rsid w:val="00CF6E03"/>
    <w:rsid w:val="00D02F83"/>
    <w:rsid w:val="00D66E8A"/>
    <w:rsid w:val="00D8609A"/>
    <w:rsid w:val="00DA0083"/>
    <w:rsid w:val="00DA3098"/>
    <w:rsid w:val="00DB748F"/>
    <w:rsid w:val="00DB7DA5"/>
    <w:rsid w:val="00DC01FE"/>
    <w:rsid w:val="00DD4484"/>
    <w:rsid w:val="00DE2D37"/>
    <w:rsid w:val="00DF5E38"/>
    <w:rsid w:val="00E019AF"/>
    <w:rsid w:val="00E13DC3"/>
    <w:rsid w:val="00E25A74"/>
    <w:rsid w:val="00E34DF4"/>
    <w:rsid w:val="00E976FF"/>
    <w:rsid w:val="00EB043A"/>
    <w:rsid w:val="00EB5E0C"/>
    <w:rsid w:val="00ED27CE"/>
    <w:rsid w:val="00EE1140"/>
    <w:rsid w:val="00F06B8B"/>
    <w:rsid w:val="00F25003"/>
    <w:rsid w:val="00F30673"/>
    <w:rsid w:val="00F5735E"/>
    <w:rsid w:val="00F70902"/>
    <w:rsid w:val="00F76C11"/>
    <w:rsid w:val="00F962FC"/>
    <w:rsid w:val="00F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FAC"/>
  <w15:chartTrackingRefBased/>
  <w15:docId w15:val="{02E49A14-E37D-A14E-8C74-8CFCBD93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B43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a3">
    <w:name w:val="Table Grid"/>
    <w:basedOn w:val="a1"/>
    <w:uiPriority w:val="39"/>
    <w:rsid w:val="00A9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E2069"/>
    <w:pPr>
      <w:ind w:left="720"/>
      <w:contextualSpacing/>
    </w:pPr>
  </w:style>
  <w:style w:type="character" w:styleId="a5">
    <w:name w:val="Emphasis"/>
    <w:basedOn w:val="a0"/>
    <w:uiPriority w:val="20"/>
    <w:qFormat/>
    <w:rsid w:val="00C77FBC"/>
    <w:rPr>
      <w:i/>
      <w:iCs/>
    </w:rPr>
  </w:style>
  <w:style w:type="paragraph" w:styleId="a6">
    <w:name w:val="footer"/>
    <w:basedOn w:val="a"/>
    <w:link w:val="Char"/>
    <w:uiPriority w:val="99"/>
    <w:unhideWhenUsed/>
    <w:rsid w:val="00B9662A"/>
    <w:pPr>
      <w:tabs>
        <w:tab w:val="center" w:pos="4536"/>
        <w:tab w:val="right" w:pos="9072"/>
      </w:tabs>
    </w:pPr>
  </w:style>
  <w:style w:type="character" w:customStyle="1" w:styleId="Char">
    <w:name w:val="Υποσέλιδο Char"/>
    <w:basedOn w:val="a0"/>
    <w:link w:val="a6"/>
    <w:uiPriority w:val="99"/>
    <w:rsid w:val="00B9662A"/>
  </w:style>
  <w:style w:type="character" w:styleId="a7">
    <w:name w:val="page number"/>
    <w:basedOn w:val="a0"/>
    <w:uiPriority w:val="99"/>
    <w:semiHidden/>
    <w:unhideWhenUsed/>
    <w:rsid w:val="00B9662A"/>
  </w:style>
  <w:style w:type="paragraph" w:styleId="a8">
    <w:name w:val="header"/>
    <w:basedOn w:val="a"/>
    <w:link w:val="Char0"/>
    <w:uiPriority w:val="99"/>
    <w:unhideWhenUsed/>
    <w:rsid w:val="0005480F"/>
    <w:pPr>
      <w:tabs>
        <w:tab w:val="center" w:pos="4536"/>
        <w:tab w:val="right" w:pos="9072"/>
      </w:tabs>
    </w:pPr>
  </w:style>
  <w:style w:type="character" w:customStyle="1" w:styleId="Char0">
    <w:name w:val="Κεφαλίδα Char"/>
    <w:basedOn w:val="a0"/>
    <w:link w:val="a8"/>
    <w:uiPriority w:val="99"/>
    <w:rsid w:val="0005480F"/>
  </w:style>
  <w:style w:type="paragraph" w:styleId="a9">
    <w:name w:val="footnote text"/>
    <w:basedOn w:val="a"/>
    <w:link w:val="Char1"/>
    <w:uiPriority w:val="99"/>
    <w:semiHidden/>
    <w:unhideWhenUsed/>
    <w:rsid w:val="004C6DA0"/>
    <w:rPr>
      <w:sz w:val="20"/>
      <w:szCs w:val="20"/>
    </w:rPr>
  </w:style>
  <w:style w:type="character" w:customStyle="1" w:styleId="Char1">
    <w:name w:val="Κείμενο υποσημείωσης Char"/>
    <w:basedOn w:val="a0"/>
    <w:link w:val="a9"/>
    <w:uiPriority w:val="99"/>
    <w:semiHidden/>
    <w:rsid w:val="004C6DA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C6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4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706DB-9620-4BCE-94A8-50F2982A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6</cp:revision>
  <cp:lastPrinted>2024-11-27T18:43:00Z</cp:lastPrinted>
  <dcterms:created xsi:type="dcterms:W3CDTF">2024-12-07T15:41:00Z</dcterms:created>
  <dcterms:modified xsi:type="dcterms:W3CDTF">2024-12-07T15:57:00Z</dcterms:modified>
</cp:coreProperties>
</file>