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49474" w14:textId="5FD9BD2F" w:rsidR="00787701" w:rsidRDefault="00787701" w:rsidP="00787701">
      <w:pPr>
        <w:spacing w:line="276" w:lineRule="auto"/>
        <w:jc w:val="both"/>
        <w:rPr>
          <w:b/>
          <w:sz w:val="28"/>
          <w:szCs w:val="28"/>
          <w:lang w:val="fr-CA"/>
        </w:rPr>
      </w:pPr>
      <w:r w:rsidRPr="001A6AB7">
        <w:rPr>
          <w:b/>
          <w:sz w:val="28"/>
          <w:szCs w:val="28"/>
          <w:lang w:val="fr-CA"/>
        </w:rPr>
        <w:t>Les expressions figées avec des couleurs</w:t>
      </w:r>
    </w:p>
    <w:p w14:paraId="3F3BAF1B" w14:textId="77777777" w:rsidR="00802EF0" w:rsidRPr="001A6AB7" w:rsidRDefault="00802EF0" w:rsidP="00787701">
      <w:pPr>
        <w:spacing w:line="276" w:lineRule="auto"/>
        <w:jc w:val="both"/>
        <w:rPr>
          <w:b/>
          <w:sz w:val="28"/>
          <w:szCs w:val="28"/>
          <w:lang w:val="fr-CA"/>
        </w:rPr>
      </w:pPr>
    </w:p>
    <w:p w14:paraId="648FF124" w14:textId="0DC9E4A7" w:rsidR="00787701" w:rsidRPr="00802EF0" w:rsidRDefault="00802EF0" w:rsidP="00787701">
      <w:pPr>
        <w:spacing w:line="276" w:lineRule="auto"/>
        <w:jc w:val="both"/>
        <w:rPr>
          <w:lang w:val="fr-CA"/>
        </w:rPr>
      </w:pPr>
      <w:r w:rsidRPr="00E33C33">
        <w:rPr>
          <w:lang w:val="fr-CA"/>
        </w:rPr>
        <w:t xml:space="preserve">Jusqu’alors un patrimoine commun entre les langues européennes était assuré par la culture greco-latine. Ces expressions figées venant du grec ancien et du latin ont été étudiées et repertoriées par des linguistes comme Elisabete </w:t>
      </w:r>
      <w:r>
        <w:rPr>
          <w:lang w:val="fr-CA"/>
        </w:rPr>
        <w:t>Piirainen</w:t>
      </w:r>
      <w:r w:rsidRPr="00E33C33">
        <w:rPr>
          <w:lang w:val="fr-CA"/>
        </w:rPr>
        <w:t xml:space="preserve"> :  </w:t>
      </w:r>
    </w:p>
    <w:p w14:paraId="33AFF199" w14:textId="77777777" w:rsidR="00787701" w:rsidRPr="00E33C33" w:rsidRDefault="00787701" w:rsidP="00787701">
      <w:pPr>
        <w:spacing w:line="276" w:lineRule="auto"/>
        <w:jc w:val="both"/>
        <w:rPr>
          <w:lang w:val="fr-CA"/>
        </w:rPr>
      </w:pPr>
    </w:p>
    <w:p w14:paraId="7FD44B5A" w14:textId="77777777" w:rsidR="00787701" w:rsidRPr="00E33C33" w:rsidRDefault="00787701" w:rsidP="00787701">
      <w:pPr>
        <w:spacing w:line="276" w:lineRule="auto"/>
        <w:jc w:val="both"/>
        <w:rPr>
          <w:lang w:val="fr-CA"/>
        </w:rPr>
      </w:pPr>
      <w:r w:rsidRPr="00E33C33">
        <w:rPr>
          <w:lang w:val="fr-CA"/>
        </w:rPr>
        <w:t xml:space="preserve">Prendre le taureau par les cornes </w:t>
      </w:r>
    </w:p>
    <w:p w14:paraId="70E3C129" w14:textId="3E919814" w:rsidR="00787701" w:rsidRDefault="00787701" w:rsidP="00787701">
      <w:pPr>
        <w:spacing w:line="276" w:lineRule="auto"/>
        <w:jc w:val="both"/>
        <w:rPr>
          <w:lang w:val="fr-CA"/>
        </w:rPr>
      </w:pPr>
      <w:r w:rsidRPr="00E33C33">
        <w:rPr>
          <w:lang w:val="fr-CA"/>
        </w:rPr>
        <w:t>Être entre Charybde et Scylla</w:t>
      </w:r>
    </w:p>
    <w:p w14:paraId="728415BF" w14:textId="49C89E7C" w:rsidR="00787701" w:rsidRPr="00E33C33" w:rsidRDefault="00787701" w:rsidP="00787701">
      <w:pPr>
        <w:spacing w:line="276" w:lineRule="auto"/>
        <w:jc w:val="both"/>
        <w:rPr>
          <w:lang w:val="fr-CA"/>
        </w:rPr>
      </w:pPr>
      <w:r>
        <w:rPr>
          <w:lang w:val="fr-CA"/>
        </w:rPr>
        <w:t>Entre entre l’enclume et le marteau</w:t>
      </w:r>
    </w:p>
    <w:p w14:paraId="6C762732" w14:textId="77777777" w:rsidR="00787701" w:rsidRPr="00E33C33" w:rsidRDefault="00787701" w:rsidP="00787701">
      <w:pPr>
        <w:spacing w:line="276" w:lineRule="auto"/>
        <w:jc w:val="both"/>
        <w:rPr>
          <w:lang w:val="fr-CA"/>
        </w:rPr>
      </w:pPr>
    </w:p>
    <w:p w14:paraId="0BCA992F" w14:textId="77777777" w:rsidR="00787701" w:rsidRPr="00E33C33" w:rsidRDefault="00787701" w:rsidP="00787701">
      <w:pPr>
        <w:spacing w:line="276" w:lineRule="auto"/>
        <w:jc w:val="both"/>
        <w:rPr>
          <w:lang w:val="fr-CA"/>
        </w:rPr>
      </w:pPr>
      <w:r w:rsidRPr="00E33C33">
        <w:rPr>
          <w:lang w:val="fr-CA"/>
        </w:rPr>
        <w:t xml:space="preserve">Certaines expressions de ce repertoire vieillissent et se perdent petit à petit (Markou et alii 2016) : </w:t>
      </w:r>
    </w:p>
    <w:p w14:paraId="766368D4" w14:textId="77777777" w:rsidR="00787701" w:rsidRPr="00E33C33" w:rsidRDefault="00787701" w:rsidP="00787701">
      <w:pPr>
        <w:spacing w:line="276" w:lineRule="auto"/>
        <w:jc w:val="both"/>
        <w:rPr>
          <w:lang w:val="fr-CA"/>
        </w:rPr>
      </w:pPr>
    </w:p>
    <w:p w14:paraId="5EB9752A" w14:textId="77777777" w:rsidR="00787701" w:rsidRPr="00E33C33" w:rsidRDefault="00787701" w:rsidP="00787701">
      <w:pPr>
        <w:spacing w:line="276" w:lineRule="auto"/>
        <w:jc w:val="both"/>
        <w:rPr>
          <w:lang w:val="fr-CA"/>
        </w:rPr>
      </w:pPr>
      <w:r w:rsidRPr="00E33C33">
        <w:t>Χορεύω</w:t>
      </w:r>
      <w:r w:rsidRPr="00E33C33">
        <w:rPr>
          <w:lang w:val="fr-CA"/>
        </w:rPr>
        <w:t xml:space="preserve"> </w:t>
      </w:r>
      <w:r w:rsidRPr="00E33C33">
        <w:t>το</w:t>
      </w:r>
      <w:r w:rsidRPr="00E33C33">
        <w:rPr>
          <w:lang w:val="fr-CA"/>
        </w:rPr>
        <w:t xml:space="preserve"> </w:t>
      </w:r>
      <w:r w:rsidRPr="00E33C33">
        <w:t>χορό</w:t>
      </w:r>
      <w:r w:rsidRPr="00E33C33">
        <w:rPr>
          <w:lang w:val="fr-CA"/>
        </w:rPr>
        <w:t xml:space="preserve"> </w:t>
      </w:r>
      <w:r w:rsidRPr="00E33C33">
        <w:t>του</w:t>
      </w:r>
      <w:r w:rsidRPr="00E33C33">
        <w:rPr>
          <w:lang w:val="fr-CA"/>
        </w:rPr>
        <w:t xml:space="preserve"> </w:t>
      </w:r>
      <w:r w:rsidRPr="00E33C33">
        <w:t>Ησαία</w:t>
      </w:r>
    </w:p>
    <w:p w14:paraId="0BD0B8AF" w14:textId="77777777" w:rsidR="00787701" w:rsidRPr="00E33C33" w:rsidRDefault="00787701" w:rsidP="00787701">
      <w:pPr>
        <w:spacing w:line="276" w:lineRule="auto"/>
        <w:jc w:val="both"/>
        <w:rPr>
          <w:lang w:val="fr-CA"/>
        </w:rPr>
      </w:pPr>
      <w:r w:rsidRPr="00E33C33">
        <w:rPr>
          <w:lang w:val="fr-CA"/>
        </w:rPr>
        <w:t>« Danser la danse d’Isaïas» (= se marier)</w:t>
      </w:r>
    </w:p>
    <w:p w14:paraId="6149BEAE" w14:textId="3DBE4489" w:rsidR="00787701" w:rsidRDefault="00787701" w:rsidP="00787701">
      <w:pPr>
        <w:spacing w:line="276" w:lineRule="auto"/>
        <w:jc w:val="both"/>
        <w:rPr>
          <w:lang w:val="fr-CA"/>
        </w:rPr>
      </w:pPr>
    </w:p>
    <w:p w14:paraId="1A61466A" w14:textId="77777777" w:rsidR="00802EF0" w:rsidRPr="00E33C33" w:rsidRDefault="00802EF0" w:rsidP="00802EF0">
      <w:pPr>
        <w:spacing w:line="276" w:lineRule="auto"/>
        <w:jc w:val="both"/>
        <w:rPr>
          <w:lang w:val="fr-CA"/>
        </w:rPr>
      </w:pPr>
      <w:r w:rsidRPr="00E33C33">
        <w:rPr>
          <w:lang w:val="fr-CA"/>
        </w:rPr>
        <w:t xml:space="preserve">Pourtant un autre patrimoine commun plus récent est assuré par la publicité et la traduction d’une langue à l’autre. Ce sont essentiellement les expressions avec des couleurs. Le figement se situe au niveau du mot </w:t>
      </w:r>
      <w:r>
        <w:rPr>
          <w:lang w:val="fr-CA"/>
        </w:rPr>
        <w:t xml:space="preserve">(noms composés NC) </w:t>
      </w:r>
      <w:r w:rsidRPr="00E33C33">
        <w:rPr>
          <w:lang w:val="fr-CA"/>
        </w:rPr>
        <w:t>ou de la phrase</w:t>
      </w:r>
      <w:r>
        <w:rPr>
          <w:lang w:val="fr-CA"/>
        </w:rPr>
        <w:t xml:space="preserve"> (expressions figées EF)</w:t>
      </w:r>
      <w:r w:rsidRPr="00E33C33">
        <w:rPr>
          <w:lang w:val="fr-CA"/>
        </w:rPr>
        <w:t xml:space="preserve">. </w:t>
      </w:r>
    </w:p>
    <w:p w14:paraId="20D70D6D" w14:textId="77777777" w:rsidR="00802EF0" w:rsidRDefault="00802EF0" w:rsidP="00802EF0">
      <w:pPr>
        <w:spacing w:line="276" w:lineRule="auto"/>
        <w:jc w:val="both"/>
        <w:rPr>
          <w:lang w:val="fr-CA"/>
        </w:rPr>
      </w:pPr>
    </w:p>
    <w:p w14:paraId="752ADBEC" w14:textId="77777777" w:rsidR="00802EF0" w:rsidRPr="001A6AB7" w:rsidRDefault="00802EF0" w:rsidP="00802EF0">
      <w:pPr>
        <w:spacing w:line="276" w:lineRule="auto"/>
        <w:jc w:val="both"/>
        <w:rPr>
          <w:b/>
          <w:lang w:val="fr-CA"/>
        </w:rPr>
      </w:pPr>
      <w:r w:rsidRPr="001A6AB7">
        <w:rPr>
          <w:b/>
          <w:lang w:val="fr-CA"/>
        </w:rPr>
        <w:t xml:space="preserve">Les connotations culturelles </w:t>
      </w:r>
    </w:p>
    <w:p w14:paraId="0843D7F6" w14:textId="3E3CC68C" w:rsidR="00802EF0" w:rsidRDefault="00802EF0" w:rsidP="00802EF0">
      <w:pPr>
        <w:spacing w:line="276" w:lineRule="auto"/>
        <w:jc w:val="both"/>
        <w:rPr>
          <w:lang w:val="fr-CA"/>
        </w:rPr>
      </w:pPr>
      <w:r w:rsidRPr="00E33C33">
        <w:rPr>
          <w:lang w:val="fr-CA"/>
        </w:rPr>
        <w:t xml:space="preserve">Nous nous basons ici, pour les présenter, sur quatre études sur les expressions avec des couleurs (Alexandri 2014, Markou et alii 2016, Pantazara et Alexadri sous presse, Alexandri et alii sous presse). </w:t>
      </w:r>
    </w:p>
    <w:p w14:paraId="3C99BC08" w14:textId="77777777" w:rsidR="00802EF0" w:rsidRDefault="00802EF0" w:rsidP="00802EF0">
      <w:pPr>
        <w:spacing w:line="276" w:lineRule="auto"/>
        <w:jc w:val="both"/>
        <w:rPr>
          <w:lang w:val="fr-CA"/>
        </w:rPr>
      </w:pPr>
    </w:p>
    <w:p w14:paraId="05919CE6" w14:textId="77777777" w:rsidR="00802EF0" w:rsidRPr="00802EF0" w:rsidRDefault="00802EF0" w:rsidP="00802EF0">
      <w:pPr>
        <w:spacing w:line="276" w:lineRule="auto"/>
        <w:jc w:val="both"/>
        <w:rPr>
          <w:b/>
          <w:bCs/>
          <w:lang w:val="fr-CA"/>
        </w:rPr>
      </w:pPr>
      <w:r w:rsidRPr="00802EF0">
        <w:rPr>
          <w:b/>
          <w:bCs/>
          <w:lang w:val="fr-CA"/>
        </w:rPr>
        <w:t>Expressions avec des couleurs</w:t>
      </w:r>
    </w:p>
    <w:p w14:paraId="47904AC7" w14:textId="77777777" w:rsidR="00802EF0" w:rsidRPr="00E33C33" w:rsidRDefault="00802EF0" w:rsidP="00802EF0">
      <w:pPr>
        <w:spacing w:line="276" w:lineRule="auto"/>
        <w:jc w:val="both"/>
        <w:rPr>
          <w:lang w:val="fr-CA"/>
        </w:rPr>
      </w:pPr>
    </w:p>
    <w:p w14:paraId="688EE6F2" w14:textId="24A1F914" w:rsidR="00787701" w:rsidRDefault="00802EF0" w:rsidP="00787701">
      <w:pPr>
        <w:spacing w:line="276" w:lineRule="auto"/>
        <w:jc w:val="both"/>
        <w:rPr>
          <w:lang w:val="fr-CA"/>
        </w:rPr>
      </w:pPr>
      <w:r w:rsidRPr="00E33C33">
        <w:rPr>
          <w:lang w:val="fr-CA"/>
        </w:rPr>
        <w:t>Ces expressions sont intéressantes pour les connotations culturelles qu’elles véhiculent : le deuil est évoqué par le noir ou le blanc dans les langues-cultures, la pureté par le blanc, la révolution par le rouge, la clandestinité, la laideur par le noir, le malheur surtout par le noir dans les langues-cultures balkaniques (</w:t>
      </w:r>
      <w:r>
        <w:rPr>
          <w:lang w:val="fr-CA"/>
        </w:rPr>
        <w:t>Markou et alii 2016</w:t>
      </w:r>
      <w:r w:rsidRPr="00E33C33">
        <w:rPr>
          <w:lang w:val="fr-CA"/>
        </w:rPr>
        <w:t>)</w:t>
      </w:r>
      <w:r>
        <w:rPr>
          <w:lang w:val="fr-CA"/>
        </w:rPr>
        <w:t xml:space="preserve"> : </w:t>
      </w:r>
      <w:r w:rsidRPr="00E33C33">
        <w:rPr>
          <w:lang w:val="fr-CA"/>
        </w:rPr>
        <w:t xml:space="preserve"> </w:t>
      </w:r>
    </w:p>
    <w:p w14:paraId="1AF95F06" w14:textId="77777777" w:rsidR="00802EF0" w:rsidRPr="00E33C33" w:rsidRDefault="00802EF0" w:rsidP="00787701">
      <w:pPr>
        <w:spacing w:line="276" w:lineRule="auto"/>
        <w:jc w:val="both"/>
        <w:rPr>
          <w:lang w:val="fr-CA"/>
        </w:rPr>
      </w:pPr>
    </w:p>
    <w:p w14:paraId="26DD6094" w14:textId="3213B87A" w:rsidR="00787701" w:rsidRDefault="00787701" w:rsidP="004D6D19">
      <w:pPr>
        <w:tabs>
          <w:tab w:val="left" w:pos="2579"/>
        </w:tabs>
        <w:spacing w:line="276" w:lineRule="auto"/>
        <w:jc w:val="both"/>
        <w:rPr>
          <w:lang w:val="fr-CA"/>
        </w:rPr>
      </w:pPr>
      <w:r w:rsidRPr="00E33C33">
        <w:rPr>
          <w:lang w:val="fr-CA"/>
        </w:rPr>
        <w:t>le deuil</w:t>
      </w:r>
      <w:r w:rsidR="004D6D19">
        <w:rPr>
          <w:lang w:val="fr-CA"/>
        </w:rPr>
        <w:tab/>
      </w:r>
      <w:r w:rsidR="004D6D19">
        <w:rPr>
          <w:lang w:val="fr-CA"/>
        </w:rPr>
        <w:tab/>
        <w:t>noir, blanc</w:t>
      </w:r>
    </w:p>
    <w:p w14:paraId="6248461D" w14:textId="1542443A" w:rsidR="00787701" w:rsidRDefault="00787701" w:rsidP="004D6D19">
      <w:pPr>
        <w:tabs>
          <w:tab w:val="left" w:pos="2579"/>
        </w:tabs>
        <w:spacing w:line="276" w:lineRule="auto"/>
        <w:jc w:val="both"/>
        <w:rPr>
          <w:lang w:val="fr-CA"/>
        </w:rPr>
      </w:pPr>
      <w:r w:rsidRPr="00E33C33">
        <w:rPr>
          <w:lang w:val="fr-CA"/>
        </w:rPr>
        <w:t xml:space="preserve">la pureté </w:t>
      </w:r>
      <w:r w:rsidR="004D6D19">
        <w:rPr>
          <w:lang w:val="fr-CA"/>
        </w:rPr>
        <w:tab/>
      </w:r>
      <w:r w:rsidR="004D6D19">
        <w:rPr>
          <w:lang w:val="fr-CA"/>
        </w:rPr>
        <w:tab/>
        <w:t>blanc</w:t>
      </w:r>
    </w:p>
    <w:p w14:paraId="22C7421D" w14:textId="3387313F" w:rsidR="00787701" w:rsidRDefault="00787701" w:rsidP="00787701">
      <w:pPr>
        <w:spacing w:line="276" w:lineRule="auto"/>
        <w:jc w:val="both"/>
        <w:rPr>
          <w:lang w:val="fr-CA"/>
        </w:rPr>
      </w:pPr>
      <w:r w:rsidRPr="00E33C33">
        <w:rPr>
          <w:lang w:val="fr-CA"/>
        </w:rPr>
        <w:t xml:space="preserve">la révolution </w:t>
      </w:r>
      <w:r w:rsidR="004D6D19">
        <w:rPr>
          <w:lang w:val="fr-CA"/>
        </w:rPr>
        <w:tab/>
      </w:r>
      <w:r w:rsidR="004D6D19">
        <w:rPr>
          <w:lang w:val="fr-CA"/>
        </w:rPr>
        <w:tab/>
      </w:r>
      <w:r w:rsidR="004D6D19">
        <w:rPr>
          <w:lang w:val="fr-CA"/>
        </w:rPr>
        <w:tab/>
        <w:t>rouge</w:t>
      </w:r>
    </w:p>
    <w:p w14:paraId="3ECBF07F" w14:textId="13AFB758" w:rsidR="00787701" w:rsidRDefault="00787701" w:rsidP="004D6D19">
      <w:pPr>
        <w:tabs>
          <w:tab w:val="left" w:pos="1870"/>
        </w:tabs>
        <w:spacing w:line="276" w:lineRule="auto"/>
        <w:jc w:val="both"/>
        <w:rPr>
          <w:lang w:val="fr-CA"/>
        </w:rPr>
      </w:pPr>
      <w:r w:rsidRPr="00E33C33">
        <w:rPr>
          <w:lang w:val="fr-CA"/>
        </w:rPr>
        <w:t>la clandestinité</w:t>
      </w:r>
      <w:r w:rsidR="004D6D19">
        <w:rPr>
          <w:lang w:val="fr-CA"/>
        </w:rPr>
        <w:tab/>
      </w:r>
      <w:r w:rsidR="004D6D19">
        <w:rPr>
          <w:lang w:val="fr-CA"/>
        </w:rPr>
        <w:tab/>
      </w:r>
      <w:r w:rsidR="004D6D19">
        <w:rPr>
          <w:lang w:val="fr-CA"/>
        </w:rPr>
        <w:tab/>
        <w:t>noir</w:t>
      </w:r>
    </w:p>
    <w:p w14:paraId="73F14C52" w14:textId="6ED3A6B9" w:rsidR="00787701" w:rsidRDefault="00787701" w:rsidP="00787701">
      <w:pPr>
        <w:spacing w:line="276" w:lineRule="auto"/>
        <w:jc w:val="both"/>
        <w:rPr>
          <w:lang w:val="fr-CA"/>
        </w:rPr>
      </w:pPr>
      <w:r w:rsidRPr="00E33C33">
        <w:rPr>
          <w:lang w:val="fr-CA"/>
        </w:rPr>
        <w:t xml:space="preserve">la laideur </w:t>
      </w:r>
      <w:r w:rsidR="004D6D19">
        <w:rPr>
          <w:lang w:val="fr-CA"/>
        </w:rPr>
        <w:tab/>
      </w:r>
      <w:r w:rsidR="004D6D19">
        <w:rPr>
          <w:lang w:val="fr-CA"/>
        </w:rPr>
        <w:tab/>
      </w:r>
      <w:r w:rsidR="004D6D19">
        <w:rPr>
          <w:lang w:val="fr-CA"/>
        </w:rPr>
        <w:tab/>
        <w:t>noir, jaune</w:t>
      </w:r>
      <w:r w:rsidR="00802EF0">
        <w:rPr>
          <w:lang w:val="fr-CA"/>
        </w:rPr>
        <w:t xml:space="preserve"> ?</w:t>
      </w:r>
    </w:p>
    <w:p w14:paraId="4D3EB6FE" w14:textId="2DA16603" w:rsidR="00787701" w:rsidRPr="00802EF0" w:rsidRDefault="00787701" w:rsidP="00787701">
      <w:pPr>
        <w:spacing w:line="276" w:lineRule="auto"/>
        <w:jc w:val="both"/>
        <w:rPr>
          <w:lang w:val="fr-CA"/>
        </w:rPr>
      </w:pPr>
      <w:r w:rsidRPr="00E33C33">
        <w:rPr>
          <w:lang w:val="fr-CA"/>
        </w:rPr>
        <w:t xml:space="preserve">le malheur </w:t>
      </w:r>
      <w:r w:rsidR="00802EF0">
        <w:rPr>
          <w:lang w:val="fr-CA"/>
        </w:rPr>
        <w:tab/>
      </w:r>
      <w:r w:rsidR="00802EF0">
        <w:rPr>
          <w:lang w:val="fr-CA"/>
        </w:rPr>
        <w:tab/>
      </w:r>
      <w:r w:rsidR="00802EF0">
        <w:rPr>
          <w:lang w:val="fr-CA"/>
        </w:rPr>
        <w:tab/>
      </w:r>
      <w:r w:rsidR="004D6D19">
        <w:rPr>
          <w:lang w:val="fr-CA"/>
        </w:rPr>
        <w:t>noir</w:t>
      </w:r>
      <w:r w:rsidR="00802EF0">
        <w:rPr>
          <w:lang w:val="fr-CA"/>
        </w:rPr>
        <w:t> « </w:t>
      </w:r>
      <w:r w:rsidR="00A806B2">
        <w:t>πέρασα</w:t>
      </w:r>
      <w:r w:rsidR="00A806B2" w:rsidRPr="00A806B2">
        <w:rPr>
          <w:lang w:val="fr-CA"/>
        </w:rPr>
        <w:t xml:space="preserve"> </w:t>
      </w:r>
      <w:r w:rsidR="00A806B2">
        <w:t>μαύρη</w:t>
      </w:r>
      <w:r w:rsidR="00A806B2" w:rsidRPr="00A806B2">
        <w:rPr>
          <w:lang w:val="fr-CA"/>
        </w:rPr>
        <w:t xml:space="preserve"> </w:t>
      </w:r>
      <w:r w:rsidR="00A806B2">
        <w:t>νύχτα</w:t>
      </w:r>
      <w:r w:rsidR="00802EF0">
        <w:rPr>
          <w:lang w:val="fr-CA"/>
        </w:rPr>
        <w:t> »</w:t>
      </w:r>
    </w:p>
    <w:p w14:paraId="7816C9B0" w14:textId="51E318A0" w:rsidR="00787701" w:rsidRPr="00E33C33" w:rsidRDefault="00787701" w:rsidP="00787701">
      <w:pPr>
        <w:spacing w:line="276" w:lineRule="auto"/>
        <w:jc w:val="both"/>
        <w:rPr>
          <w:lang w:val="fr-CA"/>
        </w:rPr>
      </w:pPr>
      <w:r>
        <w:rPr>
          <w:lang w:val="fr-CA"/>
        </w:rPr>
        <w:t>l’intensité</w:t>
      </w:r>
      <w:r w:rsidR="004D6D19">
        <w:rPr>
          <w:lang w:val="fr-CA"/>
        </w:rPr>
        <w:tab/>
      </w:r>
      <w:r w:rsidR="00802EF0">
        <w:rPr>
          <w:lang w:val="fr-CA"/>
        </w:rPr>
        <w:tab/>
      </w:r>
      <w:r w:rsidR="00802EF0">
        <w:rPr>
          <w:lang w:val="fr-CA"/>
        </w:rPr>
        <w:tab/>
      </w:r>
      <w:r w:rsidR="00A806B2" w:rsidRPr="00A806B2">
        <w:rPr>
          <w:lang w:val="fr-CA"/>
        </w:rPr>
        <w:t>(noir pour les l</w:t>
      </w:r>
      <w:r w:rsidR="00A806B2">
        <w:rPr>
          <w:lang w:val="fr-CA"/>
        </w:rPr>
        <w:t xml:space="preserve">ocuteurs </w:t>
      </w:r>
      <w:r w:rsidR="00802EF0">
        <w:rPr>
          <w:lang w:val="fr-CA"/>
        </w:rPr>
        <w:t>hellénophones</w:t>
      </w:r>
      <w:r w:rsidR="00A806B2">
        <w:rPr>
          <w:lang w:val="fr-CA"/>
        </w:rPr>
        <w:t>)</w:t>
      </w:r>
      <w:r w:rsidR="004D6D19">
        <w:rPr>
          <w:lang w:val="fr-CA"/>
        </w:rPr>
        <w:tab/>
      </w:r>
    </w:p>
    <w:p w14:paraId="79FF0962" w14:textId="77777777" w:rsidR="00787701" w:rsidRDefault="00787701" w:rsidP="00787701">
      <w:pPr>
        <w:spacing w:line="276" w:lineRule="auto"/>
        <w:jc w:val="both"/>
        <w:rPr>
          <w:lang w:val="fr-CA"/>
        </w:rPr>
      </w:pPr>
    </w:p>
    <w:p w14:paraId="4817F002" w14:textId="77777777" w:rsidR="00787701" w:rsidRPr="001A6AB7" w:rsidRDefault="00787701" w:rsidP="00787701">
      <w:pPr>
        <w:spacing w:line="276" w:lineRule="auto"/>
        <w:jc w:val="both"/>
        <w:rPr>
          <w:b/>
          <w:lang w:val="fr-CA"/>
        </w:rPr>
      </w:pPr>
      <w:r>
        <w:rPr>
          <w:b/>
          <w:lang w:val="fr-CA"/>
        </w:rPr>
        <w:t>Les e</w:t>
      </w:r>
      <w:r w:rsidRPr="001A6AB7">
        <w:rPr>
          <w:b/>
          <w:lang w:val="fr-CA"/>
        </w:rPr>
        <w:t xml:space="preserve">mplois </w:t>
      </w:r>
    </w:p>
    <w:p w14:paraId="7D861A79" w14:textId="0CF9019A" w:rsidR="00802EF0" w:rsidRPr="00E33C33" w:rsidRDefault="00802EF0" w:rsidP="00802EF0">
      <w:pPr>
        <w:spacing w:line="276" w:lineRule="auto"/>
        <w:jc w:val="both"/>
        <w:rPr>
          <w:lang w:val="fr-CA"/>
        </w:rPr>
      </w:pPr>
      <w:r w:rsidRPr="00E33C33">
        <w:rPr>
          <w:lang w:val="fr-CA"/>
        </w:rPr>
        <w:t>Dans les combinaisons avec des couleurs</w:t>
      </w:r>
      <w:r w:rsidR="002033F3">
        <w:rPr>
          <w:lang w:val="fr-CA"/>
        </w:rPr>
        <w:t>,</w:t>
      </w:r>
      <w:r w:rsidRPr="00E33C33">
        <w:rPr>
          <w:lang w:val="fr-CA"/>
        </w:rPr>
        <w:t xml:space="preserve"> on évoque les emplois :</w:t>
      </w:r>
    </w:p>
    <w:p w14:paraId="1CB28E9E" w14:textId="77777777" w:rsidR="00802EF0" w:rsidRPr="00E33C33" w:rsidRDefault="00802EF0" w:rsidP="00802EF0">
      <w:pPr>
        <w:spacing w:line="276" w:lineRule="auto"/>
        <w:jc w:val="both"/>
        <w:rPr>
          <w:lang w:val="fr-CA"/>
        </w:rPr>
      </w:pPr>
      <w:r w:rsidRPr="00E33C33">
        <w:rPr>
          <w:lang w:val="fr-CA"/>
        </w:rPr>
        <w:lastRenderedPageBreak/>
        <w:t xml:space="preserve">a. métaphoriques  (mouton noir, liste noire, </w:t>
      </w:r>
      <w:r w:rsidRPr="001A1DE7">
        <w:t>μαύρο</w:t>
      </w:r>
      <w:r w:rsidRPr="001A1DE7">
        <w:rPr>
          <w:lang w:val="fr-CA"/>
        </w:rPr>
        <w:t xml:space="preserve"> </w:t>
      </w:r>
      <w:r w:rsidRPr="001A1DE7">
        <w:t>πρόβατο</w:t>
      </w:r>
      <w:r w:rsidRPr="001A1DE7">
        <w:rPr>
          <w:lang w:val="fr-CA"/>
        </w:rPr>
        <w:t xml:space="preserve">, </w:t>
      </w:r>
      <w:r w:rsidRPr="001A1DE7">
        <w:t>μαύρη</w:t>
      </w:r>
      <w:r w:rsidRPr="001A1DE7">
        <w:rPr>
          <w:lang w:val="fr-CA"/>
        </w:rPr>
        <w:t xml:space="preserve"> </w:t>
      </w:r>
      <w:r w:rsidRPr="001A1DE7">
        <w:t>λίστα</w:t>
      </w:r>
      <w:r w:rsidRPr="001A1DE7">
        <w:rPr>
          <w:lang w:val="fr-CA"/>
        </w:rPr>
        <w:t>)</w:t>
      </w:r>
    </w:p>
    <w:p w14:paraId="09160437" w14:textId="77777777" w:rsidR="00802EF0" w:rsidRPr="00E33C33" w:rsidRDefault="00802EF0" w:rsidP="00802EF0">
      <w:pPr>
        <w:spacing w:line="276" w:lineRule="auto"/>
        <w:jc w:val="both"/>
        <w:rPr>
          <w:lang w:val="fr-CA"/>
        </w:rPr>
      </w:pPr>
      <w:r w:rsidRPr="00E33C33">
        <w:rPr>
          <w:lang w:val="fr-CA"/>
        </w:rPr>
        <w:t xml:space="preserve">b. métonymiques (la planète rouge, </w:t>
      </w:r>
      <w:r w:rsidRPr="00E33C33">
        <w:t>ο</w:t>
      </w:r>
      <w:r w:rsidRPr="00E33C33">
        <w:rPr>
          <w:lang w:val="fr-CA"/>
        </w:rPr>
        <w:t xml:space="preserve"> </w:t>
      </w:r>
      <w:r w:rsidRPr="00E33C33">
        <w:t>κόκκινος</w:t>
      </w:r>
      <w:r w:rsidRPr="00E33C33">
        <w:rPr>
          <w:lang w:val="fr-CA"/>
        </w:rPr>
        <w:t xml:space="preserve"> </w:t>
      </w:r>
      <w:r w:rsidRPr="00E33C33">
        <w:t>πλανήτης</w:t>
      </w:r>
      <w:r w:rsidRPr="00E33C33">
        <w:rPr>
          <w:lang w:val="fr-CA"/>
        </w:rPr>
        <w:t>)</w:t>
      </w:r>
    </w:p>
    <w:p w14:paraId="6D6C6349" w14:textId="6B5E478A" w:rsidR="00802EF0" w:rsidRDefault="00802EF0" w:rsidP="00802EF0">
      <w:pPr>
        <w:spacing w:line="276" w:lineRule="auto"/>
        <w:jc w:val="both"/>
        <w:rPr>
          <w:lang w:val="fr-CA"/>
        </w:rPr>
      </w:pPr>
      <w:r w:rsidRPr="00E33C33">
        <w:rPr>
          <w:lang w:val="fr-CA"/>
        </w:rPr>
        <w:t>c. taxinomiques (Mer noire, mer rouge</w:t>
      </w:r>
      <w:r w:rsidRPr="001A1DE7">
        <w:rPr>
          <w:lang w:val="fr-CA"/>
        </w:rPr>
        <w:t xml:space="preserve">, </w:t>
      </w:r>
      <w:r w:rsidRPr="001A1DE7">
        <w:t>Μαύρη</w:t>
      </w:r>
      <w:r w:rsidRPr="001A1DE7">
        <w:rPr>
          <w:lang w:val="fr-CA"/>
        </w:rPr>
        <w:t xml:space="preserve"> / </w:t>
      </w:r>
      <w:r w:rsidRPr="001A1DE7">
        <w:t>Ερυθρά</w:t>
      </w:r>
      <w:r w:rsidRPr="001A1DE7">
        <w:rPr>
          <w:lang w:val="fr-CA"/>
        </w:rPr>
        <w:t xml:space="preserve"> </w:t>
      </w:r>
      <w:r w:rsidRPr="001A1DE7">
        <w:t>Θάλασσα</w:t>
      </w:r>
      <w:r w:rsidRPr="001A1DE7">
        <w:rPr>
          <w:lang w:val="fr-CA"/>
        </w:rPr>
        <w:t xml:space="preserve">, </w:t>
      </w:r>
      <w:r w:rsidRPr="001A1DE7">
        <w:t>μαύρη</w:t>
      </w:r>
      <w:r w:rsidRPr="001A1DE7">
        <w:rPr>
          <w:lang w:val="fr-CA"/>
        </w:rPr>
        <w:t xml:space="preserve"> / </w:t>
      </w:r>
      <w:r w:rsidRPr="001A1DE7">
        <w:t>άσπρη</w:t>
      </w:r>
      <w:r w:rsidRPr="001A1DE7">
        <w:rPr>
          <w:lang w:val="fr-CA"/>
        </w:rPr>
        <w:t xml:space="preserve"> </w:t>
      </w:r>
      <w:r w:rsidRPr="001A1DE7">
        <w:t>ζάχαρη</w:t>
      </w:r>
      <w:r w:rsidRPr="001A1DE7">
        <w:rPr>
          <w:lang w:val="fr-CA"/>
        </w:rPr>
        <w:t>)</w:t>
      </w:r>
    </w:p>
    <w:p w14:paraId="116CA430" w14:textId="77777777" w:rsidR="00787701" w:rsidRDefault="00787701" w:rsidP="00787701">
      <w:pPr>
        <w:spacing w:line="276" w:lineRule="auto"/>
        <w:jc w:val="both"/>
        <w:rPr>
          <w:lang w:val="fr-CA"/>
        </w:rPr>
      </w:pPr>
    </w:p>
    <w:p w14:paraId="074D8963" w14:textId="77777777" w:rsidR="00787701" w:rsidRDefault="00787701" w:rsidP="00787701">
      <w:pPr>
        <w:spacing w:line="276" w:lineRule="auto"/>
        <w:jc w:val="both"/>
        <w:rPr>
          <w:b/>
          <w:lang w:val="fr-CA"/>
        </w:rPr>
      </w:pPr>
      <w:r w:rsidRPr="001A6AB7">
        <w:rPr>
          <w:b/>
          <w:lang w:val="fr-CA"/>
        </w:rPr>
        <w:t>Les EF</w:t>
      </w:r>
      <w:r>
        <w:rPr>
          <w:b/>
          <w:lang w:val="fr-CA"/>
        </w:rPr>
        <w:t xml:space="preserve"> </w:t>
      </w:r>
      <w:r w:rsidRPr="001A6AB7">
        <w:rPr>
          <w:b/>
          <w:lang w:val="fr-CA"/>
        </w:rPr>
        <w:t xml:space="preserve">avec des couleurs en français </w:t>
      </w:r>
    </w:p>
    <w:p w14:paraId="1FD894A8" w14:textId="77777777" w:rsidR="006F3D9A" w:rsidRPr="00E33C33" w:rsidRDefault="006F3D9A" w:rsidP="006F3D9A">
      <w:pPr>
        <w:spacing w:line="276" w:lineRule="auto"/>
        <w:jc w:val="both"/>
        <w:rPr>
          <w:lang w:val="fr-CA"/>
        </w:rPr>
      </w:pPr>
      <w:r w:rsidRPr="00E33C33">
        <w:rPr>
          <w:lang w:val="fr-CA"/>
        </w:rPr>
        <w:t>Voici à titre indicatif, quelques expressions figées ou noms composés collectés par une recherche sur des corpus pour le français et qui ont été évoqué</w:t>
      </w:r>
      <w:r>
        <w:rPr>
          <w:lang w:val="fr-CA"/>
        </w:rPr>
        <w:t>s</w:t>
      </w:r>
      <w:r w:rsidRPr="00E33C33">
        <w:rPr>
          <w:lang w:val="fr-CA"/>
        </w:rPr>
        <w:t xml:space="preserve"> en classe : </w:t>
      </w:r>
    </w:p>
    <w:p w14:paraId="39EEF4A2" w14:textId="77777777" w:rsidR="00787701" w:rsidRPr="00E33C33" w:rsidRDefault="00787701" w:rsidP="00787701">
      <w:pPr>
        <w:spacing w:line="276" w:lineRule="auto"/>
        <w:jc w:val="both"/>
        <w:rPr>
          <w:lang w:val="fr-CA"/>
        </w:rPr>
      </w:pPr>
    </w:p>
    <w:p w14:paraId="1F2BC96A" w14:textId="77777777" w:rsidR="00787701" w:rsidRPr="00E33C33" w:rsidRDefault="00787701" w:rsidP="00787701">
      <w:pPr>
        <w:spacing w:line="276" w:lineRule="auto"/>
        <w:jc w:val="both"/>
        <w:rPr>
          <w:b/>
          <w:lang w:val="fr-CA"/>
        </w:rPr>
      </w:pPr>
      <w:r w:rsidRPr="00E33C33">
        <w:rPr>
          <w:b/>
          <w:lang w:val="fr-CA"/>
        </w:rPr>
        <w:t>Rouge</w:t>
      </w:r>
    </w:p>
    <w:p w14:paraId="6DDAA3D3" w14:textId="56C2A556" w:rsidR="00787701" w:rsidRPr="00AA79EE" w:rsidRDefault="00787701" w:rsidP="00787701">
      <w:pPr>
        <w:spacing w:line="276" w:lineRule="auto"/>
        <w:jc w:val="both"/>
        <w:rPr>
          <w:lang w:val="fr-CA"/>
        </w:rPr>
      </w:pPr>
      <w:r w:rsidRPr="00E33C33">
        <w:rPr>
          <w:lang w:val="fr-CA"/>
        </w:rPr>
        <w:t>La planète rouge</w:t>
      </w:r>
      <w:r w:rsidR="00AA79EE" w:rsidRPr="00AA79EE">
        <w:rPr>
          <w:lang w:val="fr-CA"/>
        </w:rPr>
        <w:t xml:space="preserve"> </w:t>
      </w:r>
      <w:r w:rsidR="00AA79EE">
        <w:rPr>
          <w:lang w:val="fr-CA"/>
        </w:rPr>
        <w:tab/>
      </w:r>
      <w:r w:rsidR="00AA79EE">
        <w:rPr>
          <w:lang w:val="fr-CA"/>
        </w:rPr>
        <w:tab/>
      </w:r>
      <w:r w:rsidR="00802EF0">
        <w:rPr>
          <w:lang w:val="fr-CA"/>
        </w:rPr>
        <w:t>la planète Mars</w:t>
      </w:r>
    </w:p>
    <w:p w14:paraId="77CBB7F5" w14:textId="7EBC3415" w:rsidR="00787701" w:rsidRPr="00E33C33" w:rsidRDefault="00787701" w:rsidP="00787701">
      <w:pPr>
        <w:spacing w:line="276" w:lineRule="auto"/>
        <w:jc w:val="both"/>
        <w:rPr>
          <w:lang w:val="fr-CA"/>
        </w:rPr>
      </w:pPr>
      <w:r w:rsidRPr="00E33C33">
        <w:rPr>
          <w:lang w:val="fr-CA"/>
        </w:rPr>
        <w:t>Une colère rouge</w:t>
      </w:r>
      <w:r w:rsidR="00AA79EE">
        <w:rPr>
          <w:lang w:val="fr-CA"/>
        </w:rPr>
        <w:tab/>
      </w:r>
      <w:r w:rsidR="00AA79EE">
        <w:rPr>
          <w:lang w:val="fr-CA"/>
        </w:rPr>
        <w:tab/>
        <w:t>une grosse colère</w:t>
      </w:r>
    </w:p>
    <w:p w14:paraId="5D5D17D4" w14:textId="4A90A69F" w:rsidR="00787701" w:rsidRPr="00E33C33" w:rsidRDefault="00787701" w:rsidP="00802EF0">
      <w:pPr>
        <w:spacing w:line="276" w:lineRule="auto"/>
        <w:ind w:left="2880" w:hanging="2880"/>
        <w:jc w:val="both"/>
        <w:rPr>
          <w:lang w:val="fr-CA"/>
        </w:rPr>
      </w:pPr>
      <w:r w:rsidRPr="00E33C33">
        <w:rPr>
          <w:lang w:val="fr-CA"/>
        </w:rPr>
        <w:t xml:space="preserve">Franchir la ligne rouge </w:t>
      </w:r>
      <w:r w:rsidR="00AA79EE">
        <w:rPr>
          <w:lang w:val="fr-CA"/>
        </w:rPr>
        <w:tab/>
      </w:r>
      <w:r w:rsidR="00802EF0">
        <w:rPr>
          <w:lang w:val="fr-CA"/>
        </w:rPr>
        <w:t xml:space="preserve">ex. équivalente : </w:t>
      </w:r>
      <w:r w:rsidR="008A3DA1">
        <w:rPr>
          <w:lang w:val="fr-CA"/>
        </w:rPr>
        <w:t>franchir le Rubicon (</w:t>
      </w:r>
      <w:r w:rsidR="00802EF0">
        <w:rPr>
          <w:lang w:val="fr-CA"/>
        </w:rPr>
        <w:t>expression de   l’</w:t>
      </w:r>
      <w:r w:rsidR="008A3DA1">
        <w:rPr>
          <w:lang w:val="fr-CA"/>
        </w:rPr>
        <w:t>interdiction)</w:t>
      </w:r>
    </w:p>
    <w:p w14:paraId="57681A86" w14:textId="1805CB18" w:rsidR="00787701" w:rsidRDefault="00787701" w:rsidP="00AA79EE">
      <w:pPr>
        <w:tabs>
          <w:tab w:val="left" w:pos="1590"/>
        </w:tabs>
        <w:spacing w:line="276" w:lineRule="auto"/>
        <w:jc w:val="both"/>
        <w:rPr>
          <w:lang w:val="fr-CA"/>
        </w:rPr>
      </w:pPr>
      <w:r w:rsidRPr="00E33C33">
        <w:rPr>
          <w:lang w:val="fr-CA"/>
        </w:rPr>
        <w:t>Voir rouge</w:t>
      </w:r>
      <w:r w:rsidR="008A3DA1">
        <w:rPr>
          <w:lang w:val="fr-CA"/>
        </w:rPr>
        <w:t xml:space="preserve"> </w:t>
      </w:r>
      <w:r w:rsidR="00802EF0">
        <w:rPr>
          <w:lang w:val="fr-CA"/>
        </w:rPr>
        <w:t>(« j’ai vu rouge »)</w:t>
      </w:r>
      <w:r w:rsidR="00802EF0">
        <w:rPr>
          <w:lang w:val="fr-CA"/>
        </w:rPr>
        <w:tab/>
        <w:t xml:space="preserve">expressions de la </w:t>
      </w:r>
      <w:r w:rsidR="008A3DA1">
        <w:rPr>
          <w:lang w:val="fr-CA"/>
        </w:rPr>
        <w:t xml:space="preserve">perte de contrôle, </w:t>
      </w:r>
      <w:r w:rsidR="00802EF0">
        <w:rPr>
          <w:lang w:val="fr-CA"/>
        </w:rPr>
        <w:t>de l’</w:t>
      </w:r>
      <w:r w:rsidR="008A3DA1">
        <w:rPr>
          <w:lang w:val="fr-CA"/>
        </w:rPr>
        <w:t>énervement</w:t>
      </w:r>
      <w:r w:rsidR="008A3DA1">
        <w:rPr>
          <w:lang w:val="fr-CA"/>
        </w:rPr>
        <w:tab/>
      </w:r>
      <w:r w:rsidR="00802EF0">
        <w:rPr>
          <w:lang w:val="fr-CA"/>
        </w:rPr>
        <w:tab/>
      </w:r>
      <w:r w:rsidR="00802EF0">
        <w:rPr>
          <w:lang w:val="fr-CA"/>
        </w:rPr>
        <w:tab/>
      </w:r>
      <w:r w:rsidR="00802EF0">
        <w:rPr>
          <w:lang w:val="fr-CA"/>
        </w:rPr>
        <w:tab/>
        <w:t xml:space="preserve">(expression équivalente en grec : </w:t>
      </w:r>
      <w:r w:rsidR="00802EF0">
        <w:t>τα</w:t>
      </w:r>
      <w:r w:rsidR="00802EF0" w:rsidRPr="00802EF0">
        <w:rPr>
          <w:lang w:val="fr-CA"/>
        </w:rPr>
        <w:t xml:space="preserve"> </w:t>
      </w:r>
      <w:r w:rsidR="00802EF0">
        <w:t>πήρα</w:t>
      </w:r>
      <w:r w:rsidR="00AA79EE">
        <w:rPr>
          <w:lang w:val="fr-CA"/>
        </w:rPr>
        <w:tab/>
      </w:r>
    </w:p>
    <w:p w14:paraId="2C3E0BD1" w14:textId="2E35F66C" w:rsidR="00AA79EE" w:rsidRPr="00E33C33" w:rsidRDefault="00AA79EE" w:rsidP="00AA79EE">
      <w:pPr>
        <w:tabs>
          <w:tab w:val="left" w:pos="1590"/>
        </w:tabs>
        <w:spacing w:line="276" w:lineRule="auto"/>
        <w:jc w:val="both"/>
        <w:rPr>
          <w:lang w:val="fr-CA"/>
        </w:rPr>
      </w:pPr>
      <w:r>
        <w:rPr>
          <w:lang w:val="fr-CA"/>
        </w:rPr>
        <w:t xml:space="preserve">Être rouge de colère </w:t>
      </w:r>
      <w:r w:rsidR="008A3DA1">
        <w:rPr>
          <w:lang w:val="fr-CA"/>
        </w:rPr>
        <w:tab/>
      </w:r>
      <w:r w:rsidR="008A3DA1">
        <w:rPr>
          <w:lang w:val="fr-CA"/>
        </w:rPr>
        <w:tab/>
      </w:r>
    </w:p>
    <w:p w14:paraId="4FCE5FD8" w14:textId="77777777" w:rsidR="00787701" w:rsidRPr="00E33C33" w:rsidRDefault="00787701" w:rsidP="00787701">
      <w:pPr>
        <w:spacing w:line="276" w:lineRule="auto"/>
        <w:jc w:val="both"/>
        <w:rPr>
          <w:lang w:val="fr-CA"/>
        </w:rPr>
      </w:pPr>
    </w:p>
    <w:p w14:paraId="3B3FC127" w14:textId="77777777" w:rsidR="00787701" w:rsidRPr="00E33C33" w:rsidRDefault="00787701" w:rsidP="00787701">
      <w:pPr>
        <w:spacing w:line="276" w:lineRule="auto"/>
        <w:jc w:val="both"/>
        <w:rPr>
          <w:b/>
          <w:lang w:val="fr-CA"/>
        </w:rPr>
      </w:pPr>
      <w:r w:rsidRPr="00E33C33">
        <w:rPr>
          <w:b/>
          <w:lang w:val="fr-CA"/>
        </w:rPr>
        <w:t>Blanc</w:t>
      </w:r>
    </w:p>
    <w:p w14:paraId="17E1CD49" w14:textId="314D1AB5" w:rsidR="00787701" w:rsidRPr="00E33C33" w:rsidRDefault="00787701" w:rsidP="00787701">
      <w:pPr>
        <w:spacing w:line="276" w:lineRule="auto"/>
        <w:jc w:val="both"/>
        <w:rPr>
          <w:lang w:val="fr-CA"/>
        </w:rPr>
      </w:pPr>
      <w:r w:rsidRPr="00E33C33">
        <w:rPr>
          <w:lang w:val="fr-CA"/>
        </w:rPr>
        <w:t>Mariage blanc</w:t>
      </w:r>
      <w:r w:rsidR="008A3DA1">
        <w:rPr>
          <w:lang w:val="fr-CA"/>
        </w:rPr>
        <w:tab/>
      </w:r>
      <w:r w:rsidR="008A3DA1">
        <w:rPr>
          <w:lang w:val="fr-CA"/>
        </w:rPr>
        <w:tab/>
      </w:r>
      <w:r w:rsidR="00802EF0">
        <w:rPr>
          <w:lang w:val="fr-CA"/>
        </w:rPr>
        <w:tab/>
      </w:r>
      <w:r w:rsidR="008A3DA1">
        <w:rPr>
          <w:lang w:val="fr-CA"/>
        </w:rPr>
        <w:t xml:space="preserve">(nom composé) </w:t>
      </w:r>
    </w:p>
    <w:p w14:paraId="4C8D345F" w14:textId="6B09B5F9" w:rsidR="00787701" w:rsidRPr="00E33C33" w:rsidRDefault="00787701" w:rsidP="00787701">
      <w:pPr>
        <w:spacing w:line="276" w:lineRule="auto"/>
        <w:jc w:val="both"/>
        <w:rPr>
          <w:lang w:val="fr-CA"/>
        </w:rPr>
      </w:pPr>
      <w:r w:rsidRPr="00E33C33">
        <w:rPr>
          <w:lang w:val="fr-CA"/>
        </w:rPr>
        <w:t xml:space="preserve">Être blanc comme le linge </w:t>
      </w:r>
      <w:r w:rsidR="008A3DA1">
        <w:rPr>
          <w:lang w:val="fr-CA"/>
        </w:rPr>
        <w:t xml:space="preserve"> </w:t>
      </w:r>
      <w:r w:rsidR="00802EF0">
        <w:rPr>
          <w:lang w:val="fr-CA"/>
        </w:rPr>
        <w:tab/>
      </w:r>
      <w:r w:rsidR="008A3DA1">
        <w:rPr>
          <w:lang w:val="fr-CA"/>
        </w:rPr>
        <w:t>(indisposition, malad</w:t>
      </w:r>
      <w:r w:rsidR="00802EF0">
        <w:rPr>
          <w:lang w:val="fr-CA"/>
        </w:rPr>
        <w:t>i</w:t>
      </w:r>
      <w:r w:rsidR="008A3DA1">
        <w:rPr>
          <w:lang w:val="fr-CA"/>
        </w:rPr>
        <w:t xml:space="preserve">e) </w:t>
      </w:r>
    </w:p>
    <w:p w14:paraId="601F0BF5" w14:textId="77777777" w:rsidR="00787701" w:rsidRPr="00E33C33" w:rsidRDefault="00787701" w:rsidP="00787701">
      <w:pPr>
        <w:spacing w:line="276" w:lineRule="auto"/>
        <w:jc w:val="both"/>
        <w:rPr>
          <w:lang w:val="fr-CA"/>
        </w:rPr>
      </w:pPr>
    </w:p>
    <w:p w14:paraId="221AA1FA" w14:textId="77777777" w:rsidR="00787701" w:rsidRPr="00E33C33" w:rsidRDefault="00787701" w:rsidP="00787701">
      <w:pPr>
        <w:spacing w:line="276" w:lineRule="auto"/>
        <w:jc w:val="both"/>
        <w:rPr>
          <w:b/>
          <w:lang w:val="fr-CA"/>
        </w:rPr>
      </w:pPr>
      <w:r w:rsidRPr="00E33C33">
        <w:rPr>
          <w:b/>
          <w:lang w:val="fr-CA"/>
        </w:rPr>
        <w:t>Noir</w:t>
      </w:r>
    </w:p>
    <w:p w14:paraId="72C4C3D7" w14:textId="32798A25" w:rsidR="00787701" w:rsidRPr="00802EF0" w:rsidRDefault="00787701" w:rsidP="00787701">
      <w:pPr>
        <w:spacing w:line="276" w:lineRule="auto"/>
        <w:jc w:val="both"/>
        <w:rPr>
          <w:lang w:val="fr-CA"/>
        </w:rPr>
      </w:pPr>
      <w:r w:rsidRPr="00E33C33">
        <w:rPr>
          <w:lang w:val="fr-CA"/>
        </w:rPr>
        <w:t>Une nuit noire</w:t>
      </w:r>
      <w:r w:rsidR="008A3DA1">
        <w:rPr>
          <w:lang w:val="fr-CA"/>
        </w:rPr>
        <w:t xml:space="preserve"> </w:t>
      </w:r>
      <w:r w:rsidR="008A3DA1" w:rsidRPr="008A3DA1">
        <w:rPr>
          <w:lang w:val="fr-CA"/>
        </w:rPr>
        <w:t xml:space="preserve">   </w:t>
      </w:r>
      <w:r w:rsidR="00802EF0">
        <w:rPr>
          <w:lang w:val="fr-CA"/>
        </w:rPr>
        <w:tab/>
      </w:r>
      <w:r w:rsidR="00802EF0">
        <w:rPr>
          <w:lang w:val="fr-CA"/>
        </w:rPr>
        <w:tab/>
      </w:r>
      <w:r w:rsidR="008A3DA1">
        <w:t>μαύρο</w:t>
      </w:r>
      <w:r w:rsidR="008A3DA1" w:rsidRPr="008A3DA1">
        <w:rPr>
          <w:lang w:val="fr-CA"/>
        </w:rPr>
        <w:t xml:space="preserve"> </w:t>
      </w:r>
      <w:r w:rsidR="008A3DA1">
        <w:t>σκοτάδι</w:t>
      </w:r>
      <w:r w:rsidR="008A3DA1" w:rsidRPr="008A3DA1">
        <w:rPr>
          <w:lang w:val="fr-CA"/>
        </w:rPr>
        <w:t xml:space="preserve"> </w:t>
      </w:r>
      <w:r w:rsidR="008A3DA1" w:rsidRPr="00802EF0">
        <w:rPr>
          <w:lang w:val="fr-CA"/>
        </w:rPr>
        <w:t xml:space="preserve"> </w:t>
      </w:r>
    </w:p>
    <w:p w14:paraId="0BEEBDBF" w14:textId="58BACF87" w:rsidR="00A806B2" w:rsidRPr="00802EF0" w:rsidRDefault="00A806B2" w:rsidP="00787701">
      <w:pPr>
        <w:spacing w:line="276" w:lineRule="auto"/>
        <w:jc w:val="both"/>
        <w:rPr>
          <w:lang w:val="fr-CA"/>
        </w:rPr>
      </w:pPr>
      <w:r w:rsidRPr="00802EF0">
        <w:rPr>
          <w:lang w:val="fr-CA"/>
        </w:rPr>
        <w:t xml:space="preserve">Noir de monde </w:t>
      </w:r>
      <w:r w:rsidR="00802EF0">
        <w:rPr>
          <w:lang w:val="fr-CA"/>
        </w:rPr>
        <w:tab/>
      </w:r>
      <w:r w:rsidR="00802EF0">
        <w:rPr>
          <w:lang w:val="fr-CA"/>
        </w:rPr>
        <w:tab/>
      </w:r>
    </w:p>
    <w:p w14:paraId="019A0F03" w14:textId="77777777" w:rsidR="00787701" w:rsidRPr="00E33C33" w:rsidRDefault="00787701" w:rsidP="00787701">
      <w:pPr>
        <w:spacing w:line="276" w:lineRule="auto"/>
        <w:jc w:val="both"/>
        <w:rPr>
          <w:lang w:val="fr-CA"/>
        </w:rPr>
      </w:pPr>
      <w:r w:rsidRPr="00E33C33">
        <w:rPr>
          <w:lang w:val="fr-CA"/>
        </w:rPr>
        <w:t>C’est écrit noir sur blanc</w:t>
      </w:r>
    </w:p>
    <w:p w14:paraId="0E3E9BF7" w14:textId="77777777" w:rsidR="00787701" w:rsidRPr="00E33C33" w:rsidRDefault="00787701" w:rsidP="00787701">
      <w:pPr>
        <w:spacing w:line="276" w:lineRule="auto"/>
        <w:jc w:val="both"/>
        <w:rPr>
          <w:lang w:val="fr-CA"/>
        </w:rPr>
      </w:pPr>
      <w:r w:rsidRPr="00E33C33">
        <w:rPr>
          <w:lang w:val="fr-CA"/>
        </w:rPr>
        <w:t>Être dans le noir</w:t>
      </w:r>
    </w:p>
    <w:p w14:paraId="12F21D37" w14:textId="11B84603" w:rsidR="00787701" w:rsidRDefault="00787701" w:rsidP="00787701">
      <w:pPr>
        <w:spacing w:line="276" w:lineRule="auto"/>
        <w:jc w:val="both"/>
        <w:rPr>
          <w:lang w:val="fr-CA"/>
        </w:rPr>
      </w:pPr>
      <w:r w:rsidRPr="00E33C33">
        <w:rPr>
          <w:lang w:val="fr-CA"/>
        </w:rPr>
        <w:t>Une boîte noire</w:t>
      </w:r>
    </w:p>
    <w:p w14:paraId="65629E01" w14:textId="0C9CE975" w:rsidR="00802EF0" w:rsidRDefault="00802EF0" w:rsidP="00787701">
      <w:pPr>
        <w:spacing w:line="276" w:lineRule="auto"/>
        <w:jc w:val="both"/>
        <w:rPr>
          <w:lang w:val="fr-CA"/>
        </w:rPr>
      </w:pPr>
    </w:p>
    <w:p w14:paraId="7AB4EDDD" w14:textId="14B9BBDF" w:rsidR="00802EF0" w:rsidRDefault="002629E3" w:rsidP="00787701">
      <w:pPr>
        <w:spacing w:line="276" w:lineRule="auto"/>
        <w:jc w:val="both"/>
        <w:rPr>
          <w:lang w:val="fr-CA"/>
        </w:rPr>
      </w:pPr>
      <w:r>
        <w:rPr>
          <w:lang w:val="fr-CA"/>
        </w:rPr>
        <w:t>Noms</w:t>
      </w:r>
      <w:r w:rsidRPr="002629E3">
        <w:rPr>
          <w:lang w:val="fr-CA"/>
        </w:rPr>
        <w:t xml:space="preserve"> </w:t>
      </w:r>
      <w:r>
        <w:rPr>
          <w:lang w:val="fr-CA"/>
        </w:rPr>
        <w:t xml:space="preserve">composés et expression figée évoqués en classe : </w:t>
      </w:r>
    </w:p>
    <w:p w14:paraId="4192C9F8" w14:textId="77777777" w:rsidR="002629E3" w:rsidRPr="002629E3" w:rsidRDefault="002629E3" w:rsidP="00787701">
      <w:pPr>
        <w:spacing w:line="276" w:lineRule="auto"/>
        <w:jc w:val="both"/>
        <w:rPr>
          <w:lang w:val="fr-CA"/>
        </w:rPr>
      </w:pPr>
    </w:p>
    <w:p w14:paraId="64081458" w14:textId="193559D4" w:rsidR="00A806B2" w:rsidRPr="002629E3" w:rsidRDefault="008A3DA1" w:rsidP="00787701">
      <w:pPr>
        <w:spacing w:line="276" w:lineRule="auto"/>
        <w:jc w:val="both"/>
        <w:rPr>
          <w:lang w:val="fr-CA"/>
        </w:rPr>
      </w:pPr>
      <w:r>
        <w:t>Έχω</w:t>
      </w:r>
      <w:r w:rsidRPr="002629E3">
        <w:rPr>
          <w:lang w:val="fr-CA"/>
        </w:rPr>
        <w:t xml:space="preserve"> </w:t>
      </w:r>
      <w:r>
        <w:t>μαύρα</w:t>
      </w:r>
      <w:r w:rsidRPr="002629E3">
        <w:rPr>
          <w:lang w:val="fr-CA"/>
        </w:rPr>
        <w:t xml:space="preserve"> </w:t>
      </w:r>
      <w:r>
        <w:t>μεσάνυχτα</w:t>
      </w:r>
      <w:r w:rsidRPr="002629E3">
        <w:rPr>
          <w:lang w:val="fr-CA"/>
        </w:rPr>
        <w:t xml:space="preserve"> </w:t>
      </w:r>
    </w:p>
    <w:p w14:paraId="3772266E" w14:textId="2E16E982" w:rsidR="00A806B2" w:rsidRDefault="00A806B2" w:rsidP="00A806B2">
      <w:pPr>
        <w:tabs>
          <w:tab w:val="center" w:pos="4153"/>
        </w:tabs>
        <w:spacing w:line="276" w:lineRule="auto"/>
        <w:jc w:val="both"/>
        <w:rPr>
          <w:lang w:val="fr-CA"/>
        </w:rPr>
      </w:pPr>
      <w:r w:rsidRPr="00A806B2">
        <w:rPr>
          <w:lang w:val="fr-CA"/>
        </w:rPr>
        <w:t>M</w:t>
      </w:r>
      <w:r>
        <w:t>αύρη</w:t>
      </w:r>
      <w:r w:rsidRPr="00A806B2">
        <w:rPr>
          <w:lang w:val="fr-CA"/>
        </w:rPr>
        <w:t xml:space="preserve"> </w:t>
      </w:r>
      <w:r>
        <w:t>μαυρίλα</w:t>
      </w:r>
      <w:r w:rsidRPr="00A806B2">
        <w:rPr>
          <w:lang w:val="fr-CA"/>
        </w:rPr>
        <w:t xml:space="preserve"> </w:t>
      </w:r>
      <w:r w:rsidR="00802EF0">
        <w:rPr>
          <w:lang w:val="fr-CA"/>
        </w:rPr>
        <w:tab/>
        <w:t xml:space="preserve">                   pour exprimer l’</w:t>
      </w:r>
      <w:r>
        <w:t>ο</w:t>
      </w:r>
      <w:r w:rsidRPr="00A806B2">
        <w:rPr>
          <w:lang w:val="fr-CA"/>
        </w:rPr>
        <w:t>bscurité totale o</w:t>
      </w:r>
      <w:r>
        <w:rPr>
          <w:lang w:val="fr-CA"/>
        </w:rPr>
        <w:t>u</w:t>
      </w:r>
      <w:r w:rsidR="00802EF0">
        <w:rPr>
          <w:lang w:val="fr-CA"/>
        </w:rPr>
        <w:t xml:space="preserve"> la</w:t>
      </w:r>
      <w:r>
        <w:rPr>
          <w:lang w:val="fr-CA"/>
        </w:rPr>
        <w:t xml:space="preserve"> déprime </w:t>
      </w:r>
    </w:p>
    <w:p w14:paraId="352DA148" w14:textId="01ED1905" w:rsidR="00A806B2" w:rsidRPr="00802EF0" w:rsidRDefault="00A806B2" w:rsidP="00A806B2">
      <w:pPr>
        <w:tabs>
          <w:tab w:val="center" w:pos="4153"/>
        </w:tabs>
        <w:spacing w:line="276" w:lineRule="auto"/>
        <w:jc w:val="both"/>
        <w:rPr>
          <w:lang w:val="fr-CA"/>
        </w:rPr>
      </w:pPr>
      <w:r>
        <w:t>Μαυροκακομοίρα</w:t>
      </w:r>
      <w:r w:rsidRPr="00802EF0">
        <w:rPr>
          <w:lang w:val="fr-CA"/>
        </w:rPr>
        <w:t xml:space="preserve"> </w:t>
      </w:r>
    </w:p>
    <w:p w14:paraId="7FE58764" w14:textId="4CA10186" w:rsidR="00A806B2" w:rsidRPr="00802EF0" w:rsidRDefault="00A806B2" w:rsidP="00A806B2">
      <w:pPr>
        <w:tabs>
          <w:tab w:val="center" w:pos="4153"/>
        </w:tabs>
        <w:spacing w:line="276" w:lineRule="auto"/>
        <w:jc w:val="both"/>
        <w:rPr>
          <w:lang w:val="fr-CA"/>
        </w:rPr>
      </w:pPr>
    </w:p>
    <w:p w14:paraId="6D5774B9" w14:textId="77777777" w:rsidR="00787701" w:rsidRPr="00E33C33" w:rsidRDefault="00787701" w:rsidP="00787701">
      <w:pPr>
        <w:spacing w:line="276" w:lineRule="auto"/>
        <w:jc w:val="both"/>
        <w:rPr>
          <w:lang w:val="fr-CA"/>
        </w:rPr>
      </w:pPr>
    </w:p>
    <w:p w14:paraId="4F25C612" w14:textId="77777777" w:rsidR="00787701" w:rsidRPr="00E33C33" w:rsidRDefault="00787701" w:rsidP="00787701">
      <w:pPr>
        <w:spacing w:line="276" w:lineRule="auto"/>
        <w:jc w:val="both"/>
        <w:rPr>
          <w:b/>
          <w:lang w:val="fr-CA"/>
        </w:rPr>
      </w:pPr>
      <w:r w:rsidRPr="00E33C33">
        <w:rPr>
          <w:b/>
          <w:lang w:val="fr-CA"/>
        </w:rPr>
        <w:t>Bleu</w:t>
      </w:r>
    </w:p>
    <w:p w14:paraId="772C6F23" w14:textId="78667CCD" w:rsidR="00787701" w:rsidRPr="00A806B2" w:rsidRDefault="00787701" w:rsidP="00787701">
      <w:pPr>
        <w:spacing w:line="276" w:lineRule="auto"/>
        <w:jc w:val="both"/>
        <w:rPr>
          <w:lang w:val="fr-CA"/>
        </w:rPr>
      </w:pPr>
      <w:r w:rsidRPr="00E33C33">
        <w:rPr>
          <w:lang w:val="fr-CA"/>
        </w:rPr>
        <w:t xml:space="preserve">Une peur </w:t>
      </w:r>
      <w:r w:rsidRPr="00A806B2">
        <w:rPr>
          <w:lang w:val="fr-CA"/>
        </w:rPr>
        <w:t>bleue</w:t>
      </w:r>
      <w:r w:rsidR="00A806B2" w:rsidRPr="00A806B2">
        <w:rPr>
          <w:lang w:val="fr-CA"/>
        </w:rPr>
        <w:t xml:space="preserve"> </w:t>
      </w:r>
      <w:r w:rsidR="00802EF0" w:rsidRPr="00802EF0">
        <w:rPr>
          <w:lang w:val="fr-CA"/>
        </w:rPr>
        <w:t>/ j</w:t>
      </w:r>
      <w:r w:rsidR="00802EF0">
        <w:rPr>
          <w:lang w:val="fr-CA"/>
        </w:rPr>
        <w:t>’ai eu une peur bleue</w:t>
      </w:r>
      <w:r w:rsidR="00802EF0">
        <w:rPr>
          <w:lang w:val="fr-CA"/>
        </w:rPr>
        <w:tab/>
      </w:r>
      <w:r w:rsidR="00802EF0">
        <w:rPr>
          <w:lang w:val="fr-CA"/>
        </w:rPr>
        <w:tab/>
      </w:r>
      <w:r w:rsidR="00A806B2">
        <w:t>κατατρόμαξα</w:t>
      </w:r>
      <w:r w:rsidR="00802EF0">
        <w:rPr>
          <w:lang w:val="fr-CA"/>
        </w:rPr>
        <w:t>,</w:t>
      </w:r>
      <w:r w:rsidR="00802EF0" w:rsidRPr="00802EF0">
        <w:rPr>
          <w:lang w:val="fr-CA"/>
        </w:rPr>
        <w:t xml:space="preserve"> </w:t>
      </w:r>
      <w:r w:rsidR="00802EF0">
        <w:t>μου</w:t>
      </w:r>
      <w:r w:rsidR="00802EF0" w:rsidRPr="00802EF0">
        <w:rPr>
          <w:lang w:val="fr-CA"/>
        </w:rPr>
        <w:t xml:space="preserve"> </w:t>
      </w:r>
      <w:r w:rsidR="00802EF0">
        <w:t>κόπηκε</w:t>
      </w:r>
      <w:r w:rsidR="00802EF0" w:rsidRPr="00802EF0">
        <w:rPr>
          <w:lang w:val="fr-CA"/>
        </w:rPr>
        <w:t xml:space="preserve"> </w:t>
      </w:r>
      <w:r w:rsidR="00802EF0">
        <w:t>η</w:t>
      </w:r>
      <w:r w:rsidR="00802EF0" w:rsidRPr="00802EF0">
        <w:rPr>
          <w:lang w:val="fr-CA"/>
        </w:rPr>
        <w:t xml:space="preserve"> </w:t>
      </w:r>
      <w:r w:rsidR="00802EF0">
        <w:t>χολή</w:t>
      </w:r>
      <w:r w:rsidR="00802EF0">
        <w:rPr>
          <w:lang w:val="fr-CA"/>
        </w:rPr>
        <w:t xml:space="preserve"> </w:t>
      </w:r>
    </w:p>
    <w:p w14:paraId="7EB0804E" w14:textId="399B642A" w:rsidR="00787701" w:rsidRPr="00A806B2" w:rsidRDefault="00787701" w:rsidP="00787701">
      <w:pPr>
        <w:spacing w:line="276" w:lineRule="auto"/>
        <w:jc w:val="both"/>
        <w:rPr>
          <w:lang w:val="fr-CA"/>
        </w:rPr>
      </w:pPr>
      <w:r w:rsidRPr="00E33C33">
        <w:rPr>
          <w:lang w:val="fr-CA"/>
        </w:rPr>
        <w:t>Avoir du sang bleu</w:t>
      </w:r>
      <w:r w:rsidR="00A806B2" w:rsidRPr="00A806B2">
        <w:rPr>
          <w:lang w:val="fr-CA"/>
        </w:rPr>
        <w:t xml:space="preserve"> </w:t>
      </w:r>
      <w:r w:rsidR="00802EF0">
        <w:rPr>
          <w:lang w:val="fr-CA"/>
        </w:rPr>
        <w:tab/>
      </w:r>
      <w:r w:rsidR="00802EF0">
        <w:rPr>
          <w:lang w:val="fr-CA"/>
        </w:rPr>
        <w:tab/>
      </w:r>
      <w:r w:rsidR="00802EF0">
        <w:rPr>
          <w:lang w:val="fr-CA"/>
        </w:rPr>
        <w:tab/>
      </w:r>
      <w:r w:rsidR="00802EF0">
        <w:rPr>
          <w:lang w:val="fr-CA"/>
        </w:rPr>
        <w:tab/>
      </w:r>
      <w:r w:rsidR="00802EF0">
        <w:rPr>
          <w:lang w:val="fr-CA"/>
        </w:rPr>
        <w:tab/>
      </w:r>
      <w:r w:rsidR="00802EF0">
        <w:t>είμαι</w:t>
      </w:r>
      <w:r w:rsidR="00802EF0" w:rsidRPr="00802EF0">
        <w:rPr>
          <w:lang w:val="fr-CA"/>
        </w:rPr>
        <w:t xml:space="preserve"> </w:t>
      </w:r>
      <w:r w:rsidR="00A806B2">
        <w:t>γαλαζοαίματος</w:t>
      </w:r>
    </w:p>
    <w:p w14:paraId="3E1B9FA4" w14:textId="2AFE4539" w:rsidR="00802EF0" w:rsidRDefault="00787701" w:rsidP="002033F3">
      <w:pPr>
        <w:spacing w:line="276" w:lineRule="auto"/>
        <w:ind w:left="5040" w:hanging="5040"/>
        <w:jc w:val="both"/>
        <w:rPr>
          <w:lang w:val="fr-CA"/>
        </w:rPr>
      </w:pPr>
      <w:r w:rsidRPr="00E33C33">
        <w:rPr>
          <w:lang w:val="fr-CA"/>
        </w:rPr>
        <w:t>Un cordon bleu</w:t>
      </w:r>
      <w:r w:rsidR="00B54DCF" w:rsidRPr="00B54DCF">
        <w:rPr>
          <w:lang w:val="fr-CA"/>
        </w:rPr>
        <w:t xml:space="preserve"> </w:t>
      </w:r>
      <w:r w:rsidR="00802EF0">
        <w:rPr>
          <w:lang w:val="fr-CA"/>
        </w:rPr>
        <w:tab/>
      </w:r>
      <w:r w:rsidR="002033F3">
        <w:rPr>
          <w:lang w:val="fr-CA"/>
        </w:rPr>
        <w:t xml:space="preserve">être </w:t>
      </w:r>
      <w:r w:rsidR="00802EF0" w:rsidRPr="00B54DCF">
        <w:rPr>
          <w:lang w:val="fr-CA"/>
        </w:rPr>
        <w:t>u</w:t>
      </w:r>
      <w:r w:rsidR="00802EF0">
        <w:rPr>
          <w:lang w:val="fr-CA"/>
        </w:rPr>
        <w:t>n bon cuisinier</w:t>
      </w:r>
      <w:r w:rsidR="002033F3">
        <w:rPr>
          <w:lang w:val="fr-CA"/>
        </w:rPr>
        <w:t>, une bonne cuisinière</w:t>
      </w:r>
    </w:p>
    <w:p w14:paraId="53A8BFCC" w14:textId="77777777" w:rsidR="00802EF0" w:rsidRPr="00802EF0" w:rsidRDefault="00802EF0" w:rsidP="00787701">
      <w:pPr>
        <w:spacing w:line="276" w:lineRule="auto"/>
        <w:jc w:val="both"/>
        <w:rPr>
          <w:lang w:val="fr-CA"/>
        </w:rPr>
      </w:pPr>
    </w:p>
    <w:p w14:paraId="071BD5B1" w14:textId="23D146C0" w:rsidR="002629E3" w:rsidRDefault="002629E3" w:rsidP="002629E3">
      <w:pPr>
        <w:spacing w:line="276" w:lineRule="auto"/>
        <w:jc w:val="both"/>
        <w:rPr>
          <w:lang w:val="fr-CA"/>
        </w:rPr>
      </w:pPr>
      <w:r>
        <w:rPr>
          <w:lang w:val="fr-CA"/>
        </w:rPr>
        <w:t xml:space="preserve">Expressions figées </w:t>
      </w:r>
      <w:r w:rsidR="002033F3">
        <w:rPr>
          <w:lang w:val="fr-CA"/>
        </w:rPr>
        <w:t xml:space="preserve">du grec </w:t>
      </w:r>
      <w:r>
        <w:rPr>
          <w:lang w:val="fr-CA"/>
        </w:rPr>
        <w:t xml:space="preserve">évoquées en classe : </w:t>
      </w:r>
    </w:p>
    <w:p w14:paraId="2D059CBD" w14:textId="77777777" w:rsidR="002629E3" w:rsidRDefault="002629E3" w:rsidP="002629E3">
      <w:pPr>
        <w:spacing w:line="276" w:lineRule="auto"/>
        <w:jc w:val="both"/>
        <w:rPr>
          <w:lang w:val="fr-CA"/>
        </w:rPr>
      </w:pPr>
    </w:p>
    <w:p w14:paraId="03639B5C" w14:textId="31286DA6" w:rsidR="00A806B2" w:rsidRPr="00802EF0" w:rsidRDefault="00A806B2" w:rsidP="00787701">
      <w:pPr>
        <w:spacing w:line="276" w:lineRule="auto"/>
        <w:jc w:val="both"/>
        <w:rPr>
          <w:lang w:val="fr-CA"/>
        </w:rPr>
      </w:pPr>
      <w:r>
        <w:lastRenderedPageBreak/>
        <w:t>Έγινε</w:t>
      </w:r>
      <w:r w:rsidRPr="002033F3">
        <w:t xml:space="preserve"> </w:t>
      </w:r>
      <w:r>
        <w:t>μπλε</w:t>
      </w:r>
      <w:r w:rsidRPr="002033F3">
        <w:t xml:space="preserve"> </w:t>
      </w:r>
      <w:r>
        <w:t>απ</w:t>
      </w:r>
      <w:r w:rsidRPr="002033F3">
        <w:t>’</w:t>
      </w:r>
      <w:r>
        <w:t>το</w:t>
      </w:r>
      <w:r w:rsidRPr="002033F3">
        <w:t xml:space="preserve"> </w:t>
      </w:r>
      <w:r>
        <w:t>θυμό</w:t>
      </w:r>
      <w:r w:rsidRPr="002033F3">
        <w:t xml:space="preserve"> </w:t>
      </w:r>
      <w:r>
        <w:t>του</w:t>
      </w:r>
      <w:r w:rsidRPr="002033F3">
        <w:t xml:space="preserve">; </w:t>
      </w:r>
      <w:r w:rsidR="00802EF0" w:rsidRPr="002033F3">
        <w:tab/>
      </w:r>
      <w:r w:rsidR="00802EF0" w:rsidRPr="002033F3">
        <w:tab/>
      </w:r>
      <w:r w:rsidR="00802EF0" w:rsidRPr="002033F3">
        <w:tab/>
      </w:r>
      <w:r w:rsidR="00802EF0" w:rsidRPr="002033F3">
        <w:tab/>
      </w:r>
      <w:r w:rsidR="00802EF0">
        <w:rPr>
          <w:lang w:val="fr-CA"/>
        </w:rPr>
        <w:t>expression d’un sentiment</w:t>
      </w:r>
    </w:p>
    <w:p w14:paraId="6D50B568" w14:textId="5DA34C58" w:rsidR="00A806B2" w:rsidRPr="00802EF0" w:rsidRDefault="00A806B2" w:rsidP="00787701">
      <w:pPr>
        <w:spacing w:line="276" w:lineRule="auto"/>
        <w:jc w:val="both"/>
        <w:rPr>
          <w:lang w:val="fr-CA"/>
        </w:rPr>
      </w:pPr>
      <w:r>
        <w:t>Έγινε</w:t>
      </w:r>
      <w:r w:rsidRPr="00802EF0">
        <w:rPr>
          <w:lang w:val="fr-CA"/>
        </w:rPr>
        <w:t xml:space="preserve"> </w:t>
      </w:r>
      <w:r>
        <w:t>μπλε</w:t>
      </w:r>
      <w:r w:rsidRPr="00802EF0">
        <w:rPr>
          <w:lang w:val="fr-CA"/>
        </w:rPr>
        <w:t xml:space="preserve"> </w:t>
      </w:r>
      <w:r>
        <w:t>απ</w:t>
      </w:r>
      <w:r w:rsidRPr="00802EF0">
        <w:rPr>
          <w:lang w:val="fr-CA"/>
        </w:rPr>
        <w:t>’</w:t>
      </w:r>
      <w:r>
        <w:t>το</w:t>
      </w:r>
      <w:r w:rsidRPr="00802EF0">
        <w:rPr>
          <w:lang w:val="fr-CA"/>
        </w:rPr>
        <w:t xml:space="preserve"> </w:t>
      </w:r>
      <w:r>
        <w:t>κρύο</w:t>
      </w:r>
      <w:r w:rsidR="00802EF0" w:rsidRPr="00802EF0">
        <w:rPr>
          <w:lang w:val="fr-CA"/>
        </w:rPr>
        <w:tab/>
      </w:r>
      <w:r w:rsidR="00802EF0" w:rsidRPr="00802EF0">
        <w:rPr>
          <w:lang w:val="fr-CA"/>
        </w:rPr>
        <w:tab/>
      </w:r>
      <w:r w:rsidR="00802EF0" w:rsidRPr="00802EF0">
        <w:rPr>
          <w:lang w:val="fr-CA"/>
        </w:rPr>
        <w:tab/>
      </w:r>
      <w:r w:rsidR="00802EF0" w:rsidRPr="00802EF0">
        <w:rPr>
          <w:lang w:val="fr-CA"/>
        </w:rPr>
        <w:tab/>
      </w:r>
      <w:r w:rsidR="00802EF0">
        <w:rPr>
          <w:lang w:val="fr-CA"/>
        </w:rPr>
        <w:t>expression</w:t>
      </w:r>
      <w:r w:rsidR="00802EF0" w:rsidRPr="00802EF0">
        <w:rPr>
          <w:lang w:val="fr-CA"/>
        </w:rPr>
        <w:t xml:space="preserve"> </w:t>
      </w:r>
      <w:r w:rsidR="00802EF0">
        <w:rPr>
          <w:lang w:val="fr-CA"/>
        </w:rPr>
        <w:t>d</w:t>
      </w:r>
      <w:r w:rsidR="00802EF0" w:rsidRPr="00802EF0">
        <w:rPr>
          <w:lang w:val="fr-CA"/>
        </w:rPr>
        <w:t>’</w:t>
      </w:r>
      <w:r w:rsidR="00802EF0">
        <w:rPr>
          <w:lang w:val="fr-CA"/>
        </w:rPr>
        <w:t>une</w:t>
      </w:r>
      <w:r w:rsidR="00802EF0" w:rsidRPr="00802EF0">
        <w:rPr>
          <w:lang w:val="fr-CA"/>
        </w:rPr>
        <w:t xml:space="preserve"> </w:t>
      </w:r>
      <w:r w:rsidR="00802EF0">
        <w:rPr>
          <w:lang w:val="fr-CA"/>
        </w:rPr>
        <w:t>sensation</w:t>
      </w:r>
    </w:p>
    <w:p w14:paraId="0BCC81DC" w14:textId="77777777" w:rsidR="00C322CE" w:rsidRPr="00802EF0" w:rsidRDefault="00C322CE" w:rsidP="00787701">
      <w:pPr>
        <w:spacing w:line="276" w:lineRule="auto"/>
        <w:jc w:val="both"/>
        <w:rPr>
          <w:b/>
          <w:lang w:val="fr-CA"/>
        </w:rPr>
      </w:pPr>
    </w:p>
    <w:p w14:paraId="0345ED6A" w14:textId="38DC59F4" w:rsidR="00787701" w:rsidRPr="002033F3" w:rsidRDefault="00787701" w:rsidP="00787701">
      <w:pPr>
        <w:spacing w:line="276" w:lineRule="auto"/>
        <w:jc w:val="both"/>
        <w:rPr>
          <w:b/>
          <w:lang w:val="fr-CA"/>
        </w:rPr>
      </w:pPr>
      <w:r w:rsidRPr="00E33C33">
        <w:rPr>
          <w:b/>
          <w:lang w:val="fr-CA"/>
        </w:rPr>
        <w:t>Rose</w:t>
      </w:r>
    </w:p>
    <w:p w14:paraId="2CB1B2BB" w14:textId="0E7F62B5" w:rsidR="00787701" w:rsidRPr="002033F3" w:rsidRDefault="00787701" w:rsidP="00787701">
      <w:pPr>
        <w:spacing w:line="276" w:lineRule="auto"/>
        <w:jc w:val="both"/>
        <w:rPr>
          <w:lang w:val="fr-CA"/>
        </w:rPr>
      </w:pPr>
      <w:r w:rsidRPr="00E33C33">
        <w:rPr>
          <w:lang w:val="fr-CA"/>
        </w:rPr>
        <w:t>T</w:t>
      </w:r>
      <w:r w:rsidRPr="002033F3">
        <w:rPr>
          <w:lang w:val="fr-CA"/>
        </w:rPr>
        <w:t>é</w:t>
      </w:r>
      <w:r w:rsidRPr="00E33C33">
        <w:rPr>
          <w:lang w:val="fr-CA"/>
        </w:rPr>
        <w:t>l</w:t>
      </w:r>
      <w:r w:rsidRPr="002033F3">
        <w:rPr>
          <w:lang w:val="fr-CA"/>
        </w:rPr>
        <w:t>é</w:t>
      </w:r>
      <w:r w:rsidRPr="00E33C33">
        <w:rPr>
          <w:lang w:val="fr-CA"/>
        </w:rPr>
        <w:t>phone</w:t>
      </w:r>
      <w:r w:rsidRPr="002033F3">
        <w:rPr>
          <w:lang w:val="fr-CA"/>
        </w:rPr>
        <w:t xml:space="preserve"> </w:t>
      </w:r>
      <w:r w:rsidRPr="00E33C33">
        <w:rPr>
          <w:lang w:val="fr-CA"/>
        </w:rPr>
        <w:t>rose</w:t>
      </w:r>
      <w:r w:rsidR="00B54DCF" w:rsidRPr="002033F3">
        <w:rPr>
          <w:lang w:val="fr-CA"/>
        </w:rPr>
        <w:t xml:space="preserve"> </w:t>
      </w:r>
      <w:r w:rsidR="00C322CE" w:rsidRPr="002033F3">
        <w:rPr>
          <w:lang w:val="fr-CA"/>
        </w:rPr>
        <w:tab/>
      </w:r>
      <w:r w:rsidR="00C322CE" w:rsidRPr="002033F3">
        <w:rPr>
          <w:lang w:val="fr-CA"/>
        </w:rPr>
        <w:tab/>
      </w:r>
      <w:r w:rsidR="00C322CE" w:rsidRPr="002033F3">
        <w:rPr>
          <w:lang w:val="fr-CA"/>
        </w:rPr>
        <w:tab/>
      </w:r>
      <w:r w:rsidR="00B54DCF">
        <w:t>ροζ</w:t>
      </w:r>
      <w:r w:rsidR="00B54DCF" w:rsidRPr="002033F3">
        <w:rPr>
          <w:lang w:val="fr-CA"/>
        </w:rPr>
        <w:t xml:space="preserve"> </w:t>
      </w:r>
      <w:r w:rsidR="00B54DCF">
        <w:t>τηλέφωνο</w:t>
      </w:r>
    </w:p>
    <w:p w14:paraId="382284C1" w14:textId="56A5FE2D" w:rsidR="00787701" w:rsidRPr="00B54DCF" w:rsidRDefault="00787701" w:rsidP="00787701">
      <w:pPr>
        <w:spacing w:line="276" w:lineRule="auto"/>
        <w:jc w:val="both"/>
        <w:rPr>
          <w:lang w:val="fr-CA"/>
        </w:rPr>
      </w:pPr>
      <w:r w:rsidRPr="00E33C33">
        <w:rPr>
          <w:lang w:val="fr-CA"/>
        </w:rPr>
        <w:t xml:space="preserve">Voir la vie en rose </w:t>
      </w:r>
      <w:r w:rsidR="00B54DCF" w:rsidRPr="00B54DCF">
        <w:rPr>
          <w:lang w:val="fr-CA"/>
        </w:rPr>
        <w:t xml:space="preserve"> </w:t>
      </w:r>
    </w:p>
    <w:p w14:paraId="1F4BC246" w14:textId="6EE98ED5" w:rsidR="00787701" w:rsidRPr="00B54DCF" w:rsidRDefault="00787701" w:rsidP="00787701">
      <w:pPr>
        <w:spacing w:line="276" w:lineRule="auto"/>
        <w:jc w:val="both"/>
        <w:rPr>
          <w:lang w:val="fr-CA"/>
        </w:rPr>
      </w:pPr>
      <w:r w:rsidRPr="00E33C33">
        <w:rPr>
          <w:lang w:val="fr-CA"/>
        </w:rPr>
        <w:t>Être sur son nuage rose</w:t>
      </w:r>
      <w:r w:rsidR="00B54DCF" w:rsidRPr="00B54DCF">
        <w:rPr>
          <w:lang w:val="fr-CA"/>
        </w:rPr>
        <w:t xml:space="preserve"> </w:t>
      </w:r>
      <w:r w:rsidR="00C322CE">
        <w:rPr>
          <w:lang w:val="fr-CA"/>
        </w:rPr>
        <w:tab/>
      </w:r>
      <w:r w:rsidR="00C322CE">
        <w:rPr>
          <w:lang w:val="fr-CA"/>
        </w:rPr>
        <w:tab/>
      </w:r>
      <w:r w:rsidR="00B54DCF" w:rsidRPr="00B54DCF">
        <w:rPr>
          <w:lang w:val="fr-CA"/>
        </w:rPr>
        <w:t>(</w:t>
      </w:r>
      <w:r w:rsidR="00B54DCF">
        <w:t>ροζ</w:t>
      </w:r>
      <w:r w:rsidR="00B54DCF" w:rsidRPr="00B54DCF">
        <w:rPr>
          <w:lang w:val="fr-CA"/>
        </w:rPr>
        <w:t xml:space="preserve">) </w:t>
      </w:r>
      <w:r w:rsidR="00B54DCF">
        <w:t>συννεφάκι</w:t>
      </w:r>
      <w:r w:rsidR="00B54DCF" w:rsidRPr="00B54DCF">
        <w:rPr>
          <w:lang w:val="fr-CA"/>
        </w:rPr>
        <w:t xml:space="preserve"> </w:t>
      </w:r>
    </w:p>
    <w:p w14:paraId="3868A8F5" w14:textId="4683F9AA" w:rsidR="00787701" w:rsidRPr="00802EF0" w:rsidRDefault="00787701" w:rsidP="00787701">
      <w:pPr>
        <w:spacing w:line="276" w:lineRule="auto"/>
        <w:jc w:val="both"/>
        <w:rPr>
          <w:lang w:val="fr-CA"/>
        </w:rPr>
      </w:pPr>
    </w:p>
    <w:p w14:paraId="22269B51" w14:textId="77777777" w:rsidR="00787701" w:rsidRPr="00E33C33" w:rsidRDefault="00787701" w:rsidP="00787701">
      <w:pPr>
        <w:spacing w:line="276" w:lineRule="auto"/>
        <w:jc w:val="both"/>
        <w:rPr>
          <w:b/>
          <w:lang w:val="fr-CA"/>
        </w:rPr>
      </w:pPr>
      <w:r w:rsidRPr="00E33C33">
        <w:rPr>
          <w:b/>
          <w:lang w:val="fr-CA"/>
        </w:rPr>
        <w:t>Gris</w:t>
      </w:r>
    </w:p>
    <w:p w14:paraId="3E2143E0" w14:textId="21962D78" w:rsidR="00787701" w:rsidRPr="00B54DCF" w:rsidRDefault="00787701" w:rsidP="00787701">
      <w:pPr>
        <w:spacing w:line="276" w:lineRule="auto"/>
        <w:jc w:val="both"/>
        <w:rPr>
          <w:lang w:val="fr-CA"/>
        </w:rPr>
      </w:pPr>
      <w:r w:rsidRPr="00E33C33">
        <w:rPr>
          <w:lang w:val="fr-CA"/>
        </w:rPr>
        <w:t>Matière grise</w:t>
      </w:r>
      <w:r w:rsidR="00B54DCF" w:rsidRPr="00B54DCF">
        <w:rPr>
          <w:lang w:val="fr-CA"/>
        </w:rPr>
        <w:t xml:space="preserve"> </w:t>
      </w:r>
      <w:r w:rsidR="00C322CE">
        <w:rPr>
          <w:lang w:val="fr-CA"/>
        </w:rPr>
        <w:tab/>
      </w:r>
      <w:r w:rsidR="00C322CE">
        <w:rPr>
          <w:lang w:val="fr-CA"/>
        </w:rPr>
        <w:tab/>
      </w:r>
      <w:r w:rsidR="00C322CE">
        <w:rPr>
          <w:lang w:val="fr-CA"/>
        </w:rPr>
        <w:tab/>
      </w:r>
      <w:r w:rsidR="00C322CE">
        <w:rPr>
          <w:lang w:val="fr-CA"/>
        </w:rPr>
        <w:tab/>
      </w:r>
      <w:r w:rsidR="00B54DCF">
        <w:t>φαιά</w:t>
      </w:r>
      <w:r w:rsidR="00B54DCF" w:rsidRPr="00B54DCF">
        <w:rPr>
          <w:lang w:val="fr-CA"/>
        </w:rPr>
        <w:t xml:space="preserve"> </w:t>
      </w:r>
      <w:r w:rsidR="00B54DCF">
        <w:t>ουσία</w:t>
      </w:r>
    </w:p>
    <w:p w14:paraId="1D35ACDD" w14:textId="77777777" w:rsidR="00787701" w:rsidRPr="00E33C33" w:rsidRDefault="00787701" w:rsidP="00787701">
      <w:pPr>
        <w:spacing w:line="276" w:lineRule="auto"/>
        <w:jc w:val="both"/>
        <w:rPr>
          <w:lang w:val="fr-CA"/>
        </w:rPr>
      </w:pPr>
    </w:p>
    <w:p w14:paraId="2F354E83" w14:textId="77777777" w:rsidR="00787701" w:rsidRPr="00E33C33" w:rsidRDefault="00787701" w:rsidP="00787701">
      <w:pPr>
        <w:spacing w:line="276" w:lineRule="auto"/>
        <w:jc w:val="both"/>
        <w:rPr>
          <w:b/>
          <w:lang w:val="fr-CA"/>
        </w:rPr>
      </w:pPr>
      <w:r w:rsidRPr="00E33C33">
        <w:rPr>
          <w:b/>
          <w:lang w:val="fr-CA"/>
        </w:rPr>
        <w:t>Jaune</w:t>
      </w:r>
    </w:p>
    <w:p w14:paraId="2B11C238" w14:textId="35009A38" w:rsidR="00787701" w:rsidRDefault="00787701" w:rsidP="00B54DCF">
      <w:pPr>
        <w:tabs>
          <w:tab w:val="left" w:pos="1784"/>
        </w:tabs>
        <w:spacing w:line="276" w:lineRule="auto"/>
        <w:jc w:val="both"/>
        <w:rPr>
          <w:lang w:val="fr-CA"/>
        </w:rPr>
      </w:pPr>
      <w:r w:rsidRPr="00E33C33">
        <w:rPr>
          <w:lang w:val="fr-CA"/>
        </w:rPr>
        <w:t>Rire jaune</w:t>
      </w:r>
      <w:r w:rsidR="00B54DCF">
        <w:rPr>
          <w:lang w:val="fr-CA"/>
        </w:rPr>
        <w:tab/>
      </w:r>
    </w:p>
    <w:p w14:paraId="73293354" w14:textId="1E2F9908" w:rsidR="00B54DCF" w:rsidRPr="00B54DCF" w:rsidRDefault="00B54DCF" w:rsidP="00B54DCF">
      <w:pPr>
        <w:tabs>
          <w:tab w:val="left" w:pos="1784"/>
        </w:tabs>
        <w:spacing w:line="276" w:lineRule="auto"/>
        <w:jc w:val="both"/>
        <w:rPr>
          <w:lang w:val="fr-CA"/>
        </w:rPr>
      </w:pPr>
      <w:r>
        <w:t>Ι</w:t>
      </w:r>
      <w:r w:rsidRPr="00B54DCF">
        <w:rPr>
          <w:lang w:val="fr-CA"/>
        </w:rPr>
        <w:t>l s’est moqué de m</w:t>
      </w:r>
      <w:r>
        <w:rPr>
          <w:lang w:val="fr-CA"/>
        </w:rPr>
        <w:t xml:space="preserve">oi et j’ai ri jaune </w:t>
      </w:r>
      <w:r w:rsidR="002033F3">
        <w:rPr>
          <w:lang w:val="fr-CA"/>
        </w:rPr>
        <w:tab/>
      </w:r>
      <w:r w:rsidR="002033F3">
        <w:rPr>
          <w:lang w:val="fr-CA"/>
        </w:rPr>
        <w:tab/>
      </w:r>
      <w:r>
        <w:rPr>
          <w:lang w:val="fr-CA"/>
        </w:rPr>
        <w:t>rire amer, rire vexé</w:t>
      </w:r>
    </w:p>
    <w:p w14:paraId="6354B4E2" w14:textId="77777777" w:rsidR="00787701" w:rsidRDefault="00787701" w:rsidP="00787701">
      <w:pPr>
        <w:spacing w:line="276" w:lineRule="auto"/>
        <w:jc w:val="both"/>
        <w:rPr>
          <w:lang w:val="fr-CA"/>
        </w:rPr>
      </w:pPr>
    </w:p>
    <w:p w14:paraId="43AC3A70" w14:textId="77777777" w:rsidR="00787701" w:rsidRPr="001A6AB7" w:rsidRDefault="00787701" w:rsidP="00787701">
      <w:pPr>
        <w:spacing w:line="276" w:lineRule="auto"/>
        <w:jc w:val="both"/>
        <w:rPr>
          <w:b/>
          <w:lang w:val="fr-CA"/>
        </w:rPr>
      </w:pPr>
      <w:r w:rsidRPr="001A6AB7">
        <w:rPr>
          <w:b/>
          <w:lang w:val="fr-CA"/>
        </w:rPr>
        <w:t xml:space="preserve">Les EF avec des couleurs en grec </w:t>
      </w:r>
      <w:r>
        <w:rPr>
          <w:b/>
          <w:lang w:val="fr-CA"/>
        </w:rPr>
        <w:t>–</w:t>
      </w:r>
      <w:r w:rsidRPr="001A6AB7">
        <w:rPr>
          <w:b/>
          <w:lang w:val="fr-CA"/>
        </w:rPr>
        <w:t xml:space="preserve"> statistiques</w:t>
      </w:r>
    </w:p>
    <w:p w14:paraId="7C9A5517" w14:textId="77777777" w:rsidR="002629E3" w:rsidRPr="00E33C33" w:rsidRDefault="002629E3" w:rsidP="002629E3">
      <w:pPr>
        <w:spacing w:line="276" w:lineRule="auto"/>
        <w:jc w:val="both"/>
        <w:rPr>
          <w:lang w:val="fr-CA"/>
        </w:rPr>
      </w:pPr>
      <w:r w:rsidRPr="00E33C33">
        <w:rPr>
          <w:lang w:val="fr-CA"/>
        </w:rPr>
        <w:t xml:space="preserve">On se rend compte en naviguant entre les langues-cultures qu’à part les points communs, il y a des différences. Ainsi la présence des couleurs dans </w:t>
      </w:r>
      <w:r>
        <w:rPr>
          <w:lang w:val="fr-CA"/>
        </w:rPr>
        <w:t>les expressions figées grecques</w:t>
      </w:r>
      <w:r w:rsidRPr="00E33C33">
        <w:rPr>
          <w:lang w:val="fr-CA"/>
        </w:rPr>
        <w:t xml:space="preserve"> est représentée comme suit </w:t>
      </w:r>
      <w:r>
        <w:rPr>
          <w:lang w:val="fr-CA"/>
        </w:rPr>
        <w:t>(</w:t>
      </w:r>
      <w:r w:rsidRPr="00E33C33">
        <w:rPr>
          <w:lang w:val="fr-CA"/>
        </w:rPr>
        <w:t xml:space="preserve">Pantazara </w:t>
      </w:r>
      <w:r>
        <w:rPr>
          <w:lang w:val="fr-CA"/>
        </w:rPr>
        <w:t xml:space="preserve">et Alexandri </w:t>
      </w:r>
      <w:r w:rsidRPr="00E33C33">
        <w:rPr>
          <w:lang w:val="fr-CA"/>
        </w:rPr>
        <w:t xml:space="preserve">sous presse) : </w:t>
      </w:r>
    </w:p>
    <w:p w14:paraId="6858C398" w14:textId="77777777" w:rsidR="00787701" w:rsidRPr="00E33C33" w:rsidRDefault="00787701" w:rsidP="00787701">
      <w:pPr>
        <w:spacing w:line="276" w:lineRule="auto"/>
        <w:jc w:val="both"/>
      </w:pPr>
      <w:r w:rsidRPr="00E33C33">
        <w:rPr>
          <w:noProof/>
        </w:rPr>
        <w:drawing>
          <wp:inline distT="0" distB="0" distL="0" distR="0" wp14:anchorId="491732F5" wp14:editId="1A0AC33D">
            <wp:extent cx="45720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6"/>
                    <pic:cNvPicPr>
                      <a:picLocks noChangeAspect="1" noChangeArrowheads="1"/>
                    </pic:cNvPicPr>
                  </pic:nvPicPr>
                  <pic:blipFill>
                    <a:blip r:embed="rId7">
                      <a:extLst>
                        <a:ext uri="{28A0092B-C50C-407E-A947-70E740481C1C}">
                          <a14:useLocalDpi xmlns:a14="http://schemas.microsoft.com/office/drawing/2010/main" val="0"/>
                        </a:ext>
                      </a:extLst>
                    </a:blip>
                    <a:srcRect l="-59335" t="-4585" r="-66583" b="-9912"/>
                    <a:stretch>
                      <a:fillRect/>
                    </a:stretch>
                  </pic:blipFill>
                  <pic:spPr bwMode="auto">
                    <a:xfrm>
                      <a:off x="0" y="0"/>
                      <a:ext cx="4572000" cy="2743200"/>
                    </a:xfrm>
                    <a:prstGeom prst="rect">
                      <a:avLst/>
                    </a:prstGeom>
                    <a:noFill/>
                    <a:ln>
                      <a:noFill/>
                    </a:ln>
                  </pic:spPr>
                </pic:pic>
              </a:graphicData>
            </a:graphic>
          </wp:inline>
        </w:drawing>
      </w:r>
    </w:p>
    <w:p w14:paraId="31992E0A" w14:textId="332537DF" w:rsidR="00787701" w:rsidRPr="006F3D9A" w:rsidRDefault="006F3D9A" w:rsidP="00787701">
      <w:pPr>
        <w:spacing w:line="276" w:lineRule="auto"/>
        <w:jc w:val="both"/>
        <w:rPr>
          <w:b/>
          <w:bCs/>
          <w:lang w:val="fr-CA"/>
        </w:rPr>
      </w:pPr>
      <w:r w:rsidRPr="006F3D9A">
        <w:rPr>
          <w:b/>
          <w:bCs/>
          <w:lang w:val="fr-CA"/>
        </w:rPr>
        <w:t xml:space="preserve">Pour aller plus loin! </w:t>
      </w:r>
    </w:p>
    <w:p w14:paraId="35DD4073" w14:textId="03FE5ED6" w:rsidR="006F3D9A" w:rsidRDefault="006F3D9A" w:rsidP="00787701">
      <w:pPr>
        <w:spacing w:line="276" w:lineRule="auto"/>
        <w:jc w:val="both"/>
        <w:rPr>
          <w:lang w:val="fr-CA"/>
        </w:rPr>
      </w:pPr>
    </w:p>
    <w:p w14:paraId="5088F02A" w14:textId="7DAB08BB" w:rsidR="006F3D9A" w:rsidRDefault="006F3D9A" w:rsidP="00787701">
      <w:pPr>
        <w:spacing w:line="276" w:lineRule="auto"/>
        <w:jc w:val="both"/>
        <w:rPr>
          <w:lang w:val="fr-CA"/>
        </w:rPr>
      </w:pPr>
      <w:r>
        <w:rPr>
          <w:lang w:val="fr-CA"/>
        </w:rPr>
        <w:t>Considérons les noms composés (de type Adjectif Nom) du grec moderne construit</w:t>
      </w:r>
      <w:r w:rsidR="002629E3">
        <w:rPr>
          <w:lang w:val="fr-CA"/>
        </w:rPr>
        <w:t xml:space="preserve">s </w:t>
      </w:r>
      <w:r>
        <w:rPr>
          <w:lang w:val="fr-CA"/>
        </w:rPr>
        <w:t>autour d’adjectifs de couleurs</w:t>
      </w:r>
      <w:r w:rsidR="002033F3">
        <w:rPr>
          <w:lang w:val="fr-CA"/>
        </w:rPr>
        <w:t xml:space="preserve"> (dictionnaire </w:t>
      </w:r>
      <w:r w:rsidR="002033F3" w:rsidRPr="002033F3">
        <w:rPr>
          <w:lang w:val="fr-CA"/>
        </w:rPr>
        <w:t>po</w:t>
      </w:r>
      <w:r w:rsidR="002033F3">
        <w:rPr>
          <w:lang w:val="fr-CA"/>
        </w:rPr>
        <w:t>lychromo)</w:t>
      </w:r>
      <w:r>
        <w:rPr>
          <w:lang w:val="fr-CA"/>
        </w:rPr>
        <w:t xml:space="preserve"> : </w:t>
      </w:r>
    </w:p>
    <w:p w14:paraId="3BE50ABB" w14:textId="77777777" w:rsidR="006F3D9A" w:rsidRPr="00E33C33" w:rsidRDefault="006F3D9A" w:rsidP="00787701">
      <w:pPr>
        <w:spacing w:line="276" w:lineRule="auto"/>
        <w:jc w:val="both"/>
        <w:rPr>
          <w:lang w:val="fr-CA"/>
        </w:rPr>
      </w:pPr>
    </w:p>
    <w:p w14:paraId="5C8811A5" w14:textId="77777777" w:rsidR="00787701" w:rsidRPr="00E33C33" w:rsidRDefault="00787701" w:rsidP="00787701">
      <w:pPr>
        <w:tabs>
          <w:tab w:val="left" w:pos="720"/>
        </w:tabs>
        <w:jc w:val="both"/>
        <w:rPr>
          <w:b/>
          <w:lang w:val="fr-CA"/>
        </w:rPr>
      </w:pPr>
      <w:r w:rsidRPr="00E33C33">
        <w:rPr>
          <w:b/>
          <w:lang w:val="fr-CA"/>
        </w:rPr>
        <w:t>Noir</w:t>
      </w:r>
    </w:p>
    <w:p w14:paraId="6B19C2E0" w14:textId="370D3157" w:rsidR="00787701" w:rsidRPr="001A1DE7" w:rsidRDefault="00787701" w:rsidP="00787701">
      <w:pPr>
        <w:tabs>
          <w:tab w:val="left" w:pos="720"/>
        </w:tabs>
        <w:jc w:val="both"/>
        <w:rPr>
          <w:lang w:val="fr-CA"/>
        </w:rPr>
      </w:pPr>
      <w:r w:rsidRPr="00E33C33">
        <w:t>μαύρη</w:t>
      </w:r>
      <w:r w:rsidRPr="001A1DE7">
        <w:rPr>
          <w:lang w:val="fr-CA"/>
        </w:rPr>
        <w:t xml:space="preserve"> </w:t>
      </w:r>
      <w:r w:rsidRPr="00E33C33">
        <w:t>επέτειος</w:t>
      </w:r>
      <w:r>
        <w:rPr>
          <w:lang w:val="fr-CA"/>
        </w:rPr>
        <w:t> </w:t>
      </w:r>
      <w:r w:rsidRPr="001A1DE7">
        <w:rPr>
          <w:lang w:val="fr-CA"/>
        </w:rPr>
        <w:t>«</w:t>
      </w:r>
      <w:r>
        <w:rPr>
          <w:lang w:val="fr-CA"/>
        </w:rPr>
        <w:t> anniversaire</w:t>
      </w:r>
      <w:r w:rsidRPr="001A1DE7">
        <w:rPr>
          <w:lang w:val="fr-CA"/>
        </w:rPr>
        <w:t xml:space="preserve"> </w:t>
      </w:r>
      <w:r>
        <w:rPr>
          <w:lang w:val="fr-CA"/>
        </w:rPr>
        <w:t>noir</w:t>
      </w:r>
      <w:r w:rsidR="006F3D9A">
        <w:rPr>
          <w:lang w:val="fr-CA"/>
        </w:rPr>
        <w:t>e</w:t>
      </w:r>
      <w:r>
        <w:rPr>
          <w:lang w:val="fr-CA"/>
        </w:rPr>
        <w:t> </w:t>
      </w:r>
      <w:r w:rsidRPr="001A1DE7">
        <w:rPr>
          <w:lang w:val="fr-CA"/>
        </w:rPr>
        <w:t xml:space="preserve">», </w:t>
      </w:r>
      <w:r w:rsidRPr="00E33C33">
        <w:t>μαύρη</w:t>
      </w:r>
      <w:r w:rsidRPr="001A1DE7">
        <w:rPr>
          <w:lang w:val="fr-CA"/>
        </w:rPr>
        <w:t xml:space="preserve"> </w:t>
      </w:r>
      <w:r w:rsidRPr="00E33C33">
        <w:t>αγορά</w:t>
      </w:r>
      <w:r>
        <w:rPr>
          <w:lang w:val="fr-CA"/>
        </w:rPr>
        <w:t xml:space="preserve"> « marché noir »</w:t>
      </w:r>
      <w:r w:rsidRPr="001A1DE7">
        <w:rPr>
          <w:lang w:val="fr-CA"/>
        </w:rPr>
        <w:t xml:space="preserve">, </w:t>
      </w:r>
      <w:r w:rsidRPr="00E33C33">
        <w:t>μαύρα</w:t>
      </w:r>
      <w:r w:rsidRPr="001A1DE7">
        <w:rPr>
          <w:lang w:val="fr-CA"/>
        </w:rPr>
        <w:t xml:space="preserve"> </w:t>
      </w:r>
      <w:r w:rsidRPr="00E33C33">
        <w:t>χρόνια</w:t>
      </w:r>
      <w:r>
        <w:rPr>
          <w:lang w:val="fr-CA"/>
        </w:rPr>
        <w:t xml:space="preserve"> « années noires »</w:t>
      </w:r>
      <w:r w:rsidRPr="001A1DE7">
        <w:rPr>
          <w:lang w:val="fr-CA"/>
        </w:rPr>
        <w:t xml:space="preserve">, </w:t>
      </w:r>
      <w:r w:rsidRPr="00E33C33">
        <w:t>μαύρη</w:t>
      </w:r>
      <w:r w:rsidRPr="001A1DE7">
        <w:rPr>
          <w:lang w:val="fr-CA"/>
        </w:rPr>
        <w:t xml:space="preserve"> </w:t>
      </w:r>
      <w:r w:rsidRPr="00E33C33">
        <w:t>κωμωδία</w:t>
      </w:r>
      <w:r>
        <w:rPr>
          <w:lang w:val="fr-CA"/>
        </w:rPr>
        <w:t xml:space="preserve"> « comédie noire »</w:t>
      </w:r>
      <w:r w:rsidRPr="001A1DE7">
        <w:rPr>
          <w:lang w:val="fr-CA"/>
        </w:rPr>
        <w:t xml:space="preserve">, </w:t>
      </w:r>
      <w:r w:rsidRPr="00E33C33">
        <w:t>μαύρη</w:t>
      </w:r>
      <w:r w:rsidRPr="001A1DE7">
        <w:rPr>
          <w:lang w:val="fr-CA"/>
        </w:rPr>
        <w:t xml:space="preserve"> </w:t>
      </w:r>
      <w:r w:rsidRPr="00E33C33">
        <w:t>λίστα</w:t>
      </w:r>
      <w:r>
        <w:rPr>
          <w:lang w:val="fr-CA"/>
        </w:rPr>
        <w:t xml:space="preserve"> « liste noire »</w:t>
      </w:r>
    </w:p>
    <w:p w14:paraId="565606B5" w14:textId="77777777" w:rsidR="00787701" w:rsidRPr="001A1DE7" w:rsidRDefault="00787701" w:rsidP="00787701">
      <w:pPr>
        <w:tabs>
          <w:tab w:val="left" w:pos="720"/>
        </w:tabs>
        <w:jc w:val="both"/>
        <w:rPr>
          <w:lang w:val="fr-CA"/>
        </w:rPr>
      </w:pPr>
    </w:p>
    <w:p w14:paraId="3D4C26FE" w14:textId="77777777" w:rsidR="00787701" w:rsidRPr="00103596" w:rsidRDefault="00787701" w:rsidP="00787701">
      <w:pPr>
        <w:tabs>
          <w:tab w:val="left" w:pos="720"/>
        </w:tabs>
        <w:jc w:val="both"/>
        <w:rPr>
          <w:b/>
          <w:lang w:val="fr-CA"/>
        </w:rPr>
      </w:pPr>
      <w:r w:rsidRPr="00E33C33">
        <w:rPr>
          <w:b/>
          <w:lang w:val="fr-CA"/>
        </w:rPr>
        <w:t>Vert</w:t>
      </w:r>
      <w:r w:rsidRPr="00103596">
        <w:rPr>
          <w:b/>
          <w:lang w:val="fr-CA"/>
        </w:rPr>
        <w:t xml:space="preserve"> </w:t>
      </w:r>
    </w:p>
    <w:p w14:paraId="2D80C4ED" w14:textId="77777777" w:rsidR="00787701" w:rsidRPr="001A1DE7" w:rsidRDefault="00787701" w:rsidP="00787701">
      <w:pPr>
        <w:tabs>
          <w:tab w:val="left" w:pos="720"/>
        </w:tabs>
        <w:jc w:val="both"/>
        <w:rPr>
          <w:lang w:val="fr-CA"/>
        </w:rPr>
      </w:pPr>
      <w:r w:rsidRPr="00E33C33">
        <w:t>δίνω</w:t>
      </w:r>
      <w:r w:rsidRPr="001A1DE7">
        <w:rPr>
          <w:lang w:val="fr-CA"/>
        </w:rPr>
        <w:t xml:space="preserve"> </w:t>
      </w:r>
      <w:r w:rsidRPr="00E33C33">
        <w:t>το</w:t>
      </w:r>
      <w:r w:rsidRPr="001A1DE7">
        <w:rPr>
          <w:lang w:val="fr-CA"/>
        </w:rPr>
        <w:t xml:space="preserve"> </w:t>
      </w:r>
      <w:r w:rsidRPr="00E33C33">
        <w:t>πράσινο</w:t>
      </w:r>
      <w:r w:rsidRPr="001A1DE7">
        <w:rPr>
          <w:lang w:val="fr-CA"/>
        </w:rPr>
        <w:t xml:space="preserve"> </w:t>
      </w:r>
      <w:r w:rsidRPr="00E33C33">
        <w:t>φως</w:t>
      </w:r>
      <w:r>
        <w:rPr>
          <w:lang w:val="fr-CA"/>
        </w:rPr>
        <w:t xml:space="preserve"> « donner le feu vert »</w:t>
      </w:r>
    </w:p>
    <w:p w14:paraId="400F8C18" w14:textId="77777777" w:rsidR="00787701" w:rsidRPr="001A1DE7" w:rsidRDefault="00787701" w:rsidP="00787701">
      <w:pPr>
        <w:spacing w:line="276" w:lineRule="auto"/>
        <w:jc w:val="both"/>
        <w:rPr>
          <w:lang w:val="fr-CA"/>
        </w:rPr>
      </w:pPr>
    </w:p>
    <w:p w14:paraId="2F7E3FF3" w14:textId="74868EF7" w:rsidR="00787701" w:rsidRPr="001A1DE7" w:rsidRDefault="00787701" w:rsidP="00787701">
      <w:pPr>
        <w:spacing w:line="276" w:lineRule="auto"/>
        <w:jc w:val="both"/>
        <w:rPr>
          <w:b/>
        </w:rPr>
      </w:pPr>
      <w:r w:rsidRPr="00E33C33">
        <w:rPr>
          <w:b/>
          <w:lang w:val="fr-CA"/>
        </w:rPr>
        <w:lastRenderedPageBreak/>
        <w:t>Rouge</w:t>
      </w:r>
      <w:r w:rsidRPr="001A1DE7">
        <w:rPr>
          <w:b/>
        </w:rPr>
        <w:t xml:space="preserve"> (</w:t>
      </w:r>
      <w:r w:rsidRPr="00E33C33">
        <w:rPr>
          <w:b/>
        </w:rPr>
        <w:t>κόκκινος-ερυθρός</w:t>
      </w:r>
      <w:r w:rsidRPr="001A1DE7">
        <w:rPr>
          <w:b/>
        </w:rPr>
        <w:t>)</w:t>
      </w:r>
    </w:p>
    <w:p w14:paraId="19680ED8" w14:textId="77777777" w:rsidR="00787701" w:rsidRDefault="00787701" w:rsidP="00787701">
      <w:pPr>
        <w:spacing w:line="276" w:lineRule="auto"/>
        <w:jc w:val="both"/>
      </w:pPr>
      <w:r w:rsidRPr="00E33C33">
        <w:t>Ξεπερνάω την κόκκινη γραμμή / τις κόκκινες γραμμές</w:t>
      </w:r>
    </w:p>
    <w:p w14:paraId="480E2579" w14:textId="77777777" w:rsidR="00787701" w:rsidRPr="001A1DE7" w:rsidRDefault="00787701" w:rsidP="00787701">
      <w:pPr>
        <w:spacing w:line="276" w:lineRule="auto"/>
        <w:jc w:val="both"/>
        <w:rPr>
          <w:lang w:val="fr-CA"/>
        </w:rPr>
      </w:pPr>
      <w:r>
        <w:rPr>
          <w:lang w:val="fr-CA"/>
        </w:rPr>
        <w:t>« dépasser la ligne rouge / les lignes rouges</w:t>
      </w:r>
    </w:p>
    <w:p w14:paraId="61C064DA" w14:textId="77777777" w:rsidR="00787701" w:rsidRDefault="00787701" w:rsidP="00787701">
      <w:pPr>
        <w:spacing w:line="276" w:lineRule="auto"/>
        <w:jc w:val="both"/>
      </w:pPr>
      <w:r w:rsidRPr="00E33C33">
        <w:t>Κόκκινο πανί</w:t>
      </w:r>
    </w:p>
    <w:p w14:paraId="2CE9ED7E" w14:textId="77777777" w:rsidR="00787701" w:rsidRPr="00103596" w:rsidRDefault="00787701" w:rsidP="00787701">
      <w:pPr>
        <w:spacing w:line="276" w:lineRule="auto"/>
        <w:jc w:val="both"/>
      </w:pPr>
      <w:r w:rsidRPr="00103596">
        <w:t>«</w:t>
      </w:r>
      <w:r>
        <w:rPr>
          <w:lang w:val="fr-CA"/>
        </w:rPr>
        <w:t> chiffon</w:t>
      </w:r>
      <w:r w:rsidRPr="00103596">
        <w:t xml:space="preserve"> </w:t>
      </w:r>
      <w:r>
        <w:rPr>
          <w:lang w:val="fr-CA"/>
        </w:rPr>
        <w:t>rouge </w:t>
      </w:r>
      <w:r w:rsidRPr="00103596">
        <w:t>»</w:t>
      </w:r>
    </w:p>
    <w:p w14:paraId="2548BCA3" w14:textId="77777777" w:rsidR="00787701" w:rsidRDefault="00787701" w:rsidP="00787701">
      <w:pPr>
        <w:spacing w:line="276" w:lineRule="auto"/>
        <w:jc w:val="both"/>
      </w:pPr>
      <w:r w:rsidRPr="00E33C33">
        <w:t>Κόκκινο κρασί</w:t>
      </w:r>
    </w:p>
    <w:p w14:paraId="72798617" w14:textId="77777777" w:rsidR="00787701" w:rsidRPr="00103596" w:rsidRDefault="00787701" w:rsidP="00787701">
      <w:pPr>
        <w:spacing w:line="276" w:lineRule="auto"/>
        <w:jc w:val="both"/>
      </w:pPr>
      <w:r w:rsidRPr="00103596">
        <w:t>«</w:t>
      </w:r>
      <w:r>
        <w:rPr>
          <w:lang w:val="fr-CA"/>
        </w:rPr>
        <w:t> vin</w:t>
      </w:r>
      <w:r w:rsidRPr="00103596">
        <w:t xml:space="preserve"> </w:t>
      </w:r>
      <w:r>
        <w:rPr>
          <w:lang w:val="fr-CA"/>
        </w:rPr>
        <w:t>rouge </w:t>
      </w:r>
      <w:r w:rsidRPr="00103596">
        <w:t>»</w:t>
      </w:r>
    </w:p>
    <w:p w14:paraId="3B1A0822" w14:textId="77777777" w:rsidR="00787701" w:rsidRDefault="00787701" w:rsidP="00787701">
      <w:pPr>
        <w:spacing w:line="276" w:lineRule="auto"/>
        <w:jc w:val="both"/>
      </w:pPr>
      <w:r w:rsidRPr="00E33C33">
        <w:t>Ερυθρά αιμοσφαίρια</w:t>
      </w:r>
    </w:p>
    <w:p w14:paraId="70B6C9DB" w14:textId="77777777" w:rsidR="00787701" w:rsidRPr="00103596" w:rsidRDefault="00787701" w:rsidP="00787701">
      <w:pPr>
        <w:spacing w:line="276" w:lineRule="auto"/>
        <w:jc w:val="both"/>
      </w:pPr>
      <w:r w:rsidRPr="00103596">
        <w:t>«</w:t>
      </w:r>
      <w:r>
        <w:rPr>
          <w:lang w:val="fr-CA"/>
        </w:rPr>
        <w:t> globules</w:t>
      </w:r>
      <w:r w:rsidRPr="00103596">
        <w:t xml:space="preserve"> </w:t>
      </w:r>
      <w:r>
        <w:rPr>
          <w:lang w:val="fr-CA"/>
        </w:rPr>
        <w:t>rouges </w:t>
      </w:r>
      <w:r w:rsidRPr="00103596">
        <w:t>»</w:t>
      </w:r>
    </w:p>
    <w:p w14:paraId="2F6AB7AB" w14:textId="77777777" w:rsidR="00787701" w:rsidRPr="00E33C33" w:rsidRDefault="00787701" w:rsidP="00787701">
      <w:pPr>
        <w:spacing w:line="276" w:lineRule="auto"/>
        <w:jc w:val="both"/>
      </w:pPr>
    </w:p>
    <w:p w14:paraId="2C14DE2F" w14:textId="69278181" w:rsidR="00787701" w:rsidRPr="001A1DE7" w:rsidRDefault="00787701" w:rsidP="00787701">
      <w:pPr>
        <w:spacing w:line="276" w:lineRule="auto"/>
        <w:jc w:val="both"/>
        <w:rPr>
          <w:b/>
        </w:rPr>
      </w:pPr>
      <w:r w:rsidRPr="00E33C33">
        <w:rPr>
          <w:b/>
        </w:rPr>
        <w:t>Β</w:t>
      </w:r>
      <w:r w:rsidRPr="00E33C33">
        <w:rPr>
          <w:b/>
          <w:lang w:val="fr-CA"/>
        </w:rPr>
        <w:t>lanc</w:t>
      </w:r>
      <w:r w:rsidRPr="001A1DE7">
        <w:rPr>
          <w:b/>
        </w:rPr>
        <w:t xml:space="preserve"> (</w:t>
      </w:r>
      <w:r w:rsidRPr="00E33C33">
        <w:rPr>
          <w:b/>
        </w:rPr>
        <w:t>άσπρος-λευκός</w:t>
      </w:r>
      <w:r w:rsidRPr="001A1DE7">
        <w:rPr>
          <w:b/>
        </w:rPr>
        <w:t>)</w:t>
      </w:r>
    </w:p>
    <w:p w14:paraId="379C7A5B" w14:textId="77777777" w:rsidR="00787701" w:rsidRDefault="00787701" w:rsidP="00787701">
      <w:pPr>
        <w:spacing w:line="276" w:lineRule="auto"/>
        <w:jc w:val="both"/>
      </w:pPr>
      <w:r w:rsidRPr="00E33C33">
        <w:t>Λευκός γάμος</w:t>
      </w:r>
    </w:p>
    <w:p w14:paraId="090EC144" w14:textId="77777777" w:rsidR="00787701" w:rsidRPr="00103596" w:rsidRDefault="00787701" w:rsidP="00787701">
      <w:pPr>
        <w:spacing w:line="276" w:lineRule="auto"/>
        <w:jc w:val="both"/>
      </w:pPr>
      <w:r w:rsidRPr="00103596">
        <w:t>«</w:t>
      </w:r>
      <w:r>
        <w:rPr>
          <w:lang w:val="fr-CA"/>
        </w:rPr>
        <w:t> mariage</w:t>
      </w:r>
      <w:r w:rsidRPr="00103596">
        <w:t xml:space="preserve"> </w:t>
      </w:r>
      <w:r>
        <w:rPr>
          <w:lang w:val="fr-CA"/>
        </w:rPr>
        <w:t>blanc </w:t>
      </w:r>
      <w:r w:rsidRPr="00103596">
        <w:t>»</w:t>
      </w:r>
    </w:p>
    <w:p w14:paraId="1618F6C4" w14:textId="77777777" w:rsidR="00787701" w:rsidRPr="002033F3" w:rsidRDefault="00787701" w:rsidP="00787701">
      <w:pPr>
        <w:spacing w:line="276" w:lineRule="auto"/>
        <w:jc w:val="both"/>
        <w:rPr>
          <w:lang w:val="fr-CA"/>
        </w:rPr>
      </w:pPr>
      <w:r w:rsidRPr="00E33C33">
        <w:t>Λευκή</w:t>
      </w:r>
      <w:r w:rsidRPr="002033F3">
        <w:rPr>
          <w:lang w:val="fr-CA"/>
        </w:rPr>
        <w:t xml:space="preserve"> / </w:t>
      </w:r>
      <w:r w:rsidRPr="00E33C33">
        <w:t>άσπρη</w:t>
      </w:r>
      <w:r w:rsidRPr="002033F3">
        <w:rPr>
          <w:lang w:val="fr-CA"/>
        </w:rPr>
        <w:t xml:space="preserve"> </w:t>
      </w:r>
      <w:r w:rsidRPr="00E33C33">
        <w:t>κόλλα</w:t>
      </w:r>
      <w:r w:rsidRPr="002033F3">
        <w:rPr>
          <w:lang w:val="fr-CA"/>
        </w:rPr>
        <w:t xml:space="preserve"> </w:t>
      </w:r>
    </w:p>
    <w:p w14:paraId="56BF855C" w14:textId="77777777" w:rsidR="00787701" w:rsidRPr="002033F3" w:rsidRDefault="00787701" w:rsidP="00787701">
      <w:pPr>
        <w:spacing w:line="276" w:lineRule="auto"/>
        <w:jc w:val="both"/>
        <w:rPr>
          <w:lang w:val="fr-CA"/>
        </w:rPr>
      </w:pPr>
      <w:r w:rsidRPr="002033F3">
        <w:rPr>
          <w:lang w:val="fr-CA"/>
        </w:rPr>
        <w:t>«</w:t>
      </w:r>
      <w:r>
        <w:rPr>
          <w:lang w:val="fr-CA"/>
        </w:rPr>
        <w:t> feuille</w:t>
      </w:r>
      <w:r w:rsidRPr="002033F3">
        <w:rPr>
          <w:lang w:val="fr-CA"/>
        </w:rPr>
        <w:t xml:space="preserve"> </w:t>
      </w:r>
      <w:r>
        <w:rPr>
          <w:lang w:val="fr-CA"/>
        </w:rPr>
        <w:t>blanche </w:t>
      </w:r>
      <w:r w:rsidRPr="002033F3">
        <w:rPr>
          <w:lang w:val="fr-CA"/>
        </w:rPr>
        <w:t>»</w:t>
      </w:r>
    </w:p>
    <w:p w14:paraId="0C6BF131" w14:textId="77777777" w:rsidR="00787701" w:rsidRDefault="00787701" w:rsidP="00787701">
      <w:pPr>
        <w:spacing w:line="276" w:lineRule="auto"/>
        <w:jc w:val="both"/>
      </w:pPr>
      <w:r w:rsidRPr="00E33C33">
        <w:t>Λευκή σημαία</w:t>
      </w:r>
    </w:p>
    <w:p w14:paraId="2410A551" w14:textId="77777777" w:rsidR="00787701" w:rsidRPr="002033F3" w:rsidRDefault="00787701" w:rsidP="00787701">
      <w:pPr>
        <w:spacing w:line="276" w:lineRule="auto"/>
        <w:jc w:val="both"/>
      </w:pPr>
      <w:r w:rsidRPr="002033F3">
        <w:t>«</w:t>
      </w:r>
      <w:r>
        <w:rPr>
          <w:lang w:val="fr-CA"/>
        </w:rPr>
        <w:t> drapeau</w:t>
      </w:r>
      <w:r w:rsidRPr="002033F3">
        <w:t xml:space="preserve"> </w:t>
      </w:r>
      <w:r>
        <w:rPr>
          <w:lang w:val="fr-CA"/>
        </w:rPr>
        <w:t>blanc </w:t>
      </w:r>
      <w:r w:rsidRPr="002033F3">
        <w:t>»</w:t>
      </w:r>
    </w:p>
    <w:p w14:paraId="2DA2D6F7" w14:textId="77777777" w:rsidR="00787701" w:rsidRPr="002033F3" w:rsidRDefault="00787701" w:rsidP="00787701">
      <w:pPr>
        <w:spacing w:line="276" w:lineRule="auto"/>
        <w:jc w:val="both"/>
      </w:pPr>
      <w:r w:rsidRPr="00E33C33">
        <w:t>Άσπρος</w:t>
      </w:r>
      <w:r w:rsidRPr="002033F3">
        <w:t xml:space="preserve"> </w:t>
      </w:r>
      <w:r w:rsidRPr="00E33C33">
        <w:t>πάτος</w:t>
      </w:r>
    </w:p>
    <w:p w14:paraId="5B1D8098" w14:textId="77777777" w:rsidR="00787701" w:rsidRPr="003359B8" w:rsidRDefault="00787701" w:rsidP="00787701">
      <w:pPr>
        <w:spacing w:line="276" w:lineRule="auto"/>
        <w:jc w:val="both"/>
        <w:rPr>
          <w:lang w:val="fr-CA"/>
        </w:rPr>
      </w:pPr>
      <w:r w:rsidRPr="003359B8">
        <w:rPr>
          <w:lang w:val="fr-CA"/>
        </w:rPr>
        <w:t>«</w:t>
      </w:r>
      <w:r>
        <w:rPr>
          <w:lang w:val="fr-CA"/>
        </w:rPr>
        <w:t> Fond</w:t>
      </w:r>
      <w:r w:rsidRPr="003359B8">
        <w:rPr>
          <w:lang w:val="fr-CA"/>
        </w:rPr>
        <w:t xml:space="preserve"> </w:t>
      </w:r>
      <w:r>
        <w:rPr>
          <w:lang w:val="fr-CA"/>
        </w:rPr>
        <w:t>blanc </w:t>
      </w:r>
      <w:r w:rsidRPr="003359B8">
        <w:rPr>
          <w:lang w:val="fr-CA"/>
        </w:rPr>
        <w:t>»</w:t>
      </w:r>
    </w:p>
    <w:p w14:paraId="15DB3045" w14:textId="77777777" w:rsidR="00787701" w:rsidRPr="002033F3" w:rsidRDefault="00787701" w:rsidP="00787701">
      <w:pPr>
        <w:spacing w:line="276" w:lineRule="auto"/>
        <w:jc w:val="both"/>
        <w:rPr>
          <w:lang w:val="fr-CA"/>
        </w:rPr>
      </w:pPr>
      <w:r w:rsidRPr="00E33C33">
        <w:t>Λευκά</w:t>
      </w:r>
      <w:r w:rsidRPr="002033F3">
        <w:rPr>
          <w:lang w:val="fr-CA"/>
        </w:rPr>
        <w:t xml:space="preserve"> </w:t>
      </w:r>
      <w:r w:rsidRPr="00E33C33">
        <w:t>αιμοσφαίρια</w:t>
      </w:r>
    </w:p>
    <w:p w14:paraId="14D793DF" w14:textId="77777777" w:rsidR="00787701" w:rsidRPr="002033F3" w:rsidRDefault="00787701" w:rsidP="00787701">
      <w:pPr>
        <w:spacing w:line="276" w:lineRule="auto"/>
        <w:jc w:val="both"/>
        <w:rPr>
          <w:lang w:val="fr-CA"/>
        </w:rPr>
      </w:pPr>
      <w:r w:rsidRPr="002033F3">
        <w:rPr>
          <w:lang w:val="fr-CA"/>
        </w:rPr>
        <w:t>«</w:t>
      </w:r>
      <w:r>
        <w:rPr>
          <w:lang w:val="fr-CA"/>
        </w:rPr>
        <w:t> globules</w:t>
      </w:r>
      <w:r w:rsidRPr="002033F3">
        <w:rPr>
          <w:lang w:val="fr-CA"/>
        </w:rPr>
        <w:t xml:space="preserve"> </w:t>
      </w:r>
      <w:r>
        <w:rPr>
          <w:lang w:val="fr-CA"/>
        </w:rPr>
        <w:t>blancs </w:t>
      </w:r>
      <w:r w:rsidRPr="002033F3">
        <w:rPr>
          <w:lang w:val="fr-CA"/>
        </w:rPr>
        <w:t>»</w:t>
      </w:r>
    </w:p>
    <w:p w14:paraId="2D508C75" w14:textId="77777777" w:rsidR="00787701" w:rsidRPr="002033F3" w:rsidRDefault="00787701" w:rsidP="00787701">
      <w:pPr>
        <w:spacing w:line="276" w:lineRule="auto"/>
        <w:jc w:val="both"/>
        <w:rPr>
          <w:lang w:val="fr-CA"/>
        </w:rPr>
      </w:pPr>
      <w:r w:rsidRPr="00E33C33">
        <w:t>Έγινε</w:t>
      </w:r>
      <w:r w:rsidRPr="002033F3">
        <w:rPr>
          <w:lang w:val="fr-CA"/>
        </w:rPr>
        <w:t xml:space="preserve"> </w:t>
      </w:r>
      <w:r w:rsidRPr="00E33C33">
        <w:t>άσπρος</w:t>
      </w:r>
      <w:r w:rsidRPr="002033F3">
        <w:rPr>
          <w:lang w:val="fr-CA"/>
        </w:rPr>
        <w:t xml:space="preserve"> </w:t>
      </w:r>
      <w:r w:rsidRPr="00E33C33">
        <w:t>σαν</w:t>
      </w:r>
      <w:r w:rsidRPr="002033F3">
        <w:rPr>
          <w:lang w:val="fr-CA"/>
        </w:rPr>
        <w:t xml:space="preserve"> </w:t>
      </w:r>
      <w:r w:rsidRPr="00E33C33">
        <w:t>το</w:t>
      </w:r>
      <w:r w:rsidRPr="002033F3">
        <w:rPr>
          <w:lang w:val="fr-CA"/>
        </w:rPr>
        <w:t xml:space="preserve"> </w:t>
      </w:r>
      <w:r w:rsidRPr="00E33C33">
        <w:t>πανί</w:t>
      </w:r>
    </w:p>
    <w:p w14:paraId="0629320F" w14:textId="77777777" w:rsidR="00787701" w:rsidRPr="008935BF" w:rsidRDefault="00787701" w:rsidP="00787701">
      <w:pPr>
        <w:spacing w:line="276" w:lineRule="auto"/>
        <w:jc w:val="both"/>
        <w:rPr>
          <w:lang w:val="fr-CA"/>
        </w:rPr>
      </w:pPr>
      <w:r>
        <w:rPr>
          <w:lang w:val="fr-CA"/>
        </w:rPr>
        <w:t>« devenir blanc comme le tissu »</w:t>
      </w:r>
    </w:p>
    <w:p w14:paraId="75721CD9" w14:textId="77777777" w:rsidR="00787701" w:rsidRPr="008935BF" w:rsidRDefault="00787701" w:rsidP="00787701">
      <w:pPr>
        <w:spacing w:line="276" w:lineRule="auto"/>
        <w:jc w:val="both"/>
        <w:rPr>
          <w:lang w:val="fr-CA"/>
        </w:rPr>
      </w:pPr>
    </w:p>
    <w:p w14:paraId="35C9A1E6" w14:textId="77777777" w:rsidR="00787701" w:rsidRPr="003359B8" w:rsidRDefault="00787701" w:rsidP="00787701">
      <w:pPr>
        <w:spacing w:line="276" w:lineRule="auto"/>
        <w:jc w:val="both"/>
        <w:rPr>
          <w:b/>
        </w:rPr>
      </w:pPr>
      <w:r>
        <w:rPr>
          <w:b/>
          <w:lang w:val="fr-CA"/>
        </w:rPr>
        <w:t>Rose</w:t>
      </w:r>
      <w:r w:rsidRPr="003359B8">
        <w:rPr>
          <w:b/>
        </w:rPr>
        <w:t xml:space="preserve"> (</w:t>
      </w:r>
      <w:r w:rsidRPr="00E33C33">
        <w:rPr>
          <w:b/>
        </w:rPr>
        <w:t>Ροζ-ρόδινο</w:t>
      </w:r>
      <w:r w:rsidRPr="003359B8">
        <w:rPr>
          <w:b/>
        </w:rPr>
        <w:t>)</w:t>
      </w:r>
    </w:p>
    <w:p w14:paraId="1354D225" w14:textId="77777777" w:rsidR="00787701" w:rsidRDefault="00787701" w:rsidP="00787701">
      <w:pPr>
        <w:spacing w:line="276" w:lineRule="auto"/>
        <w:jc w:val="both"/>
      </w:pPr>
      <w:r w:rsidRPr="00E33C33">
        <w:t>Τα βλέπω όλα ρόδινα</w:t>
      </w:r>
    </w:p>
    <w:p w14:paraId="380E83E6" w14:textId="77777777" w:rsidR="00787701" w:rsidRPr="003359B8" w:rsidRDefault="00787701" w:rsidP="00787701">
      <w:pPr>
        <w:spacing w:line="276" w:lineRule="auto"/>
        <w:jc w:val="both"/>
        <w:rPr>
          <w:lang w:val="fr-CA"/>
        </w:rPr>
      </w:pPr>
      <w:r w:rsidRPr="003359B8">
        <w:rPr>
          <w:lang w:val="fr-CA"/>
        </w:rPr>
        <w:t>«</w:t>
      </w:r>
      <w:r>
        <w:rPr>
          <w:lang w:val="fr-CA"/>
        </w:rPr>
        <w:t> voir</w:t>
      </w:r>
      <w:r w:rsidRPr="003359B8">
        <w:rPr>
          <w:lang w:val="fr-CA"/>
        </w:rPr>
        <w:t xml:space="preserve"> </w:t>
      </w:r>
      <w:r>
        <w:rPr>
          <w:lang w:val="fr-CA"/>
        </w:rPr>
        <w:t>tout</w:t>
      </w:r>
      <w:r w:rsidRPr="003359B8">
        <w:rPr>
          <w:lang w:val="fr-CA"/>
        </w:rPr>
        <w:t xml:space="preserve"> </w:t>
      </w:r>
      <w:r>
        <w:rPr>
          <w:lang w:val="fr-CA"/>
        </w:rPr>
        <w:t>en</w:t>
      </w:r>
      <w:r w:rsidRPr="003359B8">
        <w:rPr>
          <w:lang w:val="fr-CA"/>
        </w:rPr>
        <w:t xml:space="preserve"> </w:t>
      </w:r>
      <w:r>
        <w:rPr>
          <w:lang w:val="fr-CA"/>
        </w:rPr>
        <w:t>rose </w:t>
      </w:r>
      <w:r w:rsidRPr="003359B8">
        <w:rPr>
          <w:lang w:val="fr-CA"/>
        </w:rPr>
        <w:t>»</w:t>
      </w:r>
    </w:p>
    <w:p w14:paraId="1FE6D9B6" w14:textId="77777777" w:rsidR="00787701" w:rsidRPr="003359B8" w:rsidRDefault="00787701" w:rsidP="00787701">
      <w:pPr>
        <w:spacing w:line="276" w:lineRule="auto"/>
        <w:jc w:val="both"/>
        <w:rPr>
          <w:lang w:val="fr-CA"/>
        </w:rPr>
      </w:pPr>
    </w:p>
    <w:p w14:paraId="763AD5B5" w14:textId="77777777" w:rsidR="00787701" w:rsidRPr="00F42654" w:rsidRDefault="00787701" w:rsidP="00787701">
      <w:pPr>
        <w:spacing w:line="276" w:lineRule="auto"/>
        <w:jc w:val="both"/>
        <w:rPr>
          <w:b/>
          <w:lang w:val="fr-CA"/>
        </w:rPr>
      </w:pPr>
      <w:r>
        <w:rPr>
          <w:b/>
          <w:lang w:val="fr-CA"/>
        </w:rPr>
        <w:t>Vert (</w:t>
      </w:r>
      <w:r w:rsidRPr="00E33C33">
        <w:rPr>
          <w:b/>
        </w:rPr>
        <w:t>Πράσινο</w:t>
      </w:r>
      <w:r>
        <w:rPr>
          <w:b/>
          <w:lang w:val="fr-CA"/>
        </w:rPr>
        <w:t>)</w:t>
      </w:r>
    </w:p>
    <w:p w14:paraId="4A25829B" w14:textId="77777777" w:rsidR="00787701" w:rsidRDefault="00787701" w:rsidP="00787701">
      <w:pPr>
        <w:spacing w:line="276" w:lineRule="auto"/>
        <w:jc w:val="both"/>
      </w:pPr>
      <w:r w:rsidRPr="00E33C33">
        <w:t>Γίνομαι πράσινος από το κακό μου</w:t>
      </w:r>
    </w:p>
    <w:p w14:paraId="1C1045E8" w14:textId="77777777" w:rsidR="00787701" w:rsidRPr="008935BF" w:rsidRDefault="00787701" w:rsidP="00787701">
      <w:pPr>
        <w:spacing w:line="276" w:lineRule="auto"/>
        <w:jc w:val="both"/>
        <w:rPr>
          <w:lang w:val="fr-CA"/>
        </w:rPr>
      </w:pPr>
      <w:r>
        <w:rPr>
          <w:lang w:val="fr-CA"/>
        </w:rPr>
        <w:t>« devenir vert de méchanceté »</w:t>
      </w:r>
    </w:p>
    <w:p w14:paraId="3756A7B4" w14:textId="77777777" w:rsidR="00787701" w:rsidRPr="00103596" w:rsidRDefault="00787701" w:rsidP="00787701">
      <w:pPr>
        <w:spacing w:line="276" w:lineRule="auto"/>
        <w:jc w:val="both"/>
        <w:rPr>
          <w:lang w:val="fr-CA"/>
        </w:rPr>
      </w:pPr>
    </w:p>
    <w:p w14:paraId="126C76BD" w14:textId="77777777" w:rsidR="00787701" w:rsidRPr="00F42654" w:rsidRDefault="00787701" w:rsidP="00787701">
      <w:pPr>
        <w:spacing w:line="276" w:lineRule="auto"/>
        <w:jc w:val="both"/>
        <w:rPr>
          <w:b/>
          <w:lang w:val="fr-CA"/>
        </w:rPr>
      </w:pPr>
      <w:r>
        <w:rPr>
          <w:b/>
          <w:lang w:val="fr-CA"/>
        </w:rPr>
        <w:t>Gros (</w:t>
      </w:r>
      <w:r w:rsidRPr="00E33C33">
        <w:rPr>
          <w:b/>
        </w:rPr>
        <w:t>Γκρι</w:t>
      </w:r>
      <w:r>
        <w:rPr>
          <w:b/>
          <w:lang w:val="fr-CA"/>
        </w:rPr>
        <w:t>)</w:t>
      </w:r>
    </w:p>
    <w:p w14:paraId="6613FC09" w14:textId="77777777" w:rsidR="00787701" w:rsidRPr="00103596" w:rsidRDefault="00787701" w:rsidP="00787701">
      <w:pPr>
        <w:spacing w:line="276" w:lineRule="auto"/>
        <w:jc w:val="both"/>
        <w:rPr>
          <w:lang w:val="fr-CA"/>
        </w:rPr>
      </w:pPr>
      <w:r w:rsidRPr="00E33C33">
        <w:t>Γκρίζες</w:t>
      </w:r>
      <w:r w:rsidRPr="001A1DE7">
        <w:rPr>
          <w:lang w:val="fr-CA"/>
        </w:rPr>
        <w:t xml:space="preserve"> </w:t>
      </w:r>
      <w:r w:rsidRPr="00E33C33">
        <w:t>ζώνες</w:t>
      </w:r>
    </w:p>
    <w:p w14:paraId="27B8DB22" w14:textId="77777777" w:rsidR="00787701" w:rsidRPr="008935BF" w:rsidRDefault="00787701" w:rsidP="00787701">
      <w:pPr>
        <w:spacing w:line="276" w:lineRule="auto"/>
        <w:jc w:val="both"/>
        <w:rPr>
          <w:lang w:val="fr-CA"/>
        </w:rPr>
      </w:pPr>
      <w:r>
        <w:rPr>
          <w:lang w:val="fr-CA"/>
        </w:rPr>
        <w:t>« zones grises »</w:t>
      </w:r>
    </w:p>
    <w:p w14:paraId="79BB7679" w14:textId="77777777" w:rsidR="00787701" w:rsidRDefault="00787701" w:rsidP="00787701">
      <w:pPr>
        <w:spacing w:line="276" w:lineRule="auto"/>
        <w:jc w:val="both"/>
        <w:rPr>
          <w:lang w:val="fr-CA"/>
        </w:rPr>
      </w:pPr>
    </w:p>
    <w:p w14:paraId="27BCF8F8" w14:textId="3A7EB473" w:rsidR="00787701" w:rsidRDefault="00787701" w:rsidP="00787701">
      <w:pPr>
        <w:spacing w:line="276" w:lineRule="auto"/>
        <w:jc w:val="both"/>
        <w:rPr>
          <w:b/>
          <w:lang w:val="fr-CA"/>
        </w:rPr>
      </w:pPr>
      <w:r>
        <w:rPr>
          <w:b/>
          <w:lang w:val="fr-CA"/>
        </w:rPr>
        <w:t>L’expression de l’intensité</w:t>
      </w:r>
    </w:p>
    <w:p w14:paraId="53AE60DB" w14:textId="77777777" w:rsidR="00802EF0" w:rsidRPr="00E33C33" w:rsidRDefault="00802EF0" w:rsidP="00802EF0">
      <w:pPr>
        <w:spacing w:line="276" w:lineRule="auto"/>
        <w:jc w:val="both"/>
        <w:rPr>
          <w:lang w:val="fr-CA"/>
        </w:rPr>
      </w:pPr>
      <w:r w:rsidRPr="00E33C33">
        <w:rPr>
          <w:lang w:val="fr-CA"/>
        </w:rPr>
        <w:t>Les expressions avec des couleurs expr</w:t>
      </w:r>
      <w:r>
        <w:rPr>
          <w:lang w:val="fr-CA"/>
        </w:rPr>
        <w:t xml:space="preserve">iment, comme une grande partie des </w:t>
      </w:r>
      <w:r w:rsidRPr="00E33C33">
        <w:rPr>
          <w:lang w:val="fr-CA"/>
        </w:rPr>
        <w:t>EF</w:t>
      </w:r>
      <w:r>
        <w:rPr>
          <w:lang w:val="fr-CA"/>
        </w:rPr>
        <w:t>,</w:t>
      </w:r>
      <w:r w:rsidRPr="00E33C33">
        <w:rPr>
          <w:lang w:val="fr-CA"/>
        </w:rPr>
        <w:t xml:space="preserve"> l’exagération. </w:t>
      </w:r>
    </w:p>
    <w:p w14:paraId="63C69D74" w14:textId="33AB0C63" w:rsidR="00802EF0" w:rsidRDefault="00802EF0" w:rsidP="00802EF0">
      <w:pPr>
        <w:spacing w:line="276" w:lineRule="auto"/>
        <w:jc w:val="both"/>
        <w:rPr>
          <w:lang w:val="fr-CA"/>
        </w:rPr>
      </w:pPr>
      <w:r w:rsidRPr="00E33C33">
        <w:rPr>
          <w:lang w:val="fr-CA"/>
        </w:rPr>
        <w:t>L’intensité est essentiellement rendue en grec par la couleur noire (ce qui explique sa surreprésentation)</w:t>
      </w:r>
      <w:r w:rsidR="002629E3">
        <w:rPr>
          <w:lang w:val="fr-CA"/>
        </w:rPr>
        <w:t>.</w:t>
      </w:r>
    </w:p>
    <w:p w14:paraId="44070E80" w14:textId="77777777" w:rsidR="002629E3" w:rsidRPr="00E33C33" w:rsidRDefault="002629E3" w:rsidP="00802EF0">
      <w:pPr>
        <w:spacing w:line="276" w:lineRule="auto"/>
        <w:jc w:val="both"/>
        <w:rPr>
          <w:lang w:val="fr-CA"/>
        </w:rPr>
      </w:pPr>
    </w:p>
    <w:p w14:paraId="29DD6889" w14:textId="7153A11B" w:rsidR="00802EF0" w:rsidRPr="001A6AB7" w:rsidRDefault="002629E3" w:rsidP="00787701">
      <w:pPr>
        <w:spacing w:line="276" w:lineRule="auto"/>
        <w:jc w:val="both"/>
        <w:rPr>
          <w:b/>
          <w:lang w:val="fr-CA"/>
        </w:rPr>
      </w:pPr>
      <w:r>
        <w:rPr>
          <w:b/>
          <w:lang w:val="fr-CA"/>
        </w:rPr>
        <w:t xml:space="preserve">Expression évoquée en classe : </w:t>
      </w:r>
    </w:p>
    <w:p w14:paraId="154D7BF4" w14:textId="77777777" w:rsidR="00787701" w:rsidRPr="00103596" w:rsidRDefault="00787701" w:rsidP="00787701">
      <w:pPr>
        <w:spacing w:line="276" w:lineRule="auto"/>
        <w:jc w:val="both"/>
        <w:rPr>
          <w:lang w:val="fr-CA"/>
        </w:rPr>
      </w:pPr>
      <w:r w:rsidRPr="00E33C33">
        <w:t>έχω</w:t>
      </w:r>
      <w:r w:rsidRPr="00103596">
        <w:rPr>
          <w:lang w:val="fr-CA"/>
        </w:rPr>
        <w:t xml:space="preserve"> </w:t>
      </w:r>
      <w:r w:rsidRPr="00E33C33">
        <w:rPr>
          <w:i/>
        </w:rPr>
        <w:t>μαύρα</w:t>
      </w:r>
      <w:r w:rsidRPr="00103596">
        <w:rPr>
          <w:lang w:val="fr-CA"/>
        </w:rPr>
        <w:t xml:space="preserve"> </w:t>
      </w:r>
      <w:r w:rsidRPr="00E33C33">
        <w:t>μεσάνυχτα</w:t>
      </w:r>
    </w:p>
    <w:p w14:paraId="5898F750" w14:textId="5DC42ADA" w:rsidR="00787701" w:rsidRDefault="00787701" w:rsidP="00787701">
      <w:pPr>
        <w:spacing w:line="276" w:lineRule="auto"/>
        <w:jc w:val="both"/>
        <w:rPr>
          <w:lang w:val="fr-CA"/>
        </w:rPr>
      </w:pPr>
      <w:r>
        <w:rPr>
          <w:lang w:val="fr-CA"/>
        </w:rPr>
        <w:lastRenderedPageBreak/>
        <w:t>« j’ai des minuits noirs »</w:t>
      </w:r>
    </w:p>
    <w:p w14:paraId="76E673B4" w14:textId="77777777" w:rsidR="002033F3" w:rsidRDefault="002033F3" w:rsidP="00787701">
      <w:pPr>
        <w:spacing w:line="276" w:lineRule="auto"/>
        <w:jc w:val="both"/>
        <w:rPr>
          <w:lang w:val="fr-CA"/>
        </w:rPr>
      </w:pPr>
    </w:p>
    <w:p w14:paraId="49ACCBAE" w14:textId="4591F3AA" w:rsidR="002629E3" w:rsidRDefault="002629E3" w:rsidP="00787701">
      <w:pPr>
        <w:spacing w:line="276" w:lineRule="auto"/>
        <w:jc w:val="both"/>
        <w:rPr>
          <w:lang w:val="fr-CA"/>
        </w:rPr>
      </w:pPr>
      <w:r>
        <w:rPr>
          <w:lang w:val="fr-CA"/>
        </w:rPr>
        <w:t>Complétons par d’autres combinaisons</w:t>
      </w:r>
      <w:r w:rsidR="002033F3">
        <w:rPr>
          <w:lang w:val="fr-CA"/>
        </w:rPr>
        <w:t xml:space="preserve"> du grec moderne</w:t>
      </w:r>
      <w:r>
        <w:rPr>
          <w:lang w:val="fr-CA"/>
        </w:rPr>
        <w:t xml:space="preserve"> : </w:t>
      </w:r>
    </w:p>
    <w:p w14:paraId="6DACDAE8" w14:textId="77777777" w:rsidR="002629E3" w:rsidRPr="003D5FA7" w:rsidRDefault="002629E3" w:rsidP="00787701">
      <w:pPr>
        <w:spacing w:line="276" w:lineRule="auto"/>
        <w:jc w:val="both"/>
        <w:rPr>
          <w:lang w:val="fr-CA"/>
        </w:rPr>
      </w:pPr>
    </w:p>
    <w:p w14:paraId="7F549053" w14:textId="77777777" w:rsidR="00787701" w:rsidRPr="002033F3" w:rsidRDefault="00787701" w:rsidP="00787701">
      <w:pPr>
        <w:autoSpaceDE w:val="0"/>
        <w:autoSpaceDN w:val="0"/>
        <w:adjustRightInd w:val="0"/>
        <w:rPr>
          <w:rFonts w:eastAsiaTheme="minorHAnsi"/>
          <w:iCs/>
          <w:lang w:eastAsia="en-US"/>
        </w:rPr>
      </w:pPr>
      <w:r w:rsidRPr="00E33C33">
        <w:rPr>
          <w:rFonts w:eastAsiaTheme="minorHAnsi"/>
          <w:i/>
          <w:iCs/>
          <w:lang w:eastAsia="en-US"/>
        </w:rPr>
        <w:t>μαύρη</w:t>
      </w:r>
      <w:r w:rsidRPr="002033F3">
        <w:rPr>
          <w:rFonts w:eastAsiaTheme="minorHAnsi"/>
          <w:iCs/>
          <w:lang w:eastAsia="en-US"/>
        </w:rPr>
        <w:t xml:space="preserve"> </w:t>
      </w:r>
      <w:r w:rsidRPr="00E33C33">
        <w:rPr>
          <w:rFonts w:eastAsiaTheme="minorHAnsi"/>
          <w:iCs/>
          <w:lang w:eastAsia="en-US"/>
        </w:rPr>
        <w:t>απελπισία</w:t>
      </w:r>
    </w:p>
    <w:p w14:paraId="6A31BF4E" w14:textId="77777777" w:rsidR="00787701" w:rsidRPr="002033F3" w:rsidRDefault="00787701" w:rsidP="00787701">
      <w:pPr>
        <w:autoSpaceDE w:val="0"/>
        <w:autoSpaceDN w:val="0"/>
        <w:adjustRightInd w:val="0"/>
        <w:rPr>
          <w:rFonts w:eastAsiaTheme="minorHAnsi"/>
          <w:iCs/>
          <w:lang w:eastAsia="en-US"/>
        </w:rPr>
      </w:pPr>
      <w:r w:rsidRPr="002033F3">
        <w:rPr>
          <w:rFonts w:eastAsiaTheme="minorHAnsi"/>
          <w:iCs/>
          <w:lang w:eastAsia="en-US"/>
        </w:rPr>
        <w:t>«</w:t>
      </w:r>
      <w:r>
        <w:rPr>
          <w:rFonts w:eastAsiaTheme="minorHAnsi"/>
          <w:iCs/>
          <w:lang w:val="fr-CA" w:eastAsia="en-US"/>
        </w:rPr>
        <w:t> noir</w:t>
      </w:r>
      <w:r w:rsidRPr="002033F3">
        <w:rPr>
          <w:rFonts w:eastAsiaTheme="minorHAnsi"/>
          <w:iCs/>
          <w:lang w:eastAsia="en-US"/>
        </w:rPr>
        <w:t xml:space="preserve"> </w:t>
      </w:r>
      <w:r>
        <w:rPr>
          <w:rFonts w:eastAsiaTheme="minorHAnsi"/>
          <w:iCs/>
          <w:lang w:val="fr-CA" w:eastAsia="en-US"/>
        </w:rPr>
        <w:t>d</w:t>
      </w:r>
      <w:r w:rsidRPr="002033F3">
        <w:rPr>
          <w:rFonts w:eastAsiaTheme="minorHAnsi"/>
          <w:iCs/>
          <w:lang w:eastAsia="en-US"/>
        </w:rPr>
        <w:t>é</w:t>
      </w:r>
      <w:r>
        <w:rPr>
          <w:rFonts w:eastAsiaTheme="minorHAnsi"/>
          <w:iCs/>
          <w:lang w:val="fr-CA" w:eastAsia="en-US"/>
        </w:rPr>
        <w:t>sespoir </w:t>
      </w:r>
      <w:r w:rsidRPr="002033F3">
        <w:rPr>
          <w:rFonts w:eastAsiaTheme="minorHAnsi"/>
          <w:iCs/>
          <w:lang w:eastAsia="en-US"/>
        </w:rPr>
        <w:t>»</w:t>
      </w:r>
    </w:p>
    <w:p w14:paraId="1184F69E" w14:textId="77777777" w:rsidR="00787701" w:rsidRPr="002033F3" w:rsidRDefault="00787701" w:rsidP="00787701">
      <w:pPr>
        <w:autoSpaceDE w:val="0"/>
        <w:autoSpaceDN w:val="0"/>
        <w:adjustRightInd w:val="0"/>
        <w:rPr>
          <w:rFonts w:eastAsiaTheme="minorHAnsi"/>
          <w:iCs/>
          <w:lang w:eastAsia="en-US"/>
        </w:rPr>
      </w:pPr>
      <w:r w:rsidRPr="00E33C33">
        <w:rPr>
          <w:rFonts w:eastAsiaTheme="minorHAnsi"/>
          <w:i/>
          <w:iCs/>
          <w:lang w:eastAsia="en-US"/>
        </w:rPr>
        <w:t>μαύρη</w:t>
      </w:r>
      <w:r w:rsidRPr="002033F3">
        <w:rPr>
          <w:rFonts w:eastAsiaTheme="minorHAnsi"/>
          <w:iCs/>
          <w:lang w:eastAsia="en-US"/>
        </w:rPr>
        <w:t xml:space="preserve"> </w:t>
      </w:r>
      <w:r>
        <w:rPr>
          <w:rFonts w:eastAsiaTheme="minorHAnsi"/>
          <w:iCs/>
          <w:lang w:eastAsia="en-US"/>
        </w:rPr>
        <w:t>μελαγχολία</w:t>
      </w:r>
    </w:p>
    <w:p w14:paraId="34F5D8BA" w14:textId="77777777" w:rsidR="00787701" w:rsidRPr="00103596" w:rsidRDefault="00787701" w:rsidP="00787701">
      <w:pPr>
        <w:autoSpaceDE w:val="0"/>
        <w:autoSpaceDN w:val="0"/>
        <w:adjustRightInd w:val="0"/>
        <w:rPr>
          <w:rFonts w:eastAsiaTheme="minorHAnsi"/>
          <w:iCs/>
          <w:lang w:val="fr-CA" w:eastAsia="en-US"/>
        </w:rPr>
      </w:pPr>
      <w:r w:rsidRPr="00103596">
        <w:rPr>
          <w:rFonts w:eastAsiaTheme="minorHAnsi"/>
          <w:iCs/>
          <w:lang w:val="fr-CA" w:eastAsia="en-US"/>
        </w:rPr>
        <w:t>«</w:t>
      </w:r>
      <w:r>
        <w:rPr>
          <w:rFonts w:eastAsiaTheme="minorHAnsi"/>
          <w:iCs/>
          <w:lang w:val="fr-CA" w:eastAsia="en-US"/>
        </w:rPr>
        <w:t> noire</w:t>
      </w:r>
      <w:r w:rsidRPr="00103596">
        <w:rPr>
          <w:rFonts w:eastAsiaTheme="minorHAnsi"/>
          <w:iCs/>
          <w:lang w:val="fr-CA" w:eastAsia="en-US"/>
        </w:rPr>
        <w:t xml:space="preserve"> </w:t>
      </w:r>
      <w:r>
        <w:rPr>
          <w:rFonts w:eastAsiaTheme="minorHAnsi"/>
          <w:iCs/>
          <w:lang w:val="fr-CA" w:eastAsia="en-US"/>
        </w:rPr>
        <w:t>m</w:t>
      </w:r>
      <w:r w:rsidRPr="00103596">
        <w:rPr>
          <w:rFonts w:eastAsiaTheme="minorHAnsi"/>
          <w:iCs/>
          <w:lang w:val="fr-CA" w:eastAsia="en-US"/>
        </w:rPr>
        <w:t>é</w:t>
      </w:r>
      <w:r>
        <w:rPr>
          <w:rFonts w:eastAsiaTheme="minorHAnsi"/>
          <w:iCs/>
          <w:lang w:val="fr-CA" w:eastAsia="en-US"/>
        </w:rPr>
        <w:t>lancolie </w:t>
      </w:r>
      <w:r w:rsidRPr="00103596">
        <w:rPr>
          <w:rFonts w:eastAsiaTheme="minorHAnsi"/>
          <w:iCs/>
          <w:lang w:val="fr-CA" w:eastAsia="en-US"/>
        </w:rPr>
        <w:t xml:space="preserve">» </w:t>
      </w:r>
    </w:p>
    <w:p w14:paraId="56881C6E" w14:textId="77777777" w:rsidR="00787701" w:rsidRPr="00103596" w:rsidRDefault="00787701" w:rsidP="00787701">
      <w:pPr>
        <w:autoSpaceDE w:val="0"/>
        <w:autoSpaceDN w:val="0"/>
        <w:adjustRightInd w:val="0"/>
        <w:rPr>
          <w:rFonts w:eastAsiaTheme="minorHAnsi"/>
          <w:iCs/>
          <w:lang w:val="fr-CA" w:eastAsia="en-US"/>
        </w:rPr>
      </w:pPr>
      <w:r w:rsidRPr="00E33C33">
        <w:rPr>
          <w:rFonts w:eastAsiaTheme="minorHAnsi"/>
          <w:i/>
          <w:iCs/>
          <w:lang w:eastAsia="en-US"/>
        </w:rPr>
        <w:t>μαύρη</w:t>
      </w:r>
      <w:r w:rsidRPr="00103596">
        <w:rPr>
          <w:rFonts w:eastAsiaTheme="minorHAnsi"/>
          <w:iCs/>
          <w:lang w:val="fr-CA" w:eastAsia="en-US"/>
        </w:rPr>
        <w:t xml:space="preserve"> </w:t>
      </w:r>
      <w:r w:rsidRPr="00E33C33">
        <w:rPr>
          <w:rFonts w:eastAsiaTheme="minorHAnsi"/>
          <w:iCs/>
          <w:lang w:eastAsia="en-US"/>
        </w:rPr>
        <w:t>δυστυχία</w:t>
      </w:r>
    </w:p>
    <w:p w14:paraId="3EB77F07" w14:textId="77777777" w:rsidR="00787701" w:rsidRPr="003D5FA7" w:rsidRDefault="00787701" w:rsidP="00787701">
      <w:pPr>
        <w:autoSpaceDE w:val="0"/>
        <w:autoSpaceDN w:val="0"/>
        <w:adjustRightInd w:val="0"/>
        <w:rPr>
          <w:rFonts w:eastAsiaTheme="minorHAnsi"/>
          <w:iCs/>
          <w:lang w:val="fr-CA" w:eastAsia="en-US"/>
        </w:rPr>
      </w:pPr>
      <w:r>
        <w:rPr>
          <w:rFonts w:eastAsiaTheme="minorHAnsi"/>
          <w:iCs/>
          <w:lang w:val="fr-CA" w:eastAsia="en-US"/>
        </w:rPr>
        <w:t>« noir malheur »</w:t>
      </w:r>
    </w:p>
    <w:p w14:paraId="20910BEF" w14:textId="77777777" w:rsidR="00787701" w:rsidRPr="00103596" w:rsidRDefault="00787701" w:rsidP="00787701">
      <w:pPr>
        <w:autoSpaceDE w:val="0"/>
        <w:autoSpaceDN w:val="0"/>
        <w:adjustRightInd w:val="0"/>
        <w:rPr>
          <w:rFonts w:eastAsiaTheme="minorHAnsi"/>
          <w:iCs/>
          <w:lang w:val="fr-CA" w:eastAsia="en-US"/>
        </w:rPr>
      </w:pPr>
      <w:r w:rsidRPr="00E33C33">
        <w:rPr>
          <w:rFonts w:eastAsiaTheme="minorHAnsi"/>
          <w:i/>
          <w:iCs/>
          <w:lang w:eastAsia="en-US"/>
        </w:rPr>
        <w:t>μαύρο</w:t>
      </w:r>
      <w:r w:rsidRPr="00103596">
        <w:rPr>
          <w:rFonts w:eastAsiaTheme="minorHAnsi"/>
          <w:iCs/>
          <w:lang w:val="fr-CA" w:eastAsia="en-US"/>
        </w:rPr>
        <w:t xml:space="preserve"> </w:t>
      </w:r>
      <w:r w:rsidRPr="00E33C33">
        <w:rPr>
          <w:rFonts w:eastAsiaTheme="minorHAnsi"/>
          <w:iCs/>
          <w:lang w:eastAsia="en-US"/>
        </w:rPr>
        <w:t>σκοτάδι</w:t>
      </w:r>
    </w:p>
    <w:p w14:paraId="778381E0" w14:textId="77777777" w:rsidR="00787701" w:rsidRPr="003D5FA7" w:rsidRDefault="00787701" w:rsidP="00787701">
      <w:pPr>
        <w:autoSpaceDE w:val="0"/>
        <w:autoSpaceDN w:val="0"/>
        <w:adjustRightInd w:val="0"/>
        <w:rPr>
          <w:rFonts w:eastAsiaTheme="minorHAnsi"/>
          <w:iCs/>
          <w:lang w:val="fr-CA" w:eastAsia="en-US"/>
        </w:rPr>
      </w:pPr>
      <w:r>
        <w:rPr>
          <w:rFonts w:eastAsiaTheme="minorHAnsi"/>
          <w:iCs/>
          <w:lang w:val="fr-CA" w:eastAsia="en-US"/>
        </w:rPr>
        <w:t>« noire obscurité »</w:t>
      </w:r>
    </w:p>
    <w:p w14:paraId="0B1A551B" w14:textId="77777777" w:rsidR="00787701" w:rsidRPr="00103596" w:rsidRDefault="00787701" w:rsidP="00787701">
      <w:pPr>
        <w:autoSpaceDE w:val="0"/>
        <w:autoSpaceDN w:val="0"/>
        <w:adjustRightInd w:val="0"/>
        <w:rPr>
          <w:rFonts w:eastAsiaTheme="minorHAnsi"/>
          <w:iCs/>
          <w:lang w:val="fr-CA" w:eastAsia="en-US"/>
        </w:rPr>
      </w:pPr>
      <w:r w:rsidRPr="00E33C33">
        <w:rPr>
          <w:rFonts w:eastAsiaTheme="minorHAnsi"/>
          <w:i/>
          <w:iCs/>
          <w:lang w:eastAsia="en-US"/>
        </w:rPr>
        <w:t>μαύρη</w:t>
      </w:r>
      <w:r w:rsidRPr="00E33C33">
        <w:rPr>
          <w:rFonts w:eastAsiaTheme="minorHAnsi"/>
          <w:iCs/>
          <w:lang w:val="fr-CA" w:eastAsia="en-US"/>
        </w:rPr>
        <w:t xml:space="preserve"> </w:t>
      </w:r>
      <w:r w:rsidRPr="00E33C33">
        <w:rPr>
          <w:rFonts w:eastAsiaTheme="minorHAnsi"/>
          <w:iCs/>
          <w:lang w:eastAsia="en-US"/>
        </w:rPr>
        <w:t>νύχτα</w:t>
      </w:r>
    </w:p>
    <w:p w14:paraId="0C3FA17D" w14:textId="77777777" w:rsidR="00787701" w:rsidRPr="003D5FA7" w:rsidRDefault="00787701" w:rsidP="00787701">
      <w:pPr>
        <w:autoSpaceDE w:val="0"/>
        <w:autoSpaceDN w:val="0"/>
        <w:adjustRightInd w:val="0"/>
        <w:rPr>
          <w:rFonts w:eastAsiaTheme="minorHAnsi"/>
          <w:iCs/>
          <w:lang w:val="fr-CA" w:eastAsia="en-US"/>
        </w:rPr>
      </w:pPr>
      <w:r>
        <w:rPr>
          <w:rFonts w:eastAsiaTheme="minorHAnsi"/>
          <w:iCs/>
          <w:lang w:val="fr-CA" w:eastAsia="en-US"/>
        </w:rPr>
        <w:t>« nuit noire »</w:t>
      </w:r>
    </w:p>
    <w:p w14:paraId="0022E020" w14:textId="1B56E687" w:rsidR="00787701" w:rsidRDefault="00787701" w:rsidP="00787701">
      <w:pPr>
        <w:spacing w:line="276" w:lineRule="auto"/>
        <w:jc w:val="both"/>
        <w:rPr>
          <w:lang w:val="fr-CA"/>
        </w:rPr>
      </w:pPr>
    </w:p>
    <w:p w14:paraId="5DFFF550" w14:textId="77777777" w:rsidR="002629E3" w:rsidRPr="00E33C33" w:rsidRDefault="002629E3" w:rsidP="002629E3">
      <w:pPr>
        <w:spacing w:line="276" w:lineRule="auto"/>
        <w:jc w:val="both"/>
        <w:rPr>
          <w:lang w:val="fr-CA"/>
        </w:rPr>
      </w:pPr>
      <w:r w:rsidRPr="00E33C33">
        <w:rPr>
          <w:lang w:val="fr-CA"/>
        </w:rPr>
        <w:t>Le français pour exprimer cette exagération, cette intensité présente la particularité de faire appel à toutes les couleurs (</w:t>
      </w:r>
      <w:r>
        <w:rPr>
          <w:lang w:val="fr-CA"/>
        </w:rPr>
        <w:t xml:space="preserve">Markou et alii </w:t>
      </w:r>
      <w:r w:rsidRPr="00E33C33">
        <w:rPr>
          <w:lang w:val="fr-CA"/>
        </w:rPr>
        <w:t xml:space="preserve">2016) : </w:t>
      </w:r>
    </w:p>
    <w:p w14:paraId="6FD6806A" w14:textId="5CB9579B" w:rsidR="002629E3" w:rsidRPr="00E33C33" w:rsidRDefault="002629E3" w:rsidP="00787701">
      <w:pPr>
        <w:spacing w:line="276" w:lineRule="auto"/>
        <w:jc w:val="both"/>
        <w:rPr>
          <w:lang w:val="fr-CA"/>
        </w:rPr>
      </w:pPr>
    </w:p>
    <w:p w14:paraId="05946847" w14:textId="77777777" w:rsidR="00787701" w:rsidRDefault="00787701" w:rsidP="00787701">
      <w:pPr>
        <w:spacing w:line="276" w:lineRule="auto"/>
        <w:jc w:val="both"/>
        <w:rPr>
          <w:lang w:val="fr-CA"/>
        </w:rPr>
      </w:pPr>
      <w:r w:rsidRPr="00E33C33">
        <w:rPr>
          <w:lang w:val="fr-CA"/>
        </w:rPr>
        <w:t xml:space="preserve">Il fait nuit </w:t>
      </w:r>
      <w:r w:rsidRPr="00E33C33">
        <w:rPr>
          <w:i/>
          <w:lang w:val="fr-CA"/>
        </w:rPr>
        <w:t>noire</w:t>
      </w:r>
      <w:r w:rsidRPr="00E33C33">
        <w:rPr>
          <w:lang w:val="fr-CA"/>
        </w:rPr>
        <w:t xml:space="preserve"> </w:t>
      </w:r>
    </w:p>
    <w:p w14:paraId="29710D96" w14:textId="77777777" w:rsidR="00787701" w:rsidRPr="00E33C33" w:rsidRDefault="00787701" w:rsidP="00787701">
      <w:pPr>
        <w:spacing w:line="276" w:lineRule="auto"/>
        <w:jc w:val="both"/>
        <w:rPr>
          <w:lang w:val="fr-CA"/>
        </w:rPr>
      </w:pPr>
      <w:r w:rsidRPr="00E33C33">
        <w:rPr>
          <w:lang w:val="fr-CA"/>
        </w:rPr>
        <w:t xml:space="preserve">Cet endroit est </w:t>
      </w:r>
      <w:r w:rsidRPr="00E33C33">
        <w:rPr>
          <w:i/>
          <w:lang w:val="fr-CA"/>
        </w:rPr>
        <w:t>noir</w:t>
      </w:r>
      <w:r>
        <w:rPr>
          <w:lang w:val="fr-CA"/>
        </w:rPr>
        <w:t xml:space="preserve"> de monde</w:t>
      </w:r>
    </w:p>
    <w:p w14:paraId="71230A42" w14:textId="77777777" w:rsidR="00787701" w:rsidRPr="00E33C33" w:rsidRDefault="00787701" w:rsidP="00787701">
      <w:pPr>
        <w:spacing w:line="276" w:lineRule="auto"/>
        <w:jc w:val="both"/>
        <w:rPr>
          <w:lang w:val="fr-CA"/>
        </w:rPr>
      </w:pPr>
      <w:r w:rsidRPr="00E33C33">
        <w:rPr>
          <w:lang w:val="fr-CA"/>
        </w:rPr>
        <w:t xml:space="preserve">J’ai eu une peur </w:t>
      </w:r>
      <w:r w:rsidRPr="00E33C33">
        <w:rPr>
          <w:i/>
          <w:lang w:val="fr-CA"/>
        </w:rPr>
        <w:t>bleue</w:t>
      </w:r>
      <w:r w:rsidRPr="00E33C33">
        <w:rPr>
          <w:lang w:val="fr-CA"/>
        </w:rPr>
        <w:t xml:space="preserve"> </w:t>
      </w:r>
    </w:p>
    <w:p w14:paraId="684D6CDA" w14:textId="77777777" w:rsidR="00787701" w:rsidRPr="00E33C33" w:rsidRDefault="00787701" w:rsidP="00787701">
      <w:pPr>
        <w:spacing w:line="276" w:lineRule="auto"/>
        <w:jc w:val="both"/>
        <w:rPr>
          <w:i/>
          <w:lang w:val="fr-CA"/>
        </w:rPr>
      </w:pPr>
      <w:r w:rsidRPr="00E33C33">
        <w:rPr>
          <w:lang w:val="fr-CA"/>
        </w:rPr>
        <w:t xml:space="preserve">J’ai une colère </w:t>
      </w:r>
      <w:r w:rsidRPr="00E33C33">
        <w:rPr>
          <w:i/>
          <w:lang w:val="fr-CA"/>
        </w:rPr>
        <w:t>rouge</w:t>
      </w:r>
      <w:r w:rsidRPr="00E33C33">
        <w:rPr>
          <w:lang w:val="fr-CA"/>
        </w:rPr>
        <w:t xml:space="preserve">, </w:t>
      </w:r>
      <w:r w:rsidRPr="00E33C33">
        <w:rPr>
          <w:i/>
          <w:lang w:val="fr-CA"/>
        </w:rPr>
        <w:t>jaune, blanche</w:t>
      </w:r>
    </w:p>
    <w:p w14:paraId="7D55D02B" w14:textId="77777777" w:rsidR="00787701" w:rsidRPr="00E33C33" w:rsidRDefault="00787701" w:rsidP="00787701">
      <w:pPr>
        <w:spacing w:line="276" w:lineRule="auto"/>
        <w:jc w:val="both"/>
        <w:rPr>
          <w:lang w:val="fr-CA"/>
        </w:rPr>
      </w:pPr>
      <w:r w:rsidRPr="00E33C33">
        <w:rPr>
          <w:lang w:val="fr-CA"/>
        </w:rPr>
        <w:t xml:space="preserve">Froid </w:t>
      </w:r>
      <w:r w:rsidRPr="00E33C33">
        <w:rPr>
          <w:i/>
          <w:lang w:val="fr-CA"/>
        </w:rPr>
        <w:t>noir</w:t>
      </w:r>
    </w:p>
    <w:p w14:paraId="601FEDD1" w14:textId="77777777" w:rsidR="00787701" w:rsidRPr="00E33C33" w:rsidRDefault="00787701" w:rsidP="00787701">
      <w:pPr>
        <w:spacing w:line="276" w:lineRule="auto"/>
        <w:jc w:val="both"/>
        <w:rPr>
          <w:lang w:val="fr-CA"/>
        </w:rPr>
      </w:pPr>
      <w:r w:rsidRPr="00E33C33">
        <w:rPr>
          <w:i/>
          <w:lang w:val="fr-CA"/>
        </w:rPr>
        <w:t>Verte</w:t>
      </w:r>
      <w:r w:rsidRPr="00E33C33">
        <w:rPr>
          <w:lang w:val="fr-CA"/>
        </w:rPr>
        <w:t xml:space="preserve"> réprimande </w:t>
      </w:r>
    </w:p>
    <w:p w14:paraId="43F34FDB" w14:textId="77777777" w:rsidR="00787701" w:rsidRDefault="00787701" w:rsidP="00787701">
      <w:pPr>
        <w:spacing w:line="276" w:lineRule="auto"/>
        <w:jc w:val="both"/>
        <w:rPr>
          <w:lang w:val="fr-CA"/>
        </w:rPr>
      </w:pPr>
    </w:p>
    <w:p w14:paraId="2C8B7696" w14:textId="6CD1B582" w:rsidR="00787701" w:rsidRPr="002629E3" w:rsidRDefault="002629E3" w:rsidP="00787701">
      <w:pPr>
        <w:spacing w:line="276" w:lineRule="auto"/>
        <w:jc w:val="both"/>
        <w:rPr>
          <w:b/>
          <w:lang w:val="fr-CA"/>
        </w:rPr>
      </w:pPr>
      <w:r>
        <w:rPr>
          <w:b/>
          <w:lang w:val="fr-CA"/>
        </w:rPr>
        <w:t xml:space="preserve">Les phrases figées et expressions figées viennent </w:t>
      </w:r>
      <w:r w:rsidR="002033F3">
        <w:rPr>
          <w:b/>
          <w:lang w:val="fr-CA"/>
        </w:rPr>
        <w:t xml:space="preserve">du dictionnaire </w:t>
      </w:r>
      <w:r>
        <w:rPr>
          <w:b/>
          <w:lang w:val="fr-CA"/>
        </w:rPr>
        <w:t xml:space="preserve"> </w:t>
      </w:r>
      <w:hyperlink r:id="rId8" w:history="1">
        <w:r w:rsidRPr="00BA31A1">
          <w:rPr>
            <w:rStyle w:val="-"/>
            <w:lang w:val="fr-CA"/>
          </w:rPr>
          <w:t>http://polychromo.frl.uoa.gr/</w:t>
        </w:r>
      </w:hyperlink>
    </w:p>
    <w:p w14:paraId="7D51116F" w14:textId="77777777" w:rsidR="00787701" w:rsidRPr="00E33C33" w:rsidRDefault="00787701" w:rsidP="00787701">
      <w:pPr>
        <w:spacing w:line="276" w:lineRule="auto"/>
        <w:jc w:val="both"/>
        <w:rPr>
          <w:lang w:val="fr-CA"/>
        </w:rPr>
      </w:pPr>
    </w:p>
    <w:p w14:paraId="2A16D154" w14:textId="442D28DF" w:rsidR="00787701" w:rsidRPr="00E33C33" w:rsidRDefault="002629E3" w:rsidP="00787701">
      <w:pPr>
        <w:spacing w:line="276" w:lineRule="auto"/>
        <w:jc w:val="both"/>
        <w:rPr>
          <w:lang w:val="fr-CA"/>
        </w:rPr>
      </w:pPr>
      <w:r>
        <w:rPr>
          <w:lang w:val="fr-CA"/>
        </w:rPr>
        <w:t xml:space="preserve">Considérons </w:t>
      </w:r>
      <w:r w:rsidR="00787701" w:rsidRPr="00E33C33">
        <w:rPr>
          <w:lang w:val="fr-CA"/>
        </w:rPr>
        <w:t xml:space="preserve">la couleur </w:t>
      </w:r>
      <w:r w:rsidR="00787701" w:rsidRPr="00E33C33">
        <w:rPr>
          <w:i/>
          <w:lang w:val="fr-CA"/>
        </w:rPr>
        <w:t>rouge</w:t>
      </w:r>
      <w:r w:rsidR="00787701">
        <w:rPr>
          <w:lang w:val="fr-CA"/>
        </w:rPr>
        <w:t> </w:t>
      </w:r>
      <w:r>
        <w:rPr>
          <w:lang w:val="fr-CA"/>
        </w:rPr>
        <w:t>dans des noms composés et expressions figées du français :</w:t>
      </w:r>
    </w:p>
    <w:p w14:paraId="48693CB0" w14:textId="77777777" w:rsidR="00787701" w:rsidRPr="00E33C33" w:rsidRDefault="00F076FD" w:rsidP="00787701">
      <w:pPr>
        <w:pStyle w:val="Web"/>
        <w:rPr>
          <w:lang w:val="fr-CA"/>
        </w:rPr>
      </w:pPr>
      <w:hyperlink r:id="rId9" w:history="1">
        <w:r w:rsidR="00787701" w:rsidRPr="00E33C33">
          <w:rPr>
            <w:rStyle w:val="-"/>
            <w:lang w:val="fr-CA"/>
          </w:rPr>
          <w:t>agiter le chiffon rouge</w:t>
        </w:r>
      </w:hyperlink>
      <w:r w:rsidR="00787701" w:rsidRPr="00E33C33">
        <w:rPr>
          <w:lang w:val="fr-CA"/>
        </w:rPr>
        <w:t xml:space="preserve"> </w:t>
      </w:r>
    </w:p>
    <w:p w14:paraId="0849F61F" w14:textId="77777777" w:rsidR="00787701" w:rsidRPr="00E33C33" w:rsidRDefault="00F076FD" w:rsidP="00787701">
      <w:pPr>
        <w:pStyle w:val="Web"/>
        <w:rPr>
          <w:lang w:val="fr-CA"/>
        </w:rPr>
      </w:pPr>
      <w:hyperlink r:id="rId10" w:history="1">
        <w:r w:rsidR="00787701" w:rsidRPr="00E33C33">
          <w:rPr>
            <w:rStyle w:val="-"/>
            <w:lang w:val="fr-CA"/>
          </w:rPr>
          <w:t>chiffon rouge (le)</w:t>
        </w:r>
      </w:hyperlink>
      <w:r w:rsidR="00787701" w:rsidRPr="00E33C33">
        <w:rPr>
          <w:lang w:val="fr-CA"/>
        </w:rPr>
        <w:t xml:space="preserve"> </w:t>
      </w:r>
    </w:p>
    <w:p w14:paraId="1873AFFF" w14:textId="77777777" w:rsidR="00787701" w:rsidRPr="00E33C33" w:rsidRDefault="00F076FD" w:rsidP="00787701">
      <w:pPr>
        <w:pStyle w:val="Web"/>
        <w:rPr>
          <w:lang w:val="fr-CA"/>
        </w:rPr>
      </w:pPr>
      <w:hyperlink r:id="rId11" w:history="1">
        <w:r w:rsidR="00787701" w:rsidRPr="00E33C33">
          <w:rPr>
            <w:rStyle w:val="-"/>
            <w:lang w:val="fr-CA"/>
          </w:rPr>
          <w:t>colère rouge</w:t>
        </w:r>
      </w:hyperlink>
      <w:r w:rsidR="00787701" w:rsidRPr="00E33C33">
        <w:rPr>
          <w:lang w:val="fr-CA"/>
        </w:rPr>
        <w:t xml:space="preserve"> </w:t>
      </w:r>
    </w:p>
    <w:p w14:paraId="29338DF9" w14:textId="77777777" w:rsidR="00787701" w:rsidRPr="00E33C33" w:rsidRDefault="00F076FD" w:rsidP="00787701">
      <w:pPr>
        <w:pStyle w:val="Web"/>
        <w:rPr>
          <w:lang w:val="fr-CA"/>
        </w:rPr>
      </w:pPr>
      <w:hyperlink r:id="rId12" w:history="1">
        <w:r w:rsidR="00787701" w:rsidRPr="00E33C33">
          <w:rPr>
            <w:rStyle w:val="-"/>
            <w:lang w:val="fr-CA"/>
          </w:rPr>
          <w:t>dérouler le tapis rouge pour quelqu'un</w:t>
        </w:r>
      </w:hyperlink>
      <w:r w:rsidR="00787701" w:rsidRPr="00E33C33">
        <w:rPr>
          <w:lang w:val="fr-CA"/>
        </w:rPr>
        <w:t xml:space="preserve"> </w:t>
      </w:r>
    </w:p>
    <w:p w14:paraId="39DA561C" w14:textId="77777777" w:rsidR="00787701" w:rsidRPr="00E33C33" w:rsidRDefault="00F076FD" w:rsidP="00787701">
      <w:pPr>
        <w:pStyle w:val="Web"/>
        <w:rPr>
          <w:lang w:val="fr-CA"/>
        </w:rPr>
      </w:pPr>
      <w:hyperlink r:id="rId13" w:history="1">
        <w:r w:rsidR="00787701" w:rsidRPr="00E33C33">
          <w:rPr>
            <w:rStyle w:val="-"/>
            <w:lang w:val="fr-CA"/>
          </w:rPr>
          <w:t>drapeau rouge</w:t>
        </w:r>
      </w:hyperlink>
      <w:r w:rsidR="00787701" w:rsidRPr="00E33C33">
        <w:rPr>
          <w:lang w:val="fr-CA"/>
        </w:rPr>
        <w:t xml:space="preserve"> </w:t>
      </w:r>
    </w:p>
    <w:p w14:paraId="0826430C" w14:textId="77777777" w:rsidR="00787701" w:rsidRPr="00E33C33" w:rsidRDefault="00F076FD" w:rsidP="00787701">
      <w:pPr>
        <w:pStyle w:val="Web"/>
        <w:rPr>
          <w:lang w:val="fr-CA"/>
        </w:rPr>
      </w:pPr>
      <w:hyperlink r:id="rId14" w:history="1">
        <w:r w:rsidR="00787701" w:rsidRPr="00E33C33">
          <w:rPr>
            <w:rStyle w:val="-"/>
            <w:lang w:val="fr-CA"/>
          </w:rPr>
          <w:t>être dans le rouge</w:t>
        </w:r>
      </w:hyperlink>
      <w:r w:rsidR="00787701" w:rsidRPr="00E33C33">
        <w:rPr>
          <w:lang w:val="fr-CA"/>
        </w:rPr>
        <w:t xml:space="preserve"> </w:t>
      </w:r>
    </w:p>
    <w:p w14:paraId="3EE6D2CA" w14:textId="77777777" w:rsidR="00787701" w:rsidRPr="00E33C33" w:rsidRDefault="00F076FD" w:rsidP="00787701">
      <w:pPr>
        <w:pStyle w:val="Web"/>
        <w:rPr>
          <w:lang w:val="fr-CA"/>
        </w:rPr>
      </w:pPr>
      <w:hyperlink r:id="rId15" w:history="1">
        <w:r w:rsidR="00787701" w:rsidRPr="00E33C33">
          <w:rPr>
            <w:rStyle w:val="-"/>
            <w:lang w:val="fr-CA"/>
          </w:rPr>
          <w:t>être sur la liste rouge de</w:t>
        </w:r>
      </w:hyperlink>
      <w:r w:rsidR="00787701" w:rsidRPr="00E33C33">
        <w:rPr>
          <w:lang w:val="fr-CA"/>
        </w:rPr>
        <w:t xml:space="preserve"> </w:t>
      </w:r>
    </w:p>
    <w:p w14:paraId="38316866" w14:textId="77777777" w:rsidR="00787701" w:rsidRPr="00E33C33" w:rsidRDefault="00F076FD" w:rsidP="00787701">
      <w:pPr>
        <w:pStyle w:val="Web"/>
        <w:rPr>
          <w:lang w:val="fr-CA"/>
        </w:rPr>
      </w:pPr>
      <w:hyperlink r:id="rId16" w:history="1">
        <w:r w:rsidR="00787701" w:rsidRPr="00E33C33">
          <w:rPr>
            <w:rStyle w:val="-"/>
            <w:lang w:val="fr-CA"/>
          </w:rPr>
          <w:t>être sur liste rouge</w:t>
        </w:r>
      </w:hyperlink>
      <w:r w:rsidR="00787701" w:rsidRPr="00E33C33">
        <w:rPr>
          <w:lang w:val="fr-CA"/>
        </w:rPr>
        <w:t xml:space="preserve"> </w:t>
      </w:r>
    </w:p>
    <w:p w14:paraId="5A7EE2CD" w14:textId="77777777" w:rsidR="00787701" w:rsidRPr="00E33C33" w:rsidRDefault="00F076FD" w:rsidP="00787701">
      <w:pPr>
        <w:pStyle w:val="Web"/>
        <w:rPr>
          <w:lang w:val="fr-CA"/>
        </w:rPr>
      </w:pPr>
      <w:hyperlink r:id="rId17" w:history="1">
        <w:r w:rsidR="00787701" w:rsidRPr="00E33C33">
          <w:rPr>
            <w:rStyle w:val="-"/>
            <w:lang w:val="fr-CA"/>
          </w:rPr>
          <w:t>être/devenir rouge comme une pivoine</w:t>
        </w:r>
      </w:hyperlink>
      <w:r w:rsidR="00787701" w:rsidRPr="00E33C33">
        <w:rPr>
          <w:lang w:val="fr-CA"/>
        </w:rPr>
        <w:t xml:space="preserve"> </w:t>
      </w:r>
    </w:p>
    <w:p w14:paraId="50CFB2D4" w14:textId="77777777" w:rsidR="00787701" w:rsidRPr="00E33C33" w:rsidRDefault="00F076FD" w:rsidP="00787701">
      <w:pPr>
        <w:pStyle w:val="Web"/>
        <w:rPr>
          <w:lang w:val="fr-CA"/>
        </w:rPr>
      </w:pPr>
      <w:hyperlink r:id="rId18" w:history="1">
        <w:r w:rsidR="00787701" w:rsidRPr="00E33C33">
          <w:rPr>
            <w:rStyle w:val="-"/>
            <w:lang w:val="fr-CA"/>
          </w:rPr>
          <w:t>être/devenir rouge comme une tomate</w:t>
        </w:r>
      </w:hyperlink>
      <w:r w:rsidR="00787701" w:rsidRPr="00E33C33">
        <w:rPr>
          <w:lang w:val="fr-CA"/>
        </w:rPr>
        <w:t xml:space="preserve"> </w:t>
      </w:r>
    </w:p>
    <w:p w14:paraId="4B0C5F7C" w14:textId="77777777" w:rsidR="00787701" w:rsidRPr="00E33C33" w:rsidRDefault="00F076FD" w:rsidP="00787701">
      <w:pPr>
        <w:pStyle w:val="Web"/>
        <w:rPr>
          <w:lang w:val="fr-CA"/>
        </w:rPr>
      </w:pPr>
      <w:hyperlink r:id="rId19" w:history="1">
        <w:r w:rsidR="00787701" w:rsidRPr="00E33C33">
          <w:rPr>
            <w:rStyle w:val="-"/>
            <w:lang w:val="fr-CA"/>
          </w:rPr>
          <w:t>être/devenir rouge de colère</w:t>
        </w:r>
      </w:hyperlink>
      <w:r w:rsidR="00787701" w:rsidRPr="00E33C33">
        <w:rPr>
          <w:lang w:val="fr-CA"/>
        </w:rPr>
        <w:t xml:space="preserve"> </w:t>
      </w:r>
    </w:p>
    <w:p w14:paraId="34B7E42D" w14:textId="77777777" w:rsidR="00787701" w:rsidRPr="00E33C33" w:rsidRDefault="00F076FD" w:rsidP="00787701">
      <w:pPr>
        <w:pStyle w:val="Web"/>
        <w:rPr>
          <w:lang w:val="fr-CA"/>
        </w:rPr>
      </w:pPr>
      <w:hyperlink r:id="rId20" w:history="1">
        <w:r w:rsidR="00787701" w:rsidRPr="00E33C33">
          <w:rPr>
            <w:rStyle w:val="-"/>
            <w:lang w:val="fr-CA"/>
          </w:rPr>
          <w:t>fil rouge</w:t>
        </w:r>
      </w:hyperlink>
      <w:r w:rsidR="00787701" w:rsidRPr="00E33C33">
        <w:rPr>
          <w:lang w:val="fr-CA"/>
        </w:rPr>
        <w:t xml:space="preserve"> </w:t>
      </w:r>
    </w:p>
    <w:p w14:paraId="0DB95ACF" w14:textId="77777777" w:rsidR="00787701" w:rsidRPr="00E33C33" w:rsidRDefault="00F076FD" w:rsidP="00787701">
      <w:pPr>
        <w:pStyle w:val="Web"/>
        <w:rPr>
          <w:lang w:val="fr-CA"/>
        </w:rPr>
      </w:pPr>
      <w:hyperlink r:id="rId21" w:history="1">
        <w:r w:rsidR="00787701" w:rsidRPr="00E33C33">
          <w:rPr>
            <w:rStyle w:val="-"/>
            <w:lang w:val="fr-CA"/>
          </w:rPr>
          <w:t>franchir la ligne rouge</w:t>
        </w:r>
      </w:hyperlink>
      <w:r w:rsidR="00787701" w:rsidRPr="00E33C33">
        <w:rPr>
          <w:lang w:val="fr-CA"/>
        </w:rPr>
        <w:t xml:space="preserve"> </w:t>
      </w:r>
    </w:p>
    <w:p w14:paraId="1ADD5D1E" w14:textId="77777777" w:rsidR="00787701" w:rsidRPr="00E33C33" w:rsidRDefault="00F076FD" w:rsidP="00787701">
      <w:pPr>
        <w:pStyle w:val="Web"/>
        <w:rPr>
          <w:lang w:val="fr-CA"/>
        </w:rPr>
      </w:pPr>
      <w:hyperlink r:id="rId22" w:history="1">
        <w:r w:rsidR="00787701" w:rsidRPr="00E33C33">
          <w:rPr>
            <w:rStyle w:val="-"/>
            <w:lang w:val="fr-CA"/>
          </w:rPr>
          <w:t>lanterne rouge (la)</w:t>
        </w:r>
      </w:hyperlink>
      <w:r w:rsidR="00787701" w:rsidRPr="00E33C33">
        <w:rPr>
          <w:lang w:val="fr-CA"/>
        </w:rPr>
        <w:t xml:space="preserve"> </w:t>
      </w:r>
    </w:p>
    <w:p w14:paraId="3949F7EE" w14:textId="77777777" w:rsidR="00787701" w:rsidRPr="00E33C33" w:rsidRDefault="00F076FD" w:rsidP="00787701">
      <w:pPr>
        <w:pStyle w:val="Web"/>
        <w:rPr>
          <w:lang w:val="fr-CA"/>
        </w:rPr>
      </w:pPr>
      <w:hyperlink r:id="rId23" w:history="1">
        <w:r w:rsidR="00787701" w:rsidRPr="00E33C33">
          <w:rPr>
            <w:rStyle w:val="-"/>
            <w:lang w:val="fr-CA"/>
          </w:rPr>
          <w:t>lanterne rouge (the)</w:t>
        </w:r>
      </w:hyperlink>
      <w:r w:rsidR="00787701" w:rsidRPr="00E33C33">
        <w:rPr>
          <w:lang w:val="fr-CA"/>
        </w:rPr>
        <w:t xml:space="preserve"> </w:t>
      </w:r>
    </w:p>
    <w:p w14:paraId="65B9297E" w14:textId="77777777" w:rsidR="00787701" w:rsidRPr="00E33C33" w:rsidRDefault="00F076FD" w:rsidP="00787701">
      <w:pPr>
        <w:pStyle w:val="Web"/>
        <w:rPr>
          <w:lang w:val="fr-CA"/>
        </w:rPr>
      </w:pPr>
      <w:hyperlink r:id="rId24" w:history="1">
        <w:r w:rsidR="00787701" w:rsidRPr="00E33C33">
          <w:rPr>
            <w:rStyle w:val="-"/>
            <w:lang w:val="fr-CA"/>
          </w:rPr>
          <w:t>Petit Chaperon rouge (le)</w:t>
        </w:r>
      </w:hyperlink>
      <w:r w:rsidR="00787701" w:rsidRPr="00E33C33">
        <w:rPr>
          <w:lang w:val="fr-CA"/>
        </w:rPr>
        <w:t xml:space="preserve"> </w:t>
      </w:r>
    </w:p>
    <w:p w14:paraId="0B79C448" w14:textId="77777777" w:rsidR="00787701" w:rsidRPr="00E33C33" w:rsidRDefault="00F076FD" w:rsidP="00787701">
      <w:pPr>
        <w:pStyle w:val="Web"/>
        <w:rPr>
          <w:lang w:val="fr-CA"/>
        </w:rPr>
      </w:pPr>
      <w:hyperlink r:id="rId25" w:history="1">
        <w:r w:rsidR="00787701" w:rsidRPr="00E33C33">
          <w:rPr>
            <w:rStyle w:val="-"/>
            <w:lang w:val="fr-CA"/>
          </w:rPr>
          <w:t>planète rouge</w:t>
        </w:r>
      </w:hyperlink>
      <w:r w:rsidR="00787701" w:rsidRPr="00E33C33">
        <w:rPr>
          <w:lang w:val="fr-CA"/>
        </w:rPr>
        <w:t xml:space="preserve"> </w:t>
      </w:r>
    </w:p>
    <w:p w14:paraId="596BBB26" w14:textId="77777777" w:rsidR="00787701" w:rsidRPr="00E33C33" w:rsidRDefault="00F076FD" w:rsidP="00787701">
      <w:pPr>
        <w:pStyle w:val="Web"/>
        <w:rPr>
          <w:lang w:val="fr-CA"/>
        </w:rPr>
      </w:pPr>
      <w:hyperlink r:id="rId26" w:history="1">
        <w:r w:rsidR="00787701" w:rsidRPr="00E33C33">
          <w:rPr>
            <w:rStyle w:val="-"/>
            <w:lang w:val="fr-CA"/>
          </w:rPr>
          <w:t>tapis rouge (le)</w:t>
        </w:r>
      </w:hyperlink>
      <w:r w:rsidR="00787701" w:rsidRPr="00E33C33">
        <w:rPr>
          <w:lang w:val="fr-CA"/>
        </w:rPr>
        <w:t xml:space="preserve"> </w:t>
      </w:r>
    </w:p>
    <w:p w14:paraId="14F7751A" w14:textId="77777777" w:rsidR="00787701" w:rsidRPr="00E33C33" w:rsidRDefault="00F076FD" w:rsidP="00787701">
      <w:pPr>
        <w:pStyle w:val="Web"/>
        <w:rPr>
          <w:lang w:val="fr-CA"/>
        </w:rPr>
      </w:pPr>
      <w:hyperlink r:id="rId27" w:history="1">
        <w:r w:rsidR="00787701" w:rsidRPr="00E33C33">
          <w:rPr>
            <w:rStyle w:val="-"/>
            <w:lang w:val="fr-CA"/>
          </w:rPr>
          <w:t>téléphone rouge</w:t>
        </w:r>
      </w:hyperlink>
      <w:r w:rsidR="00787701" w:rsidRPr="00E33C33">
        <w:rPr>
          <w:lang w:val="fr-CA"/>
        </w:rPr>
        <w:t xml:space="preserve"> </w:t>
      </w:r>
    </w:p>
    <w:p w14:paraId="7454272E" w14:textId="77777777" w:rsidR="00787701" w:rsidRPr="00E33C33" w:rsidRDefault="00F076FD" w:rsidP="00787701">
      <w:pPr>
        <w:pStyle w:val="Web"/>
        <w:rPr>
          <w:lang w:val="fr-CA"/>
        </w:rPr>
      </w:pPr>
      <w:hyperlink r:id="rId28" w:history="1">
        <w:r w:rsidR="00787701" w:rsidRPr="00E33C33">
          <w:rPr>
            <w:rStyle w:val="-"/>
            <w:lang w:val="fr-CA"/>
          </w:rPr>
          <w:t>une ligne rouge/ la ligne rouge / des lignes rouges à ne pas franchir</w:t>
        </w:r>
      </w:hyperlink>
      <w:r w:rsidR="00787701" w:rsidRPr="00E33C33">
        <w:rPr>
          <w:lang w:val="fr-CA"/>
        </w:rPr>
        <w:t xml:space="preserve"> </w:t>
      </w:r>
    </w:p>
    <w:p w14:paraId="5B700D84" w14:textId="77777777" w:rsidR="00787701" w:rsidRPr="00E33C33" w:rsidRDefault="00F076FD" w:rsidP="00787701">
      <w:pPr>
        <w:pStyle w:val="Web"/>
        <w:rPr>
          <w:lang w:val="fr-CA"/>
        </w:rPr>
      </w:pPr>
      <w:hyperlink r:id="rId29" w:history="1">
        <w:r w:rsidR="00787701" w:rsidRPr="00E33C33">
          <w:rPr>
            <w:rStyle w:val="-"/>
            <w:lang w:val="fr-CA"/>
          </w:rPr>
          <w:t>viande rouge (la)</w:t>
        </w:r>
      </w:hyperlink>
      <w:r w:rsidR="00787701" w:rsidRPr="00E33C33">
        <w:rPr>
          <w:lang w:val="fr-CA"/>
        </w:rPr>
        <w:t xml:space="preserve"> </w:t>
      </w:r>
    </w:p>
    <w:p w14:paraId="74C359E4" w14:textId="77777777" w:rsidR="00787701" w:rsidRPr="00E33C33" w:rsidRDefault="00F076FD" w:rsidP="00787701">
      <w:pPr>
        <w:pStyle w:val="Web"/>
        <w:rPr>
          <w:lang w:val="fr-CA"/>
        </w:rPr>
      </w:pPr>
      <w:hyperlink r:id="rId30" w:history="1">
        <w:r w:rsidR="00787701" w:rsidRPr="00E33C33">
          <w:rPr>
            <w:rStyle w:val="-"/>
            <w:lang w:val="fr-CA"/>
          </w:rPr>
          <w:t>voir rouge / j'ai vu rouge</w:t>
        </w:r>
      </w:hyperlink>
      <w:r w:rsidR="00787701" w:rsidRPr="00E33C33">
        <w:rPr>
          <w:lang w:val="fr-CA"/>
        </w:rPr>
        <w:t xml:space="preserve"> </w:t>
      </w:r>
    </w:p>
    <w:p w14:paraId="055C70F9" w14:textId="77777777" w:rsidR="00787701" w:rsidRPr="00E33C33" w:rsidRDefault="00F076FD" w:rsidP="00787701">
      <w:pPr>
        <w:pStyle w:val="Web"/>
        <w:rPr>
          <w:lang w:val="fr-CA"/>
        </w:rPr>
      </w:pPr>
      <w:hyperlink r:id="rId31" w:history="1">
        <w:r w:rsidR="00787701" w:rsidRPr="00E33C33">
          <w:rPr>
            <w:rStyle w:val="-"/>
          </w:rPr>
          <w:t>ν</w:t>
        </w:r>
        <w:r w:rsidR="00787701" w:rsidRPr="00E33C33">
          <w:rPr>
            <w:rStyle w:val="-"/>
            <w:lang w:val="fr-CA"/>
          </w:rPr>
          <w:t>in rouge</w:t>
        </w:r>
      </w:hyperlink>
      <w:r w:rsidR="00787701" w:rsidRPr="00E33C33">
        <w:rPr>
          <w:lang w:val="fr-CA"/>
        </w:rPr>
        <w:t xml:space="preserve"> </w:t>
      </w:r>
    </w:p>
    <w:p w14:paraId="4666BEB9" w14:textId="77777777" w:rsidR="00787701" w:rsidRPr="00D1399A" w:rsidRDefault="00787701" w:rsidP="00787701">
      <w:pPr>
        <w:pStyle w:val="3"/>
        <w:shd w:val="clear" w:color="auto" w:fill="DFF0D8"/>
        <w:spacing w:line="264" w:lineRule="atLeast"/>
        <w:rPr>
          <w:sz w:val="24"/>
          <w:szCs w:val="24"/>
          <w:lang w:val="fr-CA"/>
        </w:rPr>
      </w:pPr>
      <w:r w:rsidRPr="00D1399A">
        <w:rPr>
          <w:sz w:val="24"/>
          <w:szCs w:val="24"/>
          <w:lang w:val="fr-CA"/>
        </w:rPr>
        <w:t>Suivent les informations repérées en cliquant sur :</w:t>
      </w:r>
    </w:p>
    <w:p w14:paraId="6EAF96DF" w14:textId="77777777" w:rsidR="00787701" w:rsidRPr="00E33C33" w:rsidRDefault="00787701" w:rsidP="00787701">
      <w:pPr>
        <w:spacing w:line="276" w:lineRule="auto"/>
        <w:jc w:val="both"/>
        <w:rPr>
          <w:lang w:val="fr-CA"/>
        </w:rPr>
      </w:pPr>
    </w:p>
    <w:p w14:paraId="613BD6C8" w14:textId="77777777" w:rsidR="00787701" w:rsidRPr="00E33C33" w:rsidRDefault="00787701" w:rsidP="00787701">
      <w:pPr>
        <w:pStyle w:val="3"/>
        <w:shd w:val="clear" w:color="auto" w:fill="DFF0D8"/>
        <w:spacing w:line="264" w:lineRule="atLeast"/>
        <w:rPr>
          <w:bCs w:val="0"/>
          <w:color w:val="3C763D"/>
          <w:sz w:val="24"/>
          <w:szCs w:val="24"/>
          <w:lang w:val="fr-CA"/>
        </w:rPr>
      </w:pPr>
      <w:r w:rsidRPr="00E33C33">
        <w:rPr>
          <w:b/>
          <w:bCs w:val="0"/>
          <w:color w:val="3C763D"/>
          <w:sz w:val="24"/>
          <w:szCs w:val="24"/>
          <w:lang w:val="fr-CA"/>
        </w:rPr>
        <w:t>une ligne rouge/ la ligne rouge / des lignes rouges à ne pas franchir</w:t>
      </w:r>
    </w:p>
    <w:p w14:paraId="4FAB948A" w14:textId="4D3DA898" w:rsidR="00787701" w:rsidRPr="002033F3" w:rsidRDefault="00787701" w:rsidP="00787701">
      <w:pPr>
        <w:pStyle w:val="Web"/>
        <w:spacing w:before="0" w:beforeAutospacing="0" w:after="150" w:afterAutospacing="0"/>
        <w:rPr>
          <w:color w:val="333333"/>
          <w:lang w:val="fr-CA"/>
        </w:rPr>
      </w:pPr>
      <w:r w:rsidRPr="002033F3">
        <w:rPr>
          <w:color w:val="333333"/>
          <w:lang w:val="fr-CA"/>
        </w:rPr>
        <w:t>[</w:t>
      </w:r>
      <w:r w:rsidRPr="00E33C33">
        <w:rPr>
          <w:color w:val="333333"/>
        </w:rPr>
        <w:t>έκφραση</w:t>
      </w:r>
      <w:r w:rsidRPr="002033F3">
        <w:rPr>
          <w:color w:val="333333"/>
          <w:lang w:val="fr-CA"/>
        </w:rPr>
        <w:t xml:space="preserve">] </w:t>
      </w:r>
    </w:p>
    <w:p w14:paraId="5179A623" w14:textId="7CB449AE" w:rsidR="002629E3" w:rsidRPr="002629E3" w:rsidRDefault="002629E3" w:rsidP="00787701">
      <w:pPr>
        <w:pStyle w:val="Web"/>
        <w:spacing w:before="0" w:beforeAutospacing="0" w:after="150" w:afterAutospacing="0"/>
        <w:rPr>
          <w:color w:val="333333"/>
          <w:lang w:val="fr-CA"/>
        </w:rPr>
      </w:pPr>
      <w:r>
        <w:rPr>
          <w:color w:val="333333"/>
          <w:lang w:val="fr-CA"/>
        </w:rPr>
        <w:t xml:space="preserve">Considérons un extrait de ce dictionnaire : </w:t>
      </w:r>
    </w:p>
    <w:p w14:paraId="046E62D4" w14:textId="77777777" w:rsidR="00787701" w:rsidRPr="002033F3" w:rsidRDefault="00787701" w:rsidP="00787701">
      <w:pPr>
        <w:pStyle w:val="Web"/>
        <w:spacing w:before="0" w:beforeAutospacing="0" w:after="150" w:afterAutospacing="0"/>
        <w:rPr>
          <w:color w:val="333333"/>
        </w:rPr>
      </w:pPr>
      <w:r w:rsidRPr="00E33C33">
        <w:rPr>
          <w:b/>
          <w:bCs/>
          <w:color w:val="333333"/>
        </w:rPr>
        <w:t>ΧΡΩΜΑ</w:t>
      </w:r>
    </w:p>
    <w:p w14:paraId="19D219B0" w14:textId="77777777" w:rsidR="00787701" w:rsidRPr="00E33C33" w:rsidRDefault="00787701" w:rsidP="00787701">
      <w:pPr>
        <w:pStyle w:val="Web"/>
        <w:spacing w:before="0" w:beforeAutospacing="0" w:after="150" w:afterAutospacing="0"/>
        <w:rPr>
          <w:color w:val="333333"/>
        </w:rPr>
      </w:pPr>
      <w:r w:rsidRPr="00E33C33">
        <w:rPr>
          <w:color w:val="333333"/>
        </w:rPr>
        <w:t xml:space="preserve">ΧΡΩΜΑΤΙΚΟ ΠΕΔΙΟ: </w:t>
      </w:r>
      <w:hyperlink r:id="rId32" w:history="1">
        <w:r w:rsidRPr="00E33C33">
          <w:rPr>
            <w:rStyle w:val="-"/>
            <w:color w:val="337AB7"/>
          </w:rPr>
          <w:t>RED</w:t>
        </w:r>
      </w:hyperlink>
      <w:r w:rsidRPr="00E33C33">
        <w:rPr>
          <w:color w:val="333333"/>
        </w:rPr>
        <w:t xml:space="preserve"> </w:t>
      </w:r>
    </w:p>
    <w:p w14:paraId="2C303108" w14:textId="77777777" w:rsidR="00787701" w:rsidRPr="00E33C33" w:rsidRDefault="00787701" w:rsidP="00787701">
      <w:pPr>
        <w:pStyle w:val="Web"/>
        <w:spacing w:before="0" w:beforeAutospacing="0" w:after="150" w:afterAutospacing="0"/>
        <w:rPr>
          <w:color w:val="333333"/>
        </w:rPr>
      </w:pPr>
      <w:r w:rsidRPr="00E33C33">
        <w:rPr>
          <w:color w:val="333333"/>
        </w:rPr>
        <w:t xml:space="preserve">ΧΡΩΜΑΤΙΚΟΣ ΟΡΟΣ: (fr) </w:t>
      </w:r>
      <w:hyperlink r:id="rId33" w:history="1">
        <w:r w:rsidRPr="00E33C33">
          <w:rPr>
            <w:rStyle w:val="-"/>
            <w:color w:val="337AB7"/>
          </w:rPr>
          <w:t>rouge</w:t>
        </w:r>
      </w:hyperlink>
      <w:r w:rsidRPr="00E33C33">
        <w:rPr>
          <w:color w:val="333333"/>
        </w:rPr>
        <w:t xml:space="preserve"> </w:t>
      </w:r>
    </w:p>
    <w:p w14:paraId="4FD5CD4E" w14:textId="77777777" w:rsidR="00787701" w:rsidRPr="00E33C33" w:rsidRDefault="00787701" w:rsidP="00787701">
      <w:pPr>
        <w:pStyle w:val="Web"/>
        <w:spacing w:before="0" w:beforeAutospacing="0" w:after="150" w:afterAutospacing="0"/>
        <w:rPr>
          <w:color w:val="333333"/>
        </w:rPr>
      </w:pPr>
      <w:r w:rsidRPr="00E33C33">
        <w:rPr>
          <w:b/>
          <w:bCs/>
          <w:color w:val="333333"/>
        </w:rPr>
        <w:t>ΠΑΡΑΔΕΙΓΜΑΤΑ ΧΡΗΣΗΣ</w:t>
      </w:r>
    </w:p>
    <w:p w14:paraId="58321B87" w14:textId="77777777" w:rsidR="00787701" w:rsidRPr="00E33C33" w:rsidRDefault="00787701" w:rsidP="00787701">
      <w:pPr>
        <w:numPr>
          <w:ilvl w:val="0"/>
          <w:numId w:val="4"/>
        </w:numPr>
        <w:spacing w:before="100" w:beforeAutospacing="1" w:after="100" w:afterAutospacing="1"/>
        <w:rPr>
          <w:color w:val="333333"/>
          <w:lang w:val="fr-CA"/>
        </w:rPr>
      </w:pPr>
      <w:r w:rsidRPr="00E33C33">
        <w:rPr>
          <w:color w:val="333333"/>
          <w:lang w:val="fr-CA"/>
        </w:rPr>
        <w:t xml:space="preserve">« Jusqu'à aujourd'hui, cela reste la position de principe des islamistes palestiniens et constitue une ligne rouge à ne pas franchir ». </w:t>
      </w:r>
    </w:p>
    <w:p w14:paraId="1556DCFE" w14:textId="77777777" w:rsidR="00787701" w:rsidRPr="00E33C33" w:rsidRDefault="00787701" w:rsidP="00787701">
      <w:pPr>
        <w:numPr>
          <w:ilvl w:val="0"/>
          <w:numId w:val="4"/>
        </w:numPr>
        <w:spacing w:before="100" w:beforeAutospacing="1" w:after="100" w:afterAutospacing="1"/>
        <w:rPr>
          <w:color w:val="333333"/>
          <w:lang w:val="fr-CA"/>
        </w:rPr>
      </w:pPr>
      <w:r w:rsidRPr="00E33C33">
        <w:rPr>
          <w:color w:val="333333"/>
          <w:lang w:val="fr-CA"/>
        </w:rPr>
        <w:t xml:space="preserve">La CSC prévient : "Il y a des lignes rouges à ne pas franchir". </w:t>
      </w:r>
    </w:p>
    <w:p w14:paraId="4068B2AC" w14:textId="77777777" w:rsidR="00787701" w:rsidRPr="00E33C33" w:rsidRDefault="00787701" w:rsidP="00787701">
      <w:pPr>
        <w:pStyle w:val="Web"/>
        <w:spacing w:before="0" w:beforeAutospacing="0" w:after="150" w:afterAutospacing="0"/>
        <w:rPr>
          <w:color w:val="333333"/>
        </w:rPr>
      </w:pPr>
      <w:r w:rsidRPr="00E33C33">
        <w:rPr>
          <w:b/>
          <w:bCs/>
          <w:color w:val="333333"/>
        </w:rPr>
        <w:t>ΜΕΤΑΦΡΑΣΕΙΣ</w:t>
      </w:r>
    </w:p>
    <w:p w14:paraId="0B9B4562" w14:textId="77777777" w:rsidR="00787701" w:rsidRPr="00E33C33" w:rsidRDefault="00787701" w:rsidP="00787701">
      <w:pPr>
        <w:pStyle w:val="Web"/>
        <w:spacing w:before="0" w:beforeAutospacing="0" w:after="150" w:afterAutospacing="0"/>
        <w:ind w:left="630"/>
        <w:rPr>
          <w:color w:val="333333"/>
        </w:rPr>
      </w:pPr>
      <w:r w:rsidRPr="00E33C33">
        <w:rPr>
          <w:color w:val="333333"/>
        </w:rPr>
        <w:t xml:space="preserve">(el) </w:t>
      </w:r>
      <w:hyperlink r:id="rId34" w:history="1">
        <w:r w:rsidRPr="00E33C33">
          <w:rPr>
            <w:rStyle w:val="-"/>
            <w:color w:val="337AB7"/>
          </w:rPr>
          <w:t>αυτό/αυτά είναι κόκκινη γραμμή/κόκκινες γραμμές για κάποιον</w:t>
        </w:r>
      </w:hyperlink>
    </w:p>
    <w:p w14:paraId="5EC16C5C" w14:textId="77777777" w:rsidR="00787701" w:rsidRDefault="00787701" w:rsidP="00787701">
      <w:pPr>
        <w:spacing w:line="276" w:lineRule="auto"/>
        <w:jc w:val="both"/>
      </w:pPr>
    </w:p>
    <w:p w14:paraId="34EF9FCE" w14:textId="48D46BD6" w:rsidR="008A4685" w:rsidRDefault="008A4685" w:rsidP="008A4685">
      <w:pPr>
        <w:ind w:right="-516"/>
        <w:jc w:val="both"/>
        <w:rPr>
          <w:b/>
          <w:bCs/>
          <w:lang w:val="fr-CA"/>
        </w:rPr>
      </w:pPr>
      <w:r>
        <w:rPr>
          <w:b/>
          <w:bCs/>
          <w:lang w:val="fr-CA"/>
        </w:rPr>
        <w:t>Étude de deux expressions venant d’un s</w:t>
      </w:r>
      <w:r w:rsidRPr="002629E3">
        <w:rPr>
          <w:b/>
          <w:bCs/>
          <w:lang w:val="fr-CA"/>
        </w:rPr>
        <w:t>ujet d’examen</w:t>
      </w:r>
      <w:r>
        <w:rPr>
          <w:b/>
          <w:bCs/>
          <w:lang w:val="fr-CA"/>
        </w:rPr>
        <w:t xml:space="preserve"> </w:t>
      </w:r>
      <w:r w:rsidR="002033F3">
        <w:rPr>
          <w:b/>
          <w:bCs/>
          <w:lang w:val="fr-CA"/>
        </w:rPr>
        <w:t>– Préparation pour l’examen</w:t>
      </w:r>
    </w:p>
    <w:p w14:paraId="1839D3E0" w14:textId="77777777" w:rsidR="002033F3" w:rsidRPr="002629E3" w:rsidRDefault="002033F3" w:rsidP="008A4685">
      <w:pPr>
        <w:ind w:right="-516"/>
        <w:jc w:val="both"/>
        <w:rPr>
          <w:b/>
          <w:bCs/>
          <w:lang w:val="fr-CA"/>
        </w:rPr>
      </w:pPr>
    </w:p>
    <w:p w14:paraId="3E52513E" w14:textId="128399D6" w:rsidR="008A4685" w:rsidRDefault="008A4685" w:rsidP="008A4685">
      <w:pPr>
        <w:rPr>
          <w:b/>
          <w:bCs/>
          <w:color w:val="008000"/>
          <w:lang w:val="fr-CA"/>
        </w:rPr>
      </w:pPr>
      <w:r>
        <w:rPr>
          <w:b/>
          <w:bCs/>
          <w:color w:val="008000"/>
          <w:lang w:val="fr-CA"/>
        </w:rPr>
        <w:t xml:space="preserve">Faire un coup d’épée dans l’eau </w:t>
      </w:r>
    </w:p>
    <w:p w14:paraId="77038658" w14:textId="77777777" w:rsidR="008A4685" w:rsidRDefault="008A4685" w:rsidP="008A4685">
      <w:pPr>
        <w:ind w:left="390"/>
        <w:jc w:val="right"/>
        <w:rPr>
          <w:b/>
          <w:bCs/>
          <w:color w:val="008000"/>
          <w:lang w:val="fr-CA"/>
        </w:rPr>
      </w:pPr>
    </w:p>
    <w:p w14:paraId="5D45E177" w14:textId="77777777" w:rsidR="008A4685" w:rsidRDefault="008A4685" w:rsidP="008A4685">
      <w:pPr>
        <w:rPr>
          <w:i/>
          <w:iCs/>
          <w:lang w:val="fr-FR"/>
        </w:rPr>
      </w:pPr>
      <w:r>
        <w:rPr>
          <w:b/>
          <w:bCs/>
          <w:color w:val="008000"/>
          <w:lang w:val="fr-CA"/>
        </w:rPr>
        <w:t xml:space="preserve">Contexte : </w:t>
      </w:r>
      <w:r>
        <w:rPr>
          <w:b/>
          <w:iCs/>
          <w:lang w:val="fr-FR"/>
        </w:rPr>
        <w:t xml:space="preserve">Même si on a étudié, on n'a  réussi à obtenir même pas la moyenne au test des maths. On a </w:t>
      </w:r>
      <w:r>
        <w:rPr>
          <w:b/>
          <w:i/>
          <w:iCs/>
          <w:lang w:val="fr-FR"/>
        </w:rPr>
        <w:t>fait un coup d’épée dans l’eau</w:t>
      </w:r>
      <w:r>
        <w:rPr>
          <w:b/>
          <w:iCs/>
          <w:lang w:val="fr-FR"/>
        </w:rPr>
        <w:t xml:space="preserve">. </w:t>
      </w:r>
    </w:p>
    <w:p w14:paraId="5CE78A0A" w14:textId="77777777" w:rsidR="008A4685" w:rsidRDefault="008A4685" w:rsidP="008A4685">
      <w:pPr>
        <w:rPr>
          <w:b/>
          <w:bCs/>
          <w:color w:val="008000"/>
          <w:lang w:val="fr-FR"/>
        </w:rPr>
      </w:pPr>
    </w:p>
    <w:p w14:paraId="39A78C7B" w14:textId="77777777" w:rsidR="008A4685" w:rsidRPr="00D53157" w:rsidRDefault="008A4685" w:rsidP="008A4685">
      <w:pPr>
        <w:spacing w:after="200" w:line="276" w:lineRule="auto"/>
        <w:rPr>
          <w:b/>
          <w:bCs/>
          <w:color w:val="FF0000"/>
          <w:lang w:val="fr-CA"/>
        </w:rPr>
      </w:pPr>
      <w:r w:rsidRPr="00D53157">
        <w:rPr>
          <w:b/>
          <w:bCs/>
          <w:color w:val="FF0000"/>
          <w:lang w:val="fr-FR"/>
        </w:rPr>
        <w:t xml:space="preserve">Signification : </w:t>
      </w:r>
      <w:r w:rsidRPr="00D53157">
        <w:rPr>
          <w:b/>
          <w:bCs/>
          <w:color w:val="FF0000"/>
          <w:lang w:val="fr-CA"/>
        </w:rPr>
        <w:t>échouer</w:t>
      </w:r>
      <w:r>
        <w:rPr>
          <w:b/>
          <w:bCs/>
          <w:color w:val="FF0000"/>
          <w:lang w:val="fr-CA"/>
        </w:rPr>
        <w:t>, ne pas avoir l’examen</w:t>
      </w:r>
    </w:p>
    <w:p w14:paraId="6BC52545" w14:textId="77777777" w:rsidR="008A4685" w:rsidRPr="00D53157" w:rsidRDefault="008A4685" w:rsidP="008A4685">
      <w:pPr>
        <w:spacing w:after="200" w:line="276" w:lineRule="auto"/>
        <w:rPr>
          <w:b/>
          <w:color w:val="FF0000"/>
          <w:lang w:val="fr-FR"/>
        </w:rPr>
      </w:pPr>
      <w:r w:rsidRPr="00D53157">
        <w:rPr>
          <w:b/>
          <w:color w:val="FF0000"/>
          <w:lang w:val="fr-FR"/>
        </w:rPr>
        <w:t>Niveau de langue : familier</w:t>
      </w:r>
    </w:p>
    <w:p w14:paraId="0533B910" w14:textId="77777777" w:rsidR="008A4685" w:rsidRPr="00D53157" w:rsidRDefault="008A4685" w:rsidP="008A4685">
      <w:pPr>
        <w:spacing w:after="200" w:line="276" w:lineRule="auto"/>
        <w:rPr>
          <w:b/>
          <w:color w:val="FF0000"/>
          <w:lang w:val="fr-CA"/>
        </w:rPr>
      </w:pPr>
      <w:r w:rsidRPr="00D53157">
        <w:rPr>
          <w:b/>
          <w:color w:val="FF0000"/>
          <w:lang w:val="fr-FR"/>
        </w:rPr>
        <w:t xml:space="preserve">Expression équivalente : </w:t>
      </w:r>
      <w:r w:rsidRPr="00D53157">
        <w:rPr>
          <w:b/>
          <w:color w:val="FF0000"/>
        </w:rPr>
        <w:t>κάνω</w:t>
      </w:r>
      <w:r w:rsidRPr="00D53157">
        <w:rPr>
          <w:b/>
          <w:color w:val="FF0000"/>
          <w:lang w:val="fr-CA"/>
        </w:rPr>
        <w:t xml:space="preserve"> </w:t>
      </w:r>
      <w:r w:rsidRPr="00D53157">
        <w:rPr>
          <w:b/>
          <w:color w:val="FF0000"/>
        </w:rPr>
        <w:t>μια</w:t>
      </w:r>
      <w:r w:rsidRPr="00D53157">
        <w:rPr>
          <w:b/>
          <w:color w:val="FF0000"/>
          <w:lang w:val="fr-CA"/>
        </w:rPr>
        <w:t xml:space="preserve"> </w:t>
      </w:r>
      <w:r w:rsidRPr="00D53157">
        <w:rPr>
          <w:b/>
          <w:color w:val="FF0000"/>
        </w:rPr>
        <w:t>τρύπα</w:t>
      </w:r>
      <w:r w:rsidRPr="00D53157">
        <w:rPr>
          <w:b/>
          <w:color w:val="FF0000"/>
          <w:lang w:val="fr-CA"/>
        </w:rPr>
        <w:t xml:space="preserve"> </w:t>
      </w:r>
      <w:r w:rsidRPr="00D53157">
        <w:rPr>
          <w:b/>
          <w:color w:val="FF0000"/>
        </w:rPr>
        <w:t>στο</w:t>
      </w:r>
      <w:r w:rsidRPr="00D53157">
        <w:rPr>
          <w:b/>
          <w:color w:val="FF0000"/>
          <w:lang w:val="fr-CA"/>
        </w:rPr>
        <w:t xml:space="preserve"> </w:t>
      </w:r>
      <w:r w:rsidRPr="00D53157">
        <w:rPr>
          <w:b/>
          <w:color w:val="FF0000"/>
        </w:rPr>
        <w:t>νερό</w:t>
      </w:r>
    </w:p>
    <w:p w14:paraId="2C4F4AFE" w14:textId="77777777" w:rsidR="008A4685" w:rsidRDefault="008A4685" w:rsidP="008A4685">
      <w:pPr>
        <w:spacing w:after="200" w:line="276" w:lineRule="auto"/>
        <w:jc w:val="both"/>
        <w:rPr>
          <w:b/>
          <w:color w:val="7030A0"/>
          <w:lang w:val="fr-CA"/>
        </w:rPr>
      </w:pPr>
      <w:r>
        <w:rPr>
          <w:b/>
          <w:color w:val="7030A0"/>
          <w:lang w:val="fr-CA"/>
        </w:rPr>
        <w:t xml:space="preserve">Remarques sur le figement : L’expression n’est pas sémantiquement transparente, c’est-à dire que le sens de l’expression n’est pas prévisible parce que non compositionnel (on comprend tous les mots mais le sens nous échappe). </w:t>
      </w:r>
    </w:p>
    <w:p w14:paraId="78FCC43E" w14:textId="77777777" w:rsidR="008A4685" w:rsidRDefault="008A4685" w:rsidP="008A4685">
      <w:pPr>
        <w:spacing w:after="200" w:line="276" w:lineRule="auto"/>
        <w:jc w:val="both"/>
        <w:rPr>
          <w:b/>
          <w:color w:val="7030A0"/>
          <w:lang w:val="fr-CA"/>
        </w:rPr>
      </w:pPr>
      <w:r>
        <w:rPr>
          <w:b/>
          <w:color w:val="7030A0"/>
          <w:lang w:val="fr-CA"/>
        </w:rPr>
        <w:t>Le verbe est spécial, c’est un verbe support qui n’a pas de sens ; il ne garde pas son sens, parce qu’il n’a pas de sens.</w:t>
      </w:r>
    </w:p>
    <w:p w14:paraId="140173CA" w14:textId="77777777" w:rsidR="008A4685" w:rsidRDefault="008A4685" w:rsidP="008A4685">
      <w:pPr>
        <w:spacing w:after="200" w:line="276" w:lineRule="auto"/>
        <w:jc w:val="both"/>
        <w:rPr>
          <w:b/>
          <w:color w:val="7030A0"/>
          <w:lang w:val="fr-CA"/>
        </w:rPr>
      </w:pPr>
      <w:r>
        <w:rPr>
          <w:b/>
          <w:color w:val="7030A0"/>
          <w:lang w:val="fr-CA"/>
        </w:rPr>
        <w:t xml:space="preserve">Le verbe est figé avec ses deux compléments, </w:t>
      </w:r>
      <w:r>
        <w:rPr>
          <w:b/>
          <w:i/>
          <w:color w:val="7030A0"/>
          <w:lang w:val="fr-CA"/>
        </w:rPr>
        <w:t xml:space="preserve">un coup d’épée, dans l’eau. </w:t>
      </w:r>
    </w:p>
    <w:p w14:paraId="16C3CA34" w14:textId="77777777" w:rsidR="008A4685" w:rsidRPr="00AC5601" w:rsidRDefault="008A4685" w:rsidP="008A4685">
      <w:pPr>
        <w:spacing w:after="200" w:line="276" w:lineRule="auto"/>
        <w:rPr>
          <w:b/>
          <w:color w:val="7030A0"/>
          <w:lang w:val="fr-CA"/>
        </w:rPr>
      </w:pPr>
      <w:r>
        <w:rPr>
          <w:b/>
          <w:color w:val="7030A0"/>
          <w:lang w:val="fr-CA"/>
        </w:rPr>
        <w:t xml:space="preserve">L’équivalence en grec est partielle (pas le même lexique, presque la même image, la même syntaxe). </w:t>
      </w:r>
    </w:p>
    <w:p w14:paraId="7030DABE" w14:textId="77777777" w:rsidR="008A4685" w:rsidRDefault="008A4685" w:rsidP="008A4685">
      <w:pPr>
        <w:rPr>
          <w:b/>
          <w:bCs/>
          <w:color w:val="008000"/>
          <w:lang w:val="fr-CA"/>
        </w:rPr>
      </w:pPr>
    </w:p>
    <w:p w14:paraId="6A689ECE" w14:textId="208C59FE" w:rsidR="008A4685" w:rsidRDefault="008A4685" w:rsidP="008A4685">
      <w:pPr>
        <w:spacing w:after="200" w:line="276" w:lineRule="auto"/>
        <w:rPr>
          <w:b/>
          <w:bCs/>
          <w:color w:val="008000"/>
          <w:lang w:val="fr-CA"/>
        </w:rPr>
      </w:pPr>
      <w:r>
        <w:rPr>
          <w:b/>
          <w:bCs/>
          <w:color w:val="008000"/>
          <w:lang w:val="fr-CA"/>
        </w:rPr>
        <w:t>Souffler comme un boeuf</w:t>
      </w:r>
    </w:p>
    <w:p w14:paraId="4AA129FD" w14:textId="77777777" w:rsidR="008A4685" w:rsidRDefault="008A4685" w:rsidP="008A4685">
      <w:pPr>
        <w:rPr>
          <w:b/>
          <w:bCs/>
          <w:i/>
          <w:lang w:val="fr-FR"/>
        </w:rPr>
      </w:pPr>
      <w:r>
        <w:rPr>
          <w:b/>
          <w:bCs/>
          <w:color w:val="008000"/>
          <w:lang w:val="fr-CA"/>
        </w:rPr>
        <w:t xml:space="preserve">Contexte : </w:t>
      </w:r>
      <w:r>
        <w:rPr>
          <w:b/>
          <w:bCs/>
          <w:lang w:val="fr-FR"/>
        </w:rPr>
        <w:t xml:space="preserve">L’ascenseur était en panne et il monta à pied ; en arrivant au cinquième étage, il </w:t>
      </w:r>
      <w:r>
        <w:rPr>
          <w:b/>
          <w:bCs/>
          <w:i/>
          <w:lang w:val="fr-FR"/>
        </w:rPr>
        <w:t>soufflait comme un bœuf.</w:t>
      </w:r>
    </w:p>
    <w:p w14:paraId="23D4B0FE" w14:textId="77777777" w:rsidR="008A4685" w:rsidRDefault="008A4685" w:rsidP="008A4685">
      <w:pPr>
        <w:rPr>
          <w:b/>
          <w:bCs/>
          <w:i/>
          <w:lang w:val="fr-FR"/>
        </w:rPr>
      </w:pPr>
    </w:p>
    <w:p w14:paraId="3196D132" w14:textId="77777777" w:rsidR="008A4685" w:rsidRPr="00C7366D" w:rsidRDefault="008A4685" w:rsidP="008A4685">
      <w:pPr>
        <w:spacing w:after="200" w:line="276" w:lineRule="auto"/>
        <w:rPr>
          <w:b/>
          <w:bCs/>
          <w:color w:val="FF0000"/>
          <w:lang w:val="fr-CA"/>
        </w:rPr>
      </w:pPr>
      <w:r w:rsidRPr="00D53157">
        <w:rPr>
          <w:b/>
          <w:bCs/>
          <w:color w:val="FF0000"/>
          <w:lang w:val="fr-FR"/>
        </w:rPr>
        <w:t xml:space="preserve">Signification : </w:t>
      </w:r>
      <w:r w:rsidRPr="00D53157">
        <w:rPr>
          <w:b/>
          <w:bCs/>
          <w:color w:val="FF0000"/>
          <w:lang w:val="fr-CA"/>
        </w:rPr>
        <w:t xml:space="preserve">être très essoufflé </w:t>
      </w:r>
      <w:r w:rsidRPr="00C7366D">
        <w:rPr>
          <w:b/>
          <w:bCs/>
          <w:color w:val="FF0000"/>
          <w:lang w:val="fr-CA"/>
        </w:rPr>
        <w:t>(</w:t>
      </w:r>
      <w:r w:rsidRPr="00D53157">
        <w:rPr>
          <w:b/>
          <w:color w:val="FF0000"/>
        </w:rPr>
        <w:t>είμαι</w:t>
      </w:r>
      <w:r w:rsidRPr="00D53157">
        <w:rPr>
          <w:b/>
          <w:color w:val="FF0000"/>
          <w:lang w:val="fr-FR"/>
        </w:rPr>
        <w:t xml:space="preserve"> </w:t>
      </w:r>
      <w:r w:rsidRPr="00D53157">
        <w:rPr>
          <w:b/>
          <w:color w:val="FF0000"/>
        </w:rPr>
        <w:t>λαχανιασμένος</w:t>
      </w:r>
      <w:r w:rsidRPr="00C7366D">
        <w:rPr>
          <w:b/>
          <w:color w:val="FF0000"/>
          <w:lang w:val="fr-CA"/>
        </w:rPr>
        <w:t>)</w:t>
      </w:r>
    </w:p>
    <w:p w14:paraId="01E44B9A" w14:textId="1C478C12" w:rsidR="008A4685" w:rsidRPr="00D53157" w:rsidRDefault="008A4685" w:rsidP="008A4685">
      <w:pPr>
        <w:spacing w:after="200" w:line="276" w:lineRule="auto"/>
        <w:rPr>
          <w:b/>
          <w:color w:val="FF0000"/>
          <w:lang w:val="fr-FR"/>
        </w:rPr>
      </w:pPr>
      <w:r w:rsidRPr="00D53157">
        <w:rPr>
          <w:b/>
          <w:color w:val="FF0000"/>
          <w:lang w:val="fr-FR"/>
        </w:rPr>
        <w:t>Niveau de langue : familie</w:t>
      </w:r>
      <w:r w:rsidR="00583C2B">
        <w:rPr>
          <w:b/>
          <w:color w:val="FF0000"/>
          <w:lang w:val="fr-FR"/>
        </w:rPr>
        <w:t>r</w:t>
      </w:r>
    </w:p>
    <w:p w14:paraId="2E34FDA8" w14:textId="0631BDFE" w:rsidR="008A4685" w:rsidRPr="008D7E11" w:rsidRDefault="008A4685" w:rsidP="008A4685">
      <w:pPr>
        <w:spacing w:after="200" w:line="276" w:lineRule="auto"/>
        <w:jc w:val="both"/>
        <w:rPr>
          <w:b/>
          <w:color w:val="FF0000"/>
          <w:lang w:val="fr-CA"/>
        </w:rPr>
      </w:pPr>
      <w:r w:rsidRPr="00D53157">
        <w:rPr>
          <w:b/>
          <w:color w:val="FF0000"/>
          <w:lang w:val="fr-FR"/>
        </w:rPr>
        <w:t>Expression équivalente </w:t>
      </w:r>
      <w:r w:rsidRPr="00C7366D">
        <w:rPr>
          <w:b/>
          <w:color w:val="FF0000"/>
          <w:lang w:val="fr-CA"/>
        </w:rPr>
        <w:t xml:space="preserve">: </w:t>
      </w:r>
      <w:r w:rsidRPr="00C7366D">
        <w:rPr>
          <w:b/>
          <w:i/>
          <w:iCs/>
          <w:color w:val="FF0000"/>
        </w:rPr>
        <w:t>μου</w:t>
      </w:r>
      <w:r w:rsidRPr="00C7366D">
        <w:rPr>
          <w:b/>
          <w:i/>
          <w:iCs/>
          <w:color w:val="FF0000"/>
          <w:lang w:val="fr-FR"/>
        </w:rPr>
        <w:t xml:space="preserve"> </w:t>
      </w:r>
      <w:r w:rsidRPr="00C7366D">
        <w:rPr>
          <w:b/>
          <w:i/>
          <w:iCs/>
          <w:color w:val="FF0000"/>
        </w:rPr>
        <w:t>βγήκε</w:t>
      </w:r>
      <w:r w:rsidRPr="00C7366D">
        <w:rPr>
          <w:b/>
          <w:i/>
          <w:iCs/>
          <w:color w:val="FF0000"/>
          <w:lang w:val="fr-FR"/>
        </w:rPr>
        <w:t xml:space="preserve"> </w:t>
      </w:r>
      <w:r w:rsidRPr="00C7366D">
        <w:rPr>
          <w:b/>
          <w:i/>
          <w:iCs/>
          <w:color w:val="FF0000"/>
        </w:rPr>
        <w:t>η</w:t>
      </w:r>
      <w:r w:rsidRPr="00C7366D">
        <w:rPr>
          <w:b/>
          <w:i/>
          <w:iCs/>
          <w:color w:val="FF0000"/>
          <w:lang w:val="fr-FR"/>
        </w:rPr>
        <w:t xml:space="preserve"> </w:t>
      </w:r>
      <w:r w:rsidRPr="00C7366D">
        <w:rPr>
          <w:b/>
          <w:i/>
          <w:iCs/>
          <w:color w:val="FF0000"/>
        </w:rPr>
        <w:t>γλώσσα</w:t>
      </w:r>
      <w:r w:rsidRPr="00C7366D">
        <w:rPr>
          <w:b/>
          <w:i/>
          <w:iCs/>
          <w:color w:val="FF0000"/>
          <w:lang w:val="fr-CA"/>
        </w:rPr>
        <w:t xml:space="preserve"> </w:t>
      </w:r>
      <w:r w:rsidRPr="00C7366D">
        <w:rPr>
          <w:b/>
          <w:i/>
          <w:iCs/>
          <w:color w:val="FF0000"/>
        </w:rPr>
        <w:t>έξω</w:t>
      </w:r>
      <w:r>
        <w:rPr>
          <w:b/>
          <w:color w:val="FF0000"/>
          <w:lang w:val="fr-CA"/>
        </w:rPr>
        <w:t xml:space="preserve"> et non </w:t>
      </w:r>
      <w:r w:rsidRPr="002033F3">
        <w:rPr>
          <w:b/>
          <w:i/>
          <w:iCs/>
          <w:color w:val="FF0000"/>
        </w:rPr>
        <w:t>ξεφυσάω</w:t>
      </w:r>
      <w:r w:rsidRPr="002033F3">
        <w:rPr>
          <w:b/>
          <w:i/>
          <w:iCs/>
          <w:color w:val="FF0000"/>
          <w:lang w:val="fr-FR"/>
        </w:rPr>
        <w:t xml:space="preserve"> </w:t>
      </w:r>
      <w:r w:rsidRPr="002033F3">
        <w:rPr>
          <w:b/>
          <w:i/>
          <w:iCs/>
          <w:color w:val="FF0000"/>
        </w:rPr>
        <w:t>σαν</w:t>
      </w:r>
      <w:r w:rsidRPr="002033F3">
        <w:rPr>
          <w:b/>
          <w:i/>
          <w:iCs/>
          <w:color w:val="FF0000"/>
          <w:lang w:val="fr-FR"/>
        </w:rPr>
        <w:t xml:space="preserve"> </w:t>
      </w:r>
      <w:r w:rsidRPr="002033F3">
        <w:rPr>
          <w:b/>
          <w:i/>
          <w:iCs/>
          <w:color w:val="FF0000"/>
        </w:rPr>
        <w:t>τρένο</w:t>
      </w:r>
      <w:r w:rsidRPr="00C7366D">
        <w:rPr>
          <w:b/>
          <w:color w:val="FF0000"/>
          <w:lang w:val="fr-CA"/>
        </w:rPr>
        <w:t xml:space="preserve">, </w:t>
      </w:r>
      <w:r w:rsidRPr="002033F3">
        <w:rPr>
          <w:b/>
          <w:i/>
          <w:iCs/>
          <w:color w:val="FF0000"/>
        </w:rPr>
        <w:t>μου</w:t>
      </w:r>
      <w:r w:rsidRPr="002033F3">
        <w:rPr>
          <w:b/>
          <w:i/>
          <w:iCs/>
          <w:color w:val="FF0000"/>
          <w:lang w:val="fr-CA"/>
        </w:rPr>
        <w:t xml:space="preserve"> </w:t>
      </w:r>
      <w:r w:rsidRPr="002033F3">
        <w:rPr>
          <w:b/>
          <w:i/>
          <w:iCs/>
          <w:color w:val="FF0000"/>
        </w:rPr>
        <w:t>κόπηκε</w:t>
      </w:r>
      <w:r w:rsidRPr="002033F3">
        <w:rPr>
          <w:b/>
          <w:i/>
          <w:iCs/>
          <w:color w:val="FF0000"/>
          <w:lang w:val="fr-CA"/>
        </w:rPr>
        <w:t xml:space="preserve"> </w:t>
      </w:r>
      <w:r w:rsidRPr="002033F3">
        <w:rPr>
          <w:b/>
          <w:i/>
          <w:iCs/>
          <w:color w:val="FF0000"/>
        </w:rPr>
        <w:t>η</w:t>
      </w:r>
      <w:r w:rsidRPr="002033F3">
        <w:rPr>
          <w:b/>
          <w:i/>
          <w:iCs/>
          <w:color w:val="FF0000"/>
          <w:lang w:val="fr-CA"/>
        </w:rPr>
        <w:t xml:space="preserve"> </w:t>
      </w:r>
      <w:r w:rsidRPr="002033F3">
        <w:rPr>
          <w:b/>
          <w:i/>
          <w:iCs/>
          <w:color w:val="FF0000"/>
        </w:rPr>
        <w:t>ανάσα</w:t>
      </w:r>
      <w:r>
        <w:rPr>
          <w:b/>
          <w:color w:val="FF0000"/>
          <w:lang w:val="fr-CA"/>
        </w:rPr>
        <w:t xml:space="preserve"> </w:t>
      </w:r>
      <w:r w:rsidRPr="00D53157">
        <w:rPr>
          <w:b/>
          <w:color w:val="FF0000"/>
          <w:lang w:val="fr-FR"/>
        </w:rPr>
        <w:t xml:space="preserve"> (</w:t>
      </w:r>
      <w:r w:rsidRPr="00D53157">
        <w:rPr>
          <w:b/>
          <w:color w:val="FF0000"/>
          <w:lang w:val="fr-CA"/>
        </w:rPr>
        <w:t xml:space="preserve">exprimant </w:t>
      </w:r>
      <w:r w:rsidR="00583C2B">
        <w:rPr>
          <w:b/>
          <w:color w:val="FF0000"/>
          <w:lang w:val="fr-CA"/>
        </w:rPr>
        <w:t xml:space="preserve">non </w:t>
      </w:r>
      <w:r>
        <w:rPr>
          <w:b/>
          <w:color w:val="FF0000"/>
          <w:lang w:val="fr-CA"/>
        </w:rPr>
        <w:t>la fatigue physique</w:t>
      </w:r>
      <w:r w:rsidR="00583C2B">
        <w:rPr>
          <w:b/>
          <w:color w:val="FF0000"/>
          <w:lang w:val="fr-CA"/>
        </w:rPr>
        <w:t>, mais un sentiment</w:t>
      </w:r>
      <w:r>
        <w:rPr>
          <w:b/>
          <w:color w:val="FF0000"/>
          <w:lang w:val="fr-CA"/>
        </w:rPr>
        <w:t>).</w:t>
      </w:r>
      <w:r w:rsidRPr="00AC5601">
        <w:rPr>
          <w:b/>
          <w:color w:val="FF0000"/>
          <w:lang w:val="fr-CA"/>
        </w:rPr>
        <w:t xml:space="preserve"> </w:t>
      </w:r>
      <w:r w:rsidRPr="008D7E11">
        <w:rPr>
          <w:b/>
          <w:color w:val="FF0000"/>
          <w:lang w:val="fr-CA"/>
        </w:rPr>
        <w:t xml:space="preserve"> </w:t>
      </w:r>
      <w:r>
        <w:rPr>
          <w:b/>
          <w:color w:val="FF0000"/>
          <w:lang w:val="fr-CA"/>
        </w:rPr>
        <w:t xml:space="preserve">Pour confirmer des intuitions, on peut consulter des dictionnaires monolingues d’EF (voir bibiographie). </w:t>
      </w:r>
    </w:p>
    <w:p w14:paraId="41F3DE0A" w14:textId="77777777" w:rsidR="008A4685" w:rsidRDefault="008A4685" w:rsidP="008A4685">
      <w:pPr>
        <w:spacing w:after="200" w:line="276" w:lineRule="auto"/>
        <w:jc w:val="both"/>
        <w:rPr>
          <w:b/>
          <w:color w:val="7030A0"/>
          <w:lang w:val="fr-CA"/>
        </w:rPr>
      </w:pPr>
      <w:r>
        <w:rPr>
          <w:b/>
          <w:color w:val="7030A0"/>
          <w:lang w:val="fr-CA"/>
        </w:rPr>
        <w:t>Remarques sur le figement : L’expression peut devenir sémantiquement transparente parce que l’on sait que les expressions avec comme expriment l’intensité.</w:t>
      </w:r>
    </w:p>
    <w:p w14:paraId="439A0577" w14:textId="77777777" w:rsidR="008A4685" w:rsidRDefault="008A4685" w:rsidP="008A4685">
      <w:pPr>
        <w:spacing w:after="200" w:line="276" w:lineRule="auto"/>
        <w:jc w:val="both"/>
        <w:rPr>
          <w:b/>
          <w:color w:val="7030A0"/>
          <w:lang w:val="fr-CA"/>
        </w:rPr>
      </w:pPr>
      <w:r>
        <w:rPr>
          <w:b/>
          <w:color w:val="7030A0"/>
          <w:lang w:val="fr-CA"/>
        </w:rPr>
        <w:t xml:space="preserve">Le verbe, à sens plein, garde son sens (souffler = souffler) ; il n’est pas employé métaphoriquement mais dans son sens littéral </w:t>
      </w:r>
      <w:r w:rsidRPr="000D7685">
        <w:rPr>
          <w:b/>
          <w:i/>
          <w:color w:val="7030A0"/>
          <w:lang w:val="fr-CA"/>
        </w:rPr>
        <w:t>;  comme un bœuf</w:t>
      </w:r>
      <w:r>
        <w:rPr>
          <w:b/>
          <w:color w:val="7030A0"/>
          <w:lang w:val="fr-CA"/>
        </w:rPr>
        <w:t xml:space="preserve"> signifie </w:t>
      </w:r>
      <w:r w:rsidRPr="000D7685">
        <w:rPr>
          <w:b/>
          <w:i/>
          <w:color w:val="7030A0"/>
          <w:lang w:val="fr-CA"/>
        </w:rPr>
        <w:t>beaucoup</w:t>
      </w:r>
      <w:r>
        <w:rPr>
          <w:b/>
          <w:i/>
          <w:color w:val="7030A0"/>
          <w:lang w:val="fr-CA"/>
        </w:rPr>
        <w:t xml:space="preserve">  </w:t>
      </w:r>
      <w:r>
        <w:rPr>
          <w:b/>
          <w:color w:val="7030A0"/>
          <w:lang w:val="fr-CA"/>
        </w:rPr>
        <w:t xml:space="preserve">et répond à la question par </w:t>
      </w:r>
      <w:r w:rsidRPr="000D7685">
        <w:rPr>
          <w:b/>
          <w:i/>
          <w:color w:val="7030A0"/>
          <w:lang w:val="fr-CA"/>
        </w:rPr>
        <w:t>comment</w:t>
      </w:r>
      <w:r>
        <w:rPr>
          <w:b/>
          <w:color w:val="7030A0"/>
          <w:lang w:val="fr-CA"/>
        </w:rPr>
        <w:t xml:space="preserve"> ? Pour cette raison fonctionne donc comme </w:t>
      </w:r>
      <w:r>
        <w:rPr>
          <w:b/>
          <w:color w:val="7030A0"/>
          <w:lang w:val="fr-CA"/>
        </w:rPr>
        <w:lastRenderedPageBreak/>
        <w:t xml:space="preserve">un adverbe. Pourtant ce n’est pas un vrai adverbe (comme </w:t>
      </w:r>
      <w:r w:rsidRPr="000D7685">
        <w:rPr>
          <w:b/>
          <w:i/>
          <w:color w:val="7030A0"/>
          <w:lang w:val="fr-CA"/>
        </w:rPr>
        <w:t>beaucoup</w:t>
      </w:r>
      <w:r>
        <w:rPr>
          <w:b/>
          <w:color w:val="7030A0"/>
          <w:lang w:val="fr-CA"/>
        </w:rPr>
        <w:t>), mais un adverbial. I</w:t>
      </w:r>
    </w:p>
    <w:p w14:paraId="06D08C49" w14:textId="7D81F7C3" w:rsidR="008A4685" w:rsidRDefault="008A4685" w:rsidP="008A4685">
      <w:pPr>
        <w:spacing w:after="200" w:line="276" w:lineRule="auto"/>
        <w:jc w:val="both"/>
        <w:rPr>
          <w:b/>
          <w:color w:val="7030A0"/>
          <w:lang w:val="fr-CA"/>
        </w:rPr>
      </w:pPr>
      <w:r>
        <w:rPr>
          <w:b/>
          <w:color w:val="7030A0"/>
          <w:lang w:val="fr-CA"/>
        </w:rPr>
        <w:t xml:space="preserve">Le verbe est figé avec le groupe prépositionnel </w:t>
      </w:r>
      <w:r w:rsidRPr="00627439">
        <w:rPr>
          <w:b/>
          <w:i/>
          <w:color w:val="7030A0"/>
          <w:lang w:val="fr-CA"/>
        </w:rPr>
        <w:t>comme un bœuf</w:t>
      </w:r>
      <w:r>
        <w:rPr>
          <w:b/>
          <w:color w:val="7030A0"/>
          <w:lang w:val="fr-CA"/>
        </w:rPr>
        <w:t xml:space="preserve">. </w:t>
      </w:r>
    </w:p>
    <w:p w14:paraId="09A28F22" w14:textId="77777777" w:rsidR="008A4685" w:rsidRPr="00AC5601" w:rsidRDefault="008A4685" w:rsidP="008A4685">
      <w:pPr>
        <w:spacing w:after="200" w:line="276" w:lineRule="auto"/>
        <w:rPr>
          <w:b/>
          <w:color w:val="7030A0"/>
          <w:lang w:val="fr-CA"/>
        </w:rPr>
      </w:pPr>
      <w:r>
        <w:rPr>
          <w:b/>
          <w:color w:val="7030A0"/>
          <w:lang w:val="fr-CA"/>
        </w:rPr>
        <w:t xml:space="preserve">L’équivalence en grec est nulle (pas le même lexique, pas la même image, pas la même syntaxe). </w:t>
      </w:r>
    </w:p>
    <w:p w14:paraId="67D2730E" w14:textId="3A77F1B9" w:rsidR="008A4685" w:rsidRPr="008A4685" w:rsidRDefault="00583C2B" w:rsidP="008A4685">
      <w:pPr>
        <w:pStyle w:val="a3"/>
        <w:spacing w:line="360" w:lineRule="auto"/>
        <w:ind w:left="0"/>
        <w:jc w:val="both"/>
        <w:rPr>
          <w:rFonts w:ascii="Times New Roman" w:hAnsi="Times New Roman"/>
          <w:b/>
          <w:bCs/>
          <w:sz w:val="24"/>
          <w:szCs w:val="24"/>
          <w:lang w:val="fr-CA"/>
        </w:rPr>
      </w:pPr>
      <w:r>
        <w:rPr>
          <w:rFonts w:ascii="Times New Roman" w:hAnsi="Times New Roman"/>
          <w:b/>
          <w:bCs/>
          <w:sz w:val="24"/>
          <w:szCs w:val="24"/>
          <w:lang w:val="fr-CA"/>
        </w:rPr>
        <w:t>Deux e</w:t>
      </w:r>
      <w:r w:rsidR="008A4685" w:rsidRPr="008A4685">
        <w:rPr>
          <w:rFonts w:ascii="Times New Roman" w:hAnsi="Times New Roman"/>
          <w:b/>
          <w:bCs/>
          <w:sz w:val="24"/>
          <w:szCs w:val="24"/>
          <w:lang w:val="fr-CA"/>
        </w:rPr>
        <w:t>xpression</w:t>
      </w:r>
      <w:r>
        <w:rPr>
          <w:rFonts w:ascii="Times New Roman" w:hAnsi="Times New Roman"/>
          <w:b/>
          <w:bCs/>
          <w:sz w:val="24"/>
          <w:szCs w:val="24"/>
          <w:lang w:val="fr-CA"/>
        </w:rPr>
        <w:t>s</w:t>
      </w:r>
      <w:r w:rsidR="008A4685" w:rsidRPr="008A4685">
        <w:rPr>
          <w:rFonts w:ascii="Times New Roman" w:hAnsi="Times New Roman"/>
          <w:b/>
          <w:bCs/>
          <w:sz w:val="24"/>
          <w:szCs w:val="24"/>
          <w:lang w:val="fr-CA"/>
        </w:rPr>
        <w:t xml:space="preserve"> </w:t>
      </w:r>
      <w:r>
        <w:rPr>
          <w:rFonts w:ascii="Times New Roman" w:hAnsi="Times New Roman"/>
          <w:b/>
          <w:bCs/>
          <w:sz w:val="24"/>
          <w:szCs w:val="24"/>
          <w:lang w:val="fr-CA"/>
        </w:rPr>
        <w:t xml:space="preserve">supplémentaires </w:t>
      </w:r>
      <w:r w:rsidR="008A4685" w:rsidRPr="008A4685">
        <w:rPr>
          <w:rFonts w:ascii="Times New Roman" w:hAnsi="Times New Roman"/>
          <w:b/>
          <w:bCs/>
          <w:sz w:val="24"/>
          <w:szCs w:val="24"/>
          <w:lang w:val="fr-CA"/>
        </w:rPr>
        <w:t>étudiée</w:t>
      </w:r>
      <w:r>
        <w:rPr>
          <w:rFonts w:ascii="Times New Roman" w:hAnsi="Times New Roman"/>
          <w:b/>
          <w:bCs/>
          <w:sz w:val="24"/>
          <w:szCs w:val="24"/>
          <w:lang w:val="fr-CA"/>
        </w:rPr>
        <w:t>s</w:t>
      </w:r>
      <w:r w:rsidR="008A4685" w:rsidRPr="008A4685">
        <w:rPr>
          <w:rFonts w:ascii="Times New Roman" w:hAnsi="Times New Roman"/>
          <w:b/>
          <w:bCs/>
          <w:sz w:val="24"/>
          <w:szCs w:val="24"/>
          <w:lang w:val="fr-CA"/>
        </w:rPr>
        <w:t xml:space="preserve"> en classe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685" w:rsidRPr="00583C2B" w14:paraId="2200A4ED" w14:textId="77777777" w:rsidTr="008829A7">
        <w:trPr>
          <w:trHeight w:val="3818"/>
        </w:trPr>
        <w:tc>
          <w:tcPr>
            <w:tcW w:w="10348" w:type="dxa"/>
            <w:tcBorders>
              <w:top w:val="single" w:sz="4" w:space="0" w:color="auto"/>
              <w:left w:val="single" w:sz="4" w:space="0" w:color="auto"/>
              <w:bottom w:val="single" w:sz="4" w:space="0" w:color="auto"/>
              <w:right w:val="single" w:sz="4" w:space="0" w:color="auto"/>
            </w:tcBorders>
          </w:tcPr>
          <w:p w14:paraId="0F94DC65" w14:textId="77777777" w:rsidR="008A4685" w:rsidRDefault="008A4685" w:rsidP="008A4685">
            <w:pPr>
              <w:spacing w:after="200" w:line="276" w:lineRule="auto"/>
              <w:rPr>
                <w:b/>
                <w:bCs/>
                <w:color w:val="008000"/>
                <w:lang w:val="fr-CA"/>
              </w:rPr>
            </w:pPr>
            <w:r>
              <w:rPr>
                <w:b/>
                <w:bCs/>
                <w:color w:val="008000"/>
                <w:lang w:val="fr-CA"/>
              </w:rPr>
              <w:t xml:space="preserve">Être jaloux comme un tigre </w:t>
            </w:r>
          </w:p>
          <w:p w14:paraId="5CD7CF47" w14:textId="77777777" w:rsidR="008A4685" w:rsidRPr="00802EF0" w:rsidRDefault="008A4685" w:rsidP="008829A7">
            <w:pPr>
              <w:rPr>
                <w:b/>
                <w:bCs/>
                <w:color w:val="008000"/>
                <w:lang w:val="fr-CA"/>
              </w:rPr>
            </w:pPr>
            <w:r>
              <w:rPr>
                <w:b/>
                <w:bCs/>
                <w:color w:val="008000"/>
                <w:lang w:val="fr-CA"/>
              </w:rPr>
              <w:t>signification:  être très jaloux</w:t>
            </w:r>
          </w:p>
          <w:p w14:paraId="5E37C6A9" w14:textId="77777777" w:rsidR="008A4685" w:rsidRDefault="008A4685" w:rsidP="008829A7">
            <w:pPr>
              <w:rPr>
                <w:b/>
                <w:bCs/>
                <w:color w:val="008000"/>
                <w:lang w:val="fr-CA"/>
              </w:rPr>
            </w:pPr>
          </w:p>
          <w:p w14:paraId="1CCD2281" w14:textId="77777777" w:rsidR="008A4685" w:rsidRDefault="008A4685" w:rsidP="008829A7">
            <w:pPr>
              <w:rPr>
                <w:b/>
                <w:bCs/>
                <w:i/>
                <w:lang w:val="fr-FR"/>
              </w:rPr>
            </w:pPr>
            <w:r>
              <w:rPr>
                <w:b/>
                <w:bCs/>
                <w:color w:val="008000"/>
                <w:lang w:val="fr-CA"/>
              </w:rPr>
              <w:t xml:space="preserve">contexte : </w:t>
            </w:r>
            <w:r>
              <w:rPr>
                <w:b/>
                <w:bCs/>
                <w:lang w:val="fr-FR"/>
              </w:rPr>
              <w:t xml:space="preserve">Pierre ne supporte pas que sa femme sorte avec une amie car il </w:t>
            </w:r>
            <w:r>
              <w:rPr>
                <w:b/>
                <w:bCs/>
                <w:i/>
                <w:lang w:val="fr-FR"/>
              </w:rPr>
              <w:t>est jaloux comme un tigre.</w:t>
            </w:r>
          </w:p>
          <w:p w14:paraId="04B171EE" w14:textId="77777777" w:rsidR="008A4685" w:rsidRDefault="008A4685" w:rsidP="008829A7">
            <w:pPr>
              <w:rPr>
                <w:b/>
                <w:bCs/>
                <w:lang w:val="fr-FR"/>
              </w:rPr>
            </w:pPr>
          </w:p>
          <w:p w14:paraId="266C5A61" w14:textId="77777777" w:rsidR="008A4685" w:rsidRPr="000F5859" w:rsidRDefault="008A4685" w:rsidP="008829A7">
            <w:pPr>
              <w:tabs>
                <w:tab w:val="left" w:pos="3106"/>
                <w:tab w:val="center" w:pos="5066"/>
              </w:tabs>
              <w:rPr>
                <w:b/>
                <w:bCs/>
                <w:color w:val="008000"/>
                <w:lang w:val="fr-CA"/>
              </w:rPr>
            </w:pPr>
            <w:r>
              <w:rPr>
                <w:b/>
                <w:bCs/>
                <w:color w:val="008000"/>
                <w:lang w:val="fr-CA"/>
              </w:rPr>
              <w:t xml:space="preserve">niveau de langue: familier, </w:t>
            </w:r>
            <w:r>
              <w:rPr>
                <w:b/>
                <w:bCs/>
                <w:color w:val="008000"/>
              </w:rPr>
              <w:t>πεπαλαιωμένο</w:t>
            </w:r>
            <w:r w:rsidRPr="000F5859">
              <w:rPr>
                <w:b/>
                <w:bCs/>
                <w:color w:val="008000"/>
                <w:lang w:val="fr-CA"/>
              </w:rPr>
              <w:t xml:space="preserve"> (</w:t>
            </w:r>
            <w:r>
              <w:rPr>
                <w:b/>
                <w:bCs/>
                <w:color w:val="008000"/>
                <w:lang w:val="fr-CA"/>
              </w:rPr>
              <w:t>vieilli, peu fréquent)</w:t>
            </w:r>
          </w:p>
          <w:p w14:paraId="522E4979" w14:textId="77777777" w:rsidR="008A4685" w:rsidRDefault="008A4685" w:rsidP="008829A7">
            <w:pPr>
              <w:rPr>
                <w:b/>
                <w:bCs/>
                <w:color w:val="008000"/>
                <w:lang w:val="fr-CA"/>
              </w:rPr>
            </w:pPr>
          </w:p>
          <w:p w14:paraId="54C5957A" w14:textId="04E7105D" w:rsidR="008A4685" w:rsidRPr="000F5859" w:rsidRDefault="008A4685" w:rsidP="008829A7">
            <w:pPr>
              <w:rPr>
                <w:b/>
                <w:bCs/>
                <w:color w:val="008000"/>
                <w:lang w:val="fr-CA"/>
              </w:rPr>
            </w:pPr>
            <w:r>
              <w:rPr>
                <w:b/>
                <w:bCs/>
                <w:color w:val="008000"/>
                <w:lang w:val="fr-CA"/>
              </w:rPr>
              <w:t>expression</w:t>
            </w:r>
            <w:r w:rsidRPr="00113127">
              <w:rPr>
                <w:b/>
                <w:bCs/>
                <w:color w:val="008000"/>
                <w:lang w:val="fr-CA"/>
              </w:rPr>
              <w:t xml:space="preserve"> é</w:t>
            </w:r>
            <w:r>
              <w:rPr>
                <w:b/>
                <w:bCs/>
                <w:color w:val="008000"/>
                <w:lang w:val="fr-CA"/>
              </w:rPr>
              <w:t>quivalente</w:t>
            </w:r>
            <w:r w:rsidRPr="00113127">
              <w:rPr>
                <w:b/>
                <w:bCs/>
                <w:color w:val="008000"/>
                <w:lang w:val="fr-CA"/>
              </w:rPr>
              <w:t xml:space="preserve"> </w:t>
            </w:r>
            <w:r>
              <w:rPr>
                <w:b/>
                <w:bCs/>
                <w:color w:val="008000"/>
                <w:lang w:val="fr-CA"/>
              </w:rPr>
              <w:t>en</w:t>
            </w:r>
            <w:r w:rsidRPr="00113127">
              <w:rPr>
                <w:b/>
                <w:bCs/>
                <w:color w:val="008000"/>
                <w:lang w:val="fr-CA"/>
              </w:rPr>
              <w:t xml:space="preserve"> </w:t>
            </w:r>
            <w:r>
              <w:rPr>
                <w:b/>
                <w:bCs/>
                <w:color w:val="008000"/>
                <w:lang w:val="fr-CA"/>
              </w:rPr>
              <w:t>grec</w:t>
            </w:r>
            <w:r w:rsidRPr="00113127">
              <w:rPr>
                <w:b/>
                <w:bCs/>
                <w:color w:val="008000"/>
                <w:lang w:val="fr-CA"/>
              </w:rPr>
              <w:t xml:space="preserve"> :</w:t>
            </w:r>
            <w:r>
              <w:rPr>
                <w:b/>
                <w:bCs/>
                <w:color w:val="008000"/>
                <w:lang w:val="fr-CA"/>
              </w:rPr>
              <w:t xml:space="preserve"> </w:t>
            </w:r>
            <w:r>
              <w:rPr>
                <w:b/>
                <w:bCs/>
                <w:color w:val="008000"/>
              </w:rPr>
              <w:t>τρελός</w:t>
            </w:r>
            <w:r w:rsidRPr="00D75198">
              <w:rPr>
                <w:b/>
                <w:bCs/>
                <w:color w:val="008000"/>
                <w:lang w:val="fr-CA"/>
              </w:rPr>
              <w:t xml:space="preserve"> </w:t>
            </w:r>
            <w:r>
              <w:rPr>
                <w:b/>
                <w:bCs/>
                <w:color w:val="008000"/>
              </w:rPr>
              <w:t>από</w:t>
            </w:r>
            <w:r w:rsidRPr="00D75198">
              <w:rPr>
                <w:b/>
                <w:bCs/>
                <w:color w:val="008000"/>
                <w:lang w:val="fr-CA"/>
              </w:rPr>
              <w:t xml:space="preserve"> </w:t>
            </w:r>
            <w:r>
              <w:rPr>
                <w:b/>
                <w:bCs/>
                <w:color w:val="008000"/>
              </w:rPr>
              <w:t>ζήλια</w:t>
            </w:r>
            <w:r w:rsidRPr="00D75198">
              <w:rPr>
                <w:b/>
                <w:bCs/>
                <w:color w:val="008000"/>
                <w:lang w:val="fr-CA"/>
              </w:rPr>
              <w:t xml:space="preserve">, </w:t>
            </w:r>
            <w:r>
              <w:rPr>
                <w:b/>
                <w:bCs/>
                <w:color w:val="008000"/>
              </w:rPr>
              <w:t>ζηλιαρόγατος</w:t>
            </w:r>
            <w:r w:rsidRPr="008A4685">
              <w:rPr>
                <w:b/>
                <w:bCs/>
                <w:color w:val="008000"/>
                <w:lang w:val="fr-CA"/>
              </w:rPr>
              <w:t>;;;</w:t>
            </w:r>
            <w:r w:rsidRPr="00D75198">
              <w:rPr>
                <w:b/>
                <w:bCs/>
                <w:color w:val="008000"/>
                <w:lang w:val="fr-CA"/>
              </w:rPr>
              <w:t xml:space="preserve">, </w:t>
            </w:r>
            <w:r>
              <w:rPr>
                <w:b/>
                <w:bCs/>
                <w:color w:val="008000"/>
              </w:rPr>
              <w:t>τυφλός</w:t>
            </w:r>
            <w:r w:rsidRPr="00D75198">
              <w:rPr>
                <w:b/>
                <w:bCs/>
                <w:color w:val="008000"/>
                <w:lang w:val="fr-CA"/>
              </w:rPr>
              <w:t xml:space="preserve"> </w:t>
            </w:r>
            <w:r>
              <w:rPr>
                <w:b/>
                <w:bCs/>
                <w:color w:val="008000"/>
              </w:rPr>
              <w:t>απ</w:t>
            </w:r>
            <w:r w:rsidRPr="00D75198">
              <w:rPr>
                <w:b/>
                <w:bCs/>
                <w:color w:val="008000"/>
                <w:lang w:val="fr-CA"/>
              </w:rPr>
              <w:t>’</w:t>
            </w:r>
            <w:r>
              <w:rPr>
                <w:b/>
                <w:bCs/>
                <w:color w:val="008000"/>
              </w:rPr>
              <w:t>τη</w:t>
            </w:r>
            <w:r w:rsidRPr="00D75198">
              <w:rPr>
                <w:b/>
                <w:bCs/>
                <w:color w:val="008000"/>
                <w:lang w:val="fr-CA"/>
              </w:rPr>
              <w:t xml:space="preserve"> </w:t>
            </w:r>
            <w:r>
              <w:rPr>
                <w:b/>
                <w:bCs/>
                <w:color w:val="008000"/>
              </w:rPr>
              <w:t>ζήλια</w:t>
            </w:r>
            <w:r w:rsidRPr="00D75198">
              <w:rPr>
                <w:b/>
                <w:bCs/>
                <w:color w:val="008000"/>
                <w:lang w:val="fr-CA"/>
              </w:rPr>
              <w:t xml:space="preserve">, </w:t>
            </w:r>
            <w:r w:rsidRPr="000F5859">
              <w:rPr>
                <w:b/>
                <w:bCs/>
                <w:color w:val="008000"/>
                <w:u w:val="single"/>
              </w:rPr>
              <w:t>ζηλεύει</w:t>
            </w:r>
            <w:r w:rsidRPr="000F5859">
              <w:rPr>
                <w:b/>
                <w:bCs/>
                <w:color w:val="008000"/>
                <w:u w:val="single"/>
                <w:lang w:val="fr-CA"/>
              </w:rPr>
              <w:t xml:space="preserve"> </w:t>
            </w:r>
            <w:r w:rsidRPr="000F5859">
              <w:rPr>
                <w:b/>
                <w:bCs/>
                <w:color w:val="008000"/>
                <w:u w:val="single"/>
              </w:rPr>
              <w:t>σαν</w:t>
            </w:r>
            <w:r w:rsidRPr="000F5859">
              <w:rPr>
                <w:b/>
                <w:bCs/>
                <w:color w:val="008000"/>
                <w:u w:val="single"/>
                <w:lang w:val="fr-CA"/>
              </w:rPr>
              <w:t xml:space="preserve"> </w:t>
            </w:r>
            <w:r w:rsidRPr="000F5859">
              <w:rPr>
                <w:b/>
                <w:bCs/>
                <w:color w:val="008000"/>
                <w:u w:val="single"/>
              </w:rPr>
              <w:t>τρελός</w:t>
            </w:r>
            <w:r w:rsidRPr="000F5859">
              <w:rPr>
                <w:b/>
                <w:bCs/>
                <w:color w:val="008000"/>
                <w:lang w:val="fr-CA"/>
              </w:rPr>
              <w:t xml:space="preserve">, </w:t>
            </w:r>
            <w:r>
              <w:rPr>
                <w:b/>
                <w:bCs/>
                <w:color w:val="008000"/>
              </w:rPr>
              <w:t>ζηλεύω</w:t>
            </w:r>
            <w:r w:rsidRPr="000F5859">
              <w:rPr>
                <w:b/>
                <w:bCs/>
                <w:color w:val="008000"/>
                <w:lang w:val="fr-CA"/>
              </w:rPr>
              <w:t xml:space="preserve"> </w:t>
            </w:r>
            <w:r>
              <w:rPr>
                <w:b/>
                <w:bCs/>
                <w:color w:val="008000"/>
              </w:rPr>
              <w:t>παράφορα</w:t>
            </w:r>
            <w:r w:rsidRPr="000F5859">
              <w:rPr>
                <w:b/>
                <w:bCs/>
                <w:color w:val="008000"/>
                <w:lang w:val="fr-CA"/>
              </w:rPr>
              <w:t xml:space="preserve">, </w:t>
            </w:r>
            <w:r>
              <w:rPr>
                <w:b/>
                <w:bCs/>
                <w:color w:val="008000"/>
              </w:rPr>
              <w:t>έχει</w:t>
            </w:r>
            <w:r w:rsidRPr="000F5859">
              <w:rPr>
                <w:b/>
                <w:bCs/>
                <w:color w:val="008000"/>
                <w:lang w:val="fr-CA"/>
              </w:rPr>
              <w:t xml:space="preserve"> </w:t>
            </w:r>
            <w:r>
              <w:rPr>
                <w:b/>
                <w:bCs/>
                <w:color w:val="008000"/>
              </w:rPr>
              <w:t>παθολογική</w:t>
            </w:r>
            <w:r w:rsidRPr="000F5859">
              <w:rPr>
                <w:b/>
                <w:bCs/>
                <w:color w:val="008000"/>
                <w:lang w:val="fr-CA"/>
              </w:rPr>
              <w:t xml:space="preserve"> </w:t>
            </w:r>
            <w:r>
              <w:rPr>
                <w:b/>
                <w:bCs/>
                <w:color w:val="008000"/>
              </w:rPr>
              <w:t>ζήλια</w:t>
            </w:r>
            <w:r>
              <w:rPr>
                <w:b/>
                <w:bCs/>
                <w:color w:val="008000"/>
                <w:lang w:val="fr-CA"/>
              </w:rPr>
              <w:t xml:space="preserve"> </w:t>
            </w:r>
            <w:r w:rsidRPr="000F5859">
              <w:rPr>
                <w:b/>
                <w:bCs/>
                <w:color w:val="008000"/>
                <w:lang w:val="fr-CA"/>
              </w:rPr>
              <w:t xml:space="preserve"> </w:t>
            </w:r>
          </w:p>
          <w:p w14:paraId="3B044017" w14:textId="77777777" w:rsidR="008A4685" w:rsidRPr="00113127" w:rsidRDefault="008A4685" w:rsidP="008829A7">
            <w:pPr>
              <w:rPr>
                <w:b/>
                <w:bCs/>
                <w:color w:val="008000"/>
                <w:lang w:val="fr-CA"/>
              </w:rPr>
            </w:pPr>
          </w:p>
          <w:p w14:paraId="2D1B72DF" w14:textId="77777777" w:rsidR="008A4685" w:rsidRDefault="008A4685" w:rsidP="008829A7">
            <w:pPr>
              <w:rPr>
                <w:b/>
                <w:bCs/>
                <w:color w:val="008000"/>
                <w:lang w:val="fr-CA"/>
              </w:rPr>
            </w:pPr>
            <w:r>
              <w:rPr>
                <w:b/>
                <w:bCs/>
                <w:color w:val="008000"/>
                <w:lang w:val="fr-CA"/>
              </w:rPr>
              <w:t xml:space="preserve">commentaires sur le figement </w:t>
            </w:r>
            <w:r w:rsidRPr="00113127">
              <w:rPr>
                <w:b/>
                <w:bCs/>
                <w:color w:val="008000"/>
                <w:lang w:val="fr-CA"/>
              </w:rPr>
              <w:t>:</w:t>
            </w:r>
            <w:r w:rsidRPr="000F5859">
              <w:rPr>
                <w:b/>
                <w:bCs/>
                <w:color w:val="008000"/>
                <w:lang w:val="fr-CA"/>
              </w:rPr>
              <w:t xml:space="preserve"> </w:t>
            </w:r>
            <w:r>
              <w:rPr>
                <w:b/>
                <w:bCs/>
                <w:color w:val="008000"/>
                <w:lang w:val="fr-CA"/>
              </w:rPr>
              <w:t>sens compositionnel : il est le résultat de être + jaloux (il y a également l’information d’une intensité).</w:t>
            </w:r>
          </w:p>
          <w:p w14:paraId="1112978D" w14:textId="77777777" w:rsidR="008A4685" w:rsidRDefault="008A4685" w:rsidP="008829A7">
            <w:pPr>
              <w:tabs>
                <w:tab w:val="left" w:pos="4320"/>
              </w:tabs>
              <w:rPr>
                <w:b/>
                <w:bCs/>
                <w:color w:val="008000"/>
                <w:lang w:val="fr-CA"/>
              </w:rPr>
            </w:pPr>
            <w:r w:rsidRPr="000F5859">
              <w:rPr>
                <w:b/>
                <w:bCs/>
                <w:i/>
                <w:iCs/>
                <w:color w:val="008000"/>
                <w:lang w:val="fr-CA"/>
              </w:rPr>
              <w:t>Comme un tigre</w:t>
            </w:r>
            <w:r>
              <w:rPr>
                <w:b/>
                <w:bCs/>
                <w:color w:val="008000"/>
                <w:lang w:val="fr-CA"/>
              </w:rPr>
              <w:t xml:space="preserve"> exprime cette intensité.</w:t>
            </w:r>
            <w:r>
              <w:rPr>
                <w:b/>
                <w:bCs/>
                <w:color w:val="008000"/>
                <w:lang w:val="fr-CA"/>
              </w:rPr>
              <w:tab/>
            </w:r>
          </w:p>
          <w:p w14:paraId="114CBB17" w14:textId="2F6B6F37" w:rsidR="008A4685" w:rsidRDefault="008A4685" w:rsidP="008829A7">
            <w:pPr>
              <w:tabs>
                <w:tab w:val="left" w:pos="4320"/>
                <w:tab w:val="left" w:pos="7189"/>
              </w:tabs>
              <w:rPr>
                <w:b/>
                <w:bCs/>
                <w:color w:val="008000"/>
                <w:lang w:val="fr-CA"/>
              </w:rPr>
            </w:pPr>
            <w:r>
              <w:rPr>
                <w:b/>
                <w:bCs/>
                <w:color w:val="008000"/>
                <w:lang w:val="fr-CA"/>
              </w:rPr>
              <w:t xml:space="preserve">C’est </w:t>
            </w:r>
            <w:r w:rsidRPr="000F5859">
              <w:rPr>
                <w:b/>
                <w:bCs/>
                <w:i/>
                <w:iCs/>
                <w:color w:val="008000"/>
                <w:lang w:val="fr-CA"/>
              </w:rPr>
              <w:t>jaloux</w:t>
            </w:r>
            <w:r>
              <w:rPr>
                <w:b/>
                <w:bCs/>
                <w:color w:val="008000"/>
                <w:lang w:val="fr-CA"/>
              </w:rPr>
              <w:t xml:space="preserve"> qui est figé avec la suite de mots </w:t>
            </w:r>
            <w:r w:rsidRPr="000F5859">
              <w:rPr>
                <w:b/>
                <w:bCs/>
                <w:i/>
                <w:iCs/>
                <w:color w:val="008000"/>
                <w:lang w:val="fr-CA"/>
              </w:rPr>
              <w:t>comme un tigre</w:t>
            </w:r>
            <w:r>
              <w:rPr>
                <w:b/>
                <w:bCs/>
                <w:color w:val="008000"/>
                <w:lang w:val="fr-CA"/>
              </w:rPr>
              <w:t>.</w:t>
            </w:r>
            <w:r>
              <w:rPr>
                <w:b/>
                <w:bCs/>
                <w:color w:val="008000"/>
                <w:lang w:val="fr-CA"/>
              </w:rPr>
              <w:tab/>
              <w:t xml:space="preserve"> </w:t>
            </w:r>
          </w:p>
          <w:p w14:paraId="47B2240B" w14:textId="77777777" w:rsidR="008A4685" w:rsidRDefault="008A4685" w:rsidP="008829A7">
            <w:pPr>
              <w:rPr>
                <w:b/>
                <w:bCs/>
                <w:color w:val="008000"/>
                <w:lang w:val="fr-CA"/>
              </w:rPr>
            </w:pPr>
          </w:p>
          <w:p w14:paraId="181D86CD" w14:textId="77777777" w:rsidR="008A4685" w:rsidRPr="00BE66E6" w:rsidRDefault="008A4685" w:rsidP="008829A7">
            <w:pPr>
              <w:rPr>
                <w:b/>
                <w:bCs/>
                <w:color w:val="008000"/>
                <w:lang w:val="fr-FR"/>
              </w:rPr>
            </w:pPr>
          </w:p>
          <w:p w14:paraId="3FC920EB" w14:textId="77777777" w:rsidR="008A4685" w:rsidRDefault="008A4685" w:rsidP="008829A7">
            <w:pPr>
              <w:rPr>
                <w:lang w:val="fr-CA"/>
              </w:rPr>
            </w:pPr>
          </w:p>
        </w:tc>
      </w:tr>
    </w:tbl>
    <w:p w14:paraId="0DC3CB80" w14:textId="351271C4" w:rsidR="008A4685" w:rsidRDefault="008A4685" w:rsidP="008A4685">
      <w:pPr>
        <w:rPr>
          <w:lang w:val="fr-CA"/>
        </w:rPr>
      </w:pPr>
    </w:p>
    <w:p w14:paraId="1FA33DF4" w14:textId="199A5629" w:rsidR="008A4685" w:rsidRPr="008A4685" w:rsidRDefault="008A4685" w:rsidP="008A4685">
      <w:pPr>
        <w:rPr>
          <w:b/>
          <w:bCs/>
          <w:lang w:val="fr-CA"/>
        </w:rPr>
      </w:pPr>
      <w:r w:rsidRPr="008A4685">
        <w:rPr>
          <w:b/>
          <w:bCs/>
          <w:lang w:val="fr-CA"/>
        </w:rPr>
        <w:t>Pour aller plus loin!!</w:t>
      </w:r>
    </w:p>
    <w:p w14:paraId="706D2D61" w14:textId="2772E8F6" w:rsidR="008A4685" w:rsidRDefault="008A4685" w:rsidP="008A4685">
      <w:pPr>
        <w:rPr>
          <w:lang w:val="fr-CA"/>
        </w:rPr>
      </w:pPr>
    </w:p>
    <w:p w14:paraId="7E5FEF9E" w14:textId="510791DF" w:rsidR="008A4685" w:rsidRDefault="008A4685" w:rsidP="008A4685">
      <w:pPr>
        <w:rPr>
          <w:lang w:val="fr-CA"/>
        </w:rPr>
      </w:pPr>
      <w:r>
        <w:rPr>
          <w:lang w:val="fr-CA"/>
        </w:rPr>
        <w:t xml:space="preserve">Complétez : </w:t>
      </w:r>
    </w:p>
    <w:p w14:paraId="5CD3370B" w14:textId="77777777" w:rsidR="008A4685" w:rsidRDefault="008A4685" w:rsidP="008A4685">
      <w:pPr>
        <w:rPr>
          <w:lang w:val="fr-CA"/>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685" w14:paraId="12BF6054" w14:textId="77777777" w:rsidTr="008829A7">
        <w:trPr>
          <w:trHeight w:val="165"/>
        </w:trPr>
        <w:tc>
          <w:tcPr>
            <w:tcW w:w="10348" w:type="dxa"/>
            <w:tcBorders>
              <w:top w:val="single" w:sz="4" w:space="0" w:color="auto"/>
              <w:left w:val="single" w:sz="4" w:space="0" w:color="auto"/>
              <w:bottom w:val="single" w:sz="4" w:space="0" w:color="auto"/>
              <w:right w:val="single" w:sz="4" w:space="0" w:color="auto"/>
            </w:tcBorders>
          </w:tcPr>
          <w:p w14:paraId="2B62B835" w14:textId="77777777" w:rsidR="008A4685" w:rsidRDefault="008A4685" w:rsidP="008829A7">
            <w:pPr>
              <w:numPr>
                <w:ilvl w:val="0"/>
                <w:numId w:val="3"/>
              </w:numPr>
              <w:rPr>
                <w:b/>
                <w:bCs/>
                <w:color w:val="008000"/>
                <w:lang w:val="fr-CA"/>
              </w:rPr>
            </w:pPr>
            <w:r>
              <w:rPr>
                <w:b/>
                <w:bCs/>
                <w:color w:val="008000"/>
                <w:lang w:val="fr-CA"/>
              </w:rPr>
              <w:t>Être tête en l’air</w:t>
            </w:r>
          </w:p>
          <w:p w14:paraId="05418068" w14:textId="77777777" w:rsidR="008A4685" w:rsidRDefault="008A4685" w:rsidP="008829A7">
            <w:pPr>
              <w:ind w:left="390"/>
              <w:rPr>
                <w:b/>
                <w:bCs/>
                <w:color w:val="008000"/>
                <w:lang w:val="fr-CA"/>
              </w:rPr>
            </w:pPr>
          </w:p>
          <w:p w14:paraId="3CE7BD45" w14:textId="77777777" w:rsidR="008A4685" w:rsidRDefault="008A4685" w:rsidP="008829A7">
            <w:pPr>
              <w:rPr>
                <w:b/>
                <w:bCs/>
                <w:color w:val="008000"/>
                <w:lang w:val="fr-CA"/>
              </w:rPr>
            </w:pPr>
            <w:r>
              <w:rPr>
                <w:b/>
                <w:bCs/>
                <w:color w:val="008000"/>
                <w:lang w:val="fr-CA"/>
              </w:rPr>
              <w:t>signification: ……………………………………………………………………………………………..</w:t>
            </w:r>
          </w:p>
          <w:p w14:paraId="2154CF58" w14:textId="77777777" w:rsidR="008A4685" w:rsidRDefault="008A4685" w:rsidP="008829A7">
            <w:pPr>
              <w:rPr>
                <w:b/>
                <w:bCs/>
                <w:color w:val="008000"/>
                <w:lang w:val="fr-CA"/>
              </w:rPr>
            </w:pPr>
          </w:p>
          <w:p w14:paraId="4DA31D30" w14:textId="77777777" w:rsidR="008A4685" w:rsidRDefault="008A4685" w:rsidP="008829A7">
            <w:pPr>
              <w:rPr>
                <w:b/>
                <w:bCs/>
                <w:lang w:val="fr-FR"/>
              </w:rPr>
            </w:pPr>
            <w:r>
              <w:rPr>
                <w:b/>
                <w:bCs/>
                <w:color w:val="008000"/>
                <w:lang w:val="fr-CA"/>
              </w:rPr>
              <w:t xml:space="preserve">contexte : </w:t>
            </w:r>
            <w:r>
              <w:rPr>
                <w:b/>
                <w:bCs/>
                <w:lang w:val="fr-FR"/>
              </w:rPr>
              <w:t xml:space="preserve">Hier, Thierry est allé acheter un pain à la boulangerie, il l'a payé et l'a oublié sur le comptoir. Ce qu'il peut </w:t>
            </w:r>
            <w:r>
              <w:rPr>
                <w:b/>
                <w:bCs/>
                <w:i/>
                <w:lang w:val="fr-FR"/>
              </w:rPr>
              <w:t>être tête en l'air</w:t>
            </w:r>
            <w:r>
              <w:rPr>
                <w:b/>
                <w:bCs/>
                <w:lang w:val="fr-FR"/>
              </w:rPr>
              <w:t xml:space="preserve"> !</w:t>
            </w:r>
          </w:p>
          <w:p w14:paraId="05A39973" w14:textId="77777777" w:rsidR="008A4685" w:rsidRDefault="008A4685" w:rsidP="008829A7">
            <w:pPr>
              <w:rPr>
                <w:b/>
                <w:bCs/>
                <w:lang w:val="fr-CA"/>
              </w:rPr>
            </w:pPr>
          </w:p>
          <w:p w14:paraId="7042908A" w14:textId="77777777" w:rsidR="008A4685" w:rsidRPr="00D64816" w:rsidRDefault="008A4685" w:rsidP="008829A7">
            <w:pPr>
              <w:rPr>
                <w:b/>
                <w:bCs/>
                <w:color w:val="008000"/>
                <w:lang w:val="fr-FR"/>
              </w:rPr>
            </w:pPr>
            <w:r>
              <w:rPr>
                <w:b/>
                <w:bCs/>
                <w:color w:val="008000"/>
                <w:lang w:val="fr-CA"/>
              </w:rPr>
              <w:t>niveau de langue: ………………………………………………………………………………………..</w:t>
            </w:r>
          </w:p>
          <w:p w14:paraId="44AFEE13" w14:textId="77777777" w:rsidR="008A4685" w:rsidRPr="00D64816" w:rsidRDefault="008A4685" w:rsidP="008829A7">
            <w:pPr>
              <w:rPr>
                <w:b/>
                <w:bCs/>
                <w:color w:val="008000"/>
                <w:lang w:val="fr-FR"/>
              </w:rPr>
            </w:pPr>
          </w:p>
          <w:p w14:paraId="2C4D3721" w14:textId="77777777" w:rsidR="008A4685" w:rsidRDefault="008A4685" w:rsidP="008829A7">
            <w:pPr>
              <w:rPr>
                <w:b/>
                <w:bCs/>
                <w:color w:val="008000"/>
                <w:lang w:val="fr-CA"/>
              </w:rPr>
            </w:pPr>
            <w:r>
              <w:rPr>
                <w:b/>
                <w:bCs/>
                <w:color w:val="008000"/>
                <w:lang w:val="fr-CA"/>
              </w:rPr>
              <w:t>expression équivalente en grec : ………………………………………………………………………..</w:t>
            </w:r>
          </w:p>
          <w:p w14:paraId="2948B9DE" w14:textId="77777777" w:rsidR="008A4685" w:rsidRDefault="008A4685" w:rsidP="008829A7">
            <w:pPr>
              <w:rPr>
                <w:b/>
                <w:bCs/>
                <w:color w:val="008000"/>
                <w:lang w:val="fr-CA"/>
              </w:rPr>
            </w:pPr>
          </w:p>
          <w:p w14:paraId="660F3B0F" w14:textId="77777777" w:rsidR="008A4685" w:rsidRDefault="008A4685" w:rsidP="008829A7">
            <w:pPr>
              <w:rPr>
                <w:b/>
                <w:bCs/>
                <w:color w:val="008000"/>
                <w:lang w:val="fr-CA"/>
              </w:rPr>
            </w:pPr>
            <w:r>
              <w:rPr>
                <w:b/>
                <w:bCs/>
                <w:color w:val="008000"/>
                <w:lang w:val="fr-CA"/>
              </w:rPr>
              <w:t>commentaires sur le figement :</w:t>
            </w:r>
            <w:r w:rsidRPr="00D02693">
              <w:rPr>
                <w:b/>
                <w:bCs/>
                <w:color w:val="008000"/>
                <w:lang w:val="fr-FR"/>
              </w:rPr>
              <w:t xml:space="preserve"> </w:t>
            </w:r>
            <w:r>
              <w:rPr>
                <w:b/>
                <w:bCs/>
                <w:color w:val="008000"/>
                <w:lang w:val="fr-CA"/>
              </w:rPr>
              <w:t>……………………………………………………….………………..</w:t>
            </w:r>
          </w:p>
          <w:p w14:paraId="71599E3D" w14:textId="77777777" w:rsidR="008A4685" w:rsidRDefault="008A4685" w:rsidP="008829A7">
            <w:pPr>
              <w:rPr>
                <w:b/>
                <w:bCs/>
                <w:color w:val="008000"/>
                <w:lang w:val="fr-CA"/>
              </w:rPr>
            </w:pPr>
          </w:p>
          <w:p w14:paraId="16188AAA" w14:textId="77777777" w:rsidR="008A4685" w:rsidRDefault="008A4685" w:rsidP="008829A7">
            <w:pPr>
              <w:rPr>
                <w:b/>
                <w:bCs/>
                <w:color w:val="008000"/>
                <w:lang w:val="en-US"/>
              </w:rPr>
            </w:pPr>
            <w:r>
              <w:rPr>
                <w:b/>
                <w:bCs/>
                <w:color w:val="008000"/>
                <w:lang w:val="fr-CA"/>
              </w:rPr>
              <w:t>……………………………………………………………………………………………….....................</w:t>
            </w:r>
          </w:p>
          <w:p w14:paraId="468C6304" w14:textId="77777777" w:rsidR="008A4685" w:rsidRDefault="008A4685" w:rsidP="008829A7">
            <w:pPr>
              <w:rPr>
                <w:b/>
                <w:bCs/>
                <w:color w:val="008000"/>
                <w:lang w:val="fr-CA"/>
              </w:rPr>
            </w:pPr>
          </w:p>
        </w:tc>
      </w:tr>
    </w:tbl>
    <w:p w14:paraId="52DF421E" w14:textId="77777777" w:rsidR="008A4685" w:rsidRDefault="008A4685" w:rsidP="008A4685">
      <w:pPr>
        <w:rPr>
          <w:lang w:val="fr-CA"/>
        </w:rPr>
      </w:pPr>
    </w:p>
    <w:p w14:paraId="59F85D4D" w14:textId="77777777" w:rsidR="008A4685" w:rsidRDefault="008A4685" w:rsidP="008A4685">
      <w:pPr>
        <w:rPr>
          <w:lang w:val="fr-CA"/>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685" w14:paraId="074A5048" w14:textId="77777777" w:rsidTr="008829A7">
        <w:trPr>
          <w:trHeight w:val="165"/>
        </w:trPr>
        <w:tc>
          <w:tcPr>
            <w:tcW w:w="10348" w:type="dxa"/>
            <w:tcBorders>
              <w:top w:val="single" w:sz="4" w:space="0" w:color="auto"/>
              <w:left w:val="single" w:sz="4" w:space="0" w:color="auto"/>
              <w:bottom w:val="single" w:sz="4" w:space="0" w:color="auto"/>
              <w:right w:val="single" w:sz="4" w:space="0" w:color="auto"/>
            </w:tcBorders>
          </w:tcPr>
          <w:p w14:paraId="28203C19" w14:textId="77777777" w:rsidR="008A4685" w:rsidRDefault="008A4685" w:rsidP="008829A7">
            <w:pPr>
              <w:numPr>
                <w:ilvl w:val="0"/>
                <w:numId w:val="3"/>
              </w:numPr>
              <w:spacing w:after="200" w:line="276" w:lineRule="auto"/>
              <w:rPr>
                <w:b/>
                <w:bCs/>
                <w:color w:val="008000"/>
                <w:lang w:val="fr-CA"/>
              </w:rPr>
            </w:pPr>
            <w:r>
              <w:rPr>
                <w:b/>
                <w:bCs/>
                <w:color w:val="008000"/>
                <w:lang w:val="fr-CA"/>
              </w:rPr>
              <w:t>Filer à l’anglaise</w:t>
            </w:r>
          </w:p>
          <w:p w14:paraId="77AE5ED9" w14:textId="77777777" w:rsidR="008A4685" w:rsidRDefault="008A4685" w:rsidP="008829A7">
            <w:pPr>
              <w:rPr>
                <w:b/>
                <w:bCs/>
                <w:color w:val="008000"/>
                <w:lang w:val="fr-CA"/>
              </w:rPr>
            </w:pPr>
            <w:r>
              <w:rPr>
                <w:b/>
                <w:bCs/>
                <w:color w:val="008000"/>
                <w:lang w:val="fr-CA"/>
              </w:rPr>
              <w:t>signification: ………………………………………………………………………………………………</w:t>
            </w:r>
          </w:p>
          <w:p w14:paraId="7779ADE1" w14:textId="77777777" w:rsidR="008A4685" w:rsidRDefault="008A4685" w:rsidP="008829A7">
            <w:pPr>
              <w:rPr>
                <w:b/>
                <w:bCs/>
                <w:color w:val="008000"/>
                <w:lang w:val="fr-CA"/>
              </w:rPr>
            </w:pPr>
          </w:p>
          <w:p w14:paraId="1210851B" w14:textId="77777777" w:rsidR="008A4685" w:rsidRDefault="008A4685" w:rsidP="008829A7">
            <w:pPr>
              <w:rPr>
                <w:b/>
                <w:bCs/>
                <w:lang w:val="fr-FR"/>
              </w:rPr>
            </w:pPr>
            <w:r>
              <w:rPr>
                <w:b/>
                <w:bCs/>
                <w:color w:val="008000"/>
                <w:lang w:val="fr-CA"/>
              </w:rPr>
              <w:t xml:space="preserve">contexte : </w:t>
            </w:r>
            <w:r>
              <w:rPr>
                <w:b/>
                <w:bCs/>
                <w:lang w:val="fr-CA"/>
              </w:rPr>
              <w:t xml:space="preserve">Ex1. </w:t>
            </w:r>
            <w:r>
              <w:rPr>
                <w:b/>
                <w:bCs/>
                <w:lang w:val="fr-FR"/>
              </w:rPr>
              <w:t xml:space="preserve">Comme je devais absolument partir avant la fin de la réunion, </w:t>
            </w:r>
            <w:r>
              <w:rPr>
                <w:b/>
                <w:bCs/>
                <w:i/>
                <w:lang w:val="fr-FR"/>
              </w:rPr>
              <w:t>j’ai filé à l’anglaise</w:t>
            </w:r>
            <w:r>
              <w:rPr>
                <w:b/>
                <w:bCs/>
                <w:lang w:val="fr-FR"/>
              </w:rPr>
              <w:t xml:space="preserve"> à la faveur d’une pause qui n’était pas prévue au programme !  </w:t>
            </w:r>
          </w:p>
          <w:p w14:paraId="1ECF13BC" w14:textId="77777777" w:rsidR="008A4685" w:rsidRDefault="008A4685" w:rsidP="008829A7">
            <w:pPr>
              <w:rPr>
                <w:b/>
                <w:bCs/>
                <w:lang w:val="fr-CA"/>
              </w:rPr>
            </w:pPr>
            <w:r>
              <w:rPr>
                <w:b/>
                <w:bCs/>
                <w:lang w:val="fr-FR"/>
              </w:rPr>
              <w:t xml:space="preserve">Ex2. Personne ne fait attention à nous, c’est le moment de </w:t>
            </w:r>
            <w:r>
              <w:rPr>
                <w:b/>
                <w:bCs/>
                <w:i/>
                <w:lang w:val="fr-FR"/>
              </w:rPr>
              <w:t>filer à l’anglaise</w:t>
            </w:r>
            <w:r>
              <w:rPr>
                <w:b/>
                <w:bCs/>
                <w:lang w:val="fr-FR"/>
              </w:rPr>
              <w:t>.</w:t>
            </w:r>
          </w:p>
          <w:p w14:paraId="0934CC3F" w14:textId="77777777" w:rsidR="008A4685" w:rsidRDefault="008A4685" w:rsidP="008829A7">
            <w:pPr>
              <w:rPr>
                <w:b/>
                <w:bCs/>
                <w:lang w:val="fr-FR"/>
              </w:rPr>
            </w:pPr>
          </w:p>
          <w:p w14:paraId="498C4229" w14:textId="77777777" w:rsidR="008A4685" w:rsidRDefault="008A4685" w:rsidP="008829A7">
            <w:pPr>
              <w:rPr>
                <w:b/>
                <w:bCs/>
                <w:color w:val="008000"/>
                <w:lang w:val="fr-CA"/>
              </w:rPr>
            </w:pPr>
            <w:r>
              <w:rPr>
                <w:b/>
                <w:bCs/>
                <w:color w:val="008000"/>
                <w:lang w:val="fr-CA"/>
              </w:rPr>
              <w:t>niveau de langue: ……………………………………………………………………………….</w:t>
            </w:r>
          </w:p>
          <w:p w14:paraId="24D2FE5B" w14:textId="77777777" w:rsidR="008A4685" w:rsidRDefault="008A4685" w:rsidP="008829A7">
            <w:pPr>
              <w:rPr>
                <w:b/>
                <w:bCs/>
                <w:color w:val="008000"/>
                <w:lang w:val="fr-CA"/>
              </w:rPr>
            </w:pPr>
          </w:p>
          <w:p w14:paraId="4D74AC45" w14:textId="77777777" w:rsidR="008A4685" w:rsidRDefault="008A4685" w:rsidP="008829A7">
            <w:pPr>
              <w:rPr>
                <w:b/>
                <w:bCs/>
                <w:color w:val="008000"/>
                <w:lang w:val="fr-CA"/>
              </w:rPr>
            </w:pPr>
            <w:r>
              <w:rPr>
                <w:b/>
                <w:bCs/>
                <w:color w:val="008000"/>
                <w:lang w:val="fr-CA"/>
              </w:rPr>
              <w:t>expression équivalente en grec : …………………………………………………………………………</w:t>
            </w:r>
          </w:p>
          <w:p w14:paraId="1001AA49" w14:textId="77777777" w:rsidR="008A4685" w:rsidRDefault="008A4685" w:rsidP="008829A7">
            <w:pPr>
              <w:rPr>
                <w:b/>
                <w:bCs/>
                <w:color w:val="008000"/>
                <w:lang w:val="fr-CA"/>
              </w:rPr>
            </w:pPr>
          </w:p>
          <w:p w14:paraId="2AEE767B" w14:textId="77777777" w:rsidR="008A4685" w:rsidRDefault="008A4685" w:rsidP="008829A7">
            <w:pPr>
              <w:rPr>
                <w:b/>
                <w:bCs/>
                <w:color w:val="008000"/>
                <w:lang w:val="fr-CA"/>
              </w:rPr>
            </w:pPr>
            <w:r>
              <w:rPr>
                <w:b/>
                <w:bCs/>
                <w:color w:val="008000"/>
                <w:lang w:val="fr-CA"/>
              </w:rPr>
              <w:t>commentaires sur le figement : …………………………………….………………………………….…</w:t>
            </w:r>
          </w:p>
          <w:p w14:paraId="19441CDC" w14:textId="77777777" w:rsidR="008A4685" w:rsidRDefault="008A4685" w:rsidP="008829A7">
            <w:pPr>
              <w:rPr>
                <w:b/>
                <w:bCs/>
                <w:color w:val="008000"/>
                <w:lang w:val="fr-CA"/>
              </w:rPr>
            </w:pPr>
          </w:p>
          <w:p w14:paraId="6513E508" w14:textId="77777777" w:rsidR="008A4685" w:rsidRDefault="008A4685" w:rsidP="008829A7">
            <w:pPr>
              <w:rPr>
                <w:b/>
                <w:bCs/>
                <w:color w:val="008000"/>
                <w:lang w:val="fr-CA"/>
              </w:rPr>
            </w:pPr>
            <w:r>
              <w:rPr>
                <w:b/>
                <w:bCs/>
                <w:color w:val="008000"/>
                <w:lang w:val="fr-CA"/>
              </w:rPr>
              <w:t>………………………………………………………………………………………………………………</w:t>
            </w:r>
          </w:p>
          <w:p w14:paraId="47465E30" w14:textId="77777777" w:rsidR="008A4685" w:rsidRDefault="008A4685" w:rsidP="008829A7">
            <w:pPr>
              <w:rPr>
                <w:b/>
                <w:bCs/>
                <w:color w:val="008000"/>
                <w:lang w:val="fr-CA"/>
              </w:rPr>
            </w:pPr>
          </w:p>
          <w:p w14:paraId="7198420F" w14:textId="77777777" w:rsidR="008A4685" w:rsidRDefault="008A4685" w:rsidP="008829A7">
            <w:pPr>
              <w:rPr>
                <w:b/>
                <w:bCs/>
                <w:color w:val="008000"/>
                <w:lang w:val="fr-CA"/>
              </w:rPr>
            </w:pPr>
            <w:r>
              <w:rPr>
                <w:b/>
                <w:bCs/>
                <w:color w:val="008000"/>
                <w:lang w:val="fr-CA"/>
              </w:rPr>
              <w:t>………………………………………………………………………………………………………………</w:t>
            </w:r>
          </w:p>
          <w:p w14:paraId="792B257E" w14:textId="77777777" w:rsidR="008A4685" w:rsidRDefault="008A4685" w:rsidP="008829A7">
            <w:pPr>
              <w:rPr>
                <w:b/>
                <w:bCs/>
                <w:color w:val="008000"/>
                <w:lang w:val="fr-CA"/>
              </w:rPr>
            </w:pPr>
          </w:p>
        </w:tc>
      </w:tr>
    </w:tbl>
    <w:p w14:paraId="48F69739" w14:textId="77777777" w:rsidR="008A4685" w:rsidRDefault="008A4685" w:rsidP="008A4685">
      <w:pPr>
        <w:rPr>
          <w:lang w:val="fr-CA"/>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685" w14:paraId="6432DA60" w14:textId="77777777" w:rsidTr="008829A7">
        <w:trPr>
          <w:trHeight w:val="165"/>
        </w:trPr>
        <w:tc>
          <w:tcPr>
            <w:tcW w:w="10348" w:type="dxa"/>
            <w:tcBorders>
              <w:top w:val="single" w:sz="4" w:space="0" w:color="auto"/>
              <w:left w:val="single" w:sz="4" w:space="0" w:color="auto"/>
              <w:bottom w:val="single" w:sz="4" w:space="0" w:color="auto"/>
              <w:right w:val="single" w:sz="4" w:space="0" w:color="auto"/>
            </w:tcBorders>
          </w:tcPr>
          <w:p w14:paraId="371440F8" w14:textId="77777777" w:rsidR="008A4685" w:rsidRDefault="008A4685" w:rsidP="008829A7">
            <w:pPr>
              <w:numPr>
                <w:ilvl w:val="0"/>
                <w:numId w:val="3"/>
              </w:numPr>
              <w:spacing w:after="200" w:line="276" w:lineRule="auto"/>
              <w:rPr>
                <w:b/>
                <w:bCs/>
                <w:color w:val="008000"/>
                <w:lang w:val="fr-CA"/>
              </w:rPr>
            </w:pPr>
            <w:r>
              <w:rPr>
                <w:b/>
                <w:bCs/>
                <w:color w:val="008000"/>
                <w:lang w:val="fr-CA"/>
              </w:rPr>
              <w:t xml:space="preserve">Joindre les deux bouts </w:t>
            </w:r>
          </w:p>
          <w:p w14:paraId="1F0D4D14" w14:textId="77777777" w:rsidR="008A4685" w:rsidRDefault="008A4685" w:rsidP="008829A7">
            <w:pPr>
              <w:rPr>
                <w:b/>
                <w:bCs/>
                <w:color w:val="008000"/>
                <w:lang w:val="fr-CA"/>
              </w:rPr>
            </w:pPr>
            <w:r>
              <w:rPr>
                <w:b/>
                <w:bCs/>
                <w:color w:val="008000"/>
                <w:lang w:val="fr-CA"/>
              </w:rPr>
              <w:t>signification: ………………………………………………………………………………………………</w:t>
            </w:r>
          </w:p>
          <w:p w14:paraId="5C52A9B8" w14:textId="77777777" w:rsidR="008A4685" w:rsidRDefault="008A4685" w:rsidP="008829A7">
            <w:pPr>
              <w:rPr>
                <w:b/>
                <w:bCs/>
                <w:color w:val="008000"/>
                <w:lang w:val="fr-CA"/>
              </w:rPr>
            </w:pPr>
          </w:p>
          <w:p w14:paraId="6A45CD2F" w14:textId="77777777" w:rsidR="008A4685" w:rsidRDefault="008A4685" w:rsidP="008829A7">
            <w:pPr>
              <w:rPr>
                <w:b/>
                <w:bCs/>
                <w:lang w:val="fr-FR"/>
              </w:rPr>
            </w:pPr>
            <w:r>
              <w:rPr>
                <w:b/>
                <w:bCs/>
                <w:color w:val="008000"/>
                <w:lang w:val="fr-CA"/>
              </w:rPr>
              <w:t>contexte :</w:t>
            </w:r>
            <w:r>
              <w:rPr>
                <w:b/>
                <w:bCs/>
                <w:lang w:val="fr-CA"/>
              </w:rPr>
              <w:t xml:space="preserve"> </w:t>
            </w:r>
            <w:r>
              <w:rPr>
                <w:b/>
                <w:bCs/>
                <w:lang w:val="fr-FR"/>
              </w:rPr>
              <w:t xml:space="preserve">J’ai beau être très économe, je n’arrive pas à </w:t>
            </w:r>
            <w:r>
              <w:rPr>
                <w:b/>
                <w:bCs/>
                <w:i/>
                <w:lang w:val="fr-FR"/>
              </w:rPr>
              <w:t>joindre les deux bouts.</w:t>
            </w:r>
          </w:p>
          <w:p w14:paraId="12DD8002" w14:textId="77777777" w:rsidR="008A4685" w:rsidRDefault="008A4685" w:rsidP="008829A7">
            <w:pPr>
              <w:rPr>
                <w:b/>
                <w:bCs/>
                <w:lang w:val="fr-CA"/>
              </w:rPr>
            </w:pPr>
          </w:p>
          <w:p w14:paraId="568490D6" w14:textId="77777777" w:rsidR="008A4685" w:rsidRDefault="008A4685" w:rsidP="008829A7">
            <w:pPr>
              <w:rPr>
                <w:b/>
                <w:bCs/>
                <w:color w:val="008000"/>
                <w:lang w:val="fr-FR"/>
              </w:rPr>
            </w:pPr>
            <w:r>
              <w:rPr>
                <w:b/>
                <w:bCs/>
                <w:color w:val="008000"/>
                <w:lang w:val="fr-CA"/>
              </w:rPr>
              <w:t>niveau</w:t>
            </w:r>
            <w:r w:rsidRPr="00BE66E6">
              <w:rPr>
                <w:b/>
                <w:bCs/>
                <w:color w:val="008000"/>
              </w:rPr>
              <w:t xml:space="preserve"> </w:t>
            </w:r>
            <w:r>
              <w:rPr>
                <w:b/>
                <w:bCs/>
                <w:color w:val="008000"/>
                <w:lang w:val="fr-CA"/>
              </w:rPr>
              <w:t>de</w:t>
            </w:r>
            <w:r w:rsidRPr="00BE66E6">
              <w:rPr>
                <w:b/>
                <w:bCs/>
                <w:color w:val="008000"/>
              </w:rPr>
              <w:t xml:space="preserve"> </w:t>
            </w:r>
            <w:r>
              <w:rPr>
                <w:b/>
                <w:bCs/>
                <w:color w:val="008000"/>
                <w:lang w:val="fr-CA"/>
              </w:rPr>
              <w:t>langue</w:t>
            </w:r>
            <w:r w:rsidRPr="00BE66E6">
              <w:rPr>
                <w:b/>
                <w:bCs/>
                <w:color w:val="008000"/>
              </w:rPr>
              <w:t>: ……………………………………………</w:t>
            </w:r>
          </w:p>
          <w:p w14:paraId="36B53FDA" w14:textId="77777777" w:rsidR="008A4685" w:rsidRDefault="008A4685" w:rsidP="008829A7">
            <w:pPr>
              <w:rPr>
                <w:b/>
                <w:bCs/>
                <w:color w:val="008000"/>
                <w:lang w:val="fr-CA"/>
              </w:rPr>
            </w:pPr>
            <w:r>
              <w:rPr>
                <w:b/>
                <w:bCs/>
                <w:color w:val="008000"/>
                <w:lang w:val="fr-FR"/>
              </w:rPr>
              <w:t xml:space="preserve"> </w:t>
            </w:r>
            <w:r>
              <w:rPr>
                <w:b/>
                <w:bCs/>
                <w:color w:val="008000"/>
                <w:lang w:val="fr-CA"/>
              </w:rPr>
              <w:t>………………………………………………………….……………….</w:t>
            </w:r>
          </w:p>
          <w:p w14:paraId="625F6D6D" w14:textId="77777777" w:rsidR="008A4685" w:rsidRDefault="008A4685" w:rsidP="008829A7">
            <w:pPr>
              <w:rPr>
                <w:lang w:val="fr-CA"/>
              </w:rPr>
            </w:pPr>
          </w:p>
          <w:p w14:paraId="01F5E9A2" w14:textId="77777777" w:rsidR="008A4685" w:rsidRDefault="008A4685" w:rsidP="008829A7">
            <w:pPr>
              <w:rPr>
                <w:b/>
                <w:bCs/>
                <w:color w:val="008000"/>
                <w:lang w:val="fr-CA"/>
              </w:rPr>
            </w:pPr>
            <w:r>
              <w:rPr>
                <w:b/>
                <w:bCs/>
                <w:color w:val="008000"/>
                <w:lang w:val="fr-CA"/>
              </w:rPr>
              <w:t>………………………………………………………………………………………………………………</w:t>
            </w:r>
          </w:p>
          <w:p w14:paraId="5210A911" w14:textId="77777777" w:rsidR="008A4685" w:rsidRDefault="008A4685" w:rsidP="008829A7">
            <w:pPr>
              <w:rPr>
                <w:lang w:val="fr-CA"/>
              </w:rPr>
            </w:pPr>
          </w:p>
        </w:tc>
      </w:tr>
    </w:tbl>
    <w:p w14:paraId="0DF0869F" w14:textId="77777777" w:rsidR="008A4685" w:rsidRDefault="008A4685" w:rsidP="008A4685"/>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685" w:rsidRPr="007F1D6D" w14:paraId="2FBB23BB" w14:textId="77777777" w:rsidTr="008829A7">
        <w:trPr>
          <w:trHeight w:val="165"/>
        </w:trPr>
        <w:tc>
          <w:tcPr>
            <w:tcW w:w="10348" w:type="dxa"/>
            <w:tcBorders>
              <w:top w:val="single" w:sz="4" w:space="0" w:color="auto"/>
              <w:left w:val="single" w:sz="4" w:space="0" w:color="auto"/>
              <w:bottom w:val="single" w:sz="4" w:space="0" w:color="auto"/>
              <w:right w:val="single" w:sz="4" w:space="0" w:color="auto"/>
            </w:tcBorders>
          </w:tcPr>
          <w:p w14:paraId="5F692AE5" w14:textId="77777777" w:rsidR="008A4685" w:rsidRDefault="008A4685" w:rsidP="008829A7">
            <w:pPr>
              <w:numPr>
                <w:ilvl w:val="0"/>
                <w:numId w:val="3"/>
              </w:numPr>
              <w:spacing w:after="200" w:line="276" w:lineRule="auto"/>
              <w:rPr>
                <w:b/>
                <w:bCs/>
                <w:color w:val="008000"/>
                <w:lang w:val="fr-CA"/>
              </w:rPr>
            </w:pPr>
            <w:r>
              <w:rPr>
                <w:b/>
                <w:bCs/>
                <w:color w:val="008000"/>
                <w:lang w:val="fr-CA"/>
              </w:rPr>
              <w:t>Remuer ciel et terre</w:t>
            </w:r>
          </w:p>
          <w:p w14:paraId="609F88AD" w14:textId="77777777" w:rsidR="008A4685" w:rsidRDefault="008A4685" w:rsidP="008829A7">
            <w:pPr>
              <w:rPr>
                <w:b/>
                <w:bCs/>
                <w:color w:val="008000"/>
                <w:lang w:val="fr-CA"/>
              </w:rPr>
            </w:pPr>
            <w:r>
              <w:rPr>
                <w:b/>
                <w:bCs/>
                <w:color w:val="008000"/>
                <w:lang w:val="fr-CA"/>
              </w:rPr>
              <w:t>signification: on va faire possible l’impossible ………………………………………………………………………………………………</w:t>
            </w:r>
          </w:p>
          <w:p w14:paraId="634B4DDB" w14:textId="77777777" w:rsidR="008A4685" w:rsidRDefault="008A4685" w:rsidP="008829A7">
            <w:pPr>
              <w:rPr>
                <w:b/>
                <w:bCs/>
                <w:color w:val="008000"/>
                <w:lang w:val="fr-CA"/>
              </w:rPr>
            </w:pPr>
          </w:p>
          <w:p w14:paraId="5AF6B1CF" w14:textId="77777777" w:rsidR="008A4685" w:rsidRDefault="008A4685" w:rsidP="008829A7">
            <w:pPr>
              <w:rPr>
                <w:b/>
                <w:bCs/>
                <w:lang w:val="fr-CA"/>
              </w:rPr>
            </w:pPr>
            <w:r>
              <w:rPr>
                <w:b/>
                <w:bCs/>
                <w:color w:val="008000"/>
                <w:lang w:val="fr-CA"/>
              </w:rPr>
              <w:t>contexte :</w:t>
            </w:r>
            <w:r>
              <w:rPr>
                <w:b/>
                <w:bCs/>
                <w:lang w:val="fr-CA"/>
              </w:rPr>
              <w:t xml:space="preserve"> </w:t>
            </w:r>
            <w:r>
              <w:rPr>
                <w:b/>
                <w:bCs/>
                <w:lang w:val="fr-FR"/>
              </w:rPr>
              <w:t xml:space="preserve">Elle va faire tout pour atteindre son but. Elle est décidée de </w:t>
            </w:r>
            <w:r>
              <w:rPr>
                <w:b/>
                <w:bCs/>
                <w:i/>
                <w:lang w:val="fr-FR"/>
              </w:rPr>
              <w:t>remuer ciel et terre.</w:t>
            </w:r>
            <w:r>
              <w:rPr>
                <w:b/>
                <w:bCs/>
                <w:lang w:val="fr-FR"/>
              </w:rPr>
              <w:t xml:space="preserve">  </w:t>
            </w:r>
          </w:p>
          <w:p w14:paraId="45103794" w14:textId="77777777" w:rsidR="008A4685" w:rsidRDefault="008A4685" w:rsidP="008829A7">
            <w:pPr>
              <w:rPr>
                <w:b/>
                <w:bCs/>
                <w:color w:val="008000"/>
                <w:lang w:val="fr-FR"/>
              </w:rPr>
            </w:pPr>
          </w:p>
          <w:p w14:paraId="1A30F964" w14:textId="77777777" w:rsidR="008A4685" w:rsidRDefault="008A4685" w:rsidP="008829A7">
            <w:pPr>
              <w:rPr>
                <w:b/>
                <w:bCs/>
                <w:color w:val="008000"/>
                <w:lang w:val="fr-CA"/>
              </w:rPr>
            </w:pPr>
            <w:r>
              <w:rPr>
                <w:b/>
                <w:bCs/>
                <w:color w:val="008000"/>
                <w:lang w:val="fr-CA"/>
              </w:rPr>
              <w:t>niveau de langue: …………………………………………………………………………………………</w:t>
            </w:r>
          </w:p>
          <w:p w14:paraId="63DC35E3" w14:textId="77777777" w:rsidR="008A4685" w:rsidRDefault="008A4685" w:rsidP="008829A7">
            <w:pPr>
              <w:rPr>
                <w:b/>
                <w:bCs/>
                <w:color w:val="008000"/>
                <w:lang w:val="fr-FR"/>
              </w:rPr>
            </w:pPr>
          </w:p>
          <w:p w14:paraId="120C2706" w14:textId="77777777" w:rsidR="008A4685" w:rsidRDefault="008A4685" w:rsidP="008829A7">
            <w:pPr>
              <w:rPr>
                <w:b/>
                <w:bCs/>
                <w:color w:val="008000"/>
                <w:lang w:val="fr-CA"/>
              </w:rPr>
            </w:pPr>
            <w:r>
              <w:rPr>
                <w:b/>
                <w:bCs/>
                <w:color w:val="008000"/>
                <w:lang w:val="fr-CA"/>
              </w:rPr>
              <w:t xml:space="preserve">expression équivalente en grec : </w:t>
            </w:r>
            <w:r>
              <w:rPr>
                <w:b/>
                <w:bCs/>
                <w:color w:val="008000"/>
              </w:rPr>
              <w:t>κίνησε</w:t>
            </w:r>
            <w:r w:rsidRPr="007F1D6D">
              <w:rPr>
                <w:b/>
                <w:bCs/>
                <w:color w:val="008000"/>
                <w:lang w:val="fr-FR"/>
              </w:rPr>
              <w:t xml:space="preserve"> </w:t>
            </w:r>
            <w:r>
              <w:rPr>
                <w:b/>
                <w:bCs/>
                <w:color w:val="008000"/>
              </w:rPr>
              <w:t>γη</w:t>
            </w:r>
            <w:r w:rsidRPr="007F1D6D">
              <w:rPr>
                <w:b/>
                <w:bCs/>
                <w:color w:val="008000"/>
                <w:lang w:val="fr-FR"/>
              </w:rPr>
              <w:t xml:space="preserve"> </w:t>
            </w:r>
            <w:r>
              <w:rPr>
                <w:b/>
                <w:bCs/>
                <w:color w:val="008000"/>
              </w:rPr>
              <w:t>και</w:t>
            </w:r>
            <w:r w:rsidRPr="007F1D6D">
              <w:rPr>
                <w:b/>
                <w:bCs/>
                <w:color w:val="008000"/>
                <w:lang w:val="fr-FR"/>
              </w:rPr>
              <w:t xml:space="preserve"> </w:t>
            </w:r>
            <w:r>
              <w:rPr>
                <w:b/>
                <w:bCs/>
                <w:color w:val="008000"/>
              </w:rPr>
              <w:t>ουρανό</w:t>
            </w:r>
            <w:r w:rsidRPr="007F1D6D">
              <w:rPr>
                <w:b/>
                <w:bCs/>
                <w:color w:val="008000"/>
                <w:lang w:val="fr-FR"/>
              </w:rPr>
              <w:t xml:space="preserve"> </w:t>
            </w:r>
            <w:r>
              <w:rPr>
                <w:b/>
                <w:bCs/>
                <w:color w:val="008000"/>
                <w:lang w:val="fr-CA"/>
              </w:rPr>
              <w:t>…………………………………………………………………………</w:t>
            </w:r>
          </w:p>
          <w:p w14:paraId="7741D7AF" w14:textId="77777777" w:rsidR="008A4685" w:rsidRPr="00D64816" w:rsidRDefault="008A4685" w:rsidP="008829A7">
            <w:pPr>
              <w:rPr>
                <w:b/>
                <w:bCs/>
                <w:color w:val="008000"/>
                <w:lang w:val="fr-FR"/>
              </w:rPr>
            </w:pPr>
          </w:p>
          <w:p w14:paraId="33FC51DB" w14:textId="77777777" w:rsidR="008A4685" w:rsidRPr="007F1D6D" w:rsidRDefault="008A4685" w:rsidP="008829A7">
            <w:pPr>
              <w:rPr>
                <w:b/>
                <w:bCs/>
                <w:color w:val="008000"/>
                <w:lang w:val="fr-FR"/>
              </w:rPr>
            </w:pPr>
            <w:r>
              <w:rPr>
                <w:b/>
                <w:bCs/>
                <w:color w:val="008000"/>
                <w:lang w:val="fr-CA"/>
              </w:rPr>
              <w:t xml:space="preserve">commentaires sur le figement : </w:t>
            </w:r>
          </w:p>
          <w:p w14:paraId="71DD0D01" w14:textId="77777777" w:rsidR="008A4685" w:rsidRPr="007F1D6D" w:rsidRDefault="008A4685" w:rsidP="008829A7">
            <w:pPr>
              <w:rPr>
                <w:b/>
                <w:bCs/>
                <w:color w:val="008000"/>
                <w:lang w:val="fr-FR"/>
              </w:rPr>
            </w:pPr>
          </w:p>
          <w:p w14:paraId="4848E662" w14:textId="77777777" w:rsidR="008A4685" w:rsidRDefault="008A4685" w:rsidP="008829A7">
            <w:pPr>
              <w:rPr>
                <w:lang w:val="fr-CA"/>
              </w:rPr>
            </w:pPr>
          </w:p>
        </w:tc>
      </w:tr>
    </w:tbl>
    <w:p w14:paraId="713BC949" w14:textId="77777777" w:rsidR="008A4685" w:rsidRDefault="008A4685" w:rsidP="00583C2B">
      <w:pPr>
        <w:ind w:right="-516"/>
        <w:jc w:val="both"/>
        <w:rPr>
          <w:b/>
          <w:lang w:val="fr-CA"/>
        </w:rPr>
      </w:pPr>
    </w:p>
    <w:p w14:paraId="6C0AF673" w14:textId="77777777" w:rsidR="00583C2B" w:rsidRDefault="00583C2B" w:rsidP="00787701">
      <w:pPr>
        <w:spacing w:line="276" w:lineRule="auto"/>
        <w:jc w:val="both"/>
        <w:rPr>
          <w:b/>
          <w:lang w:val="fr-CA"/>
        </w:rPr>
      </w:pPr>
    </w:p>
    <w:p w14:paraId="67292F83" w14:textId="77777777" w:rsidR="00583C2B" w:rsidRDefault="00583C2B" w:rsidP="00787701">
      <w:pPr>
        <w:spacing w:line="276" w:lineRule="auto"/>
        <w:jc w:val="both"/>
        <w:rPr>
          <w:b/>
          <w:lang w:val="fr-CA"/>
        </w:rPr>
      </w:pPr>
    </w:p>
    <w:p w14:paraId="326C92A2" w14:textId="7B9D934F" w:rsidR="00787701" w:rsidRPr="0088145E" w:rsidRDefault="00787701" w:rsidP="00787701">
      <w:pPr>
        <w:spacing w:line="276" w:lineRule="auto"/>
        <w:jc w:val="both"/>
        <w:rPr>
          <w:b/>
          <w:lang w:val="fr-CA"/>
        </w:rPr>
      </w:pPr>
      <w:bookmarkStart w:id="0" w:name="_GoBack"/>
      <w:bookmarkEnd w:id="0"/>
      <w:r w:rsidRPr="00E33C33">
        <w:rPr>
          <w:b/>
          <w:lang w:val="fr-CA"/>
        </w:rPr>
        <w:lastRenderedPageBreak/>
        <w:t>Bibliographie</w:t>
      </w:r>
      <w:r w:rsidRPr="0088145E">
        <w:rPr>
          <w:b/>
          <w:lang w:val="fr-CA"/>
        </w:rPr>
        <w:t xml:space="preserve"> </w:t>
      </w:r>
    </w:p>
    <w:p w14:paraId="0A420FCC" w14:textId="77777777" w:rsidR="00787701" w:rsidRPr="0088145E" w:rsidRDefault="00787701" w:rsidP="00787701">
      <w:pPr>
        <w:jc w:val="both"/>
        <w:rPr>
          <w:lang w:val="fr-CA"/>
        </w:rPr>
      </w:pPr>
    </w:p>
    <w:p w14:paraId="2364A867" w14:textId="77777777" w:rsidR="00787701" w:rsidRPr="00E33C33" w:rsidRDefault="00787701" w:rsidP="00787701">
      <w:pPr>
        <w:ind w:left="561" w:hanging="567"/>
        <w:jc w:val="both"/>
        <w:rPr>
          <w:shd w:val="clear" w:color="auto" w:fill="FFFFFF"/>
        </w:rPr>
      </w:pPr>
      <w:r w:rsidRPr="002033F3">
        <w:rPr>
          <w:shd w:val="clear" w:color="auto" w:fill="FFFFFF"/>
        </w:rPr>
        <w:t>[</w:t>
      </w:r>
      <w:r w:rsidRPr="0088145E">
        <w:rPr>
          <w:shd w:val="clear" w:color="auto" w:fill="FFFFFF"/>
          <w:lang w:val="fr-CA"/>
        </w:rPr>
        <w:t>Alexandri</w:t>
      </w:r>
      <w:r w:rsidRPr="002033F3">
        <w:rPr>
          <w:shd w:val="clear" w:color="auto" w:fill="FFFFFF"/>
        </w:rPr>
        <w:t xml:space="preserve"> </w:t>
      </w:r>
      <w:r w:rsidRPr="0088145E">
        <w:rPr>
          <w:shd w:val="clear" w:color="auto" w:fill="FFFFFF"/>
          <w:lang w:val="fr-CA"/>
        </w:rPr>
        <w:t>K</w:t>
      </w:r>
      <w:r w:rsidRPr="002033F3">
        <w:rPr>
          <w:shd w:val="clear" w:color="auto" w:fill="FFFFFF"/>
        </w:rPr>
        <w:t xml:space="preserve">.] </w:t>
      </w:r>
      <w:r w:rsidRPr="00E33C33">
        <w:rPr>
          <w:shd w:val="clear" w:color="auto" w:fill="FFFFFF"/>
        </w:rPr>
        <w:t>Αλεξανδρή</w:t>
      </w:r>
      <w:r w:rsidRPr="002033F3">
        <w:rPr>
          <w:shd w:val="clear" w:color="auto" w:fill="FFFFFF"/>
        </w:rPr>
        <w:t xml:space="preserve">, </w:t>
      </w:r>
      <w:r w:rsidRPr="00E33C33">
        <w:rPr>
          <w:shd w:val="clear" w:color="auto" w:fill="FFFFFF"/>
        </w:rPr>
        <w:t>Κ</w:t>
      </w:r>
      <w:r w:rsidRPr="002033F3">
        <w:rPr>
          <w:shd w:val="clear" w:color="auto" w:fill="FFFFFF"/>
        </w:rPr>
        <w:t xml:space="preserve">. 2014. </w:t>
      </w:r>
      <w:r w:rsidRPr="00E33C33">
        <w:rPr>
          <w:shd w:val="clear" w:color="auto" w:fill="FFFFFF"/>
        </w:rPr>
        <w:t>Η γραμματική των ονομάτων που δηλώνουν χρώμα στη νέα ελληνική. Θεωρία και εφαρμογή στη λεξικογραφία και τη διδασκαλία της νέας ελληνικής ως δεύτερης/ξένης γλώσσας. Διδακτορική διατριβή. Αριστοτέλειο Πανεπιστήμιο Θεσσαλονίκης.</w:t>
      </w:r>
    </w:p>
    <w:p w14:paraId="679D4019" w14:textId="77777777" w:rsidR="00787701" w:rsidRPr="00E33C33" w:rsidRDefault="00787701" w:rsidP="00787701">
      <w:pPr>
        <w:ind w:left="561" w:hanging="567"/>
        <w:jc w:val="both"/>
        <w:rPr>
          <w:shd w:val="clear" w:color="auto" w:fill="FFFFFF"/>
        </w:rPr>
      </w:pPr>
      <w:r w:rsidRPr="00E33C33">
        <w:rPr>
          <w:shd w:val="clear" w:color="auto" w:fill="FFFFFF"/>
          <w:lang w:val="fr-CA"/>
        </w:rPr>
        <w:t>Markou</w:t>
      </w:r>
      <w:r w:rsidRPr="00E33C33">
        <w:rPr>
          <w:shd w:val="clear" w:color="auto" w:fill="FFFFFF"/>
        </w:rPr>
        <w:t xml:space="preserve"> </w:t>
      </w:r>
      <w:r w:rsidRPr="00E33C33">
        <w:rPr>
          <w:shd w:val="clear" w:color="auto" w:fill="FFFFFF"/>
          <w:lang w:val="fr-CA"/>
        </w:rPr>
        <w:t>C</w:t>
      </w:r>
      <w:r w:rsidRPr="00E33C33">
        <w:rPr>
          <w:shd w:val="clear" w:color="auto" w:fill="FFFFFF"/>
        </w:rPr>
        <w:t xml:space="preserve">., </w:t>
      </w:r>
      <w:r w:rsidRPr="00E33C33">
        <w:rPr>
          <w:shd w:val="clear" w:color="auto" w:fill="FFFFFF"/>
          <w:lang w:val="fr-CA"/>
        </w:rPr>
        <w:t>Pantazara</w:t>
      </w:r>
      <w:r w:rsidRPr="00E33C33">
        <w:rPr>
          <w:shd w:val="clear" w:color="auto" w:fill="FFFFFF"/>
        </w:rPr>
        <w:t xml:space="preserve"> </w:t>
      </w:r>
      <w:r w:rsidRPr="00E33C33">
        <w:rPr>
          <w:shd w:val="clear" w:color="auto" w:fill="FFFFFF"/>
          <w:lang w:val="fr-CA"/>
        </w:rPr>
        <w:t>M</w:t>
      </w:r>
      <w:r w:rsidRPr="00E33C33">
        <w:rPr>
          <w:shd w:val="clear" w:color="auto" w:fill="FFFFFF"/>
        </w:rPr>
        <w:t xml:space="preserve">. &amp; </w:t>
      </w:r>
      <w:r w:rsidRPr="00E33C33">
        <w:rPr>
          <w:shd w:val="clear" w:color="auto" w:fill="FFFFFF"/>
          <w:lang w:val="fr-CA"/>
        </w:rPr>
        <w:t>Moustaki</w:t>
      </w:r>
      <w:r>
        <w:rPr>
          <w:shd w:val="clear" w:color="auto" w:fill="FFFFFF"/>
        </w:rPr>
        <w:t xml:space="preserve"> A.</w:t>
      </w:r>
      <w:r w:rsidRPr="002B07D2">
        <w:rPr>
          <w:shd w:val="clear" w:color="auto" w:fill="FFFFFF"/>
        </w:rPr>
        <w:t xml:space="preserve"> 2016.</w:t>
      </w:r>
      <w:r w:rsidRPr="00E33C33">
        <w:rPr>
          <w:b/>
        </w:rPr>
        <w:t xml:space="preserve"> </w:t>
      </w:r>
      <w:r w:rsidRPr="00E33C33">
        <w:t>«Φρασεολογισμοί με χρώματα στις ευρωπαϊκές γλώσσες: μια κοινή πολιτισμική κληρονομιά</w:t>
      </w:r>
      <w:r w:rsidRPr="00E33C33">
        <w:rPr>
          <w:i/>
          <w:spacing w:val="8"/>
        </w:rPr>
        <w:t xml:space="preserve">, </w:t>
      </w:r>
      <w:r w:rsidRPr="00E33C33">
        <w:rPr>
          <w:spacing w:val="8"/>
        </w:rPr>
        <w:t>διεθνές συνέδριο</w:t>
      </w:r>
      <w:r w:rsidRPr="00E33C33">
        <w:rPr>
          <w:i/>
          <w:spacing w:val="8"/>
        </w:rPr>
        <w:t xml:space="preserve"> </w:t>
      </w:r>
      <w:r w:rsidRPr="00E33C33">
        <w:rPr>
          <w:spacing w:val="8"/>
        </w:rPr>
        <w:t>«Ελληνικός παραδοσιακός πολιτισμός στο πλαίσιο του ευρωπαϊκού»,</w:t>
      </w:r>
      <w:r w:rsidRPr="00E33C33">
        <w:rPr>
          <w:i/>
          <w:spacing w:val="8"/>
        </w:rPr>
        <w:t xml:space="preserve"> </w:t>
      </w:r>
      <w:r w:rsidRPr="00E33C33">
        <w:rPr>
          <w:spacing w:val="8"/>
        </w:rPr>
        <w:t xml:space="preserve">Μόσχα, 5-8 Απριλίου 2016, περιοδικό </w:t>
      </w:r>
      <w:r w:rsidRPr="00E33C33">
        <w:rPr>
          <w:i/>
          <w:spacing w:val="8"/>
          <w:lang w:val="bg-BG"/>
        </w:rPr>
        <w:t>Кафедра</w:t>
      </w:r>
      <w:r w:rsidRPr="00E33C33">
        <w:rPr>
          <w:spacing w:val="8"/>
          <w:lang w:val="bg-BG"/>
        </w:rPr>
        <w:t>,</w:t>
      </w:r>
      <w:r w:rsidRPr="00E33C33">
        <w:rPr>
          <w:spacing w:val="8"/>
        </w:rPr>
        <w:t xml:space="preserve"> τόμος 2, σελ. 113-124. </w:t>
      </w:r>
    </w:p>
    <w:p w14:paraId="16B0E044" w14:textId="77777777" w:rsidR="00787701" w:rsidRPr="00E33C33" w:rsidRDefault="00787701" w:rsidP="00787701">
      <w:pPr>
        <w:ind w:left="561" w:hanging="567"/>
        <w:jc w:val="both"/>
        <w:rPr>
          <w:shd w:val="clear" w:color="auto" w:fill="FFFFFF"/>
          <w:lang w:val="en-US"/>
        </w:rPr>
      </w:pPr>
      <w:r w:rsidRPr="00E33C33">
        <w:rPr>
          <w:shd w:val="clear" w:color="auto" w:fill="FFFFFF"/>
          <w:lang w:val="fr-CA"/>
        </w:rPr>
        <w:t>Pantazara</w:t>
      </w:r>
      <w:r w:rsidRPr="00103596">
        <w:rPr>
          <w:shd w:val="clear" w:color="auto" w:fill="FFFFFF"/>
          <w:lang w:val="fr-CA"/>
        </w:rPr>
        <w:t xml:space="preserve">, </w:t>
      </w:r>
      <w:r w:rsidRPr="00E33C33">
        <w:rPr>
          <w:shd w:val="clear" w:color="auto" w:fill="FFFFFF"/>
          <w:lang w:val="fr-CA"/>
        </w:rPr>
        <w:t>M</w:t>
      </w:r>
      <w:r w:rsidRPr="00103596">
        <w:rPr>
          <w:shd w:val="clear" w:color="auto" w:fill="FFFFFF"/>
          <w:lang w:val="fr-CA"/>
        </w:rPr>
        <w:t xml:space="preserve">. &amp; </w:t>
      </w:r>
      <w:r w:rsidRPr="00E33C33">
        <w:rPr>
          <w:shd w:val="clear" w:color="auto" w:fill="FFFFFF"/>
          <w:lang w:val="fr-CA"/>
        </w:rPr>
        <w:t>Alexandri</w:t>
      </w:r>
      <w:r w:rsidRPr="00103596">
        <w:rPr>
          <w:shd w:val="clear" w:color="auto" w:fill="FFFFFF"/>
          <w:lang w:val="fr-CA"/>
        </w:rPr>
        <w:t xml:space="preserve">, </w:t>
      </w:r>
      <w:r w:rsidRPr="00E33C33">
        <w:rPr>
          <w:shd w:val="clear" w:color="auto" w:fill="FFFFFF"/>
        </w:rPr>
        <w:t>Κ</w:t>
      </w:r>
      <w:r w:rsidRPr="00103596">
        <w:rPr>
          <w:shd w:val="clear" w:color="auto" w:fill="FFFFFF"/>
          <w:lang w:val="fr-CA"/>
        </w:rPr>
        <w:t xml:space="preserve">. </w:t>
      </w:r>
      <w:r w:rsidRPr="00E33C33">
        <w:rPr>
          <w:shd w:val="clear" w:color="auto" w:fill="FFFFFF"/>
          <w:lang w:val="fr-CA"/>
        </w:rPr>
        <w:t>sous</w:t>
      </w:r>
      <w:r w:rsidRPr="00103596">
        <w:rPr>
          <w:shd w:val="clear" w:color="auto" w:fill="FFFFFF"/>
          <w:lang w:val="fr-CA"/>
        </w:rPr>
        <w:t xml:space="preserve"> </w:t>
      </w:r>
      <w:r w:rsidRPr="00E33C33">
        <w:rPr>
          <w:shd w:val="clear" w:color="auto" w:fill="FFFFFF"/>
          <w:lang w:val="fr-CA"/>
        </w:rPr>
        <w:t>presse</w:t>
      </w:r>
      <w:r w:rsidRPr="00103596">
        <w:rPr>
          <w:shd w:val="clear" w:color="auto" w:fill="FFFFFF"/>
          <w:lang w:val="fr-CA"/>
        </w:rPr>
        <w:t xml:space="preserve">. </w:t>
      </w:r>
      <w:r w:rsidRPr="00103596">
        <w:rPr>
          <w:shd w:val="clear" w:color="auto" w:fill="FFFFFF"/>
          <w:lang w:val="en-US"/>
        </w:rPr>
        <w:t>«</w:t>
      </w:r>
      <w:r w:rsidRPr="00E33C33">
        <w:rPr>
          <w:shd w:val="clear" w:color="auto" w:fill="FFFFFF"/>
          <w:lang w:val="en-US"/>
        </w:rPr>
        <w:t>Cross</w:t>
      </w:r>
      <w:r w:rsidRPr="00103596">
        <w:rPr>
          <w:shd w:val="clear" w:color="auto" w:fill="FFFFFF"/>
          <w:lang w:val="en-US"/>
        </w:rPr>
        <w:t>-</w:t>
      </w:r>
      <w:r w:rsidRPr="00E33C33">
        <w:rPr>
          <w:shd w:val="clear" w:color="auto" w:fill="FFFFFF"/>
          <w:lang w:val="en-US"/>
        </w:rPr>
        <w:t>linguistic</w:t>
      </w:r>
      <w:r w:rsidRPr="00103596">
        <w:rPr>
          <w:shd w:val="clear" w:color="auto" w:fill="FFFFFF"/>
          <w:lang w:val="en-US"/>
        </w:rPr>
        <w:t xml:space="preserve"> </w:t>
      </w:r>
      <w:r w:rsidRPr="00E33C33">
        <w:rPr>
          <w:shd w:val="clear" w:color="auto" w:fill="FFFFFF"/>
          <w:lang w:val="en-US"/>
        </w:rPr>
        <w:t>analysis</w:t>
      </w:r>
      <w:r w:rsidRPr="00103596">
        <w:rPr>
          <w:shd w:val="clear" w:color="auto" w:fill="FFFFFF"/>
          <w:lang w:val="en-US"/>
        </w:rPr>
        <w:t xml:space="preserve"> </w:t>
      </w:r>
      <w:r w:rsidRPr="00E33C33">
        <w:rPr>
          <w:shd w:val="clear" w:color="auto" w:fill="FFFFFF"/>
          <w:lang w:val="en-US"/>
        </w:rPr>
        <w:t>of</w:t>
      </w:r>
      <w:r w:rsidRPr="00103596">
        <w:rPr>
          <w:shd w:val="clear" w:color="auto" w:fill="FFFFFF"/>
          <w:lang w:val="en-US"/>
        </w:rPr>
        <w:t xml:space="preserve"> </w:t>
      </w:r>
      <w:r w:rsidRPr="00E33C33">
        <w:rPr>
          <w:shd w:val="clear" w:color="auto" w:fill="FFFFFF"/>
          <w:lang w:val="en-US"/>
        </w:rPr>
        <w:t>colour</w:t>
      </w:r>
      <w:r w:rsidRPr="00103596">
        <w:rPr>
          <w:shd w:val="clear" w:color="auto" w:fill="FFFFFF"/>
          <w:lang w:val="en-US"/>
        </w:rPr>
        <w:t xml:space="preserve"> </w:t>
      </w:r>
      <w:r w:rsidRPr="00E33C33">
        <w:rPr>
          <w:shd w:val="clear" w:color="auto" w:fill="FFFFFF"/>
          <w:lang w:val="en-US"/>
        </w:rPr>
        <w:t>term</w:t>
      </w:r>
      <w:r w:rsidRPr="00103596">
        <w:rPr>
          <w:shd w:val="clear" w:color="auto" w:fill="FFFFFF"/>
          <w:lang w:val="en-US"/>
        </w:rPr>
        <w:t xml:space="preserve"> </w:t>
      </w:r>
      <w:r w:rsidRPr="00E33C33">
        <w:rPr>
          <w:shd w:val="clear" w:color="auto" w:fill="FFFFFF"/>
          <w:lang w:val="en-US"/>
        </w:rPr>
        <w:t>metaphors</w:t>
      </w:r>
      <w:r w:rsidRPr="00103596">
        <w:rPr>
          <w:shd w:val="clear" w:color="auto" w:fill="FFFFFF"/>
          <w:lang w:val="en-US"/>
        </w:rPr>
        <w:t xml:space="preserve"> </w:t>
      </w:r>
      <w:r w:rsidRPr="00E33C33">
        <w:rPr>
          <w:shd w:val="clear" w:color="auto" w:fill="FFFFFF"/>
          <w:lang w:val="en-US"/>
        </w:rPr>
        <w:t>and</w:t>
      </w:r>
      <w:r w:rsidRPr="00103596">
        <w:rPr>
          <w:shd w:val="clear" w:color="auto" w:fill="FFFFFF"/>
          <w:lang w:val="en-US"/>
        </w:rPr>
        <w:t xml:space="preserve"> </w:t>
      </w:r>
      <w:r w:rsidRPr="00E33C33">
        <w:rPr>
          <w:shd w:val="clear" w:color="auto" w:fill="FFFFFF"/>
          <w:lang w:val="en-US"/>
        </w:rPr>
        <w:t>metonymies</w:t>
      </w:r>
      <w:r w:rsidRPr="00103596">
        <w:rPr>
          <w:shd w:val="clear" w:color="auto" w:fill="FFFFFF"/>
          <w:lang w:val="en-US"/>
        </w:rPr>
        <w:t xml:space="preserve">». </w:t>
      </w:r>
      <w:r w:rsidRPr="001A1DE7">
        <w:rPr>
          <w:shd w:val="clear" w:color="auto" w:fill="FFFFFF"/>
          <w:lang w:val="en-US"/>
        </w:rPr>
        <w:t>In</w:t>
      </w:r>
      <w:r w:rsidRPr="00103596">
        <w:rPr>
          <w:shd w:val="clear" w:color="auto" w:fill="FFFFFF"/>
          <w:lang w:val="en-US"/>
        </w:rPr>
        <w:t xml:space="preserve"> </w:t>
      </w:r>
      <w:r w:rsidRPr="00E33C33">
        <w:rPr>
          <w:shd w:val="clear" w:color="auto" w:fill="FFFFFF"/>
          <w:lang w:val="en-US"/>
        </w:rPr>
        <w:t>D</w:t>
      </w:r>
      <w:r w:rsidRPr="00103596">
        <w:rPr>
          <w:shd w:val="clear" w:color="auto" w:fill="FFFFFF"/>
          <w:lang w:val="en-US"/>
        </w:rPr>
        <w:t xml:space="preserve">. </w:t>
      </w:r>
      <w:r w:rsidRPr="00E33C33">
        <w:rPr>
          <w:shd w:val="clear" w:color="auto" w:fill="FFFFFF"/>
          <w:lang w:val="en-US"/>
        </w:rPr>
        <w:t>Gonigroszek (</w:t>
      </w:r>
      <w:r w:rsidRPr="001A1DE7">
        <w:rPr>
          <w:shd w:val="clear" w:color="auto" w:fill="FFFFFF"/>
          <w:lang w:val="en-US"/>
        </w:rPr>
        <w:t>ed.</w:t>
      </w:r>
      <w:r w:rsidRPr="00E33C33">
        <w:rPr>
          <w:shd w:val="clear" w:color="auto" w:fill="FFFFFF"/>
          <w:lang w:val="en-US"/>
        </w:rPr>
        <w:t>), Perspectives on Colour. Naukowe Wydawnictwo Piotrkowskie, Poland.</w:t>
      </w:r>
    </w:p>
    <w:p w14:paraId="1A985ABC" w14:textId="77777777" w:rsidR="00787701" w:rsidRPr="00E33C33" w:rsidRDefault="00787701" w:rsidP="00787701">
      <w:pPr>
        <w:spacing w:line="276" w:lineRule="auto"/>
        <w:jc w:val="both"/>
        <w:rPr>
          <w:lang w:val="fr-CA"/>
        </w:rPr>
      </w:pPr>
      <w:r w:rsidRPr="00E33C33">
        <w:rPr>
          <w:shd w:val="clear" w:color="auto" w:fill="FFFFFF"/>
          <w:lang w:val="en-US"/>
        </w:rPr>
        <w:t xml:space="preserve">[Alexandri K., Pantazara M., Moustaki A. </w:t>
      </w:r>
      <w:r w:rsidRPr="00E33C33">
        <w:rPr>
          <w:lang w:val="en-US"/>
        </w:rPr>
        <w:t>Minos P.</w:t>
      </w:r>
      <w:r w:rsidRPr="00E33C33">
        <w:rPr>
          <w:shd w:val="clear" w:color="auto" w:fill="FFFFFF"/>
          <w:lang w:val="en-US"/>
        </w:rPr>
        <w:t xml:space="preserve">] </w:t>
      </w:r>
      <w:r w:rsidRPr="00E33C33">
        <w:rPr>
          <w:rFonts w:eastAsia="Arial Unicode MS"/>
        </w:rPr>
        <w:t>Αλεξανδρή</w:t>
      </w:r>
      <w:r w:rsidRPr="00E33C33">
        <w:rPr>
          <w:rFonts w:eastAsia="Arial Unicode MS"/>
          <w:lang w:val="en-US"/>
        </w:rPr>
        <w:t xml:space="preserve"> K., </w:t>
      </w:r>
      <w:r w:rsidRPr="00E33C33">
        <w:rPr>
          <w:rFonts w:eastAsia="Arial Unicode MS"/>
        </w:rPr>
        <w:t>Πανταζάρα</w:t>
      </w:r>
      <w:r w:rsidRPr="00E33C33">
        <w:rPr>
          <w:rFonts w:eastAsia="Arial Unicode MS"/>
          <w:lang w:val="en-US"/>
        </w:rPr>
        <w:t xml:space="preserve"> M., Mo</w:t>
      </w:r>
      <w:r w:rsidRPr="00E33C33">
        <w:rPr>
          <w:rFonts w:eastAsia="Arial Unicode MS"/>
        </w:rPr>
        <w:t>υστάκη</w:t>
      </w:r>
      <w:r w:rsidRPr="00E33C33">
        <w:rPr>
          <w:rFonts w:eastAsia="Arial Unicode MS"/>
          <w:lang w:val="en-US"/>
        </w:rPr>
        <w:t xml:space="preserve"> </w:t>
      </w:r>
      <w:r w:rsidRPr="00E33C33">
        <w:rPr>
          <w:rFonts w:eastAsia="Arial Unicode MS"/>
        </w:rPr>
        <w:t>Α</w:t>
      </w:r>
      <w:r w:rsidRPr="00E33C33">
        <w:rPr>
          <w:rFonts w:eastAsia="Arial Unicode MS"/>
          <w:lang w:val="en-US"/>
        </w:rPr>
        <w:t xml:space="preserve">. </w:t>
      </w:r>
      <w:r w:rsidRPr="00E33C33">
        <w:rPr>
          <w:shd w:val="clear" w:color="auto" w:fill="FFFFFF"/>
          <w:lang w:val="en-US"/>
        </w:rPr>
        <w:t xml:space="preserve">&amp; </w:t>
      </w:r>
      <w:r w:rsidRPr="00E33C33">
        <w:rPr>
          <w:rFonts w:eastAsia="Arial Unicode MS"/>
        </w:rPr>
        <w:t>Μίνο</w:t>
      </w:r>
      <w:r>
        <w:rPr>
          <w:rFonts w:eastAsia="Arial Unicode MS"/>
        </w:rPr>
        <w:t>ς</w:t>
      </w:r>
      <w:r w:rsidRPr="00E33C33">
        <w:rPr>
          <w:i/>
          <w:lang w:val="en-US"/>
        </w:rPr>
        <w:t xml:space="preserve"> </w:t>
      </w:r>
      <w:r w:rsidRPr="00E33C33">
        <w:t>Π</w:t>
      </w:r>
      <w:r w:rsidRPr="00E33C33">
        <w:rPr>
          <w:lang w:val="en-US"/>
        </w:rPr>
        <w:t xml:space="preserve">. </w:t>
      </w:r>
      <w:r w:rsidRPr="00E33C33">
        <w:rPr>
          <w:rFonts w:eastAsia="Calibri"/>
          <w:lang w:val="en-US"/>
        </w:rPr>
        <w:t>(sous presse)</w:t>
      </w:r>
      <w:r w:rsidRPr="00E33C33">
        <w:rPr>
          <w:lang w:val="en-US"/>
        </w:rPr>
        <w:t>.</w:t>
      </w:r>
      <w:r w:rsidRPr="00E33C33">
        <w:rPr>
          <w:i/>
          <w:lang w:val="en-US"/>
        </w:rPr>
        <w:t xml:space="preserve"> </w:t>
      </w:r>
      <w:r w:rsidRPr="001A1DE7">
        <w:rPr>
          <w:i/>
          <w:lang w:val="fr-CA"/>
        </w:rPr>
        <w:t>Polychromo</w:t>
      </w:r>
      <w:r w:rsidRPr="001A1DE7">
        <w:rPr>
          <w:color w:val="000000"/>
          <w:shd w:val="clear" w:color="auto" w:fill="FFFFFF"/>
          <w:lang w:val="fr-CA"/>
        </w:rPr>
        <w:t xml:space="preserve">: </w:t>
      </w:r>
      <w:r w:rsidRPr="00E33C33">
        <w:rPr>
          <w:color w:val="000000"/>
          <w:shd w:val="clear" w:color="auto" w:fill="FFFFFF"/>
        </w:rPr>
        <w:t>Ένα</w:t>
      </w:r>
      <w:r w:rsidRPr="001A1DE7">
        <w:rPr>
          <w:color w:val="000000"/>
          <w:shd w:val="clear" w:color="auto" w:fill="FFFFFF"/>
          <w:lang w:val="fr-CA"/>
        </w:rPr>
        <w:t xml:space="preserve"> </w:t>
      </w:r>
      <w:r w:rsidRPr="00E33C33">
        <w:rPr>
          <w:color w:val="000000"/>
          <w:shd w:val="clear" w:color="auto" w:fill="FFFFFF"/>
        </w:rPr>
        <w:t>πολύγλωσσο</w:t>
      </w:r>
      <w:r w:rsidRPr="001A1DE7">
        <w:rPr>
          <w:color w:val="000000"/>
          <w:shd w:val="clear" w:color="auto" w:fill="FFFFFF"/>
          <w:lang w:val="fr-CA"/>
        </w:rPr>
        <w:t xml:space="preserve"> </w:t>
      </w:r>
      <w:r w:rsidRPr="00E33C33">
        <w:rPr>
          <w:color w:val="000000"/>
          <w:shd w:val="clear" w:color="auto" w:fill="FFFFFF"/>
        </w:rPr>
        <w:t>ηλεκτρονικό</w:t>
      </w:r>
      <w:r w:rsidRPr="001A1DE7">
        <w:rPr>
          <w:color w:val="000000"/>
          <w:shd w:val="clear" w:color="auto" w:fill="FFFFFF"/>
          <w:lang w:val="fr-CA"/>
        </w:rPr>
        <w:t xml:space="preserve"> </w:t>
      </w:r>
      <w:r w:rsidRPr="00E33C33">
        <w:rPr>
          <w:color w:val="000000"/>
          <w:shd w:val="clear" w:color="auto" w:fill="FFFFFF"/>
        </w:rPr>
        <w:t>λεξικό</w:t>
      </w:r>
      <w:r w:rsidRPr="001A1DE7">
        <w:rPr>
          <w:color w:val="000000"/>
          <w:shd w:val="clear" w:color="auto" w:fill="FFFFFF"/>
          <w:lang w:val="fr-CA"/>
        </w:rPr>
        <w:t xml:space="preserve"> </w:t>
      </w:r>
      <w:r w:rsidRPr="00E33C33">
        <w:rPr>
          <w:color w:val="000000"/>
          <w:shd w:val="clear" w:color="auto" w:fill="FFFFFF"/>
        </w:rPr>
        <w:t>χρωματικών</w:t>
      </w:r>
      <w:r w:rsidRPr="001A1DE7">
        <w:rPr>
          <w:color w:val="000000"/>
          <w:shd w:val="clear" w:color="auto" w:fill="FFFFFF"/>
          <w:lang w:val="fr-CA"/>
        </w:rPr>
        <w:t xml:space="preserve"> </w:t>
      </w:r>
      <w:r w:rsidRPr="00E33C33">
        <w:rPr>
          <w:color w:val="000000"/>
          <w:shd w:val="clear" w:color="auto" w:fill="FFFFFF"/>
        </w:rPr>
        <w:t>εκφράσεων</w:t>
      </w:r>
      <w:r w:rsidRPr="001A1DE7">
        <w:rPr>
          <w:lang w:val="fr-CA"/>
        </w:rPr>
        <w:t>, Poster à la 39</w:t>
      </w:r>
      <w:r w:rsidRPr="001A1DE7">
        <w:rPr>
          <w:vertAlign w:val="superscript"/>
          <w:lang w:val="fr-CA"/>
        </w:rPr>
        <w:t xml:space="preserve">e </w:t>
      </w:r>
      <w:r w:rsidRPr="001A1DE7">
        <w:rPr>
          <w:lang w:val="fr-CA"/>
        </w:rPr>
        <w:t>Rencontre annuelle du département de Lingu</w:t>
      </w:r>
      <w:r w:rsidRPr="00E33C33">
        <w:rPr>
          <w:lang w:val="fr-CA"/>
        </w:rPr>
        <w:t>istique, Université Aristote de Thessaloniki, 19-21 avril 2018.</w:t>
      </w:r>
    </w:p>
    <w:p w14:paraId="61DDA374" w14:textId="77777777" w:rsidR="00787701" w:rsidRPr="00E33C33" w:rsidRDefault="00787701" w:rsidP="00787701">
      <w:pPr>
        <w:spacing w:line="276" w:lineRule="auto"/>
        <w:jc w:val="both"/>
        <w:rPr>
          <w:lang w:val="fr-CA"/>
        </w:rPr>
      </w:pPr>
    </w:p>
    <w:p w14:paraId="0ED48C15" w14:textId="77777777" w:rsidR="00787701" w:rsidRPr="00E33C33" w:rsidRDefault="00787701" w:rsidP="00787701">
      <w:pPr>
        <w:spacing w:line="276" w:lineRule="auto"/>
        <w:jc w:val="both"/>
        <w:rPr>
          <w:b/>
          <w:lang w:val="fr-CA"/>
        </w:rPr>
      </w:pPr>
      <w:r w:rsidRPr="00E33C33">
        <w:rPr>
          <w:b/>
          <w:lang w:val="fr-CA"/>
        </w:rPr>
        <w:t>Sitographie</w:t>
      </w:r>
    </w:p>
    <w:p w14:paraId="73E5866D" w14:textId="77777777" w:rsidR="00787701" w:rsidRPr="00E33C33" w:rsidRDefault="00787701" w:rsidP="00787701">
      <w:pPr>
        <w:spacing w:line="276" w:lineRule="auto"/>
        <w:jc w:val="both"/>
        <w:rPr>
          <w:lang w:val="fr-CA"/>
        </w:rPr>
      </w:pPr>
    </w:p>
    <w:p w14:paraId="4762FF3B" w14:textId="77777777" w:rsidR="00787701" w:rsidRPr="00E33C33" w:rsidRDefault="00F076FD" w:rsidP="00787701">
      <w:pPr>
        <w:spacing w:line="276" w:lineRule="auto"/>
        <w:jc w:val="both"/>
        <w:rPr>
          <w:lang w:val="fr-CA"/>
        </w:rPr>
      </w:pPr>
      <w:hyperlink r:id="rId35" w:history="1">
        <w:r w:rsidR="00787701" w:rsidRPr="00E33C33">
          <w:rPr>
            <w:rStyle w:val="-"/>
            <w:lang w:val="fr-CA"/>
          </w:rPr>
          <w:t>http://polychromo.frl.uoa.gr/</w:t>
        </w:r>
      </w:hyperlink>
    </w:p>
    <w:p w14:paraId="3BE6492F" w14:textId="77777777" w:rsidR="00787701" w:rsidRPr="00E33C33" w:rsidRDefault="00787701" w:rsidP="00787701">
      <w:pPr>
        <w:spacing w:line="276" w:lineRule="auto"/>
        <w:jc w:val="both"/>
        <w:rPr>
          <w:lang w:val="fr-CA"/>
        </w:rPr>
      </w:pPr>
      <w:r w:rsidRPr="00E33C33">
        <w:rPr>
          <w:lang w:val="fr-CA"/>
        </w:rPr>
        <w:t>une application didactique en 5 langues sur les expressions figées avec des couleurs</w:t>
      </w:r>
    </w:p>
    <w:p w14:paraId="0C92663F" w14:textId="77777777" w:rsidR="00787701" w:rsidRPr="001A1DE7" w:rsidRDefault="00787701" w:rsidP="00787701">
      <w:pPr>
        <w:rPr>
          <w:lang w:val="fr-CA"/>
        </w:rPr>
      </w:pPr>
    </w:p>
    <w:sectPr w:rsidR="00787701" w:rsidRPr="001A1D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B2707" w14:textId="77777777" w:rsidR="00F076FD" w:rsidRDefault="00F076FD" w:rsidP="00787701">
      <w:r>
        <w:separator/>
      </w:r>
    </w:p>
  </w:endnote>
  <w:endnote w:type="continuationSeparator" w:id="0">
    <w:p w14:paraId="63763426" w14:textId="77777777" w:rsidR="00F076FD" w:rsidRDefault="00F076FD" w:rsidP="0078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9946" w14:textId="77777777" w:rsidR="00F076FD" w:rsidRDefault="00F076FD" w:rsidP="00787701">
      <w:r>
        <w:separator/>
      </w:r>
    </w:p>
  </w:footnote>
  <w:footnote w:type="continuationSeparator" w:id="0">
    <w:p w14:paraId="42B620DC" w14:textId="77777777" w:rsidR="00F076FD" w:rsidRDefault="00F076FD" w:rsidP="0078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20E2C"/>
    <w:multiLevelType w:val="hybridMultilevel"/>
    <w:tmpl w:val="7FE883DA"/>
    <w:lvl w:ilvl="0" w:tplc="6130FC58">
      <w:start w:val="1"/>
      <w:numFmt w:val="decimal"/>
      <w:lvlText w:val="%1."/>
      <w:lvlJc w:val="left"/>
      <w:pPr>
        <w:ind w:left="390" w:hanging="360"/>
      </w:pPr>
      <w:rPr>
        <w:rFonts w:ascii="Calibri" w:hAnsi="Calibri" w:cs="Times New Roman" w:hint="default"/>
        <w:b w:val="0"/>
        <w:color w:val="auto"/>
        <w:sz w:val="22"/>
      </w:r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1" w15:restartNumberingAfterBreak="0">
    <w:nsid w:val="5D74696D"/>
    <w:multiLevelType w:val="hybridMultilevel"/>
    <w:tmpl w:val="7FE883DA"/>
    <w:lvl w:ilvl="0" w:tplc="6130FC58">
      <w:start w:val="1"/>
      <w:numFmt w:val="decimal"/>
      <w:lvlText w:val="%1."/>
      <w:lvlJc w:val="left"/>
      <w:pPr>
        <w:ind w:left="390" w:hanging="360"/>
      </w:pPr>
      <w:rPr>
        <w:rFonts w:ascii="Calibri" w:hAnsi="Calibri" w:cs="Times New Roman" w:hint="default"/>
        <w:b w:val="0"/>
        <w:color w:val="auto"/>
        <w:sz w:val="22"/>
      </w:r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2" w15:restartNumberingAfterBreak="0">
    <w:nsid w:val="5F3673D6"/>
    <w:multiLevelType w:val="multilevel"/>
    <w:tmpl w:val="3776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77"/>
    <w:rsid w:val="000F5859"/>
    <w:rsid w:val="002033F3"/>
    <w:rsid w:val="002629E3"/>
    <w:rsid w:val="004D6D19"/>
    <w:rsid w:val="0053522F"/>
    <w:rsid w:val="00583C2B"/>
    <w:rsid w:val="00590D9F"/>
    <w:rsid w:val="00695177"/>
    <w:rsid w:val="006F3D9A"/>
    <w:rsid w:val="0075285A"/>
    <w:rsid w:val="00787701"/>
    <w:rsid w:val="00802EF0"/>
    <w:rsid w:val="00840182"/>
    <w:rsid w:val="008A3DA1"/>
    <w:rsid w:val="008A4685"/>
    <w:rsid w:val="00911BA3"/>
    <w:rsid w:val="00A806B2"/>
    <w:rsid w:val="00A92A4D"/>
    <w:rsid w:val="00AA79EE"/>
    <w:rsid w:val="00B14ED2"/>
    <w:rsid w:val="00B54DCF"/>
    <w:rsid w:val="00BF182F"/>
    <w:rsid w:val="00C322CE"/>
    <w:rsid w:val="00C7366D"/>
    <w:rsid w:val="00CF472E"/>
    <w:rsid w:val="00D75198"/>
    <w:rsid w:val="00F076FD"/>
    <w:rsid w:val="00F97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B84B"/>
  <w15:chartTrackingRefBased/>
  <w15:docId w15:val="{36489314-66AC-4E86-B593-EC547DB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72E"/>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787701"/>
    <w:pPr>
      <w:keepNext/>
      <w:jc w:val="both"/>
      <w:outlineLvl w:val="2"/>
    </w:pPr>
    <w:rPr>
      <w:bCs/>
      <w:iCs/>
      <w:sz w:val="28"/>
      <w:szCs w:val="23"/>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472E"/>
    <w:pPr>
      <w:spacing w:after="200" w:line="276" w:lineRule="auto"/>
      <w:ind w:left="720"/>
      <w:contextualSpacing/>
    </w:pPr>
    <w:rPr>
      <w:rFonts w:ascii="Calibri" w:hAnsi="Calibri"/>
      <w:sz w:val="22"/>
      <w:szCs w:val="22"/>
      <w:lang w:val="en-US" w:eastAsia="en-US"/>
    </w:rPr>
  </w:style>
  <w:style w:type="character" w:customStyle="1" w:styleId="3Char">
    <w:name w:val="Επικεφαλίδα 3 Char"/>
    <w:basedOn w:val="a0"/>
    <w:link w:val="3"/>
    <w:rsid w:val="00787701"/>
    <w:rPr>
      <w:rFonts w:ascii="Times New Roman" w:eastAsia="Times New Roman" w:hAnsi="Times New Roman" w:cs="Times New Roman"/>
      <w:bCs/>
      <w:iCs/>
      <w:sz w:val="28"/>
      <w:szCs w:val="23"/>
      <w:lang w:val="en-GB" w:eastAsia="de-DE"/>
    </w:rPr>
  </w:style>
  <w:style w:type="character" w:styleId="-">
    <w:name w:val="Hyperlink"/>
    <w:unhideWhenUsed/>
    <w:rsid w:val="00787701"/>
    <w:rPr>
      <w:color w:val="0000FF"/>
      <w:u w:val="single"/>
    </w:rPr>
  </w:style>
  <w:style w:type="paragraph" w:styleId="a4">
    <w:name w:val="footnote text"/>
    <w:basedOn w:val="a"/>
    <w:link w:val="Char"/>
    <w:semiHidden/>
    <w:unhideWhenUsed/>
    <w:rsid w:val="00787701"/>
    <w:rPr>
      <w:sz w:val="20"/>
      <w:szCs w:val="20"/>
    </w:rPr>
  </w:style>
  <w:style w:type="character" w:customStyle="1" w:styleId="Char">
    <w:name w:val="Κείμενο υποσημείωσης Char"/>
    <w:basedOn w:val="a0"/>
    <w:link w:val="a4"/>
    <w:semiHidden/>
    <w:rsid w:val="00787701"/>
    <w:rPr>
      <w:rFonts w:ascii="Times New Roman" w:eastAsia="Times New Roman" w:hAnsi="Times New Roman" w:cs="Times New Roman"/>
      <w:sz w:val="20"/>
      <w:szCs w:val="20"/>
      <w:lang w:eastAsia="el-GR"/>
    </w:rPr>
  </w:style>
  <w:style w:type="character" w:styleId="a5">
    <w:name w:val="footnote reference"/>
    <w:semiHidden/>
    <w:unhideWhenUsed/>
    <w:rsid w:val="00787701"/>
    <w:rPr>
      <w:vertAlign w:val="superscript"/>
    </w:rPr>
  </w:style>
  <w:style w:type="paragraph" w:styleId="Web">
    <w:name w:val="Normal (Web)"/>
    <w:basedOn w:val="a"/>
    <w:uiPriority w:val="99"/>
    <w:semiHidden/>
    <w:unhideWhenUsed/>
    <w:rsid w:val="00787701"/>
    <w:pPr>
      <w:spacing w:before="100" w:beforeAutospacing="1" w:after="100" w:afterAutospacing="1"/>
    </w:pPr>
  </w:style>
  <w:style w:type="paragraph" w:styleId="a6">
    <w:name w:val="header"/>
    <w:basedOn w:val="a"/>
    <w:link w:val="Char0"/>
    <w:uiPriority w:val="99"/>
    <w:unhideWhenUsed/>
    <w:rsid w:val="00802EF0"/>
    <w:pPr>
      <w:tabs>
        <w:tab w:val="center" w:pos="4153"/>
        <w:tab w:val="right" w:pos="8306"/>
      </w:tabs>
    </w:pPr>
  </w:style>
  <w:style w:type="character" w:customStyle="1" w:styleId="Char0">
    <w:name w:val="Κεφαλίδα Char"/>
    <w:basedOn w:val="a0"/>
    <w:link w:val="a6"/>
    <w:uiPriority w:val="99"/>
    <w:rsid w:val="00802EF0"/>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802EF0"/>
    <w:pPr>
      <w:tabs>
        <w:tab w:val="center" w:pos="4153"/>
        <w:tab w:val="right" w:pos="8306"/>
      </w:tabs>
    </w:pPr>
  </w:style>
  <w:style w:type="character" w:customStyle="1" w:styleId="Char1">
    <w:name w:val="Υποσέλιδο Char"/>
    <w:basedOn w:val="a0"/>
    <w:link w:val="a7"/>
    <w:uiPriority w:val="99"/>
    <w:rsid w:val="00802EF0"/>
    <w:rPr>
      <w:rFonts w:ascii="Times New Roman" w:eastAsia="Times New Roman" w:hAnsi="Times New Roman" w:cs="Times New Roman"/>
      <w:sz w:val="24"/>
      <w:szCs w:val="24"/>
      <w:lang w:eastAsia="el-GR"/>
    </w:rPr>
  </w:style>
  <w:style w:type="character" w:styleId="a8">
    <w:name w:val="Unresolved Mention"/>
    <w:basedOn w:val="a0"/>
    <w:uiPriority w:val="99"/>
    <w:semiHidden/>
    <w:unhideWhenUsed/>
    <w:rsid w:val="0026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ychromo.frl.uoa.gr/lemma/330" TargetMode="External"/><Relationship Id="rId18" Type="http://schemas.openxmlformats.org/officeDocument/2006/relationships/hyperlink" Target="http://polychromo.frl.uoa.gr/lemma/455" TargetMode="External"/><Relationship Id="rId26" Type="http://schemas.openxmlformats.org/officeDocument/2006/relationships/hyperlink" Target="http://polychromo.frl.uoa.gr/lemma/284" TargetMode="External"/><Relationship Id="rId21" Type="http://schemas.openxmlformats.org/officeDocument/2006/relationships/hyperlink" Target="http://polychromo.frl.uoa.gr/lemma/337" TargetMode="External"/><Relationship Id="rId34" Type="http://schemas.openxmlformats.org/officeDocument/2006/relationships/hyperlink" Target="http://polychromo.frl.uoa.gr/lemma/49" TargetMode="External"/><Relationship Id="rId7" Type="http://schemas.openxmlformats.org/officeDocument/2006/relationships/image" Target="media/image1.png"/><Relationship Id="rId12" Type="http://schemas.openxmlformats.org/officeDocument/2006/relationships/hyperlink" Target="http://polychromo.frl.uoa.gr/lemma/282" TargetMode="External"/><Relationship Id="rId17" Type="http://schemas.openxmlformats.org/officeDocument/2006/relationships/hyperlink" Target="http://polychromo.frl.uoa.gr/lemma/478" TargetMode="External"/><Relationship Id="rId25" Type="http://schemas.openxmlformats.org/officeDocument/2006/relationships/hyperlink" Target="http://polychromo.frl.uoa.gr/lemma/292" TargetMode="External"/><Relationship Id="rId33" Type="http://schemas.openxmlformats.org/officeDocument/2006/relationships/hyperlink" Target="http://polychromo.frl.uoa.gr/color/23" TargetMode="External"/><Relationship Id="rId2" Type="http://schemas.openxmlformats.org/officeDocument/2006/relationships/styles" Target="styles.xml"/><Relationship Id="rId16" Type="http://schemas.openxmlformats.org/officeDocument/2006/relationships/hyperlink" Target="http://polychromo.frl.uoa.gr/lemma/457" TargetMode="External"/><Relationship Id="rId20" Type="http://schemas.openxmlformats.org/officeDocument/2006/relationships/hyperlink" Target="http://polychromo.frl.uoa.gr/lemma/398" TargetMode="External"/><Relationship Id="rId29" Type="http://schemas.openxmlformats.org/officeDocument/2006/relationships/hyperlink" Target="http://polychromo.frl.uoa.gr/lemma/4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ychromo.frl.uoa.gr/lemma/451" TargetMode="External"/><Relationship Id="rId24" Type="http://schemas.openxmlformats.org/officeDocument/2006/relationships/hyperlink" Target="http://polychromo.frl.uoa.gr/lemma/481" TargetMode="External"/><Relationship Id="rId32" Type="http://schemas.openxmlformats.org/officeDocument/2006/relationships/hyperlink" Target="http://polychromo.frl.uoa.gr/color2/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lychromo.frl.uoa.gr/lemma/458" TargetMode="External"/><Relationship Id="rId23" Type="http://schemas.openxmlformats.org/officeDocument/2006/relationships/hyperlink" Target="http://polychromo.frl.uoa.gr/lemma/318" TargetMode="External"/><Relationship Id="rId28" Type="http://schemas.openxmlformats.org/officeDocument/2006/relationships/hyperlink" Target="http://polychromo.frl.uoa.gr/lemma/338" TargetMode="External"/><Relationship Id="rId36" Type="http://schemas.openxmlformats.org/officeDocument/2006/relationships/fontTable" Target="fontTable.xml"/><Relationship Id="rId10" Type="http://schemas.openxmlformats.org/officeDocument/2006/relationships/hyperlink" Target="http://polychromo.frl.uoa.gr/lemma/276" TargetMode="External"/><Relationship Id="rId19" Type="http://schemas.openxmlformats.org/officeDocument/2006/relationships/hyperlink" Target="http://polychromo.frl.uoa.gr/lemma/454" TargetMode="External"/><Relationship Id="rId31" Type="http://schemas.openxmlformats.org/officeDocument/2006/relationships/hyperlink" Target="http://polychromo.frl.uoa.gr/lemma/356" TargetMode="External"/><Relationship Id="rId4" Type="http://schemas.openxmlformats.org/officeDocument/2006/relationships/webSettings" Target="webSettings.xml"/><Relationship Id="rId9" Type="http://schemas.openxmlformats.org/officeDocument/2006/relationships/hyperlink" Target="http://polychromo.frl.uoa.gr/lemma/274" TargetMode="External"/><Relationship Id="rId14" Type="http://schemas.openxmlformats.org/officeDocument/2006/relationships/hyperlink" Target="http://polychromo.frl.uoa.gr/lemma/344" TargetMode="External"/><Relationship Id="rId22" Type="http://schemas.openxmlformats.org/officeDocument/2006/relationships/hyperlink" Target="http://polychromo.frl.uoa.gr/lemma/306" TargetMode="External"/><Relationship Id="rId27" Type="http://schemas.openxmlformats.org/officeDocument/2006/relationships/hyperlink" Target="http://polychromo.frl.uoa.gr/lemma/385" TargetMode="External"/><Relationship Id="rId30" Type="http://schemas.openxmlformats.org/officeDocument/2006/relationships/hyperlink" Target="http://polychromo.frl.uoa.gr/lemma/350" TargetMode="External"/><Relationship Id="rId35" Type="http://schemas.openxmlformats.org/officeDocument/2006/relationships/hyperlink" Target="http://polychromo.frl.uoa.gr/" TargetMode="External"/><Relationship Id="rId8" Type="http://schemas.openxmlformats.org/officeDocument/2006/relationships/hyperlink" Target="http://polychromo.frl.uoa.gr/"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2200</Words>
  <Characters>11882</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mitrogiannopoulou</dc:creator>
  <cp:keywords/>
  <dc:description/>
  <cp:lastModifiedBy>Athina mitrogiannopoulou</cp:lastModifiedBy>
  <cp:revision>14</cp:revision>
  <dcterms:created xsi:type="dcterms:W3CDTF">2020-11-12T16:08:00Z</dcterms:created>
  <dcterms:modified xsi:type="dcterms:W3CDTF">2020-11-13T13:20:00Z</dcterms:modified>
</cp:coreProperties>
</file>