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9E" w:rsidRPr="00E60B37" w:rsidRDefault="008D459E" w:rsidP="00676856">
      <w:pPr>
        <w:spacing w:line="276" w:lineRule="auto"/>
        <w:ind w:right="-94"/>
        <w:jc w:val="right"/>
        <w:rPr>
          <w:rFonts w:asciiTheme="minorHAnsi" w:hAnsiTheme="minorHAnsi" w:cstheme="minorHAnsi"/>
          <w:b/>
          <w:lang w:val="el-GR"/>
        </w:rPr>
      </w:pPr>
      <w:r w:rsidRPr="00E60B37">
        <w:rPr>
          <w:rFonts w:asciiTheme="minorHAnsi" w:hAnsiTheme="minorHAnsi" w:cstheme="minorHAnsi"/>
          <w:b/>
          <w:lang w:val="el-GR"/>
        </w:rPr>
        <w:t>ΜΕΤΑΦΡΑΣΗ ΔΟΚΙΜΙΑΚΟΥ &amp; ΦΙΛΟΣΟΦΙΚΟΥ ΛΟΓΟΥ (641042)</w:t>
      </w:r>
    </w:p>
    <w:p w:rsidR="008D459E" w:rsidRPr="00E60B37" w:rsidRDefault="008D459E" w:rsidP="00676856">
      <w:pPr>
        <w:spacing w:line="276" w:lineRule="auto"/>
        <w:ind w:right="-94"/>
        <w:jc w:val="right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>ΧΕ</w:t>
      </w:r>
      <w:r w:rsidRPr="00E60B37">
        <w:rPr>
          <w:rFonts w:asciiTheme="minorHAnsi" w:hAnsiTheme="minorHAnsi" w:cstheme="minorHAnsi"/>
          <w:lang w:val="en-GB"/>
        </w:rPr>
        <w:t>I</w:t>
      </w:r>
      <w:r w:rsidR="004D77D6" w:rsidRPr="00E60B37">
        <w:rPr>
          <w:rFonts w:asciiTheme="minorHAnsi" w:hAnsiTheme="minorHAnsi" w:cstheme="minorHAnsi"/>
          <w:lang w:val="el-GR"/>
        </w:rPr>
        <w:t>ΜΕΡΙΝΟ ΕΞΑΜΗΝΟ 20</w:t>
      </w:r>
      <w:r w:rsidR="00DF310D">
        <w:rPr>
          <w:rFonts w:asciiTheme="minorHAnsi" w:hAnsiTheme="minorHAnsi" w:cstheme="minorHAnsi"/>
          <w:lang w:val="el-GR"/>
        </w:rPr>
        <w:t>20</w:t>
      </w:r>
      <w:r w:rsidR="004D77D6" w:rsidRPr="00E60B37">
        <w:rPr>
          <w:rFonts w:asciiTheme="minorHAnsi" w:hAnsiTheme="minorHAnsi" w:cstheme="minorHAnsi"/>
          <w:lang w:val="el-GR"/>
        </w:rPr>
        <w:t>-20</w:t>
      </w:r>
      <w:r w:rsidR="00DF310D">
        <w:rPr>
          <w:rFonts w:asciiTheme="minorHAnsi" w:hAnsiTheme="minorHAnsi" w:cstheme="minorHAnsi"/>
          <w:lang w:val="el-GR"/>
        </w:rPr>
        <w:t>21</w:t>
      </w:r>
    </w:p>
    <w:p w:rsidR="003F03C0" w:rsidRPr="00E60B37" w:rsidRDefault="003F03C0" w:rsidP="00676856">
      <w:pPr>
        <w:spacing w:line="276" w:lineRule="auto"/>
        <w:ind w:right="-94"/>
        <w:jc w:val="right"/>
        <w:rPr>
          <w:rFonts w:asciiTheme="minorHAnsi" w:hAnsiTheme="minorHAnsi" w:cstheme="minorHAnsi"/>
          <w:lang w:val="el-GR"/>
        </w:rPr>
      </w:pPr>
    </w:p>
    <w:p w:rsidR="008D459E" w:rsidRPr="00E60B37" w:rsidRDefault="008D459E" w:rsidP="00676856">
      <w:pPr>
        <w:spacing w:line="276" w:lineRule="auto"/>
        <w:ind w:right="-94"/>
        <w:jc w:val="right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διδάσκων Γ. </w:t>
      </w:r>
      <w:proofErr w:type="spellStart"/>
      <w:r w:rsidRPr="00E60B37">
        <w:rPr>
          <w:rFonts w:asciiTheme="minorHAnsi" w:hAnsiTheme="minorHAnsi" w:cstheme="minorHAnsi"/>
          <w:lang w:val="el-GR"/>
        </w:rPr>
        <w:t>ΒΑΡΣΟΣ</w:t>
      </w:r>
      <w:proofErr w:type="spellEnd"/>
    </w:p>
    <w:p w:rsidR="008D459E" w:rsidRPr="00E60B37" w:rsidRDefault="008D459E" w:rsidP="00676856">
      <w:pPr>
        <w:spacing w:line="276" w:lineRule="auto"/>
        <w:ind w:right="-94"/>
        <w:jc w:val="right"/>
        <w:rPr>
          <w:rFonts w:asciiTheme="minorHAnsi" w:hAnsiTheme="minorHAnsi" w:cstheme="minorHAnsi"/>
          <w:lang w:val="el-GR"/>
        </w:rPr>
      </w:pPr>
    </w:p>
    <w:p w:rsidR="009D3253" w:rsidRPr="00E60B37" w:rsidRDefault="009D3253" w:rsidP="00676856">
      <w:pPr>
        <w:spacing w:line="276" w:lineRule="auto"/>
        <w:ind w:right="-94"/>
        <w:jc w:val="right"/>
        <w:rPr>
          <w:rFonts w:asciiTheme="minorHAnsi" w:hAnsiTheme="minorHAnsi" w:cstheme="minorHAnsi"/>
          <w:b/>
          <w:lang w:val="el-GR"/>
        </w:rPr>
      </w:pPr>
    </w:p>
    <w:p w:rsidR="008D459E" w:rsidRPr="00E60B37" w:rsidRDefault="008D459E" w:rsidP="003F03C0">
      <w:pPr>
        <w:spacing w:line="276" w:lineRule="auto"/>
        <w:ind w:right="-94"/>
        <w:jc w:val="center"/>
        <w:rPr>
          <w:rFonts w:asciiTheme="minorHAnsi" w:hAnsiTheme="minorHAnsi" w:cstheme="minorHAnsi"/>
          <w:b/>
          <w:lang w:val="el-GR"/>
        </w:rPr>
      </w:pPr>
      <w:r w:rsidRPr="00E60B37">
        <w:rPr>
          <w:rFonts w:asciiTheme="minorHAnsi" w:hAnsiTheme="minorHAnsi" w:cstheme="minorHAnsi"/>
          <w:b/>
          <w:lang w:val="el-GR"/>
        </w:rPr>
        <w:t>ΒΙΒΛΙΟΓΡΑΦΙΑ</w:t>
      </w:r>
      <w:r w:rsidR="009D3253" w:rsidRPr="00E60B37">
        <w:rPr>
          <w:rFonts w:asciiTheme="minorHAnsi" w:hAnsiTheme="minorHAnsi" w:cstheme="minorHAnsi"/>
          <w:b/>
          <w:lang w:val="el-GR"/>
        </w:rPr>
        <w:t xml:space="preserve"> &amp; ΚΕΙΜΕΝΑ ΕΡΓΑΣΙΑΣ</w:t>
      </w:r>
    </w:p>
    <w:p w:rsidR="008D459E" w:rsidRPr="00E60B37" w:rsidRDefault="008D459E" w:rsidP="00676856">
      <w:pPr>
        <w:spacing w:line="276" w:lineRule="auto"/>
        <w:ind w:right="-94"/>
        <w:jc w:val="right"/>
        <w:rPr>
          <w:rFonts w:asciiTheme="minorHAnsi" w:hAnsiTheme="minorHAnsi" w:cstheme="minorHAnsi"/>
          <w:b/>
          <w:lang w:val="el-GR"/>
        </w:rPr>
      </w:pPr>
    </w:p>
    <w:p w:rsidR="00D80508" w:rsidRPr="00E60B37" w:rsidRDefault="003F03C0" w:rsidP="00D80508">
      <w:pPr>
        <w:spacing w:line="276" w:lineRule="auto"/>
        <w:ind w:right="446"/>
        <w:rPr>
          <w:rFonts w:ascii="Calibri" w:hAnsi="Calibri"/>
          <w:lang w:val="el-GR"/>
        </w:rPr>
      </w:pPr>
      <w:r w:rsidRPr="00E60B37">
        <w:rPr>
          <w:rFonts w:asciiTheme="minorHAnsi" w:hAnsiTheme="minorHAnsi" w:cstheme="minorHAnsi"/>
          <w:lang w:val="en-GB"/>
        </w:rPr>
        <w:t>T</w:t>
      </w:r>
      <w:r w:rsidRPr="00E60B37">
        <w:rPr>
          <w:rFonts w:asciiTheme="minorHAnsi" w:hAnsiTheme="minorHAnsi" w:cstheme="minorHAnsi"/>
          <w:lang w:val="el-GR"/>
        </w:rPr>
        <w:t xml:space="preserve">α κείμενα με </w:t>
      </w:r>
      <w:r w:rsidRPr="00E60B37">
        <w:rPr>
          <w:rFonts w:asciiTheme="minorHAnsi" w:hAnsiTheme="minorHAnsi" w:cstheme="minorHAnsi"/>
          <w:b/>
          <w:lang w:val="el-GR"/>
        </w:rPr>
        <w:t>αστερίσκο</w:t>
      </w:r>
      <w:r w:rsidRPr="00E60B37">
        <w:rPr>
          <w:rFonts w:asciiTheme="minorHAnsi" w:hAnsiTheme="minorHAnsi" w:cstheme="minorHAnsi"/>
          <w:lang w:val="el-GR"/>
        </w:rPr>
        <w:t xml:space="preserve"> (ή σημαντικά τους αποσπάσματα) βρίσκονται αναρτημένα στους σχετικούς φακέλους του </w:t>
      </w:r>
      <w:proofErr w:type="spellStart"/>
      <w:r w:rsidRPr="00E60B37">
        <w:rPr>
          <w:rFonts w:asciiTheme="minorHAnsi" w:hAnsiTheme="minorHAnsi" w:cstheme="minorHAnsi"/>
          <w:lang w:val="en-US"/>
        </w:rPr>
        <w:t>eclass</w:t>
      </w:r>
      <w:proofErr w:type="spellEnd"/>
      <w:r w:rsidR="00D80508" w:rsidRPr="00E60B37">
        <w:rPr>
          <w:rFonts w:asciiTheme="minorHAnsi" w:hAnsiTheme="minorHAnsi" w:cstheme="minorHAnsi"/>
          <w:lang w:val="el-GR"/>
        </w:rPr>
        <w:t xml:space="preserve"> του μαθήματος (</w:t>
      </w:r>
      <w:r w:rsidRPr="00E60B37">
        <w:rPr>
          <w:rFonts w:asciiTheme="minorHAnsi" w:hAnsiTheme="minorHAnsi" w:cstheme="minorHAnsi"/>
          <w:lang w:val="el-GR"/>
        </w:rPr>
        <w:t>«Έγγραφα»).</w:t>
      </w:r>
      <w:r w:rsidR="00D80508" w:rsidRPr="00E60B37">
        <w:rPr>
          <w:rFonts w:asciiTheme="minorHAnsi" w:hAnsiTheme="minorHAnsi" w:cstheme="minorHAnsi"/>
          <w:lang w:val="el-GR"/>
        </w:rPr>
        <w:t xml:space="preserve"> </w:t>
      </w:r>
      <w:r w:rsidR="00D80508" w:rsidRPr="00E60B37">
        <w:rPr>
          <w:rFonts w:ascii="Calibri" w:hAnsi="Calibri"/>
          <w:lang w:val="el-GR"/>
        </w:rPr>
        <w:t>Τα κείμενα αυτά καθώς και όλη η παρούσα βιβλιογραφία αφορούν τις εξετάσεις αλλά και την παρακολούθηση του μαθήματος και τις εργασίες των φοιτητών. Πρέπει να αξιοποιηθούν</w:t>
      </w:r>
      <w:r w:rsidR="00DF310D">
        <w:rPr>
          <w:rFonts w:ascii="Calibri" w:hAnsi="Calibri"/>
          <w:lang w:val="el-GR"/>
        </w:rPr>
        <w:t xml:space="preserve"> με βάση οδηγίες που θα δίνονται</w:t>
      </w:r>
      <w:r w:rsidR="00D80508" w:rsidRPr="00E60B37">
        <w:rPr>
          <w:rFonts w:ascii="Calibri" w:hAnsi="Calibri"/>
          <w:lang w:val="el-GR"/>
        </w:rPr>
        <w:t xml:space="preserve"> στο μάθημα και σε συνεννόηση με  τον διδάσκοντα. </w:t>
      </w:r>
    </w:p>
    <w:p w:rsidR="003F03C0" w:rsidRPr="00E60B37" w:rsidRDefault="003F03C0" w:rsidP="003F03C0">
      <w:pPr>
        <w:spacing w:line="276" w:lineRule="auto"/>
        <w:ind w:right="446"/>
        <w:rPr>
          <w:rFonts w:asciiTheme="minorHAnsi" w:hAnsiTheme="minorHAnsi" w:cstheme="minorHAnsi"/>
          <w:lang w:val="el-GR"/>
        </w:rPr>
      </w:pPr>
    </w:p>
    <w:p w:rsidR="00325E07" w:rsidRPr="00E60B37" w:rsidRDefault="00325E07" w:rsidP="00676856">
      <w:pPr>
        <w:spacing w:line="276" w:lineRule="auto"/>
        <w:ind w:right="-57"/>
        <w:jc w:val="right"/>
        <w:rPr>
          <w:rFonts w:asciiTheme="minorHAnsi" w:hAnsiTheme="minorHAnsi" w:cstheme="minorHAnsi"/>
          <w:lang w:val="el-GR"/>
        </w:rPr>
      </w:pPr>
    </w:p>
    <w:p w:rsidR="0057752C" w:rsidRPr="00E60B37" w:rsidRDefault="0057752C" w:rsidP="00676856">
      <w:pPr>
        <w:spacing w:line="276" w:lineRule="auto"/>
        <w:ind w:right="-57"/>
        <w:rPr>
          <w:rFonts w:asciiTheme="minorHAnsi" w:hAnsiTheme="minorHAnsi" w:cstheme="minorHAnsi"/>
          <w:b/>
          <w:u w:val="single"/>
          <w:lang w:val="el-GR"/>
        </w:rPr>
      </w:pPr>
    </w:p>
    <w:p w:rsidR="00325E07" w:rsidRPr="00E60B37" w:rsidRDefault="0073094B" w:rsidP="00676856">
      <w:pPr>
        <w:spacing w:line="276" w:lineRule="auto"/>
        <w:ind w:right="-57"/>
        <w:jc w:val="center"/>
        <w:rPr>
          <w:rFonts w:asciiTheme="minorHAnsi" w:hAnsiTheme="minorHAnsi" w:cstheme="minorHAnsi"/>
          <w:b/>
        </w:rPr>
      </w:pPr>
      <w:r w:rsidRPr="00E60B37">
        <w:rPr>
          <w:rFonts w:asciiTheme="minorHAnsi" w:hAnsiTheme="minorHAnsi" w:cstheme="minorHAnsi"/>
          <w:b/>
          <w:u w:val="single"/>
        </w:rPr>
        <w:t xml:space="preserve">1. </w:t>
      </w:r>
      <w:r w:rsidRPr="00E60B37">
        <w:rPr>
          <w:rFonts w:asciiTheme="minorHAnsi" w:hAnsiTheme="minorHAnsi" w:cstheme="minorHAnsi"/>
          <w:b/>
          <w:u w:val="single"/>
          <w:lang w:val="el-GR"/>
        </w:rPr>
        <w:t>ΓΙΑ</w:t>
      </w:r>
      <w:r w:rsidRPr="00E60B37">
        <w:rPr>
          <w:rFonts w:asciiTheme="minorHAnsi" w:hAnsiTheme="minorHAnsi" w:cstheme="minorHAnsi"/>
          <w:b/>
          <w:u w:val="single"/>
        </w:rPr>
        <w:t xml:space="preserve"> </w:t>
      </w:r>
      <w:r w:rsidRPr="00E60B37">
        <w:rPr>
          <w:rFonts w:asciiTheme="minorHAnsi" w:hAnsiTheme="minorHAnsi" w:cstheme="minorHAnsi"/>
          <w:b/>
          <w:u w:val="single"/>
          <w:lang w:val="el-GR"/>
        </w:rPr>
        <w:t>ΤΟ</w:t>
      </w:r>
      <w:r w:rsidRPr="00E60B37">
        <w:rPr>
          <w:rFonts w:asciiTheme="minorHAnsi" w:hAnsiTheme="minorHAnsi" w:cstheme="minorHAnsi"/>
          <w:b/>
          <w:u w:val="single"/>
        </w:rPr>
        <w:t xml:space="preserve"> </w:t>
      </w:r>
      <w:r w:rsidRPr="00E60B37">
        <w:rPr>
          <w:rFonts w:asciiTheme="minorHAnsi" w:hAnsiTheme="minorHAnsi" w:cstheme="minorHAnsi"/>
          <w:b/>
          <w:u w:val="single"/>
          <w:lang w:val="el-GR"/>
        </w:rPr>
        <w:t>ΔΟΚΙΜΙΟ</w:t>
      </w:r>
    </w:p>
    <w:p w:rsidR="00221898" w:rsidRPr="00E60B37" w:rsidRDefault="00325E07" w:rsidP="00676856">
      <w:pPr>
        <w:tabs>
          <w:tab w:val="left" w:pos="1860"/>
        </w:tabs>
        <w:spacing w:line="276" w:lineRule="auto"/>
        <w:ind w:right="-57"/>
        <w:rPr>
          <w:rFonts w:asciiTheme="minorHAnsi" w:hAnsiTheme="minorHAnsi" w:cstheme="minorHAnsi"/>
          <w:b/>
        </w:rPr>
      </w:pPr>
      <w:r w:rsidRPr="00E60B37">
        <w:rPr>
          <w:rFonts w:asciiTheme="minorHAnsi" w:hAnsiTheme="minorHAnsi" w:cstheme="minorHAnsi"/>
          <w:b/>
        </w:rPr>
        <w:tab/>
      </w:r>
    </w:p>
    <w:p w:rsidR="0073094B" w:rsidRPr="00E60B37" w:rsidRDefault="0073094B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</w:rPr>
        <w:t>Pierre Glaudes &amp; Jean-Fran</w:t>
      </w:r>
      <w:proofErr w:type="spellStart"/>
      <w:r w:rsidRPr="00E60B37">
        <w:rPr>
          <w:rFonts w:asciiTheme="minorHAnsi" w:hAnsiTheme="minorHAnsi" w:cstheme="minorHAnsi"/>
          <w:b/>
          <w:lang w:val="fr-CH"/>
        </w:rPr>
        <w:t>çois</w:t>
      </w:r>
      <w:proofErr w:type="spellEnd"/>
      <w:r w:rsidRPr="00E60B37">
        <w:rPr>
          <w:rFonts w:asciiTheme="minorHAnsi" w:hAnsiTheme="minorHAnsi" w:cstheme="minorHAnsi"/>
          <w:b/>
          <w:lang w:val="fr-CH"/>
        </w:rPr>
        <w:t xml:space="preserve"> </w:t>
      </w:r>
      <w:proofErr w:type="spellStart"/>
      <w:r w:rsidRPr="00E60B37">
        <w:rPr>
          <w:rFonts w:asciiTheme="minorHAnsi" w:hAnsiTheme="minorHAnsi" w:cstheme="minorHAnsi"/>
          <w:b/>
          <w:lang w:val="fr-CH"/>
        </w:rPr>
        <w:t>Louette</w:t>
      </w:r>
      <w:proofErr w:type="spellEnd"/>
      <w:r w:rsidRPr="00E60B37">
        <w:rPr>
          <w:rFonts w:asciiTheme="minorHAnsi" w:hAnsiTheme="minorHAnsi" w:cstheme="minorHAnsi"/>
          <w:lang w:val="fr-CH"/>
        </w:rPr>
        <w:t xml:space="preserve">, </w:t>
      </w:r>
      <w:r w:rsidRPr="00E60B37">
        <w:rPr>
          <w:rFonts w:asciiTheme="minorHAnsi" w:hAnsiTheme="minorHAnsi" w:cstheme="minorHAnsi"/>
          <w:i/>
          <w:lang w:val="fr-CH"/>
        </w:rPr>
        <w:t>L’essai,</w:t>
      </w:r>
      <w:r w:rsidRPr="00E60B37">
        <w:rPr>
          <w:rFonts w:asciiTheme="minorHAnsi" w:hAnsiTheme="minorHAnsi" w:cstheme="minorHAnsi"/>
        </w:rPr>
        <w:t xml:space="preserve"> éd. </w:t>
      </w:r>
      <w:r w:rsidRPr="00E60B37">
        <w:rPr>
          <w:rFonts w:asciiTheme="minorHAnsi" w:hAnsiTheme="minorHAnsi" w:cstheme="minorHAnsi"/>
          <w:lang w:val="en-US"/>
        </w:rPr>
        <w:t>Armand</w:t>
      </w:r>
      <w:r w:rsidRPr="00E60B37">
        <w:rPr>
          <w:rFonts w:asciiTheme="minorHAnsi" w:hAnsiTheme="minorHAnsi" w:cstheme="minorHAnsi"/>
          <w:lang w:val="el-GR"/>
        </w:rPr>
        <w:t xml:space="preserve"> </w:t>
      </w:r>
      <w:r w:rsidRPr="00E60B37">
        <w:rPr>
          <w:rFonts w:asciiTheme="minorHAnsi" w:hAnsiTheme="minorHAnsi" w:cstheme="minorHAnsi"/>
          <w:lang w:val="en-US"/>
        </w:rPr>
        <w:t>Colin</w:t>
      </w:r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lang w:val="en-US"/>
        </w:rPr>
        <w:t>Paris</w:t>
      </w:r>
      <w:r w:rsidR="00332F8F" w:rsidRPr="00E60B37">
        <w:rPr>
          <w:rFonts w:asciiTheme="minorHAnsi" w:hAnsiTheme="minorHAnsi" w:cstheme="minorHAnsi"/>
          <w:lang w:val="el-GR"/>
        </w:rPr>
        <w:t xml:space="preserve"> 1999</w:t>
      </w:r>
      <w:r w:rsidR="003F03C0" w:rsidRPr="00E60B37">
        <w:rPr>
          <w:rFonts w:asciiTheme="minorHAnsi" w:hAnsiTheme="minorHAnsi" w:cstheme="minorHAnsi"/>
          <w:lang w:val="el-GR"/>
        </w:rPr>
        <w:t>.</w:t>
      </w:r>
      <w:r w:rsidR="00332F8F" w:rsidRPr="00E60B37">
        <w:rPr>
          <w:rFonts w:asciiTheme="minorHAnsi" w:hAnsiTheme="minorHAnsi" w:cstheme="minorHAnsi"/>
          <w:lang w:val="el-GR"/>
        </w:rPr>
        <w:t xml:space="preserve"> [*]</w:t>
      </w:r>
      <w:r w:rsidRPr="00E60B37">
        <w:rPr>
          <w:rFonts w:asciiTheme="minorHAnsi" w:hAnsiTheme="minorHAnsi" w:cstheme="minorHAnsi"/>
          <w:lang w:val="el-GR"/>
        </w:rPr>
        <w:t xml:space="preserve"> </w:t>
      </w:r>
    </w:p>
    <w:p w:rsidR="0073094B" w:rsidRPr="00E60B37" w:rsidRDefault="0073094B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3F03C0" w:rsidRPr="00E60B37" w:rsidRDefault="003F03C0" w:rsidP="003F03C0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lang w:val="el-GR"/>
        </w:rPr>
        <w:t xml:space="preserve">Δ. </w:t>
      </w:r>
      <w:proofErr w:type="spellStart"/>
      <w:r w:rsidRPr="00E60B37">
        <w:rPr>
          <w:rFonts w:asciiTheme="minorHAnsi" w:hAnsiTheme="minorHAnsi" w:cstheme="minorHAnsi"/>
          <w:b/>
          <w:lang w:val="el-GR"/>
        </w:rPr>
        <w:t>Δρακόπουλος</w:t>
      </w:r>
      <w:proofErr w:type="spellEnd"/>
      <w:r w:rsidRPr="00E60B37">
        <w:rPr>
          <w:rFonts w:asciiTheme="minorHAnsi" w:hAnsiTheme="minorHAnsi" w:cstheme="minorHAnsi"/>
          <w:b/>
          <w:lang w:val="el-GR"/>
        </w:rPr>
        <w:t xml:space="preserve"> &amp; Χ. </w:t>
      </w:r>
      <w:proofErr w:type="spellStart"/>
      <w:r w:rsidRPr="00E60B37">
        <w:rPr>
          <w:rFonts w:asciiTheme="minorHAnsi" w:hAnsiTheme="minorHAnsi" w:cstheme="minorHAnsi"/>
          <w:b/>
          <w:lang w:val="el-GR"/>
        </w:rPr>
        <w:t>Ρώμας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i/>
          <w:lang w:val="el-GR"/>
        </w:rPr>
        <w:t xml:space="preserve">Το δοκίμιο: η ιστορία του, η αυτονομία του, η διδακτική του προσέγγιση, </w:t>
      </w:r>
      <w:proofErr w:type="spellStart"/>
      <w:r w:rsidRPr="00E60B37">
        <w:rPr>
          <w:rFonts w:asciiTheme="minorHAnsi" w:hAnsiTheme="minorHAnsi" w:cstheme="minorHAnsi"/>
          <w:lang w:val="el-GR"/>
        </w:rPr>
        <w:t>εκδ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. Επικαιρότητα, Αθήνα 1990. [*] </w:t>
      </w:r>
    </w:p>
    <w:p w:rsidR="003F03C0" w:rsidRPr="00E60B37" w:rsidRDefault="003F03C0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3315F0" w:rsidRPr="00E60B37" w:rsidRDefault="003315F0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proofErr w:type="spellStart"/>
      <w:r w:rsidRPr="00E60B37">
        <w:rPr>
          <w:rFonts w:asciiTheme="minorHAnsi" w:hAnsiTheme="minorHAnsi" w:cstheme="minorHAnsi"/>
          <w:b/>
          <w:lang w:val="en-GB"/>
        </w:rPr>
        <w:t>Th</w:t>
      </w:r>
      <w:proofErr w:type="spellEnd"/>
      <w:r w:rsidRPr="00E60B37">
        <w:rPr>
          <w:rFonts w:asciiTheme="minorHAnsi" w:hAnsiTheme="minorHAnsi" w:cstheme="minorHAnsi"/>
          <w:b/>
          <w:lang w:val="el-GR"/>
        </w:rPr>
        <w:t xml:space="preserve">. </w:t>
      </w:r>
      <w:r w:rsidRPr="00E60B37">
        <w:rPr>
          <w:rFonts w:asciiTheme="minorHAnsi" w:hAnsiTheme="minorHAnsi" w:cstheme="minorHAnsi"/>
          <w:b/>
          <w:lang w:val="en-GB"/>
        </w:rPr>
        <w:t>W</w:t>
      </w:r>
      <w:r w:rsidRPr="00E60B37">
        <w:rPr>
          <w:rFonts w:asciiTheme="minorHAnsi" w:hAnsiTheme="minorHAnsi" w:cstheme="minorHAnsi"/>
          <w:b/>
          <w:lang w:val="el-GR"/>
        </w:rPr>
        <w:t xml:space="preserve">. </w:t>
      </w:r>
      <w:r w:rsidRPr="00E60B37">
        <w:rPr>
          <w:rFonts w:asciiTheme="minorHAnsi" w:hAnsiTheme="minorHAnsi" w:cstheme="minorHAnsi"/>
          <w:b/>
          <w:lang w:val="en-GB"/>
        </w:rPr>
        <w:t>Adorno</w:t>
      </w:r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i/>
          <w:lang w:val="el-GR"/>
        </w:rPr>
        <w:t xml:space="preserve">Το δοκίμιο ως είδος, </w:t>
      </w:r>
      <w:proofErr w:type="spellStart"/>
      <w:r w:rsidRPr="00E60B37">
        <w:rPr>
          <w:rFonts w:asciiTheme="minorHAnsi" w:hAnsiTheme="minorHAnsi" w:cstheme="minorHAnsi"/>
          <w:lang w:val="el-GR"/>
        </w:rPr>
        <w:t>μτφρ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. Β. </w:t>
      </w:r>
      <w:proofErr w:type="spellStart"/>
      <w:r w:rsidRPr="00E60B37">
        <w:rPr>
          <w:rFonts w:asciiTheme="minorHAnsi" w:hAnsiTheme="minorHAnsi" w:cstheme="minorHAnsi"/>
          <w:lang w:val="el-GR"/>
        </w:rPr>
        <w:t>Ρουστοπ</w:t>
      </w:r>
      <w:r w:rsidR="00332F8F" w:rsidRPr="00E60B37">
        <w:rPr>
          <w:rFonts w:asciiTheme="minorHAnsi" w:hAnsiTheme="minorHAnsi" w:cstheme="minorHAnsi"/>
          <w:lang w:val="el-GR"/>
        </w:rPr>
        <w:t>ά</w:t>
      </w:r>
      <w:r w:rsidR="003F03C0" w:rsidRPr="00E60B37">
        <w:rPr>
          <w:rFonts w:asciiTheme="minorHAnsi" w:hAnsiTheme="minorHAnsi" w:cstheme="minorHAnsi"/>
          <w:lang w:val="el-GR"/>
        </w:rPr>
        <w:t>νη</w:t>
      </w:r>
      <w:proofErr w:type="spellEnd"/>
      <w:r w:rsidR="003F03C0" w:rsidRPr="00E60B37">
        <w:rPr>
          <w:rFonts w:asciiTheme="minorHAnsi" w:hAnsiTheme="minorHAnsi" w:cstheme="minorHAnsi"/>
          <w:lang w:val="el-GR"/>
        </w:rPr>
        <w:t xml:space="preserve">, </w:t>
      </w:r>
      <w:proofErr w:type="spellStart"/>
      <w:r w:rsidR="003F03C0" w:rsidRPr="00E60B37">
        <w:rPr>
          <w:rFonts w:asciiTheme="minorHAnsi" w:hAnsiTheme="minorHAnsi" w:cstheme="minorHAnsi"/>
          <w:lang w:val="el-GR"/>
        </w:rPr>
        <w:t>εκδ</w:t>
      </w:r>
      <w:proofErr w:type="spellEnd"/>
      <w:r w:rsidR="003F03C0" w:rsidRPr="00E60B37">
        <w:rPr>
          <w:rFonts w:asciiTheme="minorHAnsi" w:hAnsiTheme="minorHAnsi" w:cstheme="minorHAnsi"/>
          <w:lang w:val="el-GR"/>
        </w:rPr>
        <w:t xml:space="preserve">. </w:t>
      </w:r>
      <w:proofErr w:type="spellStart"/>
      <w:r w:rsidR="003F03C0" w:rsidRPr="00E60B37">
        <w:rPr>
          <w:rFonts w:asciiTheme="minorHAnsi" w:hAnsiTheme="minorHAnsi" w:cstheme="minorHAnsi"/>
          <w:lang w:val="el-GR"/>
        </w:rPr>
        <w:t>Ερασμος</w:t>
      </w:r>
      <w:proofErr w:type="spellEnd"/>
      <w:r w:rsidR="003F03C0" w:rsidRPr="00E60B37">
        <w:rPr>
          <w:rFonts w:asciiTheme="minorHAnsi" w:hAnsiTheme="minorHAnsi" w:cstheme="minorHAnsi"/>
          <w:lang w:val="el-GR"/>
        </w:rPr>
        <w:t>, Αθήνα 1998. [</w:t>
      </w:r>
      <w:r w:rsidR="00332F8F" w:rsidRPr="00E60B37">
        <w:rPr>
          <w:rFonts w:asciiTheme="minorHAnsi" w:hAnsiTheme="minorHAnsi" w:cstheme="minorHAnsi"/>
          <w:lang w:val="el-GR"/>
        </w:rPr>
        <w:t>*]</w:t>
      </w:r>
    </w:p>
    <w:p w:rsidR="003315F0" w:rsidRPr="00E60B37" w:rsidRDefault="003315F0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73094B" w:rsidRPr="00E60B37" w:rsidRDefault="0073094B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325E07" w:rsidRPr="00E60B37" w:rsidRDefault="008A24C0" w:rsidP="00676856">
      <w:pPr>
        <w:spacing w:line="276" w:lineRule="auto"/>
        <w:ind w:right="-57"/>
        <w:jc w:val="center"/>
        <w:rPr>
          <w:rFonts w:asciiTheme="minorHAnsi" w:hAnsiTheme="minorHAnsi" w:cstheme="minorHAnsi"/>
          <w:b/>
          <w:caps/>
          <w:u w:val="single"/>
          <w:lang w:val="el-GR"/>
        </w:rPr>
      </w:pPr>
      <w:r w:rsidRPr="00E60B37">
        <w:rPr>
          <w:rFonts w:asciiTheme="minorHAnsi" w:hAnsiTheme="minorHAnsi" w:cstheme="minorHAnsi"/>
          <w:b/>
          <w:caps/>
          <w:u w:val="single"/>
          <w:lang w:val="el-GR"/>
        </w:rPr>
        <w:t xml:space="preserve">2. </w:t>
      </w:r>
      <w:r w:rsidR="00325E07" w:rsidRPr="00E60B37">
        <w:rPr>
          <w:rFonts w:asciiTheme="minorHAnsi" w:hAnsiTheme="minorHAnsi" w:cstheme="minorHAnsi"/>
          <w:b/>
          <w:caps/>
          <w:u w:val="single"/>
          <w:lang w:val="el-GR"/>
        </w:rPr>
        <w:t xml:space="preserve">Για </w:t>
      </w:r>
      <w:r w:rsidR="00966C34" w:rsidRPr="00E60B37">
        <w:rPr>
          <w:rFonts w:asciiTheme="minorHAnsi" w:hAnsiTheme="minorHAnsi" w:cstheme="minorHAnsi"/>
          <w:b/>
          <w:caps/>
          <w:u w:val="single"/>
          <w:lang w:val="el-GR"/>
        </w:rPr>
        <w:t>τη</w:t>
      </w:r>
      <w:r w:rsidR="00325E07" w:rsidRPr="00E60B37">
        <w:rPr>
          <w:rFonts w:asciiTheme="minorHAnsi" w:hAnsiTheme="minorHAnsi" w:cstheme="minorHAnsi"/>
          <w:b/>
          <w:caps/>
          <w:u w:val="single"/>
          <w:lang w:val="el-GR"/>
        </w:rPr>
        <w:t xml:space="preserve"> </w:t>
      </w:r>
      <w:r w:rsidR="00966C34" w:rsidRPr="00E60B37">
        <w:rPr>
          <w:rFonts w:asciiTheme="minorHAnsi" w:hAnsiTheme="minorHAnsi" w:cstheme="minorHAnsi"/>
          <w:b/>
          <w:caps/>
          <w:u w:val="single"/>
          <w:lang w:val="el-GR"/>
        </w:rPr>
        <w:t>μετάφ</w:t>
      </w:r>
      <w:r w:rsidRPr="00E60B37">
        <w:rPr>
          <w:rFonts w:asciiTheme="minorHAnsi" w:hAnsiTheme="minorHAnsi" w:cstheme="minorHAnsi"/>
          <w:b/>
          <w:caps/>
          <w:u w:val="single"/>
          <w:lang w:val="el-GR"/>
        </w:rPr>
        <w:t>Ρ</w:t>
      </w:r>
      <w:r w:rsidR="00966C34" w:rsidRPr="00E60B37">
        <w:rPr>
          <w:rFonts w:asciiTheme="minorHAnsi" w:hAnsiTheme="minorHAnsi" w:cstheme="minorHAnsi"/>
          <w:b/>
          <w:caps/>
          <w:u w:val="single"/>
          <w:lang w:val="el-GR"/>
        </w:rPr>
        <w:t>αση</w:t>
      </w: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b/>
          <w:lang w:val="el-GR"/>
        </w:rPr>
      </w:pPr>
    </w:p>
    <w:p w:rsidR="00DF310D" w:rsidRPr="00DF310D" w:rsidRDefault="00DF310D" w:rsidP="003F03C0">
      <w:pPr>
        <w:keepNext/>
        <w:keepLines/>
        <w:spacing w:line="276" w:lineRule="auto"/>
        <w:ind w:right="-82"/>
        <w:rPr>
          <w:rFonts w:asciiTheme="minorHAnsi" w:hAnsiTheme="minorHAnsi" w:cstheme="minorHAnsi"/>
          <w:lang w:val="el-GR"/>
        </w:rPr>
      </w:pPr>
      <w:r w:rsidRPr="00DF310D">
        <w:rPr>
          <w:rFonts w:asciiTheme="minorHAnsi" w:hAnsiTheme="minorHAnsi" w:cstheme="minorHAnsi"/>
          <w:b/>
          <w:lang w:val="el-GR"/>
        </w:rPr>
        <w:t xml:space="preserve">Τιτίκα </w:t>
      </w:r>
      <w:proofErr w:type="spellStart"/>
      <w:r w:rsidRPr="00DF310D">
        <w:rPr>
          <w:rFonts w:asciiTheme="minorHAnsi" w:hAnsiTheme="minorHAnsi" w:cstheme="minorHAnsi"/>
          <w:b/>
          <w:lang w:val="el-GR"/>
        </w:rPr>
        <w:t>Δημητρούλια</w:t>
      </w:r>
      <w:proofErr w:type="spellEnd"/>
      <w:r w:rsidRPr="00DF310D">
        <w:rPr>
          <w:rFonts w:asciiTheme="minorHAnsi" w:hAnsiTheme="minorHAnsi" w:cstheme="minorHAnsi"/>
          <w:b/>
          <w:lang w:val="el-GR"/>
        </w:rPr>
        <w:t xml:space="preserve"> &amp; Γιώργος </w:t>
      </w:r>
      <w:proofErr w:type="spellStart"/>
      <w:r w:rsidRPr="00DF310D">
        <w:rPr>
          <w:rFonts w:asciiTheme="minorHAnsi" w:hAnsiTheme="minorHAnsi" w:cstheme="minorHAnsi"/>
          <w:b/>
          <w:lang w:val="el-GR"/>
        </w:rPr>
        <w:t>Κεντρωτής</w:t>
      </w:r>
      <w:proofErr w:type="spellEnd"/>
      <w:r w:rsidRPr="00DF310D">
        <w:rPr>
          <w:rFonts w:asciiTheme="minorHAnsi" w:hAnsiTheme="minorHAnsi" w:cstheme="minorHAnsi"/>
          <w:b/>
          <w:lang w:val="el-GR"/>
        </w:rPr>
        <w:t xml:space="preserve">, </w:t>
      </w:r>
      <w:r w:rsidRPr="00DF310D">
        <w:rPr>
          <w:rFonts w:asciiTheme="minorHAnsi" w:hAnsiTheme="minorHAnsi" w:cstheme="minorHAnsi"/>
          <w:i/>
          <w:lang w:val="el-GR"/>
        </w:rPr>
        <w:t>Λογοτεχνική μετάφραση: Θεωρία και πράξη</w:t>
      </w:r>
      <w:r w:rsidRPr="00DF310D">
        <w:rPr>
          <w:rFonts w:asciiTheme="minorHAnsi" w:hAnsiTheme="minorHAnsi" w:cstheme="minorHAnsi"/>
          <w:lang w:val="el-GR"/>
        </w:rPr>
        <w:t>, Ελληνικά Ακαδημαϊκά Ηλεκτρονικά Συγγράμματα και Βοηθ</w:t>
      </w:r>
      <w:r>
        <w:rPr>
          <w:rFonts w:asciiTheme="minorHAnsi" w:hAnsiTheme="minorHAnsi" w:cstheme="minorHAnsi"/>
          <w:lang w:val="el-GR"/>
        </w:rPr>
        <w:t xml:space="preserve">ήματα, </w:t>
      </w:r>
      <w:proofErr w:type="spellStart"/>
      <w:r>
        <w:rPr>
          <w:rFonts w:asciiTheme="minorHAnsi" w:hAnsiTheme="minorHAnsi" w:cstheme="minorHAnsi"/>
          <w:lang w:val="el-GR"/>
        </w:rPr>
        <w:t>ΣΕΑΒ</w:t>
      </w:r>
      <w:proofErr w:type="spellEnd"/>
      <w:r>
        <w:rPr>
          <w:rFonts w:asciiTheme="minorHAnsi" w:hAnsiTheme="minorHAnsi" w:cstheme="minorHAnsi"/>
          <w:lang w:val="el-GR"/>
        </w:rPr>
        <w:t xml:space="preserve"> 2015. [το κεφάλαιο 7</w:t>
      </w:r>
      <w:r w:rsidRPr="00DF310D">
        <w:rPr>
          <w:rFonts w:asciiTheme="minorHAnsi" w:hAnsiTheme="minorHAnsi" w:cstheme="minorHAnsi"/>
          <w:lang w:val="el-GR"/>
        </w:rPr>
        <w:t>, «</w:t>
      </w:r>
      <w:r>
        <w:rPr>
          <w:rFonts w:asciiTheme="minorHAnsi" w:hAnsiTheme="minorHAnsi" w:cstheme="minorHAnsi"/>
          <w:lang w:val="el-GR"/>
        </w:rPr>
        <w:t>Δοκίμιο και δοκιμιακός λόγος</w:t>
      </w:r>
      <w:r w:rsidRPr="00DF310D">
        <w:rPr>
          <w:rFonts w:asciiTheme="minorHAnsi" w:hAnsiTheme="minorHAnsi" w:cstheme="minorHAnsi"/>
          <w:lang w:val="el-GR"/>
        </w:rPr>
        <w:t>»] [</w:t>
      </w:r>
      <w:r>
        <w:rPr>
          <w:rFonts w:asciiTheme="minorHAnsi" w:hAnsiTheme="minorHAnsi" w:cstheme="minorHAnsi"/>
          <w:lang w:val="el-GR"/>
        </w:rPr>
        <w:t xml:space="preserve">* </w:t>
      </w:r>
      <w:r w:rsidRPr="00DF310D">
        <w:rPr>
          <w:rFonts w:asciiTheme="minorHAnsi" w:hAnsiTheme="minorHAnsi" w:cstheme="minorHAnsi"/>
          <w:lang w:val="el-GR"/>
        </w:rPr>
        <w:t xml:space="preserve">το ηλεκτρονικό αυτό εγχειρίδιο είναι </w:t>
      </w:r>
      <w:proofErr w:type="spellStart"/>
      <w:r w:rsidRPr="00DF310D">
        <w:rPr>
          <w:rFonts w:asciiTheme="minorHAnsi" w:hAnsiTheme="minorHAnsi" w:cstheme="minorHAnsi"/>
          <w:lang w:val="el-GR"/>
        </w:rPr>
        <w:t>προσβάσιμο</w:t>
      </w:r>
      <w:proofErr w:type="spellEnd"/>
      <w:r w:rsidRPr="00DF310D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και </w:t>
      </w:r>
      <w:r w:rsidRPr="00DF310D">
        <w:rPr>
          <w:rFonts w:asciiTheme="minorHAnsi" w:hAnsiTheme="minorHAnsi" w:cstheme="minorHAnsi"/>
          <w:lang w:val="el-GR"/>
        </w:rPr>
        <w:t xml:space="preserve">στο </w:t>
      </w:r>
      <w:hyperlink r:id="rId9" w:history="1">
        <w:r w:rsidRPr="00DF310D">
          <w:rPr>
            <w:rStyle w:val="Hyperlink"/>
            <w:rFonts w:asciiTheme="minorHAnsi" w:hAnsiTheme="minorHAnsi" w:cstheme="minorHAnsi"/>
            <w:lang w:val="en-GB"/>
          </w:rPr>
          <w:t>www</w:t>
        </w:r>
        <w:r w:rsidRPr="00DF310D">
          <w:rPr>
            <w:rStyle w:val="Hyperlink"/>
            <w:rFonts w:asciiTheme="minorHAnsi" w:hAnsiTheme="minorHAnsi" w:cstheme="minorHAnsi"/>
            <w:lang w:val="el-GR"/>
          </w:rPr>
          <w:t>.</w:t>
        </w:r>
        <w:proofErr w:type="spellStart"/>
        <w:r w:rsidRPr="00DF310D">
          <w:rPr>
            <w:rStyle w:val="Hyperlink"/>
            <w:rFonts w:asciiTheme="minorHAnsi" w:hAnsiTheme="minorHAnsi" w:cstheme="minorHAnsi"/>
            <w:lang w:val="en-GB"/>
          </w:rPr>
          <w:t>kallipos</w:t>
        </w:r>
        <w:proofErr w:type="spellEnd"/>
        <w:r w:rsidRPr="00DF310D">
          <w:rPr>
            <w:rStyle w:val="Hyperlink"/>
            <w:rFonts w:asciiTheme="minorHAnsi" w:hAnsiTheme="minorHAnsi" w:cstheme="minorHAnsi"/>
            <w:lang w:val="el-GR"/>
          </w:rPr>
          <w:t>.</w:t>
        </w:r>
        <w:r w:rsidRPr="00DF310D">
          <w:rPr>
            <w:rStyle w:val="Hyperlink"/>
            <w:rFonts w:asciiTheme="minorHAnsi" w:hAnsiTheme="minorHAnsi" w:cstheme="minorHAnsi"/>
            <w:lang w:val="en-GB"/>
          </w:rPr>
          <w:t>gr</w:t>
        </w:r>
      </w:hyperlink>
      <w:r w:rsidRPr="00DF310D">
        <w:rPr>
          <w:rFonts w:asciiTheme="minorHAnsi" w:hAnsiTheme="minorHAnsi" w:cstheme="minorHAnsi"/>
          <w:lang w:val="el-GR"/>
        </w:rPr>
        <w:t>]</w:t>
      </w:r>
    </w:p>
    <w:p w:rsidR="00DF310D" w:rsidRPr="00DF310D" w:rsidRDefault="00DF310D" w:rsidP="003F03C0">
      <w:pPr>
        <w:keepNext/>
        <w:keepLines/>
        <w:spacing w:line="276" w:lineRule="auto"/>
        <w:ind w:right="-82"/>
        <w:rPr>
          <w:rFonts w:asciiTheme="minorHAnsi" w:hAnsiTheme="minorHAnsi" w:cstheme="minorHAnsi"/>
          <w:lang w:val="el-GR"/>
        </w:rPr>
      </w:pPr>
    </w:p>
    <w:p w:rsidR="0073094B" w:rsidRPr="00E60B37" w:rsidRDefault="003F03C0" w:rsidP="003F03C0">
      <w:pPr>
        <w:keepNext/>
        <w:keepLines/>
        <w:spacing w:line="276" w:lineRule="auto"/>
        <w:ind w:right="-82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lang w:val="en-GB"/>
        </w:rPr>
        <w:t>Jeremy</w:t>
      </w:r>
      <w:r w:rsidRPr="00E60B37">
        <w:rPr>
          <w:rFonts w:asciiTheme="minorHAnsi" w:hAnsiTheme="minorHAnsi" w:cstheme="minorHAnsi"/>
          <w:b/>
          <w:lang w:val="el-GR"/>
        </w:rPr>
        <w:t xml:space="preserve"> </w:t>
      </w:r>
      <w:proofErr w:type="spellStart"/>
      <w:r w:rsidRPr="00E60B37">
        <w:rPr>
          <w:rFonts w:asciiTheme="minorHAnsi" w:hAnsiTheme="minorHAnsi" w:cstheme="minorHAnsi"/>
          <w:b/>
          <w:lang w:val="en-GB"/>
        </w:rPr>
        <w:t>Munday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i/>
          <w:lang w:val="el-GR"/>
        </w:rPr>
        <w:t xml:space="preserve">Μεταφραστικές σπουδές: θεωρίες και εφαρμογές, </w:t>
      </w:r>
      <w:proofErr w:type="spellStart"/>
      <w:r w:rsidRPr="00E60B37">
        <w:rPr>
          <w:rFonts w:asciiTheme="minorHAnsi" w:hAnsiTheme="minorHAnsi" w:cstheme="minorHAnsi"/>
          <w:lang w:val="el-GR"/>
        </w:rPr>
        <w:t>μτφρ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. Α. </w:t>
      </w:r>
      <w:proofErr w:type="spellStart"/>
      <w:r w:rsidRPr="00E60B37">
        <w:rPr>
          <w:rFonts w:asciiTheme="minorHAnsi" w:hAnsiTheme="minorHAnsi" w:cstheme="minorHAnsi"/>
          <w:lang w:val="el-GR"/>
        </w:rPr>
        <w:t>Φιλιππάτος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Μεταίχμιο, Αθήνα 2002. [κυρίως Κεφ. 4.1., «Το μοντέλο των </w:t>
      </w:r>
      <w:proofErr w:type="spellStart"/>
      <w:r w:rsidRPr="00E60B37">
        <w:rPr>
          <w:rFonts w:asciiTheme="minorHAnsi" w:hAnsiTheme="minorHAnsi" w:cstheme="minorHAnsi"/>
          <w:lang w:val="el-GR"/>
        </w:rPr>
        <w:t>Βιναί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 και </w:t>
      </w:r>
      <w:proofErr w:type="spellStart"/>
      <w:r w:rsidRPr="00E60B37">
        <w:rPr>
          <w:rFonts w:asciiTheme="minorHAnsi" w:hAnsiTheme="minorHAnsi" w:cstheme="minorHAnsi"/>
          <w:lang w:val="el-GR"/>
        </w:rPr>
        <w:t>Ντερμπελνέτ</w:t>
      </w:r>
      <w:proofErr w:type="spellEnd"/>
      <w:r w:rsidRPr="00E60B37">
        <w:rPr>
          <w:rFonts w:asciiTheme="minorHAnsi" w:hAnsiTheme="minorHAnsi" w:cstheme="minorHAnsi"/>
          <w:lang w:val="el-GR"/>
        </w:rPr>
        <w:t>» και Κεφ. 9. «Μεταφράζοντας το ξένο: η διαφάνεια της μετάφρασης»]. [*]</w:t>
      </w:r>
    </w:p>
    <w:p w:rsidR="00C22F84" w:rsidRPr="00E60B37" w:rsidRDefault="00C22F84" w:rsidP="00676856">
      <w:pPr>
        <w:tabs>
          <w:tab w:val="left" w:pos="1230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E60B37" w:rsidRPr="00E60B37" w:rsidRDefault="00E60B37" w:rsidP="00E60B37">
      <w:pPr>
        <w:keepNext/>
        <w:keepLines/>
        <w:spacing w:line="276" w:lineRule="auto"/>
        <w:ind w:right="-82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lang w:val="fr-CH"/>
        </w:rPr>
        <w:t>Antoine</w:t>
      </w:r>
      <w:r w:rsidRPr="00E60B37">
        <w:rPr>
          <w:rFonts w:asciiTheme="minorHAnsi" w:hAnsiTheme="minorHAnsi" w:cstheme="minorHAnsi"/>
          <w:b/>
          <w:lang w:val="el-GR"/>
        </w:rPr>
        <w:t xml:space="preserve"> </w:t>
      </w:r>
      <w:proofErr w:type="spellStart"/>
      <w:r w:rsidRPr="00E60B37">
        <w:rPr>
          <w:rFonts w:asciiTheme="minorHAnsi" w:hAnsiTheme="minorHAnsi" w:cstheme="minorHAnsi"/>
          <w:b/>
          <w:lang w:val="fr-CH"/>
        </w:rPr>
        <w:t>Berman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i/>
          <w:lang w:val="el-GR"/>
        </w:rPr>
        <w:t>Η μετάφραση και το γράμμα ή το πανδοχείο του απόμακρου,</w:t>
      </w:r>
      <w:r w:rsidRPr="00E60B37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E60B37">
        <w:rPr>
          <w:rFonts w:asciiTheme="minorHAnsi" w:hAnsiTheme="minorHAnsi" w:cstheme="minorHAnsi"/>
          <w:lang w:val="el-GR"/>
        </w:rPr>
        <w:t>μτφρ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. Σεσίλ </w:t>
      </w:r>
      <w:proofErr w:type="spellStart"/>
      <w:r w:rsidRPr="00E60B37">
        <w:rPr>
          <w:rFonts w:asciiTheme="minorHAnsi" w:hAnsiTheme="minorHAnsi" w:cstheme="minorHAnsi"/>
          <w:lang w:val="el-GR"/>
        </w:rPr>
        <w:t>Ιγγλέση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E60B37">
        <w:rPr>
          <w:rFonts w:asciiTheme="minorHAnsi" w:hAnsiTheme="minorHAnsi" w:cstheme="minorHAnsi"/>
          <w:lang w:val="el-GR"/>
        </w:rPr>
        <w:t>Μαργέλλου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 (κυρίως η «Εισαγωγή» και το κεφάλαιο  «</w:t>
      </w:r>
      <w:r w:rsidRPr="00E60B37">
        <w:rPr>
          <w:rFonts w:asciiTheme="minorHAnsi" w:hAnsiTheme="minorHAnsi" w:cstheme="minorHAnsi"/>
        </w:rPr>
        <w:t> </w:t>
      </w:r>
      <w:r w:rsidRPr="00E60B37">
        <w:rPr>
          <w:rFonts w:asciiTheme="minorHAnsi" w:hAnsiTheme="minorHAnsi" w:cstheme="minorHAnsi"/>
          <w:lang w:val="el-GR"/>
        </w:rPr>
        <w:t>Η αναλυτική της μετάφρασης και η συστηματική της παραμόρφωσης»).</w:t>
      </w:r>
      <w:r>
        <w:rPr>
          <w:rFonts w:asciiTheme="minorHAnsi" w:hAnsiTheme="minorHAnsi" w:cstheme="minorHAnsi"/>
          <w:lang w:val="el-GR"/>
        </w:rPr>
        <w:t xml:space="preserve"> </w:t>
      </w:r>
    </w:p>
    <w:p w:rsidR="00E60B37" w:rsidRDefault="00E60B37" w:rsidP="00676856">
      <w:pPr>
        <w:tabs>
          <w:tab w:val="left" w:pos="1230"/>
        </w:tabs>
        <w:spacing w:line="276" w:lineRule="auto"/>
        <w:ind w:right="-57"/>
        <w:rPr>
          <w:rFonts w:asciiTheme="minorHAnsi" w:hAnsiTheme="minorHAnsi" w:cstheme="minorHAnsi"/>
          <w:b/>
          <w:lang w:val="el-GR"/>
        </w:rPr>
      </w:pPr>
    </w:p>
    <w:p w:rsidR="00C22F84" w:rsidRPr="00E60B37" w:rsidRDefault="00C22F84" w:rsidP="00676856">
      <w:pPr>
        <w:tabs>
          <w:tab w:val="left" w:pos="1230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lang w:val="el-GR"/>
        </w:rPr>
        <w:t>Παλαιότερες σημειώσεις</w:t>
      </w:r>
      <w:r w:rsidRPr="00E60B37">
        <w:rPr>
          <w:rFonts w:asciiTheme="minorHAnsi" w:hAnsiTheme="minorHAnsi" w:cstheme="minorHAnsi"/>
          <w:lang w:val="el-GR"/>
        </w:rPr>
        <w:t xml:space="preserve"> του διδάσκοντος [αναρτημένες στο </w:t>
      </w:r>
      <w:proofErr w:type="spellStart"/>
      <w:r w:rsidRPr="00E60B37">
        <w:rPr>
          <w:rFonts w:asciiTheme="minorHAnsi" w:hAnsiTheme="minorHAnsi" w:cstheme="minorHAnsi"/>
          <w:lang w:val="en-GB"/>
        </w:rPr>
        <w:t>eclass</w:t>
      </w:r>
      <w:proofErr w:type="spellEnd"/>
      <w:r w:rsidRPr="00E60B37">
        <w:rPr>
          <w:rFonts w:asciiTheme="minorHAnsi" w:hAnsiTheme="minorHAnsi" w:cstheme="minorHAnsi"/>
          <w:lang w:val="el-GR"/>
        </w:rPr>
        <w:t>]</w:t>
      </w:r>
      <w:r w:rsidRPr="00E60B37">
        <w:rPr>
          <w:rFonts w:asciiTheme="minorHAnsi" w:hAnsiTheme="minorHAnsi" w:cstheme="minorHAnsi"/>
          <w:lang w:val="el-GR"/>
        </w:rPr>
        <w:tab/>
      </w:r>
    </w:p>
    <w:p w:rsidR="00BF0CFA" w:rsidRPr="00E60B37" w:rsidRDefault="00BF0CFA" w:rsidP="00676856">
      <w:pPr>
        <w:spacing w:line="276" w:lineRule="auto"/>
        <w:ind w:right="-57"/>
        <w:rPr>
          <w:rFonts w:asciiTheme="minorHAnsi" w:hAnsiTheme="minorHAnsi" w:cstheme="minorHAnsi"/>
          <w:b/>
          <w:i/>
          <w:lang w:val="el-GR"/>
        </w:rPr>
      </w:pPr>
    </w:p>
    <w:p w:rsidR="00DF310D" w:rsidRDefault="00DF310D" w:rsidP="00676856">
      <w:pPr>
        <w:spacing w:line="276" w:lineRule="auto"/>
        <w:ind w:right="-57"/>
        <w:rPr>
          <w:rFonts w:asciiTheme="minorHAnsi" w:hAnsiTheme="minorHAnsi" w:cstheme="minorHAnsi"/>
          <w:b/>
          <w:i/>
          <w:lang w:val="el-GR"/>
        </w:rPr>
      </w:pPr>
    </w:p>
    <w:p w:rsidR="00966C34" w:rsidRPr="00E60B37" w:rsidRDefault="003F03C0" w:rsidP="00676856">
      <w:pPr>
        <w:spacing w:line="276" w:lineRule="auto"/>
        <w:ind w:right="-57"/>
        <w:rPr>
          <w:rFonts w:asciiTheme="minorHAnsi" w:hAnsiTheme="minorHAnsi" w:cstheme="minorHAnsi"/>
          <w:b/>
          <w:lang w:val="el-GR"/>
        </w:rPr>
      </w:pPr>
      <w:r w:rsidRPr="00E60B37">
        <w:rPr>
          <w:rFonts w:asciiTheme="minorHAnsi" w:hAnsiTheme="minorHAnsi" w:cstheme="minorHAnsi"/>
          <w:b/>
          <w:i/>
          <w:lang w:val="el-GR"/>
        </w:rPr>
        <w:t xml:space="preserve">Και </w:t>
      </w:r>
      <w:r w:rsidR="00966C34" w:rsidRPr="00E60B37">
        <w:rPr>
          <w:rFonts w:asciiTheme="minorHAnsi" w:hAnsiTheme="minorHAnsi" w:cstheme="minorHAnsi"/>
          <w:b/>
          <w:i/>
          <w:lang w:val="el-GR"/>
        </w:rPr>
        <w:t>ειδικά για προβλήματα ύφους</w:t>
      </w:r>
      <w:r w:rsidR="00966C34" w:rsidRPr="00E60B37">
        <w:rPr>
          <w:rFonts w:asciiTheme="minorHAnsi" w:hAnsiTheme="minorHAnsi" w:cstheme="minorHAnsi"/>
          <w:b/>
          <w:lang w:val="el-GR"/>
        </w:rPr>
        <w:t>:</w:t>
      </w: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73094B" w:rsidRPr="00E60B37" w:rsidRDefault="003C2A6F" w:rsidP="00676856">
      <w:pPr>
        <w:keepNext/>
        <w:keepLines/>
        <w:spacing w:line="276" w:lineRule="auto"/>
        <w:ind w:right="-117"/>
        <w:rPr>
          <w:rFonts w:asciiTheme="minorHAnsi" w:hAnsiTheme="minorHAnsi" w:cstheme="minorHAnsi"/>
        </w:rPr>
      </w:pPr>
      <w:r w:rsidRPr="00E60B37">
        <w:rPr>
          <w:rFonts w:asciiTheme="minorHAnsi" w:hAnsiTheme="minorHAnsi" w:cstheme="minorHAnsi"/>
          <w:b/>
        </w:rPr>
        <w:t xml:space="preserve">Anne </w:t>
      </w:r>
      <w:proofErr w:type="spellStart"/>
      <w:r w:rsidRPr="00E60B37">
        <w:rPr>
          <w:rFonts w:asciiTheme="minorHAnsi" w:hAnsiTheme="minorHAnsi" w:cstheme="minorHAnsi"/>
          <w:b/>
        </w:rPr>
        <w:t>Herschberg</w:t>
      </w:r>
      <w:proofErr w:type="spellEnd"/>
      <w:r w:rsidRPr="00E60B37">
        <w:rPr>
          <w:rFonts w:asciiTheme="minorHAnsi" w:hAnsiTheme="minorHAnsi" w:cstheme="minorHAnsi"/>
          <w:b/>
        </w:rPr>
        <w:t xml:space="preserve"> Pierrot</w:t>
      </w:r>
      <w:r w:rsidRPr="00E60B37">
        <w:rPr>
          <w:rFonts w:asciiTheme="minorHAnsi" w:hAnsiTheme="minorHAnsi" w:cstheme="minorHAnsi"/>
        </w:rPr>
        <w:t>,</w:t>
      </w:r>
      <w:r w:rsidR="0073094B" w:rsidRPr="00E60B37">
        <w:rPr>
          <w:rFonts w:asciiTheme="minorHAnsi" w:hAnsiTheme="minorHAnsi" w:cstheme="minorHAnsi"/>
        </w:rPr>
        <w:t xml:space="preserve"> </w:t>
      </w:r>
      <w:r w:rsidR="0073094B" w:rsidRPr="00E60B37">
        <w:rPr>
          <w:rFonts w:asciiTheme="minorHAnsi" w:hAnsiTheme="minorHAnsi" w:cstheme="minorHAnsi"/>
          <w:i/>
        </w:rPr>
        <w:t>Stylistique</w:t>
      </w:r>
      <w:r w:rsidRPr="00E60B37">
        <w:rPr>
          <w:rFonts w:asciiTheme="minorHAnsi" w:hAnsiTheme="minorHAnsi" w:cstheme="minorHAnsi"/>
          <w:i/>
        </w:rPr>
        <w:t xml:space="preserve"> de la prose</w:t>
      </w:r>
      <w:r w:rsidR="0073094B" w:rsidRPr="00E60B37">
        <w:rPr>
          <w:rFonts w:asciiTheme="minorHAnsi" w:hAnsiTheme="minorHAnsi" w:cstheme="minorHAnsi"/>
          <w:i/>
        </w:rPr>
        <w:t>,</w:t>
      </w:r>
      <w:r w:rsidR="0073094B" w:rsidRPr="00E60B37">
        <w:rPr>
          <w:rFonts w:asciiTheme="minorHAnsi" w:hAnsiTheme="minorHAnsi" w:cstheme="minorHAnsi"/>
        </w:rPr>
        <w:t xml:space="preserve"> </w:t>
      </w:r>
      <w:r w:rsidRPr="00E60B37">
        <w:rPr>
          <w:rFonts w:asciiTheme="minorHAnsi" w:hAnsiTheme="minorHAnsi" w:cstheme="minorHAnsi"/>
        </w:rPr>
        <w:t>Belin, Paris 1993.</w:t>
      </w:r>
      <w:r w:rsidR="00332F8F" w:rsidRPr="00E60B37">
        <w:rPr>
          <w:rFonts w:asciiTheme="minorHAnsi" w:hAnsiTheme="minorHAnsi" w:cstheme="minorHAnsi"/>
        </w:rPr>
        <w:t xml:space="preserve"> </w:t>
      </w: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</w:rPr>
      </w:pPr>
    </w:p>
    <w:p w:rsidR="00C22F84" w:rsidRPr="00DF310D" w:rsidRDefault="00325E07" w:rsidP="00DF310D">
      <w:pPr>
        <w:spacing w:line="276" w:lineRule="auto"/>
        <w:ind w:right="-57"/>
        <w:rPr>
          <w:rFonts w:asciiTheme="minorHAnsi" w:hAnsiTheme="minorHAnsi" w:cstheme="minorHAnsi"/>
        </w:rPr>
      </w:pPr>
      <w:r w:rsidRPr="00E60B37">
        <w:rPr>
          <w:rFonts w:asciiTheme="minorHAnsi" w:hAnsiTheme="minorHAnsi" w:cstheme="minorHAnsi"/>
          <w:b/>
        </w:rPr>
        <w:t xml:space="preserve">Marcel </w:t>
      </w:r>
      <w:proofErr w:type="spellStart"/>
      <w:r w:rsidRPr="00E60B37">
        <w:rPr>
          <w:rFonts w:asciiTheme="minorHAnsi" w:hAnsiTheme="minorHAnsi" w:cstheme="minorHAnsi"/>
          <w:b/>
        </w:rPr>
        <w:t>Cressot</w:t>
      </w:r>
      <w:proofErr w:type="spellEnd"/>
      <w:r w:rsidRPr="00E60B37">
        <w:rPr>
          <w:rFonts w:asciiTheme="minorHAnsi" w:hAnsiTheme="minorHAnsi" w:cstheme="minorHAnsi"/>
          <w:b/>
        </w:rPr>
        <w:t xml:space="preserve"> et Laurence Jammes</w:t>
      </w:r>
      <w:r w:rsidRPr="00E60B37">
        <w:rPr>
          <w:rFonts w:asciiTheme="minorHAnsi" w:hAnsiTheme="minorHAnsi" w:cstheme="minorHAnsi"/>
        </w:rPr>
        <w:t xml:space="preserve">, </w:t>
      </w:r>
      <w:r w:rsidRPr="00E60B37">
        <w:rPr>
          <w:rFonts w:asciiTheme="minorHAnsi" w:hAnsiTheme="minorHAnsi" w:cstheme="minorHAnsi"/>
          <w:i/>
        </w:rPr>
        <w:t>Le style et ses techniques,</w:t>
      </w:r>
      <w:r w:rsidR="009517FB" w:rsidRPr="00E60B37">
        <w:rPr>
          <w:rFonts w:asciiTheme="minorHAnsi" w:hAnsiTheme="minorHAnsi" w:cstheme="minorHAnsi"/>
        </w:rPr>
        <w:t xml:space="preserve"> Paris, PUF, 1996.</w:t>
      </w:r>
    </w:p>
    <w:p w:rsidR="00325E07" w:rsidRPr="00E60B37" w:rsidRDefault="008A24C0" w:rsidP="00676856">
      <w:pPr>
        <w:tabs>
          <w:tab w:val="left" w:pos="284"/>
        </w:tabs>
        <w:spacing w:line="276" w:lineRule="auto"/>
        <w:ind w:right="-57"/>
        <w:jc w:val="center"/>
        <w:rPr>
          <w:rFonts w:asciiTheme="minorHAnsi" w:hAnsiTheme="minorHAnsi" w:cstheme="minorHAnsi"/>
          <w:b/>
          <w:caps/>
          <w:u w:val="single"/>
        </w:rPr>
      </w:pPr>
      <w:r w:rsidRPr="00E60B37">
        <w:rPr>
          <w:rFonts w:asciiTheme="minorHAnsi" w:hAnsiTheme="minorHAnsi" w:cstheme="minorHAnsi"/>
          <w:b/>
          <w:caps/>
          <w:u w:val="single"/>
        </w:rPr>
        <w:lastRenderedPageBreak/>
        <w:t xml:space="preserve">3. </w:t>
      </w:r>
      <w:r w:rsidRPr="00E60B37">
        <w:rPr>
          <w:rFonts w:asciiTheme="minorHAnsi" w:hAnsiTheme="minorHAnsi" w:cstheme="minorHAnsi"/>
          <w:b/>
          <w:caps/>
          <w:u w:val="single"/>
          <w:lang w:val="el-GR"/>
        </w:rPr>
        <w:t>λεξικα</w:t>
      </w: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i/>
        </w:rPr>
      </w:pPr>
    </w:p>
    <w:p w:rsidR="008A24C0" w:rsidRPr="00E60B37" w:rsidRDefault="008A24C0" w:rsidP="00676856">
      <w:pPr>
        <w:spacing w:line="276" w:lineRule="auto"/>
        <w:ind w:right="-472"/>
        <w:rPr>
          <w:rFonts w:asciiTheme="minorHAnsi" w:hAnsiTheme="minorHAnsi" w:cstheme="minorHAnsi"/>
          <w:i/>
          <w:color w:val="000000"/>
        </w:rPr>
      </w:pPr>
      <w:proofErr w:type="spellStart"/>
      <w:r w:rsidRPr="00E60B37">
        <w:rPr>
          <w:rFonts w:asciiTheme="minorHAnsi" w:hAnsiTheme="minorHAnsi" w:cstheme="minorHAnsi"/>
          <w:b/>
          <w:color w:val="000000"/>
          <w:lang w:val="el-GR"/>
        </w:rPr>
        <w:t>Ηπίτη</w:t>
      </w:r>
      <w:proofErr w:type="spellEnd"/>
      <w:r w:rsidRPr="00E60B3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60B37">
        <w:rPr>
          <w:rFonts w:asciiTheme="minorHAnsi" w:hAnsiTheme="minorHAnsi" w:cstheme="minorHAnsi"/>
          <w:i/>
          <w:color w:val="000000"/>
          <w:lang w:val="el-GR"/>
        </w:rPr>
        <w:t>Λεξικόν</w:t>
      </w:r>
      <w:proofErr w:type="spellEnd"/>
      <w:r w:rsidRPr="00E60B37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E60B37">
        <w:rPr>
          <w:rFonts w:asciiTheme="minorHAnsi" w:hAnsiTheme="minorHAnsi" w:cstheme="minorHAnsi"/>
          <w:i/>
          <w:color w:val="000000"/>
          <w:lang w:val="el-GR"/>
        </w:rPr>
        <w:t>γαλλοελληνικόν</w:t>
      </w:r>
      <w:proofErr w:type="spellEnd"/>
      <w:r w:rsidRPr="00E60B37">
        <w:rPr>
          <w:rFonts w:asciiTheme="minorHAnsi" w:hAnsiTheme="minorHAnsi" w:cstheme="minorHAnsi"/>
          <w:i/>
          <w:color w:val="000000"/>
        </w:rPr>
        <w:t>.</w:t>
      </w:r>
    </w:p>
    <w:p w:rsidR="008A24C0" w:rsidRPr="00E60B37" w:rsidRDefault="008A24C0" w:rsidP="00676856">
      <w:pPr>
        <w:spacing w:line="276" w:lineRule="auto"/>
        <w:ind w:right="-472"/>
        <w:rPr>
          <w:rFonts w:asciiTheme="minorHAnsi" w:hAnsiTheme="minorHAnsi" w:cstheme="minorHAnsi"/>
        </w:rPr>
      </w:pPr>
    </w:p>
    <w:p w:rsidR="008A24C0" w:rsidRPr="00E60B37" w:rsidRDefault="008A24C0" w:rsidP="00676856">
      <w:pPr>
        <w:spacing w:line="276" w:lineRule="auto"/>
        <w:ind w:right="-472"/>
        <w:rPr>
          <w:rFonts w:asciiTheme="minorHAnsi" w:hAnsiTheme="minorHAnsi" w:cstheme="minorHAnsi"/>
          <w:i/>
        </w:rPr>
      </w:pPr>
      <w:r w:rsidRPr="00E60B37">
        <w:rPr>
          <w:rFonts w:asciiTheme="minorHAnsi" w:hAnsiTheme="minorHAnsi" w:cstheme="minorHAnsi"/>
          <w:b/>
          <w:i/>
        </w:rPr>
        <w:t>Trésor de la langue française</w:t>
      </w:r>
      <w:r w:rsidRPr="00E60B37">
        <w:rPr>
          <w:rFonts w:asciiTheme="minorHAnsi" w:hAnsiTheme="minorHAnsi" w:cstheme="minorHAnsi"/>
          <w:i/>
        </w:rPr>
        <w:t>: Dictionnaire de la langue du XIXe et du XXe siècle.</w:t>
      </w:r>
    </w:p>
    <w:p w:rsidR="00C22F84" w:rsidRPr="00DF310D" w:rsidRDefault="00C22F84" w:rsidP="00676856">
      <w:pPr>
        <w:spacing w:line="276" w:lineRule="auto"/>
        <w:ind w:right="-472"/>
        <w:rPr>
          <w:rFonts w:asciiTheme="minorHAnsi" w:hAnsiTheme="minorHAnsi" w:cstheme="minorHAnsi"/>
          <w:lang w:val="fr-CH"/>
        </w:rPr>
      </w:pPr>
    </w:p>
    <w:p w:rsidR="008A24C0" w:rsidRPr="00E60B37" w:rsidRDefault="008A24C0" w:rsidP="00676856">
      <w:pPr>
        <w:spacing w:line="276" w:lineRule="auto"/>
        <w:ind w:right="-472"/>
        <w:rPr>
          <w:rFonts w:asciiTheme="minorHAnsi" w:hAnsiTheme="minorHAnsi" w:cstheme="minorHAnsi"/>
          <w:i/>
          <w:lang w:val="el-GR"/>
        </w:rPr>
      </w:pPr>
      <w:proofErr w:type="spellStart"/>
      <w:r w:rsidRPr="00E60B37">
        <w:rPr>
          <w:rFonts w:asciiTheme="minorHAnsi" w:hAnsiTheme="minorHAnsi" w:cstheme="minorHAnsi"/>
          <w:b/>
          <w:lang w:val="el-GR"/>
        </w:rPr>
        <w:t>Βοσταντζόγλου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</w:t>
      </w:r>
      <w:proofErr w:type="spellStart"/>
      <w:r w:rsidRPr="00E60B37">
        <w:rPr>
          <w:rFonts w:asciiTheme="minorHAnsi" w:hAnsiTheme="minorHAnsi" w:cstheme="minorHAnsi"/>
          <w:i/>
          <w:lang w:val="el-GR"/>
        </w:rPr>
        <w:t>Αντιλεξικόν</w:t>
      </w:r>
      <w:proofErr w:type="spellEnd"/>
      <w:r w:rsidRPr="00E60B37">
        <w:rPr>
          <w:rFonts w:asciiTheme="minorHAnsi" w:hAnsiTheme="minorHAnsi" w:cstheme="minorHAnsi"/>
          <w:i/>
          <w:lang w:val="el-GR"/>
        </w:rPr>
        <w:t xml:space="preserve"> ή </w:t>
      </w:r>
      <w:r w:rsidRPr="00E60B37">
        <w:rPr>
          <w:rFonts w:asciiTheme="minorHAnsi" w:hAnsiTheme="minorHAnsi" w:cstheme="minorHAnsi"/>
          <w:i/>
          <w:lang w:val="fr-CH"/>
        </w:rPr>
        <w:t>o</w:t>
      </w:r>
      <w:proofErr w:type="spellStart"/>
      <w:r w:rsidRPr="00E60B37">
        <w:rPr>
          <w:rFonts w:asciiTheme="minorHAnsi" w:hAnsiTheme="minorHAnsi" w:cstheme="minorHAnsi"/>
          <w:i/>
          <w:lang w:val="el-GR"/>
        </w:rPr>
        <w:t>νομαστικόν</w:t>
      </w:r>
      <w:proofErr w:type="spellEnd"/>
      <w:r w:rsidRPr="00E60B37">
        <w:rPr>
          <w:rFonts w:asciiTheme="minorHAnsi" w:hAnsiTheme="minorHAnsi" w:cstheme="minorHAnsi"/>
          <w:i/>
          <w:lang w:val="el-GR"/>
        </w:rPr>
        <w:t xml:space="preserve"> της νέας ελληνικής γλώσσας.</w:t>
      </w: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E60B37" w:rsidRDefault="00E60B37" w:rsidP="00676856">
      <w:pPr>
        <w:spacing w:line="276" w:lineRule="auto"/>
        <w:ind w:right="-57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Επίσης: ελληνικά λεξικά </w:t>
      </w:r>
      <w:r w:rsidRPr="00E60B37">
        <w:rPr>
          <w:rFonts w:ascii="Calibri" w:hAnsi="Calibri"/>
          <w:b/>
          <w:lang w:val="el-GR"/>
        </w:rPr>
        <w:t>Δημητράκου</w:t>
      </w:r>
      <w:r>
        <w:rPr>
          <w:rFonts w:ascii="Calibri" w:hAnsi="Calibri"/>
          <w:lang w:val="el-GR"/>
        </w:rPr>
        <w:t xml:space="preserve"> ή </w:t>
      </w:r>
      <w:r w:rsidRPr="00E60B37">
        <w:rPr>
          <w:rFonts w:ascii="Calibri" w:hAnsi="Calibri"/>
          <w:b/>
          <w:lang w:val="el-GR"/>
        </w:rPr>
        <w:t>Σταματάκου</w:t>
      </w:r>
      <w:r>
        <w:rPr>
          <w:rFonts w:ascii="Calibri" w:hAnsi="Calibri"/>
          <w:lang w:val="el-GR"/>
        </w:rPr>
        <w:t xml:space="preserve">. </w:t>
      </w:r>
    </w:p>
    <w:p w:rsidR="00E60B37" w:rsidRDefault="00E60B37" w:rsidP="00676856">
      <w:pPr>
        <w:spacing w:line="276" w:lineRule="auto"/>
        <w:ind w:right="-57"/>
        <w:rPr>
          <w:rFonts w:ascii="Calibri" w:hAnsi="Calibri"/>
          <w:lang w:val="el-GR"/>
        </w:rPr>
      </w:pPr>
    </w:p>
    <w:p w:rsidR="00325E07" w:rsidRPr="00E60B37" w:rsidRDefault="00325E07" w:rsidP="00676856">
      <w:pPr>
        <w:spacing w:line="276" w:lineRule="auto"/>
        <w:ind w:right="-57"/>
        <w:rPr>
          <w:rFonts w:asciiTheme="minorHAnsi" w:hAnsiTheme="minorHAnsi" w:cstheme="minorHAnsi"/>
          <w:b/>
          <w:lang w:val="el-GR"/>
        </w:rPr>
      </w:pPr>
      <w:r w:rsidRPr="00E60B37">
        <w:rPr>
          <w:rFonts w:asciiTheme="minorHAnsi" w:hAnsiTheme="minorHAnsi" w:cstheme="minorHAnsi"/>
          <w:b/>
          <w:lang w:val="el-GR"/>
        </w:rPr>
        <w:t>και στο διαδίκτυο:</w:t>
      </w:r>
    </w:p>
    <w:p w:rsidR="008A24C0" w:rsidRPr="00E60B37" w:rsidRDefault="008A24C0" w:rsidP="00676856">
      <w:pPr>
        <w:spacing w:line="276" w:lineRule="auto"/>
        <w:ind w:right="-471"/>
        <w:rPr>
          <w:rFonts w:asciiTheme="minorHAnsi" w:hAnsiTheme="minorHAnsi" w:cstheme="minorHAnsi"/>
          <w:b/>
          <w:lang w:val="el-GR"/>
        </w:rPr>
      </w:pPr>
    </w:p>
    <w:p w:rsidR="008A24C0" w:rsidRPr="00E60B37" w:rsidRDefault="00C12CA7" w:rsidP="00676856">
      <w:pPr>
        <w:spacing w:line="276" w:lineRule="auto"/>
        <w:ind w:right="-471"/>
        <w:rPr>
          <w:rStyle w:val="Hyperlink"/>
          <w:rFonts w:asciiTheme="minorHAnsi" w:hAnsiTheme="minorHAnsi" w:cstheme="minorHAnsi"/>
          <w:i/>
          <w:lang w:val="el-GR"/>
        </w:rPr>
      </w:pPr>
      <w:r w:rsidRPr="00E60B37">
        <w:rPr>
          <w:rFonts w:asciiTheme="minorHAnsi" w:hAnsiTheme="minorHAnsi" w:cstheme="minorHAnsi"/>
          <w:i/>
          <w:lang w:val="en-GB"/>
        </w:rPr>
        <w:fldChar w:fldCharType="begin"/>
      </w:r>
      <w:r w:rsidRPr="00E60B37">
        <w:rPr>
          <w:rFonts w:asciiTheme="minorHAnsi" w:hAnsiTheme="minorHAnsi" w:cstheme="minorHAnsi"/>
          <w:i/>
          <w:lang w:val="el-GR"/>
        </w:rPr>
        <w:instrText xml:space="preserve"> </w:instrText>
      </w:r>
      <w:r w:rsidRPr="00E60B37">
        <w:rPr>
          <w:rFonts w:asciiTheme="minorHAnsi" w:hAnsiTheme="minorHAnsi" w:cstheme="minorHAnsi"/>
          <w:i/>
          <w:lang w:val="en-GB"/>
        </w:rPr>
        <w:instrText>HYPERLINK</w:instrText>
      </w:r>
      <w:r w:rsidRPr="00E60B37">
        <w:rPr>
          <w:rFonts w:asciiTheme="minorHAnsi" w:hAnsiTheme="minorHAnsi" w:cstheme="minorHAnsi"/>
          <w:i/>
          <w:lang w:val="el-GR"/>
        </w:rPr>
        <w:instrText xml:space="preserve"> "</w:instrText>
      </w:r>
      <w:r w:rsidRPr="00E60B37">
        <w:rPr>
          <w:rFonts w:asciiTheme="minorHAnsi" w:hAnsiTheme="minorHAnsi" w:cstheme="minorHAnsi"/>
          <w:i/>
          <w:lang w:val="en-GB"/>
        </w:rPr>
        <w:instrText>http</w:instrText>
      </w:r>
      <w:r w:rsidRPr="00E60B37">
        <w:rPr>
          <w:rFonts w:asciiTheme="minorHAnsi" w:hAnsiTheme="minorHAnsi" w:cstheme="minorHAnsi"/>
          <w:i/>
          <w:lang w:val="el-GR"/>
        </w:rPr>
        <w:instrText>://</w:instrText>
      </w:r>
      <w:r w:rsidRPr="00E60B37">
        <w:rPr>
          <w:rFonts w:asciiTheme="minorHAnsi" w:hAnsiTheme="minorHAnsi" w:cstheme="minorHAnsi"/>
          <w:i/>
          <w:lang w:val="en-GB"/>
        </w:rPr>
        <w:instrText>www</w:instrText>
      </w:r>
      <w:r w:rsidRPr="00E60B37">
        <w:rPr>
          <w:rFonts w:asciiTheme="minorHAnsi" w:hAnsiTheme="minorHAnsi" w:cstheme="minorHAnsi"/>
          <w:i/>
          <w:lang w:val="el-GR"/>
        </w:rPr>
        <w:instrText>.</w:instrText>
      </w:r>
      <w:r w:rsidRPr="00E60B37">
        <w:rPr>
          <w:rFonts w:asciiTheme="minorHAnsi" w:hAnsiTheme="minorHAnsi" w:cstheme="minorHAnsi"/>
          <w:i/>
          <w:lang w:val="en-GB"/>
        </w:rPr>
        <w:instrText>lexilogos</w:instrText>
      </w:r>
      <w:r w:rsidRPr="00E60B37">
        <w:rPr>
          <w:rFonts w:asciiTheme="minorHAnsi" w:hAnsiTheme="minorHAnsi" w:cstheme="minorHAnsi"/>
          <w:i/>
          <w:lang w:val="el-GR"/>
        </w:rPr>
        <w:instrText>.</w:instrText>
      </w:r>
      <w:r w:rsidRPr="00E60B37">
        <w:rPr>
          <w:rFonts w:asciiTheme="minorHAnsi" w:hAnsiTheme="minorHAnsi" w:cstheme="minorHAnsi"/>
          <w:i/>
          <w:lang w:val="en-GB"/>
        </w:rPr>
        <w:instrText>com</w:instrText>
      </w:r>
      <w:r w:rsidRPr="00E60B37">
        <w:rPr>
          <w:rFonts w:asciiTheme="minorHAnsi" w:hAnsiTheme="minorHAnsi" w:cstheme="minorHAnsi"/>
          <w:i/>
          <w:lang w:val="el-GR"/>
        </w:rPr>
        <w:instrText>/</w:instrText>
      </w:r>
      <w:r w:rsidRPr="00E60B37">
        <w:rPr>
          <w:rFonts w:asciiTheme="minorHAnsi" w:hAnsiTheme="minorHAnsi" w:cstheme="minorHAnsi"/>
          <w:i/>
          <w:lang w:val="en-GB"/>
        </w:rPr>
        <w:instrText>francais</w:instrText>
      </w:r>
      <w:r w:rsidRPr="00E60B37">
        <w:rPr>
          <w:rFonts w:asciiTheme="minorHAnsi" w:hAnsiTheme="minorHAnsi" w:cstheme="minorHAnsi"/>
          <w:i/>
          <w:lang w:val="el-GR"/>
        </w:rPr>
        <w:instrText>_</w:instrText>
      </w:r>
      <w:r w:rsidRPr="00E60B37">
        <w:rPr>
          <w:rFonts w:asciiTheme="minorHAnsi" w:hAnsiTheme="minorHAnsi" w:cstheme="minorHAnsi"/>
          <w:i/>
          <w:lang w:val="en-GB"/>
        </w:rPr>
        <w:instrText>langue</w:instrText>
      </w:r>
      <w:r w:rsidRPr="00E60B37">
        <w:rPr>
          <w:rFonts w:asciiTheme="minorHAnsi" w:hAnsiTheme="minorHAnsi" w:cstheme="minorHAnsi"/>
          <w:i/>
          <w:lang w:val="el-GR"/>
        </w:rPr>
        <w:instrText>_</w:instrText>
      </w:r>
      <w:r w:rsidRPr="00E60B37">
        <w:rPr>
          <w:rFonts w:asciiTheme="minorHAnsi" w:hAnsiTheme="minorHAnsi" w:cstheme="minorHAnsi"/>
          <w:i/>
          <w:lang w:val="en-GB"/>
        </w:rPr>
        <w:instrText>dictionnaires</w:instrText>
      </w:r>
      <w:r w:rsidRPr="00E60B37">
        <w:rPr>
          <w:rFonts w:asciiTheme="minorHAnsi" w:hAnsiTheme="minorHAnsi" w:cstheme="minorHAnsi"/>
          <w:i/>
          <w:lang w:val="el-GR"/>
        </w:rPr>
        <w:instrText>.</w:instrText>
      </w:r>
      <w:r w:rsidRPr="00E60B37">
        <w:rPr>
          <w:rFonts w:asciiTheme="minorHAnsi" w:hAnsiTheme="minorHAnsi" w:cstheme="minorHAnsi"/>
          <w:i/>
          <w:lang w:val="en-GB"/>
        </w:rPr>
        <w:instrText>htm</w:instrText>
      </w:r>
      <w:r w:rsidRPr="00E60B37">
        <w:rPr>
          <w:rFonts w:asciiTheme="minorHAnsi" w:hAnsiTheme="minorHAnsi" w:cstheme="minorHAnsi"/>
          <w:i/>
          <w:lang w:val="el-GR"/>
        </w:rPr>
        <w:instrText xml:space="preserve">" </w:instrText>
      </w:r>
      <w:r w:rsidRPr="00E60B37">
        <w:rPr>
          <w:rFonts w:asciiTheme="minorHAnsi" w:hAnsiTheme="minorHAnsi" w:cstheme="minorHAnsi"/>
          <w:i/>
          <w:lang w:val="en-GB"/>
        </w:rPr>
        <w:fldChar w:fldCharType="separate"/>
      </w:r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http</w:t>
      </w:r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://</w:t>
      </w:r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www</w:t>
      </w:r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.</w:t>
      </w:r>
      <w:proofErr w:type="spellStart"/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lexilogos</w:t>
      </w:r>
      <w:proofErr w:type="spellEnd"/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.</w:t>
      </w:r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com</w:t>
      </w:r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/</w:t>
      </w:r>
      <w:proofErr w:type="spellStart"/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francais</w:t>
      </w:r>
      <w:proofErr w:type="spellEnd"/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_</w:t>
      </w:r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langue</w:t>
      </w:r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_</w:t>
      </w:r>
      <w:proofErr w:type="spellStart"/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dictionnaires</w:t>
      </w:r>
      <w:proofErr w:type="spellEnd"/>
      <w:r w:rsidR="008A24C0" w:rsidRPr="00E60B37">
        <w:rPr>
          <w:rStyle w:val="Hyperlink"/>
          <w:rFonts w:asciiTheme="minorHAnsi" w:hAnsiTheme="minorHAnsi" w:cstheme="minorHAnsi"/>
          <w:i/>
          <w:lang w:val="el-GR"/>
        </w:rPr>
        <w:t>.</w:t>
      </w:r>
      <w:proofErr w:type="spellStart"/>
      <w:r w:rsidR="008A24C0" w:rsidRPr="00E60B37">
        <w:rPr>
          <w:rStyle w:val="Hyperlink"/>
          <w:rFonts w:asciiTheme="minorHAnsi" w:hAnsiTheme="minorHAnsi" w:cstheme="minorHAnsi"/>
          <w:i/>
          <w:lang w:val="en-GB"/>
        </w:rPr>
        <w:t>htm</w:t>
      </w:r>
      <w:proofErr w:type="spellEnd"/>
    </w:p>
    <w:p w:rsidR="008A24C0" w:rsidRPr="00E60B37" w:rsidRDefault="008A24C0" w:rsidP="00676856">
      <w:pPr>
        <w:spacing w:line="276" w:lineRule="auto"/>
        <w:ind w:right="-471"/>
        <w:rPr>
          <w:rFonts w:asciiTheme="minorHAnsi" w:hAnsiTheme="minorHAnsi" w:cstheme="minorHAnsi"/>
          <w:lang w:val="el-GR"/>
        </w:rPr>
      </w:pPr>
      <w:r w:rsidRPr="00E60B37">
        <w:rPr>
          <w:rStyle w:val="Hyperlink"/>
          <w:rFonts w:asciiTheme="minorHAnsi" w:hAnsiTheme="minorHAnsi" w:cstheme="minorHAnsi"/>
          <w:i/>
        </w:rPr>
        <w:t>http</w:t>
      </w:r>
      <w:r w:rsidRPr="00E60B37">
        <w:rPr>
          <w:rStyle w:val="Hyperlink"/>
          <w:rFonts w:asciiTheme="minorHAnsi" w:hAnsiTheme="minorHAnsi" w:cstheme="minorHAnsi"/>
          <w:i/>
          <w:lang w:val="el-GR"/>
        </w:rPr>
        <w:t>://</w:t>
      </w:r>
      <w:r w:rsidRPr="00E60B37">
        <w:rPr>
          <w:rStyle w:val="Hyperlink"/>
          <w:rFonts w:asciiTheme="minorHAnsi" w:hAnsiTheme="minorHAnsi" w:cstheme="minorHAnsi"/>
          <w:i/>
        </w:rPr>
        <w:t>www</w:t>
      </w:r>
      <w:r w:rsidRPr="00E60B37">
        <w:rPr>
          <w:rStyle w:val="Hyperlink"/>
          <w:rFonts w:asciiTheme="minorHAnsi" w:hAnsiTheme="minorHAnsi" w:cstheme="minorHAnsi"/>
          <w:i/>
          <w:lang w:val="el-GR"/>
        </w:rPr>
        <w:t>.</w:t>
      </w:r>
      <w:r w:rsidRPr="00E60B37">
        <w:rPr>
          <w:rStyle w:val="Hyperlink"/>
          <w:rFonts w:asciiTheme="minorHAnsi" w:hAnsiTheme="minorHAnsi" w:cstheme="minorHAnsi"/>
          <w:i/>
        </w:rPr>
        <w:t>cnrtl</w:t>
      </w:r>
      <w:r w:rsidRPr="00E60B37">
        <w:rPr>
          <w:rStyle w:val="Hyperlink"/>
          <w:rFonts w:asciiTheme="minorHAnsi" w:hAnsiTheme="minorHAnsi" w:cstheme="minorHAnsi"/>
          <w:i/>
          <w:lang w:val="el-GR"/>
        </w:rPr>
        <w:t>.</w:t>
      </w:r>
      <w:r w:rsidRPr="00E60B37">
        <w:rPr>
          <w:rStyle w:val="Hyperlink"/>
          <w:rFonts w:asciiTheme="minorHAnsi" w:hAnsiTheme="minorHAnsi" w:cstheme="minorHAnsi"/>
          <w:i/>
        </w:rPr>
        <w:t>fr</w:t>
      </w:r>
      <w:r w:rsidRPr="00E60B37">
        <w:rPr>
          <w:rStyle w:val="Hyperlink"/>
          <w:rFonts w:asciiTheme="minorHAnsi" w:hAnsiTheme="minorHAnsi" w:cstheme="minorHAnsi"/>
          <w:i/>
          <w:lang w:val="el-GR"/>
        </w:rPr>
        <w:t xml:space="preserve">/  </w:t>
      </w:r>
      <w:r w:rsidR="00C12CA7" w:rsidRPr="00E60B37">
        <w:rPr>
          <w:rFonts w:asciiTheme="minorHAnsi" w:hAnsiTheme="minorHAnsi" w:cstheme="minorHAnsi"/>
          <w:i/>
          <w:lang w:val="en-GB"/>
        </w:rPr>
        <w:fldChar w:fldCharType="end"/>
      </w:r>
      <w:r w:rsidRPr="00E60B37">
        <w:rPr>
          <w:rFonts w:asciiTheme="minorHAnsi" w:hAnsiTheme="minorHAnsi" w:cstheme="minorHAnsi"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lang w:val="el-GR"/>
        </w:rPr>
        <w:t xml:space="preserve">[κυρίως </w:t>
      </w:r>
      <w:hyperlink r:id="rId10" w:history="1">
        <w:r w:rsidRPr="00E60B37">
          <w:rPr>
            <w:rStyle w:val="Hyperlink"/>
            <w:rFonts w:asciiTheme="minorHAnsi" w:hAnsiTheme="minorHAnsi" w:cstheme="minorHAnsi"/>
            <w:i/>
          </w:rPr>
          <w:t>http</w:t>
        </w:r>
        <w:r w:rsidRPr="00E60B37">
          <w:rPr>
            <w:rStyle w:val="Hyperlink"/>
            <w:rFonts w:asciiTheme="minorHAnsi" w:hAnsiTheme="minorHAnsi" w:cstheme="minorHAnsi"/>
            <w:i/>
            <w:lang w:val="el-GR"/>
          </w:rPr>
          <w:t>://</w:t>
        </w:r>
        <w:r w:rsidRPr="00E60B37">
          <w:rPr>
            <w:rStyle w:val="Hyperlink"/>
            <w:rFonts w:asciiTheme="minorHAnsi" w:hAnsiTheme="minorHAnsi" w:cstheme="minorHAnsi"/>
            <w:i/>
          </w:rPr>
          <w:t>www</w:t>
        </w:r>
        <w:r w:rsidRPr="00E60B37">
          <w:rPr>
            <w:rStyle w:val="Hyperlink"/>
            <w:rFonts w:asciiTheme="minorHAnsi" w:hAnsiTheme="minorHAnsi" w:cstheme="minorHAnsi"/>
            <w:i/>
            <w:lang w:val="el-GR"/>
          </w:rPr>
          <w:t>.</w:t>
        </w:r>
        <w:r w:rsidRPr="00E60B37">
          <w:rPr>
            <w:rStyle w:val="Hyperlink"/>
            <w:rFonts w:asciiTheme="minorHAnsi" w:hAnsiTheme="minorHAnsi" w:cstheme="minorHAnsi"/>
            <w:i/>
          </w:rPr>
          <w:t>cnrtl</w:t>
        </w:r>
        <w:r w:rsidRPr="00E60B37">
          <w:rPr>
            <w:rStyle w:val="Hyperlink"/>
            <w:rFonts w:asciiTheme="minorHAnsi" w:hAnsiTheme="minorHAnsi" w:cstheme="minorHAnsi"/>
            <w:i/>
            <w:lang w:val="el-GR"/>
          </w:rPr>
          <w:t>.</w:t>
        </w:r>
        <w:r w:rsidRPr="00E60B37">
          <w:rPr>
            <w:rStyle w:val="Hyperlink"/>
            <w:rFonts w:asciiTheme="minorHAnsi" w:hAnsiTheme="minorHAnsi" w:cstheme="minorHAnsi"/>
            <w:i/>
          </w:rPr>
          <w:t>fr</w:t>
        </w:r>
        <w:r w:rsidRPr="00E60B37">
          <w:rPr>
            <w:rStyle w:val="Hyperlink"/>
            <w:rFonts w:asciiTheme="minorHAnsi" w:hAnsiTheme="minorHAnsi" w:cstheme="minorHAnsi"/>
            <w:i/>
            <w:lang w:val="el-GR"/>
          </w:rPr>
          <w:t>/</w:t>
        </w:r>
        <w:r w:rsidRPr="00E60B37">
          <w:rPr>
            <w:rStyle w:val="Hyperlink"/>
            <w:rFonts w:asciiTheme="minorHAnsi" w:hAnsiTheme="minorHAnsi" w:cstheme="minorHAnsi"/>
            <w:i/>
          </w:rPr>
          <w:t>definition</w:t>
        </w:r>
        <w:r w:rsidRPr="00E60B37">
          <w:rPr>
            <w:rStyle w:val="Hyperlink"/>
            <w:rFonts w:asciiTheme="minorHAnsi" w:hAnsiTheme="minorHAnsi" w:cstheme="minorHAnsi"/>
            <w:i/>
            <w:lang w:val="el-GR"/>
          </w:rPr>
          <w:t>/</w:t>
        </w:r>
      </w:hyperlink>
      <w:r w:rsidR="00C12CA7" w:rsidRPr="00E60B37">
        <w:rPr>
          <w:rFonts w:asciiTheme="minorHAnsi" w:hAnsiTheme="minorHAnsi" w:cstheme="minorHAnsi"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lang w:val="el-GR"/>
        </w:rPr>
        <w:t>]</w:t>
      </w:r>
    </w:p>
    <w:p w:rsidR="00C22F84" w:rsidRPr="00E60B37" w:rsidRDefault="00C22F84" w:rsidP="00676856">
      <w:pPr>
        <w:spacing w:line="276" w:lineRule="auto"/>
        <w:ind w:right="-471"/>
        <w:rPr>
          <w:rFonts w:asciiTheme="minorHAnsi" w:hAnsiTheme="minorHAnsi" w:cstheme="minorHAnsi"/>
          <w:lang w:val="el-GR"/>
        </w:rPr>
      </w:pPr>
    </w:p>
    <w:p w:rsidR="008A24C0" w:rsidRPr="00E60B37" w:rsidRDefault="00CE1BC4" w:rsidP="00676856">
      <w:pPr>
        <w:spacing w:line="276" w:lineRule="auto"/>
        <w:ind w:right="-471"/>
        <w:rPr>
          <w:rFonts w:asciiTheme="minorHAnsi" w:hAnsiTheme="minorHAnsi" w:cstheme="minorHAnsi"/>
          <w:lang w:val="el-GR"/>
        </w:rPr>
      </w:pPr>
      <w:hyperlink r:id="rId11" w:history="1">
        <w:r w:rsidR="008A24C0" w:rsidRPr="00E60B37">
          <w:rPr>
            <w:rStyle w:val="Hyperlink"/>
            <w:rFonts w:asciiTheme="minorHAnsi" w:hAnsiTheme="minorHAnsi" w:cstheme="minorHAnsi"/>
            <w:i/>
          </w:rPr>
          <w:t>http</w:t>
        </w:r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://</w:t>
        </w:r>
        <w:r w:rsidR="008A24C0" w:rsidRPr="00E60B37">
          <w:rPr>
            <w:rStyle w:val="Hyperlink"/>
            <w:rFonts w:asciiTheme="minorHAnsi" w:hAnsiTheme="minorHAnsi" w:cstheme="minorHAnsi"/>
            <w:i/>
          </w:rPr>
          <w:t>www</w:t>
        </w:r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.</w:t>
        </w:r>
        <w:proofErr w:type="spellStart"/>
        <w:r w:rsidR="008A24C0" w:rsidRPr="00E60B37">
          <w:rPr>
            <w:rStyle w:val="Hyperlink"/>
            <w:rFonts w:asciiTheme="minorHAnsi" w:hAnsiTheme="minorHAnsi" w:cstheme="minorHAnsi"/>
            <w:i/>
          </w:rPr>
          <w:t>greek</w:t>
        </w:r>
        <w:proofErr w:type="spellEnd"/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-</w:t>
        </w:r>
        <w:proofErr w:type="spellStart"/>
        <w:r w:rsidR="008A24C0" w:rsidRPr="00E60B37">
          <w:rPr>
            <w:rStyle w:val="Hyperlink"/>
            <w:rFonts w:asciiTheme="minorHAnsi" w:hAnsiTheme="minorHAnsi" w:cstheme="minorHAnsi"/>
            <w:i/>
          </w:rPr>
          <w:t>language</w:t>
        </w:r>
        <w:proofErr w:type="spellEnd"/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.</w:t>
        </w:r>
        <w:r w:rsidR="008A24C0" w:rsidRPr="00E60B37">
          <w:rPr>
            <w:rStyle w:val="Hyperlink"/>
            <w:rFonts w:asciiTheme="minorHAnsi" w:hAnsiTheme="minorHAnsi" w:cstheme="minorHAnsi"/>
            <w:i/>
          </w:rPr>
          <w:t>gr</w:t>
        </w:r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/</w:t>
        </w:r>
        <w:proofErr w:type="spellStart"/>
        <w:r w:rsidR="008A24C0" w:rsidRPr="00E60B37">
          <w:rPr>
            <w:rStyle w:val="Hyperlink"/>
            <w:rFonts w:asciiTheme="minorHAnsi" w:hAnsiTheme="minorHAnsi" w:cstheme="minorHAnsi"/>
            <w:i/>
          </w:rPr>
          <w:t>greekLang</w:t>
        </w:r>
        <w:proofErr w:type="spellEnd"/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/</w:t>
        </w:r>
        <w:r w:rsidR="008A24C0" w:rsidRPr="00E60B37">
          <w:rPr>
            <w:rStyle w:val="Hyperlink"/>
            <w:rFonts w:asciiTheme="minorHAnsi" w:hAnsiTheme="minorHAnsi" w:cstheme="minorHAnsi"/>
            <w:i/>
          </w:rPr>
          <w:t>index</w:t>
        </w:r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>.</w:t>
        </w:r>
        <w:r w:rsidR="008A24C0" w:rsidRPr="00E60B37">
          <w:rPr>
            <w:rStyle w:val="Hyperlink"/>
            <w:rFonts w:asciiTheme="minorHAnsi" w:hAnsiTheme="minorHAnsi" w:cstheme="minorHAnsi"/>
            <w:i/>
          </w:rPr>
          <w:t>html</w:t>
        </w:r>
        <w:r w:rsidR="008A24C0" w:rsidRPr="00E60B37">
          <w:rPr>
            <w:rStyle w:val="Hyperlink"/>
            <w:rFonts w:asciiTheme="minorHAnsi" w:hAnsiTheme="minorHAnsi" w:cstheme="minorHAnsi"/>
            <w:i/>
            <w:lang w:val="el-GR"/>
          </w:rPr>
          <w:t xml:space="preserve"> </w:t>
        </w:r>
      </w:hyperlink>
      <w:r w:rsidR="008A24C0" w:rsidRPr="00E60B37">
        <w:rPr>
          <w:rFonts w:asciiTheme="minorHAnsi" w:hAnsiTheme="minorHAnsi" w:cstheme="minorHAnsi"/>
          <w:lang w:val="el-GR"/>
        </w:rPr>
        <w:t xml:space="preserve"> [για ελληνικά λεξικά]</w:t>
      </w:r>
    </w:p>
    <w:p w:rsidR="000C349B" w:rsidRPr="00E60B37" w:rsidRDefault="000C349B" w:rsidP="00676856">
      <w:pPr>
        <w:spacing w:line="276" w:lineRule="auto"/>
        <w:ind w:right="-57"/>
        <w:rPr>
          <w:rFonts w:asciiTheme="minorHAnsi" w:hAnsiTheme="minorHAnsi" w:cstheme="minorHAnsi"/>
          <w:i/>
          <w:lang w:val="el-GR"/>
        </w:rPr>
      </w:pPr>
    </w:p>
    <w:p w:rsidR="00FE11F3" w:rsidRPr="00E60B37" w:rsidRDefault="00FE11F3" w:rsidP="00676856">
      <w:pPr>
        <w:spacing w:line="276" w:lineRule="auto"/>
        <w:ind w:right="-57"/>
        <w:rPr>
          <w:rFonts w:asciiTheme="minorHAnsi" w:hAnsiTheme="minorHAnsi" w:cstheme="minorHAnsi"/>
          <w:b/>
          <w:caps/>
          <w:u w:val="single"/>
          <w:lang w:val="el-GR"/>
        </w:rPr>
      </w:pPr>
    </w:p>
    <w:p w:rsidR="008A24C0" w:rsidRPr="00E60B37" w:rsidRDefault="008A24C0" w:rsidP="00676856">
      <w:pPr>
        <w:spacing w:line="276" w:lineRule="auto"/>
        <w:ind w:right="-57"/>
        <w:jc w:val="center"/>
        <w:rPr>
          <w:rFonts w:asciiTheme="minorHAnsi" w:hAnsiTheme="minorHAnsi" w:cstheme="minorHAnsi"/>
          <w:b/>
          <w:caps/>
          <w:u w:val="single"/>
          <w:lang w:val="el-GR"/>
        </w:rPr>
      </w:pPr>
      <w:r w:rsidRPr="00E60B37">
        <w:rPr>
          <w:rFonts w:asciiTheme="minorHAnsi" w:hAnsiTheme="minorHAnsi" w:cstheme="minorHAnsi"/>
          <w:b/>
          <w:caps/>
          <w:u w:val="single"/>
          <w:lang w:val="el-GR"/>
        </w:rPr>
        <w:t>4. Κείμεν</w:t>
      </w:r>
      <w:r w:rsidR="003F3A0B" w:rsidRPr="00E60B37">
        <w:rPr>
          <w:rFonts w:asciiTheme="minorHAnsi" w:hAnsiTheme="minorHAnsi" w:cstheme="minorHAnsi"/>
          <w:b/>
          <w:caps/>
          <w:u w:val="single"/>
          <w:lang w:val="el-GR"/>
        </w:rPr>
        <w:t>α</w:t>
      </w:r>
    </w:p>
    <w:p w:rsidR="008A24C0" w:rsidRPr="00E60B37" w:rsidRDefault="008A24C0" w:rsidP="00676856">
      <w:pPr>
        <w:spacing w:line="276" w:lineRule="auto"/>
        <w:ind w:right="-57"/>
        <w:rPr>
          <w:rFonts w:asciiTheme="minorHAnsi" w:hAnsiTheme="minorHAnsi" w:cstheme="minorHAnsi"/>
          <w:u w:val="single"/>
          <w:lang w:val="el-GR"/>
        </w:rPr>
      </w:pPr>
    </w:p>
    <w:p w:rsidR="00472DE7" w:rsidRPr="00E60B37" w:rsidRDefault="00C12CA7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>[</w:t>
      </w:r>
      <w:r w:rsidR="00472DE7" w:rsidRPr="00E60B37">
        <w:rPr>
          <w:rFonts w:asciiTheme="minorHAnsi" w:hAnsiTheme="minorHAnsi" w:cstheme="minorHAnsi"/>
          <w:lang w:val="el-GR"/>
        </w:rPr>
        <w:t>Τα παρακάτω είναι κείμενα σας προτ</w:t>
      </w:r>
      <w:r w:rsidR="003C2A6F" w:rsidRPr="00E60B37">
        <w:rPr>
          <w:rFonts w:asciiTheme="minorHAnsi" w:hAnsiTheme="minorHAnsi" w:cstheme="minorHAnsi"/>
          <w:lang w:val="el-GR"/>
        </w:rPr>
        <w:t xml:space="preserve">είνονται για </w:t>
      </w:r>
      <w:r w:rsidR="00C22F84" w:rsidRPr="00E60B37">
        <w:rPr>
          <w:rFonts w:asciiTheme="minorHAnsi" w:hAnsiTheme="minorHAnsi" w:cstheme="minorHAnsi"/>
          <w:lang w:val="el-GR"/>
        </w:rPr>
        <w:t xml:space="preserve">εργασία δικής σας </w:t>
      </w:r>
      <w:r w:rsidR="003F03C0" w:rsidRPr="00E60B37">
        <w:rPr>
          <w:rFonts w:asciiTheme="minorHAnsi" w:hAnsiTheme="minorHAnsi" w:cstheme="minorHAnsi"/>
          <w:lang w:val="el-GR"/>
        </w:rPr>
        <w:t xml:space="preserve">σχολιασμένης </w:t>
      </w:r>
      <w:r w:rsidR="00C22F84" w:rsidRPr="00E60B37">
        <w:rPr>
          <w:rFonts w:asciiTheme="minorHAnsi" w:hAnsiTheme="minorHAnsi" w:cstheme="minorHAnsi"/>
          <w:lang w:val="el-GR"/>
        </w:rPr>
        <w:t>μετάφρασης και</w:t>
      </w:r>
      <w:r w:rsidR="003F03C0" w:rsidRPr="00E60B37">
        <w:rPr>
          <w:rFonts w:asciiTheme="minorHAnsi" w:hAnsiTheme="minorHAnsi" w:cstheme="minorHAnsi"/>
          <w:lang w:val="el-GR"/>
        </w:rPr>
        <w:t xml:space="preserve"> προφορική παρουσίαση ή εξέταση. </w:t>
      </w:r>
      <w:r w:rsidR="00A97708" w:rsidRPr="00E60B37">
        <w:rPr>
          <w:rFonts w:asciiTheme="minorHAnsi" w:hAnsiTheme="minorHAnsi" w:cstheme="minorHAnsi"/>
          <w:lang w:val="el-GR"/>
        </w:rPr>
        <w:t xml:space="preserve">Στο </w:t>
      </w:r>
      <w:proofErr w:type="spellStart"/>
      <w:r w:rsidR="00A97708" w:rsidRPr="00E60B37">
        <w:rPr>
          <w:rFonts w:asciiTheme="minorHAnsi" w:hAnsiTheme="minorHAnsi" w:cstheme="minorHAnsi"/>
          <w:lang w:val="en-US"/>
        </w:rPr>
        <w:t>eclass</w:t>
      </w:r>
      <w:proofErr w:type="spellEnd"/>
      <w:r w:rsidR="00A97708" w:rsidRPr="00E60B37">
        <w:rPr>
          <w:rFonts w:asciiTheme="minorHAnsi" w:hAnsiTheme="minorHAnsi" w:cstheme="minorHAnsi"/>
          <w:lang w:val="el-GR"/>
        </w:rPr>
        <w:t xml:space="preserve"> αναρτώνται εκτεταμένα αποσπάσματα μαζί με πληροφορίες για την έκδοσης από την οποία προέρχονται .Για τη δική τους δουλειά, οι φοιτητές θα πρέπει να διαλέξουν απόσπασμα έκτασης περίπου </w:t>
      </w:r>
      <w:proofErr w:type="spellStart"/>
      <w:r w:rsidR="00A97708" w:rsidRPr="00E60B37">
        <w:rPr>
          <w:rFonts w:asciiTheme="minorHAnsi" w:hAnsiTheme="minorHAnsi" w:cstheme="minorHAnsi"/>
          <w:lang w:val="el-GR"/>
        </w:rPr>
        <w:t>περίπου</w:t>
      </w:r>
      <w:proofErr w:type="spellEnd"/>
      <w:r w:rsidR="00A97708" w:rsidRPr="00E60B37">
        <w:rPr>
          <w:rFonts w:asciiTheme="minorHAnsi" w:hAnsiTheme="minorHAnsi" w:cstheme="minorHAnsi"/>
          <w:lang w:val="el-GR"/>
        </w:rPr>
        <w:t xml:space="preserve"> 50 αράδων</w:t>
      </w:r>
      <w:r w:rsidR="00C22F84" w:rsidRPr="00E60B37">
        <w:rPr>
          <w:rFonts w:asciiTheme="minorHAnsi" w:hAnsiTheme="minorHAnsi" w:cstheme="minorHAnsi"/>
          <w:lang w:val="el-GR"/>
        </w:rPr>
        <w:t>].</w:t>
      </w:r>
    </w:p>
    <w:p w:rsidR="00472DE7" w:rsidRPr="00E60B37" w:rsidRDefault="00CF41FB" w:rsidP="00676856">
      <w:pPr>
        <w:tabs>
          <w:tab w:val="left" w:pos="1365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ab/>
      </w:r>
    </w:p>
    <w:p w:rsidR="003D00F6" w:rsidRPr="00E60B37" w:rsidRDefault="003D00F6" w:rsidP="00676856">
      <w:pPr>
        <w:spacing w:line="276" w:lineRule="auto"/>
        <w:ind w:right="-57"/>
        <w:rPr>
          <w:rFonts w:asciiTheme="minorHAnsi" w:hAnsiTheme="minorHAnsi" w:cstheme="minorHAnsi"/>
          <w:b/>
          <w:u w:val="single"/>
          <w:lang w:val="el-GR"/>
        </w:rPr>
      </w:pPr>
    </w:p>
    <w:p w:rsidR="000C349B" w:rsidRPr="00E60B37" w:rsidRDefault="000E000A" w:rsidP="00676856">
      <w:pPr>
        <w:keepNext/>
        <w:keepLines/>
        <w:spacing w:line="276" w:lineRule="auto"/>
        <w:ind w:right="-57"/>
        <w:rPr>
          <w:rFonts w:asciiTheme="minorHAnsi" w:hAnsiTheme="minorHAnsi" w:cstheme="minorHAnsi"/>
          <w:b/>
          <w:u w:val="single"/>
          <w:lang w:val="el-GR"/>
        </w:rPr>
      </w:pPr>
      <w:r w:rsidRPr="00E60B37">
        <w:rPr>
          <w:rFonts w:asciiTheme="minorHAnsi" w:hAnsiTheme="minorHAnsi" w:cstheme="minorHAnsi"/>
          <w:b/>
          <w:u w:val="single"/>
          <w:lang w:val="fr-CH"/>
        </w:rPr>
        <w:t>CHARLES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u w:val="single"/>
          <w:lang w:val="fr-CH"/>
        </w:rPr>
        <w:t>BAUDELAIRE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="00276BAD" w:rsidRPr="00E60B37">
        <w:rPr>
          <w:rFonts w:asciiTheme="minorHAnsi" w:hAnsiTheme="minorHAnsi" w:cstheme="minorHAnsi"/>
          <w:lang w:val="el-GR"/>
        </w:rPr>
        <w:t>(1821-1867</w:t>
      </w:r>
      <w:r w:rsidR="00D37985" w:rsidRPr="00E60B37">
        <w:rPr>
          <w:rFonts w:asciiTheme="minorHAnsi" w:hAnsiTheme="minorHAnsi" w:cstheme="minorHAnsi"/>
          <w:lang w:val="el-GR"/>
        </w:rPr>
        <w:t>)</w:t>
      </w:r>
    </w:p>
    <w:p w:rsidR="003D00F6" w:rsidRPr="00E60B37" w:rsidRDefault="003D00F6" w:rsidP="00676856">
      <w:pPr>
        <w:keepNext/>
        <w:keepLines/>
        <w:spacing w:line="276" w:lineRule="auto"/>
        <w:ind w:right="-57"/>
        <w:rPr>
          <w:rFonts w:asciiTheme="minorHAnsi" w:hAnsiTheme="minorHAnsi" w:cstheme="minorHAnsi"/>
          <w:b/>
          <w:u w:val="single"/>
          <w:lang w:val="el-GR"/>
        </w:rPr>
      </w:pPr>
    </w:p>
    <w:p w:rsidR="00276BAD" w:rsidRPr="00E60B37" w:rsidRDefault="00276BAD" w:rsidP="00676856">
      <w:pPr>
        <w:pStyle w:val="ListParagraph"/>
        <w:keepNext/>
        <w:keepLines/>
        <w:numPr>
          <w:ilvl w:val="0"/>
          <w:numId w:val="1"/>
        </w:numPr>
        <w:spacing w:line="276" w:lineRule="auto"/>
        <w:ind w:left="360"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i/>
          <w:lang w:val="fr-CH"/>
        </w:rPr>
        <w:t>Aphorismes</w:t>
      </w:r>
      <w:r w:rsidRPr="00E60B37">
        <w:rPr>
          <w:rFonts w:asciiTheme="minorHAnsi" w:hAnsiTheme="minorHAnsi" w:cstheme="minorHAnsi"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lang w:val="el-GR"/>
        </w:rPr>
        <w:t xml:space="preserve"> [*</w:t>
      </w:r>
      <w:r w:rsidR="00A97708" w:rsidRPr="00E60B37">
        <w:rPr>
          <w:rFonts w:asciiTheme="minorHAnsi" w:hAnsiTheme="minorHAnsi" w:cstheme="minorHAnsi"/>
          <w:lang w:val="el-GR"/>
        </w:rPr>
        <w:t xml:space="preserve">επιλεγμένα αποσπάσματα στο </w:t>
      </w:r>
      <w:proofErr w:type="spellStart"/>
      <w:r w:rsidR="00A97708" w:rsidRPr="00E60B37">
        <w:rPr>
          <w:rFonts w:asciiTheme="minorHAnsi" w:hAnsiTheme="minorHAnsi" w:cstheme="minorHAnsi"/>
          <w:lang w:val="fr-CH"/>
        </w:rPr>
        <w:t>eclass</w:t>
      </w:r>
      <w:proofErr w:type="spellEnd"/>
      <w:r w:rsidRPr="00E60B37">
        <w:rPr>
          <w:rFonts w:asciiTheme="minorHAnsi" w:hAnsiTheme="minorHAnsi" w:cstheme="minorHAnsi"/>
          <w:lang w:val="el-GR"/>
        </w:rPr>
        <w:t>]</w:t>
      </w:r>
    </w:p>
    <w:p w:rsidR="00276BAD" w:rsidRPr="00E60B37" w:rsidRDefault="00276BAD" w:rsidP="00676856">
      <w:pPr>
        <w:keepNext/>
        <w:keepLines/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276BAD" w:rsidRPr="00E60B37" w:rsidRDefault="00276BAD" w:rsidP="00676856">
      <w:pPr>
        <w:keepNext/>
        <w:keepLines/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[Το βιβλίο </w:t>
      </w:r>
      <w:r w:rsidR="00E60B37">
        <w:rPr>
          <w:rFonts w:asciiTheme="minorHAnsi" w:hAnsiTheme="minorHAnsi" w:cstheme="minorHAnsi"/>
          <w:lang w:val="el-GR"/>
        </w:rPr>
        <w:t>είναι</w:t>
      </w:r>
      <w:r w:rsidRPr="00E60B37">
        <w:rPr>
          <w:rFonts w:asciiTheme="minorHAnsi" w:hAnsiTheme="minorHAnsi" w:cstheme="minorHAnsi"/>
          <w:lang w:val="el-GR"/>
        </w:rPr>
        <w:t xml:space="preserve"> επιλογή αποσπασμάτων από πεζά και κριτικά κείμενα του </w:t>
      </w:r>
      <w:proofErr w:type="spellStart"/>
      <w:r w:rsidRPr="00E60B37">
        <w:rPr>
          <w:rFonts w:asciiTheme="minorHAnsi" w:hAnsiTheme="minorHAnsi" w:cstheme="minorHAnsi"/>
          <w:lang w:val="el-GR"/>
        </w:rPr>
        <w:t>Μπωντλαίρ</w:t>
      </w:r>
      <w:proofErr w:type="spellEnd"/>
      <w:r w:rsidRPr="00E60B37">
        <w:rPr>
          <w:rFonts w:asciiTheme="minorHAnsi" w:hAnsiTheme="minorHAnsi" w:cstheme="minorHAnsi"/>
          <w:lang w:val="el-GR"/>
        </w:rPr>
        <w:t>. Ενδιαφέρουν κυρίως όσα αφορούν θέματα γλώσσας και λογοτεχνίας].</w:t>
      </w:r>
      <w:r w:rsidRPr="00E60B37">
        <w:rPr>
          <w:rFonts w:asciiTheme="minorHAnsi" w:hAnsiTheme="minorHAnsi" w:cstheme="minorHAnsi"/>
          <w:i/>
          <w:lang w:val="el-GR"/>
        </w:rPr>
        <w:t xml:space="preserve"> </w:t>
      </w:r>
    </w:p>
    <w:p w:rsidR="00276BAD" w:rsidRPr="00E60B37" w:rsidRDefault="00E60B37" w:rsidP="00E60B37">
      <w:pPr>
        <w:keepNext/>
        <w:keepLines/>
        <w:tabs>
          <w:tab w:val="left" w:pos="1620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</w:p>
    <w:p w:rsidR="003F3A0B" w:rsidRPr="00E60B37" w:rsidRDefault="003F3A0B" w:rsidP="00676856">
      <w:pPr>
        <w:pStyle w:val="ListParagraph"/>
        <w:keepNext/>
        <w:keepLines/>
        <w:numPr>
          <w:ilvl w:val="0"/>
          <w:numId w:val="1"/>
        </w:numPr>
        <w:spacing w:line="276" w:lineRule="auto"/>
        <w:ind w:left="360" w:right="-57"/>
        <w:rPr>
          <w:rFonts w:asciiTheme="minorHAnsi" w:hAnsiTheme="minorHAnsi" w:cstheme="minorHAnsi"/>
          <w:lang w:val="fr-CH"/>
        </w:rPr>
      </w:pPr>
      <w:r w:rsidRPr="00E60B37">
        <w:rPr>
          <w:rFonts w:asciiTheme="minorHAnsi" w:hAnsiTheme="minorHAnsi" w:cstheme="minorHAnsi"/>
          <w:lang w:val="fr-CH"/>
        </w:rPr>
        <w:t>« </w:t>
      </w:r>
      <w:r w:rsidRPr="00E60B37">
        <w:rPr>
          <w:rFonts w:asciiTheme="minorHAnsi" w:hAnsiTheme="minorHAnsi" w:cstheme="minorHAnsi"/>
          <w:b/>
          <w:lang w:val="fr-CH"/>
        </w:rPr>
        <w:t xml:space="preserve">Notes nouvelles sur Edgar Poe: </w:t>
      </w:r>
      <w:r w:rsidRPr="00E60B37">
        <w:rPr>
          <w:rFonts w:asciiTheme="minorHAnsi" w:hAnsiTheme="minorHAnsi" w:cstheme="minorHAnsi"/>
          <w:b/>
          <w:lang w:val="el-GR"/>
        </w:rPr>
        <w:t>Ι</w:t>
      </w:r>
      <w:r w:rsidRPr="00E60B37">
        <w:rPr>
          <w:rFonts w:asciiTheme="minorHAnsi" w:hAnsiTheme="minorHAnsi" w:cstheme="minorHAnsi"/>
          <w:lang w:val="fr-CH"/>
        </w:rPr>
        <w:t xml:space="preserve"> » </w:t>
      </w:r>
      <w:r w:rsidRPr="00E60B37">
        <w:rPr>
          <w:rFonts w:asciiTheme="minorHAnsi" w:hAnsiTheme="minorHAnsi" w:cstheme="minorHAnsi"/>
          <w:lang w:val="el-GR"/>
        </w:rPr>
        <w:t>στο</w:t>
      </w:r>
      <w:r w:rsidR="00D70EFA" w:rsidRPr="00E60B37">
        <w:rPr>
          <w:rFonts w:asciiTheme="minorHAnsi" w:hAnsiTheme="minorHAnsi" w:cstheme="minorHAnsi"/>
          <w:lang w:val="fr-CH"/>
        </w:rPr>
        <w:t xml:space="preserve">: </w:t>
      </w:r>
      <w:r w:rsidRPr="00E60B37">
        <w:rPr>
          <w:rFonts w:asciiTheme="minorHAnsi" w:hAnsiTheme="minorHAnsi" w:cstheme="minorHAnsi"/>
        </w:rPr>
        <w:t>Charles</w:t>
      </w:r>
      <w:r w:rsidRPr="00E60B37">
        <w:rPr>
          <w:rFonts w:asciiTheme="minorHAnsi" w:hAnsiTheme="minorHAnsi" w:cstheme="minorHAnsi"/>
          <w:lang w:val="fr-CH"/>
        </w:rPr>
        <w:t xml:space="preserve"> </w:t>
      </w:r>
      <w:r w:rsidRPr="00E60B37">
        <w:rPr>
          <w:rFonts w:asciiTheme="minorHAnsi" w:hAnsiTheme="minorHAnsi" w:cstheme="minorHAnsi"/>
        </w:rPr>
        <w:t>Baudelaire</w:t>
      </w:r>
      <w:r w:rsidRPr="00E60B37">
        <w:rPr>
          <w:rFonts w:asciiTheme="minorHAnsi" w:hAnsiTheme="minorHAnsi" w:cstheme="minorHAnsi"/>
          <w:lang w:val="fr-CH"/>
        </w:rPr>
        <w:t xml:space="preserve">, </w:t>
      </w:r>
      <w:proofErr w:type="spellStart"/>
      <w:r w:rsidRPr="00E60B37">
        <w:rPr>
          <w:rFonts w:asciiTheme="minorHAnsi" w:hAnsiTheme="minorHAnsi" w:cstheme="minorHAnsi"/>
          <w:i/>
        </w:rPr>
        <w:t>Oeuvres</w:t>
      </w:r>
      <w:proofErr w:type="spellEnd"/>
      <w:r w:rsidRPr="00E60B37">
        <w:rPr>
          <w:rFonts w:asciiTheme="minorHAnsi" w:hAnsiTheme="minorHAnsi" w:cstheme="minorHAnsi"/>
          <w:i/>
          <w:lang w:val="fr-CH"/>
        </w:rPr>
        <w:t xml:space="preserve"> </w:t>
      </w:r>
      <w:proofErr w:type="spellStart"/>
      <w:r w:rsidRPr="00E60B37">
        <w:rPr>
          <w:rFonts w:asciiTheme="minorHAnsi" w:hAnsiTheme="minorHAnsi" w:cstheme="minorHAnsi"/>
          <w:i/>
        </w:rPr>
        <w:t>Compl</w:t>
      </w:r>
      <w:r w:rsidRPr="00E60B37">
        <w:rPr>
          <w:rFonts w:asciiTheme="minorHAnsi" w:hAnsiTheme="minorHAnsi" w:cstheme="minorHAnsi"/>
          <w:i/>
          <w:lang w:val="fr-CH"/>
        </w:rPr>
        <w:t>ètes</w:t>
      </w:r>
      <w:proofErr w:type="spellEnd"/>
      <w:r w:rsidRPr="00E60B37">
        <w:rPr>
          <w:rFonts w:asciiTheme="minorHAnsi" w:hAnsiTheme="minorHAnsi" w:cstheme="minorHAnsi"/>
          <w:i/>
          <w:lang w:val="fr-CH"/>
        </w:rPr>
        <w:t xml:space="preserve">, II, </w:t>
      </w:r>
      <w:r w:rsidRPr="00E60B37">
        <w:rPr>
          <w:rFonts w:asciiTheme="minorHAnsi" w:hAnsiTheme="minorHAnsi" w:cstheme="minorHAnsi"/>
          <w:lang w:val="fr-CH"/>
        </w:rPr>
        <w:t xml:space="preserve">éd. Gallimard (Pléiade), Paris 1976, </w:t>
      </w:r>
      <w:r w:rsidRPr="00E60B37">
        <w:rPr>
          <w:rFonts w:asciiTheme="minorHAnsi" w:hAnsiTheme="minorHAnsi" w:cstheme="minorHAnsi"/>
          <w:lang w:val="el-GR"/>
        </w:rPr>
        <w:t>σελ</w:t>
      </w:r>
      <w:r w:rsidR="00C75A47" w:rsidRPr="00E60B37">
        <w:rPr>
          <w:rFonts w:asciiTheme="minorHAnsi" w:hAnsiTheme="minorHAnsi" w:cstheme="minorHAnsi"/>
          <w:lang w:val="fr-CH"/>
        </w:rPr>
        <w:t>. 319-32</w:t>
      </w:r>
      <w:r w:rsidR="003F03C0" w:rsidRPr="00E60B37">
        <w:rPr>
          <w:rFonts w:asciiTheme="minorHAnsi" w:hAnsiTheme="minorHAnsi" w:cstheme="minorHAnsi"/>
          <w:lang w:val="el-GR"/>
        </w:rPr>
        <w:t>3 και 333-334 [</w:t>
      </w:r>
      <w:r w:rsidR="00C75A47" w:rsidRPr="00E60B37">
        <w:rPr>
          <w:rFonts w:asciiTheme="minorHAnsi" w:hAnsiTheme="minorHAnsi" w:cstheme="minorHAnsi"/>
          <w:lang w:val="el-GR"/>
        </w:rPr>
        <w:t>*]</w:t>
      </w:r>
    </w:p>
    <w:p w:rsidR="00FB0866" w:rsidRPr="00E60B37" w:rsidRDefault="003F3A0B" w:rsidP="00676856">
      <w:pPr>
        <w:spacing w:line="276" w:lineRule="auto"/>
        <w:ind w:right="-57"/>
        <w:rPr>
          <w:rFonts w:asciiTheme="minorHAnsi" w:hAnsiTheme="minorHAnsi" w:cstheme="minorHAnsi"/>
          <w:lang w:val="fr-CH"/>
        </w:rPr>
      </w:pPr>
      <w:r w:rsidRPr="00E60B37">
        <w:rPr>
          <w:rFonts w:asciiTheme="minorHAnsi" w:hAnsiTheme="minorHAnsi" w:cstheme="minorHAnsi"/>
          <w:lang w:val="fr-CH"/>
        </w:rPr>
        <w:t xml:space="preserve"> </w:t>
      </w:r>
    </w:p>
    <w:p w:rsidR="000A4E89" w:rsidRPr="00E60B37" w:rsidRDefault="000A4E89" w:rsidP="00676856">
      <w:pPr>
        <w:spacing w:line="276" w:lineRule="auto"/>
        <w:ind w:right="-57"/>
        <w:rPr>
          <w:rFonts w:asciiTheme="minorHAnsi" w:hAnsiTheme="minorHAnsi" w:cstheme="minorHAnsi"/>
          <w:b/>
          <w:u w:val="single"/>
          <w:lang w:val="fr-CH"/>
        </w:rPr>
      </w:pPr>
    </w:p>
    <w:p w:rsidR="00F32812" w:rsidRPr="00E60B37" w:rsidRDefault="000E000A" w:rsidP="00D37985">
      <w:pPr>
        <w:keepNext/>
        <w:keepLines/>
        <w:spacing w:line="276" w:lineRule="auto"/>
        <w:ind w:right="-58"/>
        <w:rPr>
          <w:rFonts w:asciiTheme="minorHAnsi" w:hAnsiTheme="minorHAnsi" w:cstheme="minorHAnsi"/>
          <w:b/>
          <w:u w:val="single"/>
          <w:lang w:val="en-US"/>
        </w:rPr>
      </w:pPr>
      <w:r w:rsidRPr="00E60B37">
        <w:rPr>
          <w:rFonts w:asciiTheme="minorHAnsi" w:hAnsiTheme="minorHAnsi" w:cstheme="minorHAnsi"/>
          <w:b/>
          <w:u w:val="single"/>
        </w:rPr>
        <w:t>PAUL</w:t>
      </w:r>
      <w:r w:rsidRPr="00E60B37">
        <w:rPr>
          <w:rFonts w:asciiTheme="minorHAnsi" w:hAnsiTheme="minorHAnsi" w:cstheme="minorHAnsi"/>
          <w:b/>
          <w:u w:val="single"/>
          <w:lang w:val="fr-CH"/>
        </w:rPr>
        <w:t xml:space="preserve"> </w:t>
      </w:r>
      <w:r w:rsidRPr="00E60B37">
        <w:rPr>
          <w:rFonts w:asciiTheme="minorHAnsi" w:hAnsiTheme="minorHAnsi" w:cstheme="minorHAnsi"/>
          <w:b/>
          <w:u w:val="single"/>
        </w:rPr>
        <w:t>VAL</w:t>
      </w:r>
      <w:proofErr w:type="spellStart"/>
      <w:r w:rsidRPr="00E60B37">
        <w:rPr>
          <w:rFonts w:asciiTheme="minorHAnsi" w:hAnsiTheme="minorHAnsi" w:cstheme="minorHAnsi"/>
          <w:b/>
          <w:u w:val="single"/>
          <w:lang w:val="fr-CH"/>
        </w:rPr>
        <w:t>ERY</w:t>
      </w:r>
      <w:proofErr w:type="spellEnd"/>
      <w:r w:rsidRPr="00E60B37">
        <w:rPr>
          <w:rFonts w:asciiTheme="minorHAnsi" w:hAnsiTheme="minorHAnsi" w:cstheme="minorHAnsi"/>
          <w:b/>
          <w:u w:val="single"/>
          <w:lang w:val="fr-CH"/>
        </w:rPr>
        <w:t> </w:t>
      </w:r>
      <w:r w:rsidR="00227624" w:rsidRPr="00E60B37">
        <w:rPr>
          <w:rFonts w:asciiTheme="minorHAnsi" w:hAnsiTheme="minorHAnsi" w:cstheme="minorHAnsi"/>
          <w:lang w:val="fr-CH"/>
        </w:rPr>
        <w:t>(1890-1925)</w:t>
      </w:r>
    </w:p>
    <w:p w:rsidR="00676856" w:rsidRPr="00E60B37" w:rsidRDefault="00676856" w:rsidP="00D37985">
      <w:pPr>
        <w:keepNext/>
        <w:keepLines/>
        <w:spacing w:line="276" w:lineRule="auto"/>
        <w:ind w:right="-58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Για όσους ενδιαφέρονται για αποσπασματικό </w:t>
      </w:r>
      <w:r w:rsidR="00E60B37">
        <w:rPr>
          <w:rFonts w:asciiTheme="minorHAnsi" w:hAnsiTheme="minorHAnsi" w:cstheme="minorHAnsi"/>
          <w:lang w:val="el-GR"/>
        </w:rPr>
        <w:t>θεωρητικό λόγο σ</w:t>
      </w:r>
      <w:r w:rsidRPr="00E60B37">
        <w:rPr>
          <w:rFonts w:asciiTheme="minorHAnsi" w:hAnsiTheme="minorHAnsi" w:cstheme="minorHAnsi"/>
          <w:lang w:val="el-GR"/>
        </w:rPr>
        <w:t>χετικά με την πνευματική λειτουργία της λογοτεχνίας:</w:t>
      </w:r>
    </w:p>
    <w:p w:rsidR="00676856" w:rsidRPr="00E60B37" w:rsidRDefault="00676856" w:rsidP="00676856">
      <w:pPr>
        <w:tabs>
          <w:tab w:val="left" w:pos="3075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ab/>
      </w:r>
    </w:p>
    <w:p w:rsidR="00276BAD" w:rsidRPr="00E60B37" w:rsidRDefault="00B23FA4" w:rsidP="00676856">
      <w:pPr>
        <w:pStyle w:val="ListParagraph"/>
        <w:numPr>
          <w:ilvl w:val="0"/>
          <w:numId w:val="1"/>
        </w:numPr>
        <w:spacing w:line="276" w:lineRule="auto"/>
        <w:ind w:left="360"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i/>
          <w:lang w:val="fr-CH"/>
        </w:rPr>
        <w:t>Tel</w:t>
      </w:r>
      <w:r w:rsidRPr="00E60B37">
        <w:rPr>
          <w:rFonts w:asciiTheme="minorHAnsi" w:hAnsiTheme="minorHAnsi" w:cstheme="minorHAnsi"/>
          <w:b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i/>
          <w:lang w:val="fr-CH"/>
        </w:rPr>
        <w:t>Quel</w:t>
      </w:r>
      <w:r w:rsidRPr="00E60B37">
        <w:rPr>
          <w:rFonts w:asciiTheme="minorHAnsi" w:hAnsiTheme="minorHAnsi" w:cstheme="minorHAnsi"/>
          <w:b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i/>
          <w:lang w:val="fr-CH"/>
        </w:rPr>
        <w:t>I</w:t>
      </w:r>
      <w:r w:rsidRPr="00E60B37">
        <w:rPr>
          <w:rFonts w:asciiTheme="minorHAnsi" w:hAnsiTheme="minorHAnsi" w:cstheme="minorHAnsi"/>
          <w:b/>
          <w:i/>
          <w:lang w:val="el-GR"/>
        </w:rPr>
        <w:t>,</w:t>
      </w:r>
      <w:r w:rsidRPr="00E60B37">
        <w:rPr>
          <w:rFonts w:asciiTheme="minorHAnsi" w:hAnsiTheme="minorHAnsi" w:cstheme="minorHAnsi"/>
          <w:i/>
          <w:lang w:val="el-GR"/>
        </w:rPr>
        <w:t xml:space="preserve"> </w:t>
      </w:r>
      <w:r w:rsidR="007A5840" w:rsidRPr="00E60B37">
        <w:rPr>
          <w:rFonts w:asciiTheme="minorHAnsi" w:hAnsiTheme="minorHAnsi" w:cstheme="minorHAnsi"/>
          <w:lang w:val="fr-CH"/>
        </w:rPr>
        <w:t>Gallimard</w:t>
      </w:r>
      <w:r w:rsidR="007A5840" w:rsidRPr="00E60B37">
        <w:rPr>
          <w:rFonts w:asciiTheme="minorHAnsi" w:hAnsiTheme="minorHAnsi" w:cstheme="minorHAnsi"/>
          <w:lang w:val="el-GR"/>
        </w:rPr>
        <w:t xml:space="preserve">, </w:t>
      </w:r>
      <w:r w:rsidR="007A5840" w:rsidRPr="00E60B37">
        <w:rPr>
          <w:rFonts w:asciiTheme="minorHAnsi" w:hAnsiTheme="minorHAnsi" w:cstheme="minorHAnsi"/>
          <w:lang w:val="fr-CH"/>
        </w:rPr>
        <w:t>Paris</w:t>
      </w:r>
      <w:r w:rsidR="007A5840" w:rsidRPr="00E60B37">
        <w:rPr>
          <w:rFonts w:asciiTheme="minorHAnsi" w:hAnsiTheme="minorHAnsi" w:cstheme="minorHAnsi"/>
          <w:lang w:val="el-GR"/>
        </w:rPr>
        <w:t xml:space="preserve"> 194</w:t>
      </w:r>
      <w:r w:rsidRPr="00E60B37">
        <w:rPr>
          <w:rFonts w:asciiTheme="minorHAnsi" w:hAnsiTheme="minorHAnsi" w:cstheme="minorHAnsi"/>
          <w:lang w:val="el-GR"/>
        </w:rPr>
        <w:t xml:space="preserve">1, </w:t>
      </w:r>
      <w:proofErr w:type="spellStart"/>
      <w:r w:rsidRPr="00E60B37">
        <w:rPr>
          <w:rFonts w:asciiTheme="minorHAnsi" w:hAnsiTheme="minorHAnsi" w:cstheme="minorHAnsi"/>
          <w:lang w:val="el-GR"/>
        </w:rPr>
        <w:t>σσ</w:t>
      </w:r>
      <w:proofErr w:type="spellEnd"/>
      <w:r w:rsidR="003F5670" w:rsidRPr="00E60B37">
        <w:rPr>
          <w:rFonts w:asciiTheme="minorHAnsi" w:hAnsiTheme="minorHAnsi" w:cstheme="minorHAnsi"/>
          <w:lang w:val="el-GR"/>
        </w:rPr>
        <w:t>. 171-224. [</w:t>
      </w:r>
      <w:r w:rsidR="00A97708" w:rsidRPr="00E60B37">
        <w:rPr>
          <w:rFonts w:asciiTheme="minorHAnsi" w:hAnsiTheme="minorHAnsi" w:cstheme="minorHAnsi"/>
          <w:lang w:val="el-GR"/>
        </w:rPr>
        <w:t>*</w:t>
      </w:r>
      <w:r w:rsidR="001B7F28" w:rsidRPr="00E60B37">
        <w:rPr>
          <w:rFonts w:asciiTheme="minorHAnsi" w:hAnsiTheme="minorHAnsi" w:cstheme="minorHAnsi"/>
          <w:lang w:val="el-GR"/>
        </w:rPr>
        <w:t xml:space="preserve"> </w:t>
      </w:r>
      <w:r w:rsidR="00276BAD" w:rsidRPr="00E60B37">
        <w:rPr>
          <w:rFonts w:asciiTheme="minorHAnsi" w:hAnsiTheme="minorHAnsi" w:cstheme="minorHAnsi"/>
          <w:lang w:val="el-GR"/>
        </w:rPr>
        <w:t xml:space="preserve">επιλεγμένα </w:t>
      </w:r>
      <w:r w:rsidR="00B10581" w:rsidRPr="00E60B37">
        <w:rPr>
          <w:rFonts w:asciiTheme="minorHAnsi" w:hAnsiTheme="minorHAnsi" w:cstheme="minorHAnsi"/>
          <w:lang w:val="el-GR"/>
        </w:rPr>
        <w:t>αποσπάσματα</w:t>
      </w:r>
      <w:r w:rsidR="00276BAD" w:rsidRPr="00E60B37">
        <w:rPr>
          <w:rFonts w:asciiTheme="minorHAnsi" w:hAnsiTheme="minorHAnsi" w:cstheme="minorHAnsi"/>
          <w:lang w:val="el-GR"/>
        </w:rPr>
        <w:t xml:space="preserve"> στο </w:t>
      </w:r>
      <w:proofErr w:type="spellStart"/>
      <w:r w:rsidR="00276BAD" w:rsidRPr="00E60B37">
        <w:rPr>
          <w:rFonts w:asciiTheme="minorHAnsi" w:hAnsiTheme="minorHAnsi" w:cstheme="minorHAnsi"/>
          <w:lang w:val="fr-CH"/>
        </w:rPr>
        <w:t>eclass</w:t>
      </w:r>
      <w:proofErr w:type="spellEnd"/>
      <w:r w:rsidR="00A97708" w:rsidRPr="00E60B37">
        <w:rPr>
          <w:rFonts w:asciiTheme="minorHAnsi" w:hAnsiTheme="minorHAnsi" w:cstheme="minorHAnsi"/>
          <w:lang w:val="el-GR"/>
        </w:rPr>
        <w:t>]</w:t>
      </w:r>
    </w:p>
    <w:p w:rsidR="00104898" w:rsidRPr="00E60B37" w:rsidRDefault="00104898" w:rsidP="00104898">
      <w:pPr>
        <w:pStyle w:val="ListParagraph"/>
        <w:spacing w:line="276" w:lineRule="auto"/>
        <w:ind w:left="360" w:right="-57"/>
        <w:rPr>
          <w:rFonts w:asciiTheme="minorHAnsi" w:hAnsiTheme="minorHAnsi" w:cstheme="minorHAnsi"/>
          <w:lang w:val="el-GR"/>
        </w:rPr>
      </w:pPr>
    </w:p>
    <w:p w:rsidR="00276BAD" w:rsidRPr="00E60B37" w:rsidRDefault="00B10581" w:rsidP="00281494">
      <w:pPr>
        <w:pStyle w:val="ListParagraph"/>
        <w:numPr>
          <w:ilvl w:val="0"/>
          <w:numId w:val="1"/>
        </w:numPr>
        <w:spacing w:line="276" w:lineRule="auto"/>
        <w:ind w:left="360"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i/>
          <w:lang w:val="fr-CH"/>
        </w:rPr>
        <w:t>Tel</w:t>
      </w:r>
      <w:r w:rsidRPr="00E60B37">
        <w:rPr>
          <w:rFonts w:asciiTheme="minorHAnsi" w:hAnsiTheme="minorHAnsi" w:cstheme="minorHAnsi"/>
          <w:b/>
          <w:i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i/>
          <w:lang w:val="fr-CH"/>
        </w:rPr>
        <w:t>Quel</w:t>
      </w:r>
      <w:r w:rsidRPr="00E60B37">
        <w:rPr>
          <w:rFonts w:asciiTheme="minorHAnsi" w:hAnsiTheme="minorHAnsi" w:cstheme="minorHAnsi"/>
          <w:b/>
          <w:i/>
          <w:lang w:val="el-GR"/>
        </w:rPr>
        <w:t xml:space="preserve"> </w:t>
      </w:r>
      <w:r w:rsidR="00C75A47" w:rsidRPr="00E60B37">
        <w:rPr>
          <w:rFonts w:asciiTheme="minorHAnsi" w:hAnsiTheme="minorHAnsi" w:cstheme="minorHAnsi"/>
          <w:b/>
          <w:i/>
          <w:lang w:val="fr-CH"/>
        </w:rPr>
        <w:t>I</w:t>
      </w:r>
      <w:r w:rsidR="00C75A47" w:rsidRPr="00E60B37">
        <w:rPr>
          <w:rFonts w:asciiTheme="minorHAnsi" w:hAnsiTheme="minorHAnsi" w:cstheme="minorHAnsi"/>
          <w:b/>
          <w:i/>
          <w:lang w:val="el-GR"/>
        </w:rPr>
        <w:t xml:space="preserve"> &amp; </w:t>
      </w:r>
      <w:r w:rsidRPr="00E60B37">
        <w:rPr>
          <w:rFonts w:asciiTheme="minorHAnsi" w:hAnsiTheme="minorHAnsi" w:cstheme="minorHAnsi"/>
          <w:b/>
          <w:i/>
          <w:lang w:val="fr-CH"/>
        </w:rPr>
        <w:t>I</w:t>
      </w:r>
      <w:r w:rsidRPr="00E60B37">
        <w:rPr>
          <w:rFonts w:asciiTheme="minorHAnsi" w:hAnsiTheme="minorHAnsi" w:cstheme="minorHAnsi"/>
          <w:b/>
          <w:i/>
          <w:lang w:val="el-GR"/>
        </w:rPr>
        <w:t>Ι</w:t>
      </w:r>
      <w:r w:rsidRPr="00E60B37">
        <w:rPr>
          <w:rFonts w:asciiTheme="minorHAnsi" w:hAnsiTheme="minorHAnsi" w:cstheme="minorHAnsi"/>
          <w:i/>
          <w:lang w:val="el-GR"/>
        </w:rPr>
        <w:t xml:space="preserve">, </w:t>
      </w:r>
      <w:r w:rsidRPr="00E60B37">
        <w:rPr>
          <w:rFonts w:asciiTheme="minorHAnsi" w:hAnsiTheme="minorHAnsi" w:cstheme="minorHAnsi"/>
          <w:lang w:val="fr-CH"/>
        </w:rPr>
        <w:t>Gallimard</w:t>
      </w:r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lang w:val="fr-CH"/>
        </w:rPr>
        <w:t>Paris</w:t>
      </w:r>
      <w:r w:rsidRPr="00E60B37">
        <w:rPr>
          <w:rFonts w:asciiTheme="minorHAnsi" w:hAnsiTheme="minorHAnsi" w:cstheme="minorHAnsi"/>
          <w:lang w:val="el-GR"/>
        </w:rPr>
        <w:t xml:space="preserve"> 1943.</w:t>
      </w:r>
      <w:r w:rsidR="001B7F28" w:rsidRPr="00E60B37">
        <w:rPr>
          <w:rFonts w:asciiTheme="minorHAnsi" w:hAnsiTheme="minorHAnsi" w:cstheme="minorHAnsi"/>
          <w:lang w:val="el-GR"/>
        </w:rPr>
        <w:t xml:space="preserve"> </w:t>
      </w:r>
      <w:r w:rsidR="00A97708" w:rsidRPr="00E60B37">
        <w:rPr>
          <w:rFonts w:asciiTheme="minorHAnsi" w:hAnsiTheme="minorHAnsi" w:cstheme="minorHAnsi"/>
          <w:lang w:val="el-GR"/>
        </w:rPr>
        <w:t xml:space="preserve">[* επιλεγμένα αποσπάσματα στο </w:t>
      </w:r>
      <w:proofErr w:type="spellStart"/>
      <w:r w:rsidR="00A97708" w:rsidRPr="00E60B37">
        <w:rPr>
          <w:rFonts w:asciiTheme="minorHAnsi" w:hAnsiTheme="minorHAnsi" w:cstheme="minorHAnsi"/>
          <w:lang w:val="fr-CH"/>
        </w:rPr>
        <w:t>eclass</w:t>
      </w:r>
      <w:proofErr w:type="spellEnd"/>
      <w:r w:rsidR="00A97708" w:rsidRPr="00E60B37">
        <w:rPr>
          <w:rFonts w:asciiTheme="minorHAnsi" w:hAnsiTheme="minorHAnsi" w:cstheme="minorHAnsi"/>
          <w:lang w:val="el-GR"/>
        </w:rPr>
        <w:t>]</w:t>
      </w:r>
    </w:p>
    <w:p w:rsidR="00276BAD" w:rsidRPr="00E60B37" w:rsidRDefault="00D37985" w:rsidP="00D37985">
      <w:pPr>
        <w:tabs>
          <w:tab w:val="left" w:pos="1485"/>
        </w:tabs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ab/>
      </w:r>
    </w:p>
    <w:p w:rsidR="00A84A18" w:rsidRPr="00E60B37" w:rsidRDefault="00A84A18" w:rsidP="00676856">
      <w:pPr>
        <w:spacing w:line="276" w:lineRule="auto"/>
        <w:ind w:right="-57"/>
        <w:rPr>
          <w:rFonts w:asciiTheme="minorHAnsi" w:hAnsiTheme="minorHAnsi" w:cstheme="minorHAnsi"/>
          <w:b/>
          <w:u w:val="single"/>
          <w:lang w:val="el-GR"/>
        </w:rPr>
      </w:pPr>
    </w:p>
    <w:p w:rsidR="00423A07" w:rsidRPr="00E60B37" w:rsidRDefault="000E000A" w:rsidP="00676856">
      <w:pPr>
        <w:spacing w:line="276" w:lineRule="auto"/>
        <w:ind w:right="-57"/>
        <w:rPr>
          <w:rFonts w:asciiTheme="minorHAnsi" w:hAnsiTheme="minorHAnsi" w:cstheme="minorHAnsi"/>
          <w:u w:val="single"/>
          <w:lang w:val="el-GR"/>
        </w:rPr>
      </w:pPr>
      <w:r w:rsidRPr="00E60B37">
        <w:rPr>
          <w:rFonts w:asciiTheme="minorHAnsi" w:hAnsiTheme="minorHAnsi" w:cstheme="minorHAnsi"/>
          <w:b/>
          <w:u w:val="single"/>
        </w:rPr>
        <w:t>MAURICE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u w:val="single"/>
        </w:rPr>
        <w:t>BLANCHOT</w:t>
      </w:r>
      <w:r w:rsidRPr="00E60B37">
        <w:rPr>
          <w:rFonts w:asciiTheme="minorHAnsi" w:hAnsiTheme="minorHAnsi" w:cstheme="minorHAnsi"/>
          <w:u w:val="single"/>
          <w:lang w:val="el-GR"/>
        </w:rPr>
        <w:t xml:space="preserve"> </w:t>
      </w:r>
      <w:r w:rsidR="00A84A18" w:rsidRPr="00E60B37">
        <w:rPr>
          <w:rFonts w:asciiTheme="minorHAnsi" w:hAnsiTheme="minorHAnsi" w:cstheme="minorHAnsi"/>
          <w:lang w:val="el-GR"/>
        </w:rPr>
        <w:t>(</w:t>
      </w:r>
      <w:r w:rsidR="00676856" w:rsidRPr="00E60B37">
        <w:rPr>
          <w:rFonts w:asciiTheme="minorHAnsi" w:hAnsiTheme="minorHAnsi" w:cstheme="minorHAnsi"/>
          <w:lang w:val="el-GR"/>
        </w:rPr>
        <w:t>1907-2003</w:t>
      </w:r>
      <w:r w:rsidR="00A84A18" w:rsidRPr="00E60B37">
        <w:rPr>
          <w:rFonts w:asciiTheme="minorHAnsi" w:hAnsiTheme="minorHAnsi" w:cstheme="minorHAnsi"/>
          <w:lang w:val="el-GR"/>
        </w:rPr>
        <w:t>)</w:t>
      </w:r>
    </w:p>
    <w:p w:rsidR="00676856" w:rsidRPr="00E60B37" w:rsidRDefault="00676856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Για όσους ενδιαφέρονται για ιδιαίτερα πυκνή γραφή προβληματισμού γύρω από τη λειτουργία </w:t>
      </w:r>
      <w:r w:rsidR="00D37985" w:rsidRPr="00E60B37">
        <w:rPr>
          <w:rFonts w:asciiTheme="minorHAnsi" w:hAnsiTheme="minorHAnsi" w:cstheme="minorHAnsi"/>
          <w:lang w:val="el-GR"/>
        </w:rPr>
        <w:t>της</w:t>
      </w:r>
      <w:r w:rsidRPr="00E60B37">
        <w:rPr>
          <w:rFonts w:asciiTheme="minorHAnsi" w:hAnsiTheme="minorHAnsi" w:cstheme="minorHAnsi"/>
          <w:lang w:val="el-GR"/>
        </w:rPr>
        <w:t xml:space="preserve"> λογοτεχνίας</w:t>
      </w:r>
      <w:r w:rsidR="00D37985" w:rsidRPr="00E60B37">
        <w:rPr>
          <w:rFonts w:asciiTheme="minorHAnsi" w:hAnsiTheme="minorHAnsi" w:cstheme="minorHAnsi"/>
          <w:lang w:val="el-GR"/>
        </w:rPr>
        <w:t>, της μετάφρασης</w:t>
      </w:r>
      <w:r w:rsidRPr="00E60B37">
        <w:rPr>
          <w:rFonts w:asciiTheme="minorHAnsi" w:hAnsiTheme="minorHAnsi" w:cstheme="minorHAnsi"/>
          <w:lang w:val="el-GR"/>
        </w:rPr>
        <w:t xml:space="preserve"> αλλά και της γλώσσας γενικότερα:</w:t>
      </w:r>
    </w:p>
    <w:p w:rsidR="00676856" w:rsidRPr="00E60B37" w:rsidRDefault="00676856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513834" w:rsidRPr="00E60B37" w:rsidRDefault="000E000A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</w:rPr>
        <w:sym w:font="Symbol" w:char="F0B7"/>
      </w:r>
      <w:r w:rsidRPr="00E60B37">
        <w:rPr>
          <w:rFonts w:asciiTheme="minorHAnsi" w:hAnsiTheme="minorHAnsi" w:cstheme="minorHAnsi"/>
          <w:lang w:val="el-GR"/>
        </w:rPr>
        <w:t xml:space="preserve">  </w:t>
      </w:r>
      <w:r w:rsidR="007E73CB" w:rsidRPr="00E60B37">
        <w:rPr>
          <w:rFonts w:asciiTheme="minorHAnsi" w:hAnsiTheme="minorHAnsi" w:cstheme="minorHAnsi"/>
          <w:lang w:val="el-GR"/>
        </w:rPr>
        <w:t>«</w:t>
      </w:r>
      <w:r w:rsidR="007E73CB" w:rsidRPr="00E60B37">
        <w:rPr>
          <w:rFonts w:asciiTheme="minorHAnsi" w:hAnsiTheme="minorHAnsi" w:cstheme="minorHAnsi"/>
          <w:b/>
        </w:rPr>
        <w:t>Par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 </w:t>
      </w:r>
      <w:r w:rsidR="007E73CB" w:rsidRPr="00E60B37">
        <w:rPr>
          <w:rFonts w:asciiTheme="minorHAnsi" w:hAnsiTheme="minorHAnsi" w:cstheme="minorHAnsi"/>
          <w:b/>
        </w:rPr>
        <w:t>bonheur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, </w:t>
      </w:r>
      <w:r w:rsidR="007E73CB" w:rsidRPr="00E60B37">
        <w:rPr>
          <w:rFonts w:asciiTheme="minorHAnsi" w:hAnsiTheme="minorHAnsi" w:cstheme="minorHAnsi"/>
          <w:b/>
        </w:rPr>
        <w:t>le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 </w:t>
      </w:r>
      <w:r w:rsidR="007E73CB" w:rsidRPr="00E60B37">
        <w:rPr>
          <w:rFonts w:asciiTheme="minorHAnsi" w:hAnsiTheme="minorHAnsi" w:cstheme="minorHAnsi"/>
          <w:b/>
        </w:rPr>
        <w:t>langage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 </w:t>
      </w:r>
      <w:r w:rsidR="007E73CB" w:rsidRPr="00E60B37">
        <w:rPr>
          <w:rFonts w:asciiTheme="minorHAnsi" w:hAnsiTheme="minorHAnsi" w:cstheme="minorHAnsi"/>
          <w:b/>
        </w:rPr>
        <w:t>est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 </w:t>
      </w:r>
      <w:r w:rsidR="007E73CB" w:rsidRPr="00E60B37">
        <w:rPr>
          <w:rFonts w:asciiTheme="minorHAnsi" w:hAnsiTheme="minorHAnsi" w:cstheme="minorHAnsi"/>
          <w:b/>
        </w:rPr>
        <w:t>une</w:t>
      </w:r>
      <w:r w:rsidR="007E73CB" w:rsidRPr="00E60B37">
        <w:rPr>
          <w:rFonts w:asciiTheme="minorHAnsi" w:hAnsiTheme="minorHAnsi" w:cstheme="minorHAnsi"/>
          <w:b/>
          <w:lang w:val="el-GR"/>
        </w:rPr>
        <w:t xml:space="preserve"> </w:t>
      </w:r>
      <w:r w:rsidR="007E73CB" w:rsidRPr="00E60B37">
        <w:rPr>
          <w:rFonts w:asciiTheme="minorHAnsi" w:hAnsiTheme="minorHAnsi" w:cstheme="minorHAnsi"/>
          <w:b/>
        </w:rPr>
        <w:t>chose</w:t>
      </w:r>
      <w:r w:rsidR="007E73CB" w:rsidRPr="00E60B37">
        <w:rPr>
          <w:rFonts w:asciiTheme="minorHAnsi" w:hAnsiTheme="minorHAnsi" w:cstheme="minorHAnsi"/>
        </w:rPr>
        <w:t> </w:t>
      </w:r>
      <w:r w:rsidR="007E73CB" w:rsidRPr="00E60B37">
        <w:rPr>
          <w:rFonts w:asciiTheme="minorHAnsi" w:hAnsiTheme="minorHAnsi" w:cstheme="minorHAnsi"/>
          <w:lang w:val="el-GR"/>
        </w:rPr>
        <w:t xml:space="preserve">» </w:t>
      </w:r>
      <w:r w:rsidR="00C75A47" w:rsidRPr="00E60B37">
        <w:rPr>
          <w:rFonts w:asciiTheme="minorHAnsi" w:hAnsiTheme="minorHAnsi" w:cstheme="minorHAnsi"/>
          <w:lang w:val="el-GR"/>
        </w:rPr>
        <w:t xml:space="preserve">(κείμενο του 1943) </w:t>
      </w:r>
      <w:r w:rsidR="009337AD" w:rsidRPr="00E60B37">
        <w:rPr>
          <w:rFonts w:asciiTheme="minorHAnsi" w:hAnsiTheme="minorHAnsi" w:cstheme="minorHAnsi"/>
          <w:lang w:val="el-GR"/>
        </w:rPr>
        <w:t xml:space="preserve">στο: </w:t>
      </w:r>
      <w:proofErr w:type="spellStart"/>
      <w:r w:rsidR="009337AD" w:rsidRPr="00E60B37">
        <w:rPr>
          <w:rFonts w:asciiTheme="minorHAnsi" w:hAnsiTheme="minorHAnsi" w:cstheme="minorHAnsi"/>
          <w:lang w:val="fr-CH"/>
        </w:rPr>
        <w:t>Lag</w:t>
      </w:r>
      <w:proofErr w:type="spellEnd"/>
      <w:r w:rsidR="00423A07" w:rsidRPr="00E60B37">
        <w:rPr>
          <w:rFonts w:asciiTheme="minorHAnsi" w:hAnsiTheme="minorHAnsi" w:cstheme="minorHAnsi"/>
        </w:rPr>
        <w:t>arde</w:t>
      </w:r>
      <w:r w:rsidR="00423A07" w:rsidRPr="00E60B37">
        <w:rPr>
          <w:rFonts w:asciiTheme="minorHAnsi" w:hAnsiTheme="minorHAnsi" w:cstheme="minorHAnsi"/>
          <w:lang w:val="el-GR"/>
        </w:rPr>
        <w:t xml:space="preserve"> &amp; </w:t>
      </w:r>
      <w:r w:rsidR="00423A07" w:rsidRPr="00E60B37">
        <w:rPr>
          <w:rFonts w:asciiTheme="minorHAnsi" w:hAnsiTheme="minorHAnsi" w:cstheme="minorHAnsi"/>
        </w:rPr>
        <w:t>Michard</w:t>
      </w:r>
      <w:r w:rsidR="00423A07" w:rsidRPr="00E60B37">
        <w:rPr>
          <w:rFonts w:asciiTheme="minorHAnsi" w:hAnsiTheme="minorHAnsi" w:cstheme="minorHAnsi"/>
          <w:lang w:val="el-GR"/>
        </w:rPr>
        <w:t xml:space="preserve"> (é</w:t>
      </w:r>
      <w:r w:rsidR="00423A07" w:rsidRPr="00E60B37">
        <w:rPr>
          <w:rFonts w:asciiTheme="minorHAnsi" w:hAnsiTheme="minorHAnsi" w:cstheme="minorHAnsi"/>
        </w:rPr>
        <w:t>d</w:t>
      </w:r>
      <w:r w:rsidR="00423A07" w:rsidRPr="00E60B37">
        <w:rPr>
          <w:rFonts w:asciiTheme="minorHAnsi" w:hAnsiTheme="minorHAnsi" w:cstheme="minorHAnsi"/>
          <w:lang w:val="el-GR"/>
        </w:rPr>
        <w:t xml:space="preserve">.), </w:t>
      </w:r>
      <w:r w:rsidR="00423A07" w:rsidRPr="00E60B37">
        <w:rPr>
          <w:rFonts w:asciiTheme="minorHAnsi" w:hAnsiTheme="minorHAnsi" w:cstheme="minorHAnsi"/>
        </w:rPr>
        <w:t>XXe</w:t>
      </w:r>
      <w:r w:rsidR="00423A07" w:rsidRPr="00E60B37">
        <w:rPr>
          <w:rFonts w:asciiTheme="minorHAnsi" w:hAnsiTheme="minorHAnsi" w:cstheme="minorHAnsi"/>
          <w:lang w:val="el-GR"/>
        </w:rPr>
        <w:t xml:space="preserve"> </w:t>
      </w:r>
      <w:r w:rsidR="00423A07" w:rsidRPr="00E60B37">
        <w:rPr>
          <w:rFonts w:asciiTheme="minorHAnsi" w:hAnsiTheme="minorHAnsi" w:cstheme="minorHAnsi"/>
        </w:rPr>
        <w:t>si</w:t>
      </w:r>
      <w:r w:rsidR="00423A07" w:rsidRPr="00E60B37">
        <w:rPr>
          <w:rFonts w:asciiTheme="minorHAnsi" w:hAnsiTheme="minorHAnsi" w:cstheme="minorHAnsi"/>
          <w:lang w:val="el-GR"/>
        </w:rPr>
        <w:t>è</w:t>
      </w:r>
      <w:proofErr w:type="spellStart"/>
      <w:r w:rsidR="00423A07" w:rsidRPr="00E60B37">
        <w:rPr>
          <w:rFonts w:asciiTheme="minorHAnsi" w:hAnsiTheme="minorHAnsi" w:cstheme="minorHAnsi"/>
        </w:rPr>
        <w:t>cle</w:t>
      </w:r>
      <w:proofErr w:type="spellEnd"/>
      <w:r w:rsidR="00423A07" w:rsidRPr="00E60B37">
        <w:rPr>
          <w:rFonts w:asciiTheme="minorHAnsi" w:hAnsiTheme="minorHAnsi" w:cstheme="minorHAnsi"/>
          <w:lang w:val="el-GR"/>
        </w:rPr>
        <w:t xml:space="preserve">, </w:t>
      </w:r>
      <w:r w:rsidR="00423A07" w:rsidRPr="00E60B37">
        <w:rPr>
          <w:rFonts w:asciiTheme="minorHAnsi" w:hAnsiTheme="minorHAnsi" w:cstheme="minorHAnsi"/>
        </w:rPr>
        <w:t>Bo</w:t>
      </w:r>
      <w:r w:rsidR="00795F1C" w:rsidRPr="00E60B37">
        <w:rPr>
          <w:rFonts w:asciiTheme="minorHAnsi" w:hAnsiTheme="minorHAnsi" w:cstheme="minorHAnsi"/>
          <w:lang w:val="fr-CH"/>
        </w:rPr>
        <w:t>r</w:t>
      </w:r>
      <w:proofErr w:type="spellStart"/>
      <w:r w:rsidR="00423A07" w:rsidRPr="00E60B37">
        <w:rPr>
          <w:rFonts w:asciiTheme="minorHAnsi" w:hAnsiTheme="minorHAnsi" w:cstheme="minorHAnsi"/>
        </w:rPr>
        <w:t>das</w:t>
      </w:r>
      <w:proofErr w:type="spellEnd"/>
      <w:r w:rsidR="00423A07" w:rsidRPr="00E60B37">
        <w:rPr>
          <w:rFonts w:asciiTheme="minorHAnsi" w:hAnsiTheme="minorHAnsi" w:cstheme="minorHAnsi"/>
          <w:lang w:val="el-GR"/>
        </w:rPr>
        <w:t xml:space="preserve">, </w:t>
      </w:r>
      <w:r w:rsidR="00423A07" w:rsidRPr="00E60B37">
        <w:rPr>
          <w:rFonts w:asciiTheme="minorHAnsi" w:hAnsiTheme="minorHAnsi" w:cstheme="minorHAnsi"/>
        </w:rPr>
        <w:t>Paris</w:t>
      </w:r>
      <w:r w:rsidR="00423A07" w:rsidRPr="00E60B37">
        <w:rPr>
          <w:rFonts w:asciiTheme="minorHAnsi" w:hAnsiTheme="minorHAnsi" w:cstheme="minorHAnsi"/>
          <w:lang w:val="el-GR"/>
        </w:rPr>
        <w:t xml:space="preserve"> 1988, σελ</w:t>
      </w:r>
      <w:r w:rsidRPr="00E60B37">
        <w:rPr>
          <w:rFonts w:asciiTheme="minorHAnsi" w:hAnsiTheme="minorHAnsi" w:cstheme="minorHAnsi"/>
          <w:lang w:val="el-GR"/>
        </w:rPr>
        <w:t>. 853 (</w:t>
      </w:r>
      <w:r w:rsidR="00E0612D" w:rsidRPr="00E60B37">
        <w:rPr>
          <w:rFonts w:asciiTheme="minorHAnsi" w:hAnsiTheme="minorHAnsi" w:cstheme="minorHAnsi"/>
          <w:lang w:val="el-GR"/>
        </w:rPr>
        <w:t>όπου και εισαγωγικά σχόλια</w:t>
      </w:r>
      <w:r w:rsidRPr="00E60B37">
        <w:rPr>
          <w:rFonts w:asciiTheme="minorHAnsi" w:hAnsiTheme="minorHAnsi" w:cstheme="minorHAnsi"/>
          <w:lang w:val="el-GR"/>
        </w:rPr>
        <w:t>)</w:t>
      </w:r>
      <w:r w:rsidR="00A97708" w:rsidRPr="00E60B37">
        <w:rPr>
          <w:rFonts w:asciiTheme="minorHAnsi" w:hAnsiTheme="minorHAnsi" w:cstheme="minorHAnsi"/>
          <w:lang w:val="el-GR"/>
        </w:rPr>
        <w:t xml:space="preserve"> [</w:t>
      </w:r>
      <w:r w:rsidR="009337AD" w:rsidRPr="00E60B37">
        <w:rPr>
          <w:rFonts w:asciiTheme="minorHAnsi" w:hAnsiTheme="minorHAnsi" w:cstheme="minorHAnsi"/>
          <w:lang w:val="el-GR"/>
        </w:rPr>
        <w:t>*]</w:t>
      </w:r>
    </w:p>
    <w:p w:rsidR="00281494" w:rsidRPr="00E60B37" w:rsidRDefault="00281494" w:rsidP="00676856">
      <w:pPr>
        <w:spacing w:line="276" w:lineRule="auto"/>
        <w:ind w:right="-57"/>
        <w:rPr>
          <w:rFonts w:asciiTheme="minorHAnsi" w:hAnsiTheme="minorHAnsi" w:cstheme="minorHAnsi"/>
          <w:lang w:val="el-GR"/>
        </w:rPr>
      </w:pPr>
    </w:p>
    <w:p w:rsidR="002C5880" w:rsidRPr="00E60B37" w:rsidRDefault="002C5880" w:rsidP="003919B5">
      <w:pPr>
        <w:spacing w:line="276" w:lineRule="auto"/>
        <w:rPr>
          <w:rFonts w:asciiTheme="minorHAnsi" w:hAnsiTheme="minorHAnsi" w:cstheme="minorHAnsi"/>
          <w:b/>
          <w:u w:val="single"/>
          <w:lang w:val="el-GR"/>
        </w:rPr>
      </w:pPr>
    </w:p>
    <w:p w:rsidR="00676856" w:rsidRPr="00E60B37" w:rsidRDefault="00676856" w:rsidP="003919B5">
      <w:pPr>
        <w:spacing w:line="276" w:lineRule="auto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u w:val="single"/>
          <w:lang w:val="fr-CH"/>
        </w:rPr>
        <w:t>EMIL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Pr="00E60B37">
        <w:rPr>
          <w:rFonts w:asciiTheme="minorHAnsi" w:hAnsiTheme="minorHAnsi" w:cstheme="minorHAnsi"/>
          <w:b/>
          <w:u w:val="single"/>
          <w:lang w:val="fr-CH"/>
        </w:rPr>
        <w:t>CIORAN</w:t>
      </w:r>
      <w:r w:rsidRPr="00E60B37">
        <w:rPr>
          <w:rFonts w:asciiTheme="minorHAnsi" w:hAnsiTheme="minorHAnsi" w:cstheme="minorHAnsi"/>
          <w:lang w:val="el-GR"/>
        </w:rPr>
        <w:t xml:space="preserve"> (1911 – 1995)</w:t>
      </w:r>
    </w:p>
    <w:p w:rsidR="00676856" w:rsidRPr="00E60B37" w:rsidRDefault="00676856" w:rsidP="003919B5">
      <w:pPr>
        <w:spacing w:line="276" w:lineRule="auto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Για όσους ενδιαφέρονται για έναν πολύ ιδιόρρυθμο και σχεδόν μηδενιστικά κριτικό πολιτικό και ιδεολογικό προβληματισμό: </w:t>
      </w:r>
    </w:p>
    <w:p w:rsidR="00676856" w:rsidRPr="00E60B37" w:rsidRDefault="00676856" w:rsidP="003919B5">
      <w:pPr>
        <w:spacing w:line="276" w:lineRule="auto"/>
        <w:rPr>
          <w:rFonts w:asciiTheme="minorHAnsi" w:hAnsiTheme="minorHAnsi" w:cstheme="minorHAnsi"/>
          <w:lang w:val="el-GR"/>
        </w:rPr>
      </w:pPr>
    </w:p>
    <w:p w:rsidR="00676856" w:rsidRPr="00E60B37" w:rsidRDefault="00676856" w:rsidP="003919B5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i/>
          <w:lang w:val="el-GR"/>
        </w:rPr>
      </w:pPr>
      <w:r w:rsidRPr="00E60B37">
        <w:rPr>
          <w:rFonts w:asciiTheme="minorHAnsi" w:hAnsiTheme="minorHAnsi" w:cstheme="minorHAnsi"/>
          <w:b/>
          <w:i/>
          <w:lang w:val="fr-CH"/>
        </w:rPr>
        <w:t>Ecart</w:t>
      </w:r>
      <w:r w:rsidRPr="00E60B37">
        <w:rPr>
          <w:rFonts w:asciiTheme="minorHAnsi" w:hAnsiTheme="minorHAnsi" w:cstheme="minorHAnsi"/>
          <w:b/>
          <w:i/>
          <w:lang w:val="el-GR"/>
        </w:rPr>
        <w:t>è</w:t>
      </w:r>
      <w:proofErr w:type="spellStart"/>
      <w:r w:rsidRPr="00E60B37">
        <w:rPr>
          <w:rFonts w:asciiTheme="minorHAnsi" w:hAnsiTheme="minorHAnsi" w:cstheme="minorHAnsi"/>
          <w:b/>
          <w:i/>
          <w:lang w:val="fr-CH"/>
        </w:rPr>
        <w:t>lement</w:t>
      </w:r>
      <w:proofErr w:type="spellEnd"/>
      <w:r w:rsidRPr="00E60B37">
        <w:rPr>
          <w:rFonts w:asciiTheme="minorHAnsi" w:hAnsiTheme="minorHAnsi" w:cstheme="minorHAnsi"/>
          <w:i/>
          <w:lang w:val="el-GR"/>
        </w:rPr>
        <w:t xml:space="preserve">, </w:t>
      </w:r>
      <w:proofErr w:type="spellStart"/>
      <w:r w:rsidRPr="00E60B37">
        <w:rPr>
          <w:rFonts w:asciiTheme="minorHAnsi" w:hAnsiTheme="minorHAnsi" w:cstheme="minorHAnsi"/>
          <w:lang w:val="fr-CH"/>
        </w:rPr>
        <w:t>Gallinard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, </w:t>
      </w:r>
      <w:r w:rsidRPr="00E60B37">
        <w:rPr>
          <w:rFonts w:asciiTheme="minorHAnsi" w:hAnsiTheme="minorHAnsi" w:cstheme="minorHAnsi"/>
          <w:lang w:val="fr-CH"/>
        </w:rPr>
        <w:t>Paris</w:t>
      </w:r>
      <w:r w:rsidRPr="00E60B37">
        <w:rPr>
          <w:rFonts w:asciiTheme="minorHAnsi" w:hAnsiTheme="minorHAnsi" w:cstheme="minorHAnsi"/>
          <w:lang w:val="el-GR"/>
        </w:rPr>
        <w:t xml:space="preserve"> 1979</w:t>
      </w:r>
      <w:r w:rsidR="0011767F" w:rsidRPr="00E60B37">
        <w:rPr>
          <w:rFonts w:asciiTheme="minorHAnsi" w:hAnsiTheme="minorHAnsi" w:cstheme="minorHAnsi"/>
          <w:lang w:val="el-GR"/>
        </w:rPr>
        <w:t>.</w:t>
      </w:r>
      <w:r w:rsidRPr="00E60B37">
        <w:rPr>
          <w:rFonts w:asciiTheme="minorHAnsi" w:hAnsiTheme="minorHAnsi" w:cstheme="minorHAnsi"/>
          <w:lang w:val="el-GR"/>
        </w:rPr>
        <w:t xml:space="preserve"> </w:t>
      </w:r>
      <w:r w:rsidR="00D37985" w:rsidRPr="00E60B37">
        <w:rPr>
          <w:rFonts w:asciiTheme="minorHAnsi" w:hAnsiTheme="minorHAnsi" w:cstheme="minorHAnsi"/>
          <w:lang w:val="el-GR"/>
        </w:rPr>
        <w:t>[*</w:t>
      </w:r>
      <w:r w:rsidR="00A97708" w:rsidRPr="00E60B37">
        <w:rPr>
          <w:rFonts w:asciiTheme="minorHAnsi" w:hAnsiTheme="minorHAnsi" w:cstheme="minorHAnsi"/>
          <w:lang w:val="el-GR"/>
        </w:rPr>
        <w:t xml:space="preserve">επιλεγμένα αποσπάσματα στο </w:t>
      </w:r>
      <w:proofErr w:type="spellStart"/>
      <w:r w:rsidR="00A97708" w:rsidRPr="00E60B37">
        <w:rPr>
          <w:rFonts w:asciiTheme="minorHAnsi" w:hAnsiTheme="minorHAnsi" w:cstheme="minorHAnsi"/>
          <w:lang w:val="fr-CH"/>
        </w:rPr>
        <w:t>eclass</w:t>
      </w:r>
      <w:proofErr w:type="spellEnd"/>
      <w:r w:rsidR="00D37985" w:rsidRPr="00E60B37">
        <w:rPr>
          <w:rFonts w:asciiTheme="minorHAnsi" w:hAnsiTheme="minorHAnsi" w:cstheme="minorHAnsi"/>
          <w:lang w:val="el-GR"/>
        </w:rPr>
        <w:t>]</w:t>
      </w:r>
    </w:p>
    <w:p w:rsidR="00D37985" w:rsidRPr="00E60B37" w:rsidRDefault="00D37985" w:rsidP="003919B5">
      <w:pPr>
        <w:spacing w:line="276" w:lineRule="auto"/>
        <w:rPr>
          <w:rFonts w:asciiTheme="minorHAnsi" w:hAnsiTheme="minorHAnsi" w:cstheme="minorHAnsi"/>
          <w:i/>
          <w:lang w:val="el-GR"/>
        </w:rPr>
      </w:pPr>
    </w:p>
    <w:p w:rsidR="0011767F" w:rsidRPr="00E60B37" w:rsidRDefault="0011767F" w:rsidP="003919B5">
      <w:pPr>
        <w:spacing w:line="276" w:lineRule="auto"/>
        <w:rPr>
          <w:rFonts w:asciiTheme="minorHAnsi" w:hAnsiTheme="minorHAnsi" w:cstheme="minorHAnsi"/>
          <w:lang w:val="el-GR"/>
        </w:rPr>
      </w:pPr>
    </w:p>
    <w:p w:rsidR="009E3C62" w:rsidRPr="00E60B37" w:rsidRDefault="009E3C62" w:rsidP="009E3C62">
      <w:pPr>
        <w:spacing w:line="276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u w:val="single"/>
          <w:lang w:val="fr-CH"/>
        </w:rPr>
        <w:t>YVES</w:t>
      </w:r>
      <w:r w:rsidRPr="00AE3C64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>
        <w:rPr>
          <w:rFonts w:asciiTheme="minorHAnsi" w:hAnsiTheme="minorHAnsi" w:cstheme="minorHAnsi"/>
          <w:b/>
          <w:u w:val="single"/>
          <w:lang w:val="fr-CH"/>
        </w:rPr>
        <w:t>BONNEFOY</w:t>
      </w:r>
      <w:r w:rsidRPr="00AE3C64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 (19</w:t>
      </w:r>
      <w:r w:rsidRPr="00AE3C64">
        <w:rPr>
          <w:rFonts w:asciiTheme="minorHAnsi" w:hAnsiTheme="minorHAnsi" w:cstheme="minorHAnsi"/>
          <w:lang w:val="el-GR"/>
        </w:rPr>
        <w:t>23</w:t>
      </w:r>
      <w:r w:rsidRPr="00E60B37">
        <w:rPr>
          <w:rFonts w:asciiTheme="minorHAnsi" w:hAnsiTheme="minorHAnsi" w:cstheme="minorHAnsi"/>
          <w:lang w:val="el-GR"/>
        </w:rPr>
        <w:t xml:space="preserve"> - </w:t>
      </w:r>
      <w:r w:rsidRPr="00AE3C64">
        <w:rPr>
          <w:rFonts w:asciiTheme="minorHAnsi" w:hAnsiTheme="minorHAnsi" w:cstheme="minorHAnsi"/>
          <w:lang w:val="el-GR"/>
        </w:rPr>
        <w:t>2016</w:t>
      </w:r>
      <w:r w:rsidRPr="00E60B37">
        <w:rPr>
          <w:rFonts w:asciiTheme="minorHAnsi" w:hAnsiTheme="minorHAnsi" w:cstheme="minorHAnsi"/>
          <w:lang w:val="el-GR"/>
        </w:rPr>
        <w:t>)</w:t>
      </w:r>
    </w:p>
    <w:p w:rsidR="00AE3C64" w:rsidRDefault="00AE3C64" w:rsidP="00281494">
      <w:pPr>
        <w:keepNext/>
        <w:keepLines/>
        <w:spacing w:line="240" w:lineRule="auto"/>
        <w:jc w:val="left"/>
        <w:rPr>
          <w:rFonts w:asciiTheme="minorHAnsi" w:hAnsiTheme="minorHAnsi" w:cstheme="minorHAnsi"/>
          <w:lang w:val="el-GR"/>
        </w:rPr>
      </w:pPr>
      <w:bookmarkStart w:id="0" w:name="_GoBack"/>
      <w:r>
        <w:rPr>
          <w:rFonts w:asciiTheme="minorHAnsi" w:hAnsiTheme="minorHAnsi" w:cstheme="minorHAnsi"/>
          <w:lang w:val="el-GR"/>
        </w:rPr>
        <w:t>Δοκιμιακός λόγος περί τέχνης από τον σημαντικότερο ίσως σύγχρονό μας γάλλο ποιητή.</w:t>
      </w:r>
    </w:p>
    <w:p w:rsidR="00AE3C64" w:rsidRPr="00AE3C64" w:rsidRDefault="00AE3C64" w:rsidP="00281494">
      <w:pPr>
        <w:keepNext/>
        <w:keepLines/>
        <w:spacing w:line="240" w:lineRule="auto"/>
        <w:jc w:val="left"/>
        <w:rPr>
          <w:rFonts w:asciiTheme="minorHAnsi" w:hAnsiTheme="minorHAnsi" w:cstheme="minorHAnsi"/>
          <w:lang w:val="el-GR"/>
        </w:rPr>
      </w:pPr>
    </w:p>
    <w:bookmarkEnd w:id="0"/>
    <w:p w:rsidR="00AE3C64" w:rsidRPr="00AE3C64" w:rsidRDefault="009E3C62" w:rsidP="009E3C62">
      <w:pPr>
        <w:pStyle w:val="ListParagraph"/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 w:cstheme="minorHAnsi"/>
          <w:lang w:val="fr-CH"/>
        </w:rPr>
      </w:pPr>
      <w:r w:rsidRPr="009E3C62">
        <w:rPr>
          <w:rFonts w:asciiTheme="minorHAnsi" w:hAnsiTheme="minorHAnsi" w:cstheme="minorHAnsi"/>
          <w:lang w:val="fr-CH"/>
        </w:rPr>
        <w:t>« </w:t>
      </w:r>
      <w:r>
        <w:rPr>
          <w:rFonts w:asciiTheme="minorHAnsi" w:hAnsiTheme="minorHAnsi" w:cstheme="minorHAnsi"/>
          <w:lang w:val="fr-CH"/>
        </w:rPr>
        <w:t>La décision d’être peintre</w:t>
      </w:r>
      <w:r w:rsidRPr="009E3C62">
        <w:rPr>
          <w:rFonts w:asciiTheme="minorHAnsi" w:hAnsiTheme="minorHAnsi" w:cstheme="minorHAnsi"/>
          <w:lang w:val="fr-CH"/>
        </w:rPr>
        <w:t>»</w:t>
      </w:r>
      <w:r w:rsidRPr="009E3C62">
        <w:rPr>
          <w:lang w:val="fr-CH"/>
        </w:rPr>
        <w:t xml:space="preserve"> </w:t>
      </w:r>
      <w:r>
        <w:rPr>
          <w:lang w:val="el-GR"/>
        </w:rPr>
        <w:t>και</w:t>
      </w:r>
      <w:r w:rsidRPr="009E3C62">
        <w:rPr>
          <w:lang w:val="fr-CH"/>
        </w:rPr>
        <w:t xml:space="preserve">  </w:t>
      </w:r>
      <w:r>
        <w:rPr>
          <w:rFonts w:asciiTheme="minorHAnsi" w:hAnsiTheme="minorHAnsi"/>
          <w:lang w:val="fr-CH"/>
        </w:rPr>
        <w:t>«</w:t>
      </w:r>
      <w:r w:rsidR="00AE3C64">
        <w:rPr>
          <w:rFonts w:asciiTheme="minorHAnsi" w:hAnsiTheme="minorHAnsi"/>
          <w:lang w:val="fr-CH"/>
        </w:rPr>
        <w:t xml:space="preserve">A propos de </w:t>
      </w:r>
      <w:proofErr w:type="spellStart"/>
      <w:r w:rsidR="00AE3C64">
        <w:rPr>
          <w:rFonts w:asciiTheme="minorHAnsi" w:hAnsiTheme="minorHAnsi"/>
          <w:lang w:val="fr-CH"/>
        </w:rPr>
        <w:t>Miklos</w:t>
      </w:r>
      <w:proofErr w:type="spellEnd"/>
      <w:r w:rsidR="00AE3C64">
        <w:rPr>
          <w:rFonts w:asciiTheme="minorHAnsi" w:hAnsiTheme="minorHAnsi"/>
          <w:lang w:val="fr-CH"/>
        </w:rPr>
        <w:t xml:space="preserve"> </w:t>
      </w:r>
      <w:proofErr w:type="spellStart"/>
      <w:r w:rsidR="00AE3C64">
        <w:rPr>
          <w:rFonts w:asciiTheme="minorHAnsi" w:hAnsiTheme="minorHAnsi"/>
          <w:lang w:val="fr-CH"/>
        </w:rPr>
        <w:t>Bokor</w:t>
      </w:r>
      <w:proofErr w:type="spellEnd"/>
      <w:r>
        <w:rPr>
          <w:rFonts w:asciiTheme="minorHAnsi" w:hAnsiTheme="minorHAnsi"/>
          <w:lang w:val="fr-CH"/>
        </w:rPr>
        <w:t> »</w:t>
      </w:r>
      <w:r w:rsidR="00AE3C64">
        <w:rPr>
          <w:rFonts w:asciiTheme="minorHAnsi" w:hAnsiTheme="minorHAnsi"/>
          <w:lang w:val="fr-CH"/>
        </w:rPr>
        <w:t xml:space="preserve"> </w:t>
      </w:r>
      <w:r w:rsidR="00AE3C64">
        <w:rPr>
          <w:rFonts w:asciiTheme="minorHAnsi" w:hAnsiTheme="minorHAnsi"/>
          <w:lang w:val="el-GR"/>
        </w:rPr>
        <w:t>στο</w:t>
      </w:r>
      <w:r w:rsidR="00AE3C64" w:rsidRPr="00AE3C64">
        <w:rPr>
          <w:rFonts w:asciiTheme="minorHAnsi" w:hAnsiTheme="minorHAnsi"/>
          <w:lang w:val="fr-CH"/>
        </w:rPr>
        <w:t xml:space="preserve">: </w:t>
      </w:r>
      <w:r w:rsidR="00AE3C64">
        <w:rPr>
          <w:rFonts w:asciiTheme="minorHAnsi" w:hAnsiTheme="minorHAnsi"/>
          <w:i/>
          <w:lang w:val="fr-CH"/>
        </w:rPr>
        <w:t xml:space="preserve">Rue Traversière, </w:t>
      </w:r>
      <w:r w:rsidR="00AE3C64">
        <w:rPr>
          <w:rFonts w:asciiTheme="minorHAnsi" w:hAnsiTheme="minorHAnsi"/>
          <w:lang w:val="fr-CH"/>
        </w:rPr>
        <w:t>Paris, Gallimard, 1992.</w:t>
      </w:r>
    </w:p>
    <w:p w:rsidR="009E3C62" w:rsidRPr="00AE3C64" w:rsidRDefault="009E3C62" w:rsidP="00AE3C64">
      <w:pPr>
        <w:pStyle w:val="ListParagraph"/>
        <w:spacing w:line="276" w:lineRule="auto"/>
        <w:ind w:left="360"/>
        <w:jc w:val="left"/>
        <w:rPr>
          <w:rFonts w:asciiTheme="minorHAnsi" w:hAnsiTheme="minorHAnsi" w:cstheme="minorHAnsi"/>
          <w:lang w:val="fr-CH"/>
        </w:rPr>
      </w:pPr>
    </w:p>
    <w:p w:rsidR="009E3C62" w:rsidRDefault="009E3C62" w:rsidP="00281494">
      <w:pPr>
        <w:keepNext/>
        <w:keepLines/>
        <w:spacing w:line="240" w:lineRule="auto"/>
        <w:jc w:val="left"/>
        <w:rPr>
          <w:rFonts w:asciiTheme="minorHAnsi" w:hAnsiTheme="minorHAnsi" w:cstheme="minorHAnsi"/>
          <w:b/>
          <w:u w:val="single"/>
          <w:lang w:val="fr-CH"/>
        </w:rPr>
      </w:pPr>
    </w:p>
    <w:p w:rsidR="0011767F" w:rsidRPr="00E60B37" w:rsidRDefault="00281494" w:rsidP="00281494">
      <w:pPr>
        <w:keepNext/>
        <w:keepLines/>
        <w:spacing w:line="240" w:lineRule="auto"/>
        <w:jc w:val="left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u w:val="single"/>
          <w:lang w:val="fr-CH"/>
        </w:rPr>
        <w:t>EDOUARD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r w:rsidR="003919B5" w:rsidRPr="00E60B37">
        <w:rPr>
          <w:rFonts w:asciiTheme="minorHAnsi" w:hAnsiTheme="minorHAnsi" w:cstheme="minorHAnsi"/>
          <w:b/>
          <w:u w:val="single"/>
          <w:lang w:val="fr-CH"/>
        </w:rPr>
        <w:t>GLISSANT</w:t>
      </w:r>
      <w:r w:rsidR="003919B5" w:rsidRPr="00E60B37">
        <w:rPr>
          <w:rFonts w:asciiTheme="minorHAnsi" w:hAnsiTheme="minorHAnsi" w:cstheme="minorHAnsi"/>
          <w:lang w:val="el-GR"/>
        </w:rPr>
        <w:t xml:space="preserve"> (1928 – </w:t>
      </w:r>
      <w:r w:rsidR="0011767F" w:rsidRPr="00E60B37">
        <w:rPr>
          <w:rFonts w:asciiTheme="minorHAnsi" w:hAnsiTheme="minorHAnsi" w:cstheme="minorHAnsi"/>
          <w:lang w:val="el-GR"/>
        </w:rPr>
        <w:t>2011)</w:t>
      </w:r>
    </w:p>
    <w:p w:rsidR="003919B5" w:rsidRPr="00E60B37" w:rsidRDefault="0011767F" w:rsidP="00281494">
      <w:pPr>
        <w:keepNext/>
        <w:keepLines/>
        <w:spacing w:line="240" w:lineRule="auto"/>
        <w:jc w:val="left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Για έναν από τους σημαντικότερους ποιητές και στοχαστές της </w:t>
      </w:r>
      <w:r w:rsidRPr="00E60B37">
        <w:rPr>
          <w:rFonts w:asciiTheme="minorHAnsi" w:hAnsiTheme="minorHAnsi" w:cstheme="minorHAnsi"/>
          <w:lang w:val="fr-CH"/>
        </w:rPr>
        <w:t>Martinique</w:t>
      </w:r>
      <w:r w:rsidR="00E60B37">
        <w:rPr>
          <w:rFonts w:asciiTheme="minorHAnsi" w:hAnsiTheme="minorHAnsi" w:cstheme="minorHAnsi"/>
          <w:lang w:val="el-GR"/>
        </w:rPr>
        <w:t>.</w:t>
      </w:r>
    </w:p>
    <w:p w:rsidR="0011767F" w:rsidRPr="00E60B37" w:rsidRDefault="0011767F" w:rsidP="0011767F">
      <w:pPr>
        <w:spacing w:line="240" w:lineRule="auto"/>
        <w:jc w:val="left"/>
        <w:rPr>
          <w:rFonts w:asciiTheme="minorHAnsi" w:hAnsiTheme="minorHAnsi" w:cstheme="minorHAnsi"/>
          <w:lang w:val="el-GR"/>
        </w:rPr>
      </w:pPr>
    </w:p>
    <w:p w:rsidR="00A97708" w:rsidRPr="00E60B37" w:rsidRDefault="00A97708" w:rsidP="00A97708">
      <w:pPr>
        <w:pStyle w:val="ListParagraph"/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 w:cstheme="minorHAnsi"/>
          <w:lang w:val="fr-CH"/>
        </w:rPr>
      </w:pPr>
      <w:r w:rsidRPr="00E60B37">
        <w:rPr>
          <w:rFonts w:asciiTheme="minorHAnsi" w:hAnsiTheme="minorHAnsi" w:cstheme="minorHAnsi"/>
          <w:lang w:val="fr-CH"/>
        </w:rPr>
        <w:t>«</w:t>
      </w:r>
      <w:r w:rsidRPr="00E60B37">
        <w:rPr>
          <w:rFonts w:asciiTheme="minorHAnsi" w:hAnsiTheme="minorHAnsi" w:cstheme="minorHAnsi"/>
          <w:b/>
          <w:lang w:val="fr-CH"/>
        </w:rPr>
        <w:t>La barque ouverte</w:t>
      </w:r>
      <w:r w:rsidRPr="00E60B37">
        <w:rPr>
          <w:rFonts w:asciiTheme="minorHAnsi" w:hAnsiTheme="minorHAnsi" w:cstheme="minorHAnsi"/>
          <w:lang w:val="fr-CH"/>
        </w:rPr>
        <w:t xml:space="preserve"> » </w:t>
      </w:r>
      <w:proofErr w:type="spellStart"/>
      <w:r w:rsidRPr="00E60B37">
        <w:rPr>
          <w:rFonts w:asciiTheme="minorHAnsi" w:hAnsiTheme="minorHAnsi" w:cstheme="minorHAnsi"/>
          <w:lang w:val="fr-CH"/>
        </w:rPr>
        <w:t>στο</w:t>
      </w:r>
      <w:proofErr w:type="spellEnd"/>
      <w:r w:rsidRPr="00E60B37">
        <w:rPr>
          <w:rFonts w:asciiTheme="minorHAnsi" w:hAnsiTheme="minorHAnsi" w:cstheme="minorHAnsi"/>
          <w:lang w:val="fr-CH"/>
        </w:rPr>
        <w:t xml:space="preserve"> </w:t>
      </w:r>
      <w:r w:rsidR="0011767F" w:rsidRPr="00E60B37">
        <w:rPr>
          <w:rFonts w:asciiTheme="minorHAnsi" w:hAnsiTheme="minorHAnsi" w:cstheme="minorHAnsi"/>
          <w:i/>
          <w:lang w:val="fr-CH"/>
        </w:rPr>
        <w:t xml:space="preserve">Poétique de la Relation, </w:t>
      </w:r>
      <w:r w:rsidR="0011767F" w:rsidRPr="00E60B37">
        <w:rPr>
          <w:rFonts w:asciiTheme="minorHAnsi" w:hAnsiTheme="minorHAnsi" w:cstheme="minorHAnsi"/>
          <w:lang w:val="fr-CH"/>
        </w:rPr>
        <w:t xml:space="preserve"> Gallimard, Paris 1990 </w:t>
      </w:r>
      <w:r w:rsidRPr="00E60B37">
        <w:rPr>
          <w:rFonts w:asciiTheme="minorHAnsi" w:hAnsiTheme="minorHAnsi" w:cstheme="minorHAnsi"/>
          <w:lang w:val="fr-CH"/>
        </w:rPr>
        <w:t>[*]</w:t>
      </w:r>
    </w:p>
    <w:p w:rsidR="001B7F28" w:rsidRPr="009E3C62" w:rsidRDefault="001B7F28" w:rsidP="001B7F28">
      <w:pPr>
        <w:spacing w:line="276" w:lineRule="auto"/>
        <w:rPr>
          <w:rFonts w:asciiTheme="minorHAnsi" w:hAnsiTheme="minorHAnsi" w:cstheme="minorHAnsi"/>
          <w:lang w:val="en-US"/>
        </w:rPr>
      </w:pPr>
    </w:p>
    <w:p w:rsidR="0011767F" w:rsidRPr="009E3C62" w:rsidRDefault="009E3C62" w:rsidP="00007105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lang w:val="fr-CH"/>
        </w:rPr>
      </w:pPr>
      <w:r w:rsidRPr="009E3C62">
        <w:rPr>
          <w:rFonts w:asciiTheme="minorHAnsi" w:hAnsiTheme="minorHAnsi" w:cstheme="minorHAnsi"/>
          <w:lang w:val="el-GR"/>
        </w:rPr>
        <w:t>Επιπλέον</w:t>
      </w:r>
      <w:r w:rsidRPr="009E3C62">
        <w:rPr>
          <w:rFonts w:asciiTheme="minorHAnsi" w:hAnsiTheme="minorHAnsi" w:cstheme="minorHAnsi"/>
          <w:lang w:val="fr-CH"/>
        </w:rPr>
        <w:t xml:space="preserve"> </w:t>
      </w:r>
      <w:r w:rsidRPr="009E3C62">
        <w:rPr>
          <w:rFonts w:asciiTheme="minorHAnsi" w:hAnsiTheme="minorHAnsi" w:cstheme="minorHAnsi"/>
          <w:lang w:val="el-GR"/>
        </w:rPr>
        <w:t>αποσπάσματα</w:t>
      </w:r>
      <w:r w:rsidRPr="009E3C62">
        <w:rPr>
          <w:rFonts w:asciiTheme="minorHAnsi" w:hAnsiTheme="minorHAnsi" w:cstheme="minorHAnsi"/>
          <w:lang w:val="fr-CH"/>
        </w:rPr>
        <w:t xml:space="preserve"> </w:t>
      </w:r>
      <w:r w:rsidRPr="009E3C62">
        <w:rPr>
          <w:rFonts w:asciiTheme="minorHAnsi" w:hAnsiTheme="minorHAnsi" w:cstheme="minorHAnsi"/>
          <w:lang w:val="el-GR"/>
        </w:rPr>
        <w:t>από</w:t>
      </w:r>
      <w:r w:rsidRPr="009E3C62">
        <w:rPr>
          <w:rFonts w:asciiTheme="minorHAnsi" w:hAnsiTheme="minorHAnsi" w:cstheme="minorHAnsi"/>
          <w:lang w:val="fr-CH"/>
        </w:rPr>
        <w:t xml:space="preserve"> </w:t>
      </w:r>
      <w:r w:rsidRPr="009E3C62">
        <w:rPr>
          <w:rFonts w:asciiTheme="minorHAnsi" w:hAnsiTheme="minorHAnsi" w:cstheme="minorHAnsi"/>
          <w:lang w:val="el-GR"/>
        </w:rPr>
        <w:t>το</w:t>
      </w:r>
      <w:r w:rsidRPr="009E3C62">
        <w:rPr>
          <w:rFonts w:asciiTheme="minorHAnsi" w:hAnsiTheme="minorHAnsi" w:cstheme="minorHAnsi"/>
          <w:b/>
          <w:lang w:val="fr-CH"/>
        </w:rPr>
        <w:t xml:space="preserve"> </w:t>
      </w:r>
      <w:r w:rsidR="001B7F28" w:rsidRPr="009E3C62">
        <w:rPr>
          <w:rFonts w:asciiTheme="minorHAnsi" w:hAnsiTheme="minorHAnsi" w:cstheme="minorHAnsi"/>
          <w:lang w:val="fr-CH"/>
        </w:rPr>
        <w:t xml:space="preserve"> </w:t>
      </w:r>
      <w:r w:rsidRPr="009E3C62">
        <w:rPr>
          <w:rFonts w:asciiTheme="minorHAnsi" w:hAnsiTheme="minorHAnsi" w:cstheme="minorHAnsi"/>
          <w:i/>
          <w:lang w:val="fr-CH"/>
        </w:rPr>
        <w:t>Poétique de la Relation</w:t>
      </w:r>
      <w:r w:rsidRPr="009E3C62">
        <w:rPr>
          <w:rFonts w:asciiTheme="minorHAnsi" w:hAnsiTheme="minorHAnsi" w:cstheme="minorHAnsi"/>
          <w:lang w:val="fr-CH"/>
        </w:rPr>
        <w:t xml:space="preserve"> </w:t>
      </w:r>
    </w:p>
    <w:p w:rsidR="009E3C62" w:rsidRDefault="009E3C62" w:rsidP="009E3C62">
      <w:pPr>
        <w:spacing w:line="276" w:lineRule="auto"/>
        <w:rPr>
          <w:rFonts w:asciiTheme="minorHAnsi" w:hAnsiTheme="minorHAnsi" w:cstheme="minorHAnsi"/>
          <w:lang w:val="el-GR"/>
        </w:rPr>
      </w:pPr>
    </w:p>
    <w:p w:rsidR="009E3C62" w:rsidRDefault="009E3C62" w:rsidP="003919B5">
      <w:pPr>
        <w:spacing w:line="276" w:lineRule="auto"/>
        <w:rPr>
          <w:rFonts w:asciiTheme="minorHAnsi" w:hAnsiTheme="minorHAnsi" w:cstheme="minorHAnsi"/>
          <w:b/>
          <w:u w:val="single"/>
          <w:lang w:val="fr-CH"/>
        </w:rPr>
      </w:pPr>
    </w:p>
    <w:p w:rsidR="00281494" w:rsidRPr="00E60B37" w:rsidRDefault="00281494" w:rsidP="003919B5">
      <w:pPr>
        <w:spacing w:line="276" w:lineRule="auto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b/>
          <w:u w:val="single"/>
          <w:lang w:val="fr-CH"/>
        </w:rPr>
        <w:t>HEL</w:t>
      </w:r>
      <w:r w:rsidRPr="00E60B37">
        <w:rPr>
          <w:rFonts w:asciiTheme="minorHAnsi" w:hAnsiTheme="minorHAnsi" w:cstheme="minorHAnsi"/>
          <w:b/>
          <w:u w:val="single"/>
          <w:lang w:val="el-GR"/>
        </w:rPr>
        <w:t>È</w:t>
      </w:r>
      <w:r w:rsidRPr="00E60B37">
        <w:rPr>
          <w:rFonts w:asciiTheme="minorHAnsi" w:hAnsiTheme="minorHAnsi" w:cstheme="minorHAnsi"/>
          <w:b/>
          <w:u w:val="single"/>
          <w:lang w:val="fr-CH"/>
        </w:rPr>
        <w:t>NE</w:t>
      </w:r>
      <w:r w:rsidRPr="00E60B37">
        <w:rPr>
          <w:rFonts w:asciiTheme="minorHAnsi" w:hAnsiTheme="minorHAnsi" w:cstheme="minorHAnsi"/>
          <w:b/>
          <w:u w:val="single"/>
          <w:lang w:val="el-GR"/>
        </w:rPr>
        <w:t xml:space="preserve"> </w:t>
      </w:r>
      <w:proofErr w:type="spellStart"/>
      <w:r w:rsidR="003919B5" w:rsidRPr="00E60B37">
        <w:rPr>
          <w:rFonts w:asciiTheme="minorHAnsi" w:hAnsiTheme="minorHAnsi" w:cstheme="minorHAnsi"/>
          <w:b/>
          <w:u w:val="single"/>
          <w:lang w:val="fr-CH"/>
        </w:rPr>
        <w:t>CIXOUS</w:t>
      </w:r>
      <w:proofErr w:type="spellEnd"/>
      <w:r w:rsidR="003919B5" w:rsidRPr="00E60B37">
        <w:rPr>
          <w:rFonts w:asciiTheme="minorHAnsi" w:hAnsiTheme="minorHAnsi" w:cstheme="minorHAnsi"/>
          <w:lang w:val="el-GR"/>
        </w:rPr>
        <w:t xml:space="preserve"> (1937 - )</w:t>
      </w:r>
    </w:p>
    <w:p w:rsidR="00281494" w:rsidRPr="00E60B37" w:rsidRDefault="00281494" w:rsidP="003919B5">
      <w:pPr>
        <w:spacing w:line="276" w:lineRule="auto"/>
        <w:rPr>
          <w:rFonts w:asciiTheme="minorHAnsi" w:hAnsiTheme="minorHAnsi" w:cstheme="minorHAnsi"/>
          <w:lang w:val="el-GR"/>
        </w:rPr>
      </w:pPr>
      <w:r w:rsidRPr="00E60B37">
        <w:rPr>
          <w:rFonts w:asciiTheme="minorHAnsi" w:hAnsiTheme="minorHAnsi" w:cstheme="minorHAnsi"/>
          <w:lang w:val="el-GR"/>
        </w:rPr>
        <w:t xml:space="preserve">Για την οπτική μιας μαχητικής φεμινίστριας και θεωρητικού του φύλου που εκφράζει τις πιο πρόσφατες και ριζοσπαστικές </w:t>
      </w:r>
      <w:proofErr w:type="spellStart"/>
      <w:r w:rsidRPr="00E60B37">
        <w:rPr>
          <w:rFonts w:asciiTheme="minorHAnsi" w:hAnsiTheme="minorHAnsi" w:cstheme="minorHAnsi"/>
          <w:lang w:val="el-GR"/>
        </w:rPr>
        <w:t>μετα</w:t>
      </w:r>
      <w:proofErr w:type="spellEnd"/>
      <w:r w:rsidRPr="00E60B37">
        <w:rPr>
          <w:rFonts w:asciiTheme="minorHAnsi" w:hAnsiTheme="minorHAnsi" w:cstheme="minorHAnsi"/>
          <w:lang w:val="el-GR"/>
        </w:rPr>
        <w:t>-</w:t>
      </w:r>
      <w:proofErr w:type="spellStart"/>
      <w:r w:rsidRPr="00E60B37">
        <w:rPr>
          <w:rFonts w:asciiTheme="minorHAnsi" w:hAnsiTheme="minorHAnsi" w:cstheme="minorHAnsi"/>
          <w:lang w:val="el-GR"/>
        </w:rPr>
        <w:t>μπωβουαρικές</w:t>
      </w:r>
      <w:proofErr w:type="spellEnd"/>
      <w:r w:rsidRPr="00E60B37">
        <w:rPr>
          <w:rFonts w:asciiTheme="minorHAnsi" w:hAnsiTheme="minorHAnsi" w:cstheme="minorHAnsi"/>
          <w:lang w:val="el-GR"/>
        </w:rPr>
        <w:t xml:space="preserve"> τάσεις αναζητώντας τη δυνα</w:t>
      </w:r>
      <w:r w:rsidR="00E60B37">
        <w:rPr>
          <w:rFonts w:asciiTheme="minorHAnsi" w:hAnsiTheme="minorHAnsi" w:cstheme="minorHAnsi"/>
          <w:lang w:val="el-GR"/>
        </w:rPr>
        <w:t>τότητα μιας «γυναικείας γραφής».</w:t>
      </w:r>
    </w:p>
    <w:p w:rsidR="00281494" w:rsidRPr="00E60B37" w:rsidRDefault="00281494" w:rsidP="003919B5">
      <w:pPr>
        <w:spacing w:line="276" w:lineRule="auto"/>
        <w:rPr>
          <w:rFonts w:asciiTheme="minorHAnsi" w:hAnsiTheme="minorHAnsi" w:cstheme="minorHAnsi"/>
          <w:lang w:val="el-GR"/>
        </w:rPr>
      </w:pPr>
    </w:p>
    <w:p w:rsidR="00281494" w:rsidRPr="00E60B37" w:rsidRDefault="00281494" w:rsidP="0028149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inorHAnsi" w:hAnsiTheme="minorHAnsi" w:cstheme="minorHAnsi"/>
          <w:lang w:val="fr-CH"/>
        </w:rPr>
      </w:pPr>
      <w:r w:rsidRPr="00E60B37">
        <w:rPr>
          <w:rFonts w:asciiTheme="minorHAnsi" w:hAnsiTheme="minorHAnsi" w:cstheme="minorHAnsi"/>
          <w:lang w:val="fr-CH"/>
        </w:rPr>
        <w:t>«</w:t>
      </w:r>
      <w:r w:rsidRPr="00E60B37">
        <w:rPr>
          <w:rFonts w:asciiTheme="minorHAnsi" w:hAnsiTheme="minorHAnsi" w:cstheme="minorHAnsi"/>
          <w:b/>
          <w:lang w:val="fr-CH"/>
        </w:rPr>
        <w:t>La venue à l’écriture</w:t>
      </w:r>
      <w:r w:rsidRPr="00E60B37">
        <w:rPr>
          <w:rFonts w:asciiTheme="minorHAnsi" w:hAnsiTheme="minorHAnsi" w:cstheme="minorHAnsi"/>
          <w:lang w:val="fr-CH"/>
        </w:rPr>
        <w:t xml:space="preserve">» </w:t>
      </w:r>
      <w:r w:rsidRPr="00E60B37">
        <w:rPr>
          <w:rFonts w:asciiTheme="minorHAnsi" w:hAnsiTheme="minorHAnsi" w:cstheme="minorHAnsi"/>
          <w:lang w:val="el-GR"/>
        </w:rPr>
        <w:t>στο</w:t>
      </w:r>
      <w:r w:rsidRPr="00E60B37">
        <w:rPr>
          <w:rFonts w:asciiTheme="minorHAnsi" w:hAnsiTheme="minorHAnsi" w:cstheme="minorHAnsi"/>
          <w:lang w:val="fr-CH"/>
        </w:rPr>
        <w:t xml:space="preserve">: </w:t>
      </w:r>
      <w:r w:rsidRPr="00E60B37">
        <w:rPr>
          <w:rFonts w:asciiTheme="minorHAnsi" w:hAnsiTheme="minorHAnsi" w:cstheme="minorHAnsi"/>
          <w:i/>
          <w:lang w:val="fr-CH"/>
        </w:rPr>
        <w:t xml:space="preserve">Entre l’écriture, </w:t>
      </w:r>
      <w:r w:rsidRPr="00E60B37">
        <w:rPr>
          <w:rFonts w:asciiTheme="minorHAnsi" w:hAnsiTheme="minorHAnsi" w:cstheme="minorHAnsi"/>
          <w:lang w:val="fr-CH"/>
        </w:rPr>
        <w:t xml:space="preserve">éd. des femmes, Paris 1986, </w:t>
      </w:r>
      <w:proofErr w:type="spellStart"/>
      <w:r w:rsidRPr="00E60B37">
        <w:rPr>
          <w:rFonts w:asciiTheme="minorHAnsi" w:hAnsiTheme="minorHAnsi" w:cstheme="minorHAnsi"/>
          <w:lang w:val="el-GR"/>
        </w:rPr>
        <w:t>σσ</w:t>
      </w:r>
      <w:proofErr w:type="spellEnd"/>
      <w:r w:rsidRPr="00E60B37">
        <w:rPr>
          <w:rFonts w:asciiTheme="minorHAnsi" w:hAnsiTheme="minorHAnsi" w:cstheme="minorHAnsi"/>
          <w:lang w:val="fr-CH"/>
        </w:rPr>
        <w:t>. 19-69 [*</w:t>
      </w:r>
      <w:r w:rsidR="001B7F28" w:rsidRPr="00E60B37">
        <w:rPr>
          <w:rFonts w:asciiTheme="minorHAnsi" w:hAnsiTheme="minorHAnsi" w:cstheme="minorHAnsi"/>
          <w:lang w:val="fr-CH"/>
        </w:rPr>
        <w:t xml:space="preserve"> </w:t>
      </w:r>
      <w:r w:rsidR="00104898" w:rsidRPr="00E60B37">
        <w:rPr>
          <w:rFonts w:asciiTheme="minorHAnsi" w:hAnsiTheme="minorHAnsi" w:cstheme="minorHAnsi"/>
          <w:lang w:val="el-GR"/>
        </w:rPr>
        <w:t>αποσπάσματα</w:t>
      </w:r>
      <w:r w:rsidR="00104898" w:rsidRPr="00E60B37">
        <w:rPr>
          <w:rFonts w:asciiTheme="minorHAnsi" w:hAnsiTheme="minorHAnsi" w:cstheme="minorHAnsi"/>
          <w:lang w:val="fr-CH"/>
        </w:rPr>
        <w:t xml:space="preserve"> </w:t>
      </w:r>
      <w:r w:rsidR="00104898" w:rsidRPr="00E60B37">
        <w:rPr>
          <w:rFonts w:asciiTheme="minorHAnsi" w:hAnsiTheme="minorHAnsi" w:cstheme="minorHAnsi"/>
          <w:lang w:val="el-GR"/>
        </w:rPr>
        <w:t>στο</w:t>
      </w:r>
      <w:r w:rsidR="00104898" w:rsidRPr="00E60B37">
        <w:rPr>
          <w:rFonts w:asciiTheme="minorHAnsi" w:hAnsiTheme="minorHAnsi" w:cstheme="minorHAnsi"/>
          <w:lang w:val="fr-CH"/>
        </w:rPr>
        <w:t xml:space="preserve"> </w:t>
      </w:r>
      <w:proofErr w:type="spellStart"/>
      <w:r w:rsidR="00104898" w:rsidRPr="00E60B37">
        <w:rPr>
          <w:rFonts w:asciiTheme="minorHAnsi" w:hAnsiTheme="minorHAnsi" w:cstheme="minorHAnsi"/>
          <w:lang w:val="fr-CH"/>
        </w:rPr>
        <w:t>eclass</w:t>
      </w:r>
      <w:proofErr w:type="spellEnd"/>
      <w:r w:rsidRPr="00E60B37">
        <w:rPr>
          <w:rFonts w:asciiTheme="minorHAnsi" w:hAnsiTheme="minorHAnsi" w:cstheme="minorHAnsi"/>
          <w:lang w:val="fr-CH"/>
        </w:rPr>
        <w:t>].</w:t>
      </w:r>
    </w:p>
    <w:p w:rsidR="0037757D" w:rsidRPr="00E60B37" w:rsidRDefault="0037757D" w:rsidP="0037757D">
      <w:pPr>
        <w:spacing w:line="276" w:lineRule="auto"/>
        <w:rPr>
          <w:rFonts w:asciiTheme="minorHAnsi" w:hAnsiTheme="minorHAnsi" w:cstheme="minorHAnsi"/>
          <w:lang w:val="fr-CH"/>
        </w:rPr>
      </w:pPr>
    </w:p>
    <w:p w:rsidR="00D37985" w:rsidRPr="00E60B37" w:rsidRDefault="00D37985" w:rsidP="003919B5">
      <w:pPr>
        <w:spacing w:line="276" w:lineRule="auto"/>
        <w:rPr>
          <w:rFonts w:asciiTheme="minorHAnsi" w:hAnsiTheme="minorHAnsi" w:cstheme="minorHAnsi"/>
          <w:lang w:val="fr-CH"/>
        </w:rPr>
      </w:pPr>
    </w:p>
    <w:p w:rsidR="00021AEA" w:rsidRPr="00DF310D" w:rsidRDefault="00021AEA" w:rsidP="0057752C">
      <w:pPr>
        <w:spacing w:line="240" w:lineRule="auto"/>
        <w:rPr>
          <w:rFonts w:asciiTheme="minorHAnsi" w:hAnsiTheme="minorHAnsi" w:cstheme="minorHAnsi"/>
          <w:b/>
          <w:lang w:val="fr-CH"/>
        </w:rPr>
      </w:pPr>
    </w:p>
    <w:p w:rsidR="000A4E89" w:rsidRPr="00E60B37" w:rsidRDefault="000A4E89" w:rsidP="0057752C">
      <w:pPr>
        <w:spacing w:line="240" w:lineRule="auto"/>
        <w:rPr>
          <w:rFonts w:asciiTheme="minorHAnsi" w:hAnsiTheme="minorHAnsi" w:cstheme="minorHAnsi"/>
          <w:b/>
          <w:lang w:val="fr-CH"/>
        </w:rPr>
      </w:pPr>
    </w:p>
    <w:sectPr w:rsidR="000A4E89" w:rsidRPr="00E60B37" w:rsidSect="00221898">
      <w:footerReference w:type="default" r:id="rId12"/>
      <w:pgSz w:w="12242" w:h="15842" w:code="1"/>
      <w:pgMar w:top="873" w:right="1797" w:bottom="87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C4" w:rsidRDefault="00CE1BC4">
      <w:r>
        <w:separator/>
      </w:r>
    </w:p>
  </w:endnote>
  <w:endnote w:type="continuationSeparator" w:id="0">
    <w:p w:rsidR="00CE1BC4" w:rsidRDefault="00CE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xandria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B6" w:rsidRDefault="002225B6" w:rsidP="004E11C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3C6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C4" w:rsidRDefault="00CE1BC4">
      <w:r>
        <w:separator/>
      </w:r>
    </w:p>
  </w:footnote>
  <w:footnote w:type="continuationSeparator" w:id="0">
    <w:p w:rsidR="00CE1BC4" w:rsidRDefault="00CE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A49"/>
    <w:multiLevelType w:val="hybridMultilevel"/>
    <w:tmpl w:val="EC1A1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53D5"/>
    <w:multiLevelType w:val="hybridMultilevel"/>
    <w:tmpl w:val="0C904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07"/>
    <w:rsid w:val="0000324F"/>
    <w:rsid w:val="0000658D"/>
    <w:rsid w:val="00014D43"/>
    <w:rsid w:val="00021AEA"/>
    <w:rsid w:val="00047121"/>
    <w:rsid w:val="000743B9"/>
    <w:rsid w:val="00091758"/>
    <w:rsid w:val="000A4E89"/>
    <w:rsid w:val="000B3C8E"/>
    <w:rsid w:val="000C349B"/>
    <w:rsid w:val="000E000A"/>
    <w:rsid w:val="00104898"/>
    <w:rsid w:val="0011767F"/>
    <w:rsid w:val="00121BDC"/>
    <w:rsid w:val="00146197"/>
    <w:rsid w:val="00157597"/>
    <w:rsid w:val="00157E2C"/>
    <w:rsid w:val="0017464C"/>
    <w:rsid w:val="001B6BE3"/>
    <w:rsid w:val="001B7F28"/>
    <w:rsid w:val="001D799C"/>
    <w:rsid w:val="00217C7B"/>
    <w:rsid w:val="00221898"/>
    <w:rsid w:val="002221F7"/>
    <w:rsid w:val="002225B6"/>
    <w:rsid w:val="00227624"/>
    <w:rsid w:val="002664CF"/>
    <w:rsid w:val="00276BAD"/>
    <w:rsid w:val="00281494"/>
    <w:rsid w:val="002C5880"/>
    <w:rsid w:val="00317830"/>
    <w:rsid w:val="00325E07"/>
    <w:rsid w:val="003315F0"/>
    <w:rsid w:val="00332F8F"/>
    <w:rsid w:val="0034273B"/>
    <w:rsid w:val="003717B3"/>
    <w:rsid w:val="0037757D"/>
    <w:rsid w:val="003919B5"/>
    <w:rsid w:val="003A4A88"/>
    <w:rsid w:val="003C2A6F"/>
    <w:rsid w:val="003D00F6"/>
    <w:rsid w:val="003D400B"/>
    <w:rsid w:val="003F03C0"/>
    <w:rsid w:val="003F3A0B"/>
    <w:rsid w:val="003F5670"/>
    <w:rsid w:val="004101A9"/>
    <w:rsid w:val="00420C7A"/>
    <w:rsid w:val="00423A07"/>
    <w:rsid w:val="00450331"/>
    <w:rsid w:val="00463610"/>
    <w:rsid w:val="00472DE7"/>
    <w:rsid w:val="00475062"/>
    <w:rsid w:val="004810A3"/>
    <w:rsid w:val="0048322B"/>
    <w:rsid w:val="00483D1B"/>
    <w:rsid w:val="0048469A"/>
    <w:rsid w:val="004D25C4"/>
    <w:rsid w:val="004D77D6"/>
    <w:rsid w:val="004E11CD"/>
    <w:rsid w:val="004F3EB8"/>
    <w:rsid w:val="004F50C2"/>
    <w:rsid w:val="004F7B36"/>
    <w:rsid w:val="00513834"/>
    <w:rsid w:val="00540D69"/>
    <w:rsid w:val="005556D1"/>
    <w:rsid w:val="005742E7"/>
    <w:rsid w:val="0057752C"/>
    <w:rsid w:val="005A2A13"/>
    <w:rsid w:val="005C14B5"/>
    <w:rsid w:val="005C4F3E"/>
    <w:rsid w:val="0063747A"/>
    <w:rsid w:val="00661562"/>
    <w:rsid w:val="00676856"/>
    <w:rsid w:val="00690F81"/>
    <w:rsid w:val="006B3CC6"/>
    <w:rsid w:val="0072158E"/>
    <w:rsid w:val="00723A72"/>
    <w:rsid w:val="0073094B"/>
    <w:rsid w:val="00735C38"/>
    <w:rsid w:val="00795F1C"/>
    <w:rsid w:val="007A5840"/>
    <w:rsid w:val="007B0A5D"/>
    <w:rsid w:val="007B75D6"/>
    <w:rsid w:val="007E73CB"/>
    <w:rsid w:val="007F1C97"/>
    <w:rsid w:val="008015B4"/>
    <w:rsid w:val="008A24C0"/>
    <w:rsid w:val="008D459E"/>
    <w:rsid w:val="008E5834"/>
    <w:rsid w:val="008E762C"/>
    <w:rsid w:val="00910AEC"/>
    <w:rsid w:val="009337AD"/>
    <w:rsid w:val="00934281"/>
    <w:rsid w:val="009517FB"/>
    <w:rsid w:val="009518F5"/>
    <w:rsid w:val="00960DD0"/>
    <w:rsid w:val="00966C34"/>
    <w:rsid w:val="009943A5"/>
    <w:rsid w:val="009B5893"/>
    <w:rsid w:val="009D3253"/>
    <w:rsid w:val="009E3C62"/>
    <w:rsid w:val="00A407B5"/>
    <w:rsid w:val="00A56A79"/>
    <w:rsid w:val="00A84A18"/>
    <w:rsid w:val="00A97708"/>
    <w:rsid w:val="00AE3C64"/>
    <w:rsid w:val="00AE78F4"/>
    <w:rsid w:val="00AF3AB4"/>
    <w:rsid w:val="00AF47B0"/>
    <w:rsid w:val="00B060DD"/>
    <w:rsid w:val="00B10581"/>
    <w:rsid w:val="00B23FA4"/>
    <w:rsid w:val="00B547AE"/>
    <w:rsid w:val="00B5726A"/>
    <w:rsid w:val="00B579D9"/>
    <w:rsid w:val="00BA61F1"/>
    <w:rsid w:val="00BE3932"/>
    <w:rsid w:val="00BF0CFA"/>
    <w:rsid w:val="00C12CA7"/>
    <w:rsid w:val="00C22F84"/>
    <w:rsid w:val="00C33CBC"/>
    <w:rsid w:val="00C3432F"/>
    <w:rsid w:val="00C6668F"/>
    <w:rsid w:val="00C66869"/>
    <w:rsid w:val="00C67565"/>
    <w:rsid w:val="00C75A47"/>
    <w:rsid w:val="00C92A76"/>
    <w:rsid w:val="00CB5333"/>
    <w:rsid w:val="00CD222F"/>
    <w:rsid w:val="00CE1BC4"/>
    <w:rsid w:val="00CF41FB"/>
    <w:rsid w:val="00D34551"/>
    <w:rsid w:val="00D37985"/>
    <w:rsid w:val="00D4022F"/>
    <w:rsid w:val="00D70EFA"/>
    <w:rsid w:val="00D80508"/>
    <w:rsid w:val="00DE2B97"/>
    <w:rsid w:val="00DF26BB"/>
    <w:rsid w:val="00DF310D"/>
    <w:rsid w:val="00E03DA6"/>
    <w:rsid w:val="00E0612D"/>
    <w:rsid w:val="00E159AB"/>
    <w:rsid w:val="00E22A5F"/>
    <w:rsid w:val="00E46829"/>
    <w:rsid w:val="00E60B37"/>
    <w:rsid w:val="00E7211D"/>
    <w:rsid w:val="00E753E5"/>
    <w:rsid w:val="00E938D5"/>
    <w:rsid w:val="00ED1367"/>
    <w:rsid w:val="00F14789"/>
    <w:rsid w:val="00F32812"/>
    <w:rsid w:val="00F465D9"/>
    <w:rsid w:val="00F51372"/>
    <w:rsid w:val="00F94B6A"/>
    <w:rsid w:val="00FB0866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E07"/>
    <w:pPr>
      <w:spacing w:line="360" w:lineRule="auto"/>
      <w:jc w:val="both"/>
    </w:pPr>
    <w:rPr>
      <w:rFonts w:ascii="Alexandria" w:eastAsia="Times" w:hAnsi="Alexandri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6197"/>
    <w:rPr>
      <w:color w:val="0000FF"/>
      <w:u w:val="single"/>
    </w:rPr>
  </w:style>
  <w:style w:type="paragraph" w:styleId="Header">
    <w:name w:val="header"/>
    <w:basedOn w:val="Normal"/>
    <w:rsid w:val="004E11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1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11CD"/>
  </w:style>
  <w:style w:type="character" w:styleId="FollowedHyperlink">
    <w:name w:val="FollowedHyperlink"/>
    <w:rsid w:val="004F3E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0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CFA"/>
    <w:rPr>
      <w:rFonts w:ascii="Tahoma" w:eastAsia="Times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27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E07"/>
    <w:pPr>
      <w:spacing w:line="360" w:lineRule="auto"/>
      <w:jc w:val="both"/>
    </w:pPr>
    <w:rPr>
      <w:rFonts w:ascii="Alexandria" w:eastAsia="Times" w:hAnsi="Alexandri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6197"/>
    <w:rPr>
      <w:color w:val="0000FF"/>
      <w:u w:val="single"/>
    </w:rPr>
  </w:style>
  <w:style w:type="paragraph" w:styleId="Header">
    <w:name w:val="header"/>
    <w:basedOn w:val="Normal"/>
    <w:rsid w:val="004E11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1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11CD"/>
  </w:style>
  <w:style w:type="character" w:styleId="FollowedHyperlink">
    <w:name w:val="FollowedHyperlink"/>
    <w:rsid w:val="004F3E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0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0CFA"/>
    <w:rPr>
      <w:rFonts w:ascii="Tahoma" w:eastAsia="Times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27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ek-language.gr/greekLang/index.html%20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nrtl.fr/defini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llipo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83A1-484C-46E1-B14C-7E816265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Τμήμα Γαλλικής Γλώσσας και Φιλολογίας</vt:lpstr>
      <vt:lpstr>Τμήμα Γαλλικής Γλώσσας και Φιλολογίας</vt:lpstr>
    </vt:vector>
  </TitlesOfParts>
  <Company>UOA FRL</Company>
  <LinksUpToDate>false</LinksUpToDate>
  <CharactersWithSpaces>4964</CharactersWithSpaces>
  <SharedDoc>false</SharedDoc>
  <HLinks>
    <vt:vector size="48" baseType="variant">
      <vt:variant>
        <vt:i4>6750332</vt:i4>
      </vt:variant>
      <vt:variant>
        <vt:i4>21</vt:i4>
      </vt:variant>
      <vt:variant>
        <vt:i4>0</vt:i4>
      </vt:variant>
      <vt:variant>
        <vt:i4>5</vt:i4>
      </vt:variant>
      <vt:variant>
        <vt:lpwstr>http://www.edouardglissant.fr/</vt:lpwstr>
      </vt:variant>
      <vt:variant>
        <vt:lpwstr/>
      </vt:variant>
      <vt:variant>
        <vt:i4>7471219</vt:i4>
      </vt:variant>
      <vt:variant>
        <vt:i4>18</vt:i4>
      </vt:variant>
      <vt:variant>
        <vt:i4>0</vt:i4>
      </vt:variant>
      <vt:variant>
        <vt:i4>5</vt:i4>
      </vt:variant>
      <vt:variant>
        <vt:lpwstr>http://archive.org/details/pastichesetmla00prouuoft</vt:lpwstr>
      </vt:variant>
      <vt:variant>
        <vt:lpwstr/>
      </vt:variant>
      <vt:variant>
        <vt:i4>6488170</vt:i4>
      </vt:variant>
      <vt:variant>
        <vt:i4>15</vt:i4>
      </vt:variant>
      <vt:variant>
        <vt:i4>0</vt:i4>
      </vt:variant>
      <vt:variant>
        <vt:i4>5</vt:i4>
      </vt:variant>
      <vt:variant>
        <vt:lpwstr>http://baudelaire.litteratura.com/</vt:lpwstr>
      </vt:variant>
      <vt:variant>
        <vt:lpwstr/>
      </vt:variant>
      <vt:variant>
        <vt:i4>5308447</vt:i4>
      </vt:variant>
      <vt:variant>
        <vt:i4>12</vt:i4>
      </vt:variant>
      <vt:variant>
        <vt:i4>0</vt:i4>
      </vt:variant>
      <vt:variant>
        <vt:i4>5</vt:i4>
      </vt:variant>
      <vt:variant>
        <vt:lpwstr>http://baudelaire.litteratura.com/peintre_vie_moderne.php</vt:lpwstr>
      </vt:variant>
      <vt:variant>
        <vt:lpwstr/>
      </vt:variant>
      <vt:variant>
        <vt:i4>2687043</vt:i4>
      </vt:variant>
      <vt:variant>
        <vt:i4>9</vt:i4>
      </vt:variant>
      <vt:variant>
        <vt:i4>0</vt:i4>
      </vt:variant>
      <vt:variant>
        <vt:i4>5</vt:i4>
      </vt:variant>
      <vt:variant>
        <vt:lpwstr>javascript:buildNewList('http%3A%2F%2Fhippo.lib.uoa.gr%2Fipac20%2Fipac.jsp%3Fsession%3DT323K5032T874.574955%26profile%3Dmaingr-tr%26source%3D%7E%21uoa_library%26view%3Ditems%26uri%3Dfull%3D3100034%7E%21509314%7E%2129%26ri%3D25%26aspect%3Dadvanced%26menu%3Dsearch%26ipp%3D20%26spp%3D20%26staffonly%3D%26term%3Dauerbach%2B%26index%3D.AW%26uindex%3D%26aspect%3Dadvanced%26menu%3Dsearch%26ri%3D25','http%3A%2F%2Fhippo.lib.uoa.gr%2Fipac20%2Fipac.jsp%3Fsession%3DT323K5032T874.574955%26profile%3Dmaingr-tr%26source%3D%7E%21uoa_library%26view%3Ditems%26uri%3Dfull%3D3100034%7E%21509314%7E%2129%26ri%3D25%26aspect%3Dadvanced%26menu%3Dsearch%26ipp%3D20%26spp%3D20%26staffonly%3D%26term%3Dauerbach%2B%26index%3D.AW%26uindex%3D%26aspect%3Dadvanced%26menu%3Dsearch%26ri%3D25','true')</vt:lpwstr>
      </vt:variant>
      <vt:variant>
        <vt:lpwstr/>
      </vt:variant>
      <vt:variant>
        <vt:i4>1114187</vt:i4>
      </vt:variant>
      <vt:variant>
        <vt:i4>6</vt:i4>
      </vt:variant>
      <vt:variant>
        <vt:i4>0</vt:i4>
      </vt:variant>
      <vt:variant>
        <vt:i4>5</vt:i4>
      </vt:variant>
      <vt:variant>
        <vt:lpwstr>http://www.greek-language.gr/greekLang/index.html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http://www.cnrtl.fr/definition/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http://www.lexilogos.com/francais_langue_dictionnaires.htm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Γαλλικής Γλώσσας και Φιλολογίας</dc:title>
  <dc:creator>Georges Varsos</dc:creator>
  <cp:lastModifiedBy>George Varsos</cp:lastModifiedBy>
  <cp:revision>2</cp:revision>
  <cp:lastPrinted>2016-10-26T18:46:00Z</cp:lastPrinted>
  <dcterms:created xsi:type="dcterms:W3CDTF">2020-11-04T19:57:00Z</dcterms:created>
  <dcterms:modified xsi:type="dcterms:W3CDTF">2020-11-04T19:57:00Z</dcterms:modified>
</cp:coreProperties>
</file>