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56" w:rsidRDefault="009A4056" w:rsidP="009A405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6212C"/>
          <w:sz w:val="23"/>
          <w:szCs w:val="23"/>
          <w:lang w:val="fr-FR"/>
        </w:rPr>
      </w:pPr>
      <w:r>
        <w:rPr>
          <w:rFonts w:ascii="Helvetica" w:hAnsi="Helvetica" w:cs="Helvetica"/>
          <w:color w:val="16212C"/>
          <w:sz w:val="23"/>
          <w:szCs w:val="23"/>
          <w:lang w:val="fr-FR"/>
        </w:rPr>
        <w:t>« Le sonnet d’Uranie »</w:t>
      </w:r>
    </w:p>
    <w:p w:rsidR="009A4056" w:rsidRDefault="009A4056" w:rsidP="009A405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6212C"/>
          <w:sz w:val="23"/>
          <w:szCs w:val="23"/>
          <w:lang w:val="fr-FR"/>
        </w:rPr>
      </w:pPr>
      <w:r>
        <w:rPr>
          <w:rFonts w:ascii="Helvetica" w:hAnsi="Helvetica" w:cs="Helvetica"/>
          <w:color w:val="16212C"/>
          <w:sz w:val="23"/>
          <w:szCs w:val="23"/>
          <w:lang w:val="fr-FR"/>
        </w:rPr>
        <w:t xml:space="preserve">Par Vincent Voiture  </w:t>
      </w:r>
    </w:p>
    <w:p w:rsidR="009A4056" w:rsidRDefault="009A4056" w:rsidP="009A405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6212C"/>
          <w:sz w:val="23"/>
          <w:szCs w:val="23"/>
          <w:lang w:val="fr-FR"/>
        </w:rPr>
      </w:pPr>
    </w:p>
    <w:p w:rsidR="009A4056" w:rsidRPr="009A4056" w:rsidRDefault="009A4056" w:rsidP="009A405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6212C"/>
          <w:sz w:val="23"/>
          <w:szCs w:val="23"/>
          <w:lang w:val="fr-FR"/>
        </w:rPr>
      </w:pP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t>Il faut finir mes jours en l'amour d'Uranie,</w:t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  <w:t>L'absence ni le temps ne m'en sauraient guérir,</w:t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  <w:t>Et je ne vois plus rien qui me pût secourir,</w:t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  <w:t>Ni qui sût rappeler ma liberté bannie.</w:t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  <w:t>Dès longtemps je connais sa rigueur infinie,</w:t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  <w:t>Mais pensant aux beautés pour qui je dois périr,</w:t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  <w:t>Je bénis mon martyre, et content de mourir,</w:t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  <w:t>Je n'ose murmurer contre sa tyrannie.</w:t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  <w:t>Quelquefois ma raison, par de faibles discours,</w:t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  <w:t>M'incite à la révolte, et me promet secours,</w:t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  <w:t>Mais lors qu'à mon besoin je me veux servir d'elle ;</w:t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  <w:t>Après beaucoup de peine, et d'efforts impuissants,</w:t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  <w:t>Elle dit qu'Uranie est seule aimable et belle,</w:t>
      </w:r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br/>
        <w:t>Et m'y r</w:t>
      </w:r>
      <w:bookmarkStart w:id="0" w:name="_GoBack"/>
      <w:bookmarkEnd w:id="0"/>
      <w:r w:rsidRPr="009A4056">
        <w:rPr>
          <w:rFonts w:ascii="Helvetica" w:hAnsi="Helvetica" w:cs="Helvetica"/>
          <w:color w:val="16212C"/>
          <w:sz w:val="23"/>
          <w:szCs w:val="23"/>
          <w:lang w:val="fr-FR"/>
        </w:rPr>
        <w:t>engage plus que ne font tous mes sens.</w:t>
      </w:r>
    </w:p>
    <w:p w:rsidR="00E91F34" w:rsidRPr="009A4056" w:rsidRDefault="000959E3">
      <w:pPr>
        <w:rPr>
          <w:lang w:val="fr-FR"/>
        </w:rPr>
      </w:pPr>
    </w:p>
    <w:sectPr w:rsidR="00E91F34" w:rsidRPr="009A4056" w:rsidSect="006F1B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56"/>
    <w:rsid w:val="000959E3"/>
    <w:rsid w:val="006F1BE4"/>
    <w:rsid w:val="007B597B"/>
    <w:rsid w:val="00821E63"/>
    <w:rsid w:val="0089718C"/>
    <w:rsid w:val="009228CA"/>
    <w:rsid w:val="009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A52B7-E807-4974-AE2A-C7D9653F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ipapasp@otenet.gr</cp:lastModifiedBy>
  <cp:revision>2</cp:revision>
  <dcterms:created xsi:type="dcterms:W3CDTF">2023-06-10T08:33:00Z</dcterms:created>
  <dcterms:modified xsi:type="dcterms:W3CDTF">2023-06-10T08:33:00Z</dcterms:modified>
</cp:coreProperties>
</file>