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9054" w14:textId="3380C239" w:rsidR="003B11CA" w:rsidRDefault="003B11CA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3B11C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avons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lu les pages </w:t>
      </w:r>
      <w:r w:rsidR="001E6CD1">
        <w:rPr>
          <w:rFonts w:ascii="Times New Roman" w:hAnsi="Times New Roman" w:cs="Times New Roman"/>
          <w:color w:val="000000"/>
          <w:sz w:val="27"/>
          <w:szCs w:val="27"/>
          <w:lang w:val="fr-CA"/>
        </w:rPr>
        <w:t>30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-</w:t>
      </w:r>
      <w:r w:rsidR="001E6CD1">
        <w:rPr>
          <w:rFonts w:ascii="Times New Roman" w:hAnsi="Times New Roman" w:cs="Times New Roman"/>
          <w:color w:val="000000"/>
          <w:sz w:val="27"/>
          <w:szCs w:val="27"/>
          <w:lang w:val="fr-CA"/>
        </w:rPr>
        <w:t>32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du roman étudié </w:t>
      </w:r>
      <w:r w:rsidRPr="003B11CA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Colo en Auvergne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et posé des questions pour que l’extrait soit bien compris de la part des étudiants.</w:t>
      </w:r>
    </w:p>
    <w:p w14:paraId="266DC7FF" w14:textId="4C7B67E5" w:rsidR="003B11CA" w:rsidRDefault="003B11CA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Dans cet extrait l</w:t>
      </w:r>
      <w:r w:rsidR="001E6CD1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 moniteur raconte d’abord l’histoire du viaduc de Gabarit, construit par Gustave Eiffel en 1884 en Auvergne et explique, ensuite, l’origine du mot fromage. </w:t>
      </w:r>
    </w:p>
    <w:p w14:paraId="04492FF9" w14:textId="300E821B" w:rsidR="003B11CA" w:rsidRPr="005741EC" w:rsidRDefault="005741EC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Comme d’habitude, on travaille avec des verbes fréquents que l’on apprend dans une langue au niveau A1 ou A2. </w:t>
      </w:r>
    </w:p>
    <w:p w14:paraId="4900481F" w14:textId="3AEC6C03" w:rsidR="003B11CA" w:rsidRPr="003B11CA" w:rsidRDefault="003B11CA">
      <w:pPr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</w:pPr>
      <w:r w:rsidRPr="003B11CA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Phrases étudiées</w:t>
      </w:r>
    </w:p>
    <w:p w14:paraId="12A00B32" w14:textId="39D3F446" w:rsidR="001E6CD1" w:rsidRPr="00926E38" w:rsidRDefault="001E6CD1" w:rsidP="00926E38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>-  Enfin, on ne visite pas de volcans !</w:t>
      </w:r>
      <w:r w:rsidR="003C2B37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(p. 30, </w:t>
      </w:r>
      <w:r w:rsidR="003C2B37">
        <w:rPr>
          <w:rFonts w:ascii="Times New Roman" w:hAnsi="Times New Roman" w:cs="Times New Roman"/>
          <w:color w:val="000000"/>
          <w:sz w:val="27"/>
          <w:szCs w:val="27"/>
          <w:lang w:val="fr-CA"/>
        </w:rPr>
        <w:t>l. 4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>)</w:t>
      </w:r>
    </w:p>
    <w:p w14:paraId="5BAE3928" w14:textId="13140C4E" w:rsidR="001E6CD1" w:rsidRDefault="001E6CD1" w:rsidP="00926E38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- Tu </w:t>
      </w:r>
      <w:r w:rsidRPr="00926E38">
        <w:rPr>
          <w:rFonts w:ascii="Times New Roman" w:hAnsi="Times New Roman" w:cs="Times New Roman"/>
          <w:b/>
          <w:bCs/>
          <w:sz w:val="27"/>
          <w:szCs w:val="27"/>
          <w:lang w:val="fr-CA"/>
        </w:rPr>
        <w:t>parles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, ça commence pour de bon ! 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(p. 30, </w:t>
      </w:r>
      <w:r w:rsidR="003C2B37">
        <w:rPr>
          <w:rFonts w:ascii="Times New Roman" w:hAnsi="Times New Roman" w:cs="Times New Roman"/>
          <w:color w:val="000000"/>
          <w:sz w:val="27"/>
          <w:szCs w:val="27"/>
          <w:lang w:val="fr-CA"/>
        </w:rPr>
        <w:t>l.5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>)</w:t>
      </w:r>
      <w:r w:rsidR="003C2B37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52A0BFD9" w14:textId="4EE8783B" w:rsidR="001E6CD1" w:rsidRPr="004407A7" w:rsidRDefault="00926E38" w:rsidP="004407A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Mais je </w:t>
      </w:r>
      <w:r w:rsidRPr="00926E38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vois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partout des vaches 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>(p. 3</w:t>
      </w:r>
      <w:r w:rsidR="008F5C91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1, l. 10) </w:t>
      </w:r>
    </w:p>
    <w:p w14:paraId="3EC1302E" w14:textId="3323D615" w:rsidR="003B11CA" w:rsidRPr="00926E38" w:rsidRDefault="003B11CA" w:rsidP="00926E38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avons par la suite consulté </w:t>
      </w:r>
      <w:r w:rsidR="001E6CD1"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le dictionnaire </w:t>
      </w:r>
      <w:proofErr w:type="spellStart"/>
      <w:r w:rsidR="001E6CD1"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>WordReference</w:t>
      </w:r>
      <w:proofErr w:type="spellEnd"/>
      <w:r w:rsidR="001E6CD1"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qui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pour le verbe </w:t>
      </w:r>
      <w:r w:rsidR="001E6CD1" w:rsidRPr="00926E38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parler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 w:rsidR="00926E38"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>propose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 : </w:t>
      </w:r>
    </w:p>
    <w:p w14:paraId="0B63A253" w14:textId="77777777" w:rsidR="001E6CD1" w:rsidRPr="001E6CD1" w:rsidRDefault="001E6CD1" w:rsidP="001E6CD1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38"/>
          <w:szCs w:val="38"/>
          <w:lang w:val="fr-CA"/>
        </w:rPr>
      </w:pPr>
      <w:r w:rsidRPr="001E6CD1">
        <w:rPr>
          <w:rFonts w:ascii="Georgia" w:hAnsi="Georgia" w:cs="Segoe UI"/>
          <w:color w:val="222222"/>
          <w:sz w:val="38"/>
          <w:szCs w:val="38"/>
          <w:lang w:val="fr-CA"/>
        </w:rPr>
        <w:t>parler</w:t>
      </w:r>
    </w:p>
    <w:p w14:paraId="73FCDDF0" w14:textId="0E585FB4" w:rsidR="001E6CD1" w:rsidRDefault="001E6CD1" w:rsidP="001E6CD1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2570"/>
        <w:gridCol w:w="3392"/>
      </w:tblGrid>
      <w:tr w:rsidR="001E6CD1" w14:paraId="60C9D61C" w14:textId="77777777" w:rsidTr="001E6CD1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46DB293D" w14:textId="77777777" w:rsidR="001E6CD1" w:rsidRDefault="001E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1E6CD1" w14:paraId="4B6AEE3B" w14:textId="77777777" w:rsidTr="00815426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A27DEEB" w14:textId="77777777" w:rsidR="001E6CD1" w:rsidRDefault="001E6CD1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272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69FA2AF" w14:textId="77777777" w:rsidR="001E6CD1" w:rsidRDefault="001E6CD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3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5530C7B9" w14:textId="77777777" w:rsidR="001E6CD1" w:rsidRDefault="001E6CD1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1E6CD1" w14:paraId="31202233" w14:textId="77777777" w:rsidTr="00815426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0422818" w14:textId="77777777" w:rsidR="001E6CD1" w:rsidRDefault="001E6CD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parler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"https://www.wordreference.com/conj/FrVerbs.aspx?v=parler" \o "conjugate parler"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2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50918AD" w14:textId="77777777" w:rsidR="001E6CD1" w:rsidRDefault="001E6CD1">
            <w:r>
              <w:t>(</w:t>
            </w:r>
            <w:proofErr w:type="spellStart"/>
            <w:r>
              <w:t>formuler</w:t>
            </w:r>
            <w:proofErr w:type="spellEnd"/>
            <w:r>
              <w:t xml:space="preserve"> des </w:t>
            </w:r>
            <w:proofErr w:type="spellStart"/>
            <w:r>
              <w:t>sons</w:t>
            </w:r>
            <w:proofErr w:type="spellEnd"/>
            <w:r>
              <w:t>)</w:t>
            </w:r>
          </w:p>
        </w:tc>
        <w:tc>
          <w:tcPr>
            <w:tcW w:w="323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9049DA2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speak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"https://www.wordreference.com/conj/EnVerbs.aspx?v=speak" \o "conjugate speak"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1E6CD1" w14:paraId="3C286E4D" w14:textId="77777777" w:rsidTr="00815426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CC9E8" w14:textId="77777777" w:rsidR="001E6CD1" w:rsidRDefault="001E6CD1">
            <w:r>
              <w:t> </w:t>
            </w:r>
          </w:p>
        </w:tc>
        <w:tc>
          <w:tcPr>
            <w:tcW w:w="2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A98C8" w14:textId="77777777" w:rsidR="001E6CD1" w:rsidRDefault="001E6CD1">
            <w:r>
              <w:t> </w:t>
            </w:r>
          </w:p>
        </w:tc>
        <w:tc>
          <w:tcPr>
            <w:tcW w:w="323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B73FFC8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talk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"https://www.wordreference.com/conj/EnVerbs.aspx?v=talk" \o "conjugate talk"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1E6CD1" w:rsidRPr="003C2B37" w14:paraId="2DD1ABB1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C6739" w14:textId="77777777" w:rsidR="001E6CD1" w:rsidRDefault="001E6CD1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0DB16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À deux ans, mon neveu ne parle pas encore.</w:t>
            </w:r>
          </w:p>
        </w:tc>
      </w:tr>
      <w:tr w:rsidR="001E6CD1" w:rsidRPr="003C2B37" w14:paraId="05BCF307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470D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9527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My nephew still isn't speaking at the age of two.</w:t>
            </w:r>
          </w:p>
        </w:tc>
      </w:tr>
      <w:tr w:rsidR="001E6CD1" w14:paraId="14F95543" w14:textId="77777777" w:rsidTr="00815426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CC40093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2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656E79C" w14:textId="77777777" w:rsidR="001E6CD1" w:rsidRDefault="001E6CD1">
            <w:r>
              <w:t>(</w:t>
            </w:r>
            <w:proofErr w:type="spellStart"/>
            <w:r>
              <w:t>exprimer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pensée</w:t>
            </w:r>
            <w:proofErr w:type="spellEnd"/>
            <w:r>
              <w:t>)</w:t>
            </w:r>
          </w:p>
        </w:tc>
        <w:tc>
          <w:tcPr>
            <w:tcW w:w="323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F002E35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talk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"https://www.wordreference.com/conj/EnVerbs.aspx?v=talk" \o "conjugate talk"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speak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"https://www.wordreference.com/conj/EnVerbs.aspx?v=speak" \o "conjugate speak"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1E6CD1" w:rsidRPr="003C2B37" w14:paraId="294C3A74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8B30C" w14:textId="77777777" w:rsidR="001E6CD1" w:rsidRDefault="001E6CD1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9A6AE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Mon voisin est assez insupportable parce qu'il parle trop. Ma belle-sœur parle souvent pour ne rien dire.</w:t>
            </w:r>
          </w:p>
        </w:tc>
      </w:tr>
      <w:tr w:rsidR="001E6CD1" w:rsidRPr="003C2B37" w14:paraId="6021094E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B346D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733F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 xml:space="preserve">My </w:t>
            </w:r>
            <w:proofErr w:type="spellStart"/>
            <w:r w:rsidRPr="001E6CD1">
              <w:rPr>
                <w:lang w:val="en-US"/>
              </w:rPr>
              <w:t>neighbour</w:t>
            </w:r>
            <w:proofErr w:type="spellEnd"/>
            <w:r w:rsidRPr="001E6CD1">
              <w:rPr>
                <w:lang w:val="en-US"/>
              </w:rPr>
              <w:t xml:space="preserve"> is somewhat unbearable, as he talks too much. // My sister-in-law often speaks without really saying anything.</w:t>
            </w:r>
          </w:p>
        </w:tc>
      </w:tr>
      <w:tr w:rsidR="001E6CD1" w14:paraId="0D105855" w14:textId="77777777" w:rsidTr="00815426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E6EE43A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2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367EAE" w14:textId="77777777" w:rsidR="001E6CD1" w:rsidRDefault="001E6CD1">
            <w:r>
              <w:t>(</w:t>
            </w:r>
            <w:proofErr w:type="spellStart"/>
            <w:r>
              <w:t>dévoiler</w:t>
            </w:r>
            <w:proofErr w:type="spellEnd"/>
            <w:r>
              <w:t> [</w:t>
            </w:r>
            <w:proofErr w:type="spellStart"/>
            <w:r>
              <w:t>qch</w:t>
            </w:r>
            <w:proofErr w:type="spellEnd"/>
            <w:r>
              <w:t>])</w:t>
            </w:r>
          </w:p>
        </w:tc>
        <w:tc>
          <w:tcPr>
            <w:tcW w:w="323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8A6AB8E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talk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"https://www.wordreference.com/conj/EnVerbs.aspx?v=talk" \o "conjugate talk"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1E6CD1" w:rsidRPr="003C2B37" w14:paraId="1BC2966A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95E04" w14:textId="77777777" w:rsidR="001E6CD1" w:rsidRDefault="001E6CD1">
            <w: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88E9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Le prisonnier a fini par parler et livrer le nom de ses complices. Les policiers ont cuisiné le suspect pendant des heures mais n'ont pas réussi à le faire parler.</w:t>
            </w:r>
          </w:p>
        </w:tc>
      </w:tr>
      <w:tr w:rsidR="001E6CD1" w:rsidRPr="003C2B37" w14:paraId="5A3E5429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12166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B0513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The prisoner finally talked and gave up the names of his accomplices. The police grilled the suspect for hours, but didn't get him to talk.</w:t>
            </w:r>
          </w:p>
        </w:tc>
      </w:tr>
      <w:tr w:rsidR="001E6CD1" w14:paraId="2A291781" w14:textId="77777777" w:rsidTr="00815426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42F93D2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2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0469A7B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(s'exprimer dans une langue) </w:t>
            </w:r>
            <w:r w:rsidRPr="001E6CD1">
              <w:rPr>
                <w:rStyle w:val="dsense"/>
                <w:lang w:val="fr-CA"/>
              </w:rPr>
              <w:t>(</w:t>
            </w:r>
            <w:proofErr w:type="spellStart"/>
            <w:r w:rsidRPr="001E6CD1">
              <w:rPr>
                <w:rStyle w:val="dsense"/>
                <w:i/>
                <w:iCs/>
                <w:lang w:val="fr-CA"/>
              </w:rPr>
              <w:t>a</w:t>
            </w:r>
            <w:proofErr w:type="spellEnd"/>
            <w:r w:rsidRPr="001E6CD1">
              <w:rPr>
                <w:rStyle w:val="dsense"/>
                <w:i/>
                <w:iCs/>
                <w:lang w:val="fr-CA"/>
              </w:rPr>
              <w:t xml:space="preserve"> </w:t>
            </w:r>
            <w:proofErr w:type="spellStart"/>
            <w:r w:rsidRPr="001E6CD1">
              <w:rPr>
                <w:rStyle w:val="dsense"/>
                <w:i/>
                <w:iCs/>
                <w:lang w:val="fr-CA"/>
              </w:rPr>
              <w:t>language</w:t>
            </w:r>
            <w:proofErr w:type="spellEnd"/>
            <w:r w:rsidRPr="001E6CD1">
              <w:rPr>
                <w:rStyle w:val="dsense"/>
                <w:lang w:val="fr-CA"/>
              </w:rPr>
              <w:t>)</w:t>
            </w:r>
          </w:p>
        </w:tc>
        <w:tc>
          <w:tcPr>
            <w:tcW w:w="323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FA14D8E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speak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"https://www.wordreference.com/conj/EnVerbs.aspx?v=speak" \o "conjugate speak"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1E6CD1" w:rsidRPr="003C2B37" w14:paraId="28D6AFD3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77E51" w14:textId="77777777" w:rsidR="001E6CD1" w:rsidRDefault="001E6CD1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5A3B8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Mon beau-frère, qui est allemand, parle espagnol sans accent.</w:t>
            </w:r>
          </w:p>
        </w:tc>
      </w:tr>
      <w:tr w:rsidR="001E6CD1" w:rsidRPr="003C2B37" w14:paraId="05C6E6DF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3ED4B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34691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My brother-in-law, who is German, speaks Spanish without an accent.</w:t>
            </w:r>
          </w:p>
        </w:tc>
      </w:tr>
      <w:tr w:rsidR="001E6CD1" w:rsidRPr="003C2B37" w14:paraId="4E7A094E" w14:textId="77777777" w:rsidTr="00815426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A93A35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de [qch]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CEE58DC" w14:textId="77777777" w:rsidR="001E6CD1" w:rsidRDefault="001E6CD1">
            <w:r>
              <w:t>(</w:t>
            </w:r>
            <w:proofErr w:type="spellStart"/>
            <w:r>
              <w:t>discuter</w:t>
            </w:r>
            <w:proofErr w:type="spellEnd"/>
            <w:r>
              <w:t xml:space="preserve"> </w:t>
            </w:r>
            <w:proofErr w:type="spellStart"/>
            <w:r>
              <w:t>d'un</w:t>
            </w:r>
            <w:proofErr w:type="spellEnd"/>
            <w:r>
              <w:t xml:space="preserve"> </w:t>
            </w:r>
            <w:proofErr w:type="spellStart"/>
            <w:r>
              <w:t>sujet</w:t>
            </w:r>
            <w:proofErr w:type="spellEnd"/>
            <w:r>
              <w:t>)</w:t>
            </w:r>
          </w:p>
        </w:tc>
        <w:tc>
          <w:tcPr>
            <w:tcW w:w="323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ED3CD5B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3EE81E72" w14:textId="77777777" w:rsidTr="00815426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3C8E2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E4DE3" w14:textId="77777777" w:rsidR="001E6CD1" w:rsidRDefault="001E6CD1">
            <w:pPr>
              <w:rPr>
                <w:i/>
                <w:iCs/>
              </w:rPr>
            </w:pPr>
            <w:r w:rsidRPr="001E6CD1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text</w:t>
            </w:r>
            <w:proofErr w:type="spellEnd"/>
            <w:r>
              <w:rPr>
                <w:rStyle w:val="dsense"/>
                <w:i/>
                <w:iCs/>
              </w:rPr>
              <w:t xml:space="preserve"> </w:t>
            </w:r>
            <w:proofErr w:type="spellStart"/>
            <w:r>
              <w:rPr>
                <w:rStyle w:val="dsense"/>
                <w:i/>
                <w:iCs/>
              </w:rPr>
              <w:t>etc</w:t>
            </w:r>
            <w:proofErr w:type="spellEnd"/>
            <w:r>
              <w:rPr>
                <w:rStyle w:val="dsense"/>
                <w:i/>
                <w:iCs/>
              </w:rPr>
              <w:t>.</w:t>
            </w:r>
            <w:r>
              <w:rPr>
                <w:rStyle w:val="dsense"/>
              </w:rPr>
              <w:t>)</w:t>
            </w:r>
          </w:p>
        </w:tc>
        <w:tc>
          <w:tcPr>
            <w:tcW w:w="323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DFEB164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be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1CD8C6AB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4E27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FD987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Mon père peut parler de ses bateaux miniatures pendant des heures.</w:t>
            </w:r>
          </w:p>
        </w:tc>
      </w:tr>
      <w:tr w:rsidR="001E6CD1" w:rsidRPr="003C2B37" w14:paraId="2C4D1DB7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A518F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7A0B6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My father can talk about his miniature boats for hours.</w:t>
            </w:r>
          </w:p>
        </w:tc>
      </w:tr>
      <w:tr w:rsidR="001E6CD1" w:rsidRPr="003C2B37" w14:paraId="7C20A115" w14:textId="77777777" w:rsidTr="00815426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579C6C8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(à [qqn]) de [qch]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BCB9D34" w14:textId="77777777" w:rsidR="001E6CD1" w:rsidRDefault="001E6CD1">
            <w:r>
              <w:t>(</w:t>
            </w:r>
            <w:proofErr w:type="spellStart"/>
            <w:r>
              <w:t>partager</w:t>
            </w:r>
            <w:proofErr w:type="spellEnd"/>
            <w:r>
              <w:t>)</w:t>
            </w:r>
          </w:p>
        </w:tc>
        <w:tc>
          <w:tcPr>
            <w:tcW w:w="323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D5AB6B8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(to [sb])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], speak (to [sb])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5033E5CA" w14:textId="77777777" w:rsidTr="0081542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0A695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350A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23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B8A3585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discuss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(with [sb])</w:t>
            </w:r>
            <w:hyperlink r:id="rId7" w:tooltip="conjugate discuss &lt;span title='something'&gt;[sth]&lt;/span&gt; (with &lt;span title='somebody'&gt;[sb]&lt;/span&gt;)" w:history="1">
              <w:r w:rsidRPr="001E6CD1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1E6CD1">
              <w:rPr>
                <w:color w:val="000000"/>
                <w:lang w:val="en-US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en-US"/>
              </w:rPr>
              <w:t>vtr</w:t>
            </w:r>
            <w:proofErr w:type="spellEnd"/>
          </w:p>
        </w:tc>
      </w:tr>
      <w:tr w:rsidR="001E6CD1" w:rsidRPr="003C2B37" w14:paraId="4E10AC5E" w14:textId="77777777" w:rsidTr="0081542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35DBE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0450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23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4D3D7F6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tell [sb] (about)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</w:t>
            </w:r>
            <w:hyperlink r:id="rId8" w:tooltip="conjugate tell &lt;span title='somebody'&gt;[sb]&lt;/span&gt; (about) &lt;span title='something'&gt;[sth]&lt;/span&gt;" w:history="1">
              <w:r w:rsidRPr="001E6CD1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1E6CD1">
              <w:rPr>
                <w:color w:val="000000"/>
                <w:lang w:val="en-US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en-US"/>
              </w:rPr>
              <w:t>vtr</w:t>
            </w:r>
            <w:proofErr w:type="spellEnd"/>
          </w:p>
        </w:tc>
      </w:tr>
      <w:tr w:rsidR="001E6CD1" w:rsidRPr="003C2B37" w14:paraId="3CDF883D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16E3C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ED6B3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Je parle souvent de mes problèmes à ma grand-mère.</w:t>
            </w:r>
          </w:p>
        </w:tc>
      </w:tr>
      <w:tr w:rsidR="001E6CD1" w:rsidRPr="003C2B37" w14:paraId="1BDC916C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A659F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98053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I often talk to my grandmother about my problems.</w:t>
            </w:r>
          </w:p>
        </w:tc>
      </w:tr>
      <w:tr w:rsidR="001E6CD1" w:rsidRPr="003C2B37" w14:paraId="0B4E50A9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3A896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76B5B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rStyle w:val="tooltip"/>
                <w:rFonts w:ascii="MS Gothic" w:eastAsia="MS Gothic" w:hAnsi="MS Gothic" w:cs="MS Gothic" w:hint="eastAsia"/>
                <w:b/>
                <w:bCs/>
                <w:lang w:val="en-US"/>
              </w:rPr>
              <w:t>ⓘ</w:t>
            </w:r>
            <w:r w:rsidRPr="001E6CD1">
              <w:rPr>
                <w:lang w:val="en-US"/>
              </w:rPr>
              <w:t> She often discusses her work with her husband.</w:t>
            </w:r>
          </w:p>
        </w:tc>
      </w:tr>
      <w:tr w:rsidR="001E6CD1" w:rsidRPr="003C2B37" w14:paraId="5E5BB8AD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92BA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B76DD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rStyle w:val="tooltip"/>
                <w:rFonts w:ascii="MS Gothic" w:eastAsia="MS Gothic" w:hAnsi="MS Gothic" w:cs="MS Gothic" w:hint="eastAsia"/>
                <w:b/>
                <w:bCs/>
                <w:lang w:val="en-US"/>
              </w:rPr>
              <w:t>ⓘ</w:t>
            </w:r>
            <w:r w:rsidRPr="001E6CD1">
              <w:rPr>
                <w:lang w:val="en-US"/>
              </w:rPr>
              <w:t> He told her about his childhood.</w:t>
            </w:r>
          </w:p>
        </w:tc>
      </w:tr>
      <w:tr w:rsidR="001E6CD1" w:rsidRPr="003C2B37" w14:paraId="2BA287F4" w14:textId="77777777" w:rsidTr="00815426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FC8AE1F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avec [qqn]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0CCC86E" w14:textId="77777777" w:rsidR="001E6CD1" w:rsidRDefault="001E6CD1">
            <w:r>
              <w:t>(</w:t>
            </w:r>
            <w:proofErr w:type="spellStart"/>
            <w:r>
              <w:t>s'entretenir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> [</w:t>
            </w:r>
            <w:proofErr w:type="spellStart"/>
            <w:r>
              <w:t>qqn</w:t>
            </w:r>
            <w:proofErr w:type="spellEnd"/>
            <w:r>
              <w:t>])</w:t>
            </w:r>
          </w:p>
        </w:tc>
        <w:tc>
          <w:tcPr>
            <w:tcW w:w="323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B3216D3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to, talk with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2F3AFB4F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65351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6FC5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J'aime parler avec Philippe : il a toujours quelque chose d'intéressant à raconter.</w:t>
            </w:r>
          </w:p>
        </w:tc>
      </w:tr>
      <w:tr w:rsidR="001E6CD1" w:rsidRPr="003C2B37" w14:paraId="6C4FDE89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7C28C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F14D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I like talking to Philip; he always has something interesting to say.</w:t>
            </w:r>
          </w:p>
        </w:tc>
      </w:tr>
      <w:tr w:rsidR="001E6CD1" w:rsidRPr="003C2B37" w14:paraId="082A8B3F" w14:textId="77777777" w:rsidTr="00815426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F192AF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lastRenderedPageBreak/>
              <w:t>parler de (faire [qch])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3928061" w14:textId="77777777" w:rsidR="001E6CD1" w:rsidRDefault="001E6CD1">
            <w:r>
              <w:t>(</w:t>
            </w:r>
            <w:proofErr w:type="spellStart"/>
            <w:r>
              <w:t>exprimer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intention</w:t>
            </w:r>
            <w:proofErr w:type="spellEnd"/>
            <w:r>
              <w:t>)</w:t>
            </w:r>
          </w:p>
        </w:tc>
        <w:tc>
          <w:tcPr>
            <w:tcW w:w="323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653CE9E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about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3D9ED544" w14:textId="77777777" w:rsidTr="0081542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CAF8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5A382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23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46E7C2F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about doing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:rsidRPr="003C2B37" w14:paraId="566EB4A7" w14:textId="77777777" w:rsidTr="0081542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86267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3D4F1" w14:textId="77777777" w:rsidR="001E6CD1" w:rsidRDefault="001E6CD1">
            <w:pPr>
              <w:rPr>
                <w:i/>
                <w:iCs/>
              </w:rPr>
            </w:pPr>
            <w:r w:rsidRPr="001E6CD1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23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E5D2559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speak of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4DAB6394" w14:textId="77777777" w:rsidTr="0081542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5451B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8FFDC" w14:textId="77777777" w:rsidR="001E6CD1" w:rsidRDefault="001E6CD1">
            <w:pPr>
              <w:rPr>
                <w:i/>
                <w:iCs/>
              </w:rPr>
            </w:pPr>
            <w:r w:rsidRPr="001E6CD1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23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34CA039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speak of doing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14:paraId="7E4E591D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7F96F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8FAE8" w14:textId="77777777" w:rsidR="001E6CD1" w:rsidRDefault="001E6CD1">
            <w:r w:rsidRPr="001E6CD1">
              <w:rPr>
                <w:lang w:val="fr-CA"/>
              </w:rPr>
              <w:t xml:space="preserve">Mon frère parle de quitter son travail. Ce film devait sortir en mai mais sa sortie a été repoussée : on parle maintenant de mi-juillet. Mais qui te parle de donner tout ton argent à l'association ?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s'agit</w:t>
            </w:r>
            <w:proofErr w:type="spellEnd"/>
            <w:r>
              <w:t xml:space="preserve"> </w:t>
            </w:r>
            <w:proofErr w:type="spellStart"/>
            <w:r>
              <w:t>juste</w:t>
            </w:r>
            <w:proofErr w:type="spellEnd"/>
            <w:r>
              <w:t xml:space="preserve"> de 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petit</w:t>
            </w:r>
            <w:proofErr w:type="spellEnd"/>
            <w:r>
              <w:t xml:space="preserve"> </w:t>
            </w:r>
            <w:proofErr w:type="spellStart"/>
            <w:r>
              <w:t>don</w:t>
            </w:r>
            <w:proofErr w:type="spellEnd"/>
            <w:r>
              <w:t>.</w:t>
            </w:r>
          </w:p>
        </w:tc>
      </w:tr>
      <w:tr w:rsidR="001E6CD1" w:rsidRPr="003C2B37" w14:paraId="7E5955D3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DAEA4" w14:textId="77777777" w:rsidR="001E6CD1" w:rsidRDefault="001E6CD1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17BD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This film should have come out in May, but its release has been delayed; they're talking about mid-July now.</w:t>
            </w:r>
          </w:p>
        </w:tc>
      </w:tr>
      <w:tr w:rsidR="001E6CD1" w14:paraId="79FE46DF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E74C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25972" w14:textId="77777777" w:rsidR="001E6CD1" w:rsidRDefault="001E6CD1">
            <w:r w:rsidRPr="001E6CD1">
              <w:rPr>
                <w:lang w:val="en-US"/>
              </w:rPr>
              <w:t xml:space="preserve">My brother is talking about leaving his job. Who's talking about you giving all your money to the charity? </w:t>
            </w:r>
            <w:proofErr w:type="spellStart"/>
            <w:r>
              <w:t>It's</w:t>
            </w:r>
            <w:proofErr w:type="spellEnd"/>
            <w:r>
              <w:t xml:space="preserve"> </w:t>
            </w:r>
            <w:proofErr w:type="spellStart"/>
            <w:r>
              <w:t>just</w:t>
            </w:r>
            <w:proofErr w:type="spellEnd"/>
            <w:r>
              <w:t xml:space="preserve"> a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donation</w:t>
            </w:r>
            <w:proofErr w:type="spellEnd"/>
            <w:r>
              <w:t>.</w:t>
            </w:r>
          </w:p>
        </w:tc>
      </w:tr>
      <w:tr w:rsidR="001E6CD1" w:rsidRPr="003C2B37" w14:paraId="1D440A92" w14:textId="77777777" w:rsidTr="00815426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AF1DEC3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de [qqn] à [qqn]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BFB9B2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(intervenir en faveur de [qqn])</w:t>
            </w:r>
          </w:p>
        </w:tc>
        <w:tc>
          <w:tcPr>
            <w:tcW w:w="323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E7C2FD7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to [sb] about [sb]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67E6BCF3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6571C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89F5E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Je parlerai de votre fils au directeur des ressources humaines.</w:t>
            </w:r>
          </w:p>
        </w:tc>
      </w:tr>
      <w:tr w:rsidR="001E6CD1" w:rsidRPr="003C2B37" w14:paraId="32B10D83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BB462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3E1FB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I will talk to the HR director about your son.</w:t>
            </w:r>
          </w:p>
        </w:tc>
      </w:tr>
      <w:tr w:rsidR="001E6CD1" w:rsidRPr="003C2B37" w14:paraId="522EC271" w14:textId="77777777" w:rsidTr="00815426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D601E5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à [qqn]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2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B784EC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(inspirer, être évocateur de [qch]) </w:t>
            </w:r>
            <w:r w:rsidRPr="001E6CD1">
              <w:rPr>
                <w:rStyle w:val="dsense"/>
                <w:lang w:val="fr-CA"/>
              </w:rPr>
              <w:t>(</w:t>
            </w:r>
            <w:r w:rsidRPr="001E6CD1">
              <w:rPr>
                <w:rStyle w:val="dsense"/>
                <w:i/>
                <w:iCs/>
                <w:lang w:val="fr-CA"/>
              </w:rPr>
              <w:t>figurative</w:t>
            </w:r>
            <w:r w:rsidRPr="001E6CD1">
              <w:rPr>
                <w:rStyle w:val="dsense"/>
                <w:lang w:val="fr-CA"/>
              </w:rPr>
              <w:t>)</w:t>
            </w:r>
          </w:p>
        </w:tc>
        <w:tc>
          <w:tcPr>
            <w:tcW w:w="323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1735FCB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speak to [sb]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59756EE6" w14:textId="77777777" w:rsidTr="0081542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63EC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2DD9D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23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AFCA5E7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mean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to [sb] </w:t>
            </w:r>
            <w:proofErr w:type="spellStart"/>
            <w:r w:rsidRPr="001E6CD1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en-US"/>
              </w:rPr>
              <w:t xml:space="preserve"> + prep</w:t>
            </w:r>
          </w:p>
        </w:tc>
      </w:tr>
      <w:tr w:rsidR="001E6CD1" w:rsidRPr="003C2B37" w14:paraId="2F19DF57" w14:textId="77777777" w:rsidTr="0081542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C618C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6F23B" w14:textId="77777777" w:rsidR="001E6CD1" w:rsidRDefault="001E6CD1">
            <w:pPr>
              <w:rPr>
                <w:i/>
                <w:iCs/>
              </w:rPr>
            </w:pPr>
            <w:r w:rsidRPr="001E6CD1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23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DA78804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be [sb]'s thing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:rsidRPr="003C2B37" w14:paraId="69EB0703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9D6F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76FDB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 xml:space="preserve">Ce genre de tableau ne parle pas beaucoup à mes jeunes élèves. Moi, je ne suis pas très forte en musique classique, mais si tu me dis « Beatles, </w:t>
            </w:r>
            <w:proofErr w:type="spellStart"/>
            <w:r w:rsidRPr="001E6CD1">
              <w:rPr>
                <w:lang w:val="fr-CA"/>
              </w:rPr>
              <w:t>Led</w:t>
            </w:r>
            <w:proofErr w:type="spellEnd"/>
            <w:r w:rsidRPr="001E6CD1">
              <w:rPr>
                <w:lang w:val="fr-CA"/>
              </w:rPr>
              <w:t xml:space="preserve"> Zep... », là, ça me parle tout de suite plus !</w:t>
            </w:r>
          </w:p>
        </w:tc>
      </w:tr>
      <w:tr w:rsidR="001E6CD1" w:rsidRPr="003C2B37" w14:paraId="6FDDEAE8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8F1DA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32A63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This kind of painting doesn't speak to my young students much.</w:t>
            </w:r>
          </w:p>
        </w:tc>
      </w:tr>
      <w:tr w:rsidR="001E6CD1" w14:paraId="2FCED1B6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9C968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06FD3" w14:textId="77777777" w:rsidR="001E6CD1" w:rsidRDefault="001E6CD1">
            <w:r w:rsidRPr="001E6CD1">
              <w:rPr>
                <w:lang w:val="en-US"/>
              </w:rPr>
              <w:t xml:space="preserve">I don't know much about classical music, but if you said to me "The Beatles, Led Zep ... </w:t>
            </w:r>
            <w:r>
              <w:t xml:space="preserve">" </w:t>
            </w:r>
            <w:proofErr w:type="spellStart"/>
            <w:r>
              <w:t>that's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thing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>!</w:t>
            </w:r>
          </w:p>
        </w:tc>
      </w:tr>
      <w:tr w:rsidR="001E6CD1" w:rsidRPr="003C2B37" w14:paraId="27BC2741" w14:textId="77777777" w:rsidTr="00815426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8538B5B" w14:textId="77777777" w:rsidR="001E6CD1" w:rsidRDefault="001E6CD1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parler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"https://www.wordreference.com/conj/FrVerbs.aspx?v=se+parler" \o "conjugate parler"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2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815D23D" w14:textId="77777777" w:rsidR="001E6CD1" w:rsidRDefault="001E6CD1">
            <w:r>
              <w:t>(</w:t>
            </w:r>
            <w:proofErr w:type="spellStart"/>
            <w:r>
              <w:t>communiquer</w:t>
            </w:r>
            <w:proofErr w:type="spellEnd"/>
            <w:r>
              <w:t>)</w:t>
            </w:r>
          </w:p>
        </w:tc>
        <w:tc>
          <w:tcPr>
            <w:tcW w:w="323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82F4021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speak to each other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:rsidRPr="003C2B37" w14:paraId="78130BC5" w14:textId="77777777" w:rsidTr="0081542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AA65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CBE4E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23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CEDC107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talk to each other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:rsidRPr="003C2B37" w14:paraId="4AA33CFC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789DE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0C285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Mes colocataires ne se parlent jamais.</w:t>
            </w:r>
          </w:p>
        </w:tc>
      </w:tr>
      <w:tr w:rsidR="001E6CD1" w:rsidRPr="003C2B37" w14:paraId="5A732864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77320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lastRenderedPageBreak/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87BD3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My housemates never speak to each other.</w:t>
            </w:r>
          </w:p>
        </w:tc>
      </w:tr>
      <w:tr w:rsidR="001E6CD1" w:rsidRPr="003C2B37" w14:paraId="1B8556FF" w14:textId="77777777" w:rsidTr="00815426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EE15CE6" w14:textId="77777777" w:rsidR="001E6CD1" w:rsidRDefault="001E6CD1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2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6B58B7D" w14:textId="77777777" w:rsidR="001E6CD1" w:rsidRDefault="001E6CD1">
            <w:r>
              <w:t>(</w:t>
            </w:r>
            <w:proofErr w:type="spellStart"/>
            <w:r>
              <w:t>langue</w:t>
            </w:r>
            <w:proofErr w:type="spellEnd"/>
            <w:r>
              <w:t xml:space="preserve"> :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utilisée</w:t>
            </w:r>
            <w:proofErr w:type="spellEnd"/>
            <w:r>
              <w:t>)</w:t>
            </w:r>
          </w:p>
        </w:tc>
        <w:tc>
          <w:tcPr>
            <w:tcW w:w="323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DB5337F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be spoken </w:t>
            </w:r>
            <w:r w:rsidRPr="001E6CD1">
              <w:rPr>
                <w:rStyle w:val="a4"/>
                <w:color w:val="0645AD"/>
                <w:lang w:val="en-US"/>
              </w:rPr>
              <w:t>v aux + v past p</w:t>
            </w:r>
          </w:p>
        </w:tc>
      </w:tr>
      <w:tr w:rsidR="001E6CD1" w:rsidRPr="003C2B37" w14:paraId="404E67D2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72F87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74567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Le français se parle dans moins en moins de pays. On dit souvent que l'italien se parle beaucoup avec les mains.</w:t>
            </w:r>
          </w:p>
        </w:tc>
      </w:tr>
      <w:tr w:rsidR="001E6CD1" w:rsidRPr="003C2B37" w14:paraId="1F934398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1B03E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302E7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French is spoken in fewer and fewer countries.</w:t>
            </w:r>
          </w:p>
        </w:tc>
      </w:tr>
    </w:tbl>
    <w:p w14:paraId="6F94D25E" w14:textId="77777777" w:rsidR="001E6CD1" w:rsidRPr="001E6CD1" w:rsidRDefault="001E6CD1" w:rsidP="001E6CD1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tbl>
      <w:tblPr>
        <w:tblW w:w="7845" w:type="dxa"/>
        <w:tblBorders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7663"/>
      </w:tblGrid>
      <w:tr w:rsidR="001E6CD1" w:rsidRPr="003C2B37" w14:paraId="135015C6" w14:textId="77777777" w:rsidTr="001E6CD1"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3B574A2C" w14:textId="77777777" w:rsidR="001E6CD1" w:rsidRPr="001E6CD1" w:rsidRDefault="001E6CD1">
            <w:pPr>
              <w:spacing w:after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1EC554BA" w14:textId="77777777" w:rsidR="001E6CD1" w:rsidRPr="001E6CD1" w:rsidRDefault="001E6CD1">
            <w:pPr>
              <w:spacing w:after="600"/>
              <w:jc w:val="right"/>
              <w:rPr>
                <w:lang w:val="fr-CA"/>
              </w:rPr>
            </w:pPr>
            <w:hyperlink r:id="rId9" w:tgtFrame="WRsug" w:tooltip="Is something important missing? Report an error or suggest an improvement." w:history="1">
              <w:r w:rsidRPr="001E6CD1">
                <w:rPr>
                  <w:rStyle w:val="ph"/>
                  <w:color w:val="0645AD"/>
                  <w:sz w:val="20"/>
                  <w:szCs w:val="20"/>
                  <w:lang w:val="fr-CA"/>
                </w:rPr>
                <w:t>Un oubli important ? Signalez une erreur ou suggérez une amélioration.</w:t>
              </w:r>
            </w:hyperlink>
          </w:p>
        </w:tc>
      </w:tr>
    </w:tbl>
    <w:p w14:paraId="02601B3C" w14:textId="77777777" w:rsidR="001E6CD1" w:rsidRPr="00571F97" w:rsidRDefault="001E6CD1" w:rsidP="001E6CD1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fr-CA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3648"/>
        <w:gridCol w:w="2572"/>
      </w:tblGrid>
      <w:tr w:rsidR="001E6CD1" w14:paraId="1F91BB64" w14:textId="77777777" w:rsidTr="001E6CD1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3C017928" w14:textId="77777777" w:rsidR="001E6CD1" w:rsidRDefault="001E6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1E6CD1" w14:paraId="11187806" w14:textId="77777777" w:rsidTr="001E6CD1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4CEBD3A" w14:textId="77777777" w:rsidR="001E6CD1" w:rsidRDefault="001E6CD1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A3E2200" w14:textId="77777777" w:rsidR="001E6CD1" w:rsidRDefault="001E6CD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3CAB423A" w14:textId="77777777" w:rsidR="001E6CD1" w:rsidRDefault="001E6CD1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1E6CD1" w14:paraId="6864BC66" w14:textId="77777777" w:rsidTr="001E6CD1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2C1468F" w14:textId="77777777" w:rsidR="001E6CD1" w:rsidRDefault="001E6CD1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nm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BBCC79E" w14:textId="77777777" w:rsidR="001E6CD1" w:rsidRDefault="001E6CD1">
            <w:r>
              <w:t>(</w:t>
            </w:r>
            <w:proofErr w:type="spellStart"/>
            <w:r>
              <w:t>personne</w:t>
            </w:r>
            <w:proofErr w:type="spellEnd"/>
            <w:r>
              <w:t xml:space="preserve"> : </w:t>
            </w:r>
            <w:proofErr w:type="spellStart"/>
            <w:r>
              <w:t>manière</w:t>
            </w:r>
            <w:proofErr w:type="spellEnd"/>
            <w:r>
              <w:t xml:space="preserve"> de </w:t>
            </w:r>
            <w:proofErr w:type="spellStart"/>
            <w:r>
              <w:t>s'exprimer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442F95A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speech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n</w:t>
            </w:r>
          </w:p>
        </w:tc>
      </w:tr>
      <w:tr w:rsidR="001E6CD1" w:rsidRPr="003C2B37" w14:paraId="3B3B87E1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C7290" w14:textId="77777777" w:rsidR="001E6CD1" w:rsidRDefault="001E6CD1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3F287" w14:textId="77777777" w:rsidR="001E6CD1" w:rsidRDefault="001E6CD1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2DBF465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way of speaking, manner of speaking </w:t>
            </w:r>
            <w:r w:rsidRPr="001E6CD1">
              <w:rPr>
                <w:rStyle w:val="a4"/>
                <w:color w:val="0645AD"/>
                <w:lang w:val="en-US"/>
              </w:rPr>
              <w:t>expr</w:t>
            </w:r>
          </w:p>
        </w:tc>
      </w:tr>
      <w:tr w:rsidR="001E6CD1" w:rsidRPr="003C2B37" w14:paraId="06C68B8D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89DA0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3E9A1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Ce parler est typique de l'est de la France.</w:t>
            </w:r>
          </w:p>
        </w:tc>
      </w:tr>
      <w:tr w:rsidR="001E6CD1" w:rsidRPr="003C2B37" w14:paraId="001142B7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44D55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776B2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This way of speaking is typical of eastern France.</w:t>
            </w:r>
          </w:p>
        </w:tc>
      </w:tr>
      <w:tr w:rsidR="001E6CD1" w14:paraId="6B470022" w14:textId="77777777" w:rsidTr="001E6CD1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13914DD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nm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5E22678" w14:textId="77777777" w:rsidR="001E6CD1" w:rsidRDefault="001E6CD1">
            <w:r>
              <w:t>(</w:t>
            </w:r>
            <w:proofErr w:type="spellStart"/>
            <w:r>
              <w:t>dialecte</w:t>
            </w:r>
            <w:proofErr w:type="spellEnd"/>
            <w:r>
              <w:t xml:space="preserve"> </w:t>
            </w:r>
            <w:proofErr w:type="spellStart"/>
            <w:r>
              <w:t>d'une</w:t>
            </w:r>
            <w:proofErr w:type="spellEnd"/>
            <w:r>
              <w:t xml:space="preserve"> </w:t>
            </w:r>
            <w:proofErr w:type="spellStart"/>
            <w:r>
              <w:t>région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FEABC4E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dialect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regional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dialect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n</w:t>
            </w:r>
          </w:p>
        </w:tc>
      </w:tr>
      <w:tr w:rsidR="001E6CD1" w:rsidRPr="003C2B37" w14:paraId="0E324DCB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D05AD" w14:textId="77777777" w:rsidR="001E6CD1" w:rsidRDefault="001E6CD1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F71EC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Beaucoup de parlers sont menacés de disparition.</w:t>
            </w:r>
          </w:p>
        </w:tc>
      </w:tr>
      <w:tr w:rsidR="001E6CD1" w:rsidRPr="003C2B37" w14:paraId="618EF369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F1D2B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ECBD9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A lot of dialects are at risk of dying out.</w:t>
            </w:r>
          </w:p>
        </w:tc>
      </w:tr>
      <w:tr w:rsidR="001E6CD1" w:rsidRPr="003C2B37" w14:paraId="6C414001" w14:textId="77777777" w:rsidTr="001E6CD1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41CEA19" w14:textId="77777777" w:rsidR="001E6CD1" w:rsidRDefault="001E6CD1">
            <w:proofErr w:type="spellStart"/>
            <w:r>
              <w:rPr>
                <w:rStyle w:val="a3"/>
              </w:rPr>
              <w:t>parler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44D8A97" w14:textId="77777777" w:rsidR="001E6CD1" w:rsidRDefault="001E6CD1">
            <w:proofErr w:type="spellStart"/>
            <w:r>
              <w:rPr>
                <w:i/>
                <w:iCs/>
              </w:rPr>
              <w:t>littéraire</w:t>
            </w:r>
            <w:proofErr w:type="spellEnd"/>
            <w:r>
              <w:t> (</w:t>
            </w:r>
            <w:proofErr w:type="spellStart"/>
            <w:r>
              <w:t>s'exprimer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DCA7D99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come to the fore, make itself known </w:t>
            </w:r>
            <w:r w:rsidRPr="001E6CD1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1E6CD1" w14:paraId="5EC41B67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15602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D571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85277A1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itself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refl</w:t>
            </w:r>
            <w:proofErr w:type="spellEnd"/>
          </w:p>
        </w:tc>
      </w:tr>
      <w:tr w:rsidR="001E6CD1" w14:paraId="2F158EC1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C15F0" w14:textId="77777777" w:rsidR="001E6CD1" w:rsidRDefault="001E6CD1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251A7" w14:textId="77777777" w:rsidR="001E6CD1" w:rsidRDefault="001E6CD1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literary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8C38015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manifest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itself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refl</w:t>
            </w:r>
            <w:proofErr w:type="spellEnd"/>
          </w:p>
        </w:tc>
      </w:tr>
      <w:tr w:rsidR="001E6CD1" w:rsidRPr="003C2B37" w14:paraId="5DE6624F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255E2" w14:textId="77777777" w:rsidR="001E6CD1" w:rsidRDefault="001E6CD1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59BC9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Sa générosité a parlé une fois de plus.</w:t>
            </w:r>
          </w:p>
        </w:tc>
      </w:tr>
      <w:tr w:rsidR="001E6CD1" w:rsidRPr="003C2B37" w14:paraId="2A5F1A7A" w14:textId="77777777" w:rsidTr="001E6CD1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646F0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C680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His generosity came to the fore again.</w:t>
            </w:r>
          </w:p>
        </w:tc>
      </w:tr>
      <w:tr w:rsidR="001E6CD1" w:rsidRPr="003C2B37" w14:paraId="489E6875" w14:textId="77777777" w:rsidTr="001E6CD1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D877691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rStyle w:val="a3"/>
                <w:lang w:val="fr-CA"/>
              </w:rPr>
              <w:t>parler de [qch]</w:t>
            </w:r>
            <w:r w:rsidRPr="001E6CD1">
              <w:rPr>
                <w:lang w:val="fr-CA"/>
              </w:rPr>
              <w:t> 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1E6CD1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0DC4DA6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i/>
                <w:iCs/>
                <w:lang w:val="fr-CA"/>
              </w:rPr>
              <w:t>figuré</w:t>
            </w:r>
            <w:r w:rsidRPr="001E6CD1">
              <w:rPr>
                <w:lang w:val="fr-CA"/>
              </w:rPr>
              <w:t> (évoquer [qch], [qqn]) </w:t>
            </w:r>
            <w:r w:rsidRPr="001E6CD1">
              <w:rPr>
                <w:rStyle w:val="dsense"/>
                <w:lang w:val="fr-CA"/>
              </w:rPr>
              <w:t>(</w:t>
            </w:r>
            <w:r w:rsidRPr="001E6CD1">
              <w:rPr>
                <w:rStyle w:val="dsense"/>
                <w:i/>
                <w:iCs/>
                <w:lang w:val="fr-CA"/>
              </w:rPr>
              <w:t>figurative</w:t>
            </w:r>
            <w:r w:rsidRPr="001E6CD1">
              <w:rPr>
                <w:rStyle w:val="dsense"/>
                <w:lang w:val="fr-CA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E9BC341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speak to [sb] of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r w:rsidRPr="001E6CD1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1E6CD1" w:rsidRPr="003C2B37" w14:paraId="7E59E841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A342A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FD2B4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952F3A5" w14:textId="77777777" w:rsidR="001E6CD1" w:rsidRPr="001E6CD1" w:rsidRDefault="001E6CD1">
            <w:pPr>
              <w:rPr>
                <w:color w:val="000000"/>
                <w:lang w:val="en-US"/>
              </w:rPr>
            </w:pPr>
            <w:r w:rsidRPr="001E6CD1">
              <w:rPr>
                <w:color w:val="000000"/>
                <w:lang w:val="en-US"/>
              </w:rPr>
              <w:t>remind [sb] of [</w:t>
            </w:r>
            <w:proofErr w:type="spellStart"/>
            <w:r w:rsidRPr="001E6CD1">
              <w:rPr>
                <w:color w:val="000000"/>
                <w:lang w:val="en-US"/>
              </w:rPr>
              <w:t>sth</w:t>
            </w:r>
            <w:proofErr w:type="spellEnd"/>
            <w:r w:rsidRPr="001E6CD1">
              <w:rPr>
                <w:color w:val="000000"/>
                <w:lang w:val="en-US"/>
              </w:rPr>
              <w:t>] </w:t>
            </w:r>
            <w:proofErr w:type="spellStart"/>
            <w:r w:rsidRPr="001E6CD1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1E6CD1">
              <w:rPr>
                <w:rStyle w:val="a4"/>
                <w:color w:val="0645AD"/>
                <w:lang w:val="en-US"/>
              </w:rPr>
              <w:t xml:space="preserve"> + prep</w:t>
            </w:r>
          </w:p>
        </w:tc>
      </w:tr>
      <w:tr w:rsidR="001E6CD1" w14:paraId="344FD3A5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0091C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A6EFB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9E07E07" w14:textId="77777777" w:rsidR="001E6CD1" w:rsidRDefault="001E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evoke</w:t>
            </w:r>
            <w:proofErr w:type="spellEnd"/>
            <w:r>
              <w:rPr>
                <w:color w:val="000000"/>
              </w:rPr>
              <w:t> [</w:t>
            </w:r>
            <w:proofErr w:type="spellStart"/>
            <w:r>
              <w:rPr>
                <w:color w:val="000000"/>
              </w:rPr>
              <w:t>sth</w:t>
            </w:r>
            <w:proofErr w:type="spellEnd"/>
            <w:r>
              <w:rPr>
                <w:color w:val="000000"/>
              </w:rPr>
              <w:t>]</w:t>
            </w:r>
            <w:hyperlink r:id="rId10" w:tooltip="conjugate evoke &lt;span title='something'&gt;[sth]&lt;/span&gt;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1E6CD1" w:rsidRPr="003C2B37" w14:paraId="75A8BDCD" w14:textId="77777777" w:rsidTr="001E6CD1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73994" w14:textId="77777777" w:rsidR="001E6CD1" w:rsidRDefault="001E6CD1">
            <w:r>
              <w:lastRenderedPageBreak/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8DE65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Tout, ici, nous parlait des jours heureux.</w:t>
            </w:r>
          </w:p>
        </w:tc>
      </w:tr>
      <w:tr w:rsidR="001E6CD1" w:rsidRPr="003C2B37" w14:paraId="5655FBD3" w14:textId="77777777" w:rsidTr="001E6CD1">
        <w:tc>
          <w:tcPr>
            <w:tcW w:w="1883" w:type="dxa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65E14" w14:textId="77777777" w:rsidR="001E6CD1" w:rsidRPr="001E6CD1" w:rsidRDefault="001E6CD1">
            <w:pPr>
              <w:rPr>
                <w:lang w:val="fr-CA"/>
              </w:rPr>
            </w:pPr>
            <w:r w:rsidRPr="001E6CD1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401CD" w14:textId="77777777" w:rsidR="001E6CD1" w:rsidRPr="001E6CD1" w:rsidRDefault="001E6CD1">
            <w:pPr>
              <w:rPr>
                <w:lang w:val="en-US"/>
              </w:rPr>
            </w:pPr>
            <w:r w:rsidRPr="001E6CD1">
              <w:rPr>
                <w:lang w:val="en-US"/>
              </w:rPr>
              <w:t>Everything here spoke to us of happy times.</w:t>
            </w:r>
          </w:p>
        </w:tc>
      </w:tr>
    </w:tbl>
    <w:p w14:paraId="19E5B475" w14:textId="77777777" w:rsidR="004A0EC1" w:rsidRPr="003C2B37" w:rsidRDefault="004A0EC1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14:paraId="2A47E52F" w14:textId="12FBA0C0" w:rsidR="004A0EC1" w:rsidRDefault="004A0EC1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On a vu comment les lexicographes font des entrées dans les dictionnaires. Par exemple :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Un enfant parle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et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le coupable a parlé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sont deux entrées distin</w:t>
      </w:r>
      <w:r w:rsid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>c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tes.</w:t>
      </w:r>
    </w:p>
    <w:p w14:paraId="1254FEA9" w14:textId="53FB9B1C" w:rsidR="004A0EC1" w:rsidRPr="00AE5F0A" w:rsidRDefault="004A0EC1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Les équivalences en grec sont relativement faciles à établir. Peu d’emploi</w:t>
      </w:r>
      <w:r w:rsid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>s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sont différents entre les deux langues :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il parle de prendre sa retraite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(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</w:rPr>
        <w:t>λέει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</w:rPr>
        <w:t>να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,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</w:rPr>
        <w:t>σκέφτεται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Pr="004A0EC1">
        <w:rPr>
          <w:rFonts w:ascii="Times New Roman" w:hAnsi="Times New Roman" w:cs="Times New Roman"/>
          <w:i/>
          <w:iCs/>
          <w:color w:val="000000"/>
          <w:sz w:val="27"/>
          <w:szCs w:val="27"/>
        </w:rPr>
        <w:t>να</w:t>
      </w:r>
      <w:r w:rsid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), </w:t>
      </w:r>
      <w:r w:rsidR="00AE5F0A" w:rsidRPr="00AE5F0A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ce texte me parle</w:t>
      </w:r>
      <w:r w:rsid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(</w:t>
      </w:r>
      <w:r w:rsidR="00AE5F0A" w:rsidRPr="00AE5F0A">
        <w:rPr>
          <w:rFonts w:ascii="Times New Roman" w:hAnsi="Times New Roman" w:cs="Times New Roman"/>
          <w:i/>
          <w:iCs/>
          <w:color w:val="000000"/>
          <w:sz w:val="27"/>
          <w:szCs w:val="27"/>
        </w:rPr>
        <w:t>με</w:t>
      </w:r>
      <w:r w:rsidR="00AE5F0A" w:rsidRPr="00AE5F0A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="00AE5F0A" w:rsidRPr="00AE5F0A">
        <w:rPr>
          <w:rFonts w:ascii="Times New Roman" w:hAnsi="Times New Roman" w:cs="Times New Roman"/>
          <w:i/>
          <w:iCs/>
          <w:color w:val="000000"/>
          <w:sz w:val="27"/>
          <w:szCs w:val="27"/>
        </w:rPr>
        <w:t>εμπνέει</w:t>
      </w:r>
      <w:r w:rsidR="00AE5F0A" w:rsidRP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). </w:t>
      </w:r>
    </w:p>
    <w:p w14:paraId="6A2CBED8" w14:textId="3FB474E7" w:rsidR="00815426" w:rsidRPr="003F5378" w:rsidRDefault="00815426" w:rsidP="00815426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La phrase détectée dans le roman : 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- </w:t>
      </w:r>
      <w:r w:rsidRPr="00815426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Tu </w:t>
      </w:r>
      <w:r w:rsidRPr="00815426">
        <w:rPr>
          <w:rFonts w:ascii="Times New Roman" w:hAnsi="Times New Roman" w:cs="Times New Roman"/>
          <w:b/>
          <w:bCs/>
          <w:i/>
          <w:iCs/>
          <w:sz w:val="27"/>
          <w:szCs w:val="27"/>
          <w:lang w:val="fr-CA"/>
        </w:rPr>
        <w:t>parle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  <w:lang w:val="fr-CA"/>
        </w:rPr>
        <w:t xml:space="preserve">s </w:t>
      </w:r>
      <w:r w:rsidRPr="00926E3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! </w:t>
      </w:r>
      <w:r w:rsidR="003F5378" w:rsidRP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>(</w:t>
      </w:r>
      <w:r w:rsidR="003F5378">
        <w:rPr>
          <w:rFonts w:ascii="Times New Roman" w:hAnsi="Times New Roman" w:cs="Times New Roman"/>
          <w:color w:val="000000"/>
          <w:sz w:val="27"/>
          <w:szCs w:val="27"/>
        </w:rPr>
        <w:t>σιγά</w:t>
      </w:r>
      <w:r w:rsidR="003F5378" w:rsidRP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 w:rsidR="003F5378">
        <w:rPr>
          <w:rFonts w:ascii="Times New Roman" w:hAnsi="Times New Roman" w:cs="Times New Roman"/>
          <w:color w:val="000000"/>
          <w:sz w:val="27"/>
          <w:szCs w:val="27"/>
        </w:rPr>
        <w:t>μη</w:t>
      </w:r>
      <w:r w:rsidR="003F5378" w:rsidRP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!) </w:t>
      </w:r>
      <w:r w:rsid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qui relève de la langue orale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ne figure pas parmi les emplois décrits dans les dictionnaires. </w:t>
      </w:r>
      <w:r w:rsidR="003F5378" w:rsidRPr="003F5378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246A81E7" w14:textId="2DC20749" w:rsidR="00815426" w:rsidRDefault="002534AF" w:rsidP="00815426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Nous avions déjà vu les verbes transitifs et intransitifs. On vient d</w:t>
      </w:r>
      <w:r w:rsidR="00D4479C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voir que </w:t>
      </w:r>
      <w:r w:rsidRPr="00D4479C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parler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dans certains de ses emplois est transitif (</w:t>
      </w:r>
      <w:r w:rsidRPr="00D4479C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je parle de… à …)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mais aussi intransitif (</w:t>
      </w:r>
      <w:r w:rsidRPr="00D4479C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Le bébé a parlé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). </w:t>
      </w:r>
    </w:p>
    <w:p w14:paraId="470EF70D" w14:textId="571E2E46" w:rsidR="002534AF" w:rsidRPr="002534AF" w:rsidRDefault="002534AF" w:rsidP="00815426">
      <w:pPr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On a également fait la différence entre réfléchis (</w:t>
      </w:r>
      <w:r w:rsidRPr="002534AF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je me dis à moi-même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) et réciproques : </w:t>
      </w:r>
      <w:r w:rsidRPr="002534AF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Ils ne se parlent plus (l’un à l’autre)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, </w:t>
      </w:r>
      <w:r w:rsidRPr="002534AF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nous nous verrons au bureau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Pr="002534AF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(l’un l’autre).</w:t>
      </w:r>
    </w:p>
    <w:p w14:paraId="76376BCF" w14:textId="75D561DB" w:rsidR="001E6CD1" w:rsidRDefault="005474AA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5474AA">
        <w:rPr>
          <w:rFonts w:ascii="Times New Roman" w:hAnsi="Times New Roman" w:cs="Times New Roman"/>
          <w:color w:val="000000"/>
          <w:sz w:val="27"/>
          <w:szCs w:val="27"/>
          <w:lang w:val="fr-CA"/>
        </w:rPr>
        <w:t>Le même verbe dans l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 dictionnaire électronique RALI de Dubois et Dubois-Charlier </w:t>
      </w:r>
      <w:r w:rsidR="002534AF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aide à voir les choix des lexicographes et à comparer les entrées de différents dictionnaires. </w:t>
      </w:r>
    </w:p>
    <w:p w14:paraId="5AB9D214" w14:textId="0C03F6B1" w:rsidR="005474AA" w:rsidRPr="005474AA" w:rsidRDefault="005474AA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hyperlink r:id="rId11" w:history="1">
        <w:r w:rsidRPr="005474AA">
          <w:rPr>
            <w:rStyle w:val="-"/>
            <w:lang w:val="fr-CA"/>
          </w:rPr>
          <w:t>Dubois-LVF 2-Base-de-donnees-Modifications de Robert Abitbol (Op, CS et Constructions)-Janvier 2021 (03) (7).xls (live.com)</w:t>
        </w:r>
      </w:hyperlink>
    </w:p>
    <w:tbl>
      <w:tblPr>
        <w:tblW w:w="137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0"/>
        <w:gridCol w:w="2360"/>
        <w:gridCol w:w="6340"/>
        <w:gridCol w:w="1060"/>
        <w:gridCol w:w="2060"/>
      </w:tblGrid>
      <w:tr w:rsidR="005474AA" w:rsidRPr="005474AA" w14:paraId="18E0260D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EEF69B8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7C442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causer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1F1011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L'enfant p~ à deux ans. Le bébé ne p~ pas encore.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5C4163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E9518A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3B80DA9A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A207099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8CA06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imiter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voix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humaine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2F2952B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La poupée p~ si on appuie sur le ventre.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F514EF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D4E2F7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4C362132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94F1A1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A8BD8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émettre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paroles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67B770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perroquet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p~.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991131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ZOO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D9730C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zoologie</w:t>
            </w:r>
            <w:proofErr w:type="spellEnd"/>
          </w:p>
        </w:tc>
      </w:tr>
      <w:tr w:rsidR="005474AA" w:rsidRPr="005474AA" w14:paraId="7344A249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3A4672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1579BC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discuter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3EC2134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avec P de politique. Les élèves p~ dans le couloir.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4C27DB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45CB2D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540055A4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B12CAB9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F7ECF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s'exprimer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44A2CF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mal, par gestes. On p~ en anglais, avec un accent.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CAD231C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9288EE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4367A418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BE26738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9EA5B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user de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telle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C4907B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en anglais. On p~ l'anglais. L'anglais est p~ en Irlande.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8B90ECE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E79D83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3C489E09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A0F13D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7836BB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>avouer, se mettre à table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1D87CE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sous la torture.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93B682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71784A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3335B8A7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8E38EEB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EEAA6E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communiquer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avec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B0D2EB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à tout le monde. Le père et le fils ne se p~ plus.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3C67D92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0CC286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2B826D56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EF9A6F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09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878EA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évoquer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D78D6A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Ce monument p~ du passé, p~ à P de son enfance.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FD094F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FEEE98C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psychologie</w:t>
            </w:r>
            <w:proofErr w:type="spellEnd"/>
          </w:p>
        </w:tc>
      </w:tr>
      <w:tr w:rsidR="005474AA" w:rsidRPr="005474AA" w14:paraId="7811813D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5A94F0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4A0176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toucher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sensibilité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126C2A4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Ce tableau p~ à tous les visiteurs. Ses yeux p~ à P.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705DEF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746F42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psychologie</w:t>
            </w:r>
            <w:proofErr w:type="spellEnd"/>
          </w:p>
        </w:tc>
      </w:tr>
      <w:tr w:rsidR="005474AA" w:rsidRPr="005474AA" w14:paraId="32D5FEEF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297F1C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23396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demander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de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45F1E82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à P de déménager.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0222A2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LIT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9B72A1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littérature</w:t>
            </w:r>
            <w:proofErr w:type="spellEnd"/>
          </w:p>
        </w:tc>
      </w:tr>
      <w:tr w:rsidR="005474AA" w:rsidRPr="005474AA" w14:paraId="6B4E63CE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6A1DD1B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AC3D3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plaider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CB40EE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pour P, pour le désarmement.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2ABFA0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POL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AA29C2E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politique</w:t>
            </w:r>
            <w:proofErr w:type="spellEnd"/>
          </w:p>
        </w:tc>
      </w:tr>
      <w:tr w:rsidR="005474AA" w:rsidRPr="005474AA" w14:paraId="04D3598C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957D78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F48CCA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être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un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argument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5CA2269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Ceci p~ en votre faveur, contre vous.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696E7E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LIT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64AF631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littérature</w:t>
            </w:r>
            <w:proofErr w:type="spellEnd"/>
          </w:p>
        </w:tc>
      </w:tr>
      <w:tr w:rsidR="005474AA" w:rsidRPr="005474AA" w14:paraId="38E23F9D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B1EF5A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14 (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être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C1C39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opposition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à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écrit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D78F767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Cette expression est du français p~.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4B8272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7C3AD7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langue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parole</w:t>
            </w:r>
            <w:proofErr w:type="spellEnd"/>
          </w:p>
        </w:tc>
      </w:tr>
      <w:tr w:rsidR="005474AA" w:rsidRPr="005474AA" w14:paraId="66791CA4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AAF4945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9AB0BD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envisager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de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67AFFE0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On p~ de prendre sa retraite, d'une démission prochaine.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7B71D92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6F66B23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psychologie</w:t>
            </w:r>
            <w:proofErr w:type="spellEnd"/>
          </w:p>
        </w:tc>
      </w:tr>
      <w:tr w:rsidR="005474AA" w:rsidRPr="005474AA" w14:paraId="4978A762" w14:textId="77777777" w:rsidTr="005474AA">
        <w:trPr>
          <w:trHeight w:val="25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F4CB464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parler</w:t>
            </w:r>
            <w:proofErr w:type="spellEnd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140FC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s'exprimer</w:t>
            </w:r>
            <w:proofErr w:type="spellEnd"/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716E986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val="fr-CA" w:eastAsia="el-GR"/>
              </w:rPr>
              <w:t xml:space="preserve">Le président p~ à vingt heures sur la première chaîne.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5099BAF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SOC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CA678E4" w14:textId="77777777" w:rsidR="005474AA" w:rsidRPr="005474AA" w:rsidRDefault="005474AA" w:rsidP="00547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5474A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sociologie</w:t>
            </w:r>
            <w:proofErr w:type="spellEnd"/>
          </w:p>
        </w:tc>
      </w:tr>
    </w:tbl>
    <w:p w14:paraId="30F5CAE4" w14:textId="10559DCD" w:rsidR="005474AA" w:rsidRPr="005474AA" w:rsidRDefault="005474AA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C2B158C" w14:textId="05C5B571" w:rsidR="00926E38" w:rsidRPr="00AF6488" w:rsidRDefault="00926E38" w:rsidP="00AF6488">
      <w:pPr>
        <w:pStyle w:val="3"/>
        <w:spacing w:before="240" w:beforeAutospacing="0" w:after="240" w:afterAutospacing="0"/>
        <w:ind w:right="240"/>
        <w:rPr>
          <w:rFonts w:ascii="Georgia" w:hAnsi="Georgia"/>
          <w:sz w:val="38"/>
          <w:szCs w:val="38"/>
          <w:lang w:val="fr-CA"/>
        </w:rPr>
      </w:pPr>
      <w:r w:rsidRPr="00926E38">
        <w:rPr>
          <w:rFonts w:ascii="Georgia" w:hAnsi="Georgia"/>
          <w:sz w:val="38"/>
          <w:szCs w:val="38"/>
          <w:lang w:val="fr-CA"/>
        </w:rPr>
        <w:t>voir</w:t>
      </w:r>
      <w:bookmarkStart w:id="0" w:name="voir118"/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4436"/>
        <w:gridCol w:w="2407"/>
      </w:tblGrid>
      <w:tr w:rsidR="00926E38" w14:paraId="10E560BB" w14:textId="77777777" w:rsidTr="00926E38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3BE6660A" w14:textId="77777777" w:rsidR="00926E38" w:rsidRDefault="00926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926E38" w14:paraId="6753C045" w14:textId="77777777" w:rsidTr="00004B3D">
        <w:tc>
          <w:tcPr>
            <w:tcW w:w="1120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4ABCAA45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4203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2DCE5B8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2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2F6596B7" w14:textId="77777777" w:rsidR="00926E38" w:rsidRDefault="00926E38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926E38" w14:paraId="2D0725B8" w14:textId="77777777" w:rsidTr="00004B3D">
        <w:tc>
          <w:tcPr>
            <w:tcW w:w="112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3041673" w14:textId="77777777" w:rsidR="00926E38" w:rsidRDefault="00926E3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voir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"https://www.wordreference.com/conj/FrVerbs.aspx?v=voir" \o "conjugate voir"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420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EDDE52A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(percevoir par la vue) </w:t>
            </w:r>
            <w:r w:rsidRPr="00926E38">
              <w:rPr>
                <w:rStyle w:val="dsense"/>
                <w:lang w:val="fr-CA"/>
              </w:rPr>
              <w:t>(</w:t>
            </w:r>
            <w:r w:rsidRPr="00926E38">
              <w:rPr>
                <w:rStyle w:val="dsense"/>
                <w:i/>
                <w:iCs/>
                <w:lang w:val="fr-CA"/>
              </w:rPr>
              <w:t xml:space="preserve">have </w:t>
            </w:r>
            <w:proofErr w:type="spellStart"/>
            <w:r w:rsidRPr="00926E38">
              <w:rPr>
                <w:rStyle w:val="dsense"/>
                <w:i/>
                <w:iCs/>
                <w:lang w:val="fr-CA"/>
              </w:rPr>
              <w:t>sight</w:t>
            </w:r>
            <w:proofErr w:type="spellEnd"/>
            <w:r w:rsidRPr="00926E38">
              <w:rPr>
                <w:rStyle w:val="dsense"/>
                <w:lang w:val="fr-CA"/>
              </w:rPr>
              <w:t>)</w:t>
            </w:r>
          </w:p>
        </w:tc>
        <w:tc>
          <w:tcPr>
            <w:tcW w:w="252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1AD3641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"https://www.wordreference.com/conj/EnVerbs.aspx?v=see" \o "conjugate 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926E38" w:rsidRPr="003C2B37" w14:paraId="2247F2EA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ECFFA" w14:textId="77777777" w:rsidR="00926E38" w:rsidRDefault="00926E38">
            <w:r>
              <w:t> </w:t>
            </w:r>
          </w:p>
        </w:tc>
        <w:tc>
          <w:tcPr>
            <w:tcW w:w="420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D4BEA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perceive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52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3161C49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be able to see, can see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3C2B37" w14:paraId="002A8213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EBF0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3E024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Mets des lunettes pour mieux voir.</w:t>
            </w:r>
          </w:p>
        </w:tc>
      </w:tr>
      <w:tr w:rsidR="00926E38" w:rsidRPr="003C2B37" w14:paraId="2D165E83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CC0D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E927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Put on some glasses so you can see better.</w:t>
            </w:r>
          </w:p>
        </w:tc>
      </w:tr>
      <w:tr w:rsidR="00926E38" w14:paraId="33083323" w14:textId="77777777" w:rsidTr="00004B3D">
        <w:tc>
          <w:tcPr>
            <w:tcW w:w="112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E349BA9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20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3447497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(percevoir par les yeux) </w:t>
            </w:r>
            <w:r w:rsidRPr="00926E38">
              <w:rPr>
                <w:rStyle w:val="dsense"/>
                <w:lang w:val="fr-CA"/>
              </w:rPr>
              <w:t>(</w:t>
            </w:r>
            <w:proofErr w:type="spellStart"/>
            <w:r w:rsidRPr="00926E38">
              <w:rPr>
                <w:rStyle w:val="dsense"/>
                <w:i/>
                <w:iCs/>
                <w:lang w:val="fr-CA"/>
              </w:rPr>
              <w:t>general</w:t>
            </w:r>
            <w:proofErr w:type="spellEnd"/>
            <w:r w:rsidRPr="00926E38">
              <w:rPr>
                <w:rStyle w:val="dsense"/>
                <w:lang w:val="fr-CA"/>
              </w:rPr>
              <w:t>)</w:t>
            </w:r>
          </w:p>
        </w:tc>
        <w:tc>
          <w:tcPr>
            <w:tcW w:w="252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439A8AA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"https://www.wordreference.com/conj/EnVerbs.aspx?v=see" \o "conjugate 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3C2B37" w14:paraId="435B5A5A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E9417" w14:textId="77777777" w:rsidR="00926E38" w:rsidRDefault="00926E38">
            <w:r>
              <w:t> </w:t>
            </w:r>
          </w:p>
        </w:tc>
        <w:tc>
          <w:tcPr>
            <w:tcW w:w="420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4100B" w14:textId="77777777" w:rsidR="00926E38" w:rsidRDefault="00926E38">
            <w:r>
              <w:t> </w:t>
            </w:r>
          </w:p>
        </w:tc>
        <w:tc>
          <w:tcPr>
            <w:tcW w:w="252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3086019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be able to see, can see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14:paraId="1653257C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5FC2C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7F6C7" w14:textId="77777777" w:rsidR="00926E38" w:rsidRDefault="00926E38">
            <w:r w:rsidRPr="00926E38">
              <w:rPr>
                <w:lang w:val="fr-CA"/>
              </w:rPr>
              <w:t xml:space="preserve">Nous avons vu ta femme hier au marché. // Tu vois le petit roux là-bas ? </w:t>
            </w:r>
            <w:proofErr w:type="spellStart"/>
            <w:r>
              <w:t>C'est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fils</w:t>
            </w:r>
            <w:proofErr w:type="spellEnd"/>
            <w:r>
              <w:t>.</w:t>
            </w:r>
          </w:p>
        </w:tc>
      </w:tr>
      <w:tr w:rsidR="00926E38" w:rsidRPr="003C2B37" w14:paraId="4B8B5846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1BCD3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595AA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We saw your wife at the market yesterday.</w:t>
            </w:r>
          </w:p>
        </w:tc>
      </w:tr>
      <w:tr w:rsidR="00926E38" w14:paraId="2A6A9DF2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65424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6B355" w14:textId="77777777" w:rsidR="00926E38" w:rsidRDefault="00926E38">
            <w:r w:rsidRPr="00926E38">
              <w:rPr>
                <w:lang w:val="en-US"/>
              </w:rPr>
              <w:t xml:space="preserve">Can you see the little redhead over there? </w:t>
            </w:r>
            <w:proofErr w:type="spellStart"/>
            <w:r>
              <w:t>That's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son</w:t>
            </w:r>
            <w:proofErr w:type="spellEnd"/>
            <w:r>
              <w:t>.</w:t>
            </w:r>
          </w:p>
        </w:tc>
      </w:tr>
      <w:tr w:rsidR="00926E38" w14:paraId="0DB6A007" w14:textId="77777777" w:rsidTr="00004B3D">
        <w:tc>
          <w:tcPr>
            <w:tcW w:w="112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73A0D20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20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9167803" w14:textId="77777777" w:rsidR="00926E38" w:rsidRDefault="00926E38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témoin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event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52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E0700CE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"https://www.wordreference.com/conj/EnVerbs.aspx?v=see" \o "conjugate 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7639E69C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5E112" w14:textId="77777777" w:rsidR="00926E38" w:rsidRDefault="00926E38">
            <w:r>
              <w:t> </w:t>
            </w:r>
          </w:p>
        </w:tc>
        <w:tc>
          <w:tcPr>
            <w:tcW w:w="420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82FAD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crime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accident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etc</w:t>
            </w:r>
            <w:proofErr w:type="spellEnd"/>
            <w:r>
              <w:rPr>
                <w:rStyle w:val="dsense"/>
                <w:i/>
                <w:iCs/>
              </w:rPr>
              <w:t>.</w:t>
            </w:r>
            <w:r>
              <w:rPr>
                <w:rStyle w:val="dsense"/>
              </w:rPr>
              <w:t>)</w:t>
            </w:r>
          </w:p>
        </w:tc>
        <w:tc>
          <w:tcPr>
            <w:tcW w:w="252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089EC44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witness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"https://www.wordreference.com/conj/EnVerbs.aspx?v=witness" \o "conjugate witness"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3C2B37" w14:paraId="62DB14DC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0DCE5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6F82A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ne t'ai pas vu partir de la fête hier. // J'ai vu se produire l'accident.</w:t>
            </w:r>
          </w:p>
        </w:tc>
      </w:tr>
      <w:tr w:rsidR="00926E38" w:rsidRPr="003C2B37" w14:paraId="28B7B834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C1F3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5DB38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 didn't see you leave the party last night. // I saw the accident happen.</w:t>
            </w:r>
          </w:p>
        </w:tc>
      </w:tr>
      <w:tr w:rsidR="00926E38" w14:paraId="70563CBE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279F5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D8863" w14:textId="77777777" w:rsidR="00926E38" w:rsidRDefault="00926E38">
            <w:r>
              <w:t xml:space="preserve">I </w:t>
            </w:r>
            <w:proofErr w:type="spellStart"/>
            <w:r>
              <w:t>witnessed</w:t>
            </w:r>
            <w:proofErr w:type="spellEnd"/>
            <w:r>
              <w:t xml:space="preserve"> the </w:t>
            </w:r>
            <w:proofErr w:type="spellStart"/>
            <w:r>
              <w:t>accident</w:t>
            </w:r>
            <w:proofErr w:type="spellEnd"/>
            <w:r>
              <w:t>.</w:t>
            </w:r>
          </w:p>
        </w:tc>
      </w:tr>
      <w:tr w:rsidR="00926E38" w14:paraId="5CF6CAAE" w14:textId="77777777" w:rsidTr="00004B3D">
        <w:tc>
          <w:tcPr>
            <w:tcW w:w="112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7652BC0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20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F4C3FCA" w14:textId="77777777" w:rsidR="00926E38" w:rsidRDefault="00926E38">
            <w:r>
              <w:t>(</w:t>
            </w:r>
            <w:proofErr w:type="spellStart"/>
            <w:r>
              <w:t>assister</w:t>
            </w:r>
            <w:proofErr w:type="spellEnd"/>
            <w:r>
              <w:t xml:space="preserve"> à)</w:t>
            </w:r>
          </w:p>
        </w:tc>
        <w:tc>
          <w:tcPr>
            <w:tcW w:w="252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B37F675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"https://www.wordreference.com/conj/EnVerbs.aspx?v=see" \o "conjugate 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watch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"https://www.wordreference.com/conj/EnVerbs.aspx?v=watch" \o "conjugate watch"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3C2B37" w14:paraId="5A2B3EAB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A6FDF" w14:textId="77777777" w:rsidR="00926E38" w:rsidRDefault="00926E38">
            <w:r>
              <w:t> </w:t>
            </w:r>
          </w:p>
        </w:tc>
        <w:tc>
          <w:tcPr>
            <w:tcW w:w="420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27EC0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at</w:t>
            </w:r>
            <w:proofErr w:type="spellEnd"/>
            <w:r>
              <w:rPr>
                <w:rStyle w:val="dsense"/>
                <w:i/>
                <w:iCs/>
              </w:rPr>
              <w:t xml:space="preserve"> </w:t>
            </w:r>
            <w:proofErr w:type="spellStart"/>
            <w:r>
              <w:rPr>
                <w:rStyle w:val="dsense"/>
                <w:i/>
                <w:iCs/>
              </w:rPr>
              <w:t>cinema</w:t>
            </w:r>
            <w:proofErr w:type="spellEnd"/>
            <w:r>
              <w:rPr>
                <w:rStyle w:val="dsense"/>
                <w:i/>
                <w:iCs/>
              </w:rPr>
              <w:t>/</w:t>
            </w:r>
            <w:proofErr w:type="spellStart"/>
            <w:r>
              <w:rPr>
                <w:rStyle w:val="dsense"/>
                <w:i/>
                <w:iCs/>
              </w:rPr>
              <w:t>theatre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52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B356331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go to see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3C2B37" w14:paraId="4995426B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0073A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2257F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J'ai déjà vu ce film.</w:t>
            </w:r>
          </w:p>
        </w:tc>
      </w:tr>
      <w:tr w:rsidR="00926E38" w:rsidRPr="003C2B37" w14:paraId="3217EDAC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1CF12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1DB53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I've already seen that film.</w:t>
            </w:r>
          </w:p>
        </w:tc>
      </w:tr>
      <w:tr w:rsidR="00926E38" w14:paraId="358F2A1D" w14:textId="77777777" w:rsidTr="00004B3D">
        <w:tc>
          <w:tcPr>
            <w:tcW w:w="112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B05B653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20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5307C00" w14:textId="77777777" w:rsidR="00926E38" w:rsidRDefault="00926E38">
            <w:r>
              <w:t>(</w:t>
            </w:r>
            <w:proofErr w:type="spellStart"/>
            <w:r>
              <w:t>rencontrer</w:t>
            </w:r>
            <w:proofErr w:type="spellEnd"/>
            <w:r>
              <w:t>)</w:t>
            </w:r>
          </w:p>
        </w:tc>
        <w:tc>
          <w:tcPr>
            <w:tcW w:w="252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011CA6B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"https://www.wordreference.com/conj/EnVerbs.aspx?v=see" \o "conjugate 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visit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"https://www.wordreference.com/conj/EnVerbs.aspx?v=visit" \o "conjugate visit"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3C2B37" w14:paraId="66D68B2C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F59B3" w14:textId="77777777" w:rsidR="00926E38" w:rsidRDefault="00926E38">
            <w: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10697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vais voir le médecin. // Donc, on se voit demain à la fête de Sophie ?</w:t>
            </w:r>
          </w:p>
        </w:tc>
      </w:tr>
      <w:tr w:rsidR="00926E38" w:rsidRPr="003C2B37" w14:paraId="5B6C272F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5F94A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971B6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I'm going to see the doctor. // So, we'll see each other tomorrow at Sophie's party?</w:t>
            </w:r>
          </w:p>
        </w:tc>
      </w:tr>
      <w:tr w:rsidR="00926E38" w14:paraId="5C7ACE4E" w14:textId="77777777" w:rsidTr="00004B3D">
        <w:tc>
          <w:tcPr>
            <w:tcW w:w="112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F282EA2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20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391E0A8" w14:textId="77777777" w:rsidR="00926E38" w:rsidRDefault="00926E38">
            <w:proofErr w:type="spellStart"/>
            <w:r>
              <w:rPr>
                <w:i/>
                <w:iCs/>
              </w:rPr>
              <w:t>figuré</w:t>
            </w:r>
            <w:proofErr w:type="spellEnd"/>
            <w:r>
              <w:t> (</w:t>
            </w:r>
            <w:proofErr w:type="spellStart"/>
            <w:r>
              <w:t>comprendre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understand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52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E6464C6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"https://www.wordreference.com/conj/EnVerbs.aspx?v=see" \o "conjugate 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3C2B37" w14:paraId="5F78756C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96006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5B048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vois ce que tu veux dire.</w:t>
            </w:r>
          </w:p>
        </w:tc>
      </w:tr>
      <w:tr w:rsidR="00926E38" w:rsidRPr="003C2B37" w14:paraId="14B484DB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DA413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C3FB2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 see what you mean.</w:t>
            </w:r>
          </w:p>
        </w:tc>
      </w:tr>
      <w:tr w:rsidR="00926E38" w:rsidRPr="003C2B37" w14:paraId="1A0A2971" w14:textId="77777777" w:rsidTr="00004B3D">
        <w:tc>
          <w:tcPr>
            <w:tcW w:w="112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C597C54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420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0039A40" w14:textId="77777777" w:rsidR="00926E38" w:rsidRDefault="00926E38">
            <w:r>
              <w:t>(</w:t>
            </w:r>
            <w:proofErr w:type="spellStart"/>
            <w:r>
              <w:t>imaginer</w:t>
            </w:r>
            <w:proofErr w:type="spellEnd"/>
            <w:r>
              <w:t>)</w:t>
            </w:r>
          </w:p>
        </w:tc>
        <w:tc>
          <w:tcPr>
            <w:tcW w:w="252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5416D47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can see </w:t>
            </w:r>
            <w:r w:rsidRPr="00926E38">
              <w:rPr>
                <w:rStyle w:val="a4"/>
                <w:color w:val="0645AD"/>
                <w:lang w:val="en-US"/>
              </w:rPr>
              <w:t xml:space="preserve">v aux + </w:t>
            </w:r>
            <w:proofErr w:type="spellStart"/>
            <w:r w:rsidRPr="00926E38">
              <w:rPr>
                <w:rStyle w:val="a4"/>
                <w:color w:val="0645AD"/>
                <w:lang w:val="en-US"/>
              </w:rPr>
              <w:t>vtr</w:t>
            </w:r>
            <w:proofErr w:type="spellEnd"/>
          </w:p>
        </w:tc>
      </w:tr>
      <w:tr w:rsidR="00926E38" w:rsidRPr="003C2B37" w14:paraId="469F2093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49611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420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DBEA0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252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566DFA9" w14:textId="77777777" w:rsidR="00926E38" w:rsidRPr="00926E38" w:rsidRDefault="00926E38">
            <w:pPr>
              <w:rPr>
                <w:color w:val="000000"/>
                <w:lang w:val="fr-CA"/>
              </w:rPr>
            </w:pPr>
            <w:r w:rsidRPr="00926E38">
              <w:rPr>
                <w:color w:val="000000"/>
                <w:lang w:val="fr-CA"/>
              </w:rPr>
              <w:t>can imagine </w:t>
            </w:r>
            <w:r w:rsidRPr="00926E38">
              <w:rPr>
                <w:rStyle w:val="a4"/>
                <w:color w:val="0645AD"/>
                <w:lang w:val="fr-CA"/>
              </w:rPr>
              <w:t xml:space="preserve">v aux + 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vtr</w:t>
            </w:r>
            <w:proofErr w:type="spellEnd"/>
          </w:p>
        </w:tc>
      </w:tr>
      <w:tr w:rsidR="00926E38" w:rsidRPr="003C2B37" w14:paraId="751E9264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17A7F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544D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vois bien ce tableau au-dessus de la cheminée. // Je le vois très bien collaborer avec la police.</w:t>
            </w:r>
          </w:p>
        </w:tc>
      </w:tr>
      <w:tr w:rsidR="00926E38" w:rsidRPr="003C2B37" w14:paraId="3A13E796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2FFA3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5ED0E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 can really see that painting above the fireplace. // I can just see him cooperating with the police.</w:t>
            </w:r>
          </w:p>
        </w:tc>
      </w:tr>
      <w:tr w:rsidR="00926E38" w14:paraId="78935B5B" w14:textId="77777777" w:rsidTr="00004B3D">
        <w:tc>
          <w:tcPr>
            <w:tcW w:w="1120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E0ED16A" w14:textId="77777777" w:rsidR="00926E38" w:rsidRDefault="00926E38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"https://www.wordreference.com/conj/FrVerbs.aspx?v=se+voir" \o "conjugate voir"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420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984B676" w14:textId="77777777" w:rsidR="00926E38" w:rsidRDefault="00926E38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visible</w:t>
            </w:r>
            <w:proofErr w:type="spellEnd"/>
            <w:r>
              <w:t>)</w:t>
            </w:r>
          </w:p>
        </w:tc>
        <w:tc>
          <w:tcPr>
            <w:tcW w:w="252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3589687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visible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aux</w:t>
            </w:r>
            <w:proofErr w:type="spellEnd"/>
            <w:r>
              <w:rPr>
                <w:rStyle w:val="a4"/>
                <w:color w:val="0645AD"/>
              </w:rPr>
              <w:t xml:space="preserve"> + v </w:t>
            </w:r>
            <w:proofErr w:type="spellStart"/>
            <w:r>
              <w:rPr>
                <w:rStyle w:val="a4"/>
                <w:color w:val="0645AD"/>
              </w:rPr>
              <w:t>past</w:t>
            </w:r>
            <w:proofErr w:type="spellEnd"/>
            <w:r>
              <w:rPr>
                <w:rStyle w:val="a4"/>
                <w:color w:val="0645AD"/>
              </w:rPr>
              <w:t xml:space="preserve"> p</w:t>
            </w:r>
          </w:p>
        </w:tc>
      </w:tr>
      <w:tr w:rsidR="00926E38" w:rsidRPr="003C2B37" w14:paraId="2CDF2CAC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4B99B" w14:textId="77777777" w:rsidR="00926E38" w:rsidRDefault="00926E38">
            <w:r>
              <w:t> </w:t>
            </w:r>
          </w:p>
        </w:tc>
        <w:tc>
          <w:tcPr>
            <w:tcW w:w="420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1396A" w14:textId="77777777" w:rsidR="00926E38" w:rsidRDefault="00926E38">
            <w:r>
              <w:t> </w:t>
            </w:r>
          </w:p>
        </w:tc>
        <w:tc>
          <w:tcPr>
            <w:tcW w:w="252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83463A3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can be seen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14:paraId="2B8A6C86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18EC4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420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EA53C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252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F65B2D4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show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"https://www.wordreference.com/conj/EnVerbs.aspx?v=show" \o "conjugate show"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926E38" w:rsidRPr="003C2B37" w14:paraId="19784A70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20DBE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633A6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Malheureusement, les raccords se voient.</w:t>
            </w:r>
          </w:p>
        </w:tc>
      </w:tr>
      <w:tr w:rsidR="00926E38" w:rsidRPr="003C2B37" w14:paraId="4EE14277" w14:textId="77777777" w:rsidTr="00004B3D">
        <w:tc>
          <w:tcPr>
            <w:tcW w:w="112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C6A14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E4E5E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Unfortunately, the connectors are visible.</w:t>
            </w:r>
          </w:p>
        </w:tc>
      </w:tr>
      <w:tr w:rsidR="00926E38" w:rsidRPr="003C2B37" w14:paraId="67FFB2FB" w14:textId="77777777" w:rsidTr="00004B3D">
        <w:tc>
          <w:tcPr>
            <w:tcW w:w="112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2BFB2A9" w14:textId="77777777" w:rsidR="00926E38" w:rsidRDefault="00926E38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420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F35D8A7" w14:textId="77777777" w:rsidR="00926E38" w:rsidRDefault="00926E38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rencontrer</w:t>
            </w:r>
            <w:proofErr w:type="spellEnd"/>
            <w:r>
              <w:t>)</w:t>
            </w:r>
          </w:p>
        </w:tc>
        <w:tc>
          <w:tcPr>
            <w:tcW w:w="252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FC58803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see each other, see one another </w:t>
            </w:r>
            <w:proofErr w:type="spellStart"/>
            <w:r w:rsidRPr="00926E38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926E38">
              <w:rPr>
                <w:rStyle w:val="a4"/>
                <w:color w:val="0645AD"/>
                <w:lang w:val="en-US"/>
              </w:rPr>
              <w:t xml:space="preserve"> + </w:t>
            </w:r>
            <w:proofErr w:type="spellStart"/>
            <w:r w:rsidRPr="00926E38">
              <w:rPr>
                <w:rStyle w:val="a4"/>
                <w:color w:val="0645AD"/>
                <w:lang w:val="en-US"/>
              </w:rPr>
              <w:t>refl</w:t>
            </w:r>
            <w:proofErr w:type="spellEnd"/>
          </w:p>
        </w:tc>
      </w:tr>
      <w:tr w:rsidR="00926E38" w:rsidRPr="003C2B37" w14:paraId="15EF8EFB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2237E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89096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Nous nous verrons demain à la réunion.</w:t>
            </w:r>
          </w:p>
        </w:tc>
      </w:tr>
      <w:tr w:rsidR="00926E38" w:rsidRPr="003C2B37" w14:paraId="3E578F79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CE769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671C5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We'll see each other tomorrow at the meeting.</w:t>
            </w:r>
          </w:p>
        </w:tc>
      </w:tr>
      <w:tr w:rsidR="00926E38" w:rsidRPr="003C2B37" w14:paraId="3E442045" w14:textId="77777777" w:rsidTr="00004B3D">
        <w:tc>
          <w:tcPr>
            <w:tcW w:w="1120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6ACC60D" w14:textId="77777777" w:rsidR="00926E38" w:rsidRDefault="00926E38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420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D36AF78" w14:textId="77777777" w:rsidR="00926E38" w:rsidRDefault="00926E38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évident</w:t>
            </w:r>
            <w:proofErr w:type="spellEnd"/>
            <w:r>
              <w:t>)</w:t>
            </w:r>
          </w:p>
        </w:tc>
        <w:tc>
          <w:tcPr>
            <w:tcW w:w="252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5F68B1F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be obvious, be plain, be clearly visible </w:t>
            </w:r>
            <w:r w:rsidRPr="00926E38">
              <w:rPr>
                <w:rStyle w:val="a4"/>
                <w:color w:val="0645AD"/>
                <w:lang w:val="en-US"/>
              </w:rPr>
              <w:t>vi + adj</w:t>
            </w:r>
          </w:p>
        </w:tc>
      </w:tr>
      <w:tr w:rsidR="00926E38" w:rsidRPr="003C2B37" w14:paraId="33625E92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6C225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2DF6D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Ça se voit que Julien est amoureux de Sandra.</w:t>
            </w:r>
          </w:p>
        </w:tc>
      </w:tr>
      <w:tr w:rsidR="00926E38" w:rsidRPr="003C2B37" w14:paraId="77643F37" w14:textId="77777777" w:rsidTr="00004B3D">
        <w:tc>
          <w:tcPr>
            <w:tcW w:w="112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2D82F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C786A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It's obvious that Julian is in love with Sandra.</w:t>
            </w:r>
          </w:p>
        </w:tc>
      </w:tr>
    </w:tbl>
    <w:p w14:paraId="4007B3C8" w14:textId="77777777" w:rsidR="00926E38" w:rsidRPr="001C7147" w:rsidRDefault="00926E38" w:rsidP="00926E38">
      <w:pPr>
        <w:rPr>
          <w:vanish/>
          <w:lang w:val="en-US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3216"/>
        <w:gridCol w:w="2847"/>
      </w:tblGrid>
      <w:tr w:rsidR="00926E38" w14:paraId="596E1364" w14:textId="77777777" w:rsidTr="00926E38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288E962" w14:textId="77777777" w:rsidR="00926E38" w:rsidRDefault="00926E38">
            <w:pPr>
              <w:spacing w:after="0"/>
              <w:jc w:val="center"/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926E38" w14:paraId="7C3BD80C" w14:textId="77777777" w:rsidTr="00926E38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6EEAC569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FA43512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1994CAFC" w14:textId="77777777" w:rsidR="00926E38" w:rsidRDefault="00926E38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926E38" w:rsidRPr="003C2B37" w14:paraId="6D5D60B0" w14:textId="77777777" w:rsidTr="00926E38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EDC2E89" w14:textId="77777777" w:rsidR="00926E38" w:rsidRDefault="00926E38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lastRenderedPageBreak/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FF20014" w14:textId="77777777" w:rsidR="00926E38" w:rsidRDefault="00926E38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fréquenter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1F9F5F5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see each other, see one another </w:t>
            </w:r>
            <w:proofErr w:type="spellStart"/>
            <w:r w:rsidRPr="00926E38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926E38">
              <w:rPr>
                <w:rStyle w:val="a4"/>
                <w:color w:val="0645AD"/>
                <w:lang w:val="en-US"/>
              </w:rPr>
              <w:t xml:space="preserve"> + </w:t>
            </w:r>
            <w:proofErr w:type="spellStart"/>
            <w:r w:rsidRPr="00926E38">
              <w:rPr>
                <w:rStyle w:val="a4"/>
                <w:color w:val="0645AD"/>
                <w:lang w:val="en-US"/>
              </w:rPr>
              <w:t>refl</w:t>
            </w:r>
            <w:proofErr w:type="spellEnd"/>
          </w:p>
        </w:tc>
      </w:tr>
      <w:tr w:rsidR="00926E38" w:rsidRPr="003C2B37" w14:paraId="77E1A7F8" w14:textId="77777777" w:rsidTr="00926E38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331F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1464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Cela fait quelques semaines que Simon et Barbara se voient.</w:t>
            </w:r>
          </w:p>
        </w:tc>
      </w:tr>
      <w:tr w:rsidR="00926E38" w:rsidRPr="003C2B37" w14:paraId="5A075E89" w14:textId="77777777" w:rsidTr="00926E38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5CC4E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BA5E0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Simon and Barbara have been seeing each other for a few weeks now.</w:t>
            </w:r>
          </w:p>
        </w:tc>
      </w:tr>
      <w:tr w:rsidR="00926E38" w14:paraId="2E4ACD0A" w14:textId="77777777" w:rsidTr="00926E38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7C297A4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4061AB" w14:textId="77777777" w:rsidR="00926E38" w:rsidRDefault="00926E38">
            <w:r>
              <w:t>(</w:t>
            </w:r>
            <w:proofErr w:type="spellStart"/>
            <w:r>
              <w:t>considérer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consider</w:t>
            </w:r>
            <w:proofErr w:type="spellEnd"/>
            <w:r>
              <w:rPr>
                <w:rStyle w:val="dsense"/>
                <w:i/>
                <w:iCs/>
              </w:rPr>
              <w:t xml:space="preserve">: 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3EFB6F6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"https://www.wordreference.com/conj/EnVerbs.aspx?v=see" \o "conjugate 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6DD8FEBF" w14:textId="77777777" w:rsidTr="00926E38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8D207" w14:textId="77777777" w:rsidR="00926E38" w:rsidRDefault="00926E38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DFE68" w14:textId="77777777" w:rsidR="00926E38" w:rsidRDefault="00926E38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365A78A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consider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"https://www.wordreference.com/conj/EnVerbs.aspx?v=consider" \o "conjugate consider"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482524AF" w14:textId="77777777" w:rsidTr="00926E38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1C645" w14:textId="77777777" w:rsidR="00926E38" w:rsidRDefault="00926E38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019AA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consider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FB54501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perceive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"https://www.wordreference.com/conj/EnVerbs.aspx?v=perceive" \o "conjugate perceive"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4C5E0217" w14:textId="77777777" w:rsidTr="00926E38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D27F0" w14:textId="77777777" w:rsidR="00926E38" w:rsidRDefault="00926E38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1FE47" w14:textId="77777777" w:rsidR="00926E38" w:rsidRDefault="00926E38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BB4A656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look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upon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prep</w:t>
            </w:r>
            <w:proofErr w:type="spellEnd"/>
          </w:p>
        </w:tc>
      </w:tr>
      <w:tr w:rsidR="00926E38" w:rsidRPr="003C2B37" w14:paraId="5F3542AD" w14:textId="77777777" w:rsidTr="00926E38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305D2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31E7C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Le directeur ne voit pas d'un bon œil cette réunion.</w:t>
            </w:r>
          </w:p>
        </w:tc>
      </w:tr>
      <w:tr w:rsidR="00926E38" w:rsidRPr="003C2B37" w14:paraId="56321AC3" w14:textId="77777777" w:rsidTr="00926E38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BD991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646AD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The director doesn't see this meeting in a good light.</w:t>
            </w:r>
          </w:p>
        </w:tc>
      </w:tr>
      <w:tr w:rsidR="00926E38" w14:paraId="2B210CB7" w14:textId="77777777" w:rsidTr="00926E38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B39825B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84ABCE4" w14:textId="77777777" w:rsidR="00926E38" w:rsidRDefault="00926E38">
            <w:r>
              <w:t>(</w:t>
            </w:r>
            <w:proofErr w:type="spellStart"/>
            <w:r>
              <w:t>visiter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63D5CE1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"https://www.wordreference.com/conj/EnVerbs.aspx?v=see" \o "conjugate 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37002144" w14:textId="77777777" w:rsidTr="00926E38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18E64" w14:textId="77777777" w:rsidR="00926E38" w:rsidRDefault="00926E38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057DD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property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D678256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view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"https://www.wordreference.com/conj/EnVerbs.aspx?v=view" \o "conjugate view"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14:paraId="0328BEFF" w14:textId="77777777" w:rsidTr="00926E38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909A5" w14:textId="77777777" w:rsidR="00926E38" w:rsidRDefault="00926E38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3AD8C" w14:textId="77777777" w:rsidR="00926E38" w:rsidRDefault="00926E38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1E5ACF4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visit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"https://www.wordreference.com/conj/EnVerbs.aspx?v=visit" \o "conjugate visit"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3C2B37" w14:paraId="4B51D026" w14:textId="77777777" w:rsidTr="00926E38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3F282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B5612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Et quand serait-il possible de voir l'appartement ?</w:t>
            </w:r>
          </w:p>
        </w:tc>
      </w:tr>
      <w:tr w:rsidR="00926E38" w:rsidRPr="003C2B37" w14:paraId="0CC9171C" w14:textId="77777777" w:rsidTr="00926E38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B12F4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2E99D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When would it be possible to see the apartment?</w:t>
            </w:r>
          </w:p>
        </w:tc>
      </w:tr>
    </w:tbl>
    <w:bookmarkEnd w:id="0"/>
    <w:p w14:paraId="3DE701F0" w14:textId="77777777" w:rsidR="00926E38" w:rsidRDefault="00926E38" w:rsidP="00926E38">
      <w:pPr>
        <w:pStyle w:val="wrcopyright"/>
        <w:spacing w:after="45" w:afterAutospacing="0"/>
        <w:ind w:left="300"/>
        <w:rPr>
          <w:sz w:val="15"/>
          <w:szCs w:val="15"/>
        </w:rPr>
      </w:pPr>
      <w:proofErr w:type="spellStart"/>
      <w:r>
        <w:rPr>
          <w:sz w:val="15"/>
          <w:szCs w:val="15"/>
        </w:rPr>
        <w:t>WordReference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English-French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Dictionary</w:t>
      </w:r>
      <w:proofErr w:type="spellEnd"/>
      <w:r>
        <w:rPr>
          <w:sz w:val="15"/>
          <w:szCs w:val="15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3354"/>
        <w:gridCol w:w="2911"/>
      </w:tblGrid>
      <w:tr w:rsidR="00926E38" w14:paraId="1D998EFD" w14:textId="77777777" w:rsidTr="00926E38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2421E84" w14:textId="77777777" w:rsidR="00926E38" w:rsidRDefault="00926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Formes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composées</w:t>
            </w:r>
            <w:proofErr w:type="spellEnd"/>
          </w:p>
        </w:tc>
      </w:tr>
      <w:tr w:rsidR="00926E38" w14:paraId="737F9BD9" w14:textId="77777777" w:rsidTr="00650D36">
        <w:tc>
          <w:tcPr>
            <w:tcW w:w="1772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270F3C01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253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E7DBFC4" w14:textId="77777777" w:rsidR="00926E38" w:rsidRDefault="00926E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0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09328E09" w14:textId="77777777" w:rsidR="00926E38" w:rsidRDefault="00926E38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926E38" w14:paraId="44F4BB59" w14:textId="77777777" w:rsidTr="00650D36">
        <w:tc>
          <w:tcPr>
            <w:tcW w:w="177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534A100" w14:textId="77777777" w:rsidR="00926E38" w:rsidRDefault="00926E38">
            <w:r>
              <w:rPr>
                <w:rStyle w:val="a3"/>
              </w:rPr>
              <w:t xml:space="preserve">à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loc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adj</w:t>
            </w:r>
            <w:proofErr w:type="spellEnd"/>
          </w:p>
        </w:tc>
        <w:tc>
          <w:tcPr>
            <w:tcW w:w="325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F116AFE" w14:textId="77777777" w:rsidR="00926E38" w:rsidRDefault="00926E38">
            <w:r>
              <w:t>(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mérite</w:t>
            </w:r>
            <w:proofErr w:type="spellEnd"/>
            <w:r>
              <w:t xml:space="preserve"> </w:t>
            </w:r>
            <w:proofErr w:type="spellStart"/>
            <w:r>
              <w:t>d'être</w:t>
            </w:r>
            <w:proofErr w:type="spellEnd"/>
            <w:r>
              <w:t xml:space="preserve"> </w:t>
            </w:r>
            <w:proofErr w:type="spellStart"/>
            <w:r>
              <w:t>vu</w:t>
            </w:r>
            <w:proofErr w:type="spellEnd"/>
            <w:r>
              <w:t>)</w:t>
            </w:r>
          </w:p>
        </w:tc>
        <w:tc>
          <w:tcPr>
            <w:tcW w:w="2820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A4284FD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must-see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adj</w:t>
            </w:r>
            <w:proofErr w:type="spellEnd"/>
          </w:p>
        </w:tc>
      </w:tr>
      <w:tr w:rsidR="00926E38" w:rsidRPr="003C2B37" w14:paraId="7011DC28" w14:textId="77777777" w:rsidTr="00004B3D">
        <w:tc>
          <w:tcPr>
            <w:tcW w:w="17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40C36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56D61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J'ai copié la liste des sites à voir dans la région.</w:t>
            </w:r>
          </w:p>
        </w:tc>
      </w:tr>
      <w:tr w:rsidR="00926E38" w:rsidRPr="003C2B37" w14:paraId="4AF551B0" w14:textId="77777777" w:rsidTr="00004B3D">
        <w:tc>
          <w:tcPr>
            <w:tcW w:w="17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7D407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E0728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 made note of the must-see sights in the region.</w:t>
            </w:r>
          </w:p>
        </w:tc>
      </w:tr>
      <w:tr w:rsidR="00926E38" w14:paraId="4E6D2935" w14:textId="77777777" w:rsidTr="00650D36">
        <w:tc>
          <w:tcPr>
            <w:tcW w:w="17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AB072F6" w14:textId="77777777" w:rsidR="00926E38" w:rsidRDefault="00926E38">
            <w:proofErr w:type="spellStart"/>
            <w:r>
              <w:rPr>
                <w:rStyle w:val="a3"/>
              </w:rPr>
              <w:t>Fais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rPr>
                <w:rStyle w:val="a3"/>
              </w:rPr>
              <w:t xml:space="preserve"> !</w:t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  <w:tc>
          <w:tcPr>
            <w:tcW w:w="325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E372374" w14:textId="77777777" w:rsidR="00926E38" w:rsidRDefault="00926E38">
            <w:r>
              <w:t>(</w:t>
            </w:r>
            <w:proofErr w:type="spellStart"/>
            <w:r>
              <w:t>Laisse-moi</w:t>
            </w:r>
            <w:proofErr w:type="spellEnd"/>
            <w:r>
              <w:t xml:space="preserve"> </w:t>
            </w:r>
            <w:proofErr w:type="spellStart"/>
            <w:r>
              <w:t>regarder</w:t>
            </w:r>
            <w:proofErr w:type="spellEnd"/>
            <w:r>
              <w:t>.)</w:t>
            </w:r>
          </w:p>
        </w:tc>
        <w:tc>
          <w:tcPr>
            <w:tcW w:w="2820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457FC0C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</w:t>
            </w:r>
            <w:proofErr w:type="spellEnd"/>
            <w:r>
              <w:rPr>
                <w:color w:val="000000"/>
              </w:rPr>
              <w:t>! </w:t>
            </w:r>
            <w:proofErr w:type="spellStart"/>
            <w:r>
              <w:rPr>
                <w:rStyle w:val="a4"/>
                <w:color w:val="0645AD"/>
              </w:rPr>
              <w:t>interj</w:t>
            </w:r>
            <w:proofErr w:type="spellEnd"/>
          </w:p>
        </w:tc>
      </w:tr>
      <w:tr w:rsidR="00926E38" w:rsidRPr="003C2B37" w14:paraId="65CA7643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2AFB8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BFB09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Comment fais-tu cela ? Fais voir !</w:t>
            </w:r>
          </w:p>
        </w:tc>
      </w:tr>
      <w:tr w:rsidR="00926E38" w14:paraId="4EB152FE" w14:textId="77777777" w:rsidTr="00650D36">
        <w:tc>
          <w:tcPr>
            <w:tcW w:w="17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9FD9C30" w14:textId="77777777" w:rsidR="00926E38" w:rsidRDefault="00926E38">
            <w:proofErr w:type="spellStart"/>
            <w:r>
              <w:rPr>
                <w:rStyle w:val="a3"/>
              </w:rPr>
              <w:t>rien</w:t>
            </w:r>
            <w:proofErr w:type="spellEnd"/>
            <w:r>
              <w:rPr>
                <w:rStyle w:val="a3"/>
              </w:rPr>
              <w:t xml:space="preserve"> à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  <w:tc>
          <w:tcPr>
            <w:tcW w:w="325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15DB447" w14:textId="77777777" w:rsidR="00926E38" w:rsidRDefault="00926E38">
            <w:r>
              <w:t>(</w:t>
            </w:r>
            <w:proofErr w:type="spellStart"/>
            <w:r>
              <w:t>aucun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>)</w:t>
            </w:r>
          </w:p>
        </w:tc>
        <w:tc>
          <w:tcPr>
            <w:tcW w:w="2820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2D9F5A4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comparison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</w:tr>
      <w:tr w:rsidR="00926E38" w:rsidRPr="003C2B37" w14:paraId="53889826" w14:textId="77777777" w:rsidTr="00650D36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9BFE1" w14:textId="77777777" w:rsidR="00926E38" w:rsidRDefault="00926E38">
            <w:r>
              <w:t> </w:t>
            </w:r>
          </w:p>
        </w:tc>
        <w:tc>
          <w:tcPr>
            <w:tcW w:w="325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2D9E6" w14:textId="77777777" w:rsidR="00926E38" w:rsidRDefault="00926E38">
            <w:r>
              <w:t> </w:t>
            </w:r>
          </w:p>
        </w:tc>
        <w:tc>
          <w:tcPr>
            <w:tcW w:w="2820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CFE517A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nothing to do with </w:t>
            </w:r>
            <w:r w:rsidRPr="00926E38">
              <w:rPr>
                <w:rStyle w:val="a4"/>
                <w:color w:val="0645AD"/>
                <w:lang w:val="en-US"/>
              </w:rPr>
              <w:t>expr</w:t>
            </w:r>
          </w:p>
        </w:tc>
      </w:tr>
      <w:tr w:rsidR="00926E38" w:rsidRPr="003C2B37" w14:paraId="1E40A7BC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1DA0C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6DBF3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Non, rien à voir ! C'est un autre cas !</w:t>
            </w:r>
          </w:p>
        </w:tc>
      </w:tr>
      <w:tr w:rsidR="00926E38" w:rsidRPr="003C2B37" w14:paraId="2A51A0C6" w14:textId="77777777" w:rsidTr="00650D36">
        <w:tc>
          <w:tcPr>
            <w:tcW w:w="177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6070A0C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se voir confier une tâche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25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719686C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(être choisi pour faire [qch])</w:t>
            </w:r>
          </w:p>
        </w:tc>
        <w:tc>
          <w:tcPr>
            <w:tcW w:w="2820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4C7A6A9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be given a task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3C2B37" w14:paraId="28D8795C" w14:textId="77777777" w:rsidTr="00004B3D">
        <w:tc>
          <w:tcPr>
            <w:tcW w:w="17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19DAE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AD63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Elle s'est vue confier une tâche dans ce projet.</w:t>
            </w:r>
          </w:p>
        </w:tc>
      </w:tr>
      <w:tr w:rsidR="00926E38" w:rsidRPr="003C2B37" w14:paraId="19863633" w14:textId="77777777" w:rsidTr="00004B3D">
        <w:tc>
          <w:tcPr>
            <w:tcW w:w="17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78FD4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56952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He sees the accident as the cause of his misfortune.</w:t>
            </w:r>
          </w:p>
        </w:tc>
      </w:tr>
      <w:tr w:rsidR="00926E38" w:rsidRPr="003C2B37" w14:paraId="2BD16254" w14:textId="77777777" w:rsidTr="00650D36">
        <w:tc>
          <w:tcPr>
            <w:tcW w:w="17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E023D9A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voir le jour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25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7022000" w14:textId="77777777" w:rsidR="00926E38" w:rsidRDefault="00926E38">
            <w:r>
              <w:t>(</w:t>
            </w:r>
            <w:proofErr w:type="spellStart"/>
            <w:r>
              <w:t>arriver</w:t>
            </w:r>
            <w:proofErr w:type="spellEnd"/>
            <w:r>
              <w:t xml:space="preserve">,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inauguré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0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7928A52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see the light of day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3C2B37" w14:paraId="0E885D68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5F1A2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38168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Ce projet verra le jour en 2050.</w:t>
            </w:r>
          </w:p>
        </w:tc>
      </w:tr>
      <w:tr w:rsidR="00926E38" w:rsidRPr="003C2B37" w14:paraId="6C8B4829" w14:textId="77777777" w:rsidTr="00650D36">
        <w:tc>
          <w:tcPr>
            <w:tcW w:w="177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0742478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voir le jour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25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2A7C039" w14:textId="77777777" w:rsidR="00926E38" w:rsidRDefault="00926E38">
            <w:r>
              <w:t>(</w:t>
            </w:r>
            <w:proofErr w:type="spellStart"/>
            <w:r>
              <w:t>naître</w:t>
            </w:r>
            <w:proofErr w:type="spellEnd"/>
            <w:r>
              <w:t>)</w:t>
            </w:r>
          </w:p>
        </w:tc>
        <w:tc>
          <w:tcPr>
            <w:tcW w:w="2820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8862021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be born </w:t>
            </w:r>
            <w:r w:rsidRPr="00926E38">
              <w:rPr>
                <w:rStyle w:val="a4"/>
                <w:color w:val="0645AD"/>
                <w:lang w:val="en-US"/>
              </w:rPr>
              <w:t>v aux + v past p</w:t>
            </w:r>
          </w:p>
        </w:tc>
      </w:tr>
      <w:tr w:rsidR="00926E38" w:rsidRPr="003C2B37" w14:paraId="0F0095F8" w14:textId="77777777" w:rsidTr="00004B3D">
        <w:tc>
          <w:tcPr>
            <w:tcW w:w="17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C333F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6D686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Victor Hugo vit le jour le 26 février 1802.</w:t>
            </w:r>
          </w:p>
        </w:tc>
      </w:tr>
      <w:tr w:rsidR="00926E38" w14:paraId="254D7037" w14:textId="77777777" w:rsidTr="00650D36">
        <w:tc>
          <w:tcPr>
            <w:tcW w:w="17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48602EB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voir le jour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25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42AB136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(voir de la lumière à travers [qch])</w:t>
            </w:r>
          </w:p>
        </w:tc>
        <w:tc>
          <w:tcPr>
            <w:tcW w:w="2820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4DD352B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daylight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+ n</w:t>
            </w:r>
          </w:p>
        </w:tc>
      </w:tr>
      <w:tr w:rsidR="00926E38" w:rsidRPr="003C2B37" w14:paraId="184D0D77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6AD4C" w14:textId="77777777" w:rsidR="00926E38" w:rsidRDefault="00926E38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302BF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On voit légèrement le jour à travers des persiennes.</w:t>
            </w:r>
          </w:p>
        </w:tc>
      </w:tr>
      <w:tr w:rsidR="00926E38" w:rsidRPr="003C2B37" w14:paraId="14A35594" w14:textId="77777777" w:rsidTr="00650D36">
        <w:tc>
          <w:tcPr>
            <w:tcW w:w="17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08B40DB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ne pas voir le jour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25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943DB36" w14:textId="77777777" w:rsidR="00926E38" w:rsidRDefault="00926E38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débordé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0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B3D95A9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see no light at the end of the tunnel, not see light at the end of the tunnel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3C2B37" w14:paraId="612756A4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6D8C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7CF44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n'ai pas vu le jour avec tout ce boulot.</w:t>
            </w:r>
          </w:p>
        </w:tc>
      </w:tr>
      <w:tr w:rsidR="00926E38" w:rsidRPr="003C2B37" w14:paraId="0F4FA250" w14:textId="77777777" w:rsidTr="00650D36">
        <w:tc>
          <w:tcPr>
            <w:tcW w:w="177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2E6FB4C" w14:textId="77777777" w:rsidR="00926E38" w:rsidRDefault="00926E38">
            <w:proofErr w:type="spellStart"/>
            <w:r>
              <w:rPr>
                <w:rStyle w:val="a3"/>
              </w:rPr>
              <w:t>voir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trouble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loc</w:t>
            </w:r>
            <w:proofErr w:type="spellEnd"/>
            <w:r>
              <w:rPr>
                <w:rStyle w:val="a4"/>
                <w:color w:val="0645AD"/>
              </w:rPr>
              <w:t xml:space="preserve"> v</w:t>
            </w:r>
          </w:p>
        </w:tc>
        <w:tc>
          <w:tcPr>
            <w:tcW w:w="3253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2436DB9" w14:textId="77777777" w:rsidR="00926E38" w:rsidRDefault="00926E38">
            <w:r>
              <w:t>(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floue</w:t>
            </w:r>
            <w:proofErr w:type="spellEnd"/>
            <w:r>
              <w:t>)</w:t>
            </w:r>
          </w:p>
        </w:tc>
        <w:tc>
          <w:tcPr>
            <w:tcW w:w="2820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FD52740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have blurry vision, have blurry eyesight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3C2B37" w14:paraId="04A5D21B" w14:textId="77777777" w:rsidTr="00650D36">
        <w:tc>
          <w:tcPr>
            <w:tcW w:w="17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2854A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3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06AD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2820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16040E2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see things blurrily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:rsidRPr="003C2B37" w14:paraId="3D3824E9" w14:textId="77777777" w:rsidTr="00004B3D">
        <w:tc>
          <w:tcPr>
            <w:tcW w:w="17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A0B88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94350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Je vois trouble sans mes lunettes.</w:t>
            </w:r>
          </w:p>
        </w:tc>
      </w:tr>
      <w:tr w:rsidR="00926E38" w:rsidRPr="003C2B37" w14:paraId="72A4C501" w14:textId="77777777" w:rsidTr="00650D36">
        <w:tc>
          <w:tcPr>
            <w:tcW w:w="17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DECD81C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rStyle w:val="a3"/>
                <w:lang w:val="fr-CA"/>
              </w:rPr>
              <w:t>voir venir [qch]</w:t>
            </w:r>
            <w:r w:rsidRPr="00926E38">
              <w:rPr>
                <w:lang w:val="fr-CA"/>
              </w:rPr>
              <w:t> </w:t>
            </w:r>
            <w:proofErr w:type="spellStart"/>
            <w:r w:rsidRPr="00926E38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926E38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25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22B7F5D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(anticiper, ne pas être surpris par) </w:t>
            </w:r>
            <w:r w:rsidRPr="00926E38">
              <w:rPr>
                <w:rStyle w:val="dsense"/>
                <w:lang w:val="fr-CA"/>
              </w:rPr>
              <w:t>(</w:t>
            </w:r>
            <w:proofErr w:type="spellStart"/>
            <w:r w:rsidRPr="00926E38">
              <w:rPr>
                <w:rStyle w:val="dsense"/>
                <w:i/>
                <w:iCs/>
                <w:lang w:val="fr-CA"/>
              </w:rPr>
              <w:t>informal</w:t>
            </w:r>
            <w:proofErr w:type="spellEnd"/>
            <w:r w:rsidRPr="00926E38">
              <w:rPr>
                <w:rStyle w:val="dsense"/>
                <w:i/>
                <w:iCs/>
                <w:lang w:val="fr-CA"/>
              </w:rPr>
              <w:t xml:space="preserve">: </w:t>
            </w:r>
            <w:proofErr w:type="spellStart"/>
            <w:r w:rsidRPr="00926E38">
              <w:rPr>
                <w:rStyle w:val="dsense"/>
                <w:i/>
                <w:iCs/>
                <w:lang w:val="fr-CA"/>
              </w:rPr>
              <w:t>event</w:t>
            </w:r>
            <w:proofErr w:type="spellEnd"/>
            <w:r w:rsidRPr="00926E38">
              <w:rPr>
                <w:rStyle w:val="dsense"/>
                <w:lang w:val="fr-CA"/>
              </w:rPr>
              <w:t>)</w:t>
            </w:r>
          </w:p>
        </w:tc>
        <w:tc>
          <w:tcPr>
            <w:tcW w:w="2820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9C200C9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see [</w:t>
            </w:r>
            <w:proofErr w:type="spellStart"/>
            <w:r w:rsidRPr="00926E38">
              <w:rPr>
                <w:color w:val="000000"/>
                <w:lang w:val="en-US"/>
              </w:rPr>
              <w:t>sth</w:t>
            </w:r>
            <w:proofErr w:type="spellEnd"/>
            <w:r w:rsidRPr="00926E38">
              <w:rPr>
                <w:color w:val="000000"/>
                <w:lang w:val="en-US"/>
              </w:rPr>
              <w:t>] coming </w:t>
            </w:r>
            <w:r w:rsidRPr="00926E38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926E38" w14:paraId="346AA6BF" w14:textId="77777777" w:rsidTr="00650D36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6BB17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325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4216C" w14:textId="77777777" w:rsidR="00926E38" w:rsidRDefault="00926E38">
            <w:pPr>
              <w:rPr>
                <w:i/>
                <w:iCs/>
              </w:rPr>
            </w:pPr>
            <w:r w:rsidRPr="00926E38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more</w:t>
            </w:r>
            <w:proofErr w:type="spellEnd"/>
            <w:r>
              <w:rPr>
                <w:rStyle w:val="dsense"/>
                <w:i/>
                <w:iCs/>
              </w:rPr>
              <w:t xml:space="preserve"> </w:t>
            </w:r>
            <w:proofErr w:type="spellStart"/>
            <w:r>
              <w:rPr>
                <w:rStyle w:val="dsense"/>
                <w:i/>
                <w:iCs/>
              </w:rPr>
              <w:t>formal</w:t>
            </w:r>
            <w:proofErr w:type="spellEnd"/>
            <w:r>
              <w:rPr>
                <w:rStyle w:val="dsense"/>
                <w:i/>
                <w:iCs/>
              </w:rPr>
              <w:t xml:space="preserve">: </w:t>
            </w:r>
            <w:proofErr w:type="spellStart"/>
            <w:r>
              <w:rPr>
                <w:rStyle w:val="dsense"/>
                <w:i/>
                <w:iCs/>
              </w:rPr>
              <w:t>event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0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8E2EB52" w14:textId="77777777" w:rsidR="00926E38" w:rsidRDefault="00926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foresee</w:t>
            </w:r>
            <w:proofErr w:type="spellEnd"/>
            <w:r w:rsidR="0089008D">
              <w:fldChar w:fldCharType="begin"/>
            </w:r>
            <w:r w:rsidR="0089008D">
              <w:instrText xml:space="preserve"> HYPERLINK "https://www.wordreference.com/conj/EnVerbs.aspx?v=foresee" \o "conjugate foresee" </w:instrText>
            </w:r>
            <w:r w:rsidR="0089008D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89008D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26E38" w:rsidRPr="003C2B37" w14:paraId="00998B34" w14:textId="77777777" w:rsidTr="00650D36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BADE6" w14:textId="77777777" w:rsidR="00926E38" w:rsidRDefault="00926E38">
            <w:r>
              <w:t> </w:t>
            </w:r>
          </w:p>
        </w:tc>
        <w:tc>
          <w:tcPr>
            <w:tcW w:w="325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B3974" w14:textId="77777777" w:rsidR="00926E38" w:rsidRDefault="00926E38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plan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money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etc</w:t>
            </w:r>
            <w:proofErr w:type="spellEnd"/>
            <w:r>
              <w:rPr>
                <w:rStyle w:val="dsense"/>
                <w:i/>
                <w:iCs/>
              </w:rPr>
              <w:t>.</w:t>
            </w:r>
            <w:r>
              <w:rPr>
                <w:rStyle w:val="dsense"/>
              </w:rPr>
              <w:t>)</w:t>
            </w:r>
          </w:p>
        </w:tc>
        <w:tc>
          <w:tcPr>
            <w:tcW w:w="2820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CF7FC5E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to fall back on </w:t>
            </w:r>
            <w:r w:rsidRPr="00926E38">
              <w:rPr>
                <w:rStyle w:val="a4"/>
                <w:color w:val="0645AD"/>
                <w:lang w:val="en-US"/>
              </w:rPr>
              <w:t>expr</w:t>
            </w:r>
          </w:p>
        </w:tc>
      </w:tr>
      <w:tr w:rsidR="00926E38" w:rsidRPr="003C2B37" w14:paraId="49A1C7FC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DF07B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F6712" w14:textId="5FC8F733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 xml:space="preserve">Et tu vas me faire croire que sa femme a quitté Simon du jour au lendemain et qu'il a rien vu venir ? </w:t>
            </w:r>
          </w:p>
        </w:tc>
      </w:tr>
      <w:tr w:rsidR="00926E38" w:rsidRPr="003C2B37" w14:paraId="5A80404F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1F7B5" w14:textId="77777777" w:rsidR="00926E38" w:rsidRPr="00926E38" w:rsidRDefault="00926E38">
            <w:pPr>
              <w:rPr>
                <w:lang w:val="fr-CA"/>
              </w:rPr>
            </w:pPr>
            <w:r w:rsidRPr="00926E38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8C527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Would you believe that Simon's wife left him, just like that, and he didn't see it coming at all?</w:t>
            </w:r>
          </w:p>
        </w:tc>
      </w:tr>
      <w:tr w:rsidR="00926E38" w:rsidRPr="003C2B37" w14:paraId="2AF2D357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FFA0F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8BF62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I've saved enough money to have something to fall back on if I lose my job.</w:t>
            </w:r>
          </w:p>
        </w:tc>
      </w:tr>
      <w:tr w:rsidR="00926E38" w:rsidRPr="003C2B37" w14:paraId="64BE0456" w14:textId="77777777" w:rsidTr="00650D36">
        <w:tc>
          <w:tcPr>
            <w:tcW w:w="177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22A01C0" w14:textId="77777777" w:rsidR="00926E38" w:rsidRDefault="00926E38">
            <w:proofErr w:type="spellStart"/>
            <w:r>
              <w:rPr>
                <w:rStyle w:val="a3"/>
              </w:rPr>
              <w:lastRenderedPageBreak/>
              <w:t>voyons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voir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  <w:tc>
          <w:tcPr>
            <w:tcW w:w="3253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091F88B" w14:textId="77777777" w:rsidR="00926E38" w:rsidRDefault="00926E38">
            <w:r>
              <w:t>(</w:t>
            </w:r>
            <w:proofErr w:type="spellStart"/>
            <w:r>
              <w:t>étudions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chose</w:t>
            </w:r>
            <w:proofErr w:type="spellEnd"/>
            <w:r>
              <w:t>)</w:t>
            </w:r>
          </w:p>
        </w:tc>
        <w:tc>
          <w:tcPr>
            <w:tcW w:w="2820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AF8C582" w14:textId="77777777" w:rsidR="00926E38" w:rsidRPr="00926E38" w:rsidRDefault="00926E38">
            <w:pPr>
              <w:rPr>
                <w:color w:val="000000"/>
                <w:lang w:val="en-US"/>
              </w:rPr>
            </w:pPr>
            <w:r w:rsidRPr="00926E38">
              <w:rPr>
                <w:color w:val="000000"/>
                <w:lang w:val="en-US"/>
              </w:rPr>
              <w:t>let's take a look at </w:t>
            </w:r>
            <w:r w:rsidRPr="00926E38">
              <w:rPr>
                <w:rStyle w:val="a4"/>
                <w:color w:val="0645AD"/>
                <w:lang w:val="en-US"/>
              </w:rPr>
              <w:t>expr</w:t>
            </w:r>
          </w:p>
        </w:tc>
      </w:tr>
      <w:tr w:rsidR="00926E38" w14:paraId="3857FDBE" w14:textId="77777777" w:rsidTr="00004B3D">
        <w:tc>
          <w:tcPr>
            <w:tcW w:w="177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937AC" w14:textId="77777777" w:rsidR="00926E38" w:rsidRPr="00926E38" w:rsidRDefault="00926E38">
            <w:pPr>
              <w:rPr>
                <w:lang w:val="en-US"/>
              </w:rPr>
            </w:pPr>
            <w:r w:rsidRPr="00926E38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9B8EC" w14:textId="77777777" w:rsidR="00926E38" w:rsidRDefault="00926E38">
            <w:proofErr w:type="spellStart"/>
            <w:r>
              <w:t>Voyons</w:t>
            </w:r>
            <w:proofErr w:type="spellEnd"/>
            <w:r>
              <w:t xml:space="preserve"> </w:t>
            </w:r>
            <w:proofErr w:type="spellStart"/>
            <w:r>
              <w:t>voir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>.</w:t>
            </w:r>
          </w:p>
        </w:tc>
      </w:tr>
    </w:tbl>
    <w:p w14:paraId="33B69DB7" w14:textId="3E7E461C" w:rsidR="00926E38" w:rsidRDefault="00926E38" w:rsidP="00926E38"/>
    <w:p w14:paraId="405D6D93" w14:textId="3B42BE93" w:rsidR="00850D92" w:rsidRPr="00AE5F0A" w:rsidRDefault="00850D92" w:rsidP="00AE5F0A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AE5F0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avons fait la différence entre emploi littéral et emploi figuré à l’occasion des phrases : </w:t>
      </w:r>
    </w:p>
    <w:p w14:paraId="04EF7D3D" w14:textId="38D8A78E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Ce projet verra le jour en 2050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(emploi figuré) (voir le jour = sera réalisé)</w:t>
      </w:r>
    </w:p>
    <w:p w14:paraId="10E3416B" w14:textId="0392426A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On voit légèrement le jour à travers des persiennes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(emploi littéral)</w:t>
      </w:r>
    </w:p>
    <w:p w14:paraId="3CBD3B1D" w14:textId="32F14C40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Victor Hugo vit le jour le 26 février 1802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(emploi figuré) (voir le jour = naître)</w:t>
      </w:r>
    </w:p>
    <w:p w14:paraId="16861602" w14:textId="6DA69531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Ici en passe de l’emploi littéral à l’emploi figuré sans même changer de distribution (le sujet reste le même : </w:t>
      </w:r>
      <w:proofErr w:type="spellStart"/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Nhumain</w:t>
      </w:r>
      <w:proofErr w:type="spellEnd"/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 :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on, Victor Hugo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>)</w:t>
      </w:r>
    </w:p>
    <w:p w14:paraId="2AB65B09" w14:textId="32587D60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On a aussi dit que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voir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(comme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travailler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) est complété par un adjectif qui fonctionne comme un adverbe :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je ne vois pas clair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(*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clairement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) sans mes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lunettes, il travaille dur (* durement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). </w:t>
      </w:r>
    </w:p>
    <w:p w14:paraId="653A15F8" w14:textId="772BFD6F" w:rsidR="00850D92" w:rsidRPr="00AE5F0A" w:rsidRDefault="00850D92" w:rsidP="00850D92">
      <w:pPr>
        <w:jc w:val="both"/>
        <w:rPr>
          <w:rFonts w:ascii="Times New Roman" w:hAnsi="Times New Roman" w:cs="Times New Roman"/>
          <w:sz w:val="27"/>
          <w:szCs w:val="27"/>
          <w:lang w:val="fr-CA"/>
        </w:rPr>
      </w:pP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Considérez l’entrée </w:t>
      </w:r>
      <w:r w:rsidRPr="00D4479C">
        <w:rPr>
          <w:rFonts w:ascii="Times New Roman" w:hAnsi="Times New Roman" w:cs="Times New Roman"/>
          <w:i/>
          <w:iCs/>
          <w:sz w:val="27"/>
          <w:szCs w:val="27"/>
          <w:lang w:val="fr-CA"/>
        </w:rPr>
        <w:t>voir</w:t>
      </w:r>
      <w:r w:rsidRPr="00AE5F0A">
        <w:rPr>
          <w:rFonts w:ascii="Times New Roman" w:hAnsi="Times New Roman" w:cs="Times New Roman"/>
          <w:sz w:val="27"/>
          <w:szCs w:val="27"/>
          <w:lang w:val="fr-CA"/>
        </w:rPr>
        <w:t xml:space="preserve"> dans le dictionnaire du LADL conçu dans les années ’80, ’90 pour être utilisé dans la traduction automatique : </w:t>
      </w:r>
    </w:p>
    <w:p w14:paraId="22A2323F" w14:textId="5B4185DB" w:rsidR="00571F97" w:rsidRDefault="00571F97" w:rsidP="00926E38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571F97">
        <w:rPr>
          <w:rFonts w:ascii="Times New Roman" w:hAnsi="Times New Roman" w:cs="Times New Roman"/>
          <w:b/>
          <w:bCs/>
          <w:sz w:val="24"/>
          <w:szCs w:val="24"/>
          <w:lang w:val="fr-CA"/>
        </w:rPr>
        <w:t>L</w:t>
      </w:r>
      <w:r w:rsidR="00650D36">
        <w:rPr>
          <w:rFonts w:ascii="Times New Roman" w:hAnsi="Times New Roman" w:cs="Times New Roman"/>
          <w:b/>
          <w:bCs/>
          <w:sz w:val="24"/>
          <w:szCs w:val="24"/>
          <w:lang w:val="fr-CA"/>
        </w:rPr>
        <w:t>e verbe voir dans l</w:t>
      </w:r>
      <w:r w:rsidRPr="00571F97">
        <w:rPr>
          <w:rFonts w:ascii="Times New Roman" w:hAnsi="Times New Roman" w:cs="Times New Roman"/>
          <w:b/>
          <w:bCs/>
          <w:sz w:val="24"/>
          <w:szCs w:val="24"/>
          <w:lang w:val="fr-CA"/>
        </w:rPr>
        <w:t>e dictionnaire du LADL</w:t>
      </w:r>
    </w:p>
    <w:tbl>
      <w:tblPr>
        <w:tblW w:w="30560" w:type="dxa"/>
        <w:tblLook w:val="04A0" w:firstRow="1" w:lastRow="0" w:firstColumn="1" w:lastColumn="0" w:noHBand="0" w:noVBand="1"/>
      </w:tblPr>
      <w:tblGrid>
        <w:gridCol w:w="1700"/>
        <w:gridCol w:w="960"/>
        <w:gridCol w:w="3436"/>
        <w:gridCol w:w="283"/>
        <w:gridCol w:w="6861"/>
        <w:gridCol w:w="3120"/>
        <w:gridCol w:w="2760"/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71F97" w:rsidRPr="00571F97" w14:paraId="6EE5098E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BB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319A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9A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que la porte était fermée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E0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des fautes dans ce texte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7B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Max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voit Luc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travailler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8FA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C88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20B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F9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A8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3F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8E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C0F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2B0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78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001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DE4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71F97" w:rsidRPr="003C2B37" w14:paraId="6FAE63CF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7C87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2F44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A37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le problème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6C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que Paul devait partir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4FB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969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FAE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C5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3F0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82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14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C5A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51A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8AC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760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581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102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22908369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FAE8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FC0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772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à  ce que tout fonctionne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4C9C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19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9E2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E88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222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A74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E8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1C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5A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5F2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83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C14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709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31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4326D6F4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F0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C4F3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AB6B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cette histoire dans le journal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8D5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à  la télé que Luc avait gagné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FB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EF3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309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39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0DF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E7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EA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35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668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350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0B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80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AF3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571F97" w14:paraId="1A2AA3B8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1FC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75B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C67C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Ida voit son fils curé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414F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Bob voit sa carrière réussie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1B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Bob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se voit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ministre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A7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D93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94E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83E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08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ADF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F10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BD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26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A5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217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D9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71F97" w:rsidRPr="003C2B37" w14:paraId="155EB218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B37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70DD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32H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EF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Ida depuis un an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B2C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54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765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98A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0A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8F5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92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68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ED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47F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34E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B3F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AAE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06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030CA3BB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0B2C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89A0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32H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318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Le patron verra Max à  10 heures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CE9F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aura une entrevue avec Max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78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8D1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8CC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19D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367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EE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EA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2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498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FF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A5A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FE9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85F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3408F33E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F88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2FDA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32NM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3D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Le XVIIIème siècle a vu la chute de la royauté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BB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0A5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97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CF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01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928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B6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A1F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99D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315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4B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46F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34D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D2C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6D5C1C28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532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A3A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32R2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CB1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a vu (le courrier + la thèse de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luc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) 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42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F1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42D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F9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70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BD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7D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0E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238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C8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1D6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932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AC8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14C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10C47445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7E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04F6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8A74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un spectacle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AB0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091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B32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485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3C0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94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34D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84A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A2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E73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6B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715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338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C37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635C3DA8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3715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0D6D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736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la guerre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233F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a vu cette (époque + période)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EB06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56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E50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A6C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A4B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F58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49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0BF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DA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987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54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21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B58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7CAD84CF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3DA8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37E3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38L1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84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vu la Corse l'an dernier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8A7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15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E15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9F7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82A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EB6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D65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E4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853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55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3EF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7C2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A56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950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48178F0C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F3C9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1FC9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38LR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138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une lueur dans le lointain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03DB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B72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682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715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92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DC9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17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4D0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74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70E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12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B1C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88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9F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4A0EC1" w14:paraId="10A1C6C7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2C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AA5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38R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2B8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dans Luc le sauveur de la patrie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CDB" w14:textId="77777777" w:rsidR="00100E59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Ida a vu dans cette remarque une allusion</w:t>
            </w:r>
          </w:p>
          <w:p w14:paraId="51479591" w14:textId="30210BF4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à  elle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B13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81FE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1B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0BA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A76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A8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95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81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E2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184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27A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F7C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DEA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09ACDD27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7FAF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Advm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29AE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36B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voit d'un bon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oeil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qu'on travaille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93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voit la situation en noir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5C83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Je vois mal Max manger des grenouilles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BF0C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DE5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52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D37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0D9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1F4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EC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E5C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B57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15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203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3C2B37" w14:paraId="0AF32CF7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F66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Advm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8AA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31H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5CA1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y voit à  peine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8BA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720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255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E1BB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911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DC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4B6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1BD6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B8C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BAE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1F7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C3A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47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D744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571F97" w:rsidRPr="00571F97" w14:paraId="4DE5EB17" w14:textId="77777777" w:rsidTr="00571F9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AA5E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voir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n'y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92F" w14:textId="77777777" w:rsidR="00571F97" w:rsidRPr="00571F97" w:rsidRDefault="00571F97" w:rsidP="00571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31H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2BB5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Max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n'y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voit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guère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A6D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Max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n'y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voit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>plus</w:t>
            </w:r>
            <w:proofErr w:type="spellEnd"/>
            <w:r w:rsidRPr="00571F9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F230" w14:textId="77777777" w:rsidR="00571F97" w:rsidRPr="00571F97" w:rsidRDefault="00571F97" w:rsidP="00571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E61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0B8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94D0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4D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6D5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FDAC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697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FEF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DCB2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D1D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3111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49B9" w14:textId="77777777" w:rsidR="00571F97" w:rsidRPr="00571F97" w:rsidRDefault="00571F97" w:rsidP="0057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2F4B22CA" w14:textId="6E2EAEAC" w:rsidR="00571F97" w:rsidRDefault="00571F97" w:rsidP="00926E38">
      <w:pPr>
        <w:rPr>
          <w:rFonts w:ascii="Times New Roman" w:hAnsi="Times New Roman" w:cs="Times New Roman"/>
          <w:b/>
          <w:bCs/>
          <w:vanish/>
          <w:sz w:val="24"/>
          <w:szCs w:val="24"/>
          <w:lang w:val="fr-CA"/>
        </w:rPr>
      </w:pPr>
    </w:p>
    <w:p w14:paraId="0FEFEB88" w14:textId="61A7EF80" w:rsidR="00073AB8" w:rsidRPr="00902090" w:rsidRDefault="00073AB8" w:rsidP="00073AB8">
      <w:pPr>
        <w:jc w:val="both"/>
        <w:rPr>
          <w:rFonts w:ascii="Times New Roman" w:hAnsi="Times New Roman" w:cs="Times New Roman"/>
          <w:vanish/>
          <w:sz w:val="27"/>
          <w:szCs w:val="27"/>
          <w:lang w:val="fr-CA"/>
        </w:rPr>
      </w:pPr>
      <w:r w:rsidRPr="00902090">
        <w:rPr>
          <w:rFonts w:ascii="Times New Roman" w:hAnsi="Times New Roman" w:cs="Times New Roman"/>
          <w:vanish/>
          <w:sz w:val="27"/>
          <w:szCs w:val="27"/>
          <w:lang w:val="fr-CA"/>
        </w:rPr>
        <w:t xml:space="preserve">Nous avons vu les verbes composés </w:t>
      </w:r>
      <w:r w:rsidRPr="00902090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>voir d’un bon œil, voir d’un mauvais œil</w:t>
      </w:r>
      <w:r w:rsidRPr="00902090">
        <w:rPr>
          <w:rFonts w:ascii="Times New Roman" w:hAnsi="Times New Roman" w:cs="Times New Roman"/>
          <w:vanish/>
          <w:sz w:val="27"/>
          <w:szCs w:val="27"/>
          <w:lang w:val="fr-CA"/>
        </w:rPr>
        <w:t xml:space="preserve"> dont les équivalences sont faciles à faire en grec (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βλέπω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με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καλό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,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με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κακό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μάτι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κάποιον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  <w:lang w:val="fr-CA"/>
        </w:rPr>
        <w:t xml:space="preserve">, </w:t>
      </w:r>
      <w:r w:rsidRPr="00B2145E">
        <w:rPr>
          <w:rFonts w:ascii="Times New Roman" w:hAnsi="Times New Roman" w:cs="Times New Roman"/>
          <w:i/>
          <w:iCs/>
          <w:vanish/>
          <w:sz w:val="27"/>
          <w:szCs w:val="27"/>
        </w:rPr>
        <w:t>κάτι</w:t>
      </w:r>
      <w:r w:rsidRPr="00902090">
        <w:rPr>
          <w:rFonts w:ascii="Times New Roman" w:hAnsi="Times New Roman" w:cs="Times New Roman"/>
          <w:vanish/>
          <w:sz w:val="27"/>
          <w:szCs w:val="27"/>
          <w:lang w:val="fr-CA"/>
        </w:rPr>
        <w:t>).</w:t>
      </w:r>
    </w:p>
    <w:p w14:paraId="009C756E" w14:textId="1A84CB14" w:rsidR="001C7147" w:rsidRPr="00B94C93" w:rsidRDefault="001C7147" w:rsidP="001C7147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B94C93">
        <w:rPr>
          <w:rFonts w:ascii="Times New Roman" w:hAnsi="Times New Roman" w:cs="Times New Roman"/>
          <w:b/>
          <w:sz w:val="28"/>
          <w:szCs w:val="28"/>
          <w:lang w:val="fr-CA"/>
        </w:rPr>
        <w:t xml:space="preserve">Dictionnaires électroniques et concordancier </w:t>
      </w:r>
    </w:p>
    <w:p w14:paraId="0D51AE91" w14:textId="77777777" w:rsidR="001C7147" w:rsidRPr="00DB4C6C" w:rsidRDefault="001C7147" w:rsidP="001C7147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lastRenderedPageBreak/>
        <w:t>Dictionnaire électronique du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LADL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CA"/>
        </w:rPr>
        <w:t>Disponible sur :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hyperlink r:id="rId12" w:history="1"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http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infolingu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univ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-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mlv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fr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DonneesLinguistiques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Lexiques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-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Grammaires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Visualisation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html</w:t>
        </w:r>
      </w:hyperlink>
    </w:p>
    <w:p w14:paraId="11A2AD99" w14:textId="77777777" w:rsidR="001C7147" w:rsidRPr="00DB4C6C" w:rsidRDefault="001C7147" w:rsidP="001C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fr-CA"/>
        </w:rPr>
      </w:pPr>
      <w:r w:rsidRPr="00DB4C6C">
        <w:rPr>
          <w:rFonts w:ascii="Times New Roman" w:hAnsi="Times New Roman" w:cs="Times New Roman"/>
          <w:bCs/>
          <w:sz w:val="24"/>
          <w:szCs w:val="24"/>
          <w:lang w:val="fr-CA"/>
        </w:rPr>
        <w:t>Dictionnaire électronique de Dubois et Dubois-Charlier 1997. Disponible sur :</w:t>
      </w:r>
      <w:r w:rsidRPr="00DB4C6C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hyperlink r:id="rId13" w:history="1">
        <w:r w:rsidRPr="00DB4C6C">
          <w:rPr>
            <w:rStyle w:val="-"/>
            <w:rFonts w:ascii="Times New Roman" w:hAnsi="Times New Roman" w:cs="Times New Roman"/>
            <w:bCs/>
            <w:sz w:val="24"/>
            <w:szCs w:val="24"/>
            <w:lang w:val="fr-CA"/>
          </w:rPr>
          <w:t>http://rali.iro.umontreal.ca/rali/?q=fr/node/1237</w:t>
        </w:r>
      </w:hyperlink>
    </w:p>
    <w:p w14:paraId="74DF03A3" w14:textId="1D85E021" w:rsidR="001E6CD1" w:rsidRDefault="001E6CD1" w:rsidP="001E6CD1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</w:p>
    <w:p w14:paraId="33F41B1F" w14:textId="736F7F27" w:rsidR="001C7147" w:rsidRDefault="001C7147" w:rsidP="001E6CD1">
      <w:pPr>
        <w:jc w:val="both"/>
      </w:pPr>
      <w:hyperlink r:id="rId14" w:history="1">
        <w:r>
          <w:rPr>
            <w:rStyle w:val="-"/>
          </w:rPr>
          <w:t>WEB CONCORDANCE FRENCH (lextutor.ca)</w:t>
        </w:r>
      </w:hyperlink>
    </w:p>
    <w:p w14:paraId="176DE08C" w14:textId="2D2E08A6" w:rsidR="001C7147" w:rsidRPr="00926E38" w:rsidRDefault="001C7147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hyperlink r:id="rId15" w:history="1">
        <w:r w:rsidRPr="001C7147">
          <w:rPr>
            <w:rStyle w:val="-"/>
            <w:lang w:val="fr-CA"/>
          </w:rPr>
          <w:t>voir - traduction - Dictionnaire Français-Anglais WordReference.com</w:t>
        </w:r>
      </w:hyperlink>
    </w:p>
    <w:sectPr w:rsidR="001C7147" w:rsidRPr="00926E38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1CF7D" w14:textId="77777777" w:rsidR="00BB23A4" w:rsidRDefault="00BB23A4" w:rsidP="00622F9D">
      <w:pPr>
        <w:spacing w:after="0" w:line="240" w:lineRule="auto"/>
      </w:pPr>
      <w:r>
        <w:separator/>
      </w:r>
    </w:p>
  </w:endnote>
  <w:endnote w:type="continuationSeparator" w:id="0">
    <w:p w14:paraId="453A23A8" w14:textId="77777777" w:rsidR="00BB23A4" w:rsidRDefault="00BB23A4" w:rsidP="0062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486350"/>
      <w:docPartObj>
        <w:docPartGallery w:val="Page Numbers (Bottom of Page)"/>
        <w:docPartUnique/>
      </w:docPartObj>
    </w:sdtPr>
    <w:sdtContent>
      <w:p w14:paraId="773BF17F" w14:textId="620A1D75" w:rsidR="00926E38" w:rsidRDefault="00926E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D6CFE" w14:textId="77777777" w:rsidR="00926E38" w:rsidRDefault="00926E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FA8B" w14:textId="77777777" w:rsidR="00BB23A4" w:rsidRDefault="00BB23A4" w:rsidP="00622F9D">
      <w:pPr>
        <w:spacing w:after="0" w:line="240" w:lineRule="auto"/>
      </w:pPr>
      <w:r>
        <w:separator/>
      </w:r>
    </w:p>
  </w:footnote>
  <w:footnote w:type="continuationSeparator" w:id="0">
    <w:p w14:paraId="69814672" w14:textId="77777777" w:rsidR="00BB23A4" w:rsidRDefault="00BB23A4" w:rsidP="0062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8EE"/>
    <w:multiLevelType w:val="multilevel"/>
    <w:tmpl w:val="758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00713"/>
    <w:multiLevelType w:val="multilevel"/>
    <w:tmpl w:val="4CFA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D2F21"/>
    <w:multiLevelType w:val="multilevel"/>
    <w:tmpl w:val="609E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D4A8A"/>
    <w:multiLevelType w:val="multilevel"/>
    <w:tmpl w:val="8B9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A35B8"/>
    <w:multiLevelType w:val="multilevel"/>
    <w:tmpl w:val="074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67AC9"/>
    <w:multiLevelType w:val="multilevel"/>
    <w:tmpl w:val="684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46AB4"/>
    <w:multiLevelType w:val="hybridMultilevel"/>
    <w:tmpl w:val="1A9E8A14"/>
    <w:lvl w:ilvl="0" w:tplc="D34EDF46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336473">
    <w:abstractNumId w:val="3"/>
  </w:num>
  <w:num w:numId="2" w16cid:durableId="1786581959">
    <w:abstractNumId w:val="4"/>
  </w:num>
  <w:num w:numId="3" w16cid:durableId="1981037600">
    <w:abstractNumId w:val="2"/>
  </w:num>
  <w:num w:numId="4" w16cid:durableId="1238516978">
    <w:abstractNumId w:val="0"/>
  </w:num>
  <w:num w:numId="5" w16cid:durableId="62261504">
    <w:abstractNumId w:val="6"/>
  </w:num>
  <w:num w:numId="6" w16cid:durableId="261231325">
    <w:abstractNumId w:val="1"/>
  </w:num>
  <w:num w:numId="7" w16cid:durableId="1243027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F6"/>
    <w:rsid w:val="00004B3D"/>
    <w:rsid w:val="000645B5"/>
    <w:rsid w:val="00073AB8"/>
    <w:rsid w:val="00090E50"/>
    <w:rsid w:val="000F049D"/>
    <w:rsid w:val="00100E59"/>
    <w:rsid w:val="001C7147"/>
    <w:rsid w:val="001E6CD1"/>
    <w:rsid w:val="00252B59"/>
    <w:rsid w:val="002534AF"/>
    <w:rsid w:val="003A3A0D"/>
    <w:rsid w:val="003B11CA"/>
    <w:rsid w:val="003B56BB"/>
    <w:rsid w:val="003C2B37"/>
    <w:rsid w:val="003F5378"/>
    <w:rsid w:val="004407A7"/>
    <w:rsid w:val="004A0EC1"/>
    <w:rsid w:val="004A0F82"/>
    <w:rsid w:val="004A7EE8"/>
    <w:rsid w:val="004D07B3"/>
    <w:rsid w:val="005222FA"/>
    <w:rsid w:val="005375D6"/>
    <w:rsid w:val="005474AA"/>
    <w:rsid w:val="00571F97"/>
    <w:rsid w:val="005741EC"/>
    <w:rsid w:val="00622F9D"/>
    <w:rsid w:val="00650D36"/>
    <w:rsid w:val="006C3CDE"/>
    <w:rsid w:val="00701D69"/>
    <w:rsid w:val="00812DF6"/>
    <w:rsid w:val="00815426"/>
    <w:rsid w:val="00850D92"/>
    <w:rsid w:val="00856EB0"/>
    <w:rsid w:val="0089008D"/>
    <w:rsid w:val="008E4130"/>
    <w:rsid w:val="008F5C91"/>
    <w:rsid w:val="00902090"/>
    <w:rsid w:val="009158B8"/>
    <w:rsid w:val="00926E38"/>
    <w:rsid w:val="00960A56"/>
    <w:rsid w:val="00A17433"/>
    <w:rsid w:val="00A4329A"/>
    <w:rsid w:val="00AE5F0A"/>
    <w:rsid w:val="00AF6488"/>
    <w:rsid w:val="00B14ED2"/>
    <w:rsid w:val="00B2145E"/>
    <w:rsid w:val="00B94C93"/>
    <w:rsid w:val="00BB23A4"/>
    <w:rsid w:val="00CA7777"/>
    <w:rsid w:val="00CC3874"/>
    <w:rsid w:val="00D4479C"/>
    <w:rsid w:val="00D8362F"/>
    <w:rsid w:val="00DF6418"/>
    <w:rsid w:val="00F47DA3"/>
    <w:rsid w:val="00FA3F5F"/>
    <w:rsid w:val="00FB1E02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A8E5"/>
  <w15:chartTrackingRefBased/>
  <w15:docId w15:val="{C94F1BB4-A087-48D6-A3CE-3AEC65BE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3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375D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3B56BB"/>
    <w:rPr>
      <w:color w:val="0000FF"/>
      <w:u w:val="single"/>
    </w:rPr>
  </w:style>
  <w:style w:type="character" w:customStyle="1" w:styleId="pronwr">
    <w:name w:val="pronwr"/>
    <w:basedOn w:val="a0"/>
    <w:rsid w:val="005375D6"/>
  </w:style>
  <w:style w:type="character" w:styleId="a3">
    <w:name w:val="Strong"/>
    <w:basedOn w:val="a0"/>
    <w:uiPriority w:val="22"/>
    <w:qFormat/>
    <w:rsid w:val="005375D6"/>
    <w:rPr>
      <w:b/>
      <w:bCs/>
    </w:rPr>
  </w:style>
  <w:style w:type="character" w:customStyle="1" w:styleId="pos2">
    <w:name w:val="pos2"/>
    <w:basedOn w:val="a0"/>
    <w:rsid w:val="005375D6"/>
  </w:style>
  <w:style w:type="paragraph" w:customStyle="1" w:styleId="selected">
    <w:name w:val="selected"/>
    <w:basedOn w:val="a"/>
    <w:rsid w:val="005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5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5375D6"/>
  </w:style>
  <w:style w:type="character" w:styleId="a4">
    <w:name w:val="Emphasis"/>
    <w:basedOn w:val="a0"/>
    <w:uiPriority w:val="20"/>
    <w:qFormat/>
    <w:rsid w:val="005375D6"/>
    <w:rPr>
      <w:i/>
      <w:iCs/>
    </w:rPr>
  </w:style>
  <w:style w:type="character" w:customStyle="1" w:styleId="dsense">
    <w:name w:val="dsense"/>
    <w:basedOn w:val="a0"/>
    <w:rsid w:val="005375D6"/>
  </w:style>
  <w:style w:type="paragraph" w:styleId="a5">
    <w:name w:val="header"/>
    <w:basedOn w:val="a"/>
    <w:link w:val="Char"/>
    <w:uiPriority w:val="99"/>
    <w:unhideWhenUsed/>
    <w:rsid w:val="0062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2F9D"/>
  </w:style>
  <w:style w:type="paragraph" w:styleId="a6">
    <w:name w:val="footer"/>
    <w:basedOn w:val="a"/>
    <w:link w:val="Char0"/>
    <w:uiPriority w:val="99"/>
    <w:unhideWhenUsed/>
    <w:rsid w:val="0062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2F9D"/>
  </w:style>
  <w:style w:type="paragraph" w:styleId="a7">
    <w:name w:val="annotation text"/>
    <w:basedOn w:val="a"/>
    <w:link w:val="Char1"/>
    <w:uiPriority w:val="99"/>
    <w:semiHidden/>
    <w:unhideWhenUsed/>
    <w:rsid w:val="00F47DA3"/>
    <w:pPr>
      <w:spacing w:after="20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1">
    <w:name w:val="Κείμενο σχολίου Char"/>
    <w:basedOn w:val="a0"/>
    <w:link w:val="a7"/>
    <w:uiPriority w:val="99"/>
    <w:semiHidden/>
    <w:rsid w:val="00F47DA3"/>
    <w:rPr>
      <w:rFonts w:eastAsiaTheme="minorEastAsia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F47DA3"/>
    <w:rPr>
      <w:sz w:val="16"/>
      <w:szCs w:val="16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3A3A0D"/>
    <w:pPr>
      <w:spacing w:after="160"/>
    </w:pPr>
    <w:rPr>
      <w:rFonts w:eastAsiaTheme="minorHAnsi"/>
      <w:b/>
      <w:bCs/>
      <w:lang w:eastAsia="en-US"/>
    </w:rPr>
  </w:style>
  <w:style w:type="character" w:customStyle="1" w:styleId="Char2">
    <w:name w:val="Θέμα σχολίου Char"/>
    <w:basedOn w:val="Char1"/>
    <w:link w:val="a9"/>
    <w:uiPriority w:val="99"/>
    <w:semiHidden/>
    <w:rsid w:val="003A3A0D"/>
    <w:rPr>
      <w:rFonts w:eastAsiaTheme="minorEastAsia"/>
      <w:b/>
      <w:bCs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1E6CD1"/>
    <w:pPr>
      <w:ind w:left="720"/>
      <w:contextualSpacing/>
    </w:pPr>
  </w:style>
  <w:style w:type="character" w:customStyle="1" w:styleId="tooltip">
    <w:name w:val="tooltip"/>
    <w:basedOn w:val="a0"/>
    <w:rsid w:val="001E6CD1"/>
  </w:style>
  <w:style w:type="paragraph" w:customStyle="1" w:styleId="msonormal0">
    <w:name w:val="msonormal"/>
    <w:basedOn w:val="a"/>
    <w:rsid w:val="0092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018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264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572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21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869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41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94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6421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280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90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65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208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02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2160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64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956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42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conj/EnVerbs.aspx?v=tell+%3cspan+title%3d%27somebody%27%3e%5bsb%5d%3c%2fspan%3e+(about)+%3cspan+title%3d%27something%27%3e%5bsth%5d%3c%2fspan%3e" TargetMode="External"/><Relationship Id="rId13" Type="http://schemas.openxmlformats.org/officeDocument/2006/relationships/hyperlink" Target="http://rali.iro.umontreal.ca/rali/?q=fr/node/12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conj/EnVerbs.aspx?v=discuss+%3cspan+title%3d%27something%27%3e%5bsth%5d%3c%2fspan%3e+(with+%3cspan+title%3d%27somebody%27%3e%5bsb%5d%3c%2fspan%3e)" TargetMode="External"/><Relationship Id="rId12" Type="http://schemas.openxmlformats.org/officeDocument/2006/relationships/hyperlink" Target="http://infolingu.univ-mlv.fr/DonneesLinguistiques/Lexiques-Grammaires/Visualisatio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%3A%2F%2Frali.iro.umontreal.ca%2FLVF_DEM%2FDubois-LVF%2B2-Base-de-donnees-Modifications%2520de%2520Robert%2520Abitbol%2520(Op%2C%2520CS%2520et%2520Constructions)-Janvier%25202021%2520(03)%2520(7).xls&amp;wdOrigin=BROWSE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ordreference.com/fren/voir" TargetMode="External"/><Relationship Id="rId10" Type="http://schemas.openxmlformats.org/officeDocument/2006/relationships/hyperlink" Target="https://www.wordreference.com/conj/EnVerbs.aspx?v=evoke+%3cspan+title%3d%27something%27%3e%5bsth%5d%3c%2fspan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wordreference.com/forums/dictionary-error-reports-and-suggestions.30/post-thread?prefix_id=24&amp;title=parler" TargetMode="External"/><Relationship Id="rId14" Type="http://schemas.openxmlformats.org/officeDocument/2006/relationships/hyperlink" Target="https://www.lextutor.ca/conc/f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3063</Words>
  <Characters>16544</Characters>
  <Application>Microsoft Office Word</Application>
  <DocSecurity>0</DocSecurity>
  <Lines>137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 </cp:lastModifiedBy>
  <cp:revision>5</cp:revision>
  <dcterms:created xsi:type="dcterms:W3CDTF">2024-12-12T06:26:00Z</dcterms:created>
  <dcterms:modified xsi:type="dcterms:W3CDTF">2024-12-12T07:57:00Z</dcterms:modified>
</cp:coreProperties>
</file>