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7DC07" w14:textId="32239BE1" w:rsidR="00672A0F" w:rsidRDefault="00672A0F" w:rsidP="00672A0F">
      <w:pPr>
        <w:shd w:val="clear" w:color="auto" w:fill="F9F9FA"/>
        <w:spacing w:before="240" w:after="240" w:line="240" w:lineRule="auto"/>
        <w:ind w:right="240"/>
        <w:outlineLvl w:val="2"/>
        <w:rPr>
          <w:rFonts w:ascii="Georgia" w:eastAsia="Times New Roman" w:hAnsi="Georgia" w:cs="Segoe UI"/>
          <w:b/>
          <w:bCs/>
          <w:color w:val="222222"/>
          <w:sz w:val="38"/>
          <w:szCs w:val="38"/>
          <w:lang w:val="fr-CA" w:eastAsia="el-GR"/>
        </w:rPr>
      </w:pPr>
      <w:r>
        <w:rPr>
          <w:rFonts w:ascii="Georgia" w:eastAsia="Times New Roman" w:hAnsi="Georgia" w:cs="Segoe UI"/>
          <w:b/>
          <w:bCs/>
          <w:color w:val="222222"/>
          <w:sz w:val="38"/>
          <w:szCs w:val="38"/>
          <w:lang w:val="fr-CA" w:eastAsia="el-GR"/>
        </w:rPr>
        <w:t>3</w:t>
      </w:r>
      <w:r w:rsidRPr="00681681">
        <w:rPr>
          <w:rFonts w:ascii="Georgia" w:eastAsia="Times New Roman" w:hAnsi="Georgia" w:cs="Segoe UI"/>
          <w:b/>
          <w:bCs/>
          <w:color w:val="222222"/>
          <w:sz w:val="38"/>
          <w:szCs w:val="38"/>
          <w:vertAlign w:val="superscript"/>
          <w:lang w:val="fr-CA" w:eastAsia="el-GR"/>
        </w:rPr>
        <w:t>e</w:t>
      </w:r>
      <w:r>
        <w:rPr>
          <w:rFonts w:ascii="Georgia" w:eastAsia="Times New Roman" w:hAnsi="Georgia" w:cs="Segoe UI"/>
          <w:b/>
          <w:bCs/>
          <w:color w:val="222222"/>
          <w:sz w:val="38"/>
          <w:szCs w:val="38"/>
          <w:lang w:val="fr-CA" w:eastAsia="el-GR"/>
        </w:rPr>
        <w:t xml:space="preserve"> chapitre du livre Colo en Auvergne (p. 20-24)</w:t>
      </w:r>
    </w:p>
    <w:p w14:paraId="5B60B802" w14:textId="488A22B8" w:rsidR="00672A0F" w:rsidRDefault="00672A0F" w:rsidP="00672A0F">
      <w:pPr>
        <w:shd w:val="clear" w:color="auto" w:fill="F9F9FA"/>
        <w:spacing w:before="240" w:after="240" w:line="240" w:lineRule="auto"/>
        <w:ind w:right="240"/>
        <w:outlineLvl w:val="2"/>
        <w:rPr>
          <w:rFonts w:ascii="Georgia" w:eastAsia="Times New Roman" w:hAnsi="Georgia" w:cs="Segoe UI"/>
          <w:b/>
          <w:bCs/>
          <w:color w:val="222222"/>
          <w:sz w:val="38"/>
          <w:szCs w:val="38"/>
          <w:lang w:val="fr-CA" w:eastAsia="el-GR"/>
        </w:rPr>
      </w:pPr>
      <w:r>
        <w:rPr>
          <w:rFonts w:ascii="Georgia" w:eastAsia="Times New Roman" w:hAnsi="Georgia" w:cs="Segoe UI"/>
          <w:b/>
          <w:bCs/>
          <w:color w:val="222222"/>
          <w:sz w:val="38"/>
          <w:szCs w:val="38"/>
          <w:lang w:val="fr-CA" w:eastAsia="el-GR"/>
        </w:rPr>
        <w:t>Le Puy ou la jeune fille disparue</w:t>
      </w:r>
    </w:p>
    <w:p w14:paraId="7662CF39" w14:textId="58BF748C" w:rsidR="00A733BE" w:rsidRDefault="00A733BE" w:rsidP="00672A0F">
      <w:pPr>
        <w:shd w:val="clear" w:color="auto" w:fill="F9F9FA"/>
        <w:spacing w:before="240" w:after="240" w:line="240" w:lineRule="auto"/>
        <w:ind w:right="240"/>
        <w:outlineLvl w:val="2"/>
        <w:rPr>
          <w:rFonts w:ascii="Georgia" w:eastAsia="Times New Roman" w:hAnsi="Georgia" w:cs="Segoe UI"/>
          <w:b/>
          <w:bCs/>
          <w:color w:val="222222"/>
          <w:sz w:val="28"/>
          <w:szCs w:val="28"/>
          <w:lang w:val="fr-CA" w:eastAsia="el-GR"/>
        </w:rPr>
      </w:pPr>
      <w:r w:rsidRPr="00A733BE">
        <w:rPr>
          <w:rFonts w:ascii="Georgia" w:eastAsia="Times New Roman" w:hAnsi="Georgia" w:cs="Segoe UI"/>
          <w:b/>
          <w:bCs/>
          <w:color w:val="222222"/>
          <w:sz w:val="28"/>
          <w:szCs w:val="28"/>
          <w:lang w:val="fr-CA" w:eastAsia="el-GR"/>
        </w:rPr>
        <w:t>Phrases du texte</w:t>
      </w:r>
    </w:p>
    <w:p w14:paraId="43E71253" w14:textId="5E3AEC77" w:rsidR="00A733BE" w:rsidRPr="00A733BE" w:rsidRDefault="00A733BE" w:rsidP="00672A0F">
      <w:pPr>
        <w:shd w:val="clear" w:color="auto" w:fill="F9F9FA"/>
        <w:spacing w:before="240" w:after="240" w:line="240" w:lineRule="auto"/>
        <w:ind w:right="240"/>
        <w:outlineLvl w:val="2"/>
        <w:rPr>
          <w:rFonts w:ascii="Georgia" w:eastAsia="Times New Roman" w:hAnsi="Georgia" w:cs="Segoe UI"/>
          <w:color w:val="222222"/>
          <w:sz w:val="28"/>
          <w:szCs w:val="28"/>
          <w:lang w:val="fr-CA" w:eastAsia="el-GR"/>
        </w:rPr>
      </w:pPr>
      <w:r w:rsidRPr="00A733BE">
        <w:rPr>
          <w:rFonts w:ascii="Georgia" w:eastAsia="Times New Roman" w:hAnsi="Georgia" w:cs="Segoe UI"/>
          <w:color w:val="222222"/>
          <w:sz w:val="28"/>
          <w:szCs w:val="28"/>
          <w:lang w:val="fr-CA" w:eastAsia="el-GR"/>
        </w:rPr>
        <w:t xml:space="preserve">Le meurtrier du Cantal a-t-il </w:t>
      </w:r>
      <w:r w:rsidRPr="00793E74">
        <w:rPr>
          <w:rFonts w:ascii="Georgia" w:eastAsia="Times New Roman" w:hAnsi="Georgia" w:cs="Segoe UI"/>
          <w:b/>
          <w:bCs/>
          <w:color w:val="222222"/>
          <w:sz w:val="28"/>
          <w:szCs w:val="28"/>
          <w:lang w:val="fr-CA" w:eastAsia="el-GR"/>
        </w:rPr>
        <w:t>frappé</w:t>
      </w:r>
      <w:r w:rsidRPr="00A733BE">
        <w:rPr>
          <w:rFonts w:ascii="Georgia" w:eastAsia="Times New Roman" w:hAnsi="Georgia" w:cs="Segoe UI"/>
          <w:color w:val="222222"/>
          <w:sz w:val="28"/>
          <w:szCs w:val="28"/>
          <w:lang w:val="fr-CA" w:eastAsia="el-GR"/>
        </w:rPr>
        <w:t xml:space="preserve"> de nouveau ? </w:t>
      </w:r>
      <w:r w:rsidR="00F347A2">
        <w:rPr>
          <w:rFonts w:ascii="Georgia" w:eastAsia="Times New Roman" w:hAnsi="Georgia" w:cs="Segoe UI"/>
          <w:color w:val="222222"/>
          <w:sz w:val="28"/>
          <w:szCs w:val="28"/>
          <w:lang w:val="fr-CA" w:eastAsia="el-GR"/>
        </w:rPr>
        <w:t>(l. 25)</w:t>
      </w:r>
    </w:p>
    <w:p w14:paraId="7533586A" w14:textId="6EC2EA81" w:rsidR="00A733BE" w:rsidRPr="00A733BE" w:rsidRDefault="00A733BE" w:rsidP="00672A0F">
      <w:pPr>
        <w:shd w:val="clear" w:color="auto" w:fill="F9F9FA"/>
        <w:spacing w:before="240" w:after="240" w:line="240" w:lineRule="auto"/>
        <w:ind w:right="240"/>
        <w:outlineLvl w:val="2"/>
        <w:rPr>
          <w:rFonts w:ascii="Georgia" w:eastAsia="Times New Roman" w:hAnsi="Georgia" w:cs="Segoe UI"/>
          <w:color w:val="222222"/>
          <w:sz w:val="28"/>
          <w:szCs w:val="28"/>
          <w:lang w:val="fr-CA" w:eastAsia="el-GR"/>
        </w:rPr>
      </w:pPr>
      <w:r w:rsidRPr="00A733BE">
        <w:rPr>
          <w:rFonts w:ascii="Georgia" w:eastAsia="Times New Roman" w:hAnsi="Georgia" w:cs="Segoe UI"/>
          <w:color w:val="222222"/>
          <w:sz w:val="28"/>
          <w:szCs w:val="28"/>
          <w:lang w:val="fr-CA" w:eastAsia="el-GR"/>
        </w:rPr>
        <w:t xml:space="preserve">D’accord mais ne </w:t>
      </w:r>
      <w:r w:rsidRPr="00793E74">
        <w:rPr>
          <w:rFonts w:ascii="Georgia" w:eastAsia="Times New Roman" w:hAnsi="Georgia" w:cs="Segoe UI"/>
          <w:b/>
          <w:bCs/>
          <w:color w:val="222222"/>
          <w:sz w:val="28"/>
          <w:szCs w:val="28"/>
          <w:lang w:val="fr-CA" w:eastAsia="el-GR"/>
        </w:rPr>
        <w:t>bougez</w:t>
      </w:r>
      <w:r w:rsidRPr="00A733BE">
        <w:rPr>
          <w:rFonts w:ascii="Georgia" w:eastAsia="Times New Roman" w:hAnsi="Georgia" w:cs="Segoe UI"/>
          <w:color w:val="222222"/>
          <w:sz w:val="28"/>
          <w:szCs w:val="28"/>
          <w:lang w:val="fr-CA" w:eastAsia="el-GR"/>
        </w:rPr>
        <w:t xml:space="preserve"> pas d’ici</w:t>
      </w:r>
      <w:r w:rsidR="00F347A2">
        <w:rPr>
          <w:rFonts w:ascii="Georgia" w:eastAsia="Times New Roman" w:hAnsi="Georgia" w:cs="Segoe UI"/>
          <w:color w:val="222222"/>
          <w:sz w:val="28"/>
          <w:szCs w:val="28"/>
          <w:lang w:val="fr-CA" w:eastAsia="el-GR"/>
        </w:rPr>
        <w:t xml:space="preserve"> (l. 20) </w:t>
      </w:r>
    </w:p>
    <w:p w14:paraId="3519A1C5" w14:textId="77685809" w:rsidR="00A733BE" w:rsidRDefault="00A733BE" w:rsidP="00672A0F">
      <w:pPr>
        <w:shd w:val="clear" w:color="auto" w:fill="F9F9FA"/>
        <w:spacing w:before="240" w:after="240" w:line="240" w:lineRule="auto"/>
        <w:ind w:right="240"/>
        <w:outlineLvl w:val="2"/>
        <w:rPr>
          <w:rFonts w:ascii="Georgia" w:eastAsia="Times New Roman" w:hAnsi="Georgia" w:cs="Segoe UI"/>
          <w:b/>
          <w:bCs/>
          <w:color w:val="222222"/>
          <w:sz w:val="28"/>
          <w:szCs w:val="28"/>
          <w:lang w:val="fr-CA" w:eastAsia="el-GR"/>
        </w:rPr>
      </w:pPr>
    </w:p>
    <w:p w14:paraId="79063A8A" w14:textId="161931D7" w:rsidR="00793E74" w:rsidRPr="00A733BE" w:rsidRDefault="00793E74" w:rsidP="00672A0F">
      <w:pPr>
        <w:shd w:val="clear" w:color="auto" w:fill="F9F9FA"/>
        <w:spacing w:before="240" w:after="240" w:line="240" w:lineRule="auto"/>
        <w:ind w:right="240"/>
        <w:outlineLvl w:val="2"/>
        <w:rPr>
          <w:rFonts w:ascii="Georgia" w:eastAsia="Times New Roman" w:hAnsi="Georgia" w:cs="Segoe UI"/>
          <w:b/>
          <w:bCs/>
          <w:color w:val="222222"/>
          <w:sz w:val="28"/>
          <w:szCs w:val="28"/>
          <w:lang w:val="fr-CA" w:eastAsia="el-GR"/>
        </w:rPr>
      </w:pPr>
      <w:r>
        <w:rPr>
          <w:rFonts w:ascii="Georgia" w:eastAsia="Times New Roman" w:hAnsi="Georgia" w:cs="Segoe UI"/>
          <w:b/>
          <w:bCs/>
          <w:color w:val="222222"/>
          <w:sz w:val="28"/>
          <w:szCs w:val="28"/>
          <w:lang w:val="fr-CA" w:eastAsia="el-GR"/>
        </w:rPr>
        <w:t>Tables de concordances</w:t>
      </w:r>
    </w:p>
    <w:p w14:paraId="0312AE81" w14:textId="295465B4" w:rsidR="00B14ED2" w:rsidRPr="008A0604" w:rsidRDefault="0076357D">
      <w:pPr>
        <w:rPr>
          <w:rFonts w:ascii="Courier New" w:hAnsi="Courier New" w:cs="Courier New"/>
          <w:color w:val="000000"/>
          <w:sz w:val="27"/>
          <w:szCs w:val="27"/>
          <w:shd w:val="clear" w:color="auto" w:fill="E8E8E8"/>
          <w:lang w:val="fr-CA"/>
        </w:rPr>
      </w:pPr>
      <w:r w:rsidRPr="0076357D">
        <w:rPr>
          <w:rFonts w:ascii="Courier New" w:hAnsi="Courier New" w:cs="Courier New"/>
          <w:color w:val="000000"/>
          <w:sz w:val="27"/>
          <w:szCs w:val="27"/>
          <w:lang w:val="fr-CA"/>
        </w:rPr>
        <w:t>00</w:t>
      </w:r>
      <w:r w:rsidR="00793E74">
        <w:rPr>
          <w:rFonts w:ascii="Courier New" w:hAnsi="Courier New" w:cs="Courier New"/>
          <w:color w:val="000000"/>
          <w:sz w:val="27"/>
          <w:szCs w:val="27"/>
          <w:lang w:val="fr-CA"/>
        </w:rPr>
        <w:t>1</w:t>
      </w:r>
      <w:r w:rsidRPr="0076357D">
        <w:rPr>
          <w:rFonts w:ascii="Courier New" w:hAnsi="Courier New" w:cs="Courier New"/>
          <w:color w:val="000000"/>
          <w:sz w:val="27"/>
          <w:szCs w:val="27"/>
          <w:lang w:val="fr-CA"/>
        </w:rPr>
        <w:t>.</w:t>
      </w:r>
      <w:r>
        <w:object w:dxaOrig="1440" w:dyaOrig="1440" w14:anchorId="7087D4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8pt;height:15.6pt" o:ole="">
            <v:imagedata r:id="rId7" o:title=""/>
          </v:shape>
          <w:control r:id="rId8" w:name="DefaultOcxName1" w:shapeid="_x0000_i1038"/>
        </w:object>
      </w:r>
      <w:r w:rsidRPr="0076357D">
        <w:rPr>
          <w:rFonts w:ascii="Courier New" w:hAnsi="Courier New" w:cs="Courier New"/>
          <w:color w:val="000000"/>
          <w:sz w:val="27"/>
          <w:szCs w:val="27"/>
          <w:lang w:val="fr-CA"/>
        </w:rPr>
        <w:t> </w:t>
      </w:r>
      <w:proofErr w:type="spellStart"/>
      <w:r w:rsidRPr="0076357D">
        <w:rPr>
          <w:rFonts w:ascii="Courier New" w:hAnsi="Courier New" w:cs="Courier New"/>
          <w:color w:val="000000"/>
          <w:sz w:val="27"/>
          <w:szCs w:val="27"/>
          <w:lang w:val="fr-CA"/>
        </w:rPr>
        <w:t>anufacturières</w:t>
      </w:r>
      <w:proofErr w:type="spellEnd"/>
      <w:r w:rsidRPr="0076357D">
        <w:rPr>
          <w:rFonts w:ascii="Courier New" w:hAnsi="Courier New" w:cs="Courier New"/>
          <w:color w:val="000000"/>
          <w:sz w:val="27"/>
          <w:szCs w:val="27"/>
          <w:lang w:val="fr-CA"/>
        </w:rPr>
        <w:t>", écrit l'OCDE. Le chômage </w:t>
      </w:r>
      <w:r w:rsidRPr="0076357D">
        <w:rPr>
          <w:rFonts w:ascii="Courier New" w:hAnsi="Courier New" w:cs="Courier New"/>
          <w:b/>
          <w:bCs/>
          <w:color w:val="000000"/>
          <w:sz w:val="27"/>
          <w:szCs w:val="27"/>
          <w:lang w:val="fr-CA"/>
        </w:rPr>
        <w:t>devrait</w:t>
      </w:r>
      <w:r w:rsidRPr="0076357D">
        <w:rPr>
          <w:rFonts w:ascii="Courier New" w:hAnsi="Courier New" w:cs="Courier New"/>
          <w:color w:val="000000"/>
          <w:sz w:val="27"/>
          <w:szCs w:val="27"/>
          <w:lang w:val="fr-CA"/>
        </w:rPr>
        <w:t> </w:t>
      </w:r>
      <w:hyperlink r:id="rId9" w:history="1">
        <w:r w:rsidRPr="0076357D">
          <w:rPr>
            <w:rStyle w:val="-"/>
            <w:rFonts w:ascii="Courier New" w:hAnsi="Courier New" w:cs="Courier New"/>
            <w:lang w:val="fr-CA"/>
          </w:rPr>
          <w:t>FRAPPER</w:t>
        </w:r>
      </w:hyperlink>
      <w:r w:rsidRPr="0076357D">
        <w:rPr>
          <w:rFonts w:ascii="Courier New" w:hAnsi="Courier New" w:cs="Courier New"/>
          <w:color w:val="000000"/>
          <w:sz w:val="27"/>
          <w:szCs w:val="27"/>
          <w:lang w:val="fr-CA"/>
        </w:rPr>
        <w:t> 4,41 millions de personnes en 1998 et 4,25</w:t>
      </w:r>
      <w:r w:rsidRPr="0076357D">
        <w:rPr>
          <w:rFonts w:ascii="Courier New" w:hAnsi="Courier New" w:cs="Courier New"/>
          <w:color w:val="000000"/>
          <w:sz w:val="27"/>
          <w:szCs w:val="27"/>
          <w:lang w:val="fr-CA"/>
        </w:rPr>
        <w:br/>
        <w:t>00</w:t>
      </w:r>
      <w:r w:rsidR="00793E74">
        <w:rPr>
          <w:rFonts w:ascii="Courier New" w:hAnsi="Courier New" w:cs="Courier New"/>
          <w:color w:val="000000"/>
          <w:sz w:val="27"/>
          <w:szCs w:val="27"/>
          <w:lang w:val="fr-CA"/>
        </w:rPr>
        <w:t>2</w:t>
      </w:r>
      <w:r w:rsidRPr="0076357D">
        <w:rPr>
          <w:rFonts w:ascii="Courier New" w:hAnsi="Courier New" w:cs="Courier New"/>
          <w:color w:val="000000"/>
          <w:sz w:val="27"/>
          <w:szCs w:val="27"/>
          <w:lang w:val="fr-CA"/>
        </w:rPr>
        <w:t>.</w:t>
      </w:r>
      <w:r>
        <w:object w:dxaOrig="1440" w:dyaOrig="1440" w14:anchorId="55E61174">
          <v:shape id="_x0000_i1041" type="#_x0000_t75" style="width:18pt;height:15.6pt" o:ole="">
            <v:imagedata r:id="rId10" o:title=""/>
          </v:shape>
          <w:control r:id="rId11" w:name="DefaultOcxName4" w:shapeid="_x0000_i1041"/>
        </w:object>
      </w:r>
      <w:r w:rsidRPr="0076357D">
        <w:rPr>
          <w:rFonts w:ascii="Courier New" w:hAnsi="Courier New" w:cs="Courier New"/>
          <w:color w:val="000000"/>
          <w:sz w:val="27"/>
          <w:szCs w:val="27"/>
          <w:lang w:val="fr-CA"/>
        </w:rPr>
        <w:t> </w:t>
      </w:r>
      <w:proofErr w:type="spellStart"/>
      <w:r w:rsidRPr="0076357D">
        <w:rPr>
          <w:rFonts w:ascii="Courier New" w:hAnsi="Courier New" w:cs="Courier New"/>
          <w:color w:val="000000"/>
          <w:sz w:val="27"/>
          <w:szCs w:val="27"/>
          <w:shd w:val="clear" w:color="auto" w:fill="E8E8E8"/>
          <w:lang w:val="fr-CA"/>
        </w:rPr>
        <w:t>iers</w:t>
      </w:r>
      <w:proofErr w:type="spellEnd"/>
      <w:r w:rsidRPr="0076357D">
        <w:rPr>
          <w:rFonts w:ascii="Courier New" w:hAnsi="Courier New" w:cs="Courier New"/>
          <w:color w:val="000000"/>
          <w:sz w:val="27"/>
          <w:szCs w:val="27"/>
          <w:shd w:val="clear" w:color="auto" w:fill="E8E8E8"/>
          <w:lang w:val="fr-CA"/>
        </w:rPr>
        <w:t>. "Je m'attends chaque soir à ce qu'on </w:t>
      </w:r>
      <w:r w:rsidRPr="0076357D">
        <w:rPr>
          <w:rFonts w:ascii="Courier New" w:hAnsi="Courier New" w:cs="Courier New"/>
          <w:b/>
          <w:bCs/>
          <w:color w:val="000000"/>
          <w:sz w:val="27"/>
          <w:szCs w:val="27"/>
          <w:shd w:val="clear" w:color="auto" w:fill="E8E8E8"/>
          <w:lang w:val="fr-CA"/>
        </w:rPr>
        <w:t>vienne</w:t>
      </w:r>
      <w:r w:rsidRPr="0076357D">
        <w:rPr>
          <w:rFonts w:ascii="Courier New" w:hAnsi="Courier New" w:cs="Courier New"/>
          <w:color w:val="000000"/>
          <w:sz w:val="27"/>
          <w:szCs w:val="27"/>
          <w:shd w:val="clear" w:color="auto" w:fill="E8E8E8"/>
          <w:lang w:val="fr-CA"/>
        </w:rPr>
        <w:t> </w:t>
      </w:r>
      <w:hyperlink r:id="rId12" w:history="1">
        <w:r w:rsidRPr="0076357D">
          <w:rPr>
            <w:rStyle w:val="-"/>
            <w:rFonts w:ascii="Courier New" w:hAnsi="Courier New" w:cs="Courier New"/>
            <w:shd w:val="clear" w:color="auto" w:fill="E8E8E8"/>
            <w:lang w:val="fr-CA"/>
          </w:rPr>
          <w:t>FRAPPER</w:t>
        </w:r>
      </w:hyperlink>
      <w:r w:rsidRPr="0076357D">
        <w:rPr>
          <w:rFonts w:ascii="Courier New" w:hAnsi="Courier New" w:cs="Courier New"/>
          <w:color w:val="000000"/>
          <w:sz w:val="27"/>
          <w:szCs w:val="27"/>
          <w:shd w:val="clear" w:color="auto" w:fill="E8E8E8"/>
          <w:lang w:val="fr-CA"/>
        </w:rPr>
        <w:t xml:space="preserve"> à ma porte, assure l'un d'eux. Je leur </w:t>
      </w:r>
      <w:proofErr w:type="spellStart"/>
      <w:r w:rsidRPr="0076357D">
        <w:rPr>
          <w:rFonts w:ascii="Courier New" w:hAnsi="Courier New" w:cs="Courier New"/>
          <w:color w:val="000000"/>
          <w:sz w:val="27"/>
          <w:szCs w:val="27"/>
          <w:shd w:val="clear" w:color="auto" w:fill="E8E8E8"/>
          <w:lang w:val="fr-CA"/>
        </w:rPr>
        <w:t>dir</w:t>
      </w:r>
      <w:proofErr w:type="spellEnd"/>
      <w:r w:rsidRPr="0076357D">
        <w:rPr>
          <w:rFonts w:ascii="Courier New" w:hAnsi="Courier New" w:cs="Courier New"/>
          <w:color w:val="000000"/>
          <w:sz w:val="27"/>
          <w:szCs w:val="27"/>
          <w:shd w:val="clear" w:color="auto" w:fill="E8E8E8"/>
          <w:lang w:val="fr-CA"/>
        </w:rPr>
        <w:br/>
      </w:r>
      <w:r w:rsidRPr="0076357D">
        <w:rPr>
          <w:rFonts w:ascii="Courier New" w:hAnsi="Courier New" w:cs="Courier New"/>
          <w:color w:val="000000"/>
          <w:sz w:val="27"/>
          <w:szCs w:val="27"/>
          <w:lang w:val="fr-CA"/>
        </w:rPr>
        <w:t>00</w:t>
      </w:r>
      <w:r w:rsidR="00793E74">
        <w:rPr>
          <w:rFonts w:ascii="Courier New" w:hAnsi="Courier New" w:cs="Courier New"/>
          <w:color w:val="000000"/>
          <w:sz w:val="27"/>
          <w:szCs w:val="27"/>
          <w:lang w:val="fr-CA"/>
        </w:rPr>
        <w:t>3</w:t>
      </w:r>
      <w:r w:rsidRPr="0076357D">
        <w:rPr>
          <w:rFonts w:ascii="Courier New" w:hAnsi="Courier New" w:cs="Courier New"/>
          <w:color w:val="000000"/>
          <w:sz w:val="27"/>
          <w:szCs w:val="27"/>
          <w:lang w:val="fr-CA"/>
        </w:rPr>
        <w:t>.</w:t>
      </w:r>
      <w:r>
        <w:object w:dxaOrig="1440" w:dyaOrig="1440" w14:anchorId="6C348175">
          <v:shape id="_x0000_i1044" type="#_x0000_t75" style="width:18pt;height:15.6pt" o:ole="">
            <v:imagedata r:id="rId13" o:title=""/>
          </v:shape>
          <w:control r:id="rId14" w:name="DefaultOcxName6" w:shapeid="_x0000_i1044"/>
        </w:object>
      </w:r>
      <w:r w:rsidRPr="0076357D">
        <w:rPr>
          <w:rFonts w:ascii="Courier New" w:hAnsi="Courier New" w:cs="Courier New"/>
          <w:color w:val="000000"/>
          <w:sz w:val="27"/>
          <w:szCs w:val="27"/>
          <w:lang w:val="fr-CA"/>
        </w:rPr>
        <w:t> </w:t>
      </w:r>
      <w:r w:rsidRPr="0076357D">
        <w:rPr>
          <w:rFonts w:ascii="Courier New" w:hAnsi="Courier New" w:cs="Courier New"/>
          <w:color w:val="000000"/>
          <w:sz w:val="27"/>
          <w:szCs w:val="27"/>
          <w:shd w:val="clear" w:color="auto" w:fill="E8E8E8"/>
          <w:lang w:val="fr-CA"/>
        </w:rPr>
        <w:t>bouleversée"), les sécheresses qui se remettent </w:t>
      </w:r>
      <w:r w:rsidRPr="0076357D">
        <w:rPr>
          <w:rFonts w:ascii="Courier New" w:hAnsi="Courier New" w:cs="Courier New"/>
          <w:b/>
          <w:bCs/>
          <w:color w:val="000000"/>
          <w:sz w:val="27"/>
          <w:szCs w:val="27"/>
          <w:shd w:val="clear" w:color="auto" w:fill="E8E8E8"/>
          <w:lang w:val="fr-CA"/>
        </w:rPr>
        <w:t>à</w:t>
      </w:r>
      <w:r w:rsidRPr="0076357D">
        <w:rPr>
          <w:rFonts w:ascii="Courier New" w:hAnsi="Courier New" w:cs="Courier New"/>
          <w:color w:val="000000"/>
          <w:sz w:val="27"/>
          <w:szCs w:val="27"/>
          <w:shd w:val="clear" w:color="auto" w:fill="E8E8E8"/>
          <w:lang w:val="fr-CA"/>
        </w:rPr>
        <w:t> </w:t>
      </w:r>
      <w:hyperlink r:id="rId15" w:history="1">
        <w:r w:rsidRPr="0076357D">
          <w:rPr>
            <w:rStyle w:val="-"/>
            <w:rFonts w:ascii="Courier New" w:hAnsi="Courier New" w:cs="Courier New"/>
            <w:shd w:val="clear" w:color="auto" w:fill="E8E8E8"/>
            <w:lang w:val="fr-CA"/>
          </w:rPr>
          <w:t>FRAPPER</w:t>
        </w:r>
      </w:hyperlink>
      <w:r w:rsidRPr="0076357D">
        <w:rPr>
          <w:rFonts w:ascii="Courier New" w:hAnsi="Courier New" w:cs="Courier New"/>
          <w:color w:val="000000"/>
          <w:sz w:val="27"/>
          <w:szCs w:val="27"/>
          <w:shd w:val="clear" w:color="auto" w:fill="E8E8E8"/>
          <w:lang w:val="fr-CA"/>
        </w:rPr>
        <w:t xml:space="preserve"> le continent africain d'ouest en est... </w:t>
      </w:r>
      <w:r w:rsidRPr="008A0604">
        <w:rPr>
          <w:rFonts w:ascii="Courier New" w:hAnsi="Courier New" w:cs="Courier New"/>
          <w:color w:val="000000"/>
          <w:sz w:val="27"/>
          <w:szCs w:val="27"/>
          <w:shd w:val="clear" w:color="auto" w:fill="E8E8E8"/>
          <w:lang w:val="fr-CA"/>
        </w:rPr>
        <w:t>Il</w:t>
      </w:r>
    </w:p>
    <w:p w14:paraId="00A9E65D" w14:textId="5F99BBE0" w:rsidR="00FD7589" w:rsidRDefault="00FD7589">
      <w:pPr>
        <w:rPr>
          <w:rFonts w:ascii="Courier New" w:hAnsi="Courier New" w:cs="Courier New"/>
          <w:color w:val="000000"/>
          <w:sz w:val="27"/>
          <w:szCs w:val="27"/>
          <w:shd w:val="clear" w:color="auto" w:fill="E8E8E8"/>
          <w:lang w:val="fr-CA"/>
        </w:rPr>
      </w:pPr>
    </w:p>
    <w:p w14:paraId="27C9781D" w14:textId="3D26DFD7" w:rsidR="00793E74" w:rsidRPr="00793E74" w:rsidRDefault="00793E74" w:rsidP="00793E74">
      <w:pPr>
        <w:jc w:val="both"/>
        <w:rPr>
          <w:rFonts w:ascii="Courier New" w:hAnsi="Courier New" w:cs="Courier New"/>
          <w:b/>
          <w:bCs/>
          <w:color w:val="000000"/>
          <w:sz w:val="27"/>
          <w:szCs w:val="27"/>
          <w:shd w:val="clear" w:color="auto" w:fill="E8E8E8"/>
          <w:lang w:val="fr-CA"/>
        </w:rPr>
      </w:pPr>
      <w:r w:rsidRPr="00793E74">
        <w:rPr>
          <w:rFonts w:ascii="Courier New" w:hAnsi="Courier New" w:cs="Courier New"/>
          <w:b/>
          <w:bCs/>
          <w:color w:val="000000"/>
          <w:sz w:val="27"/>
          <w:szCs w:val="27"/>
          <w:shd w:val="clear" w:color="auto" w:fill="E8E8E8"/>
          <w:lang w:val="fr-CA"/>
        </w:rPr>
        <w:t>Faisons la différence entre emploi littéral et emploi figuré (métaphorique)</w:t>
      </w:r>
    </w:p>
    <w:p w14:paraId="71009869" w14:textId="1CE1789C" w:rsidR="00793E74" w:rsidRDefault="00793E74" w:rsidP="00793E74">
      <w:pPr>
        <w:rPr>
          <w:rFonts w:ascii="Courier New" w:hAnsi="Courier New" w:cs="Courier New"/>
          <w:color w:val="000000"/>
          <w:sz w:val="27"/>
          <w:szCs w:val="27"/>
          <w:shd w:val="clear" w:color="auto" w:fill="E8E8E8"/>
          <w:lang w:val="fr-CA"/>
        </w:rPr>
      </w:pPr>
      <w:r w:rsidRPr="00793E74">
        <w:rPr>
          <w:rFonts w:ascii="Courier New" w:hAnsi="Courier New" w:cs="Courier New"/>
          <w:b/>
          <w:bCs/>
          <w:color w:val="FF0000"/>
          <w:sz w:val="27"/>
          <w:szCs w:val="27"/>
          <w:lang w:val="fr-CA"/>
        </w:rPr>
        <w:t>Emploi figuré</w:t>
      </w:r>
      <w:r w:rsidRPr="00793E74">
        <w:rPr>
          <w:rFonts w:ascii="Courier New" w:hAnsi="Courier New" w:cs="Courier New"/>
          <w:color w:val="FF0000"/>
          <w:sz w:val="27"/>
          <w:szCs w:val="27"/>
          <w:lang w:val="fr-CA"/>
        </w:rPr>
        <w:t xml:space="preserve"> </w:t>
      </w:r>
      <w:r>
        <w:object w:dxaOrig="1440" w:dyaOrig="1440" w14:anchorId="3EEE5FBD">
          <v:shape id="_x0000_i1047" type="#_x0000_t75" style="width:18pt;height:15.6pt" o:ole="">
            <v:imagedata r:id="rId16" o:title=""/>
          </v:shape>
          <w:control r:id="rId17" w:name="DefaultOcxName11" w:shapeid="_x0000_i1047"/>
        </w:object>
      </w:r>
      <w:r w:rsidRPr="0076357D">
        <w:rPr>
          <w:rFonts w:ascii="Courier New" w:hAnsi="Courier New" w:cs="Courier New"/>
          <w:color w:val="000000"/>
          <w:sz w:val="27"/>
          <w:szCs w:val="27"/>
          <w:lang w:val="fr-CA"/>
        </w:rPr>
        <w:t> </w:t>
      </w:r>
      <w:proofErr w:type="spellStart"/>
      <w:r w:rsidRPr="0076357D">
        <w:rPr>
          <w:rFonts w:ascii="Courier New" w:hAnsi="Courier New" w:cs="Courier New"/>
          <w:color w:val="000000"/>
          <w:sz w:val="27"/>
          <w:szCs w:val="27"/>
          <w:lang w:val="fr-CA"/>
        </w:rPr>
        <w:t>anufacturières</w:t>
      </w:r>
      <w:proofErr w:type="spellEnd"/>
      <w:r w:rsidRPr="0076357D">
        <w:rPr>
          <w:rFonts w:ascii="Courier New" w:hAnsi="Courier New" w:cs="Courier New"/>
          <w:color w:val="000000"/>
          <w:sz w:val="27"/>
          <w:szCs w:val="27"/>
          <w:lang w:val="fr-CA"/>
        </w:rPr>
        <w:t>", écrit l'OCDE. Le chômage </w:t>
      </w:r>
      <w:r w:rsidRPr="0076357D">
        <w:rPr>
          <w:rFonts w:ascii="Courier New" w:hAnsi="Courier New" w:cs="Courier New"/>
          <w:b/>
          <w:bCs/>
          <w:color w:val="000000"/>
          <w:sz w:val="27"/>
          <w:szCs w:val="27"/>
          <w:lang w:val="fr-CA"/>
        </w:rPr>
        <w:t>devrait</w:t>
      </w:r>
      <w:r w:rsidRPr="0076357D">
        <w:rPr>
          <w:rFonts w:ascii="Courier New" w:hAnsi="Courier New" w:cs="Courier New"/>
          <w:color w:val="000000"/>
          <w:sz w:val="27"/>
          <w:szCs w:val="27"/>
          <w:lang w:val="fr-CA"/>
        </w:rPr>
        <w:t> </w:t>
      </w:r>
      <w:hyperlink r:id="rId18" w:history="1">
        <w:r w:rsidRPr="0076357D">
          <w:rPr>
            <w:rStyle w:val="-"/>
            <w:rFonts w:ascii="Courier New" w:hAnsi="Courier New" w:cs="Courier New"/>
            <w:lang w:val="fr-CA"/>
          </w:rPr>
          <w:t>FRAPPER</w:t>
        </w:r>
      </w:hyperlink>
      <w:r w:rsidRPr="0076357D">
        <w:rPr>
          <w:rFonts w:ascii="Courier New" w:hAnsi="Courier New" w:cs="Courier New"/>
          <w:color w:val="000000"/>
          <w:sz w:val="27"/>
          <w:szCs w:val="27"/>
          <w:lang w:val="fr-CA"/>
        </w:rPr>
        <w:t> 4,41 millions de personnes en 1998 et 4,25</w:t>
      </w:r>
      <w:r w:rsidRPr="0076357D">
        <w:rPr>
          <w:rFonts w:ascii="Courier New" w:hAnsi="Courier New" w:cs="Courier New"/>
          <w:color w:val="000000"/>
          <w:sz w:val="27"/>
          <w:szCs w:val="27"/>
          <w:lang w:val="fr-CA"/>
        </w:rPr>
        <w:br/>
      </w:r>
      <w:r w:rsidRPr="00793E74">
        <w:rPr>
          <w:rFonts w:ascii="Courier New" w:hAnsi="Courier New" w:cs="Courier New"/>
          <w:b/>
          <w:bCs/>
          <w:color w:val="FF0000"/>
          <w:sz w:val="27"/>
          <w:szCs w:val="27"/>
          <w:lang w:val="fr-CA"/>
        </w:rPr>
        <w:t xml:space="preserve">Emploi </w:t>
      </w:r>
      <w:r>
        <w:rPr>
          <w:rFonts w:ascii="Courier New" w:hAnsi="Courier New" w:cs="Courier New"/>
          <w:b/>
          <w:bCs/>
          <w:color w:val="FF0000"/>
          <w:sz w:val="27"/>
          <w:szCs w:val="27"/>
          <w:lang w:val="fr-CA"/>
        </w:rPr>
        <w:t>littéral</w:t>
      </w:r>
      <w:r w:rsidRPr="00793E74">
        <w:rPr>
          <w:rFonts w:ascii="Courier New" w:hAnsi="Courier New" w:cs="Courier New"/>
          <w:color w:val="FF0000"/>
          <w:sz w:val="27"/>
          <w:szCs w:val="27"/>
          <w:lang w:val="fr-CA"/>
        </w:rPr>
        <w:t xml:space="preserve"> </w:t>
      </w:r>
      <w:r>
        <w:object w:dxaOrig="1440" w:dyaOrig="1440" w14:anchorId="59DBA322">
          <v:shape id="_x0000_i1050" type="#_x0000_t75" style="width:18pt;height:15.6pt" o:ole="">
            <v:imagedata r:id="rId19" o:title=""/>
          </v:shape>
          <w:control r:id="rId20" w:name="DefaultOcxName41" w:shapeid="_x0000_i1050"/>
        </w:object>
      </w:r>
      <w:r w:rsidRPr="0076357D">
        <w:rPr>
          <w:rFonts w:ascii="Courier New" w:hAnsi="Courier New" w:cs="Courier New"/>
          <w:color w:val="000000"/>
          <w:sz w:val="27"/>
          <w:szCs w:val="27"/>
          <w:lang w:val="fr-CA"/>
        </w:rPr>
        <w:t> </w:t>
      </w:r>
      <w:proofErr w:type="spellStart"/>
      <w:r w:rsidRPr="0076357D">
        <w:rPr>
          <w:rFonts w:ascii="Courier New" w:hAnsi="Courier New" w:cs="Courier New"/>
          <w:color w:val="000000"/>
          <w:sz w:val="27"/>
          <w:szCs w:val="27"/>
          <w:shd w:val="clear" w:color="auto" w:fill="E8E8E8"/>
          <w:lang w:val="fr-CA"/>
        </w:rPr>
        <w:t>iers</w:t>
      </w:r>
      <w:proofErr w:type="spellEnd"/>
      <w:r w:rsidRPr="0076357D">
        <w:rPr>
          <w:rFonts w:ascii="Courier New" w:hAnsi="Courier New" w:cs="Courier New"/>
          <w:color w:val="000000"/>
          <w:sz w:val="27"/>
          <w:szCs w:val="27"/>
          <w:shd w:val="clear" w:color="auto" w:fill="E8E8E8"/>
          <w:lang w:val="fr-CA"/>
        </w:rPr>
        <w:t>. "Je m'attends chaque soir à ce qu'on </w:t>
      </w:r>
      <w:r w:rsidRPr="0076357D">
        <w:rPr>
          <w:rFonts w:ascii="Courier New" w:hAnsi="Courier New" w:cs="Courier New"/>
          <w:b/>
          <w:bCs/>
          <w:color w:val="000000"/>
          <w:sz w:val="27"/>
          <w:szCs w:val="27"/>
          <w:shd w:val="clear" w:color="auto" w:fill="E8E8E8"/>
          <w:lang w:val="fr-CA"/>
        </w:rPr>
        <w:t>vienne</w:t>
      </w:r>
      <w:r w:rsidRPr="0076357D">
        <w:rPr>
          <w:rFonts w:ascii="Courier New" w:hAnsi="Courier New" w:cs="Courier New"/>
          <w:color w:val="000000"/>
          <w:sz w:val="27"/>
          <w:szCs w:val="27"/>
          <w:shd w:val="clear" w:color="auto" w:fill="E8E8E8"/>
          <w:lang w:val="fr-CA"/>
        </w:rPr>
        <w:t> </w:t>
      </w:r>
      <w:hyperlink r:id="rId21" w:history="1">
        <w:r w:rsidRPr="0076357D">
          <w:rPr>
            <w:rStyle w:val="-"/>
            <w:rFonts w:ascii="Courier New" w:hAnsi="Courier New" w:cs="Courier New"/>
            <w:shd w:val="clear" w:color="auto" w:fill="E8E8E8"/>
            <w:lang w:val="fr-CA"/>
          </w:rPr>
          <w:t>FRAPPER</w:t>
        </w:r>
      </w:hyperlink>
      <w:r w:rsidRPr="0076357D">
        <w:rPr>
          <w:rFonts w:ascii="Courier New" w:hAnsi="Courier New" w:cs="Courier New"/>
          <w:color w:val="000000"/>
          <w:sz w:val="27"/>
          <w:szCs w:val="27"/>
          <w:shd w:val="clear" w:color="auto" w:fill="E8E8E8"/>
          <w:lang w:val="fr-CA"/>
        </w:rPr>
        <w:t xml:space="preserve"> à ma porte, assure l'un d'eux. Je leur </w:t>
      </w:r>
      <w:proofErr w:type="spellStart"/>
      <w:r w:rsidRPr="0076357D">
        <w:rPr>
          <w:rFonts w:ascii="Courier New" w:hAnsi="Courier New" w:cs="Courier New"/>
          <w:color w:val="000000"/>
          <w:sz w:val="27"/>
          <w:szCs w:val="27"/>
          <w:shd w:val="clear" w:color="auto" w:fill="E8E8E8"/>
          <w:lang w:val="fr-CA"/>
        </w:rPr>
        <w:t>dir</w:t>
      </w:r>
      <w:proofErr w:type="spellEnd"/>
      <w:r w:rsidRPr="0076357D">
        <w:rPr>
          <w:rFonts w:ascii="Courier New" w:hAnsi="Courier New" w:cs="Courier New"/>
          <w:color w:val="000000"/>
          <w:sz w:val="27"/>
          <w:szCs w:val="27"/>
          <w:shd w:val="clear" w:color="auto" w:fill="E8E8E8"/>
          <w:lang w:val="fr-CA"/>
        </w:rPr>
        <w:br/>
      </w:r>
      <w:r w:rsidRPr="00793E74">
        <w:rPr>
          <w:rFonts w:ascii="Courier New" w:hAnsi="Courier New" w:cs="Courier New"/>
          <w:b/>
          <w:bCs/>
          <w:color w:val="FF0000"/>
          <w:sz w:val="27"/>
          <w:szCs w:val="27"/>
          <w:lang w:val="fr-CA"/>
        </w:rPr>
        <w:t>Emploi figuré</w:t>
      </w:r>
      <w:r w:rsidRPr="00793E74">
        <w:rPr>
          <w:rFonts w:ascii="Courier New" w:hAnsi="Courier New" w:cs="Courier New"/>
          <w:color w:val="FF0000"/>
          <w:sz w:val="27"/>
          <w:szCs w:val="27"/>
          <w:lang w:val="fr-CA"/>
        </w:rPr>
        <w:t xml:space="preserve"> </w:t>
      </w:r>
      <w:r>
        <w:object w:dxaOrig="1440" w:dyaOrig="1440" w14:anchorId="5A0E4882">
          <v:shape id="_x0000_i1053" type="#_x0000_t75" style="width:18pt;height:15.6pt" o:ole="">
            <v:imagedata r:id="rId22" o:title=""/>
          </v:shape>
          <w:control r:id="rId23" w:name="DefaultOcxName61" w:shapeid="_x0000_i1053"/>
        </w:object>
      </w:r>
      <w:r w:rsidRPr="0076357D">
        <w:rPr>
          <w:rFonts w:ascii="Courier New" w:hAnsi="Courier New" w:cs="Courier New"/>
          <w:color w:val="000000"/>
          <w:sz w:val="27"/>
          <w:szCs w:val="27"/>
          <w:lang w:val="fr-CA"/>
        </w:rPr>
        <w:t> </w:t>
      </w:r>
      <w:r w:rsidRPr="0076357D">
        <w:rPr>
          <w:rFonts w:ascii="Courier New" w:hAnsi="Courier New" w:cs="Courier New"/>
          <w:color w:val="000000"/>
          <w:sz w:val="27"/>
          <w:szCs w:val="27"/>
          <w:shd w:val="clear" w:color="auto" w:fill="E8E8E8"/>
          <w:lang w:val="fr-CA"/>
        </w:rPr>
        <w:t>bouleversée"), les sécheresses </w:t>
      </w:r>
      <w:hyperlink r:id="rId24" w:history="1">
        <w:r w:rsidRPr="0076357D">
          <w:rPr>
            <w:rStyle w:val="-"/>
            <w:rFonts w:ascii="Courier New" w:hAnsi="Courier New" w:cs="Courier New"/>
            <w:shd w:val="clear" w:color="auto" w:fill="E8E8E8"/>
            <w:lang w:val="fr-CA"/>
          </w:rPr>
          <w:t>FRAPPE</w:t>
        </w:r>
        <w:r>
          <w:rPr>
            <w:rStyle w:val="-"/>
            <w:rFonts w:ascii="Courier New" w:hAnsi="Courier New" w:cs="Courier New"/>
            <w:shd w:val="clear" w:color="auto" w:fill="E8E8E8"/>
            <w:lang w:val="fr-CA"/>
          </w:rPr>
          <w:t>NT</w:t>
        </w:r>
      </w:hyperlink>
      <w:r w:rsidRPr="0076357D">
        <w:rPr>
          <w:rFonts w:ascii="Courier New" w:hAnsi="Courier New" w:cs="Courier New"/>
          <w:color w:val="000000"/>
          <w:sz w:val="27"/>
          <w:szCs w:val="27"/>
          <w:shd w:val="clear" w:color="auto" w:fill="E8E8E8"/>
          <w:lang w:val="fr-CA"/>
        </w:rPr>
        <w:t xml:space="preserve"> le continent africain d'ouest en est... </w:t>
      </w:r>
      <w:r w:rsidRPr="008A0604">
        <w:rPr>
          <w:rFonts w:ascii="Courier New" w:hAnsi="Courier New" w:cs="Courier New"/>
          <w:color w:val="000000"/>
          <w:sz w:val="27"/>
          <w:szCs w:val="27"/>
          <w:shd w:val="clear" w:color="auto" w:fill="E8E8E8"/>
          <w:lang w:val="fr-CA"/>
        </w:rPr>
        <w:t>Il</w:t>
      </w:r>
    </w:p>
    <w:p w14:paraId="527470D4" w14:textId="58195E24" w:rsidR="00793E74" w:rsidRDefault="00793E74" w:rsidP="00793E74">
      <w:pPr>
        <w:rPr>
          <w:rFonts w:ascii="Courier New" w:hAnsi="Courier New" w:cs="Courier New"/>
          <w:color w:val="000000"/>
          <w:sz w:val="27"/>
          <w:szCs w:val="27"/>
          <w:shd w:val="clear" w:color="auto" w:fill="E8E8E8"/>
          <w:lang w:val="fr-CA"/>
        </w:rPr>
      </w:pPr>
    </w:p>
    <w:p w14:paraId="1765FED8" w14:textId="6D45EF16" w:rsidR="00793E74" w:rsidRPr="00793E74" w:rsidRDefault="00793E74" w:rsidP="00793E74">
      <w:pPr>
        <w:jc w:val="both"/>
        <w:rPr>
          <w:rFonts w:ascii="Courier New" w:hAnsi="Courier New" w:cs="Courier New"/>
          <w:b/>
          <w:bCs/>
          <w:color w:val="000000"/>
          <w:sz w:val="27"/>
          <w:szCs w:val="27"/>
          <w:shd w:val="clear" w:color="auto" w:fill="E8E8E8"/>
          <w:lang w:val="fr-CA"/>
        </w:rPr>
      </w:pPr>
      <w:r w:rsidRPr="00793E74">
        <w:rPr>
          <w:rFonts w:ascii="Courier New" w:hAnsi="Courier New" w:cs="Courier New"/>
          <w:b/>
          <w:bCs/>
          <w:color w:val="000000"/>
          <w:sz w:val="27"/>
          <w:szCs w:val="27"/>
          <w:shd w:val="clear" w:color="auto" w:fill="E8E8E8"/>
          <w:lang w:val="fr-CA"/>
        </w:rPr>
        <w:lastRenderedPageBreak/>
        <w:t xml:space="preserve">Considérons les emplois de </w:t>
      </w:r>
      <w:r w:rsidRPr="00793E74">
        <w:rPr>
          <w:rFonts w:ascii="Courier New" w:hAnsi="Courier New" w:cs="Courier New"/>
          <w:b/>
          <w:bCs/>
          <w:i/>
          <w:iCs/>
          <w:color w:val="000000"/>
          <w:sz w:val="27"/>
          <w:szCs w:val="27"/>
          <w:shd w:val="clear" w:color="auto" w:fill="E8E8E8"/>
          <w:lang w:val="fr-CA"/>
        </w:rPr>
        <w:t>frapper</w:t>
      </w:r>
      <w:r w:rsidRPr="00793E74">
        <w:rPr>
          <w:rFonts w:ascii="Courier New" w:hAnsi="Courier New" w:cs="Courier New"/>
          <w:b/>
          <w:bCs/>
          <w:color w:val="000000"/>
          <w:sz w:val="27"/>
          <w:szCs w:val="27"/>
          <w:shd w:val="clear" w:color="auto" w:fill="E8E8E8"/>
          <w:lang w:val="fr-CA"/>
        </w:rPr>
        <w:t xml:space="preserve"> dans le dictionnaire en ligne </w:t>
      </w:r>
      <w:proofErr w:type="spellStart"/>
      <w:r w:rsidRPr="00793E74">
        <w:rPr>
          <w:rFonts w:ascii="Courier New" w:hAnsi="Courier New" w:cs="Courier New"/>
          <w:b/>
          <w:bCs/>
          <w:color w:val="000000"/>
          <w:sz w:val="27"/>
          <w:szCs w:val="27"/>
          <w:shd w:val="clear" w:color="auto" w:fill="E8E8E8"/>
          <w:lang w:val="fr-CA"/>
        </w:rPr>
        <w:t>WordReference</w:t>
      </w:r>
      <w:proofErr w:type="spellEnd"/>
    </w:p>
    <w:p w14:paraId="02E1B0D8" w14:textId="77777777" w:rsidR="00FD7589" w:rsidRPr="00FD7589" w:rsidRDefault="00FD7589" w:rsidP="00FD7589">
      <w:pPr>
        <w:shd w:val="clear" w:color="auto" w:fill="F9F9FA"/>
        <w:spacing w:before="240" w:after="240" w:line="240" w:lineRule="auto"/>
        <w:ind w:right="240"/>
        <w:outlineLvl w:val="2"/>
        <w:rPr>
          <w:rFonts w:ascii="Georgia" w:eastAsia="Times New Roman" w:hAnsi="Georgia" w:cs="Segoe UI"/>
          <w:b/>
          <w:bCs/>
          <w:color w:val="222222"/>
          <w:sz w:val="38"/>
          <w:szCs w:val="38"/>
          <w:lang w:val="fr-CA" w:eastAsia="el-GR"/>
        </w:rPr>
      </w:pPr>
      <w:r w:rsidRPr="00FD7589">
        <w:rPr>
          <w:rFonts w:ascii="Georgia" w:eastAsia="Times New Roman" w:hAnsi="Georgia" w:cs="Segoe UI"/>
          <w:b/>
          <w:bCs/>
          <w:color w:val="222222"/>
          <w:sz w:val="38"/>
          <w:szCs w:val="38"/>
          <w:lang w:val="fr-CA" w:eastAsia="el-GR"/>
        </w:rPr>
        <w:t>frapper</w:t>
      </w:r>
    </w:p>
    <w:p w14:paraId="274A0611" w14:textId="77777777" w:rsidR="00FD7589" w:rsidRPr="00FD7589" w:rsidRDefault="00FD7589" w:rsidP="00FD7589">
      <w:pPr>
        <w:shd w:val="clear" w:color="auto" w:fill="F9F9FA"/>
        <w:spacing w:after="0" w:line="240" w:lineRule="auto"/>
        <w:rPr>
          <w:rFonts w:ascii="Segoe UI" w:eastAsia="Times New Roman" w:hAnsi="Segoe UI" w:cs="Segoe UI"/>
          <w:color w:val="222222"/>
          <w:sz w:val="21"/>
          <w:szCs w:val="21"/>
          <w:lang w:val="fr-CA" w:eastAsia="el-GR"/>
        </w:rPr>
      </w:pPr>
      <w:r w:rsidRPr="00FD7589">
        <w:rPr>
          <w:rFonts w:ascii="Segoe UI" w:eastAsia="Times New Roman" w:hAnsi="Segoe UI" w:cs="Segoe UI"/>
          <w:color w:val="222222"/>
          <w:sz w:val="21"/>
          <w:szCs w:val="21"/>
          <w:lang w:val="fr-CA" w:eastAsia="el-GR"/>
        </w:rPr>
        <w:t> </w:t>
      </w:r>
    </w:p>
    <w:p w14:paraId="0CC78500" w14:textId="77777777" w:rsidR="00FD7589" w:rsidRPr="00FD7589" w:rsidRDefault="00FD7589" w:rsidP="00FD7589">
      <w:pPr>
        <w:shd w:val="clear" w:color="auto" w:fill="F9F9FA"/>
        <w:spacing w:after="0" w:line="240" w:lineRule="auto"/>
        <w:rPr>
          <w:rFonts w:ascii="Segoe UI" w:eastAsia="Times New Roman" w:hAnsi="Segoe UI" w:cs="Segoe UI"/>
          <w:color w:val="222222"/>
          <w:sz w:val="21"/>
          <w:szCs w:val="21"/>
          <w:lang w:val="fr-CA" w:eastAsia="el-GR"/>
        </w:rPr>
      </w:pPr>
    </w:p>
    <w:p w14:paraId="5D460825" w14:textId="77777777" w:rsidR="00FD7589" w:rsidRPr="00FD7589" w:rsidRDefault="00FD7589" w:rsidP="00FD7589">
      <w:pPr>
        <w:numPr>
          <w:ilvl w:val="0"/>
          <w:numId w:val="1"/>
        </w:numPr>
        <w:pBdr>
          <w:top w:val="single" w:sz="6" w:space="0" w:color="222222"/>
          <w:left w:val="single" w:sz="6" w:space="0" w:color="222222"/>
          <w:bottom w:val="single" w:sz="2" w:space="0" w:color="222222"/>
          <w:right w:val="single" w:sz="6" w:space="0" w:color="222222"/>
        </w:pBdr>
        <w:shd w:val="clear" w:color="auto" w:fill="F9F9FA"/>
        <w:spacing w:after="0" w:line="240" w:lineRule="auto"/>
        <w:rPr>
          <w:rFonts w:ascii="Segoe UI" w:eastAsia="Times New Roman" w:hAnsi="Segoe UI" w:cs="Segoe UI"/>
          <w:color w:val="222222"/>
          <w:sz w:val="18"/>
          <w:szCs w:val="18"/>
          <w:lang w:eastAsia="el-GR"/>
        </w:rPr>
      </w:pPr>
      <w:r w:rsidRPr="00FD7589">
        <w:rPr>
          <w:rFonts w:ascii="Segoe UI" w:eastAsia="Times New Roman" w:hAnsi="Segoe UI" w:cs="Segoe UI"/>
          <w:b/>
          <w:bCs/>
          <w:color w:val="222222"/>
          <w:sz w:val="18"/>
          <w:szCs w:val="18"/>
          <w:shd w:val="clear" w:color="auto" w:fill="F9F9FA"/>
          <w:lang w:eastAsia="el-GR"/>
        </w:rPr>
        <w:t>WordReference</w:t>
      </w:r>
    </w:p>
    <w:p w14:paraId="6633FBEB" w14:textId="77777777" w:rsidR="00FD7589" w:rsidRPr="00FD7589" w:rsidRDefault="00FD7589" w:rsidP="00FD7589">
      <w:pPr>
        <w:shd w:val="clear" w:color="auto" w:fill="F9F9FA"/>
        <w:spacing w:before="100" w:beforeAutospacing="1" w:after="45" w:line="240" w:lineRule="auto"/>
        <w:ind w:left="300"/>
        <w:rPr>
          <w:rFonts w:ascii="Segoe UI" w:eastAsia="Times New Roman" w:hAnsi="Segoe UI" w:cs="Segoe UI"/>
          <w:color w:val="222222"/>
          <w:sz w:val="15"/>
          <w:szCs w:val="15"/>
          <w:lang w:eastAsia="el-GR"/>
        </w:rPr>
      </w:pPr>
      <w:bookmarkStart w:id="0" w:name="frapper102"/>
      <w:proofErr w:type="spellStart"/>
      <w:r w:rsidRPr="00FD7589">
        <w:rPr>
          <w:rFonts w:ascii="Segoe UI" w:eastAsia="Times New Roman" w:hAnsi="Segoe UI" w:cs="Segoe UI"/>
          <w:color w:val="222222"/>
          <w:sz w:val="15"/>
          <w:szCs w:val="15"/>
          <w:lang w:eastAsia="el-GR"/>
        </w:rPr>
        <w:t>WordReference</w:t>
      </w:r>
      <w:proofErr w:type="spellEnd"/>
      <w:r w:rsidRPr="00FD7589">
        <w:rPr>
          <w:rFonts w:ascii="Segoe UI" w:eastAsia="Times New Roman" w:hAnsi="Segoe UI" w:cs="Segoe UI"/>
          <w:color w:val="222222"/>
          <w:sz w:val="15"/>
          <w:szCs w:val="15"/>
          <w:lang w:eastAsia="el-GR"/>
        </w:rPr>
        <w:t xml:space="preserve"> </w:t>
      </w:r>
      <w:proofErr w:type="spellStart"/>
      <w:r w:rsidRPr="00FD7589">
        <w:rPr>
          <w:rFonts w:ascii="Segoe UI" w:eastAsia="Times New Roman" w:hAnsi="Segoe UI" w:cs="Segoe UI"/>
          <w:color w:val="222222"/>
          <w:sz w:val="15"/>
          <w:szCs w:val="15"/>
          <w:lang w:eastAsia="el-GR"/>
        </w:rPr>
        <w:t>English-French</w:t>
      </w:r>
      <w:proofErr w:type="spellEnd"/>
      <w:r w:rsidRPr="00FD7589">
        <w:rPr>
          <w:rFonts w:ascii="Segoe UI" w:eastAsia="Times New Roman" w:hAnsi="Segoe UI" w:cs="Segoe UI"/>
          <w:color w:val="222222"/>
          <w:sz w:val="15"/>
          <w:szCs w:val="15"/>
          <w:lang w:eastAsia="el-GR"/>
        </w:rPr>
        <w:t> </w:t>
      </w:r>
      <w:proofErr w:type="spellStart"/>
      <w:r w:rsidRPr="00FD7589">
        <w:rPr>
          <w:rFonts w:ascii="Segoe UI" w:eastAsia="Times New Roman" w:hAnsi="Segoe UI" w:cs="Segoe UI"/>
          <w:color w:val="222222"/>
          <w:sz w:val="15"/>
          <w:szCs w:val="15"/>
          <w:lang w:eastAsia="el-GR"/>
        </w:rPr>
        <w:t>Dictionary</w:t>
      </w:r>
      <w:proofErr w:type="spellEnd"/>
      <w:r w:rsidRPr="00FD7589">
        <w:rPr>
          <w:rFonts w:ascii="Segoe UI" w:eastAsia="Times New Roman" w:hAnsi="Segoe UI" w:cs="Segoe UI"/>
          <w:color w:val="222222"/>
          <w:sz w:val="15"/>
          <w:szCs w:val="15"/>
          <w:lang w:eastAsia="el-GR"/>
        </w:rPr>
        <w:t xml:space="preserve"> © 2021:</w:t>
      </w:r>
    </w:p>
    <w:tbl>
      <w:tblPr>
        <w:tblW w:w="7845" w:type="dxa"/>
        <w:tblBorders>
          <w:top w:val="single" w:sz="6" w:space="0" w:color="DCDCDC"/>
          <w:bottom w:val="single" w:sz="6" w:space="0" w:color="DCDCDC"/>
        </w:tblBorders>
        <w:tblCellMar>
          <w:top w:w="15" w:type="dxa"/>
          <w:left w:w="15" w:type="dxa"/>
          <w:bottom w:w="15" w:type="dxa"/>
          <w:right w:w="15" w:type="dxa"/>
        </w:tblCellMar>
        <w:tblLook w:val="04A0" w:firstRow="1" w:lastRow="0" w:firstColumn="1" w:lastColumn="0" w:noHBand="0" w:noVBand="1"/>
      </w:tblPr>
      <w:tblGrid>
        <w:gridCol w:w="1484"/>
        <w:gridCol w:w="3995"/>
        <w:gridCol w:w="2366"/>
      </w:tblGrid>
      <w:tr w:rsidR="00FD7589" w:rsidRPr="00FD7589" w14:paraId="02F6805F" w14:textId="77777777" w:rsidTr="00FD7589">
        <w:tc>
          <w:tcPr>
            <w:tcW w:w="7845" w:type="dxa"/>
            <w:gridSpan w:val="3"/>
            <w:tcMar>
              <w:top w:w="180" w:type="dxa"/>
              <w:left w:w="30" w:type="dxa"/>
              <w:bottom w:w="180" w:type="dxa"/>
              <w:right w:w="30" w:type="dxa"/>
            </w:tcMar>
            <w:vAlign w:val="center"/>
            <w:hideMark/>
          </w:tcPr>
          <w:p w14:paraId="73544561" w14:textId="77777777" w:rsidR="00FD7589" w:rsidRPr="00FD7589" w:rsidRDefault="00FD7589" w:rsidP="00FD7589">
            <w:pPr>
              <w:spacing w:after="0" w:line="240" w:lineRule="auto"/>
              <w:jc w:val="center"/>
              <w:rPr>
                <w:rFonts w:ascii="Times New Roman" w:eastAsia="Times New Roman" w:hAnsi="Times New Roman" w:cs="Times New Roman"/>
                <w:sz w:val="24"/>
                <w:szCs w:val="24"/>
                <w:lang w:eastAsia="el-GR"/>
              </w:rPr>
            </w:pPr>
            <w:r w:rsidRPr="00FD7589">
              <w:rPr>
                <w:rFonts w:ascii="Times New Roman" w:eastAsia="Times New Roman" w:hAnsi="Times New Roman" w:cs="Times New Roman"/>
                <w:b/>
                <w:bCs/>
                <w:sz w:val="24"/>
                <w:szCs w:val="24"/>
                <w:lang w:eastAsia="el-GR"/>
              </w:rPr>
              <w:t>Principales traductions</w:t>
            </w:r>
          </w:p>
        </w:tc>
      </w:tr>
      <w:tr w:rsidR="00FD7589" w:rsidRPr="00FD7589" w14:paraId="6685E00A" w14:textId="77777777" w:rsidTr="00793E74">
        <w:tc>
          <w:tcPr>
            <w:tcW w:w="1585" w:type="dxa"/>
            <w:tcMar>
              <w:top w:w="30" w:type="dxa"/>
              <w:left w:w="75" w:type="dxa"/>
              <w:bottom w:w="60" w:type="dxa"/>
              <w:right w:w="30" w:type="dxa"/>
            </w:tcMar>
            <w:vAlign w:val="center"/>
            <w:hideMark/>
          </w:tcPr>
          <w:p w14:paraId="45A75FCE" w14:textId="77777777" w:rsidR="00FD7589" w:rsidRPr="00FD7589" w:rsidRDefault="00FD7589" w:rsidP="00FD7589">
            <w:pPr>
              <w:spacing w:after="0" w:line="240" w:lineRule="auto"/>
              <w:rPr>
                <w:rFonts w:ascii="Times New Roman" w:eastAsia="Times New Roman" w:hAnsi="Times New Roman" w:cs="Times New Roman"/>
                <w:b/>
                <w:bCs/>
                <w:sz w:val="20"/>
                <w:szCs w:val="20"/>
                <w:u w:val="single"/>
                <w:lang w:eastAsia="el-GR"/>
              </w:rPr>
            </w:pPr>
            <w:r w:rsidRPr="00FD7589">
              <w:rPr>
                <w:rFonts w:ascii="Times New Roman" w:eastAsia="Times New Roman" w:hAnsi="Times New Roman" w:cs="Times New Roman"/>
                <w:b/>
                <w:bCs/>
                <w:sz w:val="20"/>
                <w:szCs w:val="20"/>
                <w:u w:val="single"/>
                <w:lang w:eastAsia="el-GR"/>
              </w:rPr>
              <w:t>Français</w:t>
            </w:r>
          </w:p>
        </w:tc>
        <w:tc>
          <w:tcPr>
            <w:tcW w:w="3696" w:type="dxa"/>
            <w:tcMar>
              <w:top w:w="30" w:type="dxa"/>
              <w:left w:w="30" w:type="dxa"/>
              <w:bottom w:w="60" w:type="dxa"/>
              <w:right w:w="30" w:type="dxa"/>
            </w:tcMar>
            <w:vAlign w:val="center"/>
            <w:hideMark/>
          </w:tcPr>
          <w:p w14:paraId="41132A85" w14:textId="77777777" w:rsidR="00FD7589" w:rsidRPr="00FD7589" w:rsidRDefault="00FD7589" w:rsidP="00FD7589">
            <w:pPr>
              <w:spacing w:after="0" w:line="240" w:lineRule="auto"/>
              <w:rPr>
                <w:rFonts w:ascii="Times New Roman" w:eastAsia="Times New Roman" w:hAnsi="Times New Roman" w:cs="Times New Roman"/>
                <w:b/>
                <w:bCs/>
                <w:sz w:val="20"/>
                <w:szCs w:val="20"/>
                <w:u w:val="single"/>
                <w:lang w:eastAsia="el-GR"/>
              </w:rPr>
            </w:pPr>
          </w:p>
        </w:tc>
        <w:tc>
          <w:tcPr>
            <w:tcW w:w="2564" w:type="dxa"/>
            <w:tcMar>
              <w:top w:w="30" w:type="dxa"/>
              <w:left w:w="75" w:type="dxa"/>
              <w:bottom w:w="60" w:type="dxa"/>
              <w:right w:w="15" w:type="dxa"/>
            </w:tcMar>
            <w:vAlign w:val="center"/>
            <w:hideMark/>
          </w:tcPr>
          <w:p w14:paraId="17530224" w14:textId="77777777" w:rsidR="00FD7589" w:rsidRPr="00FD7589" w:rsidRDefault="00FD7589" w:rsidP="00FD7589">
            <w:pPr>
              <w:spacing w:after="0" w:line="240" w:lineRule="auto"/>
              <w:rPr>
                <w:rFonts w:ascii="Times New Roman" w:eastAsia="Times New Roman" w:hAnsi="Times New Roman" w:cs="Times New Roman"/>
                <w:b/>
                <w:bCs/>
                <w:color w:val="000000"/>
                <w:sz w:val="20"/>
                <w:szCs w:val="20"/>
                <w:u w:val="single"/>
                <w:lang w:eastAsia="el-GR"/>
              </w:rPr>
            </w:pPr>
            <w:r w:rsidRPr="00FD7589">
              <w:rPr>
                <w:rFonts w:ascii="Times New Roman" w:eastAsia="Times New Roman" w:hAnsi="Times New Roman" w:cs="Times New Roman"/>
                <w:b/>
                <w:bCs/>
                <w:color w:val="000000"/>
                <w:sz w:val="20"/>
                <w:szCs w:val="20"/>
                <w:u w:val="single"/>
                <w:lang w:eastAsia="el-GR"/>
              </w:rPr>
              <w:t>Anglais</w:t>
            </w:r>
          </w:p>
        </w:tc>
      </w:tr>
      <w:tr w:rsidR="00FD7589" w:rsidRPr="00FD7589" w14:paraId="3D23C50C" w14:textId="77777777" w:rsidTr="00793E74">
        <w:tc>
          <w:tcPr>
            <w:tcW w:w="1585" w:type="dxa"/>
            <w:shd w:val="clear" w:color="auto" w:fill="F2F2F7"/>
            <w:tcMar>
              <w:top w:w="120" w:type="dxa"/>
              <w:left w:w="75" w:type="dxa"/>
              <w:bottom w:w="30" w:type="dxa"/>
              <w:right w:w="30" w:type="dxa"/>
            </w:tcMar>
            <w:hideMark/>
          </w:tcPr>
          <w:p w14:paraId="38F0CBFB" w14:textId="77777777" w:rsidR="00FD7589" w:rsidRPr="00FD7589" w:rsidRDefault="00FD7589" w:rsidP="00FD7589">
            <w:pPr>
              <w:spacing w:after="0" w:line="240" w:lineRule="auto"/>
              <w:rPr>
                <w:rFonts w:ascii="Times New Roman" w:eastAsia="Times New Roman" w:hAnsi="Times New Roman" w:cs="Times New Roman"/>
                <w:sz w:val="24"/>
                <w:szCs w:val="24"/>
                <w:lang w:eastAsia="el-GR"/>
              </w:rPr>
            </w:pPr>
            <w:r w:rsidRPr="00FD7589">
              <w:rPr>
                <w:rFonts w:ascii="Times New Roman" w:eastAsia="Times New Roman" w:hAnsi="Times New Roman" w:cs="Times New Roman"/>
                <w:b/>
                <w:bCs/>
                <w:sz w:val="24"/>
                <w:szCs w:val="24"/>
                <w:lang w:eastAsia="el-GR"/>
              </w:rPr>
              <w:t>frapper</w:t>
            </w:r>
            <w:hyperlink r:id="rId25" w:tooltip="conjugate frapper" w:history="1">
              <w:r w:rsidRPr="00FD7589">
                <w:rPr>
                  <w:rFonts w:ascii="Cambria Math" w:eastAsia="Times New Roman" w:hAnsi="Cambria Math" w:cs="Cambria Math"/>
                  <w:b/>
                  <w:bCs/>
                  <w:color w:val="0645AD"/>
                  <w:sz w:val="24"/>
                  <w:szCs w:val="24"/>
                  <w:u w:val="single"/>
                  <w:lang w:eastAsia="el-GR"/>
                </w:rPr>
                <w:t>⇒</w:t>
              </w:r>
            </w:hyperlink>
            <w:r w:rsidRPr="00FD7589">
              <w:rPr>
                <w:rFonts w:ascii="Times New Roman" w:eastAsia="Times New Roman" w:hAnsi="Times New Roman" w:cs="Times New Roman"/>
                <w:sz w:val="24"/>
                <w:szCs w:val="24"/>
                <w:lang w:eastAsia="el-GR"/>
              </w:rPr>
              <w:t> </w:t>
            </w:r>
            <w:r w:rsidRPr="00FD7589">
              <w:rPr>
                <w:rFonts w:ascii="Times New Roman" w:eastAsia="Times New Roman" w:hAnsi="Times New Roman" w:cs="Times New Roman"/>
                <w:i/>
                <w:iCs/>
                <w:color w:val="0645AD"/>
                <w:sz w:val="24"/>
                <w:szCs w:val="24"/>
                <w:lang w:eastAsia="el-GR"/>
              </w:rPr>
              <w:t>vtr</w:t>
            </w:r>
          </w:p>
        </w:tc>
        <w:tc>
          <w:tcPr>
            <w:tcW w:w="3696" w:type="dxa"/>
            <w:shd w:val="clear" w:color="auto" w:fill="F2F2F7"/>
            <w:tcMar>
              <w:top w:w="120" w:type="dxa"/>
              <w:left w:w="30" w:type="dxa"/>
              <w:bottom w:w="30" w:type="dxa"/>
              <w:right w:w="30" w:type="dxa"/>
            </w:tcMar>
            <w:hideMark/>
          </w:tcPr>
          <w:p w14:paraId="08CE28B0" w14:textId="77777777" w:rsidR="00FD7589" w:rsidRPr="00FD7589" w:rsidRDefault="00FD7589" w:rsidP="00FD7589">
            <w:pPr>
              <w:spacing w:after="0" w:line="240" w:lineRule="auto"/>
              <w:rPr>
                <w:rFonts w:ascii="Times New Roman" w:eastAsia="Times New Roman" w:hAnsi="Times New Roman" w:cs="Times New Roman"/>
                <w:sz w:val="24"/>
                <w:szCs w:val="24"/>
                <w:lang w:eastAsia="el-GR"/>
              </w:rPr>
            </w:pPr>
            <w:r w:rsidRPr="00FD7589">
              <w:rPr>
                <w:rFonts w:ascii="Times New Roman" w:eastAsia="Times New Roman" w:hAnsi="Times New Roman" w:cs="Times New Roman"/>
                <w:sz w:val="24"/>
                <w:szCs w:val="24"/>
                <w:lang w:eastAsia="el-GR"/>
              </w:rPr>
              <w:t>(taper)</w:t>
            </w:r>
          </w:p>
        </w:tc>
        <w:tc>
          <w:tcPr>
            <w:tcW w:w="2564" w:type="dxa"/>
            <w:shd w:val="clear" w:color="auto" w:fill="F2F2F7"/>
            <w:tcMar>
              <w:top w:w="120" w:type="dxa"/>
              <w:left w:w="75" w:type="dxa"/>
              <w:bottom w:w="30" w:type="dxa"/>
              <w:right w:w="15" w:type="dxa"/>
            </w:tcMar>
            <w:hideMark/>
          </w:tcPr>
          <w:p w14:paraId="67FBACDF" w14:textId="77777777" w:rsidR="00FD7589" w:rsidRPr="00FD7589" w:rsidRDefault="00FD7589" w:rsidP="00FD7589">
            <w:pPr>
              <w:spacing w:after="0" w:line="240" w:lineRule="auto"/>
              <w:rPr>
                <w:rFonts w:ascii="Times New Roman" w:eastAsia="Times New Roman" w:hAnsi="Times New Roman" w:cs="Times New Roman"/>
                <w:color w:val="000000"/>
                <w:sz w:val="24"/>
                <w:szCs w:val="24"/>
                <w:lang w:eastAsia="el-GR"/>
              </w:rPr>
            </w:pPr>
            <w:r w:rsidRPr="00FD7589">
              <w:rPr>
                <w:rFonts w:ascii="Times New Roman" w:eastAsia="Times New Roman" w:hAnsi="Times New Roman" w:cs="Times New Roman"/>
                <w:color w:val="000000"/>
                <w:sz w:val="24"/>
                <w:szCs w:val="24"/>
                <w:lang w:eastAsia="el-GR"/>
              </w:rPr>
              <w:t>hit</w:t>
            </w:r>
            <w:hyperlink r:id="rId26" w:tooltip="conjugate hit" w:history="1">
              <w:r w:rsidRPr="00FD7589">
                <w:rPr>
                  <w:rFonts w:ascii="Cambria Math" w:eastAsia="Times New Roman" w:hAnsi="Cambria Math" w:cs="Cambria Math"/>
                  <w:color w:val="0645AD"/>
                  <w:sz w:val="24"/>
                  <w:szCs w:val="24"/>
                  <w:u w:val="single"/>
                  <w:lang w:eastAsia="el-GR"/>
                </w:rPr>
                <w:t>⇒</w:t>
              </w:r>
            </w:hyperlink>
            <w:r w:rsidRPr="00FD7589">
              <w:rPr>
                <w:rFonts w:ascii="Times New Roman" w:eastAsia="Times New Roman" w:hAnsi="Times New Roman" w:cs="Times New Roman"/>
                <w:color w:val="000000"/>
                <w:sz w:val="24"/>
                <w:szCs w:val="24"/>
                <w:lang w:eastAsia="el-GR"/>
              </w:rPr>
              <w:t>, strike</w:t>
            </w:r>
            <w:hyperlink r:id="rId27" w:tooltip="conjugate strike" w:history="1">
              <w:r w:rsidRPr="00FD7589">
                <w:rPr>
                  <w:rFonts w:ascii="Cambria Math" w:eastAsia="Times New Roman" w:hAnsi="Cambria Math" w:cs="Cambria Math"/>
                  <w:color w:val="0645AD"/>
                  <w:sz w:val="24"/>
                  <w:szCs w:val="24"/>
                  <w:u w:val="single"/>
                  <w:lang w:eastAsia="el-GR"/>
                </w:rPr>
                <w:t>⇒</w:t>
              </w:r>
            </w:hyperlink>
            <w:r w:rsidRPr="00FD7589">
              <w:rPr>
                <w:rFonts w:ascii="Times New Roman" w:eastAsia="Times New Roman" w:hAnsi="Times New Roman" w:cs="Times New Roman"/>
                <w:color w:val="000000"/>
                <w:sz w:val="24"/>
                <w:szCs w:val="24"/>
                <w:lang w:eastAsia="el-GR"/>
              </w:rPr>
              <w:t> </w:t>
            </w:r>
            <w:r w:rsidRPr="00FD7589">
              <w:rPr>
                <w:rFonts w:ascii="Times New Roman" w:eastAsia="Times New Roman" w:hAnsi="Times New Roman" w:cs="Times New Roman"/>
                <w:i/>
                <w:iCs/>
                <w:color w:val="0645AD"/>
                <w:sz w:val="24"/>
                <w:szCs w:val="24"/>
                <w:lang w:eastAsia="el-GR"/>
              </w:rPr>
              <w:t>vtr</w:t>
            </w:r>
          </w:p>
        </w:tc>
      </w:tr>
      <w:tr w:rsidR="00FD7589" w:rsidRPr="001E56CF" w14:paraId="5AE9DB36" w14:textId="77777777" w:rsidTr="00793E74">
        <w:tc>
          <w:tcPr>
            <w:tcW w:w="1585" w:type="dxa"/>
            <w:shd w:val="clear" w:color="auto" w:fill="F2F2F7"/>
            <w:tcMar>
              <w:top w:w="30" w:type="dxa"/>
              <w:left w:w="30" w:type="dxa"/>
              <w:bottom w:w="30" w:type="dxa"/>
              <w:right w:w="30" w:type="dxa"/>
            </w:tcMar>
            <w:hideMark/>
          </w:tcPr>
          <w:p w14:paraId="204B35A1" w14:textId="77777777" w:rsidR="00FD7589" w:rsidRPr="00FD7589" w:rsidRDefault="00FD7589" w:rsidP="00FD7589">
            <w:pPr>
              <w:spacing w:after="0" w:line="240" w:lineRule="auto"/>
              <w:rPr>
                <w:rFonts w:ascii="Times New Roman" w:eastAsia="Times New Roman" w:hAnsi="Times New Roman" w:cs="Times New Roman"/>
                <w:sz w:val="24"/>
                <w:szCs w:val="24"/>
                <w:lang w:eastAsia="el-GR"/>
              </w:rPr>
            </w:pPr>
            <w:r w:rsidRPr="00FD7589">
              <w:rPr>
                <w:rFonts w:ascii="Times New Roman" w:eastAsia="Times New Roman" w:hAnsi="Times New Roman" w:cs="Times New Roman"/>
                <w:sz w:val="24"/>
                <w:szCs w:val="24"/>
                <w:lang w:eastAsia="el-GR"/>
              </w:rPr>
              <w:t> </w:t>
            </w:r>
          </w:p>
        </w:tc>
        <w:tc>
          <w:tcPr>
            <w:tcW w:w="0" w:type="auto"/>
            <w:gridSpan w:val="2"/>
            <w:shd w:val="clear" w:color="auto" w:fill="F2F2F7"/>
            <w:tcMar>
              <w:top w:w="30" w:type="dxa"/>
              <w:left w:w="30" w:type="dxa"/>
              <w:bottom w:w="30" w:type="dxa"/>
              <w:right w:w="30" w:type="dxa"/>
            </w:tcMar>
            <w:hideMark/>
          </w:tcPr>
          <w:p w14:paraId="005513EB" w14:textId="77777777" w:rsidR="00FD7589" w:rsidRPr="00FD7589" w:rsidRDefault="00FD7589" w:rsidP="00FD7589">
            <w:pPr>
              <w:spacing w:after="0" w:line="240" w:lineRule="auto"/>
              <w:rPr>
                <w:rFonts w:ascii="Times New Roman" w:eastAsia="Times New Roman" w:hAnsi="Times New Roman" w:cs="Times New Roman"/>
                <w:sz w:val="24"/>
                <w:szCs w:val="24"/>
                <w:lang w:val="fr-CA" w:eastAsia="el-GR"/>
              </w:rPr>
            </w:pPr>
            <w:r w:rsidRPr="00FD7589">
              <w:rPr>
                <w:rFonts w:ascii="Times New Roman" w:eastAsia="Times New Roman" w:hAnsi="Times New Roman" w:cs="Times New Roman"/>
                <w:sz w:val="24"/>
                <w:szCs w:val="24"/>
                <w:lang w:val="fr-CA" w:eastAsia="el-GR"/>
              </w:rPr>
              <w:t>Le boxeur a frappé son adversaire au visage. Le tennisman espagnol aimait frapper la balle au sommet du rebond.</w:t>
            </w:r>
          </w:p>
        </w:tc>
      </w:tr>
      <w:tr w:rsidR="00FD7589" w:rsidRPr="001E56CF" w14:paraId="08F5ED5B" w14:textId="77777777" w:rsidTr="00793E74">
        <w:tc>
          <w:tcPr>
            <w:tcW w:w="1585" w:type="dxa"/>
            <w:shd w:val="clear" w:color="auto" w:fill="F2F2F7"/>
            <w:tcMar>
              <w:top w:w="30" w:type="dxa"/>
              <w:left w:w="30" w:type="dxa"/>
              <w:bottom w:w="30" w:type="dxa"/>
              <w:right w:w="30" w:type="dxa"/>
            </w:tcMar>
            <w:hideMark/>
          </w:tcPr>
          <w:p w14:paraId="588B9357" w14:textId="77777777" w:rsidR="00FD7589" w:rsidRPr="00FD7589" w:rsidRDefault="00FD7589" w:rsidP="00FD7589">
            <w:pPr>
              <w:spacing w:after="0" w:line="240" w:lineRule="auto"/>
              <w:rPr>
                <w:rFonts w:ascii="Times New Roman" w:eastAsia="Times New Roman" w:hAnsi="Times New Roman" w:cs="Times New Roman"/>
                <w:sz w:val="24"/>
                <w:szCs w:val="24"/>
                <w:lang w:val="fr-CA" w:eastAsia="el-GR"/>
              </w:rPr>
            </w:pPr>
            <w:r w:rsidRPr="00FD7589">
              <w:rPr>
                <w:rFonts w:ascii="Times New Roman" w:eastAsia="Times New Roman" w:hAnsi="Times New Roman" w:cs="Times New Roman"/>
                <w:sz w:val="24"/>
                <w:szCs w:val="24"/>
                <w:lang w:val="fr-CA" w:eastAsia="el-GR"/>
              </w:rPr>
              <w:t> </w:t>
            </w:r>
          </w:p>
        </w:tc>
        <w:tc>
          <w:tcPr>
            <w:tcW w:w="0" w:type="auto"/>
            <w:gridSpan w:val="2"/>
            <w:shd w:val="clear" w:color="auto" w:fill="F2F2F7"/>
            <w:tcMar>
              <w:top w:w="30" w:type="dxa"/>
              <w:left w:w="30" w:type="dxa"/>
              <w:bottom w:w="30" w:type="dxa"/>
              <w:right w:w="30" w:type="dxa"/>
            </w:tcMar>
            <w:hideMark/>
          </w:tcPr>
          <w:p w14:paraId="7DA047F8" w14:textId="77777777" w:rsidR="00FD7589" w:rsidRPr="00FD7589" w:rsidRDefault="00FD7589" w:rsidP="00FD7589">
            <w:pPr>
              <w:spacing w:after="0" w:line="240" w:lineRule="auto"/>
              <w:rPr>
                <w:rFonts w:ascii="Times New Roman" w:eastAsia="Times New Roman" w:hAnsi="Times New Roman" w:cs="Times New Roman"/>
                <w:sz w:val="24"/>
                <w:szCs w:val="24"/>
                <w:lang w:val="en-US" w:eastAsia="el-GR"/>
              </w:rPr>
            </w:pPr>
            <w:r w:rsidRPr="00FD7589">
              <w:rPr>
                <w:rFonts w:ascii="Times New Roman" w:eastAsia="Times New Roman" w:hAnsi="Times New Roman" w:cs="Times New Roman"/>
                <w:sz w:val="24"/>
                <w:szCs w:val="24"/>
                <w:lang w:val="en-US" w:eastAsia="el-GR"/>
              </w:rPr>
              <w:t>The boxer struck his opponent in the face. The Spanish tennis player liked to hit the ball at the peak of its bounce.</w:t>
            </w:r>
          </w:p>
        </w:tc>
      </w:tr>
      <w:tr w:rsidR="00FD7589" w:rsidRPr="00FD7589" w14:paraId="1B0648D6" w14:textId="77777777" w:rsidTr="00793E74">
        <w:tc>
          <w:tcPr>
            <w:tcW w:w="1585" w:type="dxa"/>
            <w:tcMar>
              <w:top w:w="120" w:type="dxa"/>
              <w:left w:w="75" w:type="dxa"/>
              <w:bottom w:w="30" w:type="dxa"/>
              <w:right w:w="30" w:type="dxa"/>
            </w:tcMar>
            <w:hideMark/>
          </w:tcPr>
          <w:p w14:paraId="5D9F8410" w14:textId="77777777" w:rsidR="00FD7589" w:rsidRPr="00FD7589" w:rsidRDefault="00FD7589" w:rsidP="00FD7589">
            <w:pPr>
              <w:spacing w:after="0" w:line="240" w:lineRule="auto"/>
              <w:rPr>
                <w:rFonts w:ascii="Times New Roman" w:eastAsia="Times New Roman" w:hAnsi="Times New Roman" w:cs="Times New Roman"/>
                <w:sz w:val="24"/>
                <w:szCs w:val="24"/>
                <w:lang w:eastAsia="el-GR"/>
              </w:rPr>
            </w:pPr>
            <w:proofErr w:type="spellStart"/>
            <w:r w:rsidRPr="00FD7589">
              <w:rPr>
                <w:rFonts w:ascii="Times New Roman" w:eastAsia="Times New Roman" w:hAnsi="Times New Roman" w:cs="Times New Roman"/>
                <w:b/>
                <w:bCs/>
                <w:sz w:val="24"/>
                <w:szCs w:val="24"/>
                <w:lang w:eastAsia="el-GR"/>
              </w:rPr>
              <w:t>frapper</w:t>
            </w:r>
            <w:proofErr w:type="spellEnd"/>
            <w:r w:rsidRPr="00FD7589">
              <w:rPr>
                <w:rFonts w:ascii="Times New Roman" w:eastAsia="Times New Roman" w:hAnsi="Times New Roman" w:cs="Times New Roman"/>
                <w:sz w:val="24"/>
                <w:szCs w:val="24"/>
                <w:lang w:eastAsia="el-GR"/>
              </w:rPr>
              <w:t> </w:t>
            </w:r>
            <w:proofErr w:type="spellStart"/>
            <w:r w:rsidRPr="00FD7589">
              <w:rPr>
                <w:rFonts w:ascii="Times New Roman" w:eastAsia="Times New Roman" w:hAnsi="Times New Roman" w:cs="Times New Roman"/>
                <w:i/>
                <w:iCs/>
                <w:color w:val="0645AD"/>
                <w:sz w:val="24"/>
                <w:szCs w:val="24"/>
                <w:lang w:eastAsia="el-GR"/>
              </w:rPr>
              <w:t>vtr</w:t>
            </w:r>
            <w:proofErr w:type="spellEnd"/>
          </w:p>
        </w:tc>
        <w:tc>
          <w:tcPr>
            <w:tcW w:w="3696" w:type="dxa"/>
            <w:tcMar>
              <w:top w:w="120" w:type="dxa"/>
              <w:left w:w="30" w:type="dxa"/>
              <w:bottom w:w="30" w:type="dxa"/>
              <w:right w:w="30" w:type="dxa"/>
            </w:tcMar>
            <w:hideMark/>
          </w:tcPr>
          <w:p w14:paraId="4B9A4901" w14:textId="77777777" w:rsidR="00FD7589" w:rsidRPr="00FD7589" w:rsidRDefault="00FD7589" w:rsidP="00FD7589">
            <w:pPr>
              <w:spacing w:after="0" w:line="240" w:lineRule="auto"/>
              <w:rPr>
                <w:rFonts w:ascii="Times New Roman" w:eastAsia="Times New Roman" w:hAnsi="Times New Roman" w:cs="Times New Roman"/>
                <w:sz w:val="24"/>
                <w:szCs w:val="24"/>
                <w:lang w:eastAsia="el-GR"/>
              </w:rPr>
            </w:pPr>
            <w:r w:rsidRPr="00FD7589">
              <w:rPr>
                <w:rFonts w:ascii="Times New Roman" w:eastAsia="Times New Roman" w:hAnsi="Times New Roman" w:cs="Times New Roman"/>
                <w:sz w:val="24"/>
                <w:szCs w:val="24"/>
                <w:lang w:eastAsia="el-GR"/>
              </w:rPr>
              <w:t>(produire un bruit)</w:t>
            </w:r>
          </w:p>
        </w:tc>
        <w:tc>
          <w:tcPr>
            <w:tcW w:w="2564" w:type="dxa"/>
            <w:tcMar>
              <w:top w:w="120" w:type="dxa"/>
              <w:left w:w="75" w:type="dxa"/>
              <w:bottom w:w="30" w:type="dxa"/>
              <w:right w:w="15" w:type="dxa"/>
            </w:tcMar>
            <w:hideMark/>
          </w:tcPr>
          <w:p w14:paraId="78EF9A7B" w14:textId="77777777" w:rsidR="00FD7589" w:rsidRPr="00FD7589" w:rsidRDefault="00FD7589" w:rsidP="00FD7589">
            <w:pPr>
              <w:spacing w:after="0" w:line="240" w:lineRule="auto"/>
              <w:rPr>
                <w:rFonts w:ascii="Times New Roman" w:eastAsia="Times New Roman" w:hAnsi="Times New Roman" w:cs="Times New Roman"/>
                <w:color w:val="000000"/>
                <w:sz w:val="24"/>
                <w:szCs w:val="24"/>
                <w:lang w:eastAsia="el-GR"/>
              </w:rPr>
            </w:pPr>
            <w:r w:rsidRPr="00FD7589">
              <w:rPr>
                <w:rFonts w:ascii="Times New Roman" w:eastAsia="Times New Roman" w:hAnsi="Times New Roman" w:cs="Times New Roman"/>
                <w:color w:val="000000"/>
                <w:sz w:val="24"/>
                <w:szCs w:val="24"/>
                <w:lang w:eastAsia="el-GR"/>
              </w:rPr>
              <w:t>hit</w:t>
            </w:r>
            <w:hyperlink r:id="rId28" w:tooltip="conjugate hit" w:history="1">
              <w:r w:rsidRPr="00FD7589">
                <w:rPr>
                  <w:rFonts w:ascii="Cambria Math" w:eastAsia="Times New Roman" w:hAnsi="Cambria Math" w:cs="Cambria Math"/>
                  <w:color w:val="0645AD"/>
                  <w:sz w:val="24"/>
                  <w:szCs w:val="24"/>
                  <w:u w:val="single"/>
                  <w:lang w:eastAsia="el-GR"/>
                </w:rPr>
                <w:t>⇒</w:t>
              </w:r>
            </w:hyperlink>
            <w:r w:rsidRPr="00FD7589">
              <w:rPr>
                <w:rFonts w:ascii="Times New Roman" w:eastAsia="Times New Roman" w:hAnsi="Times New Roman" w:cs="Times New Roman"/>
                <w:color w:val="000000"/>
                <w:sz w:val="24"/>
                <w:szCs w:val="24"/>
                <w:lang w:eastAsia="el-GR"/>
              </w:rPr>
              <w:t>, strike</w:t>
            </w:r>
            <w:hyperlink r:id="rId29" w:tooltip="conjugate strike" w:history="1">
              <w:r w:rsidRPr="00FD7589">
                <w:rPr>
                  <w:rFonts w:ascii="Cambria Math" w:eastAsia="Times New Roman" w:hAnsi="Cambria Math" w:cs="Cambria Math"/>
                  <w:color w:val="0645AD"/>
                  <w:sz w:val="24"/>
                  <w:szCs w:val="24"/>
                  <w:u w:val="single"/>
                  <w:lang w:eastAsia="el-GR"/>
                </w:rPr>
                <w:t>⇒</w:t>
              </w:r>
            </w:hyperlink>
            <w:r w:rsidRPr="00FD7589">
              <w:rPr>
                <w:rFonts w:ascii="Times New Roman" w:eastAsia="Times New Roman" w:hAnsi="Times New Roman" w:cs="Times New Roman"/>
                <w:color w:val="000000"/>
                <w:sz w:val="24"/>
                <w:szCs w:val="24"/>
                <w:lang w:eastAsia="el-GR"/>
              </w:rPr>
              <w:t> </w:t>
            </w:r>
            <w:r w:rsidRPr="00FD7589">
              <w:rPr>
                <w:rFonts w:ascii="Times New Roman" w:eastAsia="Times New Roman" w:hAnsi="Times New Roman" w:cs="Times New Roman"/>
                <w:i/>
                <w:iCs/>
                <w:color w:val="0645AD"/>
                <w:sz w:val="24"/>
                <w:szCs w:val="24"/>
                <w:lang w:eastAsia="el-GR"/>
              </w:rPr>
              <w:t>vtr</w:t>
            </w:r>
          </w:p>
        </w:tc>
      </w:tr>
      <w:tr w:rsidR="00FD7589" w:rsidRPr="001E56CF" w14:paraId="11F3BABB" w14:textId="77777777" w:rsidTr="00793E74">
        <w:tc>
          <w:tcPr>
            <w:tcW w:w="1585" w:type="dxa"/>
            <w:tcMar>
              <w:top w:w="30" w:type="dxa"/>
              <w:left w:w="30" w:type="dxa"/>
              <w:bottom w:w="30" w:type="dxa"/>
              <w:right w:w="30" w:type="dxa"/>
            </w:tcMar>
            <w:hideMark/>
          </w:tcPr>
          <w:p w14:paraId="5B24FFCC" w14:textId="77777777" w:rsidR="00FD7589" w:rsidRPr="00FD7589" w:rsidRDefault="00FD7589" w:rsidP="00FD7589">
            <w:pPr>
              <w:spacing w:after="0" w:line="240" w:lineRule="auto"/>
              <w:rPr>
                <w:rFonts w:ascii="Times New Roman" w:eastAsia="Times New Roman" w:hAnsi="Times New Roman" w:cs="Times New Roman"/>
                <w:sz w:val="24"/>
                <w:szCs w:val="24"/>
                <w:lang w:eastAsia="el-GR"/>
              </w:rPr>
            </w:pPr>
            <w:r w:rsidRPr="00FD7589">
              <w:rPr>
                <w:rFonts w:ascii="Times New Roman" w:eastAsia="Times New Roman" w:hAnsi="Times New Roman" w:cs="Times New Roman"/>
                <w:sz w:val="24"/>
                <w:szCs w:val="24"/>
                <w:lang w:eastAsia="el-GR"/>
              </w:rPr>
              <w:t> </w:t>
            </w:r>
          </w:p>
        </w:tc>
        <w:tc>
          <w:tcPr>
            <w:tcW w:w="0" w:type="auto"/>
            <w:gridSpan w:val="2"/>
            <w:tcMar>
              <w:top w:w="30" w:type="dxa"/>
              <w:left w:w="30" w:type="dxa"/>
              <w:bottom w:w="30" w:type="dxa"/>
              <w:right w:w="30" w:type="dxa"/>
            </w:tcMar>
            <w:hideMark/>
          </w:tcPr>
          <w:p w14:paraId="35762EF2" w14:textId="77777777" w:rsidR="00FD7589" w:rsidRPr="00FD7589" w:rsidRDefault="00FD7589" w:rsidP="00FD7589">
            <w:pPr>
              <w:spacing w:after="0" w:line="240" w:lineRule="auto"/>
              <w:rPr>
                <w:rFonts w:ascii="Times New Roman" w:eastAsia="Times New Roman" w:hAnsi="Times New Roman" w:cs="Times New Roman"/>
                <w:sz w:val="24"/>
                <w:szCs w:val="24"/>
                <w:lang w:val="fr-CA" w:eastAsia="el-GR"/>
              </w:rPr>
            </w:pPr>
            <w:r w:rsidRPr="00FD7589">
              <w:rPr>
                <w:rFonts w:ascii="Times New Roman" w:eastAsia="Times New Roman" w:hAnsi="Times New Roman" w:cs="Times New Roman"/>
                <w:sz w:val="24"/>
                <w:szCs w:val="24"/>
                <w:lang w:val="fr-CA" w:eastAsia="el-GR"/>
              </w:rPr>
              <w:t>L'enfant frappe le tambour avec les baguettes.</w:t>
            </w:r>
          </w:p>
        </w:tc>
      </w:tr>
      <w:tr w:rsidR="00FD7589" w:rsidRPr="001E56CF" w14:paraId="73E182A5" w14:textId="77777777" w:rsidTr="00793E74">
        <w:tc>
          <w:tcPr>
            <w:tcW w:w="1585" w:type="dxa"/>
            <w:tcMar>
              <w:top w:w="30" w:type="dxa"/>
              <w:left w:w="30" w:type="dxa"/>
              <w:bottom w:w="30" w:type="dxa"/>
              <w:right w:w="30" w:type="dxa"/>
            </w:tcMar>
            <w:hideMark/>
          </w:tcPr>
          <w:p w14:paraId="4E4F4FFB" w14:textId="77777777" w:rsidR="00FD7589" w:rsidRPr="00FD7589" w:rsidRDefault="00FD7589" w:rsidP="00FD7589">
            <w:pPr>
              <w:spacing w:after="0" w:line="240" w:lineRule="auto"/>
              <w:rPr>
                <w:rFonts w:ascii="Times New Roman" w:eastAsia="Times New Roman" w:hAnsi="Times New Roman" w:cs="Times New Roman"/>
                <w:sz w:val="24"/>
                <w:szCs w:val="24"/>
                <w:lang w:val="fr-CA" w:eastAsia="el-GR"/>
              </w:rPr>
            </w:pPr>
            <w:r w:rsidRPr="00FD7589">
              <w:rPr>
                <w:rFonts w:ascii="Times New Roman" w:eastAsia="Times New Roman" w:hAnsi="Times New Roman" w:cs="Times New Roman"/>
                <w:sz w:val="24"/>
                <w:szCs w:val="24"/>
                <w:lang w:val="fr-CA" w:eastAsia="el-GR"/>
              </w:rPr>
              <w:t> </w:t>
            </w:r>
          </w:p>
        </w:tc>
        <w:tc>
          <w:tcPr>
            <w:tcW w:w="0" w:type="auto"/>
            <w:gridSpan w:val="2"/>
            <w:tcMar>
              <w:top w:w="30" w:type="dxa"/>
              <w:left w:w="30" w:type="dxa"/>
              <w:bottom w:w="30" w:type="dxa"/>
              <w:right w:w="30" w:type="dxa"/>
            </w:tcMar>
            <w:hideMark/>
          </w:tcPr>
          <w:p w14:paraId="53BC24ED" w14:textId="77777777" w:rsidR="00FD7589" w:rsidRPr="00FD7589" w:rsidRDefault="00FD7589" w:rsidP="00FD7589">
            <w:pPr>
              <w:spacing w:after="0" w:line="240" w:lineRule="auto"/>
              <w:rPr>
                <w:rFonts w:ascii="Times New Roman" w:eastAsia="Times New Roman" w:hAnsi="Times New Roman" w:cs="Times New Roman"/>
                <w:sz w:val="24"/>
                <w:szCs w:val="24"/>
                <w:lang w:val="en-US" w:eastAsia="el-GR"/>
              </w:rPr>
            </w:pPr>
            <w:r w:rsidRPr="00FD7589">
              <w:rPr>
                <w:rFonts w:ascii="Times New Roman" w:eastAsia="Times New Roman" w:hAnsi="Times New Roman" w:cs="Times New Roman"/>
                <w:sz w:val="24"/>
                <w:szCs w:val="24"/>
                <w:lang w:val="en-US" w:eastAsia="el-GR"/>
              </w:rPr>
              <w:t>The child is hitting the drum with the sticks.</w:t>
            </w:r>
          </w:p>
        </w:tc>
      </w:tr>
      <w:tr w:rsidR="00FD7589" w:rsidRPr="00FD7589" w14:paraId="5A9BE8D0" w14:textId="77777777" w:rsidTr="00793E74">
        <w:tc>
          <w:tcPr>
            <w:tcW w:w="1585" w:type="dxa"/>
            <w:shd w:val="clear" w:color="auto" w:fill="F2F2F7"/>
            <w:tcMar>
              <w:top w:w="120" w:type="dxa"/>
              <w:left w:w="75" w:type="dxa"/>
              <w:bottom w:w="30" w:type="dxa"/>
              <w:right w:w="30" w:type="dxa"/>
            </w:tcMar>
            <w:hideMark/>
          </w:tcPr>
          <w:p w14:paraId="2D5DD905" w14:textId="77777777" w:rsidR="00FD7589" w:rsidRPr="00FD7589" w:rsidRDefault="00FD7589" w:rsidP="00FD7589">
            <w:pPr>
              <w:spacing w:after="0" w:line="240" w:lineRule="auto"/>
              <w:rPr>
                <w:rFonts w:ascii="Times New Roman" w:eastAsia="Times New Roman" w:hAnsi="Times New Roman" w:cs="Times New Roman"/>
                <w:sz w:val="24"/>
                <w:szCs w:val="24"/>
                <w:lang w:eastAsia="el-GR"/>
              </w:rPr>
            </w:pPr>
            <w:proofErr w:type="spellStart"/>
            <w:r w:rsidRPr="00FD7589">
              <w:rPr>
                <w:rFonts w:ascii="Times New Roman" w:eastAsia="Times New Roman" w:hAnsi="Times New Roman" w:cs="Times New Roman"/>
                <w:b/>
                <w:bCs/>
                <w:sz w:val="24"/>
                <w:szCs w:val="24"/>
                <w:lang w:eastAsia="el-GR"/>
              </w:rPr>
              <w:t>frapper</w:t>
            </w:r>
            <w:proofErr w:type="spellEnd"/>
            <w:r w:rsidRPr="00FD7589">
              <w:rPr>
                <w:rFonts w:ascii="Times New Roman" w:eastAsia="Times New Roman" w:hAnsi="Times New Roman" w:cs="Times New Roman"/>
                <w:sz w:val="24"/>
                <w:szCs w:val="24"/>
                <w:lang w:eastAsia="el-GR"/>
              </w:rPr>
              <w:t> </w:t>
            </w:r>
            <w:proofErr w:type="spellStart"/>
            <w:r w:rsidRPr="00FD7589">
              <w:rPr>
                <w:rFonts w:ascii="Times New Roman" w:eastAsia="Times New Roman" w:hAnsi="Times New Roman" w:cs="Times New Roman"/>
                <w:i/>
                <w:iCs/>
                <w:color w:val="0645AD"/>
                <w:sz w:val="24"/>
                <w:szCs w:val="24"/>
                <w:lang w:eastAsia="el-GR"/>
              </w:rPr>
              <w:t>vtr</w:t>
            </w:r>
            <w:proofErr w:type="spellEnd"/>
          </w:p>
        </w:tc>
        <w:tc>
          <w:tcPr>
            <w:tcW w:w="3696" w:type="dxa"/>
            <w:shd w:val="clear" w:color="auto" w:fill="F2F2F7"/>
            <w:tcMar>
              <w:top w:w="120" w:type="dxa"/>
              <w:left w:w="30" w:type="dxa"/>
              <w:bottom w:w="30" w:type="dxa"/>
              <w:right w:w="30" w:type="dxa"/>
            </w:tcMar>
            <w:hideMark/>
          </w:tcPr>
          <w:p w14:paraId="045B7002" w14:textId="77777777" w:rsidR="00FD7589" w:rsidRPr="00FD7589" w:rsidRDefault="00FD7589" w:rsidP="00FD7589">
            <w:pPr>
              <w:spacing w:after="0" w:line="240" w:lineRule="auto"/>
              <w:rPr>
                <w:rFonts w:ascii="Times New Roman" w:eastAsia="Times New Roman" w:hAnsi="Times New Roman" w:cs="Times New Roman"/>
                <w:sz w:val="24"/>
                <w:szCs w:val="24"/>
                <w:lang w:eastAsia="el-GR"/>
              </w:rPr>
            </w:pPr>
            <w:r w:rsidRPr="00FD7589">
              <w:rPr>
                <w:rFonts w:ascii="Times New Roman" w:eastAsia="Times New Roman" w:hAnsi="Times New Roman" w:cs="Times New Roman"/>
                <w:sz w:val="24"/>
                <w:szCs w:val="24"/>
                <w:lang w:eastAsia="el-GR"/>
              </w:rPr>
              <w:t>(atteindre) (</w:t>
            </w:r>
            <w:r w:rsidRPr="00FD7589">
              <w:rPr>
                <w:rFonts w:ascii="Times New Roman" w:eastAsia="Times New Roman" w:hAnsi="Times New Roman" w:cs="Times New Roman"/>
                <w:i/>
                <w:iCs/>
                <w:sz w:val="24"/>
                <w:szCs w:val="24"/>
                <w:lang w:eastAsia="el-GR"/>
              </w:rPr>
              <w:t>figurative</w:t>
            </w:r>
            <w:r w:rsidRPr="00FD7589">
              <w:rPr>
                <w:rFonts w:ascii="Times New Roman" w:eastAsia="Times New Roman" w:hAnsi="Times New Roman" w:cs="Times New Roman"/>
                <w:sz w:val="24"/>
                <w:szCs w:val="24"/>
                <w:lang w:eastAsia="el-GR"/>
              </w:rPr>
              <w:t>)</w:t>
            </w:r>
          </w:p>
        </w:tc>
        <w:tc>
          <w:tcPr>
            <w:tcW w:w="2564" w:type="dxa"/>
            <w:shd w:val="clear" w:color="auto" w:fill="F2F2F7"/>
            <w:tcMar>
              <w:top w:w="120" w:type="dxa"/>
              <w:left w:w="75" w:type="dxa"/>
              <w:bottom w:w="30" w:type="dxa"/>
              <w:right w:w="15" w:type="dxa"/>
            </w:tcMar>
            <w:hideMark/>
          </w:tcPr>
          <w:p w14:paraId="42E4B260" w14:textId="77777777" w:rsidR="00FD7589" w:rsidRPr="00FD7589" w:rsidRDefault="00FD7589" w:rsidP="00FD7589">
            <w:pPr>
              <w:spacing w:after="0" w:line="240" w:lineRule="auto"/>
              <w:rPr>
                <w:rFonts w:ascii="Times New Roman" w:eastAsia="Times New Roman" w:hAnsi="Times New Roman" w:cs="Times New Roman"/>
                <w:color w:val="000000"/>
                <w:sz w:val="24"/>
                <w:szCs w:val="24"/>
                <w:lang w:eastAsia="el-GR"/>
              </w:rPr>
            </w:pPr>
            <w:r w:rsidRPr="00FD7589">
              <w:rPr>
                <w:rFonts w:ascii="Times New Roman" w:eastAsia="Times New Roman" w:hAnsi="Times New Roman" w:cs="Times New Roman"/>
                <w:color w:val="000000"/>
                <w:sz w:val="24"/>
                <w:szCs w:val="24"/>
                <w:lang w:eastAsia="el-GR"/>
              </w:rPr>
              <w:t>strike</w:t>
            </w:r>
            <w:hyperlink r:id="rId30" w:tooltip="conjugate strike" w:history="1">
              <w:r w:rsidRPr="00FD7589">
                <w:rPr>
                  <w:rFonts w:ascii="Cambria Math" w:eastAsia="Times New Roman" w:hAnsi="Cambria Math" w:cs="Cambria Math"/>
                  <w:color w:val="0645AD"/>
                  <w:sz w:val="24"/>
                  <w:szCs w:val="24"/>
                  <w:u w:val="single"/>
                  <w:lang w:eastAsia="el-GR"/>
                </w:rPr>
                <w:t>⇒</w:t>
              </w:r>
            </w:hyperlink>
            <w:r w:rsidRPr="00FD7589">
              <w:rPr>
                <w:rFonts w:ascii="Times New Roman" w:eastAsia="Times New Roman" w:hAnsi="Times New Roman" w:cs="Times New Roman"/>
                <w:color w:val="000000"/>
                <w:sz w:val="24"/>
                <w:szCs w:val="24"/>
                <w:lang w:eastAsia="el-GR"/>
              </w:rPr>
              <w:t>, hit</w:t>
            </w:r>
            <w:hyperlink r:id="rId31" w:tooltip="conjugate hit" w:history="1">
              <w:r w:rsidRPr="00FD7589">
                <w:rPr>
                  <w:rFonts w:ascii="Cambria Math" w:eastAsia="Times New Roman" w:hAnsi="Cambria Math" w:cs="Cambria Math"/>
                  <w:color w:val="0645AD"/>
                  <w:sz w:val="24"/>
                  <w:szCs w:val="24"/>
                  <w:u w:val="single"/>
                  <w:lang w:eastAsia="el-GR"/>
                </w:rPr>
                <w:t>⇒</w:t>
              </w:r>
            </w:hyperlink>
            <w:r w:rsidRPr="00FD7589">
              <w:rPr>
                <w:rFonts w:ascii="Times New Roman" w:eastAsia="Times New Roman" w:hAnsi="Times New Roman" w:cs="Times New Roman"/>
                <w:color w:val="000000"/>
                <w:sz w:val="24"/>
                <w:szCs w:val="24"/>
                <w:lang w:eastAsia="el-GR"/>
              </w:rPr>
              <w:t> </w:t>
            </w:r>
            <w:r w:rsidRPr="00FD7589">
              <w:rPr>
                <w:rFonts w:ascii="Times New Roman" w:eastAsia="Times New Roman" w:hAnsi="Times New Roman" w:cs="Times New Roman"/>
                <w:i/>
                <w:iCs/>
                <w:color w:val="0645AD"/>
                <w:sz w:val="24"/>
                <w:szCs w:val="24"/>
                <w:lang w:eastAsia="el-GR"/>
              </w:rPr>
              <w:t>vtr</w:t>
            </w:r>
          </w:p>
        </w:tc>
      </w:tr>
      <w:tr w:rsidR="00FD7589" w:rsidRPr="001E56CF" w14:paraId="00A57ADB" w14:textId="77777777" w:rsidTr="00793E74">
        <w:tc>
          <w:tcPr>
            <w:tcW w:w="1585" w:type="dxa"/>
            <w:shd w:val="clear" w:color="auto" w:fill="F2F2F7"/>
            <w:tcMar>
              <w:top w:w="30" w:type="dxa"/>
              <w:left w:w="30" w:type="dxa"/>
              <w:bottom w:w="30" w:type="dxa"/>
              <w:right w:w="30" w:type="dxa"/>
            </w:tcMar>
            <w:hideMark/>
          </w:tcPr>
          <w:p w14:paraId="2A3F4888" w14:textId="77777777" w:rsidR="00FD7589" w:rsidRPr="00FD7589" w:rsidRDefault="00FD7589" w:rsidP="00FD7589">
            <w:pPr>
              <w:spacing w:after="0" w:line="240" w:lineRule="auto"/>
              <w:rPr>
                <w:rFonts w:ascii="Times New Roman" w:eastAsia="Times New Roman" w:hAnsi="Times New Roman" w:cs="Times New Roman"/>
                <w:sz w:val="24"/>
                <w:szCs w:val="24"/>
                <w:lang w:eastAsia="el-GR"/>
              </w:rPr>
            </w:pPr>
            <w:r w:rsidRPr="00FD7589">
              <w:rPr>
                <w:rFonts w:ascii="Times New Roman" w:eastAsia="Times New Roman" w:hAnsi="Times New Roman" w:cs="Times New Roman"/>
                <w:sz w:val="24"/>
                <w:szCs w:val="24"/>
                <w:lang w:eastAsia="el-GR"/>
              </w:rPr>
              <w:t> </w:t>
            </w:r>
          </w:p>
        </w:tc>
        <w:tc>
          <w:tcPr>
            <w:tcW w:w="0" w:type="auto"/>
            <w:gridSpan w:val="2"/>
            <w:shd w:val="clear" w:color="auto" w:fill="F2F2F7"/>
            <w:tcMar>
              <w:top w:w="30" w:type="dxa"/>
              <w:left w:w="30" w:type="dxa"/>
              <w:bottom w:w="30" w:type="dxa"/>
              <w:right w:w="30" w:type="dxa"/>
            </w:tcMar>
            <w:hideMark/>
          </w:tcPr>
          <w:p w14:paraId="58CE627F" w14:textId="77777777" w:rsidR="00FD7589" w:rsidRPr="00FD7589" w:rsidRDefault="00FD7589" w:rsidP="00FD7589">
            <w:pPr>
              <w:spacing w:after="0" w:line="240" w:lineRule="auto"/>
              <w:rPr>
                <w:rFonts w:ascii="Times New Roman" w:eastAsia="Times New Roman" w:hAnsi="Times New Roman" w:cs="Times New Roman"/>
                <w:sz w:val="24"/>
                <w:szCs w:val="24"/>
                <w:lang w:val="fr-CA" w:eastAsia="el-GR"/>
              </w:rPr>
            </w:pPr>
            <w:r w:rsidRPr="00FD7589">
              <w:rPr>
                <w:rFonts w:ascii="Times New Roman" w:eastAsia="Times New Roman" w:hAnsi="Times New Roman" w:cs="Times New Roman"/>
                <w:sz w:val="24"/>
                <w:szCs w:val="24"/>
                <w:lang w:val="fr-CA" w:eastAsia="el-GR"/>
              </w:rPr>
              <w:t>Le cancer l'a frappé dans sa soixantième année.</w:t>
            </w:r>
          </w:p>
        </w:tc>
      </w:tr>
      <w:tr w:rsidR="00FD7589" w:rsidRPr="001E56CF" w14:paraId="57D94FE8" w14:textId="77777777" w:rsidTr="00793E74">
        <w:tc>
          <w:tcPr>
            <w:tcW w:w="1585" w:type="dxa"/>
            <w:shd w:val="clear" w:color="auto" w:fill="F2F2F7"/>
            <w:tcMar>
              <w:top w:w="30" w:type="dxa"/>
              <w:left w:w="30" w:type="dxa"/>
              <w:bottom w:w="30" w:type="dxa"/>
              <w:right w:w="30" w:type="dxa"/>
            </w:tcMar>
            <w:hideMark/>
          </w:tcPr>
          <w:p w14:paraId="6766D96E" w14:textId="77777777" w:rsidR="00FD7589" w:rsidRPr="00FD7589" w:rsidRDefault="00FD7589" w:rsidP="00FD7589">
            <w:pPr>
              <w:spacing w:after="0" w:line="240" w:lineRule="auto"/>
              <w:rPr>
                <w:rFonts w:ascii="Times New Roman" w:eastAsia="Times New Roman" w:hAnsi="Times New Roman" w:cs="Times New Roman"/>
                <w:sz w:val="24"/>
                <w:szCs w:val="24"/>
                <w:lang w:val="fr-CA" w:eastAsia="el-GR"/>
              </w:rPr>
            </w:pPr>
            <w:r w:rsidRPr="00FD7589">
              <w:rPr>
                <w:rFonts w:ascii="Times New Roman" w:eastAsia="Times New Roman" w:hAnsi="Times New Roman" w:cs="Times New Roman"/>
                <w:sz w:val="24"/>
                <w:szCs w:val="24"/>
                <w:lang w:val="fr-CA" w:eastAsia="el-GR"/>
              </w:rPr>
              <w:t> </w:t>
            </w:r>
          </w:p>
        </w:tc>
        <w:tc>
          <w:tcPr>
            <w:tcW w:w="0" w:type="auto"/>
            <w:gridSpan w:val="2"/>
            <w:shd w:val="clear" w:color="auto" w:fill="F2F2F7"/>
            <w:tcMar>
              <w:top w:w="30" w:type="dxa"/>
              <w:left w:w="30" w:type="dxa"/>
              <w:bottom w:w="30" w:type="dxa"/>
              <w:right w:w="30" w:type="dxa"/>
            </w:tcMar>
            <w:hideMark/>
          </w:tcPr>
          <w:p w14:paraId="6FB041CD" w14:textId="77777777" w:rsidR="00FD7589" w:rsidRPr="00FD7589" w:rsidRDefault="00FD7589" w:rsidP="00FD7589">
            <w:pPr>
              <w:spacing w:after="0" w:line="240" w:lineRule="auto"/>
              <w:rPr>
                <w:rFonts w:ascii="Times New Roman" w:eastAsia="Times New Roman" w:hAnsi="Times New Roman" w:cs="Times New Roman"/>
                <w:sz w:val="24"/>
                <w:szCs w:val="24"/>
                <w:lang w:val="en-US" w:eastAsia="el-GR"/>
              </w:rPr>
            </w:pPr>
            <w:r w:rsidRPr="00FD7589">
              <w:rPr>
                <w:rFonts w:ascii="Times New Roman" w:eastAsia="Times New Roman" w:hAnsi="Times New Roman" w:cs="Times New Roman"/>
                <w:sz w:val="24"/>
                <w:szCs w:val="24"/>
                <w:lang w:val="en-US" w:eastAsia="el-GR"/>
              </w:rPr>
              <w:t>The cancer struck him in his sixtieth year.</w:t>
            </w:r>
          </w:p>
        </w:tc>
      </w:tr>
      <w:tr w:rsidR="00FD7589" w:rsidRPr="00FD7589" w14:paraId="1693B4EF" w14:textId="77777777" w:rsidTr="00793E74">
        <w:tc>
          <w:tcPr>
            <w:tcW w:w="1585" w:type="dxa"/>
            <w:tcMar>
              <w:top w:w="120" w:type="dxa"/>
              <w:left w:w="75" w:type="dxa"/>
              <w:bottom w:w="30" w:type="dxa"/>
              <w:right w:w="30" w:type="dxa"/>
            </w:tcMar>
            <w:hideMark/>
          </w:tcPr>
          <w:p w14:paraId="46DB49A1" w14:textId="77777777" w:rsidR="00FD7589" w:rsidRPr="00FD7589" w:rsidRDefault="00FD7589" w:rsidP="00FD7589">
            <w:pPr>
              <w:spacing w:after="0" w:line="240" w:lineRule="auto"/>
              <w:rPr>
                <w:rFonts w:ascii="Times New Roman" w:eastAsia="Times New Roman" w:hAnsi="Times New Roman" w:cs="Times New Roman"/>
                <w:sz w:val="24"/>
                <w:szCs w:val="24"/>
                <w:lang w:eastAsia="el-GR"/>
              </w:rPr>
            </w:pPr>
            <w:proofErr w:type="spellStart"/>
            <w:r w:rsidRPr="00FD7589">
              <w:rPr>
                <w:rFonts w:ascii="Times New Roman" w:eastAsia="Times New Roman" w:hAnsi="Times New Roman" w:cs="Times New Roman"/>
                <w:b/>
                <w:bCs/>
                <w:sz w:val="24"/>
                <w:szCs w:val="24"/>
                <w:lang w:eastAsia="el-GR"/>
              </w:rPr>
              <w:t>frapper</w:t>
            </w:r>
            <w:proofErr w:type="spellEnd"/>
            <w:r w:rsidRPr="00FD7589">
              <w:rPr>
                <w:rFonts w:ascii="Times New Roman" w:eastAsia="Times New Roman" w:hAnsi="Times New Roman" w:cs="Times New Roman"/>
                <w:sz w:val="24"/>
                <w:szCs w:val="24"/>
                <w:lang w:eastAsia="el-GR"/>
              </w:rPr>
              <w:t> </w:t>
            </w:r>
            <w:proofErr w:type="spellStart"/>
            <w:r w:rsidRPr="00FD7589">
              <w:rPr>
                <w:rFonts w:ascii="Times New Roman" w:eastAsia="Times New Roman" w:hAnsi="Times New Roman" w:cs="Times New Roman"/>
                <w:i/>
                <w:iCs/>
                <w:color w:val="0645AD"/>
                <w:sz w:val="24"/>
                <w:szCs w:val="24"/>
                <w:lang w:eastAsia="el-GR"/>
              </w:rPr>
              <w:t>vtr</w:t>
            </w:r>
            <w:proofErr w:type="spellEnd"/>
          </w:p>
        </w:tc>
        <w:tc>
          <w:tcPr>
            <w:tcW w:w="3696" w:type="dxa"/>
            <w:tcMar>
              <w:top w:w="120" w:type="dxa"/>
              <w:left w:w="30" w:type="dxa"/>
              <w:bottom w:w="30" w:type="dxa"/>
              <w:right w:w="30" w:type="dxa"/>
            </w:tcMar>
            <w:hideMark/>
          </w:tcPr>
          <w:p w14:paraId="65A470DD" w14:textId="77777777" w:rsidR="00FD7589" w:rsidRPr="00FD7589" w:rsidRDefault="00FD7589" w:rsidP="00FD7589">
            <w:pPr>
              <w:spacing w:after="0" w:line="240" w:lineRule="auto"/>
              <w:rPr>
                <w:rFonts w:ascii="Times New Roman" w:eastAsia="Times New Roman" w:hAnsi="Times New Roman" w:cs="Times New Roman"/>
                <w:sz w:val="24"/>
                <w:szCs w:val="24"/>
                <w:lang w:val="fr-CA" w:eastAsia="el-GR"/>
              </w:rPr>
            </w:pPr>
            <w:r w:rsidRPr="00FD7589">
              <w:rPr>
                <w:rFonts w:ascii="Times New Roman" w:eastAsia="Times New Roman" w:hAnsi="Times New Roman" w:cs="Times New Roman"/>
                <w:i/>
                <w:iCs/>
                <w:sz w:val="24"/>
                <w:szCs w:val="24"/>
                <w:lang w:val="fr-CA" w:eastAsia="el-GR"/>
              </w:rPr>
              <w:t>figuré</w:t>
            </w:r>
            <w:r w:rsidRPr="00FD7589">
              <w:rPr>
                <w:rFonts w:ascii="Times New Roman" w:eastAsia="Times New Roman" w:hAnsi="Times New Roman" w:cs="Times New Roman"/>
                <w:sz w:val="24"/>
                <w:szCs w:val="24"/>
                <w:lang w:val="fr-CA" w:eastAsia="el-GR"/>
              </w:rPr>
              <w:t> (toucher, affecter négativement) (</w:t>
            </w:r>
            <w:r w:rsidRPr="00FD7589">
              <w:rPr>
                <w:rFonts w:ascii="Times New Roman" w:eastAsia="Times New Roman" w:hAnsi="Times New Roman" w:cs="Times New Roman"/>
                <w:i/>
                <w:iCs/>
                <w:sz w:val="24"/>
                <w:szCs w:val="24"/>
                <w:lang w:val="fr-CA" w:eastAsia="el-GR"/>
              </w:rPr>
              <w:t>figurative</w:t>
            </w:r>
            <w:r w:rsidRPr="00FD7589">
              <w:rPr>
                <w:rFonts w:ascii="Times New Roman" w:eastAsia="Times New Roman" w:hAnsi="Times New Roman" w:cs="Times New Roman"/>
                <w:sz w:val="24"/>
                <w:szCs w:val="24"/>
                <w:lang w:val="fr-CA" w:eastAsia="el-GR"/>
              </w:rPr>
              <w:t>)</w:t>
            </w:r>
          </w:p>
        </w:tc>
        <w:tc>
          <w:tcPr>
            <w:tcW w:w="2564" w:type="dxa"/>
            <w:tcMar>
              <w:top w:w="120" w:type="dxa"/>
              <w:left w:w="75" w:type="dxa"/>
              <w:bottom w:w="30" w:type="dxa"/>
              <w:right w:w="15" w:type="dxa"/>
            </w:tcMar>
            <w:hideMark/>
          </w:tcPr>
          <w:p w14:paraId="708AC425" w14:textId="77777777" w:rsidR="00FD7589" w:rsidRPr="00FD7589" w:rsidRDefault="00FD7589" w:rsidP="00FD7589">
            <w:pPr>
              <w:spacing w:after="0" w:line="240" w:lineRule="auto"/>
              <w:rPr>
                <w:rFonts w:ascii="Times New Roman" w:eastAsia="Times New Roman" w:hAnsi="Times New Roman" w:cs="Times New Roman"/>
                <w:color w:val="000000"/>
                <w:sz w:val="24"/>
                <w:szCs w:val="24"/>
                <w:lang w:eastAsia="el-GR"/>
              </w:rPr>
            </w:pPr>
            <w:r w:rsidRPr="00FD7589">
              <w:rPr>
                <w:rFonts w:ascii="Times New Roman" w:eastAsia="Times New Roman" w:hAnsi="Times New Roman" w:cs="Times New Roman"/>
                <w:color w:val="000000"/>
                <w:sz w:val="24"/>
                <w:szCs w:val="24"/>
                <w:lang w:eastAsia="el-GR"/>
              </w:rPr>
              <w:t>strike</w:t>
            </w:r>
            <w:hyperlink r:id="rId32" w:tooltip="conjugate strike" w:history="1">
              <w:r w:rsidRPr="00FD7589">
                <w:rPr>
                  <w:rFonts w:ascii="Cambria Math" w:eastAsia="Times New Roman" w:hAnsi="Cambria Math" w:cs="Cambria Math"/>
                  <w:color w:val="0645AD"/>
                  <w:sz w:val="24"/>
                  <w:szCs w:val="24"/>
                  <w:u w:val="single"/>
                  <w:lang w:eastAsia="el-GR"/>
                </w:rPr>
                <w:t>⇒</w:t>
              </w:r>
            </w:hyperlink>
            <w:r w:rsidRPr="00FD7589">
              <w:rPr>
                <w:rFonts w:ascii="Times New Roman" w:eastAsia="Times New Roman" w:hAnsi="Times New Roman" w:cs="Times New Roman"/>
                <w:color w:val="000000"/>
                <w:sz w:val="24"/>
                <w:szCs w:val="24"/>
                <w:lang w:eastAsia="el-GR"/>
              </w:rPr>
              <w:t>, hit</w:t>
            </w:r>
            <w:hyperlink r:id="rId33" w:tooltip="conjugate hit" w:history="1">
              <w:r w:rsidRPr="00FD7589">
                <w:rPr>
                  <w:rFonts w:ascii="Cambria Math" w:eastAsia="Times New Roman" w:hAnsi="Cambria Math" w:cs="Cambria Math"/>
                  <w:color w:val="0645AD"/>
                  <w:sz w:val="24"/>
                  <w:szCs w:val="24"/>
                  <w:u w:val="single"/>
                  <w:lang w:eastAsia="el-GR"/>
                </w:rPr>
                <w:t>⇒</w:t>
              </w:r>
            </w:hyperlink>
            <w:r w:rsidRPr="00FD7589">
              <w:rPr>
                <w:rFonts w:ascii="Times New Roman" w:eastAsia="Times New Roman" w:hAnsi="Times New Roman" w:cs="Times New Roman"/>
                <w:color w:val="000000"/>
                <w:sz w:val="24"/>
                <w:szCs w:val="24"/>
                <w:lang w:eastAsia="el-GR"/>
              </w:rPr>
              <w:t> </w:t>
            </w:r>
            <w:r w:rsidRPr="00FD7589">
              <w:rPr>
                <w:rFonts w:ascii="Times New Roman" w:eastAsia="Times New Roman" w:hAnsi="Times New Roman" w:cs="Times New Roman"/>
                <w:i/>
                <w:iCs/>
                <w:color w:val="0645AD"/>
                <w:sz w:val="24"/>
                <w:szCs w:val="24"/>
                <w:lang w:eastAsia="el-GR"/>
              </w:rPr>
              <w:t>vtr</w:t>
            </w:r>
          </w:p>
        </w:tc>
      </w:tr>
      <w:tr w:rsidR="00FD7589" w:rsidRPr="001E56CF" w14:paraId="0E2714D5" w14:textId="77777777" w:rsidTr="00793E74">
        <w:tc>
          <w:tcPr>
            <w:tcW w:w="1585" w:type="dxa"/>
            <w:tcMar>
              <w:top w:w="30" w:type="dxa"/>
              <w:left w:w="30" w:type="dxa"/>
              <w:bottom w:w="30" w:type="dxa"/>
              <w:right w:w="30" w:type="dxa"/>
            </w:tcMar>
            <w:hideMark/>
          </w:tcPr>
          <w:p w14:paraId="3B90E11C" w14:textId="77777777" w:rsidR="00FD7589" w:rsidRPr="00FD7589" w:rsidRDefault="00FD7589" w:rsidP="00FD7589">
            <w:pPr>
              <w:spacing w:after="0" w:line="240" w:lineRule="auto"/>
              <w:rPr>
                <w:rFonts w:ascii="Times New Roman" w:eastAsia="Times New Roman" w:hAnsi="Times New Roman" w:cs="Times New Roman"/>
                <w:sz w:val="24"/>
                <w:szCs w:val="24"/>
                <w:lang w:eastAsia="el-GR"/>
              </w:rPr>
            </w:pPr>
            <w:r w:rsidRPr="00FD7589">
              <w:rPr>
                <w:rFonts w:ascii="Times New Roman" w:eastAsia="Times New Roman" w:hAnsi="Times New Roman" w:cs="Times New Roman"/>
                <w:sz w:val="24"/>
                <w:szCs w:val="24"/>
                <w:lang w:eastAsia="el-GR"/>
              </w:rPr>
              <w:t> </w:t>
            </w:r>
          </w:p>
        </w:tc>
        <w:tc>
          <w:tcPr>
            <w:tcW w:w="0" w:type="auto"/>
            <w:gridSpan w:val="2"/>
            <w:tcMar>
              <w:top w:w="30" w:type="dxa"/>
              <w:left w:w="30" w:type="dxa"/>
              <w:bottom w:w="30" w:type="dxa"/>
              <w:right w:w="30" w:type="dxa"/>
            </w:tcMar>
            <w:hideMark/>
          </w:tcPr>
          <w:p w14:paraId="4018B00F" w14:textId="77777777" w:rsidR="00FD7589" w:rsidRPr="00FD7589" w:rsidRDefault="00FD7589" w:rsidP="00FD7589">
            <w:pPr>
              <w:spacing w:after="0" w:line="240" w:lineRule="auto"/>
              <w:rPr>
                <w:rFonts w:ascii="Times New Roman" w:eastAsia="Times New Roman" w:hAnsi="Times New Roman" w:cs="Times New Roman"/>
                <w:sz w:val="24"/>
                <w:szCs w:val="24"/>
                <w:lang w:val="fr-CA" w:eastAsia="el-GR"/>
              </w:rPr>
            </w:pPr>
            <w:r w:rsidRPr="00FD7589">
              <w:rPr>
                <w:rFonts w:ascii="Times New Roman" w:eastAsia="Times New Roman" w:hAnsi="Times New Roman" w:cs="Times New Roman"/>
                <w:sz w:val="24"/>
                <w:szCs w:val="24"/>
                <w:lang w:val="fr-CA" w:eastAsia="el-GR"/>
              </w:rPr>
              <w:t>Un grand malheur avait frappé la famille. La ville a été frappée par la tempête mardi.</w:t>
            </w:r>
          </w:p>
        </w:tc>
      </w:tr>
      <w:tr w:rsidR="00FD7589" w:rsidRPr="001E56CF" w14:paraId="38187946" w14:textId="77777777" w:rsidTr="00793E74">
        <w:tc>
          <w:tcPr>
            <w:tcW w:w="1585" w:type="dxa"/>
            <w:tcMar>
              <w:top w:w="30" w:type="dxa"/>
              <w:left w:w="30" w:type="dxa"/>
              <w:bottom w:w="30" w:type="dxa"/>
              <w:right w:w="30" w:type="dxa"/>
            </w:tcMar>
            <w:hideMark/>
          </w:tcPr>
          <w:p w14:paraId="0C56D9A4" w14:textId="77777777" w:rsidR="00FD7589" w:rsidRPr="00FD7589" w:rsidRDefault="00FD7589" w:rsidP="00FD7589">
            <w:pPr>
              <w:spacing w:after="0" w:line="240" w:lineRule="auto"/>
              <w:rPr>
                <w:rFonts w:ascii="Times New Roman" w:eastAsia="Times New Roman" w:hAnsi="Times New Roman" w:cs="Times New Roman"/>
                <w:sz w:val="24"/>
                <w:szCs w:val="24"/>
                <w:lang w:val="fr-CA" w:eastAsia="el-GR"/>
              </w:rPr>
            </w:pPr>
            <w:r w:rsidRPr="00FD7589">
              <w:rPr>
                <w:rFonts w:ascii="Times New Roman" w:eastAsia="Times New Roman" w:hAnsi="Times New Roman" w:cs="Times New Roman"/>
                <w:sz w:val="24"/>
                <w:szCs w:val="24"/>
                <w:lang w:val="fr-CA" w:eastAsia="el-GR"/>
              </w:rPr>
              <w:t> </w:t>
            </w:r>
          </w:p>
        </w:tc>
        <w:tc>
          <w:tcPr>
            <w:tcW w:w="0" w:type="auto"/>
            <w:gridSpan w:val="2"/>
            <w:tcMar>
              <w:top w:w="30" w:type="dxa"/>
              <w:left w:w="30" w:type="dxa"/>
              <w:bottom w:w="30" w:type="dxa"/>
              <w:right w:w="30" w:type="dxa"/>
            </w:tcMar>
            <w:hideMark/>
          </w:tcPr>
          <w:p w14:paraId="7AE82D22" w14:textId="77777777" w:rsidR="00FD7589" w:rsidRPr="00FD7589" w:rsidRDefault="00FD7589" w:rsidP="00FD7589">
            <w:pPr>
              <w:spacing w:after="0" w:line="240" w:lineRule="auto"/>
              <w:rPr>
                <w:rFonts w:ascii="Times New Roman" w:eastAsia="Times New Roman" w:hAnsi="Times New Roman" w:cs="Times New Roman"/>
                <w:sz w:val="24"/>
                <w:szCs w:val="24"/>
                <w:lang w:val="en-US" w:eastAsia="el-GR"/>
              </w:rPr>
            </w:pPr>
            <w:r w:rsidRPr="00FD7589">
              <w:rPr>
                <w:rFonts w:ascii="Times New Roman" w:eastAsia="Times New Roman" w:hAnsi="Times New Roman" w:cs="Times New Roman"/>
                <w:sz w:val="24"/>
                <w:szCs w:val="24"/>
                <w:lang w:val="en-US" w:eastAsia="el-GR"/>
              </w:rPr>
              <w:t>A great misfortune had struck the family. // The town was hit by the storm on Tuesday.</w:t>
            </w:r>
          </w:p>
        </w:tc>
      </w:tr>
      <w:tr w:rsidR="00FD7589" w:rsidRPr="00FD7589" w14:paraId="3C086D0A" w14:textId="77777777" w:rsidTr="00793E74">
        <w:tc>
          <w:tcPr>
            <w:tcW w:w="1585" w:type="dxa"/>
            <w:shd w:val="clear" w:color="auto" w:fill="F2F2F7"/>
            <w:tcMar>
              <w:top w:w="120" w:type="dxa"/>
              <w:left w:w="75" w:type="dxa"/>
              <w:bottom w:w="30" w:type="dxa"/>
              <w:right w:w="30" w:type="dxa"/>
            </w:tcMar>
            <w:hideMark/>
          </w:tcPr>
          <w:p w14:paraId="1DF13917" w14:textId="77777777" w:rsidR="00FD7589" w:rsidRPr="00FD7589" w:rsidRDefault="00FD7589" w:rsidP="00FD7589">
            <w:pPr>
              <w:spacing w:after="0" w:line="240" w:lineRule="auto"/>
              <w:rPr>
                <w:rFonts w:ascii="Times New Roman" w:eastAsia="Times New Roman" w:hAnsi="Times New Roman" w:cs="Times New Roman"/>
                <w:sz w:val="24"/>
                <w:szCs w:val="24"/>
                <w:lang w:eastAsia="el-GR"/>
              </w:rPr>
            </w:pPr>
            <w:proofErr w:type="spellStart"/>
            <w:r w:rsidRPr="00FD7589">
              <w:rPr>
                <w:rFonts w:ascii="Times New Roman" w:eastAsia="Times New Roman" w:hAnsi="Times New Roman" w:cs="Times New Roman"/>
                <w:b/>
                <w:bCs/>
                <w:sz w:val="24"/>
                <w:szCs w:val="24"/>
                <w:lang w:eastAsia="el-GR"/>
              </w:rPr>
              <w:t>frapper</w:t>
            </w:r>
            <w:proofErr w:type="spellEnd"/>
            <w:r w:rsidRPr="00FD7589">
              <w:rPr>
                <w:rFonts w:ascii="Times New Roman" w:eastAsia="Times New Roman" w:hAnsi="Times New Roman" w:cs="Times New Roman"/>
                <w:sz w:val="24"/>
                <w:szCs w:val="24"/>
                <w:lang w:eastAsia="el-GR"/>
              </w:rPr>
              <w:t> </w:t>
            </w:r>
            <w:proofErr w:type="spellStart"/>
            <w:r w:rsidRPr="00FD7589">
              <w:rPr>
                <w:rFonts w:ascii="Times New Roman" w:eastAsia="Times New Roman" w:hAnsi="Times New Roman" w:cs="Times New Roman"/>
                <w:i/>
                <w:iCs/>
                <w:color w:val="0645AD"/>
                <w:sz w:val="24"/>
                <w:szCs w:val="24"/>
                <w:lang w:eastAsia="el-GR"/>
              </w:rPr>
              <w:t>vtr</w:t>
            </w:r>
            <w:proofErr w:type="spellEnd"/>
          </w:p>
        </w:tc>
        <w:tc>
          <w:tcPr>
            <w:tcW w:w="3696" w:type="dxa"/>
            <w:shd w:val="clear" w:color="auto" w:fill="F2F2F7"/>
            <w:tcMar>
              <w:top w:w="120" w:type="dxa"/>
              <w:left w:w="30" w:type="dxa"/>
              <w:bottom w:w="30" w:type="dxa"/>
              <w:right w:w="30" w:type="dxa"/>
            </w:tcMar>
            <w:hideMark/>
          </w:tcPr>
          <w:p w14:paraId="4A27E5D8" w14:textId="77777777" w:rsidR="00FD7589" w:rsidRPr="00FD7589" w:rsidRDefault="00FD7589" w:rsidP="00FD7589">
            <w:pPr>
              <w:spacing w:after="0" w:line="240" w:lineRule="auto"/>
              <w:rPr>
                <w:rFonts w:ascii="Times New Roman" w:eastAsia="Times New Roman" w:hAnsi="Times New Roman" w:cs="Times New Roman"/>
                <w:sz w:val="24"/>
                <w:szCs w:val="24"/>
                <w:lang w:val="fr-CA" w:eastAsia="el-GR"/>
              </w:rPr>
            </w:pPr>
            <w:r w:rsidRPr="00FD7589">
              <w:rPr>
                <w:rFonts w:ascii="Times New Roman" w:eastAsia="Times New Roman" w:hAnsi="Times New Roman" w:cs="Times New Roman"/>
                <w:i/>
                <w:iCs/>
                <w:sz w:val="24"/>
                <w:szCs w:val="24"/>
                <w:lang w:val="fr-CA" w:eastAsia="el-GR"/>
              </w:rPr>
              <w:t>figuré</w:t>
            </w:r>
            <w:r w:rsidRPr="00FD7589">
              <w:rPr>
                <w:rFonts w:ascii="Times New Roman" w:eastAsia="Times New Roman" w:hAnsi="Times New Roman" w:cs="Times New Roman"/>
                <w:sz w:val="24"/>
                <w:szCs w:val="24"/>
                <w:lang w:val="fr-CA" w:eastAsia="el-GR"/>
              </w:rPr>
              <w:t> (marquer, étonner) (</w:t>
            </w:r>
            <w:r w:rsidRPr="00FD7589">
              <w:rPr>
                <w:rFonts w:ascii="Times New Roman" w:eastAsia="Times New Roman" w:hAnsi="Times New Roman" w:cs="Times New Roman"/>
                <w:i/>
                <w:iCs/>
                <w:sz w:val="24"/>
                <w:szCs w:val="24"/>
                <w:lang w:val="fr-CA" w:eastAsia="el-GR"/>
              </w:rPr>
              <w:t>figurative, often passive</w:t>
            </w:r>
            <w:r w:rsidRPr="00FD7589">
              <w:rPr>
                <w:rFonts w:ascii="Times New Roman" w:eastAsia="Times New Roman" w:hAnsi="Times New Roman" w:cs="Times New Roman"/>
                <w:sz w:val="24"/>
                <w:szCs w:val="24"/>
                <w:lang w:val="fr-CA" w:eastAsia="el-GR"/>
              </w:rPr>
              <w:t>)</w:t>
            </w:r>
          </w:p>
        </w:tc>
        <w:tc>
          <w:tcPr>
            <w:tcW w:w="2564" w:type="dxa"/>
            <w:shd w:val="clear" w:color="auto" w:fill="F2F2F7"/>
            <w:tcMar>
              <w:top w:w="120" w:type="dxa"/>
              <w:left w:w="75" w:type="dxa"/>
              <w:bottom w:w="30" w:type="dxa"/>
              <w:right w:w="15" w:type="dxa"/>
            </w:tcMar>
            <w:hideMark/>
          </w:tcPr>
          <w:p w14:paraId="77A97C09" w14:textId="77777777" w:rsidR="00FD7589" w:rsidRPr="00FD7589" w:rsidRDefault="00FD7589" w:rsidP="00FD7589">
            <w:pPr>
              <w:spacing w:after="0" w:line="240" w:lineRule="auto"/>
              <w:rPr>
                <w:rFonts w:ascii="Times New Roman" w:eastAsia="Times New Roman" w:hAnsi="Times New Roman" w:cs="Times New Roman"/>
                <w:color w:val="000000"/>
                <w:sz w:val="24"/>
                <w:szCs w:val="24"/>
                <w:lang w:eastAsia="el-GR"/>
              </w:rPr>
            </w:pPr>
            <w:r w:rsidRPr="00FD7589">
              <w:rPr>
                <w:rFonts w:ascii="Times New Roman" w:eastAsia="Times New Roman" w:hAnsi="Times New Roman" w:cs="Times New Roman"/>
                <w:color w:val="000000"/>
                <w:sz w:val="24"/>
                <w:szCs w:val="24"/>
                <w:lang w:eastAsia="el-GR"/>
              </w:rPr>
              <w:t>strike</w:t>
            </w:r>
            <w:hyperlink r:id="rId34" w:tooltip="conjugate strike" w:history="1">
              <w:r w:rsidRPr="00FD7589">
                <w:rPr>
                  <w:rFonts w:ascii="Cambria Math" w:eastAsia="Times New Roman" w:hAnsi="Cambria Math" w:cs="Cambria Math"/>
                  <w:color w:val="0645AD"/>
                  <w:sz w:val="24"/>
                  <w:szCs w:val="24"/>
                  <w:u w:val="single"/>
                  <w:lang w:eastAsia="el-GR"/>
                </w:rPr>
                <w:t>⇒</w:t>
              </w:r>
            </w:hyperlink>
            <w:r w:rsidRPr="00FD7589">
              <w:rPr>
                <w:rFonts w:ascii="Times New Roman" w:eastAsia="Times New Roman" w:hAnsi="Times New Roman" w:cs="Times New Roman"/>
                <w:color w:val="000000"/>
                <w:sz w:val="24"/>
                <w:szCs w:val="24"/>
                <w:lang w:eastAsia="el-GR"/>
              </w:rPr>
              <w:t> </w:t>
            </w:r>
            <w:r w:rsidRPr="00FD7589">
              <w:rPr>
                <w:rFonts w:ascii="Times New Roman" w:eastAsia="Times New Roman" w:hAnsi="Times New Roman" w:cs="Times New Roman"/>
                <w:i/>
                <w:iCs/>
                <w:color w:val="0645AD"/>
                <w:sz w:val="24"/>
                <w:szCs w:val="24"/>
                <w:lang w:eastAsia="el-GR"/>
              </w:rPr>
              <w:t>vtr</w:t>
            </w:r>
          </w:p>
        </w:tc>
      </w:tr>
      <w:tr w:rsidR="00FD7589" w:rsidRPr="001E56CF" w14:paraId="2D746372" w14:textId="77777777" w:rsidTr="00793E74">
        <w:tc>
          <w:tcPr>
            <w:tcW w:w="1585" w:type="dxa"/>
            <w:shd w:val="clear" w:color="auto" w:fill="F2F2F7"/>
            <w:tcMar>
              <w:top w:w="30" w:type="dxa"/>
              <w:left w:w="30" w:type="dxa"/>
              <w:bottom w:w="30" w:type="dxa"/>
              <w:right w:w="30" w:type="dxa"/>
            </w:tcMar>
            <w:hideMark/>
          </w:tcPr>
          <w:p w14:paraId="2A4BF792" w14:textId="77777777" w:rsidR="00FD7589" w:rsidRPr="00FD7589" w:rsidRDefault="00FD7589" w:rsidP="00FD7589">
            <w:pPr>
              <w:spacing w:after="0" w:line="240" w:lineRule="auto"/>
              <w:rPr>
                <w:rFonts w:ascii="Times New Roman" w:eastAsia="Times New Roman" w:hAnsi="Times New Roman" w:cs="Times New Roman"/>
                <w:sz w:val="24"/>
                <w:szCs w:val="24"/>
                <w:lang w:eastAsia="el-GR"/>
              </w:rPr>
            </w:pPr>
            <w:r w:rsidRPr="00FD7589">
              <w:rPr>
                <w:rFonts w:ascii="Times New Roman" w:eastAsia="Times New Roman" w:hAnsi="Times New Roman" w:cs="Times New Roman"/>
                <w:sz w:val="24"/>
                <w:szCs w:val="24"/>
                <w:lang w:eastAsia="el-GR"/>
              </w:rPr>
              <w:t> </w:t>
            </w:r>
          </w:p>
        </w:tc>
        <w:tc>
          <w:tcPr>
            <w:tcW w:w="0" w:type="auto"/>
            <w:gridSpan w:val="2"/>
            <w:shd w:val="clear" w:color="auto" w:fill="F2F2F7"/>
            <w:tcMar>
              <w:top w:w="30" w:type="dxa"/>
              <w:left w:w="30" w:type="dxa"/>
              <w:bottom w:w="30" w:type="dxa"/>
              <w:right w:w="30" w:type="dxa"/>
            </w:tcMar>
            <w:hideMark/>
          </w:tcPr>
          <w:p w14:paraId="3F6554D6" w14:textId="77777777" w:rsidR="00FD7589" w:rsidRPr="00FD7589" w:rsidRDefault="00FD7589" w:rsidP="00FD7589">
            <w:pPr>
              <w:spacing w:after="0" w:line="240" w:lineRule="auto"/>
              <w:rPr>
                <w:rFonts w:ascii="Times New Roman" w:eastAsia="Times New Roman" w:hAnsi="Times New Roman" w:cs="Times New Roman"/>
                <w:sz w:val="24"/>
                <w:szCs w:val="24"/>
                <w:lang w:val="fr-CA" w:eastAsia="el-GR"/>
              </w:rPr>
            </w:pPr>
            <w:r w:rsidRPr="00FD7589">
              <w:rPr>
                <w:rFonts w:ascii="Times New Roman" w:eastAsia="Times New Roman" w:hAnsi="Times New Roman" w:cs="Times New Roman"/>
                <w:sz w:val="24"/>
                <w:szCs w:val="24"/>
                <w:lang w:val="fr-CA" w:eastAsia="el-GR"/>
              </w:rPr>
              <w:t>Son intelligence et sa gentillesse m'ont frappé.</w:t>
            </w:r>
          </w:p>
        </w:tc>
      </w:tr>
      <w:tr w:rsidR="00FD7589" w:rsidRPr="001E56CF" w14:paraId="0E2410AA" w14:textId="77777777" w:rsidTr="00793E74">
        <w:tc>
          <w:tcPr>
            <w:tcW w:w="1585" w:type="dxa"/>
            <w:shd w:val="clear" w:color="auto" w:fill="F2F2F7"/>
            <w:tcMar>
              <w:top w:w="30" w:type="dxa"/>
              <w:left w:w="30" w:type="dxa"/>
              <w:bottom w:w="30" w:type="dxa"/>
              <w:right w:w="30" w:type="dxa"/>
            </w:tcMar>
            <w:hideMark/>
          </w:tcPr>
          <w:p w14:paraId="6517CDC0" w14:textId="77777777" w:rsidR="00FD7589" w:rsidRPr="00FD7589" w:rsidRDefault="00FD7589" w:rsidP="00FD7589">
            <w:pPr>
              <w:spacing w:after="0" w:line="240" w:lineRule="auto"/>
              <w:rPr>
                <w:rFonts w:ascii="Times New Roman" w:eastAsia="Times New Roman" w:hAnsi="Times New Roman" w:cs="Times New Roman"/>
                <w:sz w:val="24"/>
                <w:szCs w:val="24"/>
                <w:lang w:val="fr-CA" w:eastAsia="el-GR"/>
              </w:rPr>
            </w:pPr>
            <w:r w:rsidRPr="00FD7589">
              <w:rPr>
                <w:rFonts w:ascii="Times New Roman" w:eastAsia="Times New Roman" w:hAnsi="Times New Roman" w:cs="Times New Roman"/>
                <w:sz w:val="24"/>
                <w:szCs w:val="24"/>
                <w:lang w:val="fr-CA" w:eastAsia="el-GR"/>
              </w:rPr>
              <w:t> </w:t>
            </w:r>
          </w:p>
        </w:tc>
        <w:tc>
          <w:tcPr>
            <w:tcW w:w="0" w:type="auto"/>
            <w:gridSpan w:val="2"/>
            <w:shd w:val="clear" w:color="auto" w:fill="F2F2F7"/>
            <w:tcMar>
              <w:top w:w="30" w:type="dxa"/>
              <w:left w:w="30" w:type="dxa"/>
              <w:bottom w:w="30" w:type="dxa"/>
              <w:right w:w="30" w:type="dxa"/>
            </w:tcMar>
            <w:hideMark/>
          </w:tcPr>
          <w:p w14:paraId="5D3D2793" w14:textId="77777777" w:rsidR="00FD7589" w:rsidRPr="00FD7589" w:rsidRDefault="00FD7589" w:rsidP="00FD7589">
            <w:pPr>
              <w:spacing w:after="0" w:line="240" w:lineRule="auto"/>
              <w:rPr>
                <w:rFonts w:ascii="Times New Roman" w:eastAsia="Times New Roman" w:hAnsi="Times New Roman" w:cs="Times New Roman"/>
                <w:sz w:val="24"/>
                <w:szCs w:val="24"/>
                <w:lang w:val="en-US" w:eastAsia="el-GR"/>
              </w:rPr>
            </w:pPr>
            <w:r w:rsidRPr="00FD7589">
              <w:rPr>
                <w:rFonts w:ascii="Times New Roman" w:eastAsia="Times New Roman" w:hAnsi="Times New Roman" w:cs="Times New Roman"/>
                <w:sz w:val="24"/>
                <w:szCs w:val="24"/>
                <w:lang w:val="en-US" w:eastAsia="el-GR"/>
              </w:rPr>
              <w:t>I was struck by his intelligence and kindness.</w:t>
            </w:r>
          </w:p>
        </w:tc>
      </w:tr>
      <w:tr w:rsidR="00FD7589" w:rsidRPr="00FD7589" w14:paraId="2A80E216" w14:textId="77777777" w:rsidTr="00793E74">
        <w:tc>
          <w:tcPr>
            <w:tcW w:w="1585" w:type="dxa"/>
            <w:tcMar>
              <w:top w:w="120" w:type="dxa"/>
              <w:left w:w="75" w:type="dxa"/>
              <w:bottom w:w="30" w:type="dxa"/>
              <w:right w:w="30" w:type="dxa"/>
            </w:tcMar>
            <w:hideMark/>
          </w:tcPr>
          <w:p w14:paraId="18A01091" w14:textId="77777777" w:rsidR="00FD7589" w:rsidRPr="00FD7589" w:rsidRDefault="00FD7589" w:rsidP="00FD7589">
            <w:pPr>
              <w:spacing w:after="0" w:line="240" w:lineRule="auto"/>
              <w:rPr>
                <w:rFonts w:ascii="Times New Roman" w:eastAsia="Times New Roman" w:hAnsi="Times New Roman" w:cs="Times New Roman"/>
                <w:sz w:val="24"/>
                <w:szCs w:val="24"/>
                <w:lang w:eastAsia="el-GR"/>
              </w:rPr>
            </w:pPr>
            <w:proofErr w:type="spellStart"/>
            <w:r w:rsidRPr="00FD7589">
              <w:rPr>
                <w:rFonts w:ascii="Times New Roman" w:eastAsia="Times New Roman" w:hAnsi="Times New Roman" w:cs="Times New Roman"/>
                <w:b/>
                <w:bCs/>
                <w:sz w:val="24"/>
                <w:szCs w:val="24"/>
                <w:lang w:eastAsia="el-GR"/>
              </w:rPr>
              <w:t>frapper</w:t>
            </w:r>
            <w:proofErr w:type="spellEnd"/>
            <w:r w:rsidRPr="00FD7589">
              <w:rPr>
                <w:rFonts w:ascii="Times New Roman" w:eastAsia="Times New Roman" w:hAnsi="Times New Roman" w:cs="Times New Roman"/>
                <w:sz w:val="24"/>
                <w:szCs w:val="24"/>
                <w:lang w:eastAsia="el-GR"/>
              </w:rPr>
              <w:t> </w:t>
            </w:r>
            <w:proofErr w:type="spellStart"/>
            <w:r w:rsidRPr="00FD7589">
              <w:rPr>
                <w:rFonts w:ascii="Times New Roman" w:eastAsia="Times New Roman" w:hAnsi="Times New Roman" w:cs="Times New Roman"/>
                <w:i/>
                <w:iCs/>
                <w:color w:val="0645AD"/>
                <w:sz w:val="24"/>
                <w:szCs w:val="24"/>
                <w:lang w:eastAsia="el-GR"/>
              </w:rPr>
              <w:t>vi</w:t>
            </w:r>
            <w:proofErr w:type="spellEnd"/>
          </w:p>
        </w:tc>
        <w:tc>
          <w:tcPr>
            <w:tcW w:w="3696" w:type="dxa"/>
            <w:tcMar>
              <w:top w:w="120" w:type="dxa"/>
              <w:left w:w="30" w:type="dxa"/>
              <w:bottom w:w="30" w:type="dxa"/>
              <w:right w:w="30" w:type="dxa"/>
            </w:tcMar>
            <w:hideMark/>
          </w:tcPr>
          <w:p w14:paraId="4FA8571A" w14:textId="77777777" w:rsidR="00FD7589" w:rsidRPr="00FD7589" w:rsidRDefault="00FD7589" w:rsidP="00FD7589">
            <w:pPr>
              <w:spacing w:after="0" w:line="240" w:lineRule="auto"/>
              <w:rPr>
                <w:rFonts w:ascii="Times New Roman" w:eastAsia="Times New Roman" w:hAnsi="Times New Roman" w:cs="Times New Roman"/>
                <w:sz w:val="24"/>
                <w:szCs w:val="24"/>
                <w:lang w:val="fr-CA" w:eastAsia="el-GR"/>
              </w:rPr>
            </w:pPr>
            <w:r w:rsidRPr="00FD7589">
              <w:rPr>
                <w:rFonts w:ascii="Times New Roman" w:eastAsia="Times New Roman" w:hAnsi="Times New Roman" w:cs="Times New Roman"/>
                <w:sz w:val="24"/>
                <w:szCs w:val="24"/>
                <w:lang w:val="fr-CA" w:eastAsia="el-GR"/>
              </w:rPr>
              <w:t>(donner de petits coups pour demander à entrer)</w:t>
            </w:r>
          </w:p>
        </w:tc>
        <w:tc>
          <w:tcPr>
            <w:tcW w:w="2564" w:type="dxa"/>
            <w:tcMar>
              <w:top w:w="120" w:type="dxa"/>
              <w:left w:w="75" w:type="dxa"/>
              <w:bottom w:w="30" w:type="dxa"/>
              <w:right w:w="15" w:type="dxa"/>
            </w:tcMar>
            <w:hideMark/>
          </w:tcPr>
          <w:p w14:paraId="082264C7" w14:textId="77777777" w:rsidR="00FD7589" w:rsidRPr="00FD7589" w:rsidRDefault="00FD7589" w:rsidP="00FD7589">
            <w:pPr>
              <w:spacing w:after="0" w:line="240" w:lineRule="auto"/>
              <w:rPr>
                <w:rFonts w:ascii="Times New Roman" w:eastAsia="Times New Roman" w:hAnsi="Times New Roman" w:cs="Times New Roman"/>
                <w:color w:val="000000"/>
                <w:sz w:val="24"/>
                <w:szCs w:val="24"/>
                <w:lang w:eastAsia="el-GR"/>
              </w:rPr>
            </w:pPr>
            <w:r w:rsidRPr="00FD7589">
              <w:rPr>
                <w:rFonts w:ascii="Times New Roman" w:eastAsia="Times New Roman" w:hAnsi="Times New Roman" w:cs="Times New Roman"/>
                <w:color w:val="000000"/>
                <w:sz w:val="24"/>
                <w:szCs w:val="24"/>
                <w:lang w:eastAsia="el-GR"/>
              </w:rPr>
              <w:t>knock</w:t>
            </w:r>
            <w:hyperlink r:id="rId35" w:tooltip="conjugate knock" w:history="1">
              <w:r w:rsidRPr="00FD7589">
                <w:rPr>
                  <w:rFonts w:ascii="Cambria Math" w:eastAsia="Times New Roman" w:hAnsi="Cambria Math" w:cs="Cambria Math"/>
                  <w:color w:val="0645AD"/>
                  <w:sz w:val="24"/>
                  <w:szCs w:val="24"/>
                  <w:u w:val="single"/>
                  <w:lang w:eastAsia="el-GR"/>
                </w:rPr>
                <w:t>⇒</w:t>
              </w:r>
            </w:hyperlink>
            <w:r w:rsidRPr="00FD7589">
              <w:rPr>
                <w:rFonts w:ascii="Times New Roman" w:eastAsia="Times New Roman" w:hAnsi="Times New Roman" w:cs="Times New Roman"/>
                <w:color w:val="000000"/>
                <w:sz w:val="24"/>
                <w:szCs w:val="24"/>
                <w:lang w:eastAsia="el-GR"/>
              </w:rPr>
              <w:t> </w:t>
            </w:r>
            <w:r w:rsidRPr="00FD7589">
              <w:rPr>
                <w:rFonts w:ascii="Times New Roman" w:eastAsia="Times New Roman" w:hAnsi="Times New Roman" w:cs="Times New Roman"/>
                <w:i/>
                <w:iCs/>
                <w:color w:val="0645AD"/>
                <w:sz w:val="24"/>
                <w:szCs w:val="24"/>
                <w:lang w:eastAsia="el-GR"/>
              </w:rPr>
              <w:t>vi</w:t>
            </w:r>
          </w:p>
        </w:tc>
      </w:tr>
      <w:tr w:rsidR="00FD7589" w:rsidRPr="001E56CF" w14:paraId="7C492AF4" w14:textId="77777777" w:rsidTr="00793E74">
        <w:tc>
          <w:tcPr>
            <w:tcW w:w="1585" w:type="dxa"/>
            <w:tcMar>
              <w:top w:w="30" w:type="dxa"/>
              <w:left w:w="30" w:type="dxa"/>
              <w:bottom w:w="30" w:type="dxa"/>
              <w:right w:w="30" w:type="dxa"/>
            </w:tcMar>
            <w:hideMark/>
          </w:tcPr>
          <w:p w14:paraId="2D6E3DE2" w14:textId="77777777" w:rsidR="00FD7589" w:rsidRPr="00FD7589" w:rsidRDefault="00FD7589" w:rsidP="00FD7589">
            <w:pPr>
              <w:spacing w:after="0" w:line="240" w:lineRule="auto"/>
              <w:rPr>
                <w:rFonts w:ascii="Times New Roman" w:eastAsia="Times New Roman" w:hAnsi="Times New Roman" w:cs="Times New Roman"/>
                <w:sz w:val="24"/>
                <w:szCs w:val="24"/>
                <w:lang w:eastAsia="el-GR"/>
              </w:rPr>
            </w:pPr>
            <w:r w:rsidRPr="00FD7589">
              <w:rPr>
                <w:rFonts w:ascii="Times New Roman" w:eastAsia="Times New Roman" w:hAnsi="Times New Roman" w:cs="Times New Roman"/>
                <w:sz w:val="24"/>
                <w:szCs w:val="24"/>
                <w:lang w:eastAsia="el-GR"/>
              </w:rPr>
              <w:t> </w:t>
            </w:r>
          </w:p>
        </w:tc>
        <w:tc>
          <w:tcPr>
            <w:tcW w:w="0" w:type="auto"/>
            <w:gridSpan w:val="2"/>
            <w:tcMar>
              <w:top w:w="30" w:type="dxa"/>
              <w:left w:w="30" w:type="dxa"/>
              <w:bottom w:w="30" w:type="dxa"/>
              <w:right w:w="30" w:type="dxa"/>
            </w:tcMar>
            <w:hideMark/>
          </w:tcPr>
          <w:p w14:paraId="7948E369" w14:textId="77777777" w:rsidR="00FD7589" w:rsidRPr="00FD7589" w:rsidRDefault="00FD7589" w:rsidP="00FD7589">
            <w:pPr>
              <w:spacing w:after="0" w:line="240" w:lineRule="auto"/>
              <w:rPr>
                <w:rFonts w:ascii="Times New Roman" w:eastAsia="Times New Roman" w:hAnsi="Times New Roman" w:cs="Times New Roman"/>
                <w:sz w:val="24"/>
                <w:szCs w:val="24"/>
                <w:lang w:val="fr-CA" w:eastAsia="el-GR"/>
              </w:rPr>
            </w:pPr>
            <w:r w:rsidRPr="00FD7589">
              <w:rPr>
                <w:rFonts w:ascii="Times New Roman" w:eastAsia="Times New Roman" w:hAnsi="Times New Roman" w:cs="Times New Roman"/>
                <w:sz w:val="24"/>
                <w:szCs w:val="24"/>
                <w:lang w:val="fr-CA" w:eastAsia="el-GR"/>
              </w:rPr>
              <w:t>J'ai frappé à la porte pour savoir s'il y avait quelqu'un. Le panneau sur la porte disait « Frappez puis entrez ».</w:t>
            </w:r>
          </w:p>
        </w:tc>
      </w:tr>
      <w:tr w:rsidR="00FD7589" w:rsidRPr="001E56CF" w14:paraId="6EF9F763" w14:textId="77777777" w:rsidTr="00793E74">
        <w:tc>
          <w:tcPr>
            <w:tcW w:w="1585" w:type="dxa"/>
            <w:tcMar>
              <w:top w:w="30" w:type="dxa"/>
              <w:left w:w="30" w:type="dxa"/>
              <w:bottom w:w="30" w:type="dxa"/>
              <w:right w:w="30" w:type="dxa"/>
            </w:tcMar>
            <w:hideMark/>
          </w:tcPr>
          <w:p w14:paraId="1E01BD91" w14:textId="77777777" w:rsidR="00FD7589" w:rsidRPr="00FD7589" w:rsidRDefault="00FD7589" w:rsidP="00FD7589">
            <w:pPr>
              <w:spacing w:after="0" w:line="240" w:lineRule="auto"/>
              <w:rPr>
                <w:rFonts w:ascii="Times New Roman" w:eastAsia="Times New Roman" w:hAnsi="Times New Roman" w:cs="Times New Roman"/>
                <w:sz w:val="24"/>
                <w:szCs w:val="24"/>
                <w:lang w:val="fr-CA" w:eastAsia="el-GR"/>
              </w:rPr>
            </w:pPr>
            <w:r w:rsidRPr="00FD7589">
              <w:rPr>
                <w:rFonts w:ascii="Times New Roman" w:eastAsia="Times New Roman" w:hAnsi="Times New Roman" w:cs="Times New Roman"/>
                <w:sz w:val="24"/>
                <w:szCs w:val="24"/>
                <w:lang w:val="fr-CA" w:eastAsia="el-GR"/>
              </w:rPr>
              <w:t> </w:t>
            </w:r>
          </w:p>
        </w:tc>
        <w:tc>
          <w:tcPr>
            <w:tcW w:w="0" w:type="auto"/>
            <w:gridSpan w:val="2"/>
            <w:tcMar>
              <w:top w:w="30" w:type="dxa"/>
              <w:left w:w="30" w:type="dxa"/>
              <w:bottom w:w="30" w:type="dxa"/>
              <w:right w:w="30" w:type="dxa"/>
            </w:tcMar>
            <w:hideMark/>
          </w:tcPr>
          <w:p w14:paraId="43D21EF2" w14:textId="77777777" w:rsidR="00FD7589" w:rsidRPr="00FD7589" w:rsidRDefault="00FD7589" w:rsidP="00FD7589">
            <w:pPr>
              <w:spacing w:after="0" w:line="240" w:lineRule="auto"/>
              <w:rPr>
                <w:rFonts w:ascii="Times New Roman" w:eastAsia="Times New Roman" w:hAnsi="Times New Roman" w:cs="Times New Roman"/>
                <w:sz w:val="24"/>
                <w:szCs w:val="24"/>
                <w:lang w:val="en-US" w:eastAsia="el-GR"/>
              </w:rPr>
            </w:pPr>
            <w:r w:rsidRPr="00FD7589">
              <w:rPr>
                <w:rFonts w:ascii="Times New Roman" w:eastAsia="Times New Roman" w:hAnsi="Times New Roman" w:cs="Times New Roman"/>
                <w:sz w:val="24"/>
                <w:szCs w:val="24"/>
                <w:lang w:val="en-US" w:eastAsia="el-GR"/>
              </w:rPr>
              <w:t>I knocked on the door to find out if anyone was there. The sign on the door read, "Knock and enter."</w:t>
            </w:r>
          </w:p>
        </w:tc>
      </w:tr>
    </w:tbl>
    <w:p w14:paraId="53B44A42" w14:textId="77777777" w:rsidR="00FD7589" w:rsidRPr="00FD7589" w:rsidRDefault="00FD7589" w:rsidP="00FD7589">
      <w:pPr>
        <w:shd w:val="clear" w:color="auto" w:fill="F9F9FA"/>
        <w:spacing w:after="0" w:line="240" w:lineRule="auto"/>
        <w:rPr>
          <w:rFonts w:ascii="Segoe UI" w:eastAsia="Times New Roman" w:hAnsi="Segoe UI" w:cs="Segoe UI"/>
          <w:vanish/>
          <w:color w:val="222222"/>
          <w:sz w:val="18"/>
          <w:szCs w:val="18"/>
          <w:lang w:val="en-US" w:eastAsia="el-GR"/>
        </w:rPr>
      </w:pPr>
    </w:p>
    <w:tbl>
      <w:tblPr>
        <w:tblW w:w="7845" w:type="dxa"/>
        <w:tblBorders>
          <w:bottom w:val="single" w:sz="6" w:space="0" w:color="DCDCDC"/>
        </w:tblBorders>
        <w:tblCellMar>
          <w:top w:w="15" w:type="dxa"/>
          <w:left w:w="15" w:type="dxa"/>
          <w:bottom w:w="15" w:type="dxa"/>
          <w:right w:w="15" w:type="dxa"/>
        </w:tblCellMar>
        <w:tblLook w:val="04A0" w:firstRow="1" w:lastRow="0" w:firstColumn="1" w:lastColumn="0" w:noHBand="0" w:noVBand="1"/>
      </w:tblPr>
      <w:tblGrid>
        <w:gridCol w:w="197"/>
        <w:gridCol w:w="7648"/>
      </w:tblGrid>
      <w:tr w:rsidR="00FD7589" w:rsidRPr="001E56CF" w14:paraId="7539B7D6" w14:textId="77777777" w:rsidTr="00FD7589">
        <w:tc>
          <w:tcPr>
            <w:tcW w:w="0" w:type="auto"/>
            <w:tcBorders>
              <w:bottom w:val="single" w:sz="6" w:space="0" w:color="DCDCDC"/>
            </w:tcBorders>
            <w:tcMar>
              <w:top w:w="15" w:type="dxa"/>
              <w:left w:w="30" w:type="dxa"/>
              <w:bottom w:w="15" w:type="dxa"/>
              <w:right w:w="60" w:type="dxa"/>
            </w:tcMar>
            <w:hideMark/>
          </w:tcPr>
          <w:p w14:paraId="4691ACEE" w14:textId="77777777" w:rsidR="00FD7589" w:rsidRPr="00FD7589" w:rsidRDefault="00FD7589" w:rsidP="00FD7589">
            <w:pPr>
              <w:spacing w:after="600" w:line="240" w:lineRule="auto"/>
              <w:rPr>
                <w:rFonts w:ascii="Times New Roman" w:eastAsia="Times New Roman" w:hAnsi="Times New Roman" w:cs="Times New Roman"/>
                <w:sz w:val="24"/>
                <w:szCs w:val="24"/>
                <w:lang w:val="en-US" w:eastAsia="el-GR"/>
              </w:rPr>
            </w:pPr>
            <w:r w:rsidRPr="00FD7589">
              <w:rPr>
                <w:rFonts w:ascii="Times New Roman" w:eastAsia="Times New Roman" w:hAnsi="Times New Roman" w:cs="Times New Roman"/>
                <w:sz w:val="24"/>
                <w:szCs w:val="24"/>
                <w:lang w:val="en-US" w:eastAsia="el-GR"/>
              </w:rPr>
              <w:t> </w:t>
            </w:r>
          </w:p>
        </w:tc>
        <w:tc>
          <w:tcPr>
            <w:tcW w:w="0" w:type="auto"/>
            <w:tcBorders>
              <w:bottom w:val="single" w:sz="6" w:space="0" w:color="DCDCDC"/>
            </w:tcBorders>
            <w:tcMar>
              <w:top w:w="15" w:type="dxa"/>
              <w:left w:w="30" w:type="dxa"/>
              <w:bottom w:w="15" w:type="dxa"/>
              <w:right w:w="60" w:type="dxa"/>
            </w:tcMar>
            <w:hideMark/>
          </w:tcPr>
          <w:p w14:paraId="5DA3EFF7" w14:textId="77777777" w:rsidR="00FD7589" w:rsidRPr="00FD7589" w:rsidRDefault="00FD7589" w:rsidP="00FD7589">
            <w:pPr>
              <w:spacing w:after="600" w:line="240" w:lineRule="auto"/>
              <w:jc w:val="right"/>
              <w:rPr>
                <w:rFonts w:ascii="Times New Roman" w:eastAsia="Times New Roman" w:hAnsi="Times New Roman" w:cs="Times New Roman"/>
                <w:sz w:val="24"/>
                <w:szCs w:val="24"/>
                <w:lang w:val="fr-CA" w:eastAsia="el-GR"/>
              </w:rPr>
            </w:pPr>
            <w:hyperlink r:id="rId36" w:tgtFrame="WRsug" w:tooltip="Is something important missing? Report an error or suggest an improvement." w:history="1">
              <w:r w:rsidRPr="00FD7589">
                <w:rPr>
                  <w:rFonts w:ascii="Times New Roman" w:eastAsia="Times New Roman" w:hAnsi="Times New Roman" w:cs="Times New Roman"/>
                  <w:color w:val="0645AD"/>
                  <w:sz w:val="20"/>
                  <w:szCs w:val="20"/>
                  <w:lang w:val="fr-CA" w:eastAsia="el-GR"/>
                </w:rPr>
                <w:t>Un oubli important ? Signalez une erreur ou suggérez une amélioration.</w:t>
              </w:r>
            </w:hyperlink>
          </w:p>
        </w:tc>
      </w:tr>
    </w:tbl>
    <w:p w14:paraId="424E762B" w14:textId="77777777" w:rsidR="00FD7589" w:rsidRPr="00FD7589" w:rsidRDefault="00FD7589" w:rsidP="00FD7589">
      <w:pPr>
        <w:shd w:val="clear" w:color="auto" w:fill="F9F9FA"/>
        <w:spacing w:after="0" w:line="240" w:lineRule="auto"/>
        <w:rPr>
          <w:rFonts w:ascii="Segoe UI" w:eastAsia="Times New Roman" w:hAnsi="Segoe UI" w:cs="Segoe UI"/>
          <w:vanish/>
          <w:color w:val="222222"/>
          <w:sz w:val="18"/>
          <w:szCs w:val="18"/>
          <w:lang w:eastAsia="el-GR"/>
        </w:rPr>
      </w:pPr>
    </w:p>
    <w:tbl>
      <w:tblPr>
        <w:tblW w:w="7845" w:type="dxa"/>
        <w:tblBorders>
          <w:top w:val="single" w:sz="6" w:space="0" w:color="DCDCDC"/>
          <w:bottom w:val="single" w:sz="6" w:space="0" w:color="DCDCDC"/>
        </w:tblBorders>
        <w:tblCellMar>
          <w:top w:w="15" w:type="dxa"/>
          <w:left w:w="15" w:type="dxa"/>
          <w:bottom w:w="15" w:type="dxa"/>
          <w:right w:w="15" w:type="dxa"/>
        </w:tblCellMar>
        <w:tblLook w:val="04A0" w:firstRow="1" w:lastRow="0" w:firstColumn="1" w:lastColumn="0" w:noHBand="0" w:noVBand="1"/>
      </w:tblPr>
      <w:tblGrid>
        <w:gridCol w:w="2732"/>
        <w:gridCol w:w="2464"/>
        <w:gridCol w:w="2649"/>
      </w:tblGrid>
      <w:tr w:rsidR="00FD7589" w:rsidRPr="00FD7589" w14:paraId="528301FD" w14:textId="77777777" w:rsidTr="00FD7589">
        <w:tc>
          <w:tcPr>
            <w:tcW w:w="7845" w:type="dxa"/>
            <w:gridSpan w:val="3"/>
            <w:tcBorders>
              <w:top w:val="single" w:sz="6" w:space="0" w:color="DCDCDC"/>
            </w:tcBorders>
            <w:tcMar>
              <w:top w:w="180" w:type="dxa"/>
              <w:left w:w="30" w:type="dxa"/>
              <w:bottom w:w="180" w:type="dxa"/>
              <w:right w:w="30" w:type="dxa"/>
            </w:tcMar>
            <w:vAlign w:val="center"/>
            <w:hideMark/>
          </w:tcPr>
          <w:p w14:paraId="571818FA" w14:textId="77777777" w:rsidR="00FD7589" w:rsidRPr="00FD7589" w:rsidRDefault="00FD7589" w:rsidP="00FD7589">
            <w:pPr>
              <w:spacing w:after="0" w:line="240" w:lineRule="auto"/>
              <w:jc w:val="center"/>
              <w:rPr>
                <w:rFonts w:ascii="Times New Roman" w:eastAsia="Times New Roman" w:hAnsi="Times New Roman" w:cs="Times New Roman"/>
                <w:sz w:val="24"/>
                <w:szCs w:val="24"/>
                <w:lang w:eastAsia="el-GR"/>
              </w:rPr>
            </w:pPr>
            <w:proofErr w:type="spellStart"/>
            <w:r w:rsidRPr="00FD7589">
              <w:rPr>
                <w:rFonts w:ascii="Times New Roman" w:eastAsia="Times New Roman" w:hAnsi="Times New Roman" w:cs="Times New Roman"/>
                <w:b/>
                <w:bCs/>
                <w:sz w:val="24"/>
                <w:szCs w:val="24"/>
                <w:lang w:eastAsia="el-GR"/>
              </w:rPr>
              <w:lastRenderedPageBreak/>
              <w:t>Traductions</w:t>
            </w:r>
            <w:proofErr w:type="spellEnd"/>
            <w:r w:rsidRPr="00FD7589">
              <w:rPr>
                <w:rFonts w:ascii="Times New Roman" w:eastAsia="Times New Roman" w:hAnsi="Times New Roman" w:cs="Times New Roman"/>
                <w:b/>
                <w:bCs/>
                <w:sz w:val="24"/>
                <w:szCs w:val="24"/>
                <w:lang w:eastAsia="el-GR"/>
              </w:rPr>
              <w:t xml:space="preserve"> </w:t>
            </w:r>
            <w:proofErr w:type="spellStart"/>
            <w:r w:rsidRPr="00FD7589">
              <w:rPr>
                <w:rFonts w:ascii="Times New Roman" w:eastAsia="Times New Roman" w:hAnsi="Times New Roman" w:cs="Times New Roman"/>
                <w:b/>
                <w:bCs/>
                <w:sz w:val="24"/>
                <w:szCs w:val="24"/>
                <w:lang w:eastAsia="el-GR"/>
              </w:rPr>
              <w:t>supplémentaires</w:t>
            </w:r>
            <w:proofErr w:type="spellEnd"/>
          </w:p>
        </w:tc>
      </w:tr>
      <w:tr w:rsidR="00FD7589" w:rsidRPr="00FD7589" w14:paraId="297F7FD5" w14:textId="77777777" w:rsidTr="00793E74">
        <w:tc>
          <w:tcPr>
            <w:tcW w:w="2732" w:type="dxa"/>
            <w:tcMar>
              <w:top w:w="30" w:type="dxa"/>
              <w:left w:w="75" w:type="dxa"/>
              <w:bottom w:w="60" w:type="dxa"/>
              <w:right w:w="30" w:type="dxa"/>
            </w:tcMar>
            <w:vAlign w:val="center"/>
            <w:hideMark/>
          </w:tcPr>
          <w:p w14:paraId="06F03895" w14:textId="77777777" w:rsidR="00FD7589" w:rsidRPr="00FD7589" w:rsidRDefault="00FD7589" w:rsidP="00FD7589">
            <w:pPr>
              <w:spacing w:after="0" w:line="240" w:lineRule="auto"/>
              <w:rPr>
                <w:rFonts w:ascii="Times New Roman" w:eastAsia="Times New Roman" w:hAnsi="Times New Roman" w:cs="Times New Roman"/>
                <w:b/>
                <w:bCs/>
                <w:sz w:val="20"/>
                <w:szCs w:val="20"/>
                <w:u w:val="single"/>
                <w:lang w:eastAsia="el-GR"/>
              </w:rPr>
            </w:pPr>
            <w:r w:rsidRPr="00FD7589">
              <w:rPr>
                <w:rFonts w:ascii="Times New Roman" w:eastAsia="Times New Roman" w:hAnsi="Times New Roman" w:cs="Times New Roman"/>
                <w:b/>
                <w:bCs/>
                <w:sz w:val="20"/>
                <w:szCs w:val="20"/>
                <w:u w:val="single"/>
                <w:lang w:eastAsia="el-GR"/>
              </w:rPr>
              <w:t>Français</w:t>
            </w:r>
          </w:p>
        </w:tc>
        <w:tc>
          <w:tcPr>
            <w:tcW w:w="2464" w:type="dxa"/>
            <w:tcMar>
              <w:top w:w="30" w:type="dxa"/>
              <w:left w:w="30" w:type="dxa"/>
              <w:bottom w:w="60" w:type="dxa"/>
              <w:right w:w="30" w:type="dxa"/>
            </w:tcMar>
            <w:vAlign w:val="center"/>
            <w:hideMark/>
          </w:tcPr>
          <w:p w14:paraId="48B74E4C" w14:textId="77777777" w:rsidR="00FD7589" w:rsidRPr="00FD7589" w:rsidRDefault="00FD7589" w:rsidP="00FD7589">
            <w:pPr>
              <w:spacing w:after="0" w:line="240" w:lineRule="auto"/>
              <w:rPr>
                <w:rFonts w:ascii="Times New Roman" w:eastAsia="Times New Roman" w:hAnsi="Times New Roman" w:cs="Times New Roman"/>
                <w:b/>
                <w:bCs/>
                <w:sz w:val="20"/>
                <w:szCs w:val="20"/>
                <w:u w:val="single"/>
                <w:lang w:eastAsia="el-GR"/>
              </w:rPr>
            </w:pPr>
          </w:p>
        </w:tc>
        <w:tc>
          <w:tcPr>
            <w:tcW w:w="2649" w:type="dxa"/>
            <w:tcMar>
              <w:top w:w="30" w:type="dxa"/>
              <w:left w:w="75" w:type="dxa"/>
              <w:bottom w:w="60" w:type="dxa"/>
              <w:right w:w="15" w:type="dxa"/>
            </w:tcMar>
            <w:vAlign w:val="center"/>
            <w:hideMark/>
          </w:tcPr>
          <w:p w14:paraId="3B438CDB" w14:textId="77777777" w:rsidR="00FD7589" w:rsidRPr="00FD7589" w:rsidRDefault="00FD7589" w:rsidP="00FD7589">
            <w:pPr>
              <w:spacing w:after="0" w:line="240" w:lineRule="auto"/>
              <w:rPr>
                <w:rFonts w:ascii="Times New Roman" w:eastAsia="Times New Roman" w:hAnsi="Times New Roman" w:cs="Times New Roman"/>
                <w:b/>
                <w:bCs/>
                <w:color w:val="000000"/>
                <w:sz w:val="20"/>
                <w:szCs w:val="20"/>
                <w:u w:val="single"/>
                <w:lang w:eastAsia="el-GR"/>
              </w:rPr>
            </w:pPr>
            <w:r w:rsidRPr="00FD7589">
              <w:rPr>
                <w:rFonts w:ascii="Times New Roman" w:eastAsia="Times New Roman" w:hAnsi="Times New Roman" w:cs="Times New Roman"/>
                <w:b/>
                <w:bCs/>
                <w:color w:val="000000"/>
                <w:sz w:val="20"/>
                <w:szCs w:val="20"/>
                <w:u w:val="single"/>
                <w:lang w:eastAsia="el-GR"/>
              </w:rPr>
              <w:t>Anglais</w:t>
            </w:r>
          </w:p>
        </w:tc>
      </w:tr>
      <w:tr w:rsidR="00FD7589" w:rsidRPr="00FD7589" w14:paraId="6336EAB3" w14:textId="77777777" w:rsidTr="00793E74">
        <w:tc>
          <w:tcPr>
            <w:tcW w:w="2732" w:type="dxa"/>
            <w:shd w:val="clear" w:color="auto" w:fill="F2F2F7"/>
            <w:tcMar>
              <w:top w:w="120" w:type="dxa"/>
              <w:left w:w="75" w:type="dxa"/>
              <w:bottom w:w="30" w:type="dxa"/>
              <w:right w:w="30" w:type="dxa"/>
            </w:tcMar>
            <w:hideMark/>
          </w:tcPr>
          <w:p w14:paraId="1B57D2CA" w14:textId="77777777" w:rsidR="00FD7589" w:rsidRPr="00FD7589" w:rsidRDefault="00FD7589" w:rsidP="00FD7589">
            <w:pPr>
              <w:spacing w:after="0" w:line="240" w:lineRule="auto"/>
              <w:rPr>
                <w:rFonts w:ascii="Times New Roman" w:eastAsia="Times New Roman" w:hAnsi="Times New Roman" w:cs="Times New Roman"/>
                <w:sz w:val="24"/>
                <w:szCs w:val="24"/>
                <w:lang w:eastAsia="el-GR"/>
              </w:rPr>
            </w:pPr>
            <w:r w:rsidRPr="00FD7589">
              <w:rPr>
                <w:rFonts w:ascii="Times New Roman" w:eastAsia="Times New Roman" w:hAnsi="Times New Roman" w:cs="Times New Roman"/>
                <w:b/>
                <w:bCs/>
                <w:sz w:val="24"/>
                <w:szCs w:val="24"/>
                <w:lang w:eastAsia="el-GR"/>
              </w:rPr>
              <w:t>frapper</w:t>
            </w:r>
            <w:r w:rsidRPr="00FD7589">
              <w:rPr>
                <w:rFonts w:ascii="Times New Roman" w:eastAsia="Times New Roman" w:hAnsi="Times New Roman" w:cs="Times New Roman"/>
                <w:sz w:val="24"/>
                <w:szCs w:val="24"/>
                <w:lang w:eastAsia="el-GR"/>
              </w:rPr>
              <w:t> </w:t>
            </w:r>
            <w:r w:rsidRPr="00FD7589">
              <w:rPr>
                <w:rFonts w:ascii="Times New Roman" w:eastAsia="Times New Roman" w:hAnsi="Times New Roman" w:cs="Times New Roman"/>
                <w:i/>
                <w:iCs/>
                <w:color w:val="0645AD"/>
                <w:sz w:val="24"/>
                <w:szCs w:val="24"/>
                <w:lang w:eastAsia="el-GR"/>
              </w:rPr>
              <w:t>vtr</w:t>
            </w:r>
          </w:p>
        </w:tc>
        <w:tc>
          <w:tcPr>
            <w:tcW w:w="2464" w:type="dxa"/>
            <w:shd w:val="clear" w:color="auto" w:fill="F2F2F7"/>
            <w:tcMar>
              <w:top w:w="120" w:type="dxa"/>
              <w:left w:w="30" w:type="dxa"/>
              <w:bottom w:w="30" w:type="dxa"/>
              <w:right w:w="30" w:type="dxa"/>
            </w:tcMar>
            <w:hideMark/>
          </w:tcPr>
          <w:p w14:paraId="133E6301" w14:textId="77777777" w:rsidR="00FD7589" w:rsidRPr="00FD7589" w:rsidRDefault="00FD7589" w:rsidP="00FD7589">
            <w:pPr>
              <w:spacing w:after="0" w:line="240" w:lineRule="auto"/>
              <w:rPr>
                <w:rFonts w:ascii="Times New Roman" w:eastAsia="Times New Roman" w:hAnsi="Times New Roman" w:cs="Times New Roman"/>
                <w:sz w:val="24"/>
                <w:szCs w:val="24"/>
                <w:lang w:eastAsia="el-GR"/>
              </w:rPr>
            </w:pPr>
            <w:r w:rsidRPr="00FD7589">
              <w:rPr>
                <w:rFonts w:ascii="Times New Roman" w:eastAsia="Times New Roman" w:hAnsi="Times New Roman" w:cs="Times New Roman"/>
                <w:sz w:val="24"/>
                <w:szCs w:val="24"/>
                <w:lang w:eastAsia="el-GR"/>
              </w:rPr>
              <w:t>(refroidir : une boisson)</w:t>
            </w:r>
          </w:p>
        </w:tc>
        <w:tc>
          <w:tcPr>
            <w:tcW w:w="2649" w:type="dxa"/>
            <w:shd w:val="clear" w:color="auto" w:fill="F2F2F7"/>
            <w:tcMar>
              <w:top w:w="120" w:type="dxa"/>
              <w:left w:w="75" w:type="dxa"/>
              <w:bottom w:w="30" w:type="dxa"/>
              <w:right w:w="15" w:type="dxa"/>
            </w:tcMar>
            <w:hideMark/>
          </w:tcPr>
          <w:p w14:paraId="5B68EC1D" w14:textId="77777777" w:rsidR="00FD7589" w:rsidRPr="00FD7589" w:rsidRDefault="00FD7589" w:rsidP="00FD7589">
            <w:pPr>
              <w:spacing w:after="0" w:line="240" w:lineRule="auto"/>
              <w:rPr>
                <w:rFonts w:ascii="Times New Roman" w:eastAsia="Times New Roman" w:hAnsi="Times New Roman" w:cs="Times New Roman"/>
                <w:color w:val="000000"/>
                <w:sz w:val="24"/>
                <w:szCs w:val="24"/>
                <w:lang w:eastAsia="el-GR"/>
              </w:rPr>
            </w:pPr>
            <w:r w:rsidRPr="00FD7589">
              <w:rPr>
                <w:rFonts w:ascii="Times New Roman" w:eastAsia="Times New Roman" w:hAnsi="Times New Roman" w:cs="Times New Roman"/>
                <w:color w:val="000000"/>
                <w:sz w:val="24"/>
                <w:szCs w:val="24"/>
                <w:lang w:eastAsia="el-GR"/>
              </w:rPr>
              <w:t>chill</w:t>
            </w:r>
            <w:hyperlink r:id="rId37" w:tooltip="conjugate chill" w:history="1">
              <w:r w:rsidRPr="00FD7589">
                <w:rPr>
                  <w:rFonts w:ascii="Cambria Math" w:eastAsia="Times New Roman" w:hAnsi="Cambria Math" w:cs="Cambria Math"/>
                  <w:color w:val="0645AD"/>
                  <w:sz w:val="24"/>
                  <w:szCs w:val="24"/>
                  <w:u w:val="single"/>
                  <w:lang w:eastAsia="el-GR"/>
                </w:rPr>
                <w:t>⇒</w:t>
              </w:r>
            </w:hyperlink>
            <w:r w:rsidRPr="00FD7589">
              <w:rPr>
                <w:rFonts w:ascii="Times New Roman" w:eastAsia="Times New Roman" w:hAnsi="Times New Roman" w:cs="Times New Roman"/>
                <w:color w:val="000000"/>
                <w:sz w:val="24"/>
                <w:szCs w:val="24"/>
                <w:lang w:eastAsia="el-GR"/>
              </w:rPr>
              <w:t> </w:t>
            </w:r>
            <w:r w:rsidRPr="00FD7589">
              <w:rPr>
                <w:rFonts w:ascii="Times New Roman" w:eastAsia="Times New Roman" w:hAnsi="Times New Roman" w:cs="Times New Roman"/>
                <w:i/>
                <w:iCs/>
                <w:color w:val="0645AD"/>
                <w:sz w:val="24"/>
                <w:szCs w:val="24"/>
                <w:lang w:eastAsia="el-GR"/>
              </w:rPr>
              <w:t>vtr</w:t>
            </w:r>
          </w:p>
        </w:tc>
      </w:tr>
      <w:tr w:rsidR="00FD7589" w:rsidRPr="001E56CF" w14:paraId="07FF898B" w14:textId="77777777" w:rsidTr="00793E74">
        <w:tc>
          <w:tcPr>
            <w:tcW w:w="2732" w:type="dxa"/>
            <w:shd w:val="clear" w:color="auto" w:fill="F2F2F7"/>
            <w:tcMar>
              <w:top w:w="30" w:type="dxa"/>
              <w:left w:w="30" w:type="dxa"/>
              <w:bottom w:w="30" w:type="dxa"/>
              <w:right w:w="30" w:type="dxa"/>
            </w:tcMar>
            <w:hideMark/>
          </w:tcPr>
          <w:p w14:paraId="4CD6D0E2" w14:textId="77777777" w:rsidR="00FD7589" w:rsidRPr="00FD7589" w:rsidRDefault="00FD7589" w:rsidP="00FD7589">
            <w:pPr>
              <w:spacing w:after="0" w:line="240" w:lineRule="auto"/>
              <w:rPr>
                <w:rFonts w:ascii="Times New Roman" w:eastAsia="Times New Roman" w:hAnsi="Times New Roman" w:cs="Times New Roman"/>
                <w:sz w:val="24"/>
                <w:szCs w:val="24"/>
                <w:lang w:eastAsia="el-GR"/>
              </w:rPr>
            </w:pPr>
            <w:r w:rsidRPr="00FD7589">
              <w:rPr>
                <w:rFonts w:ascii="Times New Roman" w:eastAsia="Times New Roman" w:hAnsi="Times New Roman" w:cs="Times New Roman"/>
                <w:sz w:val="24"/>
                <w:szCs w:val="24"/>
                <w:lang w:eastAsia="el-GR"/>
              </w:rPr>
              <w:t> </w:t>
            </w:r>
          </w:p>
        </w:tc>
        <w:tc>
          <w:tcPr>
            <w:tcW w:w="0" w:type="auto"/>
            <w:gridSpan w:val="2"/>
            <w:shd w:val="clear" w:color="auto" w:fill="F2F2F7"/>
            <w:tcMar>
              <w:top w:w="30" w:type="dxa"/>
              <w:left w:w="30" w:type="dxa"/>
              <w:bottom w:w="30" w:type="dxa"/>
              <w:right w:w="30" w:type="dxa"/>
            </w:tcMar>
            <w:hideMark/>
          </w:tcPr>
          <w:p w14:paraId="6818519B" w14:textId="77777777" w:rsidR="00FD7589" w:rsidRPr="00FD7589" w:rsidRDefault="00FD7589" w:rsidP="00FD7589">
            <w:pPr>
              <w:spacing w:after="0" w:line="240" w:lineRule="auto"/>
              <w:rPr>
                <w:rFonts w:ascii="Times New Roman" w:eastAsia="Times New Roman" w:hAnsi="Times New Roman" w:cs="Times New Roman"/>
                <w:sz w:val="24"/>
                <w:szCs w:val="24"/>
                <w:lang w:val="fr-CA" w:eastAsia="el-GR"/>
              </w:rPr>
            </w:pPr>
            <w:r w:rsidRPr="00FD7589">
              <w:rPr>
                <w:rFonts w:ascii="Times New Roman" w:eastAsia="Times New Roman" w:hAnsi="Times New Roman" w:cs="Times New Roman"/>
                <w:sz w:val="24"/>
                <w:szCs w:val="24"/>
                <w:lang w:val="fr-CA" w:eastAsia="el-GR"/>
              </w:rPr>
              <w:t>Il faut frapper le champagne avant de le servir.</w:t>
            </w:r>
          </w:p>
        </w:tc>
      </w:tr>
      <w:tr w:rsidR="00FD7589" w:rsidRPr="001E56CF" w14:paraId="46C58821" w14:textId="77777777" w:rsidTr="00793E74">
        <w:tc>
          <w:tcPr>
            <w:tcW w:w="2732" w:type="dxa"/>
            <w:shd w:val="clear" w:color="auto" w:fill="F2F2F7"/>
            <w:tcMar>
              <w:top w:w="30" w:type="dxa"/>
              <w:left w:w="30" w:type="dxa"/>
              <w:bottom w:w="30" w:type="dxa"/>
              <w:right w:w="30" w:type="dxa"/>
            </w:tcMar>
            <w:hideMark/>
          </w:tcPr>
          <w:p w14:paraId="714C51FD" w14:textId="77777777" w:rsidR="00FD7589" w:rsidRPr="00FD7589" w:rsidRDefault="00FD7589" w:rsidP="00FD7589">
            <w:pPr>
              <w:spacing w:after="0" w:line="240" w:lineRule="auto"/>
              <w:rPr>
                <w:rFonts w:ascii="Times New Roman" w:eastAsia="Times New Roman" w:hAnsi="Times New Roman" w:cs="Times New Roman"/>
                <w:sz w:val="24"/>
                <w:szCs w:val="24"/>
                <w:lang w:val="fr-CA" w:eastAsia="el-GR"/>
              </w:rPr>
            </w:pPr>
            <w:r w:rsidRPr="00FD7589">
              <w:rPr>
                <w:rFonts w:ascii="Times New Roman" w:eastAsia="Times New Roman" w:hAnsi="Times New Roman" w:cs="Times New Roman"/>
                <w:sz w:val="24"/>
                <w:szCs w:val="24"/>
                <w:lang w:val="fr-CA" w:eastAsia="el-GR"/>
              </w:rPr>
              <w:t> </w:t>
            </w:r>
          </w:p>
        </w:tc>
        <w:tc>
          <w:tcPr>
            <w:tcW w:w="0" w:type="auto"/>
            <w:gridSpan w:val="2"/>
            <w:shd w:val="clear" w:color="auto" w:fill="F2F2F7"/>
            <w:tcMar>
              <w:top w:w="30" w:type="dxa"/>
              <w:left w:w="30" w:type="dxa"/>
              <w:bottom w:w="30" w:type="dxa"/>
              <w:right w:w="30" w:type="dxa"/>
            </w:tcMar>
            <w:hideMark/>
          </w:tcPr>
          <w:p w14:paraId="17F25578" w14:textId="77777777" w:rsidR="00FD7589" w:rsidRPr="00FD7589" w:rsidRDefault="00FD7589" w:rsidP="00FD7589">
            <w:pPr>
              <w:spacing w:after="0" w:line="240" w:lineRule="auto"/>
              <w:rPr>
                <w:rFonts w:ascii="Times New Roman" w:eastAsia="Times New Roman" w:hAnsi="Times New Roman" w:cs="Times New Roman"/>
                <w:sz w:val="24"/>
                <w:szCs w:val="24"/>
                <w:lang w:val="en-US" w:eastAsia="el-GR"/>
              </w:rPr>
            </w:pPr>
            <w:r w:rsidRPr="00FD7589">
              <w:rPr>
                <w:rFonts w:ascii="Times New Roman" w:eastAsia="Times New Roman" w:hAnsi="Times New Roman" w:cs="Times New Roman"/>
                <w:sz w:val="24"/>
                <w:szCs w:val="24"/>
                <w:lang w:val="en-US" w:eastAsia="el-GR"/>
              </w:rPr>
              <w:t>Champagne should be chilled before serving.</w:t>
            </w:r>
          </w:p>
        </w:tc>
      </w:tr>
      <w:tr w:rsidR="00FD7589" w:rsidRPr="00FD7589" w14:paraId="613CFE6E" w14:textId="77777777" w:rsidTr="00793E74">
        <w:tc>
          <w:tcPr>
            <w:tcW w:w="2732" w:type="dxa"/>
            <w:tcMar>
              <w:top w:w="120" w:type="dxa"/>
              <w:left w:w="75" w:type="dxa"/>
              <w:bottom w:w="30" w:type="dxa"/>
              <w:right w:w="30" w:type="dxa"/>
            </w:tcMar>
            <w:hideMark/>
          </w:tcPr>
          <w:p w14:paraId="230421EC" w14:textId="77777777" w:rsidR="00FD7589" w:rsidRPr="00FD7589" w:rsidRDefault="00FD7589" w:rsidP="00FD7589">
            <w:pPr>
              <w:spacing w:after="0" w:line="240" w:lineRule="auto"/>
              <w:rPr>
                <w:rFonts w:ascii="Times New Roman" w:eastAsia="Times New Roman" w:hAnsi="Times New Roman" w:cs="Times New Roman"/>
                <w:sz w:val="24"/>
                <w:szCs w:val="24"/>
                <w:lang w:eastAsia="el-GR"/>
              </w:rPr>
            </w:pPr>
            <w:proofErr w:type="spellStart"/>
            <w:r w:rsidRPr="00FD7589">
              <w:rPr>
                <w:rFonts w:ascii="Times New Roman" w:eastAsia="Times New Roman" w:hAnsi="Times New Roman" w:cs="Times New Roman"/>
                <w:b/>
                <w:bCs/>
                <w:sz w:val="24"/>
                <w:szCs w:val="24"/>
                <w:lang w:eastAsia="el-GR"/>
              </w:rPr>
              <w:t>frapper</w:t>
            </w:r>
            <w:proofErr w:type="spellEnd"/>
            <w:r w:rsidRPr="00FD7589">
              <w:rPr>
                <w:rFonts w:ascii="Times New Roman" w:eastAsia="Times New Roman" w:hAnsi="Times New Roman" w:cs="Times New Roman"/>
                <w:sz w:val="24"/>
                <w:szCs w:val="24"/>
                <w:lang w:eastAsia="el-GR"/>
              </w:rPr>
              <w:t> </w:t>
            </w:r>
            <w:proofErr w:type="spellStart"/>
            <w:r w:rsidRPr="00FD7589">
              <w:rPr>
                <w:rFonts w:ascii="Times New Roman" w:eastAsia="Times New Roman" w:hAnsi="Times New Roman" w:cs="Times New Roman"/>
                <w:i/>
                <w:iCs/>
                <w:color w:val="0645AD"/>
                <w:sz w:val="24"/>
                <w:szCs w:val="24"/>
                <w:lang w:eastAsia="el-GR"/>
              </w:rPr>
              <w:t>vtr</w:t>
            </w:r>
            <w:proofErr w:type="spellEnd"/>
          </w:p>
        </w:tc>
        <w:tc>
          <w:tcPr>
            <w:tcW w:w="2464" w:type="dxa"/>
            <w:tcMar>
              <w:top w:w="120" w:type="dxa"/>
              <w:left w:w="30" w:type="dxa"/>
              <w:bottom w:w="30" w:type="dxa"/>
              <w:right w:w="30" w:type="dxa"/>
            </w:tcMar>
            <w:hideMark/>
          </w:tcPr>
          <w:p w14:paraId="70961C98" w14:textId="77777777" w:rsidR="00FD7589" w:rsidRPr="00FD7589" w:rsidRDefault="00FD7589" w:rsidP="00FD7589">
            <w:pPr>
              <w:spacing w:after="0" w:line="240" w:lineRule="auto"/>
              <w:rPr>
                <w:rFonts w:ascii="Times New Roman" w:eastAsia="Times New Roman" w:hAnsi="Times New Roman" w:cs="Times New Roman"/>
                <w:sz w:val="24"/>
                <w:szCs w:val="24"/>
                <w:lang w:val="fr-CA" w:eastAsia="el-GR"/>
              </w:rPr>
            </w:pPr>
            <w:r w:rsidRPr="00FD7589">
              <w:rPr>
                <w:rFonts w:ascii="Times New Roman" w:eastAsia="Times New Roman" w:hAnsi="Times New Roman" w:cs="Times New Roman"/>
                <w:sz w:val="24"/>
                <w:szCs w:val="24"/>
                <w:lang w:val="fr-CA" w:eastAsia="el-GR"/>
              </w:rPr>
              <w:t>(battre pour laisser une marque)</w:t>
            </w:r>
          </w:p>
        </w:tc>
        <w:tc>
          <w:tcPr>
            <w:tcW w:w="2649" w:type="dxa"/>
            <w:tcMar>
              <w:top w:w="120" w:type="dxa"/>
              <w:left w:w="75" w:type="dxa"/>
              <w:bottom w:w="30" w:type="dxa"/>
              <w:right w:w="15" w:type="dxa"/>
            </w:tcMar>
            <w:hideMark/>
          </w:tcPr>
          <w:p w14:paraId="49D3E675" w14:textId="77777777" w:rsidR="00FD7589" w:rsidRPr="00FD7589" w:rsidRDefault="00FD7589" w:rsidP="00FD7589">
            <w:pPr>
              <w:spacing w:after="0" w:line="240" w:lineRule="auto"/>
              <w:rPr>
                <w:rFonts w:ascii="Times New Roman" w:eastAsia="Times New Roman" w:hAnsi="Times New Roman" w:cs="Times New Roman"/>
                <w:color w:val="000000"/>
                <w:sz w:val="24"/>
                <w:szCs w:val="24"/>
                <w:lang w:eastAsia="el-GR"/>
              </w:rPr>
            </w:pPr>
            <w:r w:rsidRPr="00FD7589">
              <w:rPr>
                <w:rFonts w:ascii="Times New Roman" w:eastAsia="Times New Roman" w:hAnsi="Times New Roman" w:cs="Times New Roman"/>
                <w:color w:val="000000"/>
                <w:sz w:val="24"/>
                <w:szCs w:val="24"/>
                <w:lang w:eastAsia="el-GR"/>
              </w:rPr>
              <w:t>stamp</w:t>
            </w:r>
            <w:hyperlink r:id="rId38" w:tooltip="conjugate stamp" w:history="1">
              <w:r w:rsidRPr="00FD7589">
                <w:rPr>
                  <w:rFonts w:ascii="Cambria Math" w:eastAsia="Times New Roman" w:hAnsi="Cambria Math" w:cs="Cambria Math"/>
                  <w:color w:val="0645AD"/>
                  <w:sz w:val="24"/>
                  <w:szCs w:val="24"/>
                  <w:u w:val="single"/>
                  <w:lang w:eastAsia="el-GR"/>
                </w:rPr>
                <w:t>⇒</w:t>
              </w:r>
            </w:hyperlink>
            <w:r w:rsidRPr="00FD7589">
              <w:rPr>
                <w:rFonts w:ascii="Times New Roman" w:eastAsia="Times New Roman" w:hAnsi="Times New Roman" w:cs="Times New Roman"/>
                <w:color w:val="000000"/>
                <w:sz w:val="24"/>
                <w:szCs w:val="24"/>
                <w:lang w:eastAsia="el-GR"/>
              </w:rPr>
              <w:t>, mint</w:t>
            </w:r>
            <w:hyperlink r:id="rId39" w:tooltip="conjugate mint" w:history="1">
              <w:r w:rsidRPr="00FD7589">
                <w:rPr>
                  <w:rFonts w:ascii="Cambria Math" w:eastAsia="Times New Roman" w:hAnsi="Cambria Math" w:cs="Cambria Math"/>
                  <w:color w:val="0645AD"/>
                  <w:sz w:val="24"/>
                  <w:szCs w:val="24"/>
                  <w:u w:val="single"/>
                  <w:lang w:eastAsia="el-GR"/>
                </w:rPr>
                <w:t>⇒</w:t>
              </w:r>
            </w:hyperlink>
            <w:r w:rsidRPr="00FD7589">
              <w:rPr>
                <w:rFonts w:ascii="Times New Roman" w:eastAsia="Times New Roman" w:hAnsi="Times New Roman" w:cs="Times New Roman"/>
                <w:color w:val="000000"/>
                <w:sz w:val="24"/>
                <w:szCs w:val="24"/>
                <w:lang w:eastAsia="el-GR"/>
              </w:rPr>
              <w:t> </w:t>
            </w:r>
            <w:r w:rsidRPr="00FD7589">
              <w:rPr>
                <w:rFonts w:ascii="Times New Roman" w:eastAsia="Times New Roman" w:hAnsi="Times New Roman" w:cs="Times New Roman"/>
                <w:i/>
                <w:iCs/>
                <w:color w:val="0645AD"/>
                <w:sz w:val="24"/>
                <w:szCs w:val="24"/>
                <w:lang w:eastAsia="el-GR"/>
              </w:rPr>
              <w:t>vtr</w:t>
            </w:r>
          </w:p>
        </w:tc>
      </w:tr>
      <w:tr w:rsidR="00FD7589" w:rsidRPr="00FD7589" w14:paraId="5CE8F7C8" w14:textId="77777777" w:rsidTr="00793E74">
        <w:tc>
          <w:tcPr>
            <w:tcW w:w="2732" w:type="dxa"/>
            <w:tcMar>
              <w:top w:w="30" w:type="dxa"/>
              <w:left w:w="30" w:type="dxa"/>
              <w:bottom w:w="30" w:type="dxa"/>
              <w:right w:w="30" w:type="dxa"/>
            </w:tcMar>
            <w:hideMark/>
          </w:tcPr>
          <w:p w14:paraId="7BF99953" w14:textId="77777777" w:rsidR="00FD7589" w:rsidRPr="00FD7589" w:rsidRDefault="00FD7589" w:rsidP="00FD7589">
            <w:pPr>
              <w:spacing w:after="0" w:line="240" w:lineRule="auto"/>
              <w:rPr>
                <w:rFonts w:ascii="Times New Roman" w:eastAsia="Times New Roman" w:hAnsi="Times New Roman" w:cs="Times New Roman"/>
                <w:sz w:val="24"/>
                <w:szCs w:val="24"/>
                <w:lang w:eastAsia="el-GR"/>
              </w:rPr>
            </w:pPr>
            <w:r w:rsidRPr="00FD7589">
              <w:rPr>
                <w:rFonts w:ascii="Times New Roman" w:eastAsia="Times New Roman" w:hAnsi="Times New Roman" w:cs="Times New Roman"/>
                <w:sz w:val="24"/>
                <w:szCs w:val="24"/>
                <w:lang w:eastAsia="el-GR"/>
              </w:rPr>
              <w:t> </w:t>
            </w:r>
          </w:p>
        </w:tc>
        <w:tc>
          <w:tcPr>
            <w:tcW w:w="2464" w:type="dxa"/>
            <w:tcMar>
              <w:top w:w="30" w:type="dxa"/>
              <w:left w:w="30" w:type="dxa"/>
              <w:bottom w:w="30" w:type="dxa"/>
              <w:right w:w="30" w:type="dxa"/>
            </w:tcMar>
            <w:hideMark/>
          </w:tcPr>
          <w:p w14:paraId="317BFD6A" w14:textId="77777777" w:rsidR="00FD7589" w:rsidRPr="00FD7589" w:rsidRDefault="00FD7589" w:rsidP="00FD7589">
            <w:pPr>
              <w:spacing w:after="0" w:line="240" w:lineRule="auto"/>
              <w:rPr>
                <w:rFonts w:ascii="Times New Roman" w:eastAsia="Times New Roman" w:hAnsi="Times New Roman" w:cs="Times New Roman"/>
                <w:i/>
                <w:iCs/>
                <w:sz w:val="24"/>
                <w:szCs w:val="24"/>
                <w:lang w:eastAsia="el-GR"/>
              </w:rPr>
            </w:pPr>
            <w:r w:rsidRPr="00FD7589">
              <w:rPr>
                <w:rFonts w:ascii="Times New Roman" w:eastAsia="Times New Roman" w:hAnsi="Times New Roman" w:cs="Times New Roman"/>
                <w:i/>
                <w:iCs/>
                <w:sz w:val="24"/>
                <w:szCs w:val="24"/>
                <w:lang w:eastAsia="el-GR"/>
              </w:rPr>
              <w:t> </w:t>
            </w:r>
            <w:r w:rsidRPr="00FD7589">
              <w:rPr>
                <w:rFonts w:ascii="Times New Roman" w:eastAsia="Times New Roman" w:hAnsi="Times New Roman" w:cs="Times New Roman"/>
                <w:sz w:val="24"/>
                <w:szCs w:val="24"/>
                <w:lang w:eastAsia="el-GR"/>
              </w:rPr>
              <w:t>(</w:t>
            </w:r>
            <w:r w:rsidRPr="00FD7589">
              <w:rPr>
                <w:rFonts w:ascii="Times New Roman" w:eastAsia="Times New Roman" w:hAnsi="Times New Roman" w:cs="Times New Roman"/>
                <w:i/>
                <w:iCs/>
                <w:sz w:val="24"/>
                <w:szCs w:val="24"/>
                <w:lang w:eastAsia="el-GR"/>
              </w:rPr>
              <w:t>gold, silver</w:t>
            </w:r>
            <w:r w:rsidRPr="00FD7589">
              <w:rPr>
                <w:rFonts w:ascii="Times New Roman" w:eastAsia="Times New Roman" w:hAnsi="Times New Roman" w:cs="Times New Roman"/>
                <w:sz w:val="24"/>
                <w:szCs w:val="24"/>
                <w:lang w:eastAsia="el-GR"/>
              </w:rPr>
              <w:t>)</w:t>
            </w:r>
          </w:p>
        </w:tc>
        <w:tc>
          <w:tcPr>
            <w:tcW w:w="2649" w:type="dxa"/>
            <w:tcMar>
              <w:top w:w="30" w:type="dxa"/>
              <w:left w:w="75" w:type="dxa"/>
              <w:bottom w:w="30" w:type="dxa"/>
              <w:right w:w="15" w:type="dxa"/>
            </w:tcMar>
            <w:hideMark/>
          </w:tcPr>
          <w:p w14:paraId="7CB59383" w14:textId="77777777" w:rsidR="00FD7589" w:rsidRPr="00FD7589" w:rsidRDefault="00FD7589" w:rsidP="00FD7589">
            <w:pPr>
              <w:spacing w:after="0" w:line="240" w:lineRule="auto"/>
              <w:rPr>
                <w:rFonts w:ascii="Times New Roman" w:eastAsia="Times New Roman" w:hAnsi="Times New Roman" w:cs="Times New Roman"/>
                <w:color w:val="000000"/>
                <w:sz w:val="24"/>
                <w:szCs w:val="24"/>
                <w:lang w:eastAsia="el-GR"/>
              </w:rPr>
            </w:pPr>
            <w:r w:rsidRPr="00FD7589">
              <w:rPr>
                <w:rFonts w:ascii="Times New Roman" w:eastAsia="Times New Roman" w:hAnsi="Times New Roman" w:cs="Times New Roman"/>
                <w:color w:val="000000"/>
                <w:sz w:val="24"/>
                <w:szCs w:val="24"/>
                <w:lang w:eastAsia="el-GR"/>
              </w:rPr>
              <w:t>hallmark</w:t>
            </w:r>
            <w:hyperlink r:id="rId40" w:tooltip="conjugate hallmark" w:history="1">
              <w:r w:rsidRPr="00FD7589">
                <w:rPr>
                  <w:rFonts w:ascii="Cambria Math" w:eastAsia="Times New Roman" w:hAnsi="Cambria Math" w:cs="Cambria Math"/>
                  <w:color w:val="0645AD"/>
                  <w:sz w:val="24"/>
                  <w:szCs w:val="24"/>
                  <w:u w:val="single"/>
                  <w:lang w:eastAsia="el-GR"/>
                </w:rPr>
                <w:t>⇒</w:t>
              </w:r>
            </w:hyperlink>
            <w:r w:rsidRPr="00FD7589">
              <w:rPr>
                <w:rFonts w:ascii="Times New Roman" w:eastAsia="Times New Roman" w:hAnsi="Times New Roman" w:cs="Times New Roman"/>
                <w:color w:val="000000"/>
                <w:sz w:val="24"/>
                <w:szCs w:val="24"/>
                <w:lang w:eastAsia="el-GR"/>
              </w:rPr>
              <w:t> </w:t>
            </w:r>
            <w:r w:rsidRPr="00FD7589">
              <w:rPr>
                <w:rFonts w:ascii="Times New Roman" w:eastAsia="Times New Roman" w:hAnsi="Times New Roman" w:cs="Times New Roman"/>
                <w:i/>
                <w:iCs/>
                <w:color w:val="0645AD"/>
                <w:sz w:val="24"/>
                <w:szCs w:val="24"/>
                <w:lang w:eastAsia="el-GR"/>
              </w:rPr>
              <w:t>vtr</w:t>
            </w:r>
          </w:p>
        </w:tc>
      </w:tr>
      <w:tr w:rsidR="00FD7589" w:rsidRPr="001E56CF" w14:paraId="0C3EE1B1" w14:textId="77777777" w:rsidTr="00793E74">
        <w:tc>
          <w:tcPr>
            <w:tcW w:w="2732" w:type="dxa"/>
            <w:tcMar>
              <w:top w:w="30" w:type="dxa"/>
              <w:left w:w="30" w:type="dxa"/>
              <w:bottom w:w="30" w:type="dxa"/>
              <w:right w:w="30" w:type="dxa"/>
            </w:tcMar>
            <w:hideMark/>
          </w:tcPr>
          <w:p w14:paraId="7076A2C6" w14:textId="77777777" w:rsidR="00FD7589" w:rsidRPr="00FD7589" w:rsidRDefault="00FD7589" w:rsidP="00FD7589">
            <w:pPr>
              <w:spacing w:after="0" w:line="240" w:lineRule="auto"/>
              <w:rPr>
                <w:rFonts w:ascii="Times New Roman" w:eastAsia="Times New Roman" w:hAnsi="Times New Roman" w:cs="Times New Roman"/>
                <w:sz w:val="24"/>
                <w:szCs w:val="24"/>
                <w:lang w:eastAsia="el-GR"/>
              </w:rPr>
            </w:pPr>
            <w:r w:rsidRPr="00FD7589">
              <w:rPr>
                <w:rFonts w:ascii="Times New Roman" w:eastAsia="Times New Roman" w:hAnsi="Times New Roman" w:cs="Times New Roman"/>
                <w:sz w:val="24"/>
                <w:szCs w:val="24"/>
                <w:lang w:eastAsia="el-GR"/>
              </w:rPr>
              <w:t> </w:t>
            </w:r>
          </w:p>
        </w:tc>
        <w:tc>
          <w:tcPr>
            <w:tcW w:w="0" w:type="auto"/>
            <w:gridSpan w:val="2"/>
            <w:tcMar>
              <w:top w:w="30" w:type="dxa"/>
              <w:left w:w="30" w:type="dxa"/>
              <w:bottom w:w="30" w:type="dxa"/>
              <w:right w:w="30" w:type="dxa"/>
            </w:tcMar>
            <w:hideMark/>
          </w:tcPr>
          <w:p w14:paraId="124F6E15" w14:textId="77777777" w:rsidR="00FD7589" w:rsidRPr="00FD7589" w:rsidRDefault="00FD7589" w:rsidP="00FD7589">
            <w:pPr>
              <w:spacing w:after="0" w:line="240" w:lineRule="auto"/>
              <w:rPr>
                <w:rFonts w:ascii="Times New Roman" w:eastAsia="Times New Roman" w:hAnsi="Times New Roman" w:cs="Times New Roman"/>
                <w:sz w:val="24"/>
                <w:szCs w:val="24"/>
                <w:lang w:val="fr-CA" w:eastAsia="el-GR"/>
              </w:rPr>
            </w:pPr>
            <w:r w:rsidRPr="00FD7589">
              <w:rPr>
                <w:rFonts w:ascii="Times New Roman" w:eastAsia="Times New Roman" w:hAnsi="Times New Roman" w:cs="Times New Roman"/>
                <w:sz w:val="24"/>
                <w:szCs w:val="24"/>
                <w:lang w:val="fr-CA" w:eastAsia="el-GR"/>
              </w:rPr>
              <w:t>C'est la banque de France qui frappait les francs.</w:t>
            </w:r>
          </w:p>
        </w:tc>
      </w:tr>
      <w:tr w:rsidR="00FD7589" w:rsidRPr="001E56CF" w14:paraId="4E63116A" w14:textId="77777777" w:rsidTr="00793E74">
        <w:tc>
          <w:tcPr>
            <w:tcW w:w="2732" w:type="dxa"/>
            <w:tcMar>
              <w:top w:w="30" w:type="dxa"/>
              <w:left w:w="30" w:type="dxa"/>
              <w:bottom w:w="30" w:type="dxa"/>
              <w:right w:w="30" w:type="dxa"/>
            </w:tcMar>
            <w:hideMark/>
          </w:tcPr>
          <w:p w14:paraId="6364F068" w14:textId="77777777" w:rsidR="00FD7589" w:rsidRPr="00FD7589" w:rsidRDefault="00FD7589" w:rsidP="00FD7589">
            <w:pPr>
              <w:spacing w:after="0" w:line="240" w:lineRule="auto"/>
              <w:rPr>
                <w:rFonts w:ascii="Times New Roman" w:eastAsia="Times New Roman" w:hAnsi="Times New Roman" w:cs="Times New Roman"/>
                <w:sz w:val="24"/>
                <w:szCs w:val="24"/>
                <w:lang w:val="fr-CA" w:eastAsia="el-GR"/>
              </w:rPr>
            </w:pPr>
            <w:r w:rsidRPr="00FD7589">
              <w:rPr>
                <w:rFonts w:ascii="Times New Roman" w:eastAsia="Times New Roman" w:hAnsi="Times New Roman" w:cs="Times New Roman"/>
                <w:sz w:val="24"/>
                <w:szCs w:val="24"/>
                <w:lang w:val="fr-CA" w:eastAsia="el-GR"/>
              </w:rPr>
              <w:t> </w:t>
            </w:r>
          </w:p>
        </w:tc>
        <w:tc>
          <w:tcPr>
            <w:tcW w:w="0" w:type="auto"/>
            <w:gridSpan w:val="2"/>
            <w:tcMar>
              <w:top w:w="30" w:type="dxa"/>
              <w:left w:w="30" w:type="dxa"/>
              <w:bottom w:w="30" w:type="dxa"/>
              <w:right w:w="30" w:type="dxa"/>
            </w:tcMar>
            <w:hideMark/>
          </w:tcPr>
          <w:p w14:paraId="3267ACF5" w14:textId="77777777" w:rsidR="00FD7589" w:rsidRPr="00FD7589" w:rsidRDefault="00FD7589" w:rsidP="00FD7589">
            <w:pPr>
              <w:spacing w:after="0" w:line="240" w:lineRule="auto"/>
              <w:rPr>
                <w:rFonts w:ascii="Times New Roman" w:eastAsia="Times New Roman" w:hAnsi="Times New Roman" w:cs="Times New Roman"/>
                <w:sz w:val="24"/>
                <w:szCs w:val="24"/>
                <w:lang w:val="en-US" w:eastAsia="el-GR"/>
              </w:rPr>
            </w:pPr>
            <w:r w:rsidRPr="00FD7589">
              <w:rPr>
                <w:rFonts w:ascii="Times New Roman" w:eastAsia="Times New Roman" w:hAnsi="Times New Roman" w:cs="Times New Roman"/>
                <w:sz w:val="24"/>
                <w:szCs w:val="24"/>
                <w:lang w:val="en-US" w:eastAsia="el-GR"/>
              </w:rPr>
              <w:t>The bank of France used to mint francs.</w:t>
            </w:r>
          </w:p>
        </w:tc>
      </w:tr>
    </w:tbl>
    <w:p w14:paraId="0B7417E6" w14:textId="77777777" w:rsidR="00FD7589" w:rsidRPr="00FD7589" w:rsidRDefault="00FD7589" w:rsidP="00FD7589">
      <w:pPr>
        <w:shd w:val="clear" w:color="auto" w:fill="F9F9FA"/>
        <w:spacing w:after="0" w:line="240" w:lineRule="auto"/>
        <w:rPr>
          <w:rFonts w:ascii="Segoe UI" w:eastAsia="Times New Roman" w:hAnsi="Segoe UI" w:cs="Segoe UI"/>
          <w:vanish/>
          <w:color w:val="222222"/>
          <w:sz w:val="18"/>
          <w:szCs w:val="18"/>
          <w:lang w:val="en-US" w:eastAsia="el-GR"/>
        </w:rPr>
      </w:pPr>
    </w:p>
    <w:bookmarkEnd w:id="0"/>
    <w:p w14:paraId="57B7FAFD" w14:textId="77777777" w:rsidR="00FD7589" w:rsidRPr="00264CB7" w:rsidRDefault="00FD7589" w:rsidP="00FD7589">
      <w:pPr>
        <w:shd w:val="clear" w:color="auto" w:fill="F9F9FA"/>
        <w:spacing w:before="100" w:beforeAutospacing="1" w:after="45" w:line="240" w:lineRule="auto"/>
        <w:ind w:left="300"/>
        <w:rPr>
          <w:rFonts w:ascii="Segoe UI" w:eastAsia="Times New Roman" w:hAnsi="Segoe UI" w:cs="Segoe UI"/>
          <w:color w:val="222222"/>
          <w:sz w:val="15"/>
          <w:szCs w:val="15"/>
          <w:lang w:val="fr-CA" w:eastAsia="el-GR"/>
        </w:rPr>
      </w:pPr>
      <w:proofErr w:type="spellStart"/>
      <w:r w:rsidRPr="00264CB7">
        <w:rPr>
          <w:rFonts w:ascii="Segoe UI" w:eastAsia="Times New Roman" w:hAnsi="Segoe UI" w:cs="Segoe UI"/>
          <w:color w:val="222222"/>
          <w:sz w:val="15"/>
          <w:szCs w:val="15"/>
          <w:lang w:val="fr-CA" w:eastAsia="el-GR"/>
        </w:rPr>
        <w:t>WordReference</w:t>
      </w:r>
      <w:proofErr w:type="spellEnd"/>
      <w:r w:rsidRPr="00264CB7">
        <w:rPr>
          <w:rFonts w:ascii="Segoe UI" w:eastAsia="Times New Roman" w:hAnsi="Segoe UI" w:cs="Segoe UI"/>
          <w:color w:val="222222"/>
          <w:sz w:val="15"/>
          <w:szCs w:val="15"/>
          <w:lang w:val="fr-CA" w:eastAsia="el-GR"/>
        </w:rPr>
        <w:t xml:space="preserve"> English-French </w:t>
      </w:r>
      <w:proofErr w:type="spellStart"/>
      <w:r w:rsidRPr="00264CB7">
        <w:rPr>
          <w:rFonts w:ascii="Segoe UI" w:eastAsia="Times New Roman" w:hAnsi="Segoe UI" w:cs="Segoe UI"/>
          <w:color w:val="222222"/>
          <w:sz w:val="15"/>
          <w:szCs w:val="15"/>
          <w:lang w:val="fr-CA" w:eastAsia="el-GR"/>
        </w:rPr>
        <w:t>Dictionary</w:t>
      </w:r>
      <w:proofErr w:type="spellEnd"/>
      <w:r w:rsidRPr="00264CB7">
        <w:rPr>
          <w:rFonts w:ascii="Segoe UI" w:eastAsia="Times New Roman" w:hAnsi="Segoe UI" w:cs="Segoe UI"/>
          <w:color w:val="222222"/>
          <w:sz w:val="15"/>
          <w:szCs w:val="15"/>
          <w:lang w:val="fr-CA" w:eastAsia="el-GR"/>
        </w:rPr>
        <w:t xml:space="preserve"> © 2021:</w:t>
      </w:r>
    </w:p>
    <w:p w14:paraId="5CBF9097" w14:textId="2EF20160" w:rsidR="007D7CE3" w:rsidRDefault="007D7CE3">
      <w:pPr>
        <w:rPr>
          <w:lang w:val="fr-CA"/>
        </w:rPr>
      </w:pPr>
    </w:p>
    <w:p w14:paraId="430A5FDC" w14:textId="5075A1F9" w:rsidR="00793E74" w:rsidRPr="00793E74" w:rsidRDefault="00793E74" w:rsidP="00793E74">
      <w:pPr>
        <w:jc w:val="both"/>
        <w:rPr>
          <w:rFonts w:ascii="Courier New" w:hAnsi="Courier New" w:cs="Courier New"/>
          <w:b/>
          <w:bCs/>
          <w:color w:val="000000"/>
          <w:sz w:val="27"/>
          <w:szCs w:val="27"/>
          <w:shd w:val="clear" w:color="auto" w:fill="E8E8E8"/>
          <w:lang w:val="fr-CA"/>
        </w:rPr>
      </w:pPr>
      <w:r w:rsidRPr="00793E74">
        <w:rPr>
          <w:rFonts w:ascii="Courier New" w:hAnsi="Courier New" w:cs="Courier New"/>
          <w:b/>
          <w:bCs/>
          <w:color w:val="000000"/>
          <w:sz w:val="27"/>
          <w:szCs w:val="27"/>
          <w:shd w:val="clear" w:color="auto" w:fill="E8E8E8"/>
          <w:lang w:val="fr-CA"/>
        </w:rPr>
        <w:t xml:space="preserve">Considérons les emplois de </w:t>
      </w:r>
      <w:r>
        <w:rPr>
          <w:rFonts w:ascii="Courier New" w:hAnsi="Courier New" w:cs="Courier New"/>
          <w:b/>
          <w:bCs/>
          <w:i/>
          <w:iCs/>
          <w:color w:val="000000"/>
          <w:sz w:val="27"/>
          <w:szCs w:val="27"/>
          <w:shd w:val="clear" w:color="auto" w:fill="E8E8E8"/>
          <w:lang w:val="fr-CA"/>
        </w:rPr>
        <w:t>bouger</w:t>
      </w:r>
      <w:r w:rsidRPr="00793E74">
        <w:rPr>
          <w:rFonts w:ascii="Courier New" w:hAnsi="Courier New" w:cs="Courier New"/>
          <w:b/>
          <w:bCs/>
          <w:color w:val="000000"/>
          <w:sz w:val="27"/>
          <w:szCs w:val="27"/>
          <w:shd w:val="clear" w:color="auto" w:fill="E8E8E8"/>
          <w:lang w:val="fr-CA"/>
        </w:rPr>
        <w:t xml:space="preserve"> dans le dictionnaire </w:t>
      </w:r>
      <w:r>
        <w:rPr>
          <w:rFonts w:ascii="Courier New" w:hAnsi="Courier New" w:cs="Courier New"/>
          <w:b/>
          <w:bCs/>
          <w:color w:val="000000"/>
          <w:sz w:val="27"/>
          <w:szCs w:val="27"/>
          <w:shd w:val="clear" w:color="auto" w:fill="E8E8E8"/>
          <w:lang w:val="fr-CA"/>
        </w:rPr>
        <w:t xml:space="preserve">sur papier de </w:t>
      </w:r>
      <w:proofErr w:type="spellStart"/>
      <w:r>
        <w:rPr>
          <w:rFonts w:ascii="Courier New" w:hAnsi="Courier New" w:cs="Courier New"/>
          <w:b/>
          <w:bCs/>
          <w:color w:val="000000"/>
          <w:sz w:val="27"/>
          <w:szCs w:val="27"/>
          <w:shd w:val="clear" w:color="auto" w:fill="E8E8E8"/>
          <w:lang w:val="fr-CA"/>
        </w:rPr>
        <w:t>Florea</w:t>
      </w:r>
      <w:proofErr w:type="spellEnd"/>
      <w:r>
        <w:rPr>
          <w:rFonts w:ascii="Courier New" w:hAnsi="Courier New" w:cs="Courier New"/>
          <w:b/>
          <w:bCs/>
          <w:color w:val="000000"/>
          <w:sz w:val="27"/>
          <w:szCs w:val="27"/>
          <w:shd w:val="clear" w:color="auto" w:fill="E8E8E8"/>
          <w:lang w:val="fr-CA"/>
        </w:rPr>
        <w:t xml:space="preserve"> et Fuchs 2020 et distinguons entre informations lexicales (en bleu) et sémantiques (en vert). Proposons les équivalences en grec moderne</w:t>
      </w:r>
    </w:p>
    <w:p w14:paraId="152B8663" w14:textId="77777777" w:rsidR="00793E74" w:rsidRDefault="00793E74">
      <w:pPr>
        <w:rPr>
          <w:lang w:val="fr-CA"/>
        </w:rPr>
      </w:pPr>
    </w:p>
    <w:p w14:paraId="306F0A51" w14:textId="45CF0C24" w:rsidR="007D7CE3" w:rsidRPr="00672A0F" w:rsidRDefault="007D7CE3">
      <w:pPr>
        <w:rPr>
          <w:rFonts w:ascii="Times New Roman" w:hAnsi="Times New Roman" w:cs="Times New Roman"/>
          <w:b/>
          <w:bCs/>
          <w:sz w:val="28"/>
          <w:szCs w:val="28"/>
          <w:lang w:val="fr-CA"/>
        </w:rPr>
      </w:pPr>
      <w:r w:rsidRPr="007D7CE3">
        <w:rPr>
          <w:rFonts w:ascii="Times New Roman" w:hAnsi="Times New Roman" w:cs="Times New Roman"/>
          <w:b/>
          <w:bCs/>
          <w:sz w:val="28"/>
          <w:szCs w:val="28"/>
          <w:lang w:val="fr-CA"/>
        </w:rPr>
        <w:t>Bouger</w:t>
      </w:r>
    </w:p>
    <w:p w14:paraId="3CB83BC9" w14:textId="6DAD1B3E" w:rsidR="007D7CE3" w:rsidRPr="00793E74" w:rsidRDefault="007D7CE3">
      <w:pPr>
        <w:rPr>
          <w:color w:val="00B050"/>
          <w:lang w:val="fr-CA"/>
        </w:rPr>
      </w:pPr>
      <w:r w:rsidRPr="00793E74">
        <w:rPr>
          <w:i/>
          <w:iCs/>
          <w:color w:val="0070C0"/>
          <w:lang w:val="fr-CA"/>
        </w:rPr>
        <w:t>La dent bouge</w:t>
      </w:r>
      <w:r w:rsidRPr="00793E74">
        <w:rPr>
          <w:color w:val="0070C0"/>
          <w:lang w:val="fr-CA"/>
        </w:rPr>
        <w:t xml:space="preserve">  </w:t>
      </w:r>
      <w:r w:rsidR="00793E74">
        <w:rPr>
          <w:lang w:val="fr-CA"/>
        </w:rPr>
        <w:t xml:space="preserve">; </w:t>
      </w:r>
      <w:r w:rsidRPr="00793E74">
        <w:rPr>
          <w:color w:val="00B050"/>
          <w:lang w:val="fr-CA"/>
        </w:rPr>
        <w:t>branler ; remuer</w:t>
      </w:r>
      <w:r w:rsidR="00793E74" w:rsidRPr="00793E74">
        <w:rPr>
          <w:color w:val="00B050"/>
          <w:lang w:val="fr-CA"/>
        </w:rPr>
        <w:t xml:space="preserve"> </w:t>
      </w:r>
    </w:p>
    <w:p w14:paraId="53F1ECF1" w14:textId="7196D782" w:rsidR="007D7CE3" w:rsidRDefault="007D7CE3" w:rsidP="007D7CE3">
      <w:pPr>
        <w:tabs>
          <w:tab w:val="left" w:pos="2430"/>
        </w:tabs>
        <w:rPr>
          <w:lang w:val="fr-CA"/>
        </w:rPr>
      </w:pPr>
      <w:r w:rsidRPr="00793E74">
        <w:rPr>
          <w:i/>
          <w:iCs/>
          <w:color w:val="0070C0"/>
          <w:lang w:val="fr-CA"/>
        </w:rPr>
        <w:t>Le petit bouge sans cesse</w:t>
      </w:r>
      <w:r w:rsidRPr="00793E74">
        <w:rPr>
          <w:color w:val="0070C0"/>
          <w:lang w:val="fr-CA"/>
        </w:rPr>
        <w:t xml:space="preserve"> </w:t>
      </w:r>
      <w:r>
        <w:rPr>
          <w:lang w:val="fr-CA"/>
        </w:rPr>
        <w:t xml:space="preserve">; </w:t>
      </w:r>
      <w:r w:rsidRPr="00793E74">
        <w:rPr>
          <w:color w:val="00B050"/>
          <w:lang w:val="fr-CA"/>
        </w:rPr>
        <w:t>changer de place</w:t>
      </w:r>
    </w:p>
    <w:p w14:paraId="42D698C0" w14:textId="29B87675" w:rsidR="007D7CE3" w:rsidRDefault="007D7CE3" w:rsidP="007D7CE3">
      <w:pPr>
        <w:tabs>
          <w:tab w:val="left" w:pos="2430"/>
        </w:tabs>
        <w:rPr>
          <w:lang w:val="fr-CA"/>
        </w:rPr>
      </w:pPr>
      <w:r w:rsidRPr="00793E74">
        <w:rPr>
          <w:i/>
          <w:iCs/>
          <w:color w:val="0070C0"/>
          <w:lang w:val="fr-CA"/>
        </w:rPr>
        <w:t>Le peuple se met à bouger</w:t>
      </w:r>
      <w:r w:rsidRPr="00793E74">
        <w:rPr>
          <w:color w:val="0070C0"/>
          <w:lang w:val="fr-CA"/>
        </w:rPr>
        <w:t xml:space="preserve"> </w:t>
      </w:r>
      <w:r>
        <w:rPr>
          <w:lang w:val="fr-CA"/>
        </w:rPr>
        <w:t>;</w:t>
      </w:r>
      <w:r w:rsidRPr="00793E74">
        <w:rPr>
          <w:color w:val="00B050"/>
          <w:lang w:val="fr-CA"/>
        </w:rPr>
        <w:t xml:space="preserve"> Le peuple se soulève</w:t>
      </w:r>
    </w:p>
    <w:p w14:paraId="24A52047" w14:textId="4F3DA34F" w:rsidR="007D7CE3" w:rsidRDefault="007D7CE3" w:rsidP="007D7CE3">
      <w:pPr>
        <w:tabs>
          <w:tab w:val="left" w:pos="2430"/>
        </w:tabs>
        <w:rPr>
          <w:lang w:val="fr-CA"/>
        </w:rPr>
      </w:pPr>
      <w:r w:rsidRPr="00793E74">
        <w:rPr>
          <w:i/>
          <w:iCs/>
          <w:color w:val="0070C0"/>
          <w:lang w:val="fr-CA"/>
        </w:rPr>
        <w:t>Les prix bougent</w:t>
      </w:r>
      <w:r w:rsidRPr="00793E74">
        <w:rPr>
          <w:color w:val="0070C0"/>
          <w:lang w:val="fr-CA"/>
        </w:rPr>
        <w:t xml:space="preserve">  </w:t>
      </w:r>
      <w:r>
        <w:rPr>
          <w:lang w:val="fr-CA"/>
        </w:rPr>
        <w:t>(</w:t>
      </w:r>
      <w:r w:rsidRPr="00793E74">
        <w:rPr>
          <w:color w:val="0070C0"/>
          <w:lang w:val="fr-CA"/>
        </w:rPr>
        <w:t>fam</w:t>
      </w:r>
      <w:r>
        <w:rPr>
          <w:lang w:val="fr-CA"/>
        </w:rPr>
        <w:t xml:space="preserve">) ; </w:t>
      </w:r>
      <w:r w:rsidRPr="00793E74">
        <w:rPr>
          <w:color w:val="00B050"/>
          <w:lang w:val="fr-CA"/>
        </w:rPr>
        <w:t xml:space="preserve">varier </w:t>
      </w:r>
    </w:p>
    <w:p w14:paraId="0AAF006B" w14:textId="5B65540F" w:rsidR="007D7CE3" w:rsidRDefault="007D7CE3" w:rsidP="007D7CE3">
      <w:pPr>
        <w:tabs>
          <w:tab w:val="left" w:pos="2430"/>
        </w:tabs>
        <w:rPr>
          <w:lang w:val="fr-CA"/>
        </w:rPr>
      </w:pPr>
      <w:r w:rsidRPr="00793E74">
        <w:rPr>
          <w:i/>
          <w:iCs/>
          <w:color w:val="0070C0"/>
          <w:lang w:val="fr-CA"/>
        </w:rPr>
        <w:t>Ces couleurs ne bougent pas</w:t>
      </w:r>
      <w:r w:rsidRPr="00793E74">
        <w:rPr>
          <w:color w:val="0070C0"/>
          <w:lang w:val="fr-CA"/>
        </w:rPr>
        <w:t xml:space="preserve"> </w:t>
      </w:r>
      <w:r>
        <w:rPr>
          <w:lang w:val="fr-CA"/>
        </w:rPr>
        <w:t>(</w:t>
      </w:r>
      <w:r w:rsidRPr="00793E74">
        <w:rPr>
          <w:color w:val="0070C0"/>
          <w:lang w:val="fr-CA"/>
        </w:rPr>
        <w:t>fam</w:t>
      </w:r>
      <w:r>
        <w:rPr>
          <w:lang w:val="fr-CA"/>
        </w:rPr>
        <w:t xml:space="preserve">) ; </w:t>
      </w:r>
      <w:r w:rsidRPr="00793E74">
        <w:rPr>
          <w:color w:val="00B050"/>
          <w:lang w:val="fr-CA"/>
        </w:rPr>
        <w:t>ne pas s’altérer</w:t>
      </w:r>
    </w:p>
    <w:p w14:paraId="5956B544" w14:textId="48C9CCDE" w:rsidR="007D7CE3" w:rsidRDefault="007D7CE3" w:rsidP="007D7CE3">
      <w:pPr>
        <w:tabs>
          <w:tab w:val="left" w:pos="2430"/>
        </w:tabs>
        <w:rPr>
          <w:lang w:val="fr-CA"/>
        </w:rPr>
      </w:pPr>
      <w:r w:rsidRPr="00793E74">
        <w:rPr>
          <w:i/>
          <w:iCs/>
          <w:color w:val="0070C0"/>
          <w:lang w:val="fr-CA"/>
        </w:rPr>
        <w:t>Ne bougez pas ou je tire</w:t>
      </w:r>
      <w:r w:rsidRPr="00793E74">
        <w:rPr>
          <w:color w:val="0070C0"/>
          <w:lang w:val="fr-CA"/>
        </w:rPr>
        <w:t xml:space="preserve"> </w:t>
      </w:r>
      <w:r>
        <w:rPr>
          <w:lang w:val="fr-CA"/>
        </w:rPr>
        <w:t xml:space="preserve">; </w:t>
      </w:r>
      <w:r w:rsidRPr="00793E74">
        <w:rPr>
          <w:color w:val="00B050"/>
          <w:lang w:val="fr-CA"/>
        </w:rPr>
        <w:t>ne pas faire un mouvement</w:t>
      </w:r>
    </w:p>
    <w:p w14:paraId="00C539E4" w14:textId="1AC67342" w:rsidR="007D7CE3" w:rsidRDefault="007D7CE3" w:rsidP="007D7CE3">
      <w:pPr>
        <w:tabs>
          <w:tab w:val="left" w:pos="2430"/>
        </w:tabs>
        <w:rPr>
          <w:lang w:val="fr-CA"/>
        </w:rPr>
      </w:pPr>
      <w:r w:rsidRPr="00793E74">
        <w:rPr>
          <w:i/>
          <w:iCs/>
          <w:color w:val="0070C0"/>
          <w:lang w:val="fr-CA"/>
        </w:rPr>
        <w:t>Bouger les bras</w:t>
      </w:r>
      <w:r w:rsidRPr="00793E74">
        <w:rPr>
          <w:color w:val="0070C0"/>
          <w:lang w:val="fr-CA"/>
        </w:rPr>
        <w:t xml:space="preserve"> (fam) ; les jambes (fam) </w:t>
      </w:r>
      <w:r>
        <w:rPr>
          <w:lang w:val="fr-CA"/>
        </w:rPr>
        <w:t xml:space="preserve">; </w:t>
      </w:r>
      <w:r w:rsidRPr="00793E74">
        <w:rPr>
          <w:color w:val="00B050"/>
          <w:lang w:val="fr-CA"/>
        </w:rPr>
        <w:t xml:space="preserve">remuer </w:t>
      </w:r>
    </w:p>
    <w:p w14:paraId="4A40698B" w14:textId="48460B30" w:rsidR="007D7CE3" w:rsidRDefault="007D7CE3" w:rsidP="007D7CE3">
      <w:pPr>
        <w:tabs>
          <w:tab w:val="left" w:pos="2430"/>
        </w:tabs>
        <w:rPr>
          <w:lang w:val="fr-CA"/>
        </w:rPr>
      </w:pPr>
      <w:r w:rsidRPr="00793E74">
        <w:rPr>
          <w:i/>
          <w:iCs/>
          <w:color w:val="0070C0"/>
          <w:lang w:val="fr-CA"/>
        </w:rPr>
        <w:t>Bouger l’étagère, les classeurs</w:t>
      </w:r>
      <w:r w:rsidRPr="00793E74">
        <w:rPr>
          <w:color w:val="0070C0"/>
          <w:lang w:val="fr-CA"/>
        </w:rPr>
        <w:t xml:space="preserve"> </w:t>
      </w:r>
      <w:r>
        <w:rPr>
          <w:lang w:val="fr-CA"/>
        </w:rPr>
        <w:t xml:space="preserve">; </w:t>
      </w:r>
      <w:r w:rsidRPr="00793E74">
        <w:rPr>
          <w:color w:val="00B050"/>
          <w:lang w:val="fr-CA"/>
        </w:rPr>
        <w:t xml:space="preserve">déplacer </w:t>
      </w:r>
    </w:p>
    <w:p w14:paraId="724DCA51" w14:textId="75598A27" w:rsidR="007D7CE3" w:rsidRPr="00793E74" w:rsidRDefault="007D7CE3" w:rsidP="007D7CE3">
      <w:pPr>
        <w:tabs>
          <w:tab w:val="left" w:pos="2430"/>
        </w:tabs>
        <w:rPr>
          <w:color w:val="00B050"/>
          <w:lang w:val="fr-CA"/>
        </w:rPr>
      </w:pPr>
      <w:r w:rsidRPr="00793E74">
        <w:rPr>
          <w:i/>
          <w:iCs/>
          <w:color w:val="0070C0"/>
          <w:lang w:val="fr-CA"/>
        </w:rPr>
        <w:t>Elle ne bouge pas de sa chambre</w:t>
      </w:r>
      <w:r w:rsidRPr="00793E74">
        <w:rPr>
          <w:color w:val="0070C0"/>
          <w:lang w:val="fr-CA"/>
        </w:rPr>
        <w:t xml:space="preserve"> </w:t>
      </w:r>
      <w:r>
        <w:rPr>
          <w:lang w:val="fr-CA"/>
        </w:rPr>
        <w:t xml:space="preserve">; </w:t>
      </w:r>
      <w:r w:rsidRPr="00793E74">
        <w:rPr>
          <w:color w:val="00B050"/>
          <w:lang w:val="fr-CA"/>
        </w:rPr>
        <w:t>ne pas quitter quelque chose</w:t>
      </w:r>
    </w:p>
    <w:p w14:paraId="0715E864" w14:textId="5C4F2911" w:rsidR="007D7CE3" w:rsidRDefault="007D7CE3" w:rsidP="007D7CE3">
      <w:pPr>
        <w:tabs>
          <w:tab w:val="left" w:pos="2430"/>
        </w:tabs>
        <w:rPr>
          <w:lang w:val="fr-CA"/>
        </w:rPr>
      </w:pPr>
      <w:r w:rsidRPr="00793E74">
        <w:rPr>
          <w:i/>
          <w:iCs/>
          <w:color w:val="0070C0"/>
          <w:lang w:val="fr-CA"/>
        </w:rPr>
        <w:t>Bouge-toi, tu vas t’endormir</w:t>
      </w:r>
      <w:r>
        <w:rPr>
          <w:lang w:val="fr-CA"/>
        </w:rPr>
        <w:t xml:space="preserve"> ! </w:t>
      </w:r>
      <w:r w:rsidRPr="00793E74">
        <w:rPr>
          <w:color w:val="00B050"/>
          <w:lang w:val="fr-CA"/>
        </w:rPr>
        <w:t xml:space="preserve">se remuer </w:t>
      </w:r>
    </w:p>
    <w:p w14:paraId="63E74D69" w14:textId="2EB34ECB" w:rsidR="00A200EE" w:rsidRDefault="00374E8D" w:rsidP="007D7CE3">
      <w:pPr>
        <w:tabs>
          <w:tab w:val="left" w:pos="2430"/>
        </w:tabs>
        <w:rPr>
          <w:lang w:val="fr-CA"/>
        </w:rPr>
      </w:pPr>
      <w:r>
        <w:rPr>
          <w:lang w:val="fr-CA"/>
        </w:rPr>
        <w:t>Florea &amp; Fuchs, Dictionnaire des verbes du français actuel, Ophrys, 2010</w:t>
      </w:r>
    </w:p>
    <w:p w14:paraId="2FE295E4" w14:textId="27BB68BE" w:rsidR="008A0604" w:rsidRDefault="008A0604" w:rsidP="007D7CE3">
      <w:pPr>
        <w:tabs>
          <w:tab w:val="left" w:pos="2430"/>
        </w:tabs>
        <w:rPr>
          <w:lang w:val="fr-CA"/>
        </w:rPr>
      </w:pPr>
    </w:p>
    <w:p w14:paraId="5BAE180D" w14:textId="3B1AA0B6" w:rsidR="00CF1391" w:rsidRPr="00A25756" w:rsidRDefault="00CF1391" w:rsidP="007D7CE3">
      <w:pPr>
        <w:tabs>
          <w:tab w:val="left" w:pos="2430"/>
        </w:tabs>
        <w:rPr>
          <w:rFonts w:ascii="Times New Roman" w:hAnsi="Times New Roman" w:cs="Times New Roman"/>
          <w:b/>
          <w:bCs/>
          <w:color w:val="00B050"/>
          <w:sz w:val="24"/>
          <w:szCs w:val="24"/>
          <w:lang w:val="fr-CA"/>
        </w:rPr>
      </w:pPr>
      <w:r w:rsidRPr="00A25756">
        <w:rPr>
          <w:rFonts w:ascii="Times New Roman" w:hAnsi="Times New Roman" w:cs="Times New Roman"/>
          <w:b/>
          <w:bCs/>
          <w:color w:val="00B050"/>
          <w:sz w:val="24"/>
          <w:szCs w:val="24"/>
          <w:lang w:val="fr-CA"/>
        </w:rPr>
        <w:t>Des réflexions sur la métaphore</w:t>
      </w:r>
    </w:p>
    <w:p w14:paraId="62EDAACC" w14:textId="77777777" w:rsidR="00FE257A" w:rsidRPr="00A557AE" w:rsidRDefault="00FE257A" w:rsidP="00FE2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CA"/>
        </w:rPr>
      </w:pPr>
      <w:r w:rsidRPr="00A557AE">
        <w:rPr>
          <w:rFonts w:ascii="Times New Roman" w:eastAsia="Times New Roman" w:hAnsi="Times New Roman" w:cs="Times New Roman"/>
          <w:sz w:val="24"/>
          <w:szCs w:val="24"/>
          <w:lang w:val="fr-CA"/>
        </w:rPr>
        <w:t xml:space="preserve">Ce sont les contraintes sur le choix de la préposition qui départagent parfois entre emploi propre et emploi figuré causant le « figement de la structure » (Lamiroy 1987 : </w:t>
      </w:r>
      <w:r w:rsidRPr="00A557AE">
        <w:rPr>
          <w:rFonts w:ascii="Times New Roman" w:eastAsia="Times New Roman" w:hAnsi="Times New Roman" w:cs="Times New Roman"/>
          <w:sz w:val="24"/>
          <w:szCs w:val="24"/>
          <w:lang w:val="fr-CA"/>
        </w:rPr>
        <w:lastRenderedPageBreak/>
        <w:t xml:space="preserve">51). Pour les phrases à verbes de mouvement du grec, Pantazara (2010 : 299-300) a noté des restrictions syntaxiques sur les prépositions pour l’emploi métaphorique : </w:t>
      </w:r>
      <w:r w:rsidRPr="00A557AE">
        <w:rPr>
          <w:rFonts w:ascii="Times New Roman" w:eastAsia="Times New Roman" w:hAnsi="Times New Roman" w:cs="Times New Roman"/>
          <w:i/>
          <w:iCs/>
          <w:sz w:val="24"/>
          <w:szCs w:val="24"/>
          <w:lang w:val="fr-CA"/>
        </w:rPr>
        <w:t>dans</w:t>
      </w:r>
      <w:r w:rsidRPr="00A557AE">
        <w:rPr>
          <w:rFonts w:ascii="Times New Roman" w:eastAsia="Times New Roman" w:hAnsi="Times New Roman" w:cs="Times New Roman"/>
          <w:sz w:val="24"/>
          <w:szCs w:val="24"/>
          <w:lang w:val="fr-CA"/>
        </w:rPr>
        <w:t xml:space="preserve"> devient obligatoirement </w:t>
      </w:r>
      <w:r w:rsidRPr="00A557AE">
        <w:rPr>
          <w:rFonts w:ascii="Times New Roman" w:eastAsia="Times New Roman" w:hAnsi="Times New Roman" w:cs="Times New Roman"/>
          <w:i/>
          <w:iCs/>
          <w:sz w:val="24"/>
          <w:szCs w:val="24"/>
          <w:lang w:val="fr-CA"/>
        </w:rPr>
        <w:t>à</w:t>
      </w:r>
      <w:r w:rsidRPr="00A557AE">
        <w:rPr>
          <w:rFonts w:ascii="Times New Roman" w:eastAsia="Times New Roman" w:hAnsi="Times New Roman" w:cs="Times New Roman"/>
          <w:sz w:val="24"/>
          <w:szCs w:val="24"/>
          <w:lang w:val="fr-CA"/>
        </w:rPr>
        <w:t xml:space="preserve"> pour signaler le passage de l’emploi propre au figuré : </w:t>
      </w:r>
    </w:p>
    <w:p w14:paraId="52BE3EF5" w14:textId="77777777" w:rsidR="00FE257A" w:rsidRPr="00A557AE" w:rsidRDefault="00FE257A" w:rsidP="00FE257A">
      <w:pPr>
        <w:spacing w:after="0" w:line="240" w:lineRule="auto"/>
        <w:jc w:val="both"/>
        <w:rPr>
          <w:rFonts w:ascii="Times New Roman" w:eastAsia="Times New Roman" w:hAnsi="Times New Roman" w:cs="Times New Roman"/>
          <w:b/>
          <w:sz w:val="24"/>
          <w:szCs w:val="24"/>
          <w:lang w:val="fr-CA"/>
        </w:rPr>
      </w:pPr>
    </w:p>
    <w:p w14:paraId="67821797" w14:textId="3FA16E78" w:rsidR="00FE257A" w:rsidRPr="00A557AE" w:rsidRDefault="00FE257A" w:rsidP="00FE257A">
      <w:pPr>
        <w:spacing w:after="0" w:line="240" w:lineRule="auto"/>
        <w:ind w:firstLine="720"/>
        <w:jc w:val="both"/>
        <w:rPr>
          <w:rFonts w:ascii="Times New Roman" w:eastAsia="Times New Roman" w:hAnsi="Times New Roman" w:cs="Times New Roman"/>
          <w:sz w:val="24"/>
          <w:szCs w:val="24"/>
          <w:lang w:val="fr-CA"/>
        </w:rPr>
      </w:pPr>
      <w:r w:rsidRPr="00A557AE">
        <w:rPr>
          <w:rFonts w:ascii="Times New Roman" w:eastAsia="Times New Roman" w:hAnsi="Times New Roman" w:cs="Times New Roman"/>
          <w:sz w:val="24"/>
          <w:szCs w:val="24"/>
          <w:lang w:val="fr-CA"/>
        </w:rPr>
        <w:t>Elle vient d’arriver dans la région.</w:t>
      </w:r>
    </w:p>
    <w:p w14:paraId="1BECB522" w14:textId="7D6BC858" w:rsidR="00FE257A" w:rsidRPr="00A557AE" w:rsidRDefault="00FE257A" w:rsidP="008A0604">
      <w:pPr>
        <w:spacing w:after="0" w:line="240" w:lineRule="auto"/>
        <w:ind w:left="720"/>
        <w:jc w:val="both"/>
        <w:rPr>
          <w:rFonts w:ascii="Times New Roman" w:eastAsia="Times New Roman" w:hAnsi="Times New Roman" w:cs="Times New Roman"/>
          <w:sz w:val="24"/>
          <w:szCs w:val="24"/>
          <w:lang w:val="fr-CA"/>
        </w:rPr>
      </w:pPr>
      <w:r w:rsidRPr="00A557AE">
        <w:rPr>
          <w:rFonts w:ascii="Times New Roman" w:eastAsia="Times New Roman" w:hAnsi="Times New Roman" w:cs="Times New Roman"/>
          <w:sz w:val="24"/>
          <w:szCs w:val="24"/>
          <w:lang w:val="fr-CA"/>
        </w:rPr>
        <w:t xml:space="preserve">Elle n’était jamais </w:t>
      </w:r>
      <w:r w:rsidRPr="00A557AE">
        <w:rPr>
          <w:rFonts w:ascii="Times New Roman" w:eastAsia="Times New Roman" w:hAnsi="Times New Roman" w:cs="Times New Roman"/>
          <w:i/>
          <w:sz w:val="24"/>
          <w:szCs w:val="24"/>
          <w:lang w:val="fr-CA"/>
        </w:rPr>
        <w:t>arrivée</w:t>
      </w:r>
      <w:r w:rsidRPr="00A557AE">
        <w:rPr>
          <w:rFonts w:ascii="Times New Roman" w:eastAsia="Times New Roman" w:hAnsi="Times New Roman" w:cs="Times New Roman"/>
          <w:sz w:val="24"/>
          <w:szCs w:val="24"/>
          <w:lang w:val="fr-CA"/>
        </w:rPr>
        <w:t xml:space="preserve"> (</w:t>
      </w:r>
      <w:r w:rsidRPr="00A557AE">
        <w:rPr>
          <w:rFonts w:ascii="Times New Roman" w:eastAsia="Times New Roman" w:hAnsi="Times New Roman" w:cs="Times New Roman"/>
          <w:i/>
          <w:sz w:val="24"/>
          <w:szCs w:val="24"/>
          <w:lang w:val="fr-CA"/>
        </w:rPr>
        <w:t>à</w:t>
      </w:r>
      <w:r w:rsidRPr="00A557AE">
        <w:rPr>
          <w:rFonts w:ascii="Times New Roman" w:eastAsia="Times New Roman" w:hAnsi="Times New Roman" w:cs="Times New Roman"/>
          <w:sz w:val="24"/>
          <w:szCs w:val="24"/>
          <w:lang w:val="fr-CA"/>
        </w:rPr>
        <w:t xml:space="preserve"> + * dans) jouer correctement. (Pantazara 2010 : 302) </w:t>
      </w:r>
    </w:p>
    <w:p w14:paraId="2535EB65" w14:textId="20944342" w:rsidR="00A557AE" w:rsidRPr="00A557AE" w:rsidRDefault="00A557AE" w:rsidP="00A557AE">
      <w:pPr>
        <w:spacing w:after="0" w:line="240" w:lineRule="auto"/>
        <w:jc w:val="both"/>
        <w:rPr>
          <w:rFonts w:ascii="Times New Roman" w:eastAsia="Times New Roman" w:hAnsi="Times New Roman" w:cs="Times New Roman"/>
          <w:sz w:val="24"/>
          <w:szCs w:val="24"/>
          <w:lang w:val="fr-CA"/>
        </w:rPr>
      </w:pPr>
    </w:p>
    <w:p w14:paraId="72E4EBFA" w14:textId="595D627F" w:rsidR="00A557AE" w:rsidRPr="00A25756" w:rsidRDefault="00A557AE" w:rsidP="00A557AE">
      <w:pPr>
        <w:spacing w:after="0" w:line="240" w:lineRule="auto"/>
        <w:jc w:val="both"/>
        <w:rPr>
          <w:rFonts w:ascii="Times New Roman" w:eastAsia="Times New Roman" w:hAnsi="Times New Roman" w:cs="Times New Roman"/>
          <w:b/>
          <w:bCs/>
          <w:sz w:val="24"/>
          <w:szCs w:val="24"/>
          <w:lang w:val="fr-CA"/>
        </w:rPr>
      </w:pPr>
      <w:r w:rsidRPr="00A25756">
        <w:rPr>
          <w:rFonts w:ascii="Times New Roman" w:eastAsia="Times New Roman" w:hAnsi="Times New Roman" w:cs="Times New Roman"/>
          <w:b/>
          <w:bCs/>
          <w:sz w:val="24"/>
          <w:szCs w:val="24"/>
          <w:lang w:val="fr-CA"/>
        </w:rPr>
        <w:t>Exemples</w:t>
      </w:r>
    </w:p>
    <w:p w14:paraId="6E989A2B" w14:textId="6F5F635F" w:rsidR="00A557AE" w:rsidRDefault="00A557AE" w:rsidP="00A557AE">
      <w:pPr>
        <w:spacing w:after="0" w:line="240" w:lineRule="auto"/>
        <w:jc w:val="both"/>
        <w:rPr>
          <w:rFonts w:ascii="Times New Roman" w:eastAsia="Times New Roman" w:hAnsi="Times New Roman" w:cs="Times New Roman"/>
          <w:sz w:val="24"/>
          <w:szCs w:val="24"/>
          <w:lang w:val="fr-CA"/>
        </w:rPr>
      </w:pPr>
    </w:p>
    <w:p w14:paraId="3974282D" w14:textId="02649513" w:rsidR="00A557AE" w:rsidRDefault="00A557AE" w:rsidP="00A557AE">
      <w:pPr>
        <w:spacing w:after="0" w:line="240" w:lineRule="auto"/>
        <w:jc w:val="both"/>
        <w:rPr>
          <w:rFonts w:ascii="Times New Roman" w:eastAsia="Times New Roman" w:hAnsi="Times New Roman" w:cs="Times New Roman"/>
          <w:sz w:val="24"/>
          <w:szCs w:val="24"/>
          <w:lang w:val="fr-CA"/>
        </w:rPr>
      </w:pPr>
      <w:r>
        <w:rPr>
          <w:rFonts w:ascii="Times New Roman" w:eastAsia="Times New Roman" w:hAnsi="Times New Roman" w:cs="Times New Roman"/>
          <w:sz w:val="24"/>
          <w:szCs w:val="24"/>
          <w:lang w:val="fr-CA"/>
        </w:rPr>
        <w:t>J’arrive à la maison, en Grèce, sur Athènes, chez moi… (emploi littéral, plusieurs prépositions possibles</w:t>
      </w:r>
      <w:r w:rsidRPr="00A557AE">
        <w:rPr>
          <w:rFonts w:ascii="Times New Roman" w:eastAsia="Times New Roman" w:hAnsi="Times New Roman" w:cs="Times New Roman"/>
          <w:sz w:val="24"/>
          <w:szCs w:val="24"/>
          <w:lang w:val="fr-CA"/>
        </w:rPr>
        <w:t xml:space="preserve">, </w:t>
      </w:r>
      <w:r>
        <w:rPr>
          <w:rFonts w:ascii="Times New Roman" w:eastAsia="Times New Roman" w:hAnsi="Times New Roman" w:cs="Times New Roman"/>
          <w:sz w:val="24"/>
          <w:szCs w:val="24"/>
        </w:rPr>
        <w:t>φτάνω</w:t>
      </w:r>
      <w:r>
        <w:rPr>
          <w:rFonts w:ascii="Times New Roman" w:eastAsia="Times New Roman" w:hAnsi="Times New Roman" w:cs="Times New Roman"/>
          <w:sz w:val="24"/>
          <w:szCs w:val="24"/>
          <w:lang w:val="fr-CA"/>
        </w:rPr>
        <w:t>)</w:t>
      </w:r>
    </w:p>
    <w:p w14:paraId="2F70D61F" w14:textId="67B7A92E" w:rsidR="00A557AE" w:rsidRPr="00A557AE" w:rsidRDefault="00A557AE" w:rsidP="00A557AE">
      <w:pPr>
        <w:spacing w:after="0" w:line="240" w:lineRule="auto"/>
        <w:jc w:val="both"/>
        <w:rPr>
          <w:rFonts w:ascii="Times New Roman" w:eastAsia="Times New Roman" w:hAnsi="Times New Roman" w:cs="Times New Roman"/>
          <w:sz w:val="24"/>
          <w:szCs w:val="24"/>
          <w:lang w:val="fr-CA"/>
        </w:rPr>
      </w:pPr>
      <w:r>
        <w:rPr>
          <w:rFonts w:ascii="Times New Roman" w:eastAsia="Times New Roman" w:hAnsi="Times New Roman" w:cs="Times New Roman"/>
          <w:sz w:val="24"/>
          <w:szCs w:val="24"/>
          <w:lang w:val="fr-CA"/>
        </w:rPr>
        <w:t xml:space="preserve">J’arrive à terminer mon travail, je n’y arrive pas (emploi figuré, une seule préposition : à, </w:t>
      </w:r>
      <w:r>
        <w:rPr>
          <w:rFonts w:ascii="Times New Roman" w:eastAsia="Times New Roman" w:hAnsi="Times New Roman" w:cs="Times New Roman"/>
          <w:sz w:val="24"/>
          <w:szCs w:val="24"/>
        </w:rPr>
        <w:t>τα</w:t>
      </w:r>
      <w:r w:rsidRPr="00A557AE">
        <w:rPr>
          <w:rFonts w:ascii="Times New Roman" w:eastAsia="Times New Roman" w:hAnsi="Times New Roman" w:cs="Times New Roman"/>
          <w:sz w:val="24"/>
          <w:szCs w:val="24"/>
          <w:lang w:val="fr-CA"/>
        </w:rPr>
        <w:t xml:space="preserve"> </w:t>
      </w:r>
      <w:r>
        <w:rPr>
          <w:rFonts w:ascii="Times New Roman" w:eastAsia="Times New Roman" w:hAnsi="Times New Roman" w:cs="Times New Roman"/>
          <w:sz w:val="24"/>
          <w:szCs w:val="24"/>
        </w:rPr>
        <w:t>καταφέρνω</w:t>
      </w:r>
      <w:r w:rsidRPr="00A557AE">
        <w:rPr>
          <w:rFonts w:ascii="Times New Roman" w:eastAsia="Times New Roman" w:hAnsi="Times New Roman" w:cs="Times New Roman"/>
          <w:sz w:val="24"/>
          <w:szCs w:val="24"/>
          <w:lang w:val="fr-CA"/>
        </w:rPr>
        <w:t>)</w:t>
      </w:r>
    </w:p>
    <w:p w14:paraId="6EA68F5C" w14:textId="06D6A7F3" w:rsidR="0014096B" w:rsidRDefault="0014096B" w:rsidP="008A0604">
      <w:pPr>
        <w:spacing w:after="0" w:line="240" w:lineRule="auto"/>
        <w:ind w:left="720"/>
        <w:jc w:val="both"/>
        <w:rPr>
          <w:rFonts w:ascii="Times New Roman" w:eastAsia="Times New Roman" w:hAnsi="Times New Roman" w:cs="Times New Roman"/>
          <w:sz w:val="24"/>
          <w:szCs w:val="24"/>
          <w:lang w:val="fr-CA"/>
        </w:rPr>
      </w:pPr>
    </w:p>
    <w:p w14:paraId="73F5BB90" w14:textId="26F4C2FD" w:rsidR="0014096B" w:rsidRPr="0014096B" w:rsidRDefault="0014096B" w:rsidP="008A0604">
      <w:pPr>
        <w:spacing w:after="0" w:line="240" w:lineRule="auto"/>
        <w:ind w:left="720"/>
        <w:jc w:val="both"/>
        <w:rPr>
          <w:rFonts w:ascii="Times New Roman" w:eastAsia="Times New Roman" w:hAnsi="Times New Roman" w:cs="Times New Roman"/>
          <w:b/>
          <w:bCs/>
          <w:color w:val="00B050"/>
          <w:sz w:val="24"/>
          <w:szCs w:val="24"/>
          <w:lang w:val="fr-CA"/>
        </w:rPr>
      </w:pPr>
      <w:r w:rsidRPr="0014096B">
        <w:rPr>
          <w:rFonts w:ascii="Times New Roman" w:eastAsia="Times New Roman" w:hAnsi="Times New Roman" w:cs="Times New Roman"/>
          <w:b/>
          <w:bCs/>
          <w:color w:val="00B050"/>
          <w:sz w:val="24"/>
          <w:szCs w:val="24"/>
          <w:lang w:val="fr-CA"/>
        </w:rPr>
        <w:t>Grec savant pour les emplois figurés</w:t>
      </w:r>
    </w:p>
    <w:p w14:paraId="633D8D21" w14:textId="474EE7CE" w:rsidR="00016C5F" w:rsidRPr="00A557AE" w:rsidRDefault="00016C5F" w:rsidP="00016C5F">
      <w:pPr>
        <w:spacing w:before="120" w:line="240" w:lineRule="auto"/>
        <w:ind w:firstLine="284"/>
        <w:jc w:val="both"/>
        <w:rPr>
          <w:rFonts w:ascii="Times New Roman" w:eastAsia="Times New Roman" w:hAnsi="Times New Roman" w:cs="Times New Roman"/>
          <w:sz w:val="24"/>
          <w:szCs w:val="24"/>
          <w:lang w:val="fr-CA"/>
        </w:rPr>
      </w:pPr>
      <w:r w:rsidRPr="00A557AE">
        <w:rPr>
          <w:rFonts w:ascii="Times New Roman" w:eastAsia="Times New Roman" w:hAnsi="Times New Roman" w:cs="Times New Roman"/>
          <w:sz w:val="24"/>
          <w:szCs w:val="24"/>
          <w:lang w:val="fr-CA"/>
        </w:rPr>
        <w:t xml:space="preserve">Le même verbe du français est rendu en grec dans l’emploi figuré par un autre verbe venant du grec ancien qui est parfois formé sur le même radical que le verbe qui marque l’emploi propre : </w:t>
      </w:r>
      <w:r w:rsidRPr="00A557AE">
        <w:rPr>
          <w:rFonts w:ascii="Times New Roman" w:eastAsia="Times New Roman" w:hAnsi="Times New Roman" w:cs="Times New Roman"/>
          <w:i/>
          <w:sz w:val="24"/>
          <w:szCs w:val="24"/>
        </w:rPr>
        <w:t>αναπνέω</w:t>
      </w:r>
      <w:r w:rsidRPr="00A557AE">
        <w:rPr>
          <w:rFonts w:ascii="Times New Roman" w:eastAsia="Times New Roman" w:hAnsi="Times New Roman" w:cs="Times New Roman"/>
          <w:i/>
          <w:sz w:val="24"/>
          <w:szCs w:val="24"/>
          <w:lang w:val="fr-CA"/>
        </w:rPr>
        <w:t xml:space="preserve"> </w:t>
      </w:r>
      <w:r w:rsidRPr="00A557AE">
        <w:rPr>
          <w:rFonts w:ascii="Times New Roman" w:eastAsia="Times New Roman" w:hAnsi="Times New Roman" w:cs="Times New Roman"/>
          <w:sz w:val="24"/>
          <w:szCs w:val="24"/>
          <w:lang w:val="fr-CA"/>
        </w:rPr>
        <w:t>vs</w:t>
      </w:r>
      <w:r w:rsidRPr="00A557AE">
        <w:rPr>
          <w:rFonts w:ascii="Times New Roman" w:eastAsia="Times New Roman" w:hAnsi="Times New Roman" w:cs="Times New Roman"/>
          <w:i/>
          <w:sz w:val="24"/>
          <w:szCs w:val="24"/>
          <w:lang w:val="fr-CA"/>
        </w:rPr>
        <w:t xml:space="preserve"> </w:t>
      </w:r>
      <w:r w:rsidRPr="00A557AE">
        <w:rPr>
          <w:rFonts w:ascii="Times New Roman" w:eastAsia="Times New Roman" w:hAnsi="Times New Roman" w:cs="Times New Roman"/>
          <w:i/>
          <w:sz w:val="24"/>
          <w:szCs w:val="24"/>
        </w:rPr>
        <w:t>αποπνέω</w:t>
      </w:r>
      <w:r w:rsidRPr="00A557AE">
        <w:rPr>
          <w:rFonts w:ascii="Times New Roman" w:eastAsia="Times New Roman" w:hAnsi="Times New Roman" w:cs="Times New Roman"/>
          <w:i/>
          <w:sz w:val="24"/>
          <w:szCs w:val="24"/>
          <w:lang w:val="fr-CA"/>
        </w:rPr>
        <w:t xml:space="preserve"> </w:t>
      </w:r>
      <w:r w:rsidRPr="00A557AE">
        <w:rPr>
          <w:rFonts w:ascii="Times New Roman" w:eastAsia="Times New Roman" w:hAnsi="Times New Roman" w:cs="Times New Roman"/>
          <w:sz w:val="24"/>
          <w:szCs w:val="24"/>
          <w:lang w:val="fr-CA"/>
        </w:rPr>
        <w:t xml:space="preserve">(exemple 63), </w:t>
      </w:r>
      <w:r w:rsidRPr="00A557AE">
        <w:rPr>
          <w:rFonts w:ascii="Times New Roman" w:eastAsia="Times New Roman" w:hAnsi="Times New Roman" w:cs="Times New Roman"/>
          <w:i/>
          <w:sz w:val="24"/>
          <w:szCs w:val="24"/>
        </w:rPr>
        <w:t>φέρνω</w:t>
      </w:r>
      <w:r w:rsidRPr="00A557AE">
        <w:rPr>
          <w:rFonts w:ascii="Times New Roman" w:eastAsia="Times New Roman" w:hAnsi="Times New Roman" w:cs="Times New Roman"/>
          <w:i/>
          <w:sz w:val="24"/>
          <w:szCs w:val="24"/>
          <w:lang w:val="fr-CA"/>
        </w:rPr>
        <w:t xml:space="preserve"> </w:t>
      </w:r>
      <w:r w:rsidRPr="00A557AE">
        <w:rPr>
          <w:rFonts w:ascii="Times New Roman" w:eastAsia="Times New Roman" w:hAnsi="Times New Roman" w:cs="Times New Roman"/>
          <w:sz w:val="24"/>
          <w:szCs w:val="24"/>
          <w:lang w:val="fr-CA"/>
        </w:rPr>
        <w:t>vs</w:t>
      </w:r>
      <w:r w:rsidRPr="00A557AE">
        <w:rPr>
          <w:rFonts w:ascii="Times New Roman" w:eastAsia="Times New Roman" w:hAnsi="Times New Roman" w:cs="Times New Roman"/>
          <w:i/>
          <w:sz w:val="24"/>
          <w:szCs w:val="24"/>
          <w:lang w:val="fr-CA"/>
        </w:rPr>
        <w:t xml:space="preserve"> </w:t>
      </w:r>
      <w:r w:rsidRPr="00A557AE">
        <w:rPr>
          <w:rFonts w:ascii="Times New Roman" w:eastAsia="Times New Roman" w:hAnsi="Times New Roman" w:cs="Times New Roman"/>
          <w:i/>
          <w:sz w:val="24"/>
          <w:szCs w:val="24"/>
        </w:rPr>
        <w:t>προσφέρω</w:t>
      </w:r>
      <w:r w:rsidRPr="00A557AE">
        <w:rPr>
          <w:rFonts w:ascii="Times New Roman" w:eastAsia="Times New Roman" w:hAnsi="Times New Roman" w:cs="Times New Roman"/>
          <w:i/>
          <w:sz w:val="24"/>
          <w:szCs w:val="24"/>
          <w:lang w:val="fr-CA"/>
        </w:rPr>
        <w:t xml:space="preserve"> </w:t>
      </w:r>
      <w:r w:rsidRPr="00A557AE">
        <w:rPr>
          <w:rFonts w:ascii="Times New Roman" w:eastAsia="Times New Roman" w:hAnsi="Times New Roman" w:cs="Times New Roman"/>
          <w:sz w:val="24"/>
          <w:szCs w:val="24"/>
          <w:lang w:val="fr-CA"/>
        </w:rPr>
        <w:t>(exemple 64)</w:t>
      </w:r>
      <w:r w:rsidRPr="00A557AE">
        <w:rPr>
          <w:rFonts w:ascii="Times New Roman" w:eastAsia="Times New Roman" w:hAnsi="Times New Roman" w:cs="Times New Roman"/>
          <w:i/>
          <w:sz w:val="24"/>
          <w:szCs w:val="24"/>
          <w:lang w:val="fr-CA"/>
        </w:rPr>
        <w:t xml:space="preserve"> </w:t>
      </w:r>
      <w:r w:rsidRPr="00A557AE">
        <w:rPr>
          <w:rFonts w:ascii="Times New Roman" w:eastAsia="Times New Roman" w:hAnsi="Times New Roman" w:cs="Times New Roman"/>
          <w:sz w:val="24"/>
          <w:szCs w:val="24"/>
          <w:lang w:val="fr-CA"/>
        </w:rPr>
        <w:t>:</w:t>
      </w:r>
      <w:r w:rsidRPr="00A557AE">
        <w:rPr>
          <w:rFonts w:ascii="Times New Roman" w:eastAsia="Times New Roman" w:hAnsi="Times New Roman" w:cs="Times New Roman"/>
          <w:sz w:val="24"/>
          <w:szCs w:val="24"/>
          <w:lang w:val="fr-CA"/>
        </w:rPr>
        <w:tab/>
      </w:r>
      <w:r w:rsidRPr="00A557AE">
        <w:rPr>
          <w:rFonts w:ascii="Times New Roman" w:eastAsia="Times New Roman" w:hAnsi="Times New Roman" w:cs="Times New Roman"/>
          <w:sz w:val="24"/>
          <w:szCs w:val="24"/>
          <w:lang w:val="fr-CA"/>
        </w:rPr>
        <w:tab/>
      </w:r>
    </w:p>
    <w:p w14:paraId="4B5C2460" w14:textId="77777777" w:rsidR="00016C5F" w:rsidRPr="00A557AE" w:rsidRDefault="00016C5F" w:rsidP="00016C5F">
      <w:pPr>
        <w:spacing w:after="0" w:line="240" w:lineRule="auto"/>
        <w:ind w:firstLine="720"/>
        <w:jc w:val="both"/>
        <w:rPr>
          <w:rFonts w:ascii="Times New Roman" w:eastAsia="Times New Roman" w:hAnsi="Times New Roman" w:cs="Times New Roman"/>
          <w:sz w:val="24"/>
          <w:szCs w:val="24"/>
          <w:lang w:val="fr-CA"/>
        </w:rPr>
      </w:pPr>
      <w:r w:rsidRPr="00A557AE">
        <w:rPr>
          <w:rFonts w:ascii="Times New Roman" w:eastAsia="Times New Roman" w:hAnsi="Times New Roman" w:cs="Times New Roman"/>
          <w:sz w:val="24"/>
          <w:szCs w:val="24"/>
          <w:lang w:val="fr-CA"/>
        </w:rPr>
        <w:t xml:space="preserve">respirer l’air </w:t>
      </w:r>
      <w:r w:rsidRPr="00A557AE">
        <w:rPr>
          <w:rFonts w:ascii="Times New Roman" w:eastAsia="Times New Roman" w:hAnsi="Times New Roman" w:cs="Times New Roman"/>
          <w:sz w:val="24"/>
          <w:szCs w:val="24"/>
          <w:lang w:val="fr-CA"/>
        </w:rPr>
        <w:tab/>
      </w:r>
      <w:r w:rsidRPr="00A557AE">
        <w:rPr>
          <w:rFonts w:ascii="Times New Roman" w:eastAsia="Times New Roman" w:hAnsi="Times New Roman" w:cs="Times New Roman"/>
          <w:sz w:val="24"/>
          <w:szCs w:val="24"/>
          <w:lang w:val="fr-CA"/>
        </w:rPr>
        <w:tab/>
      </w:r>
      <w:r w:rsidRPr="00A557AE">
        <w:rPr>
          <w:rFonts w:ascii="Times New Roman" w:eastAsia="Times New Roman" w:hAnsi="Times New Roman" w:cs="Times New Roman"/>
          <w:sz w:val="24"/>
          <w:szCs w:val="24"/>
          <w:lang w:val="fr-CA"/>
        </w:rPr>
        <w:tab/>
      </w:r>
      <w:r w:rsidRPr="00A557AE">
        <w:rPr>
          <w:rFonts w:ascii="Times New Roman" w:eastAsia="Times New Roman" w:hAnsi="Times New Roman" w:cs="Times New Roman"/>
          <w:sz w:val="24"/>
          <w:szCs w:val="24"/>
          <w:lang w:val="fr-CA"/>
        </w:rPr>
        <w:tab/>
      </w:r>
      <w:r w:rsidRPr="0014096B">
        <w:rPr>
          <w:rFonts w:ascii="Times New Roman" w:eastAsia="Times New Roman" w:hAnsi="Times New Roman" w:cs="Times New Roman"/>
          <w:color w:val="00B050"/>
          <w:sz w:val="24"/>
          <w:szCs w:val="24"/>
        </w:rPr>
        <w:t>αναπνέω</w:t>
      </w:r>
      <w:r w:rsidRPr="0014096B">
        <w:rPr>
          <w:rFonts w:ascii="Times New Roman" w:eastAsia="Times New Roman" w:hAnsi="Times New Roman" w:cs="Times New Roman"/>
          <w:color w:val="00B050"/>
          <w:sz w:val="24"/>
          <w:szCs w:val="24"/>
          <w:lang w:val="fr-CA"/>
        </w:rPr>
        <w:t xml:space="preserve"> </w:t>
      </w:r>
      <w:r w:rsidRPr="00A557AE">
        <w:rPr>
          <w:rFonts w:ascii="Times New Roman" w:eastAsia="Times New Roman" w:hAnsi="Times New Roman" w:cs="Times New Roman"/>
          <w:i/>
          <w:sz w:val="24"/>
          <w:szCs w:val="24"/>
          <w:lang w:val="fr-CA"/>
        </w:rPr>
        <w:tab/>
      </w:r>
      <w:r w:rsidRPr="00A557AE">
        <w:rPr>
          <w:rFonts w:ascii="Times New Roman" w:eastAsia="Times New Roman" w:hAnsi="Times New Roman" w:cs="Times New Roman"/>
          <w:i/>
          <w:sz w:val="24"/>
          <w:szCs w:val="24"/>
          <w:lang w:val="fr-CA"/>
        </w:rPr>
        <w:tab/>
      </w:r>
      <w:r w:rsidRPr="00A557AE">
        <w:rPr>
          <w:rFonts w:ascii="Times New Roman" w:eastAsia="Times New Roman" w:hAnsi="Times New Roman" w:cs="Times New Roman"/>
          <w:i/>
          <w:sz w:val="24"/>
          <w:szCs w:val="24"/>
          <w:lang w:val="fr-CA"/>
        </w:rPr>
        <w:tab/>
      </w:r>
      <w:r w:rsidRPr="00A557AE">
        <w:rPr>
          <w:rFonts w:ascii="Times New Roman" w:eastAsia="Times New Roman" w:hAnsi="Times New Roman" w:cs="Times New Roman"/>
          <w:sz w:val="24"/>
          <w:szCs w:val="24"/>
          <w:lang w:val="fr-CA"/>
        </w:rPr>
        <w:t>‘respirer’</w:t>
      </w:r>
      <w:r w:rsidRPr="00A557AE">
        <w:rPr>
          <w:rFonts w:ascii="Times New Roman" w:eastAsia="Times New Roman" w:hAnsi="Times New Roman" w:cs="Times New Roman"/>
          <w:i/>
          <w:sz w:val="24"/>
          <w:szCs w:val="24"/>
          <w:lang w:val="fr-CA"/>
        </w:rPr>
        <w:tab/>
      </w:r>
    </w:p>
    <w:p w14:paraId="28EC42A1" w14:textId="77777777" w:rsidR="00016C5F" w:rsidRPr="00A557AE" w:rsidRDefault="00016C5F" w:rsidP="00016C5F">
      <w:pPr>
        <w:spacing w:line="240" w:lineRule="auto"/>
        <w:ind w:left="436" w:firstLine="284"/>
        <w:jc w:val="both"/>
        <w:rPr>
          <w:rFonts w:ascii="Times New Roman" w:eastAsia="Times New Roman" w:hAnsi="Times New Roman" w:cs="Times New Roman"/>
          <w:sz w:val="24"/>
          <w:szCs w:val="24"/>
          <w:lang w:val="fr-CA"/>
        </w:rPr>
      </w:pPr>
      <w:r w:rsidRPr="00A557AE">
        <w:rPr>
          <w:rFonts w:ascii="Times New Roman" w:eastAsia="Times New Roman" w:hAnsi="Times New Roman" w:cs="Times New Roman"/>
          <w:i/>
          <w:sz w:val="24"/>
          <w:szCs w:val="24"/>
          <w:lang w:val="fr-CA"/>
        </w:rPr>
        <w:t>respirer</w:t>
      </w:r>
      <w:r w:rsidRPr="00A557AE">
        <w:rPr>
          <w:rFonts w:ascii="Times New Roman" w:eastAsia="Times New Roman" w:hAnsi="Times New Roman" w:cs="Times New Roman"/>
          <w:sz w:val="24"/>
          <w:szCs w:val="24"/>
          <w:lang w:val="fr-CA"/>
        </w:rPr>
        <w:t xml:space="preserve"> la </w:t>
      </w:r>
      <w:r w:rsidRPr="00A557AE">
        <w:rPr>
          <w:rFonts w:ascii="Times New Roman" w:eastAsia="Times New Roman" w:hAnsi="Times New Roman" w:cs="Times New Roman"/>
          <w:i/>
          <w:sz w:val="24"/>
          <w:szCs w:val="24"/>
          <w:lang w:val="fr-CA"/>
        </w:rPr>
        <w:t>quiétude</w:t>
      </w:r>
      <w:r w:rsidRPr="00A557AE">
        <w:rPr>
          <w:rFonts w:ascii="Times New Roman" w:eastAsia="Times New Roman" w:hAnsi="Times New Roman" w:cs="Times New Roman"/>
          <w:sz w:val="24"/>
          <w:szCs w:val="24"/>
          <w:lang w:val="fr-CA"/>
        </w:rPr>
        <w:t xml:space="preserve"> </w:t>
      </w:r>
      <w:r w:rsidRPr="00A557AE">
        <w:rPr>
          <w:rFonts w:ascii="Times New Roman" w:eastAsia="Times New Roman" w:hAnsi="Times New Roman" w:cs="Times New Roman"/>
          <w:sz w:val="24"/>
          <w:szCs w:val="24"/>
          <w:lang w:val="fr-CA"/>
        </w:rPr>
        <w:tab/>
      </w:r>
      <w:r w:rsidRPr="00A557AE">
        <w:rPr>
          <w:rFonts w:ascii="Times New Roman" w:eastAsia="Times New Roman" w:hAnsi="Times New Roman" w:cs="Times New Roman"/>
          <w:sz w:val="24"/>
          <w:szCs w:val="24"/>
          <w:lang w:val="fr-CA"/>
        </w:rPr>
        <w:tab/>
      </w:r>
      <w:r w:rsidRPr="00A557AE">
        <w:rPr>
          <w:rFonts w:ascii="Times New Roman" w:eastAsia="Times New Roman" w:hAnsi="Times New Roman" w:cs="Times New Roman"/>
          <w:sz w:val="24"/>
          <w:szCs w:val="24"/>
          <w:lang w:val="fr-CA"/>
        </w:rPr>
        <w:tab/>
      </w:r>
      <w:r w:rsidRPr="0014096B">
        <w:rPr>
          <w:rFonts w:ascii="Times New Roman" w:eastAsia="Times New Roman" w:hAnsi="Times New Roman" w:cs="Times New Roman"/>
          <w:i/>
          <w:color w:val="00B050"/>
          <w:sz w:val="24"/>
          <w:szCs w:val="24"/>
        </w:rPr>
        <w:t>αποπνέω</w:t>
      </w:r>
      <w:r w:rsidRPr="0014096B">
        <w:rPr>
          <w:rFonts w:ascii="Times New Roman" w:eastAsia="Times New Roman" w:hAnsi="Times New Roman" w:cs="Times New Roman"/>
          <w:color w:val="00B050"/>
          <w:sz w:val="24"/>
          <w:szCs w:val="24"/>
          <w:lang w:val="fr-CA"/>
        </w:rPr>
        <w:t xml:space="preserve"> </w:t>
      </w:r>
      <w:r w:rsidRPr="00A557AE">
        <w:rPr>
          <w:rFonts w:ascii="Times New Roman" w:eastAsia="Times New Roman" w:hAnsi="Times New Roman" w:cs="Times New Roman"/>
          <w:i/>
          <w:sz w:val="24"/>
          <w:szCs w:val="24"/>
        </w:rPr>
        <w:t>ηρεμία</w:t>
      </w:r>
      <w:r w:rsidRPr="00A557AE">
        <w:rPr>
          <w:rFonts w:ascii="Times New Roman" w:eastAsia="Times New Roman" w:hAnsi="Times New Roman" w:cs="Times New Roman"/>
          <w:sz w:val="24"/>
          <w:szCs w:val="24"/>
          <w:lang w:val="fr-CA"/>
        </w:rPr>
        <w:tab/>
      </w:r>
      <w:r w:rsidRPr="00A557AE">
        <w:rPr>
          <w:rFonts w:ascii="Times New Roman" w:eastAsia="Times New Roman" w:hAnsi="Times New Roman" w:cs="Times New Roman"/>
          <w:sz w:val="24"/>
          <w:szCs w:val="24"/>
          <w:lang w:val="fr-CA"/>
        </w:rPr>
        <w:tab/>
      </w:r>
      <w:r w:rsidRPr="00A557AE">
        <w:rPr>
          <w:rFonts w:ascii="Times New Roman" w:eastAsia="Times New Roman" w:hAnsi="Times New Roman" w:cs="Times New Roman"/>
          <w:sz w:val="24"/>
          <w:szCs w:val="24"/>
          <w:lang w:val="fr-CA"/>
        </w:rPr>
        <w:tab/>
        <w:t>‘inspirer’</w:t>
      </w:r>
      <w:r w:rsidRPr="00A557AE">
        <w:rPr>
          <w:rFonts w:ascii="Times New Roman" w:eastAsia="Times New Roman" w:hAnsi="Times New Roman" w:cs="Times New Roman"/>
          <w:sz w:val="24"/>
          <w:szCs w:val="24"/>
          <w:lang w:val="fr-CA"/>
        </w:rPr>
        <w:tab/>
      </w:r>
    </w:p>
    <w:p w14:paraId="0AC4E678" w14:textId="77777777" w:rsidR="00016C5F" w:rsidRPr="00A557AE" w:rsidRDefault="00016C5F" w:rsidP="00016C5F">
      <w:pPr>
        <w:spacing w:after="0" w:line="240" w:lineRule="auto"/>
        <w:ind w:firstLine="720"/>
        <w:rPr>
          <w:rFonts w:ascii="Times New Roman" w:eastAsia="Times New Roman" w:hAnsi="Times New Roman" w:cs="Times New Roman"/>
          <w:sz w:val="24"/>
          <w:szCs w:val="24"/>
          <w:lang w:val="fr-CA"/>
        </w:rPr>
      </w:pPr>
      <w:r w:rsidRPr="00A557AE">
        <w:rPr>
          <w:rFonts w:ascii="Times New Roman" w:eastAsia="Times New Roman" w:hAnsi="Times New Roman" w:cs="Times New Roman"/>
          <w:sz w:val="24"/>
          <w:szCs w:val="24"/>
          <w:lang w:val="fr-CA"/>
        </w:rPr>
        <w:t>apporter des disques à quelqu’un</w:t>
      </w:r>
      <w:r w:rsidRPr="00A557AE">
        <w:rPr>
          <w:rFonts w:ascii="Times New Roman" w:eastAsia="Times New Roman" w:hAnsi="Times New Roman" w:cs="Times New Roman"/>
          <w:sz w:val="24"/>
          <w:szCs w:val="24"/>
          <w:lang w:val="fr-CA"/>
        </w:rPr>
        <w:tab/>
      </w:r>
      <w:r w:rsidRPr="00A557AE">
        <w:rPr>
          <w:rFonts w:ascii="Times New Roman" w:eastAsia="Times New Roman" w:hAnsi="Times New Roman" w:cs="Times New Roman"/>
          <w:sz w:val="24"/>
          <w:szCs w:val="24"/>
          <w:lang w:val="fr-CA"/>
        </w:rPr>
        <w:tab/>
      </w:r>
      <w:r w:rsidRPr="0014096B">
        <w:rPr>
          <w:rFonts w:ascii="Times New Roman" w:eastAsia="Times New Roman" w:hAnsi="Times New Roman" w:cs="Times New Roman"/>
          <w:color w:val="00B050"/>
          <w:sz w:val="24"/>
          <w:szCs w:val="24"/>
        </w:rPr>
        <w:t>φέρνω</w:t>
      </w:r>
      <w:r w:rsidRPr="00A557AE">
        <w:rPr>
          <w:rFonts w:ascii="Times New Roman" w:eastAsia="Times New Roman" w:hAnsi="Times New Roman" w:cs="Times New Roman"/>
          <w:sz w:val="24"/>
          <w:szCs w:val="24"/>
          <w:lang w:val="fr-CA"/>
        </w:rPr>
        <w:tab/>
      </w:r>
      <w:r w:rsidRPr="00A557AE">
        <w:rPr>
          <w:rFonts w:ascii="Times New Roman" w:eastAsia="Times New Roman" w:hAnsi="Times New Roman" w:cs="Times New Roman"/>
          <w:sz w:val="24"/>
          <w:szCs w:val="24"/>
          <w:lang w:val="fr-CA"/>
        </w:rPr>
        <w:tab/>
      </w:r>
      <w:r w:rsidRPr="00A557AE">
        <w:rPr>
          <w:rFonts w:ascii="Times New Roman" w:eastAsia="Times New Roman" w:hAnsi="Times New Roman" w:cs="Times New Roman"/>
          <w:sz w:val="24"/>
          <w:szCs w:val="24"/>
          <w:lang w:val="fr-CA"/>
        </w:rPr>
        <w:tab/>
      </w:r>
      <w:r w:rsidRPr="00A557AE">
        <w:rPr>
          <w:rFonts w:ascii="Times New Roman" w:eastAsia="Times New Roman" w:hAnsi="Times New Roman" w:cs="Times New Roman"/>
          <w:sz w:val="24"/>
          <w:szCs w:val="24"/>
          <w:lang w:val="fr-CA"/>
        </w:rPr>
        <w:tab/>
        <w:t>‘apporter’</w:t>
      </w:r>
    </w:p>
    <w:p w14:paraId="3ECA441D" w14:textId="103446E3" w:rsidR="00016C5F" w:rsidRDefault="00016C5F" w:rsidP="00016C5F">
      <w:pPr>
        <w:spacing w:line="240" w:lineRule="auto"/>
        <w:ind w:firstLine="720"/>
        <w:rPr>
          <w:rFonts w:ascii="Times New Roman" w:eastAsia="Times New Roman" w:hAnsi="Times New Roman" w:cs="Times New Roman"/>
          <w:sz w:val="24"/>
          <w:szCs w:val="24"/>
          <w:lang w:val="fr-CA"/>
        </w:rPr>
      </w:pPr>
      <w:r w:rsidRPr="00A557AE">
        <w:rPr>
          <w:rFonts w:ascii="Times New Roman" w:eastAsia="Times New Roman" w:hAnsi="Times New Roman" w:cs="Times New Roman"/>
          <w:i/>
          <w:sz w:val="24"/>
          <w:szCs w:val="24"/>
          <w:lang w:val="fr-CA"/>
        </w:rPr>
        <w:t>apporter</w:t>
      </w:r>
      <w:r w:rsidRPr="00A557AE">
        <w:rPr>
          <w:rFonts w:ascii="Times New Roman" w:eastAsia="Times New Roman" w:hAnsi="Times New Roman" w:cs="Times New Roman"/>
          <w:sz w:val="24"/>
          <w:szCs w:val="24"/>
          <w:lang w:val="fr-CA"/>
        </w:rPr>
        <w:t xml:space="preserve"> des </w:t>
      </w:r>
      <w:r w:rsidRPr="00A557AE">
        <w:rPr>
          <w:rFonts w:ascii="Times New Roman" w:eastAsia="Times New Roman" w:hAnsi="Times New Roman" w:cs="Times New Roman"/>
          <w:i/>
          <w:sz w:val="24"/>
          <w:szCs w:val="24"/>
          <w:lang w:val="fr-CA"/>
        </w:rPr>
        <w:t xml:space="preserve">satisfactions </w:t>
      </w:r>
      <w:r w:rsidRPr="00A557AE">
        <w:rPr>
          <w:rFonts w:ascii="Times New Roman" w:eastAsia="Times New Roman" w:hAnsi="Times New Roman" w:cs="Times New Roman"/>
          <w:sz w:val="24"/>
          <w:szCs w:val="24"/>
          <w:lang w:val="fr-CA"/>
        </w:rPr>
        <w:t>à quelqu’un</w:t>
      </w:r>
      <w:r w:rsidRPr="00A557AE">
        <w:rPr>
          <w:rFonts w:ascii="Times New Roman" w:eastAsia="Times New Roman" w:hAnsi="Times New Roman" w:cs="Times New Roman"/>
          <w:sz w:val="24"/>
          <w:szCs w:val="24"/>
          <w:lang w:val="fr-CA"/>
        </w:rPr>
        <w:tab/>
      </w:r>
      <w:r w:rsidRPr="0014096B">
        <w:rPr>
          <w:rFonts w:ascii="Times New Roman" w:eastAsia="Times New Roman" w:hAnsi="Times New Roman" w:cs="Times New Roman"/>
          <w:i/>
          <w:color w:val="00B050"/>
          <w:sz w:val="24"/>
          <w:szCs w:val="24"/>
        </w:rPr>
        <w:t>προσφέρω</w:t>
      </w:r>
      <w:r w:rsidRPr="0014096B">
        <w:rPr>
          <w:rFonts w:ascii="Times New Roman" w:eastAsia="Times New Roman" w:hAnsi="Times New Roman" w:cs="Times New Roman"/>
          <w:i/>
          <w:color w:val="00B050"/>
          <w:sz w:val="24"/>
          <w:szCs w:val="24"/>
          <w:lang w:val="fr-CA"/>
        </w:rPr>
        <w:t xml:space="preserve"> </w:t>
      </w:r>
      <w:r w:rsidRPr="00A557AE">
        <w:rPr>
          <w:rFonts w:ascii="Times New Roman" w:eastAsia="Times New Roman" w:hAnsi="Times New Roman" w:cs="Times New Roman"/>
          <w:i/>
          <w:sz w:val="24"/>
          <w:szCs w:val="24"/>
        </w:rPr>
        <w:t>ικανοποίηση</w:t>
      </w:r>
      <w:r w:rsidRPr="00A557AE">
        <w:rPr>
          <w:rFonts w:ascii="Times New Roman" w:eastAsia="Times New Roman" w:hAnsi="Times New Roman" w:cs="Times New Roman"/>
          <w:i/>
          <w:sz w:val="24"/>
          <w:szCs w:val="24"/>
          <w:lang w:val="fr-CA"/>
        </w:rPr>
        <w:tab/>
      </w:r>
      <w:r w:rsidRPr="00A557AE">
        <w:rPr>
          <w:rFonts w:ascii="Times New Roman" w:eastAsia="Times New Roman" w:hAnsi="Times New Roman" w:cs="Times New Roman"/>
          <w:i/>
          <w:sz w:val="24"/>
          <w:szCs w:val="24"/>
          <w:lang w:val="fr-CA"/>
        </w:rPr>
        <w:tab/>
      </w:r>
      <w:r w:rsidRPr="00A557AE">
        <w:rPr>
          <w:rFonts w:ascii="Times New Roman" w:eastAsia="Times New Roman" w:hAnsi="Times New Roman" w:cs="Times New Roman"/>
          <w:sz w:val="24"/>
          <w:szCs w:val="24"/>
          <w:lang w:val="fr-CA"/>
        </w:rPr>
        <w:t>‘offrir’</w:t>
      </w:r>
    </w:p>
    <w:p w14:paraId="75AD58FA" w14:textId="77777777" w:rsidR="00A25756" w:rsidRDefault="00A25756" w:rsidP="00A25756">
      <w:pPr>
        <w:jc w:val="both"/>
        <w:rPr>
          <w:lang w:val="fr-CA"/>
        </w:rPr>
      </w:pPr>
      <w:r w:rsidRPr="0064681D">
        <w:rPr>
          <w:lang w:val="fr-CA"/>
        </w:rPr>
        <w:t>Cette expression remonte au Moyen Âge.</w:t>
      </w:r>
    </w:p>
    <w:p w14:paraId="163B6DFA" w14:textId="77777777" w:rsidR="00A25756" w:rsidRPr="00264CB7" w:rsidRDefault="00A25756" w:rsidP="00A25756">
      <w:pPr>
        <w:jc w:val="both"/>
        <w:rPr>
          <w:lang w:val="fr-CA"/>
        </w:rPr>
      </w:pPr>
      <w:r>
        <w:rPr>
          <w:lang w:val="fr-CA"/>
        </w:rPr>
        <w:t>H</w:t>
      </w:r>
      <w:r w:rsidRPr="00264CB7">
        <w:rPr>
          <w:lang w:val="fr-CA"/>
        </w:rPr>
        <w:t xml:space="preserve"> </w:t>
      </w:r>
      <w:r>
        <w:t>έκφραση</w:t>
      </w:r>
      <w:r w:rsidRPr="00264CB7">
        <w:rPr>
          <w:lang w:val="fr-CA"/>
        </w:rPr>
        <w:t xml:space="preserve"> </w:t>
      </w:r>
      <w:r w:rsidRPr="0014096B">
        <w:rPr>
          <w:color w:val="00B050"/>
        </w:rPr>
        <w:t>ανάγεται</w:t>
      </w:r>
      <w:r w:rsidRPr="00264CB7">
        <w:rPr>
          <w:color w:val="00B050"/>
          <w:lang w:val="fr-CA"/>
        </w:rPr>
        <w:t xml:space="preserve"> </w:t>
      </w:r>
      <w:r>
        <w:t>στον</w:t>
      </w:r>
      <w:r w:rsidRPr="00264CB7">
        <w:rPr>
          <w:lang w:val="fr-CA"/>
        </w:rPr>
        <w:t xml:space="preserve"> </w:t>
      </w:r>
      <w:r>
        <w:t>Μεσαίωνα</w:t>
      </w:r>
    </w:p>
    <w:p w14:paraId="40902A23" w14:textId="77777777" w:rsidR="00A25756" w:rsidRDefault="00A25756" w:rsidP="00016C5F">
      <w:pPr>
        <w:spacing w:line="240" w:lineRule="auto"/>
        <w:ind w:firstLine="720"/>
        <w:rPr>
          <w:rFonts w:ascii="Times New Roman" w:eastAsia="Times New Roman" w:hAnsi="Times New Roman" w:cs="Times New Roman"/>
          <w:sz w:val="24"/>
          <w:szCs w:val="24"/>
          <w:lang w:val="fr-CA"/>
        </w:rPr>
      </w:pPr>
    </w:p>
    <w:p w14:paraId="393D32C2" w14:textId="7BD106A7" w:rsidR="00A25756" w:rsidRDefault="00A25756" w:rsidP="00016C5F">
      <w:pPr>
        <w:spacing w:line="240" w:lineRule="auto"/>
        <w:ind w:firstLine="720"/>
        <w:rPr>
          <w:rFonts w:ascii="Times New Roman" w:eastAsia="Times New Roman" w:hAnsi="Times New Roman" w:cs="Times New Roman"/>
          <w:sz w:val="24"/>
          <w:szCs w:val="24"/>
          <w:lang w:val="fr-CA"/>
        </w:rPr>
      </w:pPr>
    </w:p>
    <w:p w14:paraId="1CF92E21" w14:textId="20868072" w:rsidR="00A25756" w:rsidRPr="00A25756" w:rsidRDefault="00A25756" w:rsidP="00A25756">
      <w:pPr>
        <w:spacing w:line="240" w:lineRule="auto"/>
        <w:rPr>
          <w:rFonts w:ascii="Times New Roman" w:eastAsia="Times New Roman" w:hAnsi="Times New Roman" w:cs="Times New Roman"/>
          <w:b/>
          <w:bCs/>
          <w:sz w:val="24"/>
          <w:szCs w:val="24"/>
          <w:lang w:val="fr-CA"/>
        </w:rPr>
      </w:pPr>
      <w:r w:rsidRPr="00A25756">
        <w:rPr>
          <w:rFonts w:ascii="Times New Roman" w:eastAsia="Times New Roman" w:hAnsi="Times New Roman" w:cs="Times New Roman"/>
          <w:b/>
          <w:bCs/>
          <w:sz w:val="24"/>
          <w:szCs w:val="24"/>
          <w:lang w:val="fr-CA"/>
        </w:rPr>
        <w:t>Le changement de distribution assure le passage de l’emploi propre à l’emploi figuré</w:t>
      </w:r>
    </w:p>
    <w:p w14:paraId="046BAC40" w14:textId="54CA857A" w:rsidR="00A070B4" w:rsidRPr="00A557AE" w:rsidRDefault="00A070B4" w:rsidP="00A25756">
      <w:pPr>
        <w:spacing w:line="240" w:lineRule="auto"/>
        <w:rPr>
          <w:rFonts w:ascii="Times New Roman" w:eastAsia="Times New Roman" w:hAnsi="Times New Roman" w:cs="Times New Roman"/>
          <w:i/>
          <w:iCs/>
          <w:sz w:val="24"/>
          <w:szCs w:val="24"/>
          <w:lang w:val="fr-CA"/>
        </w:rPr>
      </w:pPr>
      <w:r w:rsidRPr="00A557AE">
        <w:rPr>
          <w:rFonts w:ascii="Times New Roman" w:eastAsia="Times New Roman" w:hAnsi="Times New Roman" w:cs="Times New Roman"/>
          <w:i/>
          <w:iCs/>
          <w:sz w:val="24"/>
          <w:szCs w:val="24"/>
          <w:lang w:val="fr-CA"/>
        </w:rPr>
        <w:t>Pierre court</w:t>
      </w:r>
    </w:p>
    <w:p w14:paraId="410E7DDC" w14:textId="09FADE4C" w:rsidR="00A070B4" w:rsidRDefault="00A070B4" w:rsidP="00A25756">
      <w:pPr>
        <w:spacing w:line="240" w:lineRule="auto"/>
        <w:jc w:val="both"/>
        <w:rPr>
          <w:rFonts w:ascii="Times New Roman" w:eastAsia="Times New Roman" w:hAnsi="Times New Roman" w:cs="Times New Roman"/>
          <w:sz w:val="24"/>
          <w:szCs w:val="24"/>
          <w:lang w:val="fr-CA"/>
        </w:rPr>
      </w:pPr>
      <w:r w:rsidRPr="00A557AE">
        <w:rPr>
          <w:rFonts w:ascii="Times New Roman" w:eastAsia="Times New Roman" w:hAnsi="Times New Roman" w:cs="Times New Roman"/>
          <w:sz w:val="24"/>
          <w:szCs w:val="24"/>
          <w:lang w:val="fr-CA"/>
        </w:rPr>
        <w:t>un</w:t>
      </w:r>
      <w:r w:rsidRPr="00A557AE">
        <w:rPr>
          <w:rFonts w:ascii="Times New Roman" w:eastAsia="Times New Roman" w:hAnsi="Times New Roman" w:cs="Times New Roman"/>
          <w:i/>
          <w:sz w:val="24"/>
          <w:szCs w:val="24"/>
          <w:lang w:val="fr-CA"/>
        </w:rPr>
        <w:t xml:space="preserve"> danger court </w:t>
      </w:r>
      <w:r w:rsidRPr="00A557AE">
        <w:rPr>
          <w:rFonts w:ascii="Times New Roman" w:eastAsia="Times New Roman" w:hAnsi="Times New Roman" w:cs="Times New Roman"/>
          <w:iCs/>
          <w:sz w:val="24"/>
          <w:szCs w:val="24"/>
          <w:lang w:val="fr-CA"/>
        </w:rPr>
        <w:t>‘</w:t>
      </w:r>
      <w:r w:rsidRPr="0014096B">
        <w:rPr>
          <w:rFonts w:ascii="Times New Roman" w:eastAsia="Times New Roman" w:hAnsi="Times New Roman" w:cs="Times New Roman"/>
          <w:iCs/>
          <w:color w:val="00B050"/>
          <w:sz w:val="24"/>
          <w:szCs w:val="24"/>
        </w:rPr>
        <w:t>συντρέχει</w:t>
      </w:r>
      <w:r w:rsidRPr="0014096B">
        <w:rPr>
          <w:rFonts w:ascii="Times New Roman" w:eastAsia="Times New Roman" w:hAnsi="Times New Roman" w:cs="Times New Roman"/>
          <w:iCs/>
          <w:color w:val="00B050"/>
          <w:sz w:val="24"/>
          <w:szCs w:val="24"/>
          <w:lang w:val="fr-CA"/>
        </w:rPr>
        <w:t xml:space="preserve"> </w:t>
      </w:r>
      <w:r w:rsidRPr="00A557AE">
        <w:rPr>
          <w:rFonts w:ascii="Times New Roman" w:eastAsia="Times New Roman" w:hAnsi="Times New Roman" w:cs="Times New Roman"/>
          <w:iCs/>
          <w:sz w:val="24"/>
          <w:szCs w:val="24"/>
        </w:rPr>
        <w:t>κίνδυνος</w:t>
      </w:r>
      <w:r w:rsidRPr="00A557AE">
        <w:rPr>
          <w:rFonts w:ascii="Times New Roman" w:eastAsia="Times New Roman" w:hAnsi="Times New Roman" w:cs="Times New Roman"/>
          <w:iCs/>
          <w:sz w:val="24"/>
          <w:szCs w:val="24"/>
          <w:lang w:val="fr-CA"/>
        </w:rPr>
        <w:t>’</w:t>
      </w:r>
      <w:r w:rsidRPr="00A557AE">
        <w:rPr>
          <w:rFonts w:ascii="Times New Roman" w:eastAsia="Times New Roman" w:hAnsi="Times New Roman" w:cs="Times New Roman"/>
          <w:sz w:val="24"/>
          <w:szCs w:val="24"/>
          <w:lang w:val="fr-CA"/>
        </w:rPr>
        <w:t xml:space="preserve"> </w:t>
      </w:r>
    </w:p>
    <w:p w14:paraId="70CD8B66" w14:textId="17193BFD" w:rsidR="0014096B" w:rsidRPr="00264CB7" w:rsidRDefault="0014096B" w:rsidP="0014096B">
      <w:pPr>
        <w:jc w:val="both"/>
        <w:rPr>
          <w:lang w:val="fr-CA"/>
        </w:rPr>
      </w:pPr>
    </w:p>
    <w:p w14:paraId="3E1F1DC5" w14:textId="1C66AE96" w:rsidR="00A25756" w:rsidRDefault="00A25756" w:rsidP="0014096B">
      <w:pPr>
        <w:jc w:val="both"/>
        <w:rPr>
          <w:lang w:val="fr-CA"/>
        </w:rPr>
      </w:pPr>
      <w:r>
        <w:rPr>
          <w:lang w:val="fr-CA"/>
        </w:rPr>
        <w:t>Pierre remonte à l’étage</w:t>
      </w:r>
    </w:p>
    <w:p w14:paraId="2A446731" w14:textId="7730EBE3" w:rsidR="00A25756" w:rsidRPr="00A25756" w:rsidRDefault="00A25756" w:rsidP="0014096B">
      <w:pPr>
        <w:jc w:val="both"/>
        <w:rPr>
          <w:lang w:val="fr-CA"/>
        </w:rPr>
      </w:pPr>
      <w:r w:rsidRPr="0064681D">
        <w:rPr>
          <w:lang w:val="fr-CA"/>
        </w:rPr>
        <w:t>Cette expression remonte au Moyen Âge.</w:t>
      </w:r>
    </w:p>
    <w:p w14:paraId="22A899D8" w14:textId="2AD6682A" w:rsidR="0014096B" w:rsidRPr="0014096B" w:rsidRDefault="0014096B" w:rsidP="0014096B">
      <w:pPr>
        <w:jc w:val="both"/>
        <w:rPr>
          <w:b/>
          <w:bCs/>
          <w:color w:val="00B050"/>
          <w:sz w:val="24"/>
          <w:szCs w:val="24"/>
          <w:lang w:val="fr-CA"/>
        </w:rPr>
      </w:pPr>
      <w:r w:rsidRPr="0014096B">
        <w:rPr>
          <w:b/>
          <w:bCs/>
          <w:color w:val="00B050"/>
          <w:sz w:val="24"/>
          <w:szCs w:val="24"/>
          <w:lang w:val="fr-CA"/>
        </w:rPr>
        <w:t>Calques</w:t>
      </w:r>
    </w:p>
    <w:p w14:paraId="0A35098D" w14:textId="759DD9CD" w:rsidR="0014096B" w:rsidRDefault="0014096B" w:rsidP="0014096B">
      <w:pPr>
        <w:jc w:val="both"/>
        <w:rPr>
          <w:lang w:val="fr-CA"/>
        </w:rPr>
      </w:pPr>
      <w:r>
        <w:rPr>
          <w:lang w:val="fr-CA"/>
        </w:rPr>
        <w:t xml:space="preserve">On enregistre des calques </w:t>
      </w:r>
      <w:r w:rsidR="00A25756">
        <w:rPr>
          <w:lang w:val="fr-CA"/>
        </w:rPr>
        <w:t xml:space="preserve">du grec </w:t>
      </w:r>
      <w:r>
        <w:rPr>
          <w:lang w:val="fr-CA"/>
        </w:rPr>
        <w:t xml:space="preserve">au français : </w:t>
      </w:r>
    </w:p>
    <w:p w14:paraId="0CEBC6B5" w14:textId="60AF4E86" w:rsidR="0014096B" w:rsidRDefault="0014096B" w:rsidP="0014096B">
      <w:pPr>
        <w:jc w:val="both"/>
        <w:rPr>
          <w:lang w:val="fr-CA"/>
        </w:rPr>
      </w:pPr>
      <w:r>
        <w:rPr>
          <w:lang w:val="fr-CA"/>
        </w:rPr>
        <w:lastRenderedPageBreak/>
        <w:t xml:space="preserve">Il </w:t>
      </w:r>
      <w:r w:rsidRPr="0014096B">
        <w:rPr>
          <w:color w:val="00B050"/>
          <w:lang w:val="fr-CA"/>
        </w:rPr>
        <w:t xml:space="preserve">nourrit </w:t>
      </w:r>
      <w:r>
        <w:rPr>
          <w:lang w:val="fr-CA"/>
        </w:rPr>
        <w:t>des espoirs</w:t>
      </w:r>
    </w:p>
    <w:p w14:paraId="40644C9C" w14:textId="5B09CF2B" w:rsidR="0014096B" w:rsidRPr="00A25756" w:rsidRDefault="0014096B" w:rsidP="0014096B">
      <w:pPr>
        <w:jc w:val="both"/>
        <w:rPr>
          <w:lang w:val="fr-CA"/>
        </w:rPr>
      </w:pPr>
      <w:r w:rsidRPr="00A25756">
        <w:rPr>
          <w:color w:val="00B050"/>
          <w:lang w:val="fr-CA"/>
        </w:rPr>
        <w:t>T</w:t>
      </w:r>
      <w:proofErr w:type="spellStart"/>
      <w:r w:rsidRPr="0014096B">
        <w:rPr>
          <w:color w:val="00B050"/>
        </w:rPr>
        <w:t>ρέφει</w:t>
      </w:r>
      <w:proofErr w:type="spellEnd"/>
      <w:r w:rsidRPr="00A25756">
        <w:rPr>
          <w:color w:val="00B050"/>
          <w:lang w:val="fr-CA"/>
        </w:rPr>
        <w:t xml:space="preserve"> </w:t>
      </w:r>
      <w:r>
        <w:t>ελπίδες</w:t>
      </w:r>
    </w:p>
    <w:p w14:paraId="0559797D" w14:textId="77777777" w:rsidR="00A557AE" w:rsidRPr="00A070B4" w:rsidRDefault="00A557AE" w:rsidP="00672A0F">
      <w:pPr>
        <w:spacing w:line="240" w:lineRule="auto"/>
        <w:rPr>
          <w:rFonts w:ascii="Times New Roman" w:eastAsia="Times New Roman" w:hAnsi="Times New Roman" w:cs="Times New Roman"/>
          <w:sz w:val="20"/>
          <w:szCs w:val="20"/>
          <w:lang w:val="fr-CA"/>
        </w:rPr>
      </w:pPr>
    </w:p>
    <w:p w14:paraId="27309458" w14:textId="45BB0FF7" w:rsidR="00016C5F" w:rsidRPr="00A557AE" w:rsidRDefault="00A17B9A" w:rsidP="003122BF">
      <w:pPr>
        <w:tabs>
          <w:tab w:val="left" w:pos="2430"/>
        </w:tabs>
        <w:rPr>
          <w:rFonts w:ascii="Times New Roman" w:hAnsi="Times New Roman" w:cs="Times New Roman"/>
          <w:b/>
          <w:bCs/>
          <w:sz w:val="24"/>
          <w:szCs w:val="24"/>
          <w:lang w:val="fr-CA"/>
        </w:rPr>
      </w:pPr>
      <w:r w:rsidRPr="00A557AE">
        <w:rPr>
          <w:rFonts w:ascii="Times New Roman" w:hAnsi="Times New Roman" w:cs="Times New Roman"/>
          <w:b/>
          <w:bCs/>
          <w:sz w:val="24"/>
          <w:szCs w:val="24"/>
          <w:lang w:val="fr-CA"/>
        </w:rPr>
        <w:t xml:space="preserve">Bibliographie </w:t>
      </w:r>
    </w:p>
    <w:p w14:paraId="18B2A97E" w14:textId="77777777" w:rsidR="00016C5F" w:rsidRPr="00A557AE" w:rsidRDefault="00016C5F" w:rsidP="00016C5F">
      <w:pPr>
        <w:pBdr>
          <w:top w:val="nil"/>
          <w:left w:val="nil"/>
          <w:bottom w:val="nil"/>
          <w:right w:val="nil"/>
          <w:between w:val="nil"/>
        </w:pBdr>
        <w:spacing w:after="0" w:line="240" w:lineRule="auto"/>
        <w:ind w:left="284" w:hanging="284"/>
        <w:jc w:val="both"/>
        <w:rPr>
          <w:rFonts w:ascii="Times New Roman" w:eastAsia="Times New Roman" w:hAnsi="Times New Roman" w:cs="Times New Roman"/>
          <w:sz w:val="24"/>
          <w:szCs w:val="24"/>
          <w:lang w:val="fr-CA"/>
        </w:rPr>
      </w:pPr>
      <w:r w:rsidRPr="00A557AE">
        <w:rPr>
          <w:rFonts w:ascii="Times New Roman" w:eastAsia="Times New Roman" w:hAnsi="Times New Roman" w:cs="Times New Roman"/>
          <w:smallCaps/>
          <w:sz w:val="24"/>
          <w:szCs w:val="24"/>
          <w:lang w:val="fr-CA"/>
        </w:rPr>
        <w:t xml:space="preserve">Lamiroy, </w:t>
      </w:r>
      <w:r w:rsidRPr="00A557AE">
        <w:rPr>
          <w:rFonts w:ascii="Times New Roman" w:eastAsia="Times New Roman" w:hAnsi="Times New Roman" w:cs="Times New Roman"/>
          <w:sz w:val="24"/>
          <w:szCs w:val="24"/>
          <w:lang w:val="fr-CA"/>
        </w:rPr>
        <w:t xml:space="preserve">B., 1987. Les verbes de mouvement. Emplois figurés et extensions métaphoriques, </w:t>
      </w:r>
      <w:r w:rsidRPr="00A557AE">
        <w:rPr>
          <w:rFonts w:ascii="Times New Roman" w:eastAsia="Times New Roman" w:hAnsi="Times New Roman" w:cs="Times New Roman"/>
          <w:i/>
          <w:sz w:val="24"/>
          <w:szCs w:val="24"/>
          <w:lang w:val="fr-CA"/>
        </w:rPr>
        <w:t>Langue française</w:t>
      </w:r>
      <w:r w:rsidRPr="00A557AE">
        <w:rPr>
          <w:rFonts w:ascii="Times New Roman" w:eastAsia="Times New Roman" w:hAnsi="Times New Roman" w:cs="Times New Roman"/>
          <w:sz w:val="24"/>
          <w:szCs w:val="24"/>
          <w:lang w:val="fr-CA"/>
        </w:rPr>
        <w:t xml:space="preserve"> 76, 41-58. </w:t>
      </w:r>
      <w:r w:rsidRPr="00A557AE">
        <w:rPr>
          <w:rFonts w:ascii="Times New Roman" w:hAnsi="Times New Roman" w:cs="Times New Roman"/>
          <w:sz w:val="24"/>
          <w:szCs w:val="24"/>
          <w:lang w:val="fr-CA"/>
        </w:rPr>
        <w:t xml:space="preserve">Les verbes de mouvement emplois figurés et extensions métaphoriques - Persée (persee.fr) </w:t>
      </w:r>
      <w:r w:rsidRPr="00A557AE">
        <w:rPr>
          <w:rFonts w:ascii="Times New Roman" w:eastAsia="Times New Roman" w:hAnsi="Times New Roman" w:cs="Times New Roman"/>
          <w:sz w:val="24"/>
          <w:szCs w:val="24"/>
          <w:lang w:val="fr-CA"/>
        </w:rPr>
        <w:t xml:space="preserve">(consulté le 11 avril </w:t>
      </w:r>
      <w:r w:rsidRPr="00A557AE">
        <w:rPr>
          <w:rFonts w:ascii="Times New Roman" w:eastAsia="Times New Roman" w:hAnsi="Times New Roman" w:cs="Times New Roman"/>
          <w:smallCaps/>
          <w:sz w:val="24"/>
          <w:szCs w:val="24"/>
          <w:lang w:val="fr-CA"/>
        </w:rPr>
        <w:t>2021)</w:t>
      </w:r>
      <w:r w:rsidRPr="00A557AE">
        <w:rPr>
          <w:rFonts w:ascii="Times New Roman" w:eastAsia="Times New Roman" w:hAnsi="Times New Roman" w:cs="Times New Roman"/>
          <w:sz w:val="24"/>
          <w:szCs w:val="24"/>
          <w:lang w:val="fr-CA"/>
        </w:rPr>
        <w:t>.</w:t>
      </w:r>
    </w:p>
    <w:p w14:paraId="7437B89F" w14:textId="1F714429" w:rsidR="00016C5F" w:rsidRPr="00A557AE" w:rsidRDefault="00016C5F" w:rsidP="00016C5F">
      <w:pPr>
        <w:pBdr>
          <w:top w:val="nil"/>
          <w:left w:val="nil"/>
          <w:bottom w:val="nil"/>
          <w:right w:val="nil"/>
          <w:between w:val="nil"/>
        </w:pBdr>
        <w:spacing w:after="0" w:line="240" w:lineRule="auto"/>
        <w:ind w:left="284" w:hanging="284"/>
        <w:jc w:val="both"/>
        <w:rPr>
          <w:rFonts w:ascii="Times New Roman" w:eastAsia="Times New Roman" w:hAnsi="Times New Roman" w:cs="Times New Roman"/>
          <w:sz w:val="24"/>
          <w:szCs w:val="24"/>
          <w:lang w:val="fr-CA"/>
        </w:rPr>
      </w:pPr>
      <w:r w:rsidRPr="00A557AE">
        <w:rPr>
          <w:rFonts w:ascii="Times New Roman" w:eastAsia="Times New Roman" w:hAnsi="Times New Roman" w:cs="Times New Roman"/>
          <w:smallCaps/>
          <w:sz w:val="24"/>
          <w:szCs w:val="24"/>
          <w:lang w:val="fr-CA"/>
        </w:rPr>
        <w:t>Pantazara,</w:t>
      </w:r>
      <w:r w:rsidRPr="00A557AE">
        <w:rPr>
          <w:rFonts w:ascii="Times New Roman" w:eastAsia="Times New Roman" w:hAnsi="Times New Roman" w:cs="Times New Roman"/>
          <w:sz w:val="24"/>
          <w:szCs w:val="24"/>
          <w:lang w:val="fr-CA"/>
        </w:rPr>
        <w:t xml:space="preserve"> M., 2010. Sur la traduction des extensions métaphoriques des verbes de mouvement en grec moderne, in T. Nakamura, É. Laporte, A. Dister &amp; C. Fairon (éds), </w:t>
      </w:r>
      <w:r w:rsidRPr="00A557AE">
        <w:rPr>
          <w:rFonts w:ascii="Times New Roman" w:eastAsia="Times New Roman" w:hAnsi="Times New Roman" w:cs="Times New Roman"/>
          <w:i/>
          <w:sz w:val="24"/>
          <w:szCs w:val="24"/>
          <w:lang w:val="fr-CA"/>
        </w:rPr>
        <w:t>Les tables – La grammaire du français par le menu, Mélanges en hommage à Christian Leclère</w:t>
      </w:r>
      <w:r w:rsidRPr="00A557AE">
        <w:rPr>
          <w:rFonts w:ascii="Times New Roman" w:eastAsia="Times New Roman" w:hAnsi="Times New Roman" w:cs="Times New Roman"/>
          <w:sz w:val="24"/>
          <w:szCs w:val="24"/>
          <w:lang w:val="fr-CA"/>
        </w:rPr>
        <w:t xml:space="preserve">, Presses universitaires de Louvain, 297-308. </w:t>
      </w:r>
    </w:p>
    <w:p w14:paraId="2CA41B92" w14:textId="7D71350E" w:rsidR="00A70E07" w:rsidRPr="00A557AE" w:rsidRDefault="00016C5F" w:rsidP="00016C5F">
      <w:pPr>
        <w:pBdr>
          <w:top w:val="nil"/>
          <w:left w:val="nil"/>
          <w:bottom w:val="nil"/>
          <w:right w:val="nil"/>
          <w:between w:val="nil"/>
        </w:pBdr>
        <w:spacing w:after="0" w:line="240" w:lineRule="auto"/>
        <w:ind w:left="284" w:hanging="284"/>
        <w:jc w:val="both"/>
        <w:rPr>
          <w:rFonts w:ascii="Times New Roman" w:eastAsia="Times New Roman" w:hAnsi="Times New Roman" w:cs="Times New Roman"/>
          <w:sz w:val="24"/>
          <w:szCs w:val="24"/>
          <w:lang w:val="fr-CA"/>
        </w:rPr>
      </w:pPr>
      <w:r w:rsidRPr="00A557AE">
        <w:rPr>
          <w:rFonts w:ascii="Times New Roman" w:eastAsia="Times New Roman" w:hAnsi="Times New Roman" w:cs="Times New Roman"/>
          <w:smallCaps/>
          <w:sz w:val="24"/>
          <w:szCs w:val="24"/>
          <w:lang w:val="fr-CA"/>
        </w:rPr>
        <w:t>Moustaki,</w:t>
      </w:r>
      <w:r w:rsidRPr="00A557AE">
        <w:rPr>
          <w:rFonts w:ascii="Times New Roman" w:eastAsia="Times New Roman" w:hAnsi="Times New Roman" w:cs="Times New Roman"/>
          <w:sz w:val="24"/>
          <w:szCs w:val="24"/>
          <w:lang w:val="fr-CA"/>
        </w:rPr>
        <w:t xml:space="preserve"> A., 2020.</w:t>
      </w:r>
      <w:r w:rsidR="00A70E07" w:rsidRPr="00A557AE">
        <w:rPr>
          <w:rFonts w:ascii="Times New Roman" w:hAnsi="Times New Roman" w:cs="Times New Roman"/>
          <w:sz w:val="24"/>
          <w:szCs w:val="24"/>
          <w:lang w:val="fr-CA"/>
        </w:rPr>
        <w:t xml:space="preserve"> </w:t>
      </w:r>
      <w:r w:rsidR="00A70E07" w:rsidRPr="00A557AE">
        <w:rPr>
          <w:rFonts w:ascii="Times New Roman" w:eastAsia="Times New Roman" w:hAnsi="Times New Roman" w:cs="Times New Roman"/>
          <w:sz w:val="24"/>
          <w:szCs w:val="24"/>
          <w:lang w:val="fr-CA"/>
        </w:rPr>
        <w:t>Les extensions lexicales métaphoriques de verbes supports de base en français et en grec moderne, Colloque international grec moderne-français.</w:t>
      </w:r>
    </w:p>
    <w:p w14:paraId="137B2FB4" w14:textId="77777777" w:rsidR="007D7CE3" w:rsidRPr="007D7CE3" w:rsidRDefault="007D7CE3" w:rsidP="007D7CE3">
      <w:pPr>
        <w:tabs>
          <w:tab w:val="left" w:pos="2430"/>
        </w:tabs>
        <w:rPr>
          <w:lang w:val="fr-CA"/>
        </w:rPr>
      </w:pPr>
    </w:p>
    <w:sectPr w:rsidR="007D7CE3" w:rsidRPr="007D7CE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76FCC" w14:textId="77777777" w:rsidR="00793E74" w:rsidRDefault="00793E74" w:rsidP="00793E74">
      <w:pPr>
        <w:spacing w:after="0" w:line="240" w:lineRule="auto"/>
      </w:pPr>
      <w:r>
        <w:separator/>
      </w:r>
    </w:p>
  </w:endnote>
  <w:endnote w:type="continuationSeparator" w:id="0">
    <w:p w14:paraId="08142DDF" w14:textId="77777777" w:rsidR="00793E74" w:rsidRDefault="00793E74" w:rsidP="00793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955B3" w14:textId="77777777" w:rsidR="00793E74" w:rsidRDefault="00793E74" w:rsidP="00793E74">
      <w:pPr>
        <w:spacing w:after="0" w:line="240" w:lineRule="auto"/>
      </w:pPr>
      <w:r>
        <w:separator/>
      </w:r>
    </w:p>
  </w:footnote>
  <w:footnote w:type="continuationSeparator" w:id="0">
    <w:p w14:paraId="6CD1702E" w14:textId="77777777" w:rsidR="00793E74" w:rsidRDefault="00793E74" w:rsidP="00793E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2173F8"/>
    <w:multiLevelType w:val="multilevel"/>
    <w:tmpl w:val="79228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D2513E"/>
    <w:multiLevelType w:val="multilevel"/>
    <w:tmpl w:val="0BCA8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3138892">
    <w:abstractNumId w:val="0"/>
  </w:num>
  <w:num w:numId="2" w16cid:durableId="1464886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CEA"/>
    <w:rsid w:val="0001266D"/>
    <w:rsid w:val="00016C5F"/>
    <w:rsid w:val="0014096B"/>
    <w:rsid w:val="001E56CF"/>
    <w:rsid w:val="00200D2C"/>
    <w:rsid w:val="00264CB7"/>
    <w:rsid w:val="003122BF"/>
    <w:rsid w:val="00374E8D"/>
    <w:rsid w:val="00672A0F"/>
    <w:rsid w:val="0076357D"/>
    <w:rsid w:val="00793E74"/>
    <w:rsid w:val="007D7CE3"/>
    <w:rsid w:val="008A0604"/>
    <w:rsid w:val="00A070B4"/>
    <w:rsid w:val="00A17B9A"/>
    <w:rsid w:val="00A200EE"/>
    <w:rsid w:val="00A25756"/>
    <w:rsid w:val="00A557AE"/>
    <w:rsid w:val="00A70E07"/>
    <w:rsid w:val="00A733BE"/>
    <w:rsid w:val="00B14ED2"/>
    <w:rsid w:val="00BC3CEA"/>
    <w:rsid w:val="00CA20AE"/>
    <w:rsid w:val="00CF1391"/>
    <w:rsid w:val="00D50605"/>
    <w:rsid w:val="00F347A2"/>
    <w:rsid w:val="00F81839"/>
    <w:rsid w:val="00FD7589"/>
    <w:rsid w:val="00FE257A"/>
  </w:rsids>
  <m:mathPr>
    <m:mathFont m:val="Cambria Math"/>
    <m:brkBin m:val="before"/>
    <m:brkBinSub m:val="--"/>
    <m:smallFrac m:val="0"/>
    <m:dispDef/>
    <m:lMargin m:val="0"/>
    <m:rMargin m:val="0"/>
    <m:defJc m:val="centerGroup"/>
    <m:wrapIndent m:val="1440"/>
    <m:intLim m:val="subSup"/>
    <m:naryLim m:val="undOvr"/>
  </m:mathPr>
  <w:themeFontLang w:val="el-GR"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77B948A"/>
  <w15:chartTrackingRefBased/>
  <w15:docId w15:val="{BF8E2127-BADD-4087-A0A2-EF485DAF9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FD7589"/>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76357D"/>
    <w:rPr>
      <w:color w:val="0000FF"/>
      <w:u w:val="single"/>
    </w:rPr>
  </w:style>
  <w:style w:type="character" w:customStyle="1" w:styleId="3Char">
    <w:name w:val="Επικεφαλίδα 3 Char"/>
    <w:basedOn w:val="a0"/>
    <w:link w:val="3"/>
    <w:uiPriority w:val="9"/>
    <w:rsid w:val="00FD7589"/>
    <w:rPr>
      <w:rFonts w:ascii="Times New Roman" w:eastAsia="Times New Roman" w:hAnsi="Times New Roman" w:cs="Times New Roman"/>
      <w:b/>
      <w:bCs/>
      <w:sz w:val="27"/>
      <w:szCs w:val="27"/>
      <w:lang w:eastAsia="el-GR"/>
    </w:rPr>
  </w:style>
  <w:style w:type="character" w:customStyle="1" w:styleId="pronwr">
    <w:name w:val="pronwr"/>
    <w:basedOn w:val="a0"/>
    <w:rsid w:val="00FD7589"/>
  </w:style>
  <w:style w:type="paragraph" w:customStyle="1" w:styleId="selected">
    <w:name w:val="selected"/>
    <w:basedOn w:val="a"/>
    <w:rsid w:val="00FD758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wrcopyright">
    <w:name w:val="wrcopyright"/>
    <w:basedOn w:val="a"/>
    <w:rsid w:val="00FD758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ph">
    <w:name w:val="ph"/>
    <w:basedOn w:val="a0"/>
    <w:rsid w:val="00FD7589"/>
  </w:style>
  <w:style w:type="character" w:styleId="a3">
    <w:name w:val="Strong"/>
    <w:basedOn w:val="a0"/>
    <w:uiPriority w:val="22"/>
    <w:qFormat/>
    <w:rsid w:val="00FD7589"/>
    <w:rPr>
      <w:b/>
      <w:bCs/>
    </w:rPr>
  </w:style>
  <w:style w:type="character" w:styleId="a4">
    <w:name w:val="Emphasis"/>
    <w:basedOn w:val="a0"/>
    <w:uiPriority w:val="20"/>
    <w:qFormat/>
    <w:rsid w:val="00FD7589"/>
    <w:rPr>
      <w:i/>
      <w:iCs/>
    </w:rPr>
  </w:style>
  <w:style w:type="character" w:customStyle="1" w:styleId="dsense">
    <w:name w:val="dsense"/>
    <w:basedOn w:val="a0"/>
    <w:rsid w:val="00FD7589"/>
  </w:style>
  <w:style w:type="character" w:customStyle="1" w:styleId="normaltextrun">
    <w:name w:val="normaltextrun"/>
    <w:basedOn w:val="a0"/>
    <w:rsid w:val="00A70E07"/>
    <w:rPr>
      <w:rFonts w:cs="Times New Roman"/>
    </w:rPr>
  </w:style>
  <w:style w:type="character" w:styleId="a5">
    <w:name w:val="annotation reference"/>
    <w:basedOn w:val="a0"/>
    <w:uiPriority w:val="99"/>
    <w:semiHidden/>
    <w:rsid w:val="00F81839"/>
    <w:rPr>
      <w:rFonts w:cs="Times New Roman"/>
      <w:sz w:val="16"/>
      <w:szCs w:val="16"/>
    </w:rPr>
  </w:style>
  <w:style w:type="paragraph" w:styleId="a6">
    <w:name w:val="annotation text"/>
    <w:basedOn w:val="a"/>
    <w:link w:val="Char"/>
    <w:uiPriority w:val="99"/>
    <w:semiHidden/>
    <w:rsid w:val="00F81839"/>
    <w:pPr>
      <w:spacing w:after="200" w:line="240" w:lineRule="auto"/>
    </w:pPr>
    <w:rPr>
      <w:rFonts w:ascii="Calibri" w:eastAsia="Calibri" w:hAnsi="Calibri" w:cs="Calibri"/>
      <w:sz w:val="20"/>
      <w:szCs w:val="20"/>
      <w:lang w:val="en-US"/>
    </w:rPr>
  </w:style>
  <w:style w:type="character" w:customStyle="1" w:styleId="Char">
    <w:name w:val="Κείμενο σχολίου Char"/>
    <w:basedOn w:val="a0"/>
    <w:link w:val="a6"/>
    <w:uiPriority w:val="99"/>
    <w:semiHidden/>
    <w:rsid w:val="00F81839"/>
    <w:rPr>
      <w:rFonts w:ascii="Calibri" w:eastAsia="Calibri" w:hAnsi="Calibri" w:cs="Calibri"/>
      <w:sz w:val="20"/>
      <w:szCs w:val="20"/>
      <w:lang w:val="en-US"/>
    </w:rPr>
  </w:style>
  <w:style w:type="paragraph" w:styleId="a7">
    <w:name w:val="header"/>
    <w:basedOn w:val="a"/>
    <w:link w:val="Char0"/>
    <w:uiPriority w:val="99"/>
    <w:unhideWhenUsed/>
    <w:rsid w:val="00793E74"/>
    <w:pPr>
      <w:tabs>
        <w:tab w:val="center" w:pos="4153"/>
        <w:tab w:val="right" w:pos="8306"/>
      </w:tabs>
      <w:spacing w:after="0" w:line="240" w:lineRule="auto"/>
    </w:pPr>
  </w:style>
  <w:style w:type="character" w:customStyle="1" w:styleId="Char0">
    <w:name w:val="Κεφαλίδα Char"/>
    <w:basedOn w:val="a0"/>
    <w:link w:val="a7"/>
    <w:uiPriority w:val="99"/>
    <w:rsid w:val="00793E74"/>
  </w:style>
  <w:style w:type="paragraph" w:styleId="a8">
    <w:name w:val="footer"/>
    <w:basedOn w:val="a"/>
    <w:link w:val="Char1"/>
    <w:uiPriority w:val="99"/>
    <w:unhideWhenUsed/>
    <w:rsid w:val="00793E74"/>
    <w:pPr>
      <w:tabs>
        <w:tab w:val="center" w:pos="4153"/>
        <w:tab w:val="right" w:pos="8306"/>
      </w:tabs>
      <w:spacing w:after="0" w:line="240" w:lineRule="auto"/>
    </w:pPr>
  </w:style>
  <w:style w:type="character" w:customStyle="1" w:styleId="Char1">
    <w:name w:val="Υποσέλιδο Char"/>
    <w:basedOn w:val="a0"/>
    <w:link w:val="a8"/>
    <w:uiPriority w:val="99"/>
    <w:rsid w:val="00793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0143248">
      <w:bodyDiv w:val="1"/>
      <w:marLeft w:val="0"/>
      <w:marRight w:val="0"/>
      <w:marTop w:val="0"/>
      <w:marBottom w:val="0"/>
      <w:divBdr>
        <w:top w:val="none" w:sz="0" w:space="0" w:color="auto"/>
        <w:left w:val="none" w:sz="0" w:space="0" w:color="auto"/>
        <w:bottom w:val="none" w:sz="0" w:space="0" w:color="auto"/>
        <w:right w:val="none" w:sz="0" w:space="0" w:color="auto"/>
      </w:divBdr>
      <w:divsChild>
        <w:div w:id="1241139269">
          <w:marLeft w:val="0"/>
          <w:marRight w:val="0"/>
          <w:marTop w:val="0"/>
          <w:marBottom w:val="0"/>
          <w:divBdr>
            <w:top w:val="none" w:sz="0" w:space="0" w:color="auto"/>
            <w:left w:val="none" w:sz="0" w:space="0" w:color="auto"/>
            <w:bottom w:val="none" w:sz="0" w:space="0" w:color="auto"/>
            <w:right w:val="none" w:sz="0" w:space="0" w:color="auto"/>
          </w:divBdr>
          <w:divsChild>
            <w:div w:id="703481139">
              <w:marLeft w:val="0"/>
              <w:marRight w:val="0"/>
              <w:marTop w:val="0"/>
              <w:marBottom w:val="75"/>
              <w:divBdr>
                <w:top w:val="single" w:sz="6" w:space="2" w:color="C5C5C5"/>
                <w:left w:val="single" w:sz="6" w:space="0" w:color="C5C5C5"/>
                <w:bottom w:val="single" w:sz="6" w:space="2" w:color="C5C5C5"/>
                <w:right w:val="single" w:sz="6" w:space="0" w:color="C5C5C5"/>
              </w:divBdr>
            </w:div>
            <w:div w:id="1400664878">
              <w:marLeft w:val="0"/>
              <w:marRight w:val="0"/>
              <w:marTop w:val="0"/>
              <w:marBottom w:val="0"/>
              <w:divBdr>
                <w:top w:val="none" w:sz="0" w:space="0" w:color="auto"/>
                <w:left w:val="none" w:sz="0" w:space="0" w:color="auto"/>
                <w:bottom w:val="none" w:sz="0" w:space="0" w:color="auto"/>
                <w:right w:val="none" w:sz="0" w:space="0" w:color="auto"/>
              </w:divBdr>
            </w:div>
          </w:divsChild>
        </w:div>
        <w:div w:id="1199126607">
          <w:marLeft w:val="0"/>
          <w:marRight w:val="0"/>
          <w:marTop w:val="0"/>
          <w:marBottom w:val="0"/>
          <w:divBdr>
            <w:top w:val="none" w:sz="0" w:space="0" w:color="auto"/>
            <w:left w:val="none" w:sz="0" w:space="0" w:color="auto"/>
            <w:bottom w:val="none" w:sz="0" w:space="0" w:color="auto"/>
            <w:right w:val="none" w:sz="0" w:space="0" w:color="auto"/>
          </w:divBdr>
        </w:div>
        <w:div w:id="930243127">
          <w:marLeft w:val="0"/>
          <w:marRight w:val="0"/>
          <w:marTop w:val="0"/>
          <w:marBottom w:val="0"/>
          <w:divBdr>
            <w:top w:val="single" w:sz="6" w:space="0" w:color="BCBCCC"/>
            <w:left w:val="none" w:sz="0" w:space="0" w:color="auto"/>
            <w:bottom w:val="none" w:sz="0" w:space="0" w:color="auto"/>
            <w:right w:val="none" w:sz="0" w:space="0" w:color="auto"/>
          </w:divBdr>
          <w:divsChild>
            <w:div w:id="1126773464">
              <w:marLeft w:val="0"/>
              <w:marRight w:val="0"/>
              <w:marTop w:val="0"/>
              <w:marBottom w:val="0"/>
              <w:divBdr>
                <w:top w:val="none" w:sz="0" w:space="0" w:color="auto"/>
                <w:left w:val="none" w:sz="0" w:space="0" w:color="auto"/>
                <w:bottom w:val="none" w:sz="0" w:space="0" w:color="auto"/>
                <w:right w:val="none" w:sz="0" w:space="0" w:color="auto"/>
              </w:divBdr>
            </w:div>
            <w:div w:id="109258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javascript:popper('show_context.pl?item=FRAPPER&amp;start=627223&amp;this_corp=Fr_le_monde.txt&amp;gaps=no_gaps&amp;sort_type=left&amp;search_type=equals&amp;unframed=true&amp;lingo=French%27)" TargetMode="External"/><Relationship Id="rId26" Type="http://schemas.openxmlformats.org/officeDocument/2006/relationships/hyperlink" Target="https://www.wordreference.com/conj/EnVerbs.aspx?v=hit" TargetMode="External"/><Relationship Id="rId39" Type="http://schemas.openxmlformats.org/officeDocument/2006/relationships/hyperlink" Target="https://www.wordreference.com/conj/EnVerbs.aspx?v=mint" TargetMode="External"/><Relationship Id="rId21" Type="http://schemas.openxmlformats.org/officeDocument/2006/relationships/hyperlink" Target="javascript:popper('show_context.pl?item=FRAPPER&amp;start=2215849&amp;this_corp=Fr_le_monde.txt&amp;gaps=no_gaps&amp;sort_type=left&amp;search_type=equals&amp;unframed=true&amp;lingo=French%27)" TargetMode="External"/><Relationship Id="rId34" Type="http://schemas.openxmlformats.org/officeDocument/2006/relationships/hyperlink" Target="https://www.wordreference.com/conj/EnVerbs.aspx?v=strike" TargetMode="External"/><Relationship Id="rId42"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control" Target="activeX/activeX5.xml"/><Relationship Id="rId29" Type="http://schemas.openxmlformats.org/officeDocument/2006/relationships/hyperlink" Target="https://www.wordreference.com/conj/EnVerbs.aspx?v=strike"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hyperlink" Target="javascript:popper('show_context.pl?item=FRAPPER&amp;start=1176080&amp;this_corp=Fr_le_monde.txt&amp;gaps=no_gaps&amp;sort_type=left&amp;search_type=equals&amp;unframed=true&amp;lingo=French%27)" TargetMode="External"/><Relationship Id="rId32" Type="http://schemas.openxmlformats.org/officeDocument/2006/relationships/hyperlink" Target="https://www.wordreference.com/conj/EnVerbs.aspx?v=strike" TargetMode="External"/><Relationship Id="rId37" Type="http://schemas.openxmlformats.org/officeDocument/2006/relationships/hyperlink" Target="https://www.wordreference.com/conj/EnVerbs.aspx?v=chill" TargetMode="External"/><Relationship Id="rId40" Type="http://schemas.openxmlformats.org/officeDocument/2006/relationships/hyperlink" Target="https://www.wordreference.com/conj/EnVerbs.aspx?v=hallmark" TargetMode="External"/><Relationship Id="rId5" Type="http://schemas.openxmlformats.org/officeDocument/2006/relationships/footnotes" Target="footnotes.xml"/><Relationship Id="rId15" Type="http://schemas.openxmlformats.org/officeDocument/2006/relationships/hyperlink" Target="javascript:popper('show_context.pl?item=FRAPPER&amp;start=1176080&amp;this_corp=Fr_le_monde.txt&amp;gaps=no_gaps&amp;sort_type=left&amp;search_type=equals&amp;unframed=true&amp;lingo=French%27)" TargetMode="External"/><Relationship Id="rId23" Type="http://schemas.openxmlformats.org/officeDocument/2006/relationships/control" Target="activeX/activeX6.xml"/><Relationship Id="rId28" Type="http://schemas.openxmlformats.org/officeDocument/2006/relationships/hyperlink" Target="https://www.wordreference.com/conj/EnVerbs.aspx?v=hit" TargetMode="External"/><Relationship Id="rId36" Type="http://schemas.openxmlformats.org/officeDocument/2006/relationships/hyperlink" Target="https://forum.wordreference.com/forums/dictionary-error-reports-and-suggestions.30/post-thread?prefix_id=24&amp;title=frapper" TargetMode="External"/><Relationship Id="rId10" Type="http://schemas.openxmlformats.org/officeDocument/2006/relationships/image" Target="media/image2.wmf"/><Relationship Id="rId19" Type="http://schemas.openxmlformats.org/officeDocument/2006/relationships/image" Target="media/image5.wmf"/><Relationship Id="rId31" Type="http://schemas.openxmlformats.org/officeDocument/2006/relationships/hyperlink" Target="https://www.wordreference.com/conj/EnVerbs.aspx?v=hit" TargetMode="External"/><Relationship Id="rId4" Type="http://schemas.openxmlformats.org/officeDocument/2006/relationships/webSettings" Target="webSettings.xml"/><Relationship Id="rId9" Type="http://schemas.openxmlformats.org/officeDocument/2006/relationships/hyperlink" Target="javascript:popper('show_context.pl?item=FRAPPER&amp;start=627223&amp;this_corp=Fr_le_monde.txt&amp;gaps=no_gaps&amp;sort_type=left&amp;search_type=equals&amp;unframed=true&amp;lingo=French%27)" TargetMode="External"/><Relationship Id="rId14" Type="http://schemas.openxmlformats.org/officeDocument/2006/relationships/control" Target="activeX/activeX3.xml"/><Relationship Id="rId22" Type="http://schemas.openxmlformats.org/officeDocument/2006/relationships/image" Target="media/image6.wmf"/><Relationship Id="rId27" Type="http://schemas.openxmlformats.org/officeDocument/2006/relationships/hyperlink" Target="https://www.wordreference.com/conj/EnVerbs.aspx?v=strike" TargetMode="External"/><Relationship Id="rId30" Type="http://schemas.openxmlformats.org/officeDocument/2006/relationships/hyperlink" Target="https://www.wordreference.com/conj/EnVerbs.aspx?v=strike" TargetMode="External"/><Relationship Id="rId35" Type="http://schemas.openxmlformats.org/officeDocument/2006/relationships/hyperlink" Target="https://www.wordreference.com/conj/EnVerbs.aspx?v=knock" TargetMode="External"/><Relationship Id="rId8" Type="http://schemas.openxmlformats.org/officeDocument/2006/relationships/control" Target="activeX/activeX1.xml"/><Relationship Id="rId3" Type="http://schemas.openxmlformats.org/officeDocument/2006/relationships/settings" Target="settings.xml"/><Relationship Id="rId12" Type="http://schemas.openxmlformats.org/officeDocument/2006/relationships/hyperlink" Target="javascript:popper('show_context.pl?item=FRAPPER&amp;start=2215849&amp;this_corp=Fr_le_monde.txt&amp;gaps=no_gaps&amp;sort_type=left&amp;search_type=equals&amp;unframed=true&amp;lingo=French%27)" TargetMode="External"/><Relationship Id="rId17" Type="http://schemas.openxmlformats.org/officeDocument/2006/relationships/control" Target="activeX/activeX4.xml"/><Relationship Id="rId25" Type="http://schemas.openxmlformats.org/officeDocument/2006/relationships/hyperlink" Target="https://www.wordreference.com/conj/FrVerbs.aspx?v=frapper" TargetMode="External"/><Relationship Id="rId33" Type="http://schemas.openxmlformats.org/officeDocument/2006/relationships/hyperlink" Target="https://www.wordreference.com/conj/EnVerbs.aspx?v=hit" TargetMode="External"/><Relationship Id="rId38" Type="http://schemas.openxmlformats.org/officeDocument/2006/relationships/hyperlink" Target="https://www.wordreference.com/conj/EnVerbs.aspx?v=stamp"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1420</Words>
  <Characters>7674</Characters>
  <Application>Microsoft Office Word</Application>
  <DocSecurity>0</DocSecurity>
  <Lines>63</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Argyro Moustaki</dc:creator>
  <cp:keywords/>
  <dc:description/>
  <cp:lastModifiedBy> </cp:lastModifiedBy>
  <cp:revision>3</cp:revision>
  <dcterms:created xsi:type="dcterms:W3CDTF">2024-11-13T20:25:00Z</dcterms:created>
  <dcterms:modified xsi:type="dcterms:W3CDTF">2024-11-13T20:26:00Z</dcterms:modified>
</cp:coreProperties>
</file>