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C15" w:rsidRPr="00DE38C5" w:rsidRDefault="00613A06" w:rsidP="00613A06">
      <w:pPr>
        <w:jc w:val="both"/>
        <w:rPr>
          <w:rFonts w:ascii="Times New Roman" w:hAnsi="Times New Roman" w:cs="Times New Roman"/>
          <w:sz w:val="24"/>
          <w:szCs w:val="24"/>
        </w:rPr>
      </w:pPr>
      <w:r w:rsidRPr="00DE38C5">
        <w:rPr>
          <w:rFonts w:ascii="Times New Roman" w:hAnsi="Times New Roman" w:cs="Times New Roman"/>
          <w:sz w:val="24"/>
          <w:szCs w:val="24"/>
        </w:rPr>
        <w:t xml:space="preserve">Merci à vous pour cette invitation à ouvrir cette journée pédagogique. </w:t>
      </w:r>
      <w:r w:rsidR="00514C15" w:rsidRPr="00DE38C5">
        <w:rPr>
          <w:rFonts w:ascii="Times New Roman" w:hAnsi="Times New Roman" w:cs="Times New Roman"/>
          <w:sz w:val="24"/>
          <w:szCs w:val="24"/>
        </w:rPr>
        <w:t xml:space="preserve">Merci à Madame </w:t>
      </w:r>
      <w:proofErr w:type="spellStart"/>
      <w:r w:rsidR="00514C15" w:rsidRPr="00DE38C5">
        <w:rPr>
          <w:rFonts w:ascii="Times New Roman" w:hAnsi="Times New Roman" w:cs="Times New Roman"/>
          <w:sz w:val="24"/>
          <w:szCs w:val="24"/>
        </w:rPr>
        <w:t>Calliabetsou</w:t>
      </w:r>
      <w:proofErr w:type="spellEnd"/>
      <w:r w:rsidR="00514C15" w:rsidRPr="00DE38C5">
        <w:rPr>
          <w:rFonts w:ascii="Times New Roman" w:hAnsi="Times New Roman" w:cs="Times New Roman"/>
          <w:sz w:val="24"/>
          <w:szCs w:val="24"/>
        </w:rPr>
        <w:t xml:space="preserve"> et à Madame </w:t>
      </w:r>
      <w:proofErr w:type="spellStart"/>
      <w:r w:rsidR="00514C15" w:rsidRPr="00DE38C5">
        <w:rPr>
          <w:rFonts w:ascii="Times New Roman" w:hAnsi="Times New Roman" w:cs="Times New Roman"/>
          <w:sz w:val="24"/>
          <w:szCs w:val="24"/>
        </w:rPr>
        <w:t>Vihou</w:t>
      </w:r>
      <w:proofErr w:type="spellEnd"/>
      <w:r w:rsidR="00514C15" w:rsidRPr="00DE38C5">
        <w:rPr>
          <w:rFonts w:ascii="Times New Roman" w:hAnsi="Times New Roman" w:cs="Times New Roman"/>
          <w:sz w:val="24"/>
          <w:szCs w:val="24"/>
        </w:rPr>
        <w:t xml:space="preserve"> dont je comprends qu’elles en sont les initiatrices inspirées, merci aussi aux autres professeurs et spécialistes de ces questions d’éducation de les avoir </w:t>
      </w:r>
      <w:proofErr w:type="gramStart"/>
      <w:r w:rsidR="00514C15" w:rsidRPr="00DE38C5">
        <w:rPr>
          <w:rFonts w:ascii="Times New Roman" w:hAnsi="Times New Roman" w:cs="Times New Roman"/>
          <w:sz w:val="24"/>
          <w:szCs w:val="24"/>
        </w:rPr>
        <w:t>rejoint</w:t>
      </w:r>
      <w:proofErr w:type="gramEnd"/>
      <w:r w:rsidR="00514C15" w:rsidRPr="00DE38C5">
        <w:rPr>
          <w:rFonts w:ascii="Times New Roman" w:hAnsi="Times New Roman" w:cs="Times New Roman"/>
          <w:sz w:val="24"/>
          <w:szCs w:val="24"/>
        </w:rPr>
        <w:t xml:space="preserve">. </w:t>
      </w:r>
    </w:p>
    <w:p w:rsidR="00613A06" w:rsidRPr="00DE38C5" w:rsidRDefault="00613A06" w:rsidP="00613A06">
      <w:pPr>
        <w:jc w:val="both"/>
        <w:rPr>
          <w:rFonts w:ascii="Times New Roman" w:hAnsi="Times New Roman" w:cs="Times New Roman"/>
          <w:sz w:val="24"/>
          <w:szCs w:val="24"/>
        </w:rPr>
      </w:pPr>
      <w:r w:rsidRPr="00DE38C5">
        <w:rPr>
          <w:rFonts w:ascii="Times New Roman" w:hAnsi="Times New Roman" w:cs="Times New Roman"/>
          <w:sz w:val="24"/>
          <w:szCs w:val="24"/>
        </w:rPr>
        <w:t xml:space="preserve">L’Institut français à Athènes apporte son soutien à de telles initiatives. Elles permettent aux enseignants et chercheurs de se rencontrer et de s’organiser, et ensemble de faire prévaloir dans le domaine éducatif, dont ils sont les spécialistes, une forme de cohérence. </w:t>
      </w:r>
    </w:p>
    <w:p w:rsidR="00613A06" w:rsidRPr="00DE38C5" w:rsidRDefault="00613A06" w:rsidP="00613A06">
      <w:pPr>
        <w:jc w:val="both"/>
        <w:rPr>
          <w:rFonts w:ascii="Times New Roman" w:hAnsi="Times New Roman" w:cs="Times New Roman"/>
          <w:sz w:val="24"/>
          <w:szCs w:val="24"/>
        </w:rPr>
      </w:pPr>
      <w:r w:rsidRPr="00DE38C5">
        <w:rPr>
          <w:rFonts w:ascii="Times New Roman" w:hAnsi="Times New Roman" w:cs="Times New Roman"/>
          <w:sz w:val="24"/>
          <w:szCs w:val="24"/>
        </w:rPr>
        <w:t xml:space="preserve">Je crois beaucoup au rôle des experts auprès des politiques. Les experts peuvent se tromper, ils se sont d’ailleurs beaucoup </w:t>
      </w:r>
      <w:proofErr w:type="gramStart"/>
      <w:r w:rsidRPr="00DE38C5">
        <w:rPr>
          <w:rFonts w:ascii="Times New Roman" w:hAnsi="Times New Roman" w:cs="Times New Roman"/>
          <w:sz w:val="24"/>
          <w:szCs w:val="24"/>
        </w:rPr>
        <w:t>trompé</w:t>
      </w:r>
      <w:proofErr w:type="gramEnd"/>
      <w:r w:rsidRPr="00DE38C5">
        <w:rPr>
          <w:rFonts w:ascii="Times New Roman" w:hAnsi="Times New Roman" w:cs="Times New Roman"/>
          <w:sz w:val="24"/>
          <w:szCs w:val="24"/>
        </w:rPr>
        <w:t>. Cela ne les ridiculise pas pour autant que leurs avis soient étayés sur de véritables recherches, et non pas guidés par des choix seulement idéologiques. Ils sont en cela dans leur rôle, celui d’éclairer la puissance publique. Ensuite celle-ci décide en fonction d’autres enjeux : l’état de la société, les finances, les attentes du corps social, l’urgence. Mais du moins le politique dès lors parle en connaissance de cause.</w:t>
      </w:r>
    </w:p>
    <w:p w:rsidR="00613A06" w:rsidRPr="00DE38C5" w:rsidRDefault="00613A06" w:rsidP="00613A06">
      <w:pPr>
        <w:jc w:val="both"/>
        <w:rPr>
          <w:rFonts w:ascii="Times New Roman" w:hAnsi="Times New Roman" w:cs="Times New Roman"/>
          <w:sz w:val="24"/>
          <w:szCs w:val="24"/>
        </w:rPr>
      </w:pPr>
      <w:r w:rsidRPr="00DE38C5">
        <w:rPr>
          <w:rFonts w:ascii="Times New Roman" w:hAnsi="Times New Roman" w:cs="Times New Roman"/>
          <w:sz w:val="24"/>
          <w:szCs w:val="24"/>
        </w:rPr>
        <w:t>Il n’y a rien de pire au fond que le politique qui n’agit que sous la pression d’une majorité mal informée et tout en étant lui-même ignorant. Ce n’est pas à des Grecs que je vais faire la morale sur la nécessité d’une démocratie éclairée.</w:t>
      </w:r>
    </w:p>
    <w:p w:rsidR="00613A06" w:rsidRPr="00DE38C5" w:rsidRDefault="00613A06" w:rsidP="00613A06">
      <w:pPr>
        <w:jc w:val="both"/>
        <w:rPr>
          <w:rFonts w:ascii="Times New Roman" w:hAnsi="Times New Roman" w:cs="Times New Roman"/>
          <w:sz w:val="24"/>
          <w:szCs w:val="24"/>
        </w:rPr>
      </w:pPr>
      <w:r w:rsidRPr="00DE38C5">
        <w:rPr>
          <w:rFonts w:ascii="Times New Roman" w:hAnsi="Times New Roman" w:cs="Times New Roman"/>
          <w:sz w:val="24"/>
          <w:szCs w:val="24"/>
        </w:rPr>
        <w:t>Dans le même temps – et d’aucuns le savent, je milite pour une présence plus affirmée des enseignants dans la vie publique et le renforcement de leur statut d’intellectuel. Nous leur confions nos enfants, nos adolescents, ce que nous avons de mieux, ils doivent être culturellement et socialement à la hauteur. Ils doivent se cultiver, s’informer et partager ces savoirs. Ils doivent réinvestir ce rôle de sages et de militants sur la scène sociale. Le monde de demain n’en sera que meilleur.</w:t>
      </w:r>
    </w:p>
    <w:p w:rsidR="00613A06" w:rsidRPr="00DE38C5" w:rsidRDefault="00613A06" w:rsidP="00613A06">
      <w:pPr>
        <w:jc w:val="both"/>
        <w:rPr>
          <w:rFonts w:ascii="Times New Roman" w:hAnsi="Times New Roman" w:cs="Times New Roman"/>
          <w:sz w:val="24"/>
          <w:szCs w:val="24"/>
        </w:rPr>
      </w:pPr>
      <w:r w:rsidRPr="00DE38C5">
        <w:rPr>
          <w:rFonts w:ascii="Times New Roman" w:hAnsi="Times New Roman" w:cs="Times New Roman"/>
          <w:sz w:val="24"/>
          <w:szCs w:val="24"/>
        </w:rPr>
        <w:t>J’évoque ces questions, celle de la scène sociale, les enjeux idéologiques, les choix politiques parce qu’on ne peut pas ne pas les évoquer quand il s’agit d’aborder la question des publics migrants et de leur scolarisation, de leur intégration au corps social, ou pas. Ce sont des enjeux politiques essentiels.</w:t>
      </w:r>
    </w:p>
    <w:p w:rsidR="00613A06" w:rsidRPr="00DE38C5" w:rsidRDefault="00613A06" w:rsidP="00613A06">
      <w:pPr>
        <w:jc w:val="both"/>
        <w:rPr>
          <w:rFonts w:ascii="Times New Roman" w:hAnsi="Times New Roman" w:cs="Times New Roman"/>
          <w:sz w:val="24"/>
          <w:szCs w:val="24"/>
        </w:rPr>
      </w:pPr>
      <w:r w:rsidRPr="00DE38C5">
        <w:rPr>
          <w:rFonts w:ascii="Times New Roman" w:hAnsi="Times New Roman" w:cs="Times New Roman"/>
          <w:sz w:val="24"/>
          <w:szCs w:val="24"/>
        </w:rPr>
        <w:t>Vous vous préoccupez aujourd’hui de la question de la scolarisation des ROM, c’est un problème ancien, en Grèce et ailleurs. Celui de la scolarisation de populations qui ne sont pas sédentaires. Encore qu’elles le soient aujourd’hui de plus en plus, et souvent assimilables à celles de populations stables, mais défavorisées.</w:t>
      </w:r>
    </w:p>
    <w:p w:rsidR="00613A06" w:rsidRPr="00DE38C5" w:rsidRDefault="00613A06" w:rsidP="00613A06">
      <w:pPr>
        <w:jc w:val="both"/>
        <w:rPr>
          <w:rFonts w:ascii="Times New Roman" w:hAnsi="Times New Roman" w:cs="Times New Roman"/>
          <w:sz w:val="24"/>
          <w:szCs w:val="24"/>
        </w:rPr>
      </w:pPr>
      <w:r w:rsidRPr="00DE38C5">
        <w:rPr>
          <w:rFonts w:ascii="Times New Roman" w:hAnsi="Times New Roman" w:cs="Times New Roman"/>
          <w:sz w:val="24"/>
          <w:szCs w:val="24"/>
        </w:rPr>
        <w:t>Mais au-delà il y a ce à quoi les pays occidentaux sont désormais confrontés et ils le seront de plus en plus, ce sont ces immenses vagues de populations désormais sans lieu, hors lieu qui traversent l’Europe et cherchent à s’y établir.</w:t>
      </w:r>
    </w:p>
    <w:p w:rsidR="00613A06" w:rsidRPr="00DE38C5" w:rsidRDefault="00613A06" w:rsidP="00613A06">
      <w:pPr>
        <w:jc w:val="both"/>
        <w:rPr>
          <w:rFonts w:ascii="Times New Roman" w:hAnsi="Times New Roman" w:cs="Times New Roman"/>
          <w:sz w:val="24"/>
          <w:szCs w:val="24"/>
        </w:rPr>
      </w:pPr>
      <w:r w:rsidRPr="00DE38C5">
        <w:rPr>
          <w:rFonts w:ascii="Times New Roman" w:hAnsi="Times New Roman" w:cs="Times New Roman"/>
          <w:sz w:val="24"/>
          <w:szCs w:val="24"/>
        </w:rPr>
        <w:t>Ce problème nous devons bien le regarder en face.</w:t>
      </w:r>
    </w:p>
    <w:p w:rsidR="00613A06" w:rsidRPr="00DE38C5" w:rsidRDefault="00613A06" w:rsidP="00613A06">
      <w:pPr>
        <w:jc w:val="both"/>
        <w:rPr>
          <w:rFonts w:ascii="Times New Roman" w:hAnsi="Times New Roman" w:cs="Times New Roman"/>
          <w:sz w:val="24"/>
          <w:szCs w:val="24"/>
        </w:rPr>
      </w:pPr>
      <w:r w:rsidRPr="00DE38C5">
        <w:rPr>
          <w:rFonts w:ascii="Times New Roman" w:hAnsi="Times New Roman" w:cs="Times New Roman"/>
          <w:sz w:val="24"/>
          <w:szCs w:val="24"/>
        </w:rPr>
        <w:t>L’autre est désormais notre avenir. Rien ne sert de se replier sur soi - même et de défendre une identité qui n’existe plus, de fait, qu’à travers le regard de l’autre. C’est lui qui nous fait, par son regard, ce que nous sommes ; du moins en partie.</w:t>
      </w:r>
    </w:p>
    <w:p w:rsidR="00613A06" w:rsidRPr="00DE38C5" w:rsidRDefault="00613A06" w:rsidP="00613A06">
      <w:pPr>
        <w:jc w:val="both"/>
        <w:rPr>
          <w:rFonts w:ascii="Times New Roman" w:hAnsi="Times New Roman" w:cs="Times New Roman"/>
          <w:sz w:val="24"/>
          <w:szCs w:val="24"/>
        </w:rPr>
      </w:pPr>
      <w:r w:rsidRPr="00DE38C5">
        <w:rPr>
          <w:rFonts w:ascii="Times New Roman" w:hAnsi="Times New Roman" w:cs="Times New Roman"/>
          <w:sz w:val="24"/>
          <w:szCs w:val="24"/>
        </w:rPr>
        <w:t xml:space="preserve">Je plaide vous l’avez bien compris pour une société multiculturelle et le droit à la différence. C’est cette différence que nous devons apprendre à connaitre et dont nous pouvons nous enrichir. Nos cultures sont riches de cette capacité d’absorption. </w:t>
      </w:r>
    </w:p>
    <w:p w:rsidR="00613A06" w:rsidRPr="00DE38C5" w:rsidRDefault="00613A06" w:rsidP="00613A06">
      <w:pPr>
        <w:jc w:val="both"/>
        <w:rPr>
          <w:rFonts w:ascii="Times New Roman" w:hAnsi="Times New Roman" w:cs="Times New Roman"/>
          <w:sz w:val="24"/>
          <w:szCs w:val="24"/>
        </w:rPr>
      </w:pPr>
      <w:r w:rsidRPr="00DE38C5">
        <w:rPr>
          <w:rFonts w:ascii="Times New Roman" w:hAnsi="Times New Roman" w:cs="Times New Roman"/>
          <w:sz w:val="24"/>
          <w:szCs w:val="24"/>
        </w:rPr>
        <w:lastRenderedPageBreak/>
        <w:t xml:space="preserve">L’école de la réussite, celle à la logique de laquelle s’attache Pénélope </w:t>
      </w:r>
      <w:proofErr w:type="spellStart"/>
      <w:r w:rsidRPr="00DE38C5">
        <w:rPr>
          <w:rFonts w:ascii="Times New Roman" w:hAnsi="Times New Roman" w:cs="Times New Roman"/>
          <w:sz w:val="24"/>
          <w:szCs w:val="24"/>
        </w:rPr>
        <w:t>Calliabestou</w:t>
      </w:r>
      <w:proofErr w:type="spellEnd"/>
      <w:r w:rsidRPr="00DE38C5">
        <w:rPr>
          <w:rFonts w:ascii="Times New Roman" w:hAnsi="Times New Roman" w:cs="Times New Roman"/>
          <w:sz w:val="24"/>
          <w:szCs w:val="24"/>
        </w:rPr>
        <w:t xml:space="preserve"> dans son propos à venir, a été une grande question en France. Pas simplement s’agissant des seuls publics migrants, mais sur la question de la réussite scolaire des enfants défavorisés, issus des « quartiers » comme on dit. Non pas populations migrantes, mais souvent populations d’immigrés et ce sont ces populations qui alimentent des bassins de pauvreté et de chômage, car si nous avons voulu intégrer ces populations, dans le même temps nous n’avons pas fait suffisamment pour leur permettre de s’intégrer.</w:t>
      </w:r>
    </w:p>
    <w:p w:rsidR="00613A06" w:rsidRPr="00DE38C5" w:rsidRDefault="00613A06" w:rsidP="00613A06">
      <w:pPr>
        <w:jc w:val="both"/>
        <w:rPr>
          <w:rFonts w:ascii="Times New Roman" w:hAnsi="Times New Roman" w:cs="Times New Roman"/>
          <w:sz w:val="24"/>
          <w:szCs w:val="24"/>
        </w:rPr>
      </w:pPr>
      <w:r w:rsidRPr="00DE38C5">
        <w:rPr>
          <w:rFonts w:ascii="Times New Roman" w:hAnsi="Times New Roman" w:cs="Times New Roman"/>
          <w:sz w:val="24"/>
          <w:szCs w:val="24"/>
        </w:rPr>
        <w:t>L’actuel ministre de l’Education a pris depuis deux ans des décisions propres à redéfinir l’Ecole de la République et des mesures propres à lutter contre l’échec scolaire à travers une douzaine de mesures de bon sens.</w:t>
      </w:r>
    </w:p>
    <w:p w:rsidR="00613A06" w:rsidRPr="00DE38C5" w:rsidRDefault="00613A06" w:rsidP="00613A06">
      <w:pPr>
        <w:jc w:val="both"/>
        <w:rPr>
          <w:rFonts w:ascii="Times New Roman" w:hAnsi="Times New Roman" w:cs="Times New Roman"/>
          <w:sz w:val="24"/>
          <w:szCs w:val="24"/>
        </w:rPr>
      </w:pPr>
      <w:r w:rsidRPr="00DE38C5">
        <w:rPr>
          <w:rFonts w:ascii="Times New Roman" w:hAnsi="Times New Roman" w:cs="Times New Roman"/>
          <w:sz w:val="24"/>
          <w:szCs w:val="24"/>
        </w:rPr>
        <w:t>Ces mesures prennent la suite de dix ans d’interventions couteuses dans le champ éducatif au bénéfice des populations défavorisées. Ces politiques dites des zones d’éducation prioritaires viennent d’être très sévèrement jugées par le Conseil national d’Evaluation su Système Scolaire (CNESCO), dont je vous engage à lire le rapport :</w:t>
      </w:r>
    </w:p>
    <w:p w:rsidR="00613A06" w:rsidRPr="00DE38C5" w:rsidRDefault="00CB2CF1" w:rsidP="00613A06">
      <w:pPr>
        <w:jc w:val="both"/>
        <w:rPr>
          <w:rFonts w:ascii="Times New Roman" w:hAnsi="Times New Roman" w:cs="Times New Roman"/>
          <w:sz w:val="24"/>
          <w:szCs w:val="24"/>
        </w:rPr>
      </w:pPr>
      <w:hyperlink r:id="rId9" w:history="1">
        <w:r w:rsidR="00613A06" w:rsidRPr="00DE38C5">
          <w:rPr>
            <w:rStyle w:val="Hyperlink"/>
            <w:rFonts w:ascii="Times New Roman" w:hAnsi="Times New Roman" w:cs="Times New Roman"/>
            <w:sz w:val="24"/>
            <w:szCs w:val="24"/>
          </w:rPr>
          <w:t>http://www.cnesco.fr/wp-content/uploads/2016/09/160927Dossier_synthese_inegalites.pdf</w:t>
        </w:r>
      </w:hyperlink>
    </w:p>
    <w:p w:rsidR="00613A06" w:rsidRPr="00DE38C5" w:rsidRDefault="00613A06" w:rsidP="00613A06">
      <w:pPr>
        <w:jc w:val="both"/>
        <w:rPr>
          <w:rFonts w:ascii="Times New Roman" w:hAnsi="Times New Roman" w:cs="Times New Roman"/>
          <w:sz w:val="24"/>
          <w:szCs w:val="24"/>
        </w:rPr>
      </w:pPr>
      <w:r w:rsidRPr="00DE38C5">
        <w:rPr>
          <w:rFonts w:ascii="Times New Roman" w:eastAsia="Times New Roman" w:hAnsi="Times New Roman" w:cs="Times New Roman"/>
          <w:iCs/>
          <w:color w:val="333333"/>
          <w:sz w:val="24"/>
          <w:szCs w:val="24"/>
          <w:lang w:eastAsia="fr-FR"/>
        </w:rPr>
        <w:t>Ainsi les questions liées à l’immigration, à la scolarisation des immigrés et des publics migrants, la montée de l’intolérance et de l’incivilité, la préservation de la laïcité rendent plus que jamais nécessaires les mesures pour tenter de prévenir ce qui serait en même temps une faillite des systèmes éducatifs et des sociétés libérales fondées sur des valeurs humanistes. Alors qu’u</w:t>
      </w:r>
      <w:r w:rsidRPr="00DE38C5">
        <w:rPr>
          <w:rFonts w:ascii="Times New Roman" w:hAnsi="Times New Roman" w:cs="Times New Roman"/>
          <w:sz w:val="24"/>
          <w:szCs w:val="24"/>
        </w:rPr>
        <w:t xml:space="preserve">n enfant d’ouvrier ou d’employé à toujours deux fois moins de chances qu’un enfant de cadre d’obtenir le baccalauréat général, on estime que dans les pays de l’OCDE un quart des élèves sont en difficulté scolaire. </w:t>
      </w:r>
    </w:p>
    <w:p w:rsidR="00613A06" w:rsidRPr="00DE38C5" w:rsidRDefault="00613A06" w:rsidP="00613A0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E38C5">
        <w:rPr>
          <w:rFonts w:ascii="Times New Roman" w:eastAsia="Times New Roman" w:hAnsi="Times New Roman" w:cs="Times New Roman"/>
          <w:sz w:val="24"/>
          <w:szCs w:val="24"/>
          <w:lang w:eastAsia="fr-FR"/>
        </w:rPr>
        <w:t>La politique d’éducation prioritaire a pour objectif de corriger l’impact des inégalités sociales et économiques sur la réussite scolaire par un renforcement de l’action pédagogique et éducative dans les écoles et établissements des territoires qui rencontrent les plus grandes difficultés sociales. La loi d’orientation et de programmation pour la refondation de l’École de la République en a défini l’objectif : ramener à moins de 10% les écarts de réussite scolaire entre les élèves de l’éducation prioritaire et les autres élèves de France. La refondation de la politique d’éducation prioritaire est généralisée à la rentrée 2015.</w:t>
      </w:r>
    </w:p>
    <w:p w:rsidR="00613A06" w:rsidRPr="00DE38C5" w:rsidRDefault="00613A06" w:rsidP="00613A0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E38C5">
        <w:rPr>
          <w:rFonts w:ascii="Times New Roman" w:eastAsia="Times New Roman" w:hAnsi="Times New Roman" w:cs="Times New Roman"/>
          <w:sz w:val="24"/>
          <w:szCs w:val="24"/>
          <w:lang w:eastAsia="fr-FR"/>
        </w:rPr>
        <w:t>Espérons que celle – ci sera mieux inspiré</w:t>
      </w:r>
      <w:r w:rsidR="00DE38C5" w:rsidRPr="00DE38C5">
        <w:rPr>
          <w:rFonts w:ascii="Times New Roman" w:eastAsia="Times New Roman" w:hAnsi="Times New Roman" w:cs="Times New Roman"/>
          <w:sz w:val="24"/>
          <w:szCs w:val="24"/>
          <w:lang w:eastAsia="fr-FR"/>
        </w:rPr>
        <w:t>e</w:t>
      </w:r>
      <w:r w:rsidRPr="00DE38C5">
        <w:rPr>
          <w:rFonts w:ascii="Times New Roman" w:eastAsia="Times New Roman" w:hAnsi="Times New Roman" w:cs="Times New Roman"/>
          <w:sz w:val="24"/>
          <w:szCs w:val="24"/>
          <w:lang w:eastAsia="fr-FR"/>
        </w:rPr>
        <w:t xml:space="preserve"> et portera davantage de fruits que les précédentes. </w:t>
      </w:r>
    </w:p>
    <w:p w:rsidR="00613A06" w:rsidRPr="00C37868" w:rsidRDefault="00613A06" w:rsidP="00613A0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37868">
        <w:rPr>
          <w:rFonts w:ascii="Times New Roman" w:eastAsia="Times New Roman" w:hAnsi="Times New Roman" w:cs="Times New Roman"/>
          <w:sz w:val="24"/>
          <w:szCs w:val="24"/>
          <w:lang w:eastAsia="fr-FR"/>
        </w:rPr>
        <w:t>Vous voyez qu’elle ne s’adresse pas simplement aux enfants immigrés, même si la scolarisation de ceux – ci pose des problèmes spécifiques, mais aux enfants et adolescents des milieux défavorisés dans leur ensemble.</w:t>
      </w:r>
    </w:p>
    <w:p w:rsidR="00613A06" w:rsidRPr="00C37868" w:rsidRDefault="00613A06" w:rsidP="00613A0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37868">
        <w:rPr>
          <w:rFonts w:ascii="Times New Roman" w:eastAsia="Times New Roman" w:hAnsi="Times New Roman" w:cs="Times New Roman"/>
          <w:sz w:val="24"/>
          <w:szCs w:val="24"/>
          <w:lang w:eastAsia="fr-FR"/>
        </w:rPr>
        <w:t xml:space="preserve">Mon sentiment est que nous devons avancer de manière très déterminée sur ces domaines qui relèvent d’une expertise et de constats qui obligent à trouver des solutions. </w:t>
      </w:r>
    </w:p>
    <w:p w:rsidR="00697983" w:rsidRDefault="00613A06" w:rsidP="00613A0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37868">
        <w:rPr>
          <w:rFonts w:ascii="Times New Roman" w:eastAsia="Times New Roman" w:hAnsi="Times New Roman" w:cs="Times New Roman"/>
          <w:sz w:val="24"/>
          <w:szCs w:val="24"/>
          <w:lang w:eastAsia="fr-FR"/>
        </w:rPr>
        <w:t>Dans ces actions les universitaires et le corps enseignant dans leur</w:t>
      </w:r>
      <w:r>
        <w:rPr>
          <w:rFonts w:ascii="Times New Roman" w:eastAsia="Times New Roman" w:hAnsi="Times New Roman" w:cs="Times New Roman"/>
          <w:sz w:val="24"/>
          <w:szCs w:val="24"/>
          <w:lang w:eastAsia="fr-FR"/>
        </w:rPr>
        <w:t xml:space="preserve"> entier ont leur rôle à jouer. L</w:t>
      </w:r>
      <w:r w:rsidRPr="00C37868">
        <w:rPr>
          <w:rFonts w:ascii="Times New Roman" w:eastAsia="Times New Roman" w:hAnsi="Times New Roman" w:cs="Times New Roman"/>
          <w:sz w:val="24"/>
          <w:szCs w:val="24"/>
          <w:lang w:eastAsia="fr-FR"/>
        </w:rPr>
        <w:t>e pire serait une forme de démission et de découragement qui engagerait à ne rien faire. Vous avez un rôle de pionniers. Les autre</w:t>
      </w:r>
      <w:r>
        <w:rPr>
          <w:rFonts w:ascii="Times New Roman" w:eastAsia="Times New Roman" w:hAnsi="Times New Roman" w:cs="Times New Roman"/>
          <w:sz w:val="24"/>
          <w:szCs w:val="24"/>
          <w:lang w:eastAsia="fr-FR"/>
        </w:rPr>
        <w:t>s</w:t>
      </w:r>
      <w:r w:rsidRPr="00C37868">
        <w:rPr>
          <w:rFonts w:ascii="Times New Roman" w:eastAsia="Times New Roman" w:hAnsi="Times New Roman" w:cs="Times New Roman"/>
          <w:sz w:val="24"/>
          <w:szCs w:val="24"/>
          <w:lang w:eastAsia="fr-FR"/>
        </w:rPr>
        <w:t xml:space="preserve"> suivront. Pour agir on n’a pas forcément besoin d’être convaincus. Il faut simplement avoir des maitres inspirés. Les autres suivront. L’essentiel est qu’ils marchent dans la bonne direction. C’est à vous de la montrer. </w:t>
      </w:r>
      <w:r>
        <w:rPr>
          <w:rFonts w:ascii="Times New Roman" w:eastAsia="Times New Roman" w:hAnsi="Times New Roman" w:cs="Times New Roman"/>
          <w:sz w:val="24"/>
          <w:szCs w:val="24"/>
          <w:lang w:eastAsia="fr-FR"/>
        </w:rPr>
        <w:t>Ils suivront.</w:t>
      </w:r>
    </w:p>
    <w:p w:rsidR="00613A06" w:rsidRPr="00644044" w:rsidRDefault="00644044" w:rsidP="00613A06">
      <w:pPr>
        <w:spacing w:before="100" w:beforeAutospacing="1" w:after="100" w:afterAutospacing="1" w:line="240" w:lineRule="auto"/>
        <w:jc w:val="both"/>
        <w:rPr>
          <w:rFonts w:ascii="Times New Roman" w:eastAsia="Times New Roman" w:hAnsi="Times New Roman" w:cs="Times New Roman"/>
          <w:b/>
          <w:sz w:val="24"/>
          <w:szCs w:val="24"/>
          <w:lang w:eastAsia="fr-FR"/>
        </w:rPr>
      </w:pPr>
      <w:r w:rsidRPr="00644044">
        <w:rPr>
          <w:rFonts w:ascii="Times New Roman" w:eastAsia="Times New Roman" w:hAnsi="Times New Roman" w:cs="Times New Roman"/>
          <w:b/>
          <w:sz w:val="24"/>
          <w:szCs w:val="24"/>
          <w:lang w:eastAsia="fr-FR"/>
        </w:rPr>
        <w:lastRenderedPageBreak/>
        <w:t>Phrases subordonnées</w:t>
      </w:r>
    </w:p>
    <w:p w:rsidR="008E29C0" w:rsidRPr="0097448E" w:rsidRDefault="00613A06" w:rsidP="0097448E">
      <w:pPr>
        <w:pStyle w:val="ListParagraph"/>
        <w:numPr>
          <w:ilvl w:val="0"/>
          <w:numId w:val="1"/>
        </w:numPr>
        <w:jc w:val="both"/>
        <w:rPr>
          <w:rFonts w:ascii="Times New Roman" w:hAnsi="Times New Roman" w:cs="Times New Roman"/>
          <w:sz w:val="24"/>
          <w:szCs w:val="24"/>
        </w:rPr>
      </w:pPr>
      <w:r w:rsidRPr="0097448E">
        <w:rPr>
          <w:rFonts w:ascii="Times New Roman" w:hAnsi="Times New Roman" w:cs="Times New Roman"/>
          <w:sz w:val="24"/>
          <w:szCs w:val="24"/>
        </w:rPr>
        <w:t xml:space="preserve">Merci à vous pour cette invitation à ouvrir cette journée pédagogique. </w:t>
      </w:r>
      <w:r w:rsidR="00DE38C5" w:rsidRPr="0097448E">
        <w:rPr>
          <w:rFonts w:ascii="Times New Roman" w:hAnsi="Times New Roman" w:cs="Times New Roman"/>
          <w:sz w:val="24"/>
          <w:szCs w:val="24"/>
        </w:rPr>
        <w:t xml:space="preserve">Merci à Madame </w:t>
      </w:r>
      <w:proofErr w:type="spellStart"/>
      <w:r w:rsidR="00DE38C5" w:rsidRPr="0097448E">
        <w:rPr>
          <w:rFonts w:ascii="Times New Roman" w:hAnsi="Times New Roman" w:cs="Times New Roman"/>
          <w:sz w:val="24"/>
          <w:szCs w:val="24"/>
        </w:rPr>
        <w:t>Calliabetsou</w:t>
      </w:r>
      <w:proofErr w:type="spellEnd"/>
      <w:r w:rsidR="00DE38C5" w:rsidRPr="0097448E">
        <w:rPr>
          <w:rFonts w:ascii="Times New Roman" w:hAnsi="Times New Roman" w:cs="Times New Roman"/>
          <w:sz w:val="24"/>
          <w:szCs w:val="24"/>
        </w:rPr>
        <w:t xml:space="preserve"> et à Madame </w:t>
      </w:r>
      <w:proofErr w:type="spellStart"/>
      <w:r w:rsidR="00DE38C5" w:rsidRPr="0097448E">
        <w:rPr>
          <w:rFonts w:ascii="Times New Roman" w:hAnsi="Times New Roman" w:cs="Times New Roman"/>
          <w:sz w:val="24"/>
          <w:szCs w:val="24"/>
        </w:rPr>
        <w:t>Vihou</w:t>
      </w:r>
      <w:proofErr w:type="spellEnd"/>
      <w:r w:rsidR="00DE38C5" w:rsidRPr="0097448E">
        <w:rPr>
          <w:rFonts w:ascii="Times New Roman" w:hAnsi="Times New Roman" w:cs="Times New Roman"/>
          <w:sz w:val="24"/>
          <w:szCs w:val="24"/>
        </w:rPr>
        <w:t xml:space="preserve"> </w:t>
      </w:r>
      <w:r w:rsidR="00DE38C5" w:rsidRPr="0097448E">
        <w:rPr>
          <w:rFonts w:ascii="Times New Roman" w:hAnsi="Times New Roman" w:cs="Times New Roman"/>
          <w:b/>
          <w:sz w:val="24"/>
          <w:szCs w:val="24"/>
        </w:rPr>
        <w:t>dont je comprends qu’elles en sont les initiatrices inspirées</w:t>
      </w:r>
      <w:r w:rsidR="00DE38C5" w:rsidRPr="0097448E">
        <w:rPr>
          <w:rFonts w:ascii="Times New Roman" w:hAnsi="Times New Roman" w:cs="Times New Roman"/>
          <w:sz w:val="24"/>
          <w:szCs w:val="24"/>
        </w:rPr>
        <w:t xml:space="preserve">, merci aussi aux autres professeurs et spécialistes de ces questions d’éducation de les avoir </w:t>
      </w:r>
      <w:proofErr w:type="gramStart"/>
      <w:r w:rsidR="00DE38C5" w:rsidRPr="0097448E">
        <w:rPr>
          <w:rFonts w:ascii="Times New Roman" w:hAnsi="Times New Roman" w:cs="Times New Roman"/>
          <w:sz w:val="24"/>
          <w:szCs w:val="24"/>
        </w:rPr>
        <w:t>rejoint</w:t>
      </w:r>
      <w:proofErr w:type="gramEnd"/>
      <w:r w:rsidR="00DE38C5" w:rsidRPr="0097448E">
        <w:rPr>
          <w:rFonts w:ascii="Times New Roman" w:hAnsi="Times New Roman" w:cs="Times New Roman"/>
          <w:sz w:val="24"/>
          <w:szCs w:val="24"/>
        </w:rPr>
        <w:t xml:space="preserve">. </w:t>
      </w:r>
    </w:p>
    <w:p w:rsidR="00613A06" w:rsidRPr="0097448E" w:rsidRDefault="00613A06" w:rsidP="0097448E">
      <w:pPr>
        <w:pStyle w:val="ListParagraph"/>
        <w:numPr>
          <w:ilvl w:val="0"/>
          <w:numId w:val="1"/>
        </w:numPr>
        <w:jc w:val="both"/>
        <w:rPr>
          <w:rFonts w:ascii="Times New Roman" w:hAnsi="Times New Roman" w:cs="Times New Roman"/>
          <w:sz w:val="24"/>
          <w:szCs w:val="24"/>
        </w:rPr>
      </w:pPr>
      <w:r w:rsidRPr="0097448E">
        <w:rPr>
          <w:rFonts w:ascii="Times New Roman" w:hAnsi="Times New Roman" w:cs="Times New Roman"/>
          <w:sz w:val="24"/>
          <w:szCs w:val="24"/>
        </w:rPr>
        <w:t xml:space="preserve">L’Institut français à Athènes apporte son soutien à de telles initiatives. Elles permettent aux enseignants et chercheurs de se rencontrer et de s’organiser, et ensemble de faire prévaloir dans le domaine éducatif, </w:t>
      </w:r>
      <w:r w:rsidRPr="0097448E">
        <w:rPr>
          <w:rFonts w:ascii="Times New Roman" w:hAnsi="Times New Roman" w:cs="Times New Roman"/>
          <w:b/>
          <w:sz w:val="24"/>
          <w:szCs w:val="24"/>
        </w:rPr>
        <w:t>dont ils sont les spécialistes</w:t>
      </w:r>
      <w:r w:rsidRPr="0097448E">
        <w:rPr>
          <w:rFonts w:ascii="Times New Roman" w:hAnsi="Times New Roman" w:cs="Times New Roman"/>
          <w:sz w:val="24"/>
          <w:szCs w:val="24"/>
        </w:rPr>
        <w:t xml:space="preserve">, une forme de cohérence. </w:t>
      </w:r>
    </w:p>
    <w:p w:rsidR="00613A06" w:rsidRPr="0097448E" w:rsidRDefault="00613A06" w:rsidP="0097448E">
      <w:pPr>
        <w:pStyle w:val="ListParagraph"/>
        <w:numPr>
          <w:ilvl w:val="0"/>
          <w:numId w:val="1"/>
        </w:numPr>
        <w:jc w:val="both"/>
        <w:rPr>
          <w:rFonts w:ascii="Times New Roman" w:hAnsi="Times New Roman" w:cs="Times New Roman"/>
          <w:sz w:val="24"/>
          <w:szCs w:val="24"/>
        </w:rPr>
      </w:pPr>
      <w:r w:rsidRPr="0097448E">
        <w:rPr>
          <w:rFonts w:ascii="Times New Roman" w:hAnsi="Times New Roman" w:cs="Times New Roman"/>
          <w:sz w:val="24"/>
          <w:szCs w:val="24"/>
        </w:rPr>
        <w:t>Je crois beaucoup au rôle des experts auprès des politiques. Les experts peuvent se tromper, ils se sont d’ailleurs beaucoup trompé</w:t>
      </w:r>
      <w:r w:rsidR="00644044" w:rsidRPr="0097448E">
        <w:rPr>
          <w:rFonts w:ascii="Times New Roman" w:hAnsi="Times New Roman" w:cs="Times New Roman"/>
          <w:sz w:val="24"/>
          <w:szCs w:val="24"/>
        </w:rPr>
        <w:t>s</w:t>
      </w:r>
      <w:r w:rsidRPr="0097448E">
        <w:rPr>
          <w:rFonts w:ascii="Times New Roman" w:hAnsi="Times New Roman" w:cs="Times New Roman"/>
          <w:sz w:val="24"/>
          <w:szCs w:val="24"/>
        </w:rPr>
        <w:t xml:space="preserve">. Cela ne les ridiculise pas </w:t>
      </w:r>
      <w:r w:rsidRPr="0097448E">
        <w:rPr>
          <w:rFonts w:ascii="Times New Roman" w:hAnsi="Times New Roman" w:cs="Times New Roman"/>
          <w:b/>
          <w:sz w:val="24"/>
          <w:szCs w:val="24"/>
        </w:rPr>
        <w:t>pour autant que leurs avis soient étayés sur de véritables recherches</w:t>
      </w:r>
      <w:r w:rsidRPr="0097448E">
        <w:rPr>
          <w:rFonts w:ascii="Times New Roman" w:hAnsi="Times New Roman" w:cs="Times New Roman"/>
          <w:sz w:val="24"/>
          <w:szCs w:val="24"/>
        </w:rPr>
        <w:t>, et non pas guidés par des choix seulement idéologiques. Ils sont en cela dans leur rôle, celui d’éclairer la puissance publique. Ensuite celle-ci décide en fonction d’autres enjeux : l’état de la société, les finances, les attentes du corps social, l’urgence. Mais du moins le politique dès lors parle en connaissance de cause.</w:t>
      </w:r>
    </w:p>
    <w:p w:rsidR="00613A06" w:rsidRPr="0097448E" w:rsidRDefault="00613A06" w:rsidP="0097448E">
      <w:pPr>
        <w:pStyle w:val="ListParagraph"/>
        <w:numPr>
          <w:ilvl w:val="0"/>
          <w:numId w:val="1"/>
        </w:numPr>
        <w:jc w:val="both"/>
        <w:rPr>
          <w:rFonts w:ascii="Times New Roman" w:hAnsi="Times New Roman" w:cs="Times New Roman"/>
          <w:sz w:val="24"/>
          <w:szCs w:val="24"/>
        </w:rPr>
      </w:pPr>
      <w:r w:rsidRPr="0097448E">
        <w:rPr>
          <w:rFonts w:ascii="Times New Roman" w:hAnsi="Times New Roman" w:cs="Times New Roman"/>
          <w:sz w:val="24"/>
          <w:szCs w:val="24"/>
        </w:rPr>
        <w:t>Il n’y a rien de pire au fond que le politique qui n’agit que sous la pression d’une majorité mal informée et tout en étant lui-même ignorant. Ce n’est pas à des Grecs que je vais faire la morale sur la nécessité d’une démocratie éclairée.</w:t>
      </w:r>
    </w:p>
    <w:p w:rsidR="00613A06" w:rsidRPr="0097448E" w:rsidRDefault="00613A06" w:rsidP="0097448E">
      <w:pPr>
        <w:pStyle w:val="ListParagraph"/>
        <w:numPr>
          <w:ilvl w:val="0"/>
          <w:numId w:val="1"/>
        </w:numPr>
        <w:jc w:val="both"/>
        <w:rPr>
          <w:rFonts w:ascii="Times New Roman" w:hAnsi="Times New Roman" w:cs="Times New Roman"/>
          <w:sz w:val="24"/>
          <w:szCs w:val="24"/>
        </w:rPr>
      </w:pPr>
      <w:r w:rsidRPr="0097448E">
        <w:rPr>
          <w:rFonts w:ascii="Times New Roman" w:hAnsi="Times New Roman" w:cs="Times New Roman"/>
          <w:sz w:val="24"/>
          <w:szCs w:val="24"/>
        </w:rPr>
        <w:t xml:space="preserve">Dans le même temps – et d’aucuns le savent, je milite pour une présence plus affirmée des enseignants dans la vie publique et le renforcement de leur statut d’intellectuel. Nous leur confions nos enfants, nos adolescents, </w:t>
      </w:r>
      <w:r w:rsidRPr="0097448E">
        <w:rPr>
          <w:rFonts w:ascii="Times New Roman" w:hAnsi="Times New Roman" w:cs="Times New Roman"/>
          <w:b/>
          <w:sz w:val="24"/>
          <w:szCs w:val="24"/>
        </w:rPr>
        <w:t xml:space="preserve">ce que nous avons de mieux, </w:t>
      </w:r>
      <w:r w:rsidRPr="0097448E">
        <w:rPr>
          <w:rFonts w:ascii="Times New Roman" w:hAnsi="Times New Roman" w:cs="Times New Roman"/>
          <w:sz w:val="24"/>
          <w:szCs w:val="24"/>
        </w:rPr>
        <w:t>ils doivent être culturellement et socialement à la hauteur. Ils doivent se cultiver, s’informer et partager ces savoirs. Ils doivent réinvestir ce rôle de sages et de militants sur la scène sociale. Le monde de demain n’en sera que meilleur.</w:t>
      </w:r>
    </w:p>
    <w:p w:rsidR="00613A06" w:rsidRPr="0097448E" w:rsidRDefault="00613A06" w:rsidP="0097448E">
      <w:pPr>
        <w:pStyle w:val="ListParagraph"/>
        <w:numPr>
          <w:ilvl w:val="0"/>
          <w:numId w:val="1"/>
        </w:numPr>
        <w:jc w:val="both"/>
        <w:rPr>
          <w:rFonts w:ascii="Times New Roman" w:hAnsi="Times New Roman" w:cs="Times New Roman"/>
          <w:sz w:val="24"/>
          <w:szCs w:val="24"/>
        </w:rPr>
      </w:pPr>
      <w:r w:rsidRPr="0097448E">
        <w:rPr>
          <w:rFonts w:ascii="Times New Roman" w:hAnsi="Times New Roman" w:cs="Times New Roman"/>
          <w:sz w:val="24"/>
          <w:szCs w:val="24"/>
        </w:rPr>
        <w:t xml:space="preserve">J’évoque ces questions, celle de la scène sociale, les enjeux idéologiques, les choix politiques </w:t>
      </w:r>
      <w:r w:rsidRPr="0097448E">
        <w:rPr>
          <w:rFonts w:ascii="Times New Roman" w:hAnsi="Times New Roman" w:cs="Times New Roman"/>
          <w:b/>
          <w:sz w:val="24"/>
          <w:szCs w:val="24"/>
        </w:rPr>
        <w:t>parce qu’on ne peut pas ne pas les évoquer</w:t>
      </w:r>
      <w:r w:rsidRPr="0097448E">
        <w:rPr>
          <w:rFonts w:ascii="Times New Roman" w:hAnsi="Times New Roman" w:cs="Times New Roman"/>
          <w:sz w:val="24"/>
          <w:szCs w:val="24"/>
        </w:rPr>
        <w:t xml:space="preserve"> </w:t>
      </w:r>
      <w:r w:rsidRPr="0097448E">
        <w:rPr>
          <w:rFonts w:ascii="Times New Roman" w:hAnsi="Times New Roman" w:cs="Times New Roman"/>
          <w:b/>
          <w:sz w:val="24"/>
          <w:szCs w:val="24"/>
        </w:rPr>
        <w:t>quand il s’agit d’aborder la question des publics migrants et de leur scolarisation, de leur intégration au corps social, ou pas</w:t>
      </w:r>
      <w:r w:rsidRPr="0097448E">
        <w:rPr>
          <w:rFonts w:ascii="Times New Roman" w:hAnsi="Times New Roman" w:cs="Times New Roman"/>
          <w:sz w:val="24"/>
          <w:szCs w:val="24"/>
        </w:rPr>
        <w:t>. Ce sont des enjeux politiques essentiels.</w:t>
      </w:r>
    </w:p>
    <w:p w:rsidR="00613A06" w:rsidRPr="0097448E" w:rsidRDefault="00613A06" w:rsidP="0097448E">
      <w:pPr>
        <w:pStyle w:val="ListParagraph"/>
        <w:numPr>
          <w:ilvl w:val="0"/>
          <w:numId w:val="1"/>
        </w:numPr>
        <w:jc w:val="both"/>
        <w:rPr>
          <w:rFonts w:ascii="Times New Roman" w:hAnsi="Times New Roman" w:cs="Times New Roman"/>
          <w:sz w:val="24"/>
          <w:szCs w:val="24"/>
        </w:rPr>
      </w:pPr>
      <w:r w:rsidRPr="0097448E">
        <w:rPr>
          <w:rFonts w:ascii="Times New Roman" w:hAnsi="Times New Roman" w:cs="Times New Roman"/>
          <w:sz w:val="24"/>
          <w:szCs w:val="24"/>
        </w:rPr>
        <w:t xml:space="preserve">Vous vous préoccupez aujourd’hui de la question de la scolarisation des ROM, c’est un problème ancien, en Grèce et ailleurs. Celui de la scolarisation de populations </w:t>
      </w:r>
      <w:r w:rsidRPr="0097448E">
        <w:rPr>
          <w:rFonts w:ascii="Times New Roman" w:hAnsi="Times New Roman" w:cs="Times New Roman"/>
          <w:b/>
          <w:sz w:val="24"/>
          <w:szCs w:val="24"/>
        </w:rPr>
        <w:t>qui ne sont pas sédentaires</w:t>
      </w:r>
      <w:r w:rsidRPr="0097448E">
        <w:rPr>
          <w:rFonts w:ascii="Times New Roman" w:hAnsi="Times New Roman" w:cs="Times New Roman"/>
          <w:sz w:val="24"/>
          <w:szCs w:val="24"/>
        </w:rPr>
        <w:t>. Encore qu’elles le soient aujourd’hui de plus en plus, et souvent assimilables à celles de populations stables, mais défavorisées.</w:t>
      </w:r>
    </w:p>
    <w:p w:rsidR="00613A06" w:rsidRPr="0097448E" w:rsidRDefault="00613A06" w:rsidP="0097448E">
      <w:pPr>
        <w:pStyle w:val="ListParagraph"/>
        <w:numPr>
          <w:ilvl w:val="0"/>
          <w:numId w:val="1"/>
        </w:numPr>
        <w:jc w:val="both"/>
        <w:rPr>
          <w:rFonts w:ascii="Times New Roman" w:hAnsi="Times New Roman" w:cs="Times New Roman"/>
          <w:sz w:val="24"/>
          <w:szCs w:val="24"/>
        </w:rPr>
      </w:pPr>
      <w:r w:rsidRPr="0097448E">
        <w:rPr>
          <w:rFonts w:ascii="Times New Roman" w:hAnsi="Times New Roman" w:cs="Times New Roman"/>
          <w:sz w:val="24"/>
          <w:szCs w:val="24"/>
        </w:rPr>
        <w:t xml:space="preserve">Mais au-delà il y a ce </w:t>
      </w:r>
      <w:r w:rsidRPr="0097448E">
        <w:rPr>
          <w:rFonts w:ascii="Times New Roman" w:hAnsi="Times New Roman" w:cs="Times New Roman"/>
          <w:b/>
          <w:sz w:val="24"/>
          <w:szCs w:val="24"/>
        </w:rPr>
        <w:t>à quoi les pays occidentaux sont désormais confrontés</w:t>
      </w:r>
      <w:r w:rsidRPr="0097448E">
        <w:rPr>
          <w:rFonts w:ascii="Times New Roman" w:hAnsi="Times New Roman" w:cs="Times New Roman"/>
          <w:sz w:val="24"/>
          <w:szCs w:val="24"/>
        </w:rPr>
        <w:t xml:space="preserve"> et ils le seront de plus en plus, ce sont ces immenses vagues de populations désormais sans lieu, hors lieu </w:t>
      </w:r>
      <w:r w:rsidRPr="0097448E">
        <w:rPr>
          <w:rFonts w:ascii="Times New Roman" w:hAnsi="Times New Roman" w:cs="Times New Roman"/>
          <w:b/>
          <w:sz w:val="24"/>
          <w:szCs w:val="24"/>
        </w:rPr>
        <w:t>qui traversent l’Europe et cherchent</w:t>
      </w:r>
      <w:r w:rsidRPr="0097448E">
        <w:rPr>
          <w:rFonts w:ascii="Times New Roman" w:hAnsi="Times New Roman" w:cs="Times New Roman"/>
          <w:sz w:val="24"/>
          <w:szCs w:val="24"/>
        </w:rPr>
        <w:t xml:space="preserve"> à s’y établir.</w:t>
      </w:r>
    </w:p>
    <w:p w:rsidR="00613A06" w:rsidRPr="0097448E" w:rsidRDefault="00613A06" w:rsidP="0097448E">
      <w:pPr>
        <w:pStyle w:val="ListParagraph"/>
        <w:numPr>
          <w:ilvl w:val="0"/>
          <w:numId w:val="1"/>
        </w:numPr>
        <w:jc w:val="both"/>
        <w:rPr>
          <w:rFonts w:ascii="Times New Roman" w:hAnsi="Times New Roman" w:cs="Times New Roman"/>
          <w:sz w:val="24"/>
          <w:szCs w:val="24"/>
        </w:rPr>
      </w:pPr>
      <w:r w:rsidRPr="0097448E">
        <w:rPr>
          <w:rFonts w:ascii="Times New Roman" w:hAnsi="Times New Roman" w:cs="Times New Roman"/>
          <w:sz w:val="24"/>
          <w:szCs w:val="24"/>
        </w:rPr>
        <w:t>Ce problème nous devons bien le regarder en face.</w:t>
      </w:r>
    </w:p>
    <w:p w:rsidR="00613A06" w:rsidRPr="0097448E" w:rsidRDefault="00613A06" w:rsidP="0097448E">
      <w:pPr>
        <w:pStyle w:val="ListParagraph"/>
        <w:numPr>
          <w:ilvl w:val="0"/>
          <w:numId w:val="1"/>
        </w:numPr>
        <w:jc w:val="both"/>
        <w:rPr>
          <w:rFonts w:ascii="Times New Roman" w:hAnsi="Times New Roman" w:cs="Times New Roman"/>
          <w:sz w:val="24"/>
          <w:szCs w:val="24"/>
        </w:rPr>
      </w:pPr>
      <w:r w:rsidRPr="0097448E">
        <w:rPr>
          <w:rFonts w:ascii="Times New Roman" w:hAnsi="Times New Roman" w:cs="Times New Roman"/>
          <w:sz w:val="24"/>
          <w:szCs w:val="24"/>
        </w:rPr>
        <w:t>L’autre est désormais notre avenir. Rie</w:t>
      </w:r>
      <w:r w:rsidR="009F4AE6" w:rsidRPr="0097448E">
        <w:rPr>
          <w:rFonts w:ascii="Times New Roman" w:hAnsi="Times New Roman" w:cs="Times New Roman"/>
          <w:sz w:val="24"/>
          <w:szCs w:val="24"/>
        </w:rPr>
        <w:t>n ne sert de se replier sur soi-</w:t>
      </w:r>
      <w:r w:rsidRPr="0097448E">
        <w:rPr>
          <w:rFonts w:ascii="Times New Roman" w:hAnsi="Times New Roman" w:cs="Times New Roman"/>
          <w:sz w:val="24"/>
          <w:szCs w:val="24"/>
        </w:rPr>
        <w:t xml:space="preserve">même et de défendre une identité </w:t>
      </w:r>
      <w:r w:rsidRPr="0097448E">
        <w:rPr>
          <w:rFonts w:ascii="Times New Roman" w:hAnsi="Times New Roman" w:cs="Times New Roman"/>
          <w:b/>
          <w:sz w:val="24"/>
          <w:szCs w:val="24"/>
        </w:rPr>
        <w:t>qui n’existe plus</w:t>
      </w:r>
      <w:r w:rsidRPr="0097448E">
        <w:rPr>
          <w:rFonts w:ascii="Times New Roman" w:hAnsi="Times New Roman" w:cs="Times New Roman"/>
          <w:sz w:val="24"/>
          <w:szCs w:val="24"/>
        </w:rPr>
        <w:t xml:space="preserve">, de fait, qu’à travers le regard de l’autre. C’est lui qui nous fait, par son regard, </w:t>
      </w:r>
      <w:r w:rsidRPr="0097448E">
        <w:rPr>
          <w:rFonts w:ascii="Times New Roman" w:hAnsi="Times New Roman" w:cs="Times New Roman"/>
          <w:b/>
          <w:sz w:val="24"/>
          <w:szCs w:val="24"/>
        </w:rPr>
        <w:t>ce que nous sommes</w:t>
      </w:r>
      <w:r w:rsidRPr="0097448E">
        <w:rPr>
          <w:rFonts w:ascii="Times New Roman" w:hAnsi="Times New Roman" w:cs="Times New Roman"/>
          <w:sz w:val="24"/>
          <w:szCs w:val="24"/>
        </w:rPr>
        <w:t> ; du moins en partie.</w:t>
      </w:r>
    </w:p>
    <w:p w:rsidR="00613A06" w:rsidRPr="0097448E" w:rsidRDefault="00613A06" w:rsidP="0097448E">
      <w:pPr>
        <w:pStyle w:val="ListParagraph"/>
        <w:numPr>
          <w:ilvl w:val="0"/>
          <w:numId w:val="1"/>
        </w:numPr>
        <w:jc w:val="both"/>
        <w:rPr>
          <w:rFonts w:ascii="Times New Roman" w:hAnsi="Times New Roman" w:cs="Times New Roman"/>
          <w:sz w:val="24"/>
          <w:szCs w:val="24"/>
        </w:rPr>
      </w:pPr>
      <w:r w:rsidRPr="0097448E">
        <w:rPr>
          <w:rFonts w:ascii="Times New Roman" w:hAnsi="Times New Roman" w:cs="Times New Roman"/>
          <w:sz w:val="24"/>
          <w:szCs w:val="24"/>
        </w:rPr>
        <w:t xml:space="preserve">Je plaide vous l’avez bien compris pour une société multiculturelle et le droit à la différence. C’est cette différence </w:t>
      </w:r>
      <w:r w:rsidRPr="0097448E">
        <w:rPr>
          <w:rFonts w:ascii="Times New Roman" w:hAnsi="Times New Roman" w:cs="Times New Roman"/>
          <w:b/>
          <w:sz w:val="24"/>
          <w:szCs w:val="24"/>
        </w:rPr>
        <w:t>que nous devons apprendre à connaitre</w:t>
      </w:r>
      <w:r w:rsidRPr="0097448E">
        <w:rPr>
          <w:rFonts w:ascii="Times New Roman" w:hAnsi="Times New Roman" w:cs="Times New Roman"/>
          <w:sz w:val="24"/>
          <w:szCs w:val="24"/>
        </w:rPr>
        <w:t xml:space="preserve"> et </w:t>
      </w:r>
      <w:r w:rsidRPr="0097448E">
        <w:rPr>
          <w:rFonts w:ascii="Times New Roman" w:hAnsi="Times New Roman" w:cs="Times New Roman"/>
          <w:b/>
          <w:sz w:val="24"/>
          <w:szCs w:val="24"/>
        </w:rPr>
        <w:t>dont nous pouvons nous enrichir</w:t>
      </w:r>
      <w:r w:rsidRPr="0097448E">
        <w:rPr>
          <w:rFonts w:ascii="Times New Roman" w:hAnsi="Times New Roman" w:cs="Times New Roman"/>
          <w:sz w:val="24"/>
          <w:szCs w:val="24"/>
        </w:rPr>
        <w:t xml:space="preserve">. Nos cultures sont riches de cette capacité d’absorption. </w:t>
      </w:r>
    </w:p>
    <w:p w:rsidR="00613A06" w:rsidRPr="0097448E" w:rsidRDefault="00613A06" w:rsidP="0097448E">
      <w:pPr>
        <w:pStyle w:val="ListParagraph"/>
        <w:numPr>
          <w:ilvl w:val="0"/>
          <w:numId w:val="1"/>
        </w:numPr>
        <w:jc w:val="both"/>
        <w:rPr>
          <w:rFonts w:ascii="Times New Roman" w:hAnsi="Times New Roman" w:cs="Times New Roman"/>
          <w:sz w:val="24"/>
          <w:szCs w:val="24"/>
        </w:rPr>
      </w:pPr>
      <w:r w:rsidRPr="0097448E">
        <w:rPr>
          <w:rFonts w:ascii="Times New Roman" w:hAnsi="Times New Roman" w:cs="Times New Roman"/>
          <w:sz w:val="24"/>
          <w:szCs w:val="24"/>
        </w:rPr>
        <w:t xml:space="preserve">L’école de la réussite, celle à la logique de laquelle s’attache Pénélope </w:t>
      </w:r>
      <w:proofErr w:type="spellStart"/>
      <w:r w:rsidRPr="0097448E">
        <w:rPr>
          <w:rFonts w:ascii="Times New Roman" w:hAnsi="Times New Roman" w:cs="Times New Roman"/>
          <w:sz w:val="24"/>
          <w:szCs w:val="24"/>
        </w:rPr>
        <w:t>Calliabestou</w:t>
      </w:r>
      <w:proofErr w:type="spellEnd"/>
      <w:r w:rsidRPr="0097448E">
        <w:rPr>
          <w:rFonts w:ascii="Times New Roman" w:hAnsi="Times New Roman" w:cs="Times New Roman"/>
          <w:sz w:val="24"/>
          <w:szCs w:val="24"/>
        </w:rPr>
        <w:t xml:space="preserve"> dans son propos à venir, a été une grande question en France. Pas simplement s’agissant des seuls publics migrants, mais sur la question de la réussite scolaire des </w:t>
      </w:r>
      <w:r w:rsidRPr="0097448E">
        <w:rPr>
          <w:rFonts w:ascii="Times New Roman" w:hAnsi="Times New Roman" w:cs="Times New Roman"/>
          <w:sz w:val="24"/>
          <w:szCs w:val="24"/>
        </w:rPr>
        <w:lastRenderedPageBreak/>
        <w:t xml:space="preserve">enfants défavorisés, issus des « quartiers » comme on dit. Non pas populations migrantes, mais souvent populations d’immigrés et ce sont ces populations </w:t>
      </w:r>
      <w:r w:rsidRPr="0097448E">
        <w:rPr>
          <w:rFonts w:ascii="Times New Roman" w:hAnsi="Times New Roman" w:cs="Times New Roman"/>
          <w:b/>
          <w:sz w:val="24"/>
          <w:szCs w:val="24"/>
        </w:rPr>
        <w:t>qui alimentent des bassins de pauvreté et de chômage,</w:t>
      </w:r>
      <w:r w:rsidRPr="0097448E">
        <w:rPr>
          <w:rFonts w:ascii="Times New Roman" w:hAnsi="Times New Roman" w:cs="Times New Roman"/>
          <w:sz w:val="24"/>
          <w:szCs w:val="24"/>
        </w:rPr>
        <w:t xml:space="preserve"> car </w:t>
      </w:r>
      <w:r w:rsidRPr="0097448E">
        <w:rPr>
          <w:rFonts w:ascii="Times New Roman" w:hAnsi="Times New Roman" w:cs="Times New Roman"/>
          <w:b/>
          <w:sz w:val="24"/>
          <w:szCs w:val="24"/>
        </w:rPr>
        <w:t>si nous avons voulu intégrer ces populations</w:t>
      </w:r>
      <w:r w:rsidRPr="0097448E">
        <w:rPr>
          <w:rFonts w:ascii="Times New Roman" w:hAnsi="Times New Roman" w:cs="Times New Roman"/>
          <w:sz w:val="24"/>
          <w:szCs w:val="24"/>
        </w:rPr>
        <w:t>, dans le même temps nous n’avons pas fait suffisamment pour leur permettre de s’intégrer.</w:t>
      </w:r>
    </w:p>
    <w:p w:rsidR="00613A06" w:rsidRPr="0097448E" w:rsidRDefault="00613A06" w:rsidP="0097448E">
      <w:pPr>
        <w:pStyle w:val="ListParagraph"/>
        <w:numPr>
          <w:ilvl w:val="0"/>
          <w:numId w:val="1"/>
        </w:numPr>
        <w:jc w:val="both"/>
        <w:rPr>
          <w:rFonts w:ascii="Times New Roman" w:hAnsi="Times New Roman" w:cs="Times New Roman"/>
          <w:sz w:val="24"/>
          <w:szCs w:val="24"/>
        </w:rPr>
      </w:pPr>
      <w:r w:rsidRPr="0097448E">
        <w:rPr>
          <w:rFonts w:ascii="Times New Roman" w:hAnsi="Times New Roman" w:cs="Times New Roman"/>
          <w:sz w:val="24"/>
          <w:szCs w:val="24"/>
        </w:rPr>
        <w:t>L’actuel ministre de l’Education a pris depuis deux ans des décisions propres à redéfinir l’Ecole de la République et des mesures propres à lutter contre l’échec scolaire à travers une douzaine de mesures de bon sens.</w:t>
      </w:r>
    </w:p>
    <w:p w:rsidR="00613A06" w:rsidRPr="0097448E" w:rsidRDefault="00613A06" w:rsidP="0097448E">
      <w:pPr>
        <w:pStyle w:val="ListParagraph"/>
        <w:numPr>
          <w:ilvl w:val="0"/>
          <w:numId w:val="1"/>
        </w:numPr>
        <w:jc w:val="both"/>
        <w:rPr>
          <w:rFonts w:ascii="Times New Roman" w:hAnsi="Times New Roman" w:cs="Times New Roman"/>
          <w:sz w:val="24"/>
          <w:szCs w:val="24"/>
        </w:rPr>
      </w:pPr>
      <w:r w:rsidRPr="0097448E">
        <w:rPr>
          <w:rFonts w:ascii="Times New Roman" w:hAnsi="Times New Roman" w:cs="Times New Roman"/>
          <w:sz w:val="24"/>
          <w:szCs w:val="24"/>
        </w:rPr>
        <w:t xml:space="preserve">Ces mesures prennent la suite de dix ans d’interventions couteuses dans le champ éducatif au bénéfice des populations défavorisées. Ces politiques dites des zones d’éducation prioritaires viennent d’être très sévèrement jugées par le Conseil national d’Evaluation su Système Scolaire (CNESCO), </w:t>
      </w:r>
      <w:r w:rsidRPr="0097448E">
        <w:rPr>
          <w:rFonts w:ascii="Times New Roman" w:hAnsi="Times New Roman" w:cs="Times New Roman"/>
          <w:b/>
          <w:sz w:val="24"/>
          <w:szCs w:val="24"/>
        </w:rPr>
        <w:t>dont je vous engage à lire le rapport</w:t>
      </w:r>
      <w:r w:rsidRPr="0097448E">
        <w:rPr>
          <w:rFonts w:ascii="Times New Roman" w:hAnsi="Times New Roman" w:cs="Times New Roman"/>
          <w:sz w:val="24"/>
          <w:szCs w:val="24"/>
        </w:rPr>
        <w:t> :</w:t>
      </w:r>
    </w:p>
    <w:p w:rsidR="00613A06" w:rsidRPr="0097448E" w:rsidRDefault="00CB2CF1" w:rsidP="0097448E">
      <w:pPr>
        <w:pStyle w:val="ListParagraph"/>
        <w:numPr>
          <w:ilvl w:val="0"/>
          <w:numId w:val="1"/>
        </w:numPr>
        <w:jc w:val="both"/>
        <w:rPr>
          <w:rFonts w:ascii="Times New Roman" w:hAnsi="Times New Roman" w:cs="Times New Roman"/>
          <w:sz w:val="24"/>
          <w:szCs w:val="24"/>
        </w:rPr>
      </w:pPr>
      <w:hyperlink r:id="rId10" w:history="1">
        <w:r w:rsidR="00613A06" w:rsidRPr="0097448E">
          <w:rPr>
            <w:rStyle w:val="Hyperlink"/>
            <w:rFonts w:ascii="Times New Roman" w:hAnsi="Times New Roman" w:cs="Times New Roman"/>
            <w:sz w:val="24"/>
            <w:szCs w:val="24"/>
          </w:rPr>
          <w:t>http://www.cnesco.fr/wp-content/uploads/2016/09/160927Dossier_synthese_inegalites.pdf</w:t>
        </w:r>
      </w:hyperlink>
    </w:p>
    <w:p w:rsidR="00613A06" w:rsidRPr="00AD29D1" w:rsidRDefault="00613A06" w:rsidP="0097448E">
      <w:pPr>
        <w:pStyle w:val="ListParagraph"/>
        <w:numPr>
          <w:ilvl w:val="0"/>
          <w:numId w:val="1"/>
        </w:numPr>
        <w:jc w:val="both"/>
        <w:rPr>
          <w:rFonts w:ascii="Times New Roman" w:hAnsi="Times New Roman" w:cs="Times New Roman"/>
          <w:b/>
          <w:sz w:val="24"/>
          <w:szCs w:val="24"/>
        </w:rPr>
      </w:pPr>
      <w:r w:rsidRPr="0097448E">
        <w:rPr>
          <w:rFonts w:ascii="Times New Roman" w:eastAsia="Times New Roman" w:hAnsi="Times New Roman" w:cs="Times New Roman"/>
          <w:iCs/>
          <w:color w:val="333333"/>
          <w:sz w:val="24"/>
          <w:szCs w:val="24"/>
          <w:lang w:eastAsia="fr-FR"/>
        </w:rPr>
        <w:t xml:space="preserve">Ainsi les questions liées à l’immigration, à la scolarisation des immigrés et des publics migrants, la montée de l’intolérance et de l’incivilité, la préservation de la laïcité rendent plus que jamais nécessaires les mesures pour tenter de prévenir </w:t>
      </w:r>
      <w:r w:rsidRPr="0097448E">
        <w:rPr>
          <w:rFonts w:ascii="Times New Roman" w:eastAsia="Times New Roman" w:hAnsi="Times New Roman" w:cs="Times New Roman"/>
          <w:b/>
          <w:iCs/>
          <w:color w:val="333333"/>
          <w:sz w:val="24"/>
          <w:szCs w:val="24"/>
          <w:lang w:eastAsia="fr-FR"/>
        </w:rPr>
        <w:t>ce qui serait en même temps une faillite des systèmes éducatifs et des sociétés libérales</w:t>
      </w:r>
      <w:r w:rsidRPr="0097448E">
        <w:rPr>
          <w:rFonts w:ascii="Times New Roman" w:eastAsia="Times New Roman" w:hAnsi="Times New Roman" w:cs="Times New Roman"/>
          <w:iCs/>
          <w:color w:val="333333"/>
          <w:sz w:val="24"/>
          <w:szCs w:val="24"/>
          <w:lang w:eastAsia="fr-FR"/>
        </w:rPr>
        <w:t xml:space="preserve"> fondées sur des valeurs humanistes. </w:t>
      </w:r>
      <w:r w:rsidRPr="0097448E">
        <w:rPr>
          <w:rFonts w:ascii="Times New Roman" w:eastAsia="Times New Roman" w:hAnsi="Times New Roman" w:cs="Times New Roman"/>
          <w:b/>
          <w:iCs/>
          <w:color w:val="333333"/>
          <w:sz w:val="24"/>
          <w:szCs w:val="24"/>
          <w:lang w:eastAsia="fr-FR"/>
        </w:rPr>
        <w:t>Alors qu’u</w:t>
      </w:r>
      <w:r w:rsidRPr="0097448E">
        <w:rPr>
          <w:rFonts w:ascii="Times New Roman" w:hAnsi="Times New Roman" w:cs="Times New Roman"/>
          <w:b/>
          <w:sz w:val="24"/>
          <w:szCs w:val="24"/>
        </w:rPr>
        <w:t>n enfant d’ouvrier ou d’employé à toujours deux fois moins de chances qu’un enfant de cadre d’obtenir le baccalauréat général</w:t>
      </w:r>
      <w:r w:rsidRPr="0097448E">
        <w:rPr>
          <w:rFonts w:ascii="Times New Roman" w:hAnsi="Times New Roman" w:cs="Times New Roman"/>
          <w:sz w:val="24"/>
          <w:szCs w:val="24"/>
        </w:rPr>
        <w:t xml:space="preserve">, on estime </w:t>
      </w:r>
      <w:r w:rsidRPr="00AD29D1">
        <w:rPr>
          <w:rFonts w:ascii="Times New Roman" w:hAnsi="Times New Roman" w:cs="Times New Roman"/>
          <w:b/>
          <w:sz w:val="24"/>
          <w:szCs w:val="24"/>
        </w:rPr>
        <w:t xml:space="preserve">que dans les pays de l’OCDE un quart des élèves sont en difficulté scolaire. </w:t>
      </w:r>
    </w:p>
    <w:p w:rsidR="00613A06" w:rsidRPr="0097448E" w:rsidRDefault="00613A06" w:rsidP="0097448E">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7448E">
        <w:rPr>
          <w:rFonts w:ascii="Times New Roman" w:eastAsia="Times New Roman" w:hAnsi="Times New Roman" w:cs="Times New Roman"/>
          <w:sz w:val="24"/>
          <w:szCs w:val="24"/>
          <w:lang w:eastAsia="fr-FR"/>
        </w:rPr>
        <w:t xml:space="preserve">La politique d’éducation prioritaire a pour objectif de corriger l’impact des inégalités sociales et économiques sur la réussite scolaire par un renforcement de l’action pédagogique et éducative dans les écoles et établissements des territoires </w:t>
      </w:r>
      <w:r w:rsidRPr="0097448E">
        <w:rPr>
          <w:rFonts w:ascii="Times New Roman" w:eastAsia="Times New Roman" w:hAnsi="Times New Roman" w:cs="Times New Roman"/>
          <w:b/>
          <w:sz w:val="24"/>
          <w:szCs w:val="24"/>
          <w:lang w:eastAsia="fr-FR"/>
        </w:rPr>
        <w:t>qui rencontrent les plus grandes difficultés sociales</w:t>
      </w:r>
      <w:r w:rsidRPr="0097448E">
        <w:rPr>
          <w:rFonts w:ascii="Times New Roman" w:eastAsia="Times New Roman" w:hAnsi="Times New Roman" w:cs="Times New Roman"/>
          <w:sz w:val="24"/>
          <w:szCs w:val="24"/>
          <w:lang w:eastAsia="fr-FR"/>
        </w:rPr>
        <w:t>. La loi d’orientation et de programmation pour la refondation de l’École de la République en a défini l’objectif : ramener à moins de 10% les écarts de réussite scolaire entre les élèves de l’éducation prioritaire et les autres élèves de France. La refondation de la politique d’éducation prioritaire est généralisée à la rentrée 2015.</w:t>
      </w:r>
    </w:p>
    <w:p w:rsidR="00613A06" w:rsidRPr="0097448E" w:rsidRDefault="00613A06" w:rsidP="0097448E">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7448E">
        <w:rPr>
          <w:rFonts w:ascii="Times New Roman" w:eastAsia="Times New Roman" w:hAnsi="Times New Roman" w:cs="Times New Roman"/>
          <w:sz w:val="24"/>
          <w:szCs w:val="24"/>
          <w:lang w:eastAsia="fr-FR"/>
        </w:rPr>
        <w:t xml:space="preserve">Espérons </w:t>
      </w:r>
      <w:r w:rsidR="00AC4B06">
        <w:rPr>
          <w:rFonts w:ascii="Times New Roman" w:eastAsia="Times New Roman" w:hAnsi="Times New Roman" w:cs="Times New Roman"/>
          <w:b/>
          <w:sz w:val="24"/>
          <w:szCs w:val="24"/>
          <w:lang w:eastAsia="fr-FR"/>
        </w:rPr>
        <w:t>que celle–</w:t>
      </w:r>
      <w:r w:rsidRPr="0097448E">
        <w:rPr>
          <w:rFonts w:ascii="Times New Roman" w:eastAsia="Times New Roman" w:hAnsi="Times New Roman" w:cs="Times New Roman"/>
          <w:b/>
          <w:sz w:val="24"/>
          <w:szCs w:val="24"/>
          <w:lang w:eastAsia="fr-FR"/>
        </w:rPr>
        <w:t>ci sera mieux inspiré</w:t>
      </w:r>
      <w:r w:rsidR="00CB4315" w:rsidRPr="0097448E">
        <w:rPr>
          <w:rFonts w:ascii="Times New Roman" w:eastAsia="Times New Roman" w:hAnsi="Times New Roman" w:cs="Times New Roman"/>
          <w:b/>
          <w:sz w:val="24"/>
          <w:szCs w:val="24"/>
          <w:lang w:eastAsia="fr-FR"/>
        </w:rPr>
        <w:t>e</w:t>
      </w:r>
      <w:r w:rsidRPr="0097448E">
        <w:rPr>
          <w:rFonts w:ascii="Times New Roman" w:eastAsia="Times New Roman" w:hAnsi="Times New Roman" w:cs="Times New Roman"/>
          <w:b/>
          <w:sz w:val="24"/>
          <w:szCs w:val="24"/>
          <w:lang w:eastAsia="fr-FR"/>
        </w:rPr>
        <w:t xml:space="preserve"> et portera davantage de fruits que les précédentes.</w:t>
      </w:r>
      <w:r w:rsidRPr="0097448E">
        <w:rPr>
          <w:rFonts w:ascii="Times New Roman" w:eastAsia="Times New Roman" w:hAnsi="Times New Roman" w:cs="Times New Roman"/>
          <w:sz w:val="24"/>
          <w:szCs w:val="24"/>
          <w:lang w:eastAsia="fr-FR"/>
        </w:rPr>
        <w:t xml:space="preserve"> </w:t>
      </w:r>
      <w:bookmarkStart w:id="0" w:name="_GoBack"/>
    </w:p>
    <w:p w:rsidR="00613A06" w:rsidRPr="0097448E" w:rsidRDefault="00613A06" w:rsidP="0097448E">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7448E">
        <w:rPr>
          <w:rFonts w:ascii="Times New Roman" w:eastAsia="Times New Roman" w:hAnsi="Times New Roman" w:cs="Times New Roman"/>
          <w:sz w:val="24"/>
          <w:szCs w:val="24"/>
          <w:lang w:eastAsia="fr-FR"/>
        </w:rPr>
        <w:t xml:space="preserve">Vous voyez </w:t>
      </w:r>
      <w:r w:rsidRPr="0097448E">
        <w:rPr>
          <w:rFonts w:ascii="Times New Roman" w:eastAsia="Times New Roman" w:hAnsi="Times New Roman" w:cs="Times New Roman"/>
          <w:b/>
          <w:sz w:val="24"/>
          <w:szCs w:val="24"/>
          <w:lang w:eastAsia="fr-FR"/>
        </w:rPr>
        <w:t xml:space="preserve">qu’elle ne s’adresse </w:t>
      </w:r>
      <w:bookmarkEnd w:id="0"/>
      <w:r w:rsidRPr="0097448E">
        <w:rPr>
          <w:rFonts w:ascii="Times New Roman" w:eastAsia="Times New Roman" w:hAnsi="Times New Roman" w:cs="Times New Roman"/>
          <w:b/>
          <w:sz w:val="24"/>
          <w:szCs w:val="24"/>
          <w:lang w:eastAsia="fr-FR"/>
        </w:rPr>
        <w:t>pas simplement aux enfants immigrés,</w:t>
      </w:r>
      <w:r w:rsidRPr="0097448E">
        <w:rPr>
          <w:rFonts w:ascii="Times New Roman" w:eastAsia="Times New Roman" w:hAnsi="Times New Roman" w:cs="Times New Roman"/>
          <w:sz w:val="24"/>
          <w:szCs w:val="24"/>
          <w:lang w:eastAsia="fr-FR"/>
        </w:rPr>
        <w:t xml:space="preserve"> </w:t>
      </w:r>
      <w:r w:rsidRPr="0097448E">
        <w:rPr>
          <w:rFonts w:ascii="Times New Roman" w:eastAsia="Times New Roman" w:hAnsi="Times New Roman" w:cs="Times New Roman"/>
          <w:b/>
          <w:sz w:val="24"/>
          <w:szCs w:val="24"/>
          <w:lang w:eastAsia="fr-FR"/>
        </w:rPr>
        <w:t>m</w:t>
      </w:r>
      <w:r w:rsidR="00AC4B06">
        <w:rPr>
          <w:rFonts w:ascii="Times New Roman" w:eastAsia="Times New Roman" w:hAnsi="Times New Roman" w:cs="Times New Roman"/>
          <w:b/>
          <w:sz w:val="24"/>
          <w:szCs w:val="24"/>
          <w:lang w:eastAsia="fr-FR"/>
        </w:rPr>
        <w:t>ême si la scolarisation de ceux–</w:t>
      </w:r>
      <w:r w:rsidRPr="0097448E">
        <w:rPr>
          <w:rFonts w:ascii="Times New Roman" w:eastAsia="Times New Roman" w:hAnsi="Times New Roman" w:cs="Times New Roman"/>
          <w:b/>
          <w:sz w:val="24"/>
          <w:szCs w:val="24"/>
          <w:lang w:eastAsia="fr-FR"/>
        </w:rPr>
        <w:t>ci pose des problèmes spécifiques</w:t>
      </w:r>
      <w:r w:rsidRPr="0097448E">
        <w:rPr>
          <w:rFonts w:ascii="Times New Roman" w:eastAsia="Times New Roman" w:hAnsi="Times New Roman" w:cs="Times New Roman"/>
          <w:sz w:val="24"/>
          <w:szCs w:val="24"/>
          <w:lang w:eastAsia="fr-FR"/>
        </w:rPr>
        <w:t>, mais aux enfants et adolescents des milieux défavorisés dans leur ensemble.</w:t>
      </w:r>
    </w:p>
    <w:p w:rsidR="00613A06" w:rsidRPr="0097448E" w:rsidRDefault="00613A06" w:rsidP="0097448E">
      <w:pPr>
        <w:pStyle w:val="ListParagraph"/>
        <w:numPr>
          <w:ilvl w:val="0"/>
          <w:numId w:val="1"/>
        </w:numPr>
        <w:spacing w:before="100" w:beforeAutospacing="1" w:after="100" w:afterAutospacing="1" w:line="240" w:lineRule="auto"/>
        <w:jc w:val="both"/>
        <w:rPr>
          <w:rFonts w:ascii="Times New Roman" w:eastAsia="Times New Roman" w:hAnsi="Times New Roman" w:cs="Times New Roman"/>
          <w:b/>
          <w:sz w:val="24"/>
          <w:szCs w:val="24"/>
          <w:lang w:eastAsia="fr-FR"/>
        </w:rPr>
      </w:pPr>
      <w:r w:rsidRPr="0097448E">
        <w:rPr>
          <w:rFonts w:ascii="Times New Roman" w:eastAsia="Times New Roman" w:hAnsi="Times New Roman" w:cs="Times New Roman"/>
          <w:sz w:val="24"/>
          <w:szCs w:val="24"/>
          <w:lang w:eastAsia="fr-FR"/>
        </w:rPr>
        <w:t xml:space="preserve">Mon sentiment est </w:t>
      </w:r>
      <w:r w:rsidRPr="0097448E">
        <w:rPr>
          <w:rFonts w:ascii="Times New Roman" w:eastAsia="Times New Roman" w:hAnsi="Times New Roman" w:cs="Times New Roman"/>
          <w:b/>
          <w:sz w:val="24"/>
          <w:szCs w:val="24"/>
          <w:lang w:eastAsia="fr-FR"/>
        </w:rPr>
        <w:t xml:space="preserve">que nous devons avancer de manière très déterminée sur ces domaines qui relèvent d’une expertise et de constats qui obligent à trouver des solutions. </w:t>
      </w:r>
    </w:p>
    <w:p w:rsidR="00613A06" w:rsidRPr="0097448E" w:rsidRDefault="00613A06" w:rsidP="0097448E">
      <w:pPr>
        <w:pStyle w:val="ListParagraph"/>
        <w:numPr>
          <w:ilvl w:val="0"/>
          <w:numId w:val="1"/>
        </w:numPr>
        <w:spacing w:after="0" w:line="240" w:lineRule="auto"/>
        <w:jc w:val="both"/>
        <w:rPr>
          <w:rFonts w:ascii="Times New Roman" w:eastAsia="Times New Roman" w:hAnsi="Times New Roman" w:cs="Times New Roman"/>
          <w:sz w:val="24"/>
          <w:szCs w:val="24"/>
          <w:lang w:val="fr-CA" w:eastAsia="fr-FR"/>
        </w:rPr>
      </w:pPr>
      <w:r w:rsidRPr="0097448E">
        <w:rPr>
          <w:rFonts w:ascii="Times New Roman" w:eastAsia="Times New Roman" w:hAnsi="Times New Roman" w:cs="Times New Roman"/>
          <w:sz w:val="24"/>
          <w:szCs w:val="24"/>
          <w:lang w:eastAsia="fr-FR"/>
        </w:rPr>
        <w:t xml:space="preserve">Dans ces actions les universitaires et le corps enseignant dans leur entier ont leur rôle à </w:t>
      </w:r>
      <w:r w:rsidRPr="0097448E">
        <w:rPr>
          <w:rFonts w:ascii="Times New Roman" w:eastAsia="Times New Roman" w:hAnsi="Times New Roman" w:cs="Times New Roman"/>
          <w:b/>
          <w:sz w:val="24"/>
          <w:szCs w:val="24"/>
          <w:lang w:eastAsia="fr-FR"/>
        </w:rPr>
        <w:t>jouer. Le pire serait une forme de démission et de découragement qui</w:t>
      </w:r>
      <w:r w:rsidRPr="0097448E">
        <w:rPr>
          <w:rFonts w:ascii="Times New Roman" w:eastAsia="Times New Roman" w:hAnsi="Times New Roman" w:cs="Times New Roman"/>
          <w:sz w:val="24"/>
          <w:szCs w:val="24"/>
          <w:lang w:eastAsia="fr-FR"/>
        </w:rPr>
        <w:t xml:space="preserve"> engagerait à ne rien faire. Vous avez un rôle de pionniers. Les autres suivront. </w:t>
      </w:r>
      <w:r w:rsidRPr="0097448E">
        <w:rPr>
          <w:rFonts w:ascii="Times New Roman" w:eastAsia="Times New Roman" w:hAnsi="Times New Roman" w:cs="Times New Roman"/>
          <w:b/>
          <w:sz w:val="24"/>
          <w:szCs w:val="24"/>
          <w:lang w:eastAsia="fr-FR"/>
        </w:rPr>
        <w:t xml:space="preserve">Pour agir </w:t>
      </w:r>
      <w:r w:rsidRPr="0097448E">
        <w:rPr>
          <w:rFonts w:ascii="Times New Roman" w:eastAsia="Times New Roman" w:hAnsi="Times New Roman" w:cs="Times New Roman"/>
          <w:sz w:val="24"/>
          <w:szCs w:val="24"/>
          <w:lang w:eastAsia="fr-FR"/>
        </w:rPr>
        <w:t xml:space="preserve">on n’a pas forcément besoin d’être convaincus. Il faut simplement avoir des maitres inspirés. Les autres suivront. L’essentiel est </w:t>
      </w:r>
      <w:r w:rsidRPr="0097448E">
        <w:rPr>
          <w:rFonts w:ascii="Times New Roman" w:eastAsia="Times New Roman" w:hAnsi="Times New Roman" w:cs="Times New Roman"/>
          <w:b/>
          <w:sz w:val="24"/>
          <w:szCs w:val="24"/>
          <w:lang w:eastAsia="fr-FR"/>
        </w:rPr>
        <w:t>qu’ils marchent dans la bonne direction</w:t>
      </w:r>
      <w:r w:rsidRPr="0097448E">
        <w:rPr>
          <w:rFonts w:ascii="Times New Roman" w:eastAsia="Times New Roman" w:hAnsi="Times New Roman" w:cs="Times New Roman"/>
          <w:sz w:val="24"/>
          <w:szCs w:val="24"/>
          <w:lang w:eastAsia="fr-FR"/>
        </w:rPr>
        <w:t>. C’est à vous de la montrer. Ils</w:t>
      </w:r>
      <w:r w:rsidR="00CB4315" w:rsidRPr="0097448E">
        <w:rPr>
          <w:rFonts w:ascii="Times New Roman" w:eastAsia="Times New Roman" w:hAnsi="Times New Roman" w:cs="Times New Roman"/>
          <w:sz w:val="24"/>
          <w:szCs w:val="24"/>
          <w:lang w:eastAsia="fr-FR"/>
        </w:rPr>
        <w:t xml:space="preserve"> </w:t>
      </w:r>
      <w:proofErr w:type="spellStart"/>
      <w:r w:rsidR="0062594F" w:rsidRPr="0097448E">
        <w:rPr>
          <w:rFonts w:ascii="Times New Roman" w:eastAsia="Times New Roman" w:hAnsi="Times New Roman" w:cs="Times New Roman"/>
          <w:sz w:val="24"/>
          <w:szCs w:val="24"/>
          <w:lang w:eastAsia="fr-FR"/>
        </w:rPr>
        <w:t>suivont</w:t>
      </w:r>
      <w:proofErr w:type="spellEnd"/>
      <w:r w:rsidR="0062594F" w:rsidRPr="0097448E">
        <w:rPr>
          <w:rFonts w:ascii="Times New Roman" w:eastAsia="Times New Roman" w:hAnsi="Times New Roman" w:cs="Times New Roman"/>
          <w:sz w:val="24"/>
          <w:szCs w:val="24"/>
          <w:lang w:eastAsia="fr-FR"/>
        </w:rPr>
        <w:t>.</w:t>
      </w:r>
    </w:p>
    <w:p w:rsidR="00613A06" w:rsidRDefault="00613A06" w:rsidP="001E40C1">
      <w:pPr>
        <w:spacing w:after="0" w:line="240" w:lineRule="auto"/>
        <w:jc w:val="both"/>
        <w:rPr>
          <w:rFonts w:ascii="Times New Roman" w:eastAsia="Times New Roman" w:hAnsi="Times New Roman" w:cs="Times New Roman"/>
          <w:sz w:val="24"/>
          <w:szCs w:val="24"/>
          <w:lang w:val="fr-CA" w:eastAsia="fr-FR"/>
        </w:rPr>
      </w:pPr>
    </w:p>
    <w:p w:rsidR="0097448E" w:rsidRDefault="0097448E" w:rsidP="001E40C1">
      <w:pPr>
        <w:spacing w:after="0" w:line="240" w:lineRule="auto"/>
        <w:jc w:val="both"/>
        <w:rPr>
          <w:rFonts w:ascii="Times New Roman" w:eastAsia="Times New Roman" w:hAnsi="Times New Roman" w:cs="Times New Roman"/>
          <w:b/>
          <w:sz w:val="24"/>
          <w:szCs w:val="24"/>
          <w:lang w:val="fr-CA" w:eastAsia="fr-FR"/>
        </w:rPr>
      </w:pPr>
      <w:r w:rsidRPr="0097448E">
        <w:rPr>
          <w:rFonts w:ascii="Times New Roman" w:eastAsia="Times New Roman" w:hAnsi="Times New Roman" w:cs="Times New Roman"/>
          <w:b/>
          <w:sz w:val="24"/>
          <w:szCs w:val="24"/>
          <w:lang w:val="fr-CA" w:eastAsia="fr-FR"/>
        </w:rPr>
        <w:t>Questions</w:t>
      </w:r>
    </w:p>
    <w:p w:rsidR="0097448E" w:rsidRPr="0097448E" w:rsidRDefault="0097448E" w:rsidP="001E40C1">
      <w:pPr>
        <w:spacing w:after="0" w:line="240" w:lineRule="auto"/>
        <w:jc w:val="both"/>
        <w:rPr>
          <w:rFonts w:ascii="Times New Roman" w:eastAsia="Times New Roman" w:hAnsi="Times New Roman" w:cs="Times New Roman"/>
          <w:b/>
          <w:sz w:val="24"/>
          <w:szCs w:val="24"/>
          <w:lang w:val="fr-CA" w:eastAsia="fr-FR"/>
        </w:rPr>
      </w:pPr>
    </w:p>
    <w:p w:rsidR="0097448E" w:rsidRDefault="0097448E" w:rsidP="0097448E">
      <w:pPr>
        <w:pStyle w:val="ListParagraph"/>
        <w:numPr>
          <w:ilvl w:val="0"/>
          <w:numId w:val="2"/>
        </w:numPr>
        <w:spacing w:after="0" w:line="240" w:lineRule="auto"/>
        <w:jc w:val="both"/>
        <w:rPr>
          <w:rFonts w:ascii="Times New Roman" w:eastAsia="Times New Roman" w:hAnsi="Times New Roman" w:cs="Times New Roman"/>
          <w:sz w:val="24"/>
          <w:szCs w:val="24"/>
          <w:lang w:val="fr-CA" w:eastAsia="fr-FR"/>
        </w:rPr>
      </w:pPr>
      <w:r>
        <w:rPr>
          <w:rFonts w:ascii="Times New Roman" w:eastAsia="Times New Roman" w:hAnsi="Times New Roman" w:cs="Times New Roman"/>
          <w:sz w:val="24"/>
          <w:szCs w:val="24"/>
          <w:lang w:val="fr-CA" w:eastAsia="fr-FR"/>
        </w:rPr>
        <w:t>Cherchez les phrases relative</w:t>
      </w:r>
      <w:r w:rsidR="004611A0">
        <w:rPr>
          <w:rFonts w:ascii="Times New Roman" w:eastAsia="Times New Roman" w:hAnsi="Times New Roman" w:cs="Times New Roman"/>
          <w:sz w:val="24"/>
          <w:szCs w:val="24"/>
          <w:lang w:val="fr-CA" w:eastAsia="fr-FR"/>
        </w:rPr>
        <w:t>s par le pronom relatif qui les introduit</w:t>
      </w:r>
      <w:r>
        <w:rPr>
          <w:rFonts w:ascii="Times New Roman" w:eastAsia="Times New Roman" w:hAnsi="Times New Roman" w:cs="Times New Roman"/>
          <w:sz w:val="24"/>
          <w:szCs w:val="24"/>
          <w:lang w:val="fr-CA" w:eastAsia="fr-FR"/>
        </w:rPr>
        <w:t xml:space="preserve"> </w:t>
      </w:r>
      <w:r w:rsidR="004611A0">
        <w:rPr>
          <w:rFonts w:ascii="Times New Roman" w:eastAsia="Times New Roman" w:hAnsi="Times New Roman" w:cs="Times New Roman"/>
          <w:sz w:val="24"/>
          <w:szCs w:val="24"/>
          <w:lang w:val="fr-CA" w:eastAsia="fr-FR"/>
        </w:rPr>
        <w:t>et son antécédent</w:t>
      </w:r>
      <w:r w:rsidR="00414C75">
        <w:rPr>
          <w:rFonts w:ascii="Times New Roman" w:eastAsia="Times New Roman" w:hAnsi="Times New Roman" w:cs="Times New Roman"/>
          <w:sz w:val="24"/>
          <w:szCs w:val="24"/>
          <w:lang w:val="fr-CA" w:eastAsia="fr-FR"/>
        </w:rPr>
        <w:t xml:space="preserve">, </w:t>
      </w:r>
      <w:r w:rsidR="004611A0">
        <w:rPr>
          <w:rFonts w:ascii="Times New Roman" w:eastAsia="Times New Roman" w:hAnsi="Times New Roman" w:cs="Times New Roman"/>
          <w:sz w:val="24"/>
          <w:szCs w:val="24"/>
          <w:lang w:val="fr-CA" w:eastAsia="fr-FR"/>
        </w:rPr>
        <w:t xml:space="preserve">tout </w:t>
      </w:r>
      <w:r>
        <w:rPr>
          <w:rFonts w:ascii="Times New Roman" w:eastAsia="Times New Roman" w:hAnsi="Times New Roman" w:cs="Times New Roman"/>
          <w:sz w:val="24"/>
          <w:szCs w:val="24"/>
          <w:lang w:val="fr-CA" w:eastAsia="fr-FR"/>
        </w:rPr>
        <w:t xml:space="preserve">en notant le </w:t>
      </w:r>
      <w:proofErr w:type="spellStart"/>
      <w:r>
        <w:rPr>
          <w:rFonts w:ascii="Times New Roman" w:eastAsia="Times New Roman" w:hAnsi="Times New Roman" w:cs="Times New Roman"/>
          <w:sz w:val="24"/>
          <w:szCs w:val="24"/>
          <w:lang w:val="fr-CA" w:eastAsia="fr-FR"/>
        </w:rPr>
        <w:t>no</w:t>
      </w:r>
      <w:proofErr w:type="spellEnd"/>
      <w:r>
        <w:rPr>
          <w:rFonts w:ascii="Times New Roman" w:eastAsia="Times New Roman" w:hAnsi="Times New Roman" w:cs="Times New Roman"/>
          <w:sz w:val="24"/>
          <w:szCs w:val="24"/>
          <w:lang w:val="fr-CA" w:eastAsia="fr-FR"/>
        </w:rPr>
        <w:t xml:space="preserve"> du paragraphe </w:t>
      </w:r>
      <w:r w:rsidR="004611A0">
        <w:rPr>
          <w:rFonts w:ascii="Times New Roman" w:eastAsia="Times New Roman" w:hAnsi="Times New Roman" w:cs="Times New Roman"/>
          <w:sz w:val="24"/>
          <w:szCs w:val="24"/>
          <w:lang w:val="fr-CA" w:eastAsia="fr-FR"/>
        </w:rPr>
        <w:t xml:space="preserve">dans lequel elles apparaissent </w:t>
      </w:r>
      <w:r>
        <w:rPr>
          <w:rFonts w:ascii="Times New Roman" w:eastAsia="Times New Roman" w:hAnsi="Times New Roman" w:cs="Times New Roman"/>
          <w:sz w:val="24"/>
          <w:szCs w:val="24"/>
          <w:lang w:val="fr-CA" w:eastAsia="fr-FR"/>
        </w:rPr>
        <w:t xml:space="preserve">: </w:t>
      </w:r>
    </w:p>
    <w:p w:rsidR="0097448E" w:rsidRPr="0097448E" w:rsidRDefault="0097448E" w:rsidP="0097448E">
      <w:pPr>
        <w:spacing w:after="0" w:line="240" w:lineRule="auto"/>
        <w:jc w:val="both"/>
        <w:rPr>
          <w:rFonts w:ascii="Times New Roman" w:eastAsia="Times New Roman" w:hAnsi="Times New Roman" w:cs="Times New Roman"/>
          <w:sz w:val="24"/>
          <w:szCs w:val="24"/>
          <w:lang w:val="fr-CA" w:eastAsia="fr-FR"/>
        </w:rPr>
      </w:pPr>
    </w:p>
    <w:p w:rsidR="0097448E" w:rsidRDefault="0097448E" w:rsidP="0097448E">
      <w:pPr>
        <w:pStyle w:val="ListParagraph"/>
        <w:numPr>
          <w:ilvl w:val="0"/>
          <w:numId w:val="2"/>
        </w:numPr>
        <w:spacing w:after="0" w:line="240" w:lineRule="auto"/>
        <w:jc w:val="both"/>
        <w:rPr>
          <w:rFonts w:ascii="Times New Roman" w:eastAsia="Times New Roman" w:hAnsi="Times New Roman" w:cs="Times New Roman"/>
          <w:sz w:val="24"/>
          <w:szCs w:val="24"/>
          <w:lang w:val="fr-CA" w:eastAsia="fr-FR"/>
        </w:rPr>
      </w:pPr>
      <w:r>
        <w:rPr>
          <w:rFonts w:ascii="Times New Roman" w:eastAsia="Times New Roman" w:hAnsi="Times New Roman" w:cs="Times New Roman"/>
          <w:sz w:val="24"/>
          <w:szCs w:val="24"/>
          <w:lang w:val="fr-CA" w:eastAsia="fr-FR"/>
        </w:rPr>
        <w:t xml:space="preserve">Cherchez les phrases </w:t>
      </w:r>
      <w:r>
        <w:rPr>
          <w:rFonts w:ascii="Times New Roman" w:eastAsia="Times New Roman" w:hAnsi="Times New Roman" w:cs="Times New Roman"/>
          <w:sz w:val="24"/>
          <w:szCs w:val="24"/>
          <w:lang w:val="fr-CA" w:eastAsia="fr-FR"/>
        </w:rPr>
        <w:t xml:space="preserve">complétives </w:t>
      </w:r>
      <w:r>
        <w:rPr>
          <w:rFonts w:ascii="Times New Roman" w:eastAsia="Times New Roman" w:hAnsi="Times New Roman" w:cs="Times New Roman"/>
          <w:sz w:val="24"/>
          <w:szCs w:val="24"/>
          <w:lang w:val="fr-CA" w:eastAsia="fr-FR"/>
        </w:rPr>
        <w:t xml:space="preserve">en notant le </w:t>
      </w:r>
      <w:proofErr w:type="spellStart"/>
      <w:r>
        <w:rPr>
          <w:rFonts w:ascii="Times New Roman" w:eastAsia="Times New Roman" w:hAnsi="Times New Roman" w:cs="Times New Roman"/>
          <w:sz w:val="24"/>
          <w:szCs w:val="24"/>
          <w:lang w:val="fr-CA" w:eastAsia="fr-FR"/>
        </w:rPr>
        <w:t>no</w:t>
      </w:r>
      <w:proofErr w:type="spellEnd"/>
      <w:r>
        <w:rPr>
          <w:rFonts w:ascii="Times New Roman" w:eastAsia="Times New Roman" w:hAnsi="Times New Roman" w:cs="Times New Roman"/>
          <w:sz w:val="24"/>
          <w:szCs w:val="24"/>
          <w:lang w:val="fr-CA" w:eastAsia="fr-FR"/>
        </w:rPr>
        <w:t xml:space="preserve"> du paragraphe</w:t>
      </w:r>
      <w:r>
        <w:rPr>
          <w:rFonts w:ascii="Times New Roman" w:eastAsia="Times New Roman" w:hAnsi="Times New Roman" w:cs="Times New Roman"/>
          <w:sz w:val="24"/>
          <w:szCs w:val="24"/>
          <w:lang w:val="fr-CA" w:eastAsia="fr-FR"/>
        </w:rPr>
        <w:t xml:space="preserve"> : </w:t>
      </w:r>
    </w:p>
    <w:p w:rsidR="0097448E" w:rsidRPr="0097448E" w:rsidRDefault="0097448E" w:rsidP="0097448E">
      <w:pPr>
        <w:pStyle w:val="ListParagraph"/>
        <w:rPr>
          <w:rFonts w:ascii="Times New Roman" w:eastAsia="Times New Roman" w:hAnsi="Times New Roman" w:cs="Times New Roman"/>
          <w:sz w:val="24"/>
          <w:szCs w:val="24"/>
          <w:lang w:val="fr-CA" w:eastAsia="fr-FR"/>
        </w:rPr>
      </w:pPr>
    </w:p>
    <w:p w:rsidR="0097448E" w:rsidRDefault="0097448E" w:rsidP="0097448E">
      <w:pPr>
        <w:pStyle w:val="ListParagraph"/>
        <w:spacing w:after="0" w:line="240" w:lineRule="auto"/>
        <w:jc w:val="both"/>
        <w:rPr>
          <w:rFonts w:ascii="Times New Roman" w:eastAsia="Times New Roman" w:hAnsi="Times New Roman" w:cs="Times New Roman"/>
          <w:sz w:val="24"/>
          <w:szCs w:val="24"/>
          <w:lang w:val="fr-CA" w:eastAsia="fr-FR"/>
        </w:rPr>
      </w:pPr>
    </w:p>
    <w:p w:rsidR="0097448E" w:rsidRDefault="0097448E" w:rsidP="0097448E">
      <w:pPr>
        <w:pStyle w:val="ListParagraph"/>
        <w:numPr>
          <w:ilvl w:val="0"/>
          <w:numId w:val="2"/>
        </w:numPr>
        <w:spacing w:after="0" w:line="240" w:lineRule="auto"/>
        <w:jc w:val="both"/>
        <w:rPr>
          <w:rFonts w:ascii="Times New Roman" w:eastAsia="Times New Roman" w:hAnsi="Times New Roman" w:cs="Times New Roman"/>
          <w:sz w:val="24"/>
          <w:szCs w:val="24"/>
          <w:lang w:val="fr-CA" w:eastAsia="fr-FR"/>
        </w:rPr>
      </w:pPr>
      <w:r>
        <w:rPr>
          <w:rFonts w:ascii="Times New Roman" w:eastAsia="Times New Roman" w:hAnsi="Times New Roman" w:cs="Times New Roman"/>
          <w:sz w:val="24"/>
          <w:szCs w:val="24"/>
          <w:lang w:val="fr-CA" w:eastAsia="fr-FR"/>
        </w:rPr>
        <w:t xml:space="preserve">Cherchez les propositions circonstancielles </w:t>
      </w:r>
      <w:r>
        <w:rPr>
          <w:rFonts w:ascii="Times New Roman" w:eastAsia="Times New Roman" w:hAnsi="Times New Roman" w:cs="Times New Roman"/>
          <w:sz w:val="24"/>
          <w:szCs w:val="24"/>
          <w:lang w:val="fr-CA" w:eastAsia="fr-FR"/>
        </w:rPr>
        <w:t xml:space="preserve">en notant le </w:t>
      </w:r>
      <w:proofErr w:type="spellStart"/>
      <w:r>
        <w:rPr>
          <w:rFonts w:ascii="Times New Roman" w:eastAsia="Times New Roman" w:hAnsi="Times New Roman" w:cs="Times New Roman"/>
          <w:sz w:val="24"/>
          <w:szCs w:val="24"/>
          <w:lang w:val="fr-CA" w:eastAsia="fr-FR"/>
        </w:rPr>
        <w:t>no</w:t>
      </w:r>
      <w:proofErr w:type="spellEnd"/>
      <w:r>
        <w:rPr>
          <w:rFonts w:ascii="Times New Roman" w:eastAsia="Times New Roman" w:hAnsi="Times New Roman" w:cs="Times New Roman"/>
          <w:sz w:val="24"/>
          <w:szCs w:val="24"/>
          <w:lang w:val="fr-CA" w:eastAsia="fr-FR"/>
        </w:rPr>
        <w:t xml:space="preserve"> du paragraphe</w:t>
      </w:r>
      <w:r>
        <w:rPr>
          <w:rFonts w:ascii="Times New Roman" w:eastAsia="Times New Roman" w:hAnsi="Times New Roman" w:cs="Times New Roman"/>
          <w:sz w:val="24"/>
          <w:szCs w:val="24"/>
          <w:lang w:val="fr-CA" w:eastAsia="fr-FR"/>
        </w:rPr>
        <w:t> </w:t>
      </w:r>
      <w:r w:rsidR="00AC4B06">
        <w:rPr>
          <w:rFonts w:ascii="Times New Roman" w:eastAsia="Times New Roman" w:hAnsi="Times New Roman" w:cs="Times New Roman"/>
          <w:sz w:val="24"/>
          <w:szCs w:val="24"/>
          <w:lang w:val="fr-CA" w:eastAsia="fr-FR"/>
        </w:rPr>
        <w:t xml:space="preserve">et on les mettant entre parenthèses dans le texte </w:t>
      </w:r>
      <w:r>
        <w:rPr>
          <w:rFonts w:ascii="Times New Roman" w:eastAsia="Times New Roman" w:hAnsi="Times New Roman" w:cs="Times New Roman"/>
          <w:sz w:val="24"/>
          <w:szCs w:val="24"/>
          <w:lang w:val="fr-CA" w:eastAsia="fr-FR"/>
        </w:rPr>
        <w:t>:</w:t>
      </w:r>
    </w:p>
    <w:p w:rsidR="00AC4B06" w:rsidRDefault="00AC4B06" w:rsidP="004611A0">
      <w:pPr>
        <w:spacing w:after="0" w:line="240" w:lineRule="auto"/>
        <w:jc w:val="both"/>
        <w:rPr>
          <w:rFonts w:ascii="Times New Roman" w:eastAsia="Times New Roman" w:hAnsi="Times New Roman" w:cs="Times New Roman"/>
          <w:sz w:val="24"/>
          <w:szCs w:val="24"/>
          <w:lang w:val="fr-CA" w:eastAsia="fr-FR"/>
        </w:rPr>
      </w:pPr>
    </w:p>
    <w:p w:rsidR="004D62B3" w:rsidRPr="004611A0" w:rsidRDefault="004D62B3" w:rsidP="004611A0">
      <w:pPr>
        <w:spacing w:after="0" w:line="240" w:lineRule="auto"/>
        <w:jc w:val="both"/>
        <w:rPr>
          <w:rFonts w:ascii="Times New Roman" w:eastAsia="Times New Roman" w:hAnsi="Times New Roman" w:cs="Times New Roman"/>
          <w:sz w:val="24"/>
          <w:szCs w:val="24"/>
          <w:lang w:val="fr-CA" w:eastAsia="fr-FR"/>
        </w:rPr>
      </w:pPr>
    </w:p>
    <w:p w:rsidR="0097448E" w:rsidRDefault="0097448E" w:rsidP="0097448E">
      <w:pPr>
        <w:pStyle w:val="ListParagraph"/>
        <w:numPr>
          <w:ilvl w:val="0"/>
          <w:numId w:val="2"/>
        </w:numPr>
        <w:spacing w:after="0" w:line="240" w:lineRule="auto"/>
        <w:jc w:val="both"/>
        <w:rPr>
          <w:rFonts w:ascii="Times New Roman" w:eastAsia="Times New Roman" w:hAnsi="Times New Roman" w:cs="Times New Roman"/>
          <w:sz w:val="24"/>
          <w:szCs w:val="24"/>
          <w:lang w:val="fr-CA" w:eastAsia="fr-FR"/>
        </w:rPr>
      </w:pPr>
      <w:r>
        <w:rPr>
          <w:rFonts w:ascii="Times New Roman" w:eastAsia="Times New Roman" w:hAnsi="Times New Roman" w:cs="Times New Roman"/>
          <w:sz w:val="24"/>
          <w:szCs w:val="24"/>
          <w:lang w:val="fr-CA" w:eastAsia="fr-FR"/>
        </w:rPr>
        <w:t xml:space="preserve">Dites si M. </w:t>
      </w:r>
      <w:proofErr w:type="spellStart"/>
      <w:r>
        <w:rPr>
          <w:rFonts w:ascii="Times New Roman" w:eastAsia="Times New Roman" w:hAnsi="Times New Roman" w:cs="Times New Roman"/>
          <w:sz w:val="24"/>
          <w:szCs w:val="24"/>
          <w:lang w:val="fr-CA" w:eastAsia="fr-FR"/>
        </w:rPr>
        <w:t>Mogentale</w:t>
      </w:r>
      <w:proofErr w:type="spellEnd"/>
      <w:r>
        <w:rPr>
          <w:rFonts w:ascii="Times New Roman" w:eastAsia="Times New Roman" w:hAnsi="Times New Roman" w:cs="Times New Roman"/>
          <w:sz w:val="24"/>
          <w:szCs w:val="24"/>
          <w:lang w:val="fr-CA" w:eastAsia="fr-FR"/>
        </w:rPr>
        <w:t xml:space="preserve"> utilise le </w:t>
      </w:r>
      <w:r w:rsidRPr="0097448E">
        <w:rPr>
          <w:rFonts w:ascii="Times New Roman" w:eastAsia="Times New Roman" w:hAnsi="Times New Roman" w:cs="Times New Roman"/>
          <w:i/>
          <w:sz w:val="24"/>
          <w:szCs w:val="24"/>
          <w:lang w:val="fr-CA" w:eastAsia="fr-FR"/>
        </w:rPr>
        <w:t>que</w:t>
      </w:r>
      <w:r>
        <w:rPr>
          <w:rFonts w:ascii="Times New Roman" w:eastAsia="Times New Roman" w:hAnsi="Times New Roman" w:cs="Times New Roman"/>
          <w:sz w:val="24"/>
          <w:szCs w:val="24"/>
          <w:lang w:val="fr-CA" w:eastAsia="fr-FR"/>
        </w:rPr>
        <w:t xml:space="preserve"> </w:t>
      </w:r>
      <w:proofErr w:type="spellStart"/>
      <w:r>
        <w:rPr>
          <w:rFonts w:ascii="Times New Roman" w:eastAsia="Times New Roman" w:hAnsi="Times New Roman" w:cs="Times New Roman"/>
          <w:sz w:val="24"/>
          <w:szCs w:val="24"/>
          <w:lang w:val="fr-CA" w:eastAsia="fr-FR"/>
        </w:rPr>
        <w:t>vicarien</w:t>
      </w:r>
      <w:proofErr w:type="spellEnd"/>
      <w:r>
        <w:rPr>
          <w:rFonts w:ascii="Times New Roman" w:eastAsia="Times New Roman" w:hAnsi="Times New Roman" w:cs="Times New Roman"/>
          <w:sz w:val="24"/>
          <w:szCs w:val="24"/>
          <w:lang w:val="fr-CA" w:eastAsia="fr-FR"/>
        </w:rPr>
        <w:t xml:space="preserve"> en notant le </w:t>
      </w:r>
      <w:proofErr w:type="spellStart"/>
      <w:r>
        <w:rPr>
          <w:rFonts w:ascii="Times New Roman" w:eastAsia="Times New Roman" w:hAnsi="Times New Roman" w:cs="Times New Roman"/>
          <w:sz w:val="24"/>
          <w:szCs w:val="24"/>
          <w:lang w:val="fr-CA" w:eastAsia="fr-FR"/>
        </w:rPr>
        <w:t>no</w:t>
      </w:r>
      <w:proofErr w:type="spellEnd"/>
      <w:r>
        <w:rPr>
          <w:rFonts w:ascii="Times New Roman" w:eastAsia="Times New Roman" w:hAnsi="Times New Roman" w:cs="Times New Roman"/>
          <w:sz w:val="24"/>
          <w:szCs w:val="24"/>
          <w:lang w:val="fr-CA" w:eastAsia="fr-FR"/>
        </w:rPr>
        <w:t xml:space="preserve"> du paragraphe</w:t>
      </w:r>
      <w:r w:rsidR="004611A0">
        <w:rPr>
          <w:rFonts w:ascii="Times New Roman" w:eastAsia="Times New Roman" w:hAnsi="Times New Roman" w:cs="Times New Roman"/>
          <w:sz w:val="24"/>
          <w:szCs w:val="24"/>
          <w:lang w:val="fr-CA" w:eastAsia="fr-FR"/>
        </w:rPr>
        <w:t xml:space="preserve"> </w:t>
      </w:r>
    </w:p>
    <w:p w:rsidR="004D62B3" w:rsidRDefault="004D62B3" w:rsidP="004D62B3">
      <w:pPr>
        <w:pStyle w:val="ListParagraph"/>
        <w:spacing w:after="0" w:line="240" w:lineRule="auto"/>
        <w:jc w:val="both"/>
        <w:rPr>
          <w:rFonts w:ascii="Times New Roman" w:eastAsia="Times New Roman" w:hAnsi="Times New Roman" w:cs="Times New Roman"/>
          <w:sz w:val="24"/>
          <w:szCs w:val="24"/>
          <w:lang w:val="fr-CA" w:eastAsia="fr-FR"/>
        </w:rPr>
      </w:pPr>
    </w:p>
    <w:p w:rsidR="004611A0" w:rsidRPr="004611A0" w:rsidRDefault="004611A0" w:rsidP="004611A0">
      <w:pPr>
        <w:pStyle w:val="ListParagraph"/>
        <w:rPr>
          <w:rFonts w:ascii="Times New Roman" w:eastAsia="Times New Roman" w:hAnsi="Times New Roman" w:cs="Times New Roman"/>
          <w:sz w:val="24"/>
          <w:szCs w:val="24"/>
          <w:lang w:val="fr-CA" w:eastAsia="fr-FR"/>
        </w:rPr>
      </w:pPr>
    </w:p>
    <w:p w:rsidR="004611A0" w:rsidRDefault="004611A0" w:rsidP="0097448E">
      <w:pPr>
        <w:pStyle w:val="ListParagraph"/>
        <w:numPr>
          <w:ilvl w:val="0"/>
          <w:numId w:val="2"/>
        </w:numPr>
        <w:spacing w:after="0" w:line="240" w:lineRule="auto"/>
        <w:jc w:val="both"/>
        <w:rPr>
          <w:rFonts w:ascii="Times New Roman" w:eastAsia="Times New Roman" w:hAnsi="Times New Roman" w:cs="Times New Roman"/>
          <w:sz w:val="24"/>
          <w:szCs w:val="24"/>
          <w:lang w:val="fr-CA" w:eastAsia="fr-FR"/>
        </w:rPr>
      </w:pPr>
      <w:r>
        <w:rPr>
          <w:rFonts w:ascii="Times New Roman" w:eastAsia="Times New Roman" w:hAnsi="Times New Roman" w:cs="Times New Roman"/>
          <w:sz w:val="24"/>
          <w:szCs w:val="24"/>
          <w:lang w:val="fr-CA" w:eastAsia="fr-FR"/>
        </w:rPr>
        <w:t xml:space="preserve">Relevez une phrase dans laquelle apparaît </w:t>
      </w:r>
      <w:r w:rsidRPr="00AD29D1">
        <w:rPr>
          <w:rFonts w:ascii="Times New Roman" w:eastAsia="Times New Roman" w:hAnsi="Times New Roman" w:cs="Times New Roman"/>
          <w:i/>
          <w:sz w:val="24"/>
          <w:szCs w:val="24"/>
          <w:lang w:val="fr-CA" w:eastAsia="fr-FR"/>
        </w:rPr>
        <w:t>que</w:t>
      </w:r>
      <w:r>
        <w:rPr>
          <w:rFonts w:ascii="Times New Roman" w:eastAsia="Times New Roman" w:hAnsi="Times New Roman" w:cs="Times New Roman"/>
          <w:sz w:val="24"/>
          <w:szCs w:val="24"/>
          <w:lang w:val="fr-CA" w:eastAsia="fr-FR"/>
        </w:rPr>
        <w:t xml:space="preserve"> entrant dans la négation restrictive (ne…que = seulement).</w:t>
      </w:r>
    </w:p>
    <w:p w:rsidR="004D62B3" w:rsidRDefault="004D62B3" w:rsidP="004D62B3">
      <w:pPr>
        <w:pStyle w:val="ListParagraph"/>
        <w:spacing w:after="0" w:line="240" w:lineRule="auto"/>
        <w:jc w:val="both"/>
        <w:rPr>
          <w:rFonts w:ascii="Times New Roman" w:eastAsia="Times New Roman" w:hAnsi="Times New Roman" w:cs="Times New Roman"/>
          <w:sz w:val="24"/>
          <w:szCs w:val="24"/>
          <w:lang w:val="fr-CA" w:eastAsia="fr-FR"/>
        </w:rPr>
      </w:pPr>
    </w:p>
    <w:p w:rsidR="004611A0" w:rsidRPr="004611A0" w:rsidRDefault="004611A0" w:rsidP="004611A0">
      <w:pPr>
        <w:pStyle w:val="ListParagraph"/>
        <w:rPr>
          <w:rFonts w:ascii="Times New Roman" w:eastAsia="Times New Roman" w:hAnsi="Times New Roman" w:cs="Times New Roman"/>
          <w:sz w:val="24"/>
          <w:szCs w:val="24"/>
          <w:lang w:val="fr-CA" w:eastAsia="fr-FR"/>
        </w:rPr>
      </w:pPr>
    </w:p>
    <w:p w:rsidR="004611A0" w:rsidRDefault="004611A0" w:rsidP="0097448E">
      <w:pPr>
        <w:pStyle w:val="ListParagraph"/>
        <w:numPr>
          <w:ilvl w:val="0"/>
          <w:numId w:val="2"/>
        </w:numPr>
        <w:spacing w:after="0" w:line="240" w:lineRule="auto"/>
        <w:jc w:val="both"/>
        <w:rPr>
          <w:rFonts w:ascii="Times New Roman" w:eastAsia="Times New Roman" w:hAnsi="Times New Roman" w:cs="Times New Roman"/>
          <w:sz w:val="24"/>
          <w:szCs w:val="24"/>
          <w:lang w:val="fr-CA" w:eastAsia="fr-FR"/>
        </w:rPr>
      </w:pPr>
      <w:r>
        <w:rPr>
          <w:rFonts w:ascii="Times New Roman" w:eastAsia="Times New Roman" w:hAnsi="Times New Roman" w:cs="Times New Roman"/>
          <w:sz w:val="24"/>
          <w:szCs w:val="24"/>
          <w:lang w:val="fr-CA" w:eastAsia="fr-FR"/>
        </w:rPr>
        <w:t xml:space="preserve">Notez le cas d’une subordonnée enchâssée dans une autre subordonnée. </w:t>
      </w:r>
    </w:p>
    <w:p w:rsidR="004D62B3" w:rsidRPr="00AD29D1" w:rsidRDefault="004D62B3" w:rsidP="00AD29D1">
      <w:pPr>
        <w:spacing w:after="0" w:line="240" w:lineRule="auto"/>
        <w:jc w:val="both"/>
        <w:rPr>
          <w:rFonts w:ascii="Times New Roman" w:eastAsia="Times New Roman" w:hAnsi="Times New Roman" w:cs="Times New Roman"/>
          <w:sz w:val="24"/>
          <w:szCs w:val="24"/>
          <w:lang w:val="fr-CA" w:eastAsia="fr-FR"/>
        </w:rPr>
      </w:pPr>
    </w:p>
    <w:sectPr w:rsidR="004D62B3" w:rsidRPr="00AD29D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CF1" w:rsidRDefault="00CB2CF1" w:rsidP="002F42F3">
      <w:pPr>
        <w:spacing w:after="0" w:line="240" w:lineRule="auto"/>
      </w:pPr>
      <w:r>
        <w:separator/>
      </w:r>
    </w:p>
  </w:endnote>
  <w:endnote w:type="continuationSeparator" w:id="0">
    <w:p w:rsidR="00CB2CF1" w:rsidRDefault="00CB2CF1" w:rsidP="002F4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243920"/>
      <w:docPartObj>
        <w:docPartGallery w:val="Page Numbers (Bottom of Page)"/>
        <w:docPartUnique/>
      </w:docPartObj>
    </w:sdtPr>
    <w:sdtEndPr>
      <w:rPr>
        <w:noProof/>
      </w:rPr>
    </w:sdtEndPr>
    <w:sdtContent>
      <w:p w:rsidR="0009267F" w:rsidRDefault="0009267F">
        <w:pPr>
          <w:pStyle w:val="Footer"/>
          <w:jc w:val="center"/>
        </w:pPr>
        <w:r>
          <w:fldChar w:fldCharType="begin"/>
        </w:r>
        <w:r>
          <w:instrText xml:space="preserve"> PAGE   \* MERGEFORMAT </w:instrText>
        </w:r>
        <w:r>
          <w:fldChar w:fldCharType="separate"/>
        </w:r>
        <w:r w:rsidR="00AD29D1">
          <w:rPr>
            <w:noProof/>
          </w:rPr>
          <w:t>4</w:t>
        </w:r>
        <w:r>
          <w:rPr>
            <w:noProof/>
          </w:rPr>
          <w:fldChar w:fldCharType="end"/>
        </w:r>
      </w:p>
    </w:sdtContent>
  </w:sdt>
  <w:p w:rsidR="0009267F" w:rsidRDefault="000926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CF1" w:rsidRDefault="00CB2CF1" w:rsidP="002F42F3">
      <w:pPr>
        <w:spacing w:after="0" w:line="240" w:lineRule="auto"/>
      </w:pPr>
      <w:r>
        <w:separator/>
      </w:r>
    </w:p>
  </w:footnote>
  <w:footnote w:type="continuationSeparator" w:id="0">
    <w:p w:rsidR="00CB2CF1" w:rsidRDefault="00CB2CF1" w:rsidP="002F4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B4BD9"/>
    <w:multiLevelType w:val="hybridMultilevel"/>
    <w:tmpl w:val="CCEE6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7A7D27"/>
    <w:multiLevelType w:val="hybridMultilevel"/>
    <w:tmpl w:val="DEBA3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1D"/>
    <w:rsid w:val="00056690"/>
    <w:rsid w:val="0006318A"/>
    <w:rsid w:val="00083840"/>
    <w:rsid w:val="0009267F"/>
    <w:rsid w:val="000A130A"/>
    <w:rsid w:val="000C3EB9"/>
    <w:rsid w:val="000F157A"/>
    <w:rsid w:val="001031A5"/>
    <w:rsid w:val="0011166C"/>
    <w:rsid w:val="00113645"/>
    <w:rsid w:val="0012228D"/>
    <w:rsid w:val="0012408F"/>
    <w:rsid w:val="00134D1E"/>
    <w:rsid w:val="00187806"/>
    <w:rsid w:val="00194C87"/>
    <w:rsid w:val="001E40C1"/>
    <w:rsid w:val="001F2C07"/>
    <w:rsid w:val="001F4047"/>
    <w:rsid w:val="0021287B"/>
    <w:rsid w:val="00224E89"/>
    <w:rsid w:val="00230E65"/>
    <w:rsid w:val="00235FD2"/>
    <w:rsid w:val="00242022"/>
    <w:rsid w:val="00247F29"/>
    <w:rsid w:val="002817C8"/>
    <w:rsid w:val="0029693C"/>
    <w:rsid w:val="002E7F30"/>
    <w:rsid w:val="002F25FC"/>
    <w:rsid w:val="002F42F3"/>
    <w:rsid w:val="00310A5D"/>
    <w:rsid w:val="003111C0"/>
    <w:rsid w:val="00327AC4"/>
    <w:rsid w:val="00352B43"/>
    <w:rsid w:val="003718A1"/>
    <w:rsid w:val="00374EAB"/>
    <w:rsid w:val="00387860"/>
    <w:rsid w:val="003A2F75"/>
    <w:rsid w:val="003D6D46"/>
    <w:rsid w:val="003F49BE"/>
    <w:rsid w:val="00402716"/>
    <w:rsid w:val="00414C75"/>
    <w:rsid w:val="004611A0"/>
    <w:rsid w:val="004652E4"/>
    <w:rsid w:val="004968BF"/>
    <w:rsid w:val="004D13B2"/>
    <w:rsid w:val="004D62B3"/>
    <w:rsid w:val="00514C15"/>
    <w:rsid w:val="005434C7"/>
    <w:rsid w:val="005A0D84"/>
    <w:rsid w:val="005A2356"/>
    <w:rsid w:val="005B0E29"/>
    <w:rsid w:val="005B3F4E"/>
    <w:rsid w:val="005C3CB3"/>
    <w:rsid w:val="005C7BE0"/>
    <w:rsid w:val="005D0FDC"/>
    <w:rsid w:val="006036D1"/>
    <w:rsid w:val="00605840"/>
    <w:rsid w:val="00613A06"/>
    <w:rsid w:val="0062594F"/>
    <w:rsid w:val="00631872"/>
    <w:rsid w:val="00644044"/>
    <w:rsid w:val="00661263"/>
    <w:rsid w:val="00662B98"/>
    <w:rsid w:val="0069672A"/>
    <w:rsid w:val="00697983"/>
    <w:rsid w:val="006A1E95"/>
    <w:rsid w:val="006A7A9C"/>
    <w:rsid w:val="006C2FB7"/>
    <w:rsid w:val="00715F00"/>
    <w:rsid w:val="0072674C"/>
    <w:rsid w:val="00730072"/>
    <w:rsid w:val="00732264"/>
    <w:rsid w:val="00784253"/>
    <w:rsid w:val="007928A1"/>
    <w:rsid w:val="00793C11"/>
    <w:rsid w:val="007B14F4"/>
    <w:rsid w:val="007B1B28"/>
    <w:rsid w:val="007E6718"/>
    <w:rsid w:val="007F5D92"/>
    <w:rsid w:val="00823EAB"/>
    <w:rsid w:val="00824374"/>
    <w:rsid w:val="008646B8"/>
    <w:rsid w:val="00864F48"/>
    <w:rsid w:val="008A76B5"/>
    <w:rsid w:val="008C671D"/>
    <w:rsid w:val="008E29C0"/>
    <w:rsid w:val="008E2F15"/>
    <w:rsid w:val="009056FB"/>
    <w:rsid w:val="00907D8D"/>
    <w:rsid w:val="0093756A"/>
    <w:rsid w:val="0097448E"/>
    <w:rsid w:val="00976E4C"/>
    <w:rsid w:val="00992144"/>
    <w:rsid w:val="00993B69"/>
    <w:rsid w:val="0099464E"/>
    <w:rsid w:val="00994AE1"/>
    <w:rsid w:val="009B146E"/>
    <w:rsid w:val="009B3D27"/>
    <w:rsid w:val="009C0418"/>
    <w:rsid w:val="009C1DA1"/>
    <w:rsid w:val="009E420B"/>
    <w:rsid w:val="009F4AE6"/>
    <w:rsid w:val="00A032F8"/>
    <w:rsid w:val="00A135DD"/>
    <w:rsid w:val="00A2754B"/>
    <w:rsid w:val="00A30CA9"/>
    <w:rsid w:val="00A65DC9"/>
    <w:rsid w:val="00AA1A84"/>
    <w:rsid w:val="00AC1884"/>
    <w:rsid w:val="00AC4B06"/>
    <w:rsid w:val="00AD29D1"/>
    <w:rsid w:val="00AF609C"/>
    <w:rsid w:val="00AF6C86"/>
    <w:rsid w:val="00B0123D"/>
    <w:rsid w:val="00B17938"/>
    <w:rsid w:val="00B6484A"/>
    <w:rsid w:val="00B802D7"/>
    <w:rsid w:val="00B87D51"/>
    <w:rsid w:val="00B9051F"/>
    <w:rsid w:val="00BA2A52"/>
    <w:rsid w:val="00BD19DC"/>
    <w:rsid w:val="00BD7EB2"/>
    <w:rsid w:val="00C04C2B"/>
    <w:rsid w:val="00C175BD"/>
    <w:rsid w:val="00C35FC2"/>
    <w:rsid w:val="00C37868"/>
    <w:rsid w:val="00C44054"/>
    <w:rsid w:val="00C52E3A"/>
    <w:rsid w:val="00C81515"/>
    <w:rsid w:val="00CA46B1"/>
    <w:rsid w:val="00CA5843"/>
    <w:rsid w:val="00CA7EFF"/>
    <w:rsid w:val="00CB2CF1"/>
    <w:rsid w:val="00CB4110"/>
    <w:rsid w:val="00CB4315"/>
    <w:rsid w:val="00CD5D2E"/>
    <w:rsid w:val="00CD7DE1"/>
    <w:rsid w:val="00CF17E9"/>
    <w:rsid w:val="00D0404C"/>
    <w:rsid w:val="00D133C4"/>
    <w:rsid w:val="00D55883"/>
    <w:rsid w:val="00D56FB2"/>
    <w:rsid w:val="00D7085F"/>
    <w:rsid w:val="00D8185B"/>
    <w:rsid w:val="00D86C6C"/>
    <w:rsid w:val="00D92051"/>
    <w:rsid w:val="00D94ACF"/>
    <w:rsid w:val="00DE38C5"/>
    <w:rsid w:val="00E15D29"/>
    <w:rsid w:val="00E55BD3"/>
    <w:rsid w:val="00E84F8F"/>
    <w:rsid w:val="00EA0754"/>
    <w:rsid w:val="00EC2CD2"/>
    <w:rsid w:val="00ED4D49"/>
    <w:rsid w:val="00F103C4"/>
    <w:rsid w:val="00F11C71"/>
    <w:rsid w:val="00F27C5B"/>
    <w:rsid w:val="00F501CC"/>
    <w:rsid w:val="00F8044D"/>
    <w:rsid w:val="00FC652C"/>
    <w:rsid w:val="00FD269C"/>
    <w:rsid w:val="00FD4771"/>
    <w:rsid w:val="00FE6C76"/>
    <w:rsid w:val="00FF58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C07"/>
    <w:rPr>
      <w:color w:val="0563C1" w:themeColor="hyperlink"/>
      <w:u w:val="single"/>
    </w:rPr>
  </w:style>
  <w:style w:type="table" w:styleId="TableGrid">
    <w:name w:val="Table Grid"/>
    <w:basedOn w:val="TableNormal"/>
    <w:uiPriority w:val="39"/>
    <w:rsid w:val="00CD5D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F42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42F3"/>
    <w:rPr>
      <w:sz w:val="20"/>
      <w:szCs w:val="20"/>
    </w:rPr>
  </w:style>
  <w:style w:type="character" w:styleId="FootnoteReference">
    <w:name w:val="footnote reference"/>
    <w:basedOn w:val="DefaultParagraphFont"/>
    <w:uiPriority w:val="99"/>
    <w:semiHidden/>
    <w:unhideWhenUsed/>
    <w:rsid w:val="002F42F3"/>
    <w:rPr>
      <w:vertAlign w:val="superscript"/>
    </w:rPr>
  </w:style>
  <w:style w:type="paragraph" w:styleId="Header">
    <w:name w:val="header"/>
    <w:basedOn w:val="Normal"/>
    <w:link w:val="HeaderChar"/>
    <w:uiPriority w:val="99"/>
    <w:unhideWhenUsed/>
    <w:rsid w:val="00793C11"/>
    <w:pPr>
      <w:tabs>
        <w:tab w:val="center" w:pos="4320"/>
        <w:tab w:val="right" w:pos="8640"/>
      </w:tabs>
      <w:spacing w:after="0" w:line="240" w:lineRule="auto"/>
    </w:pPr>
  </w:style>
  <w:style w:type="character" w:customStyle="1" w:styleId="HeaderChar">
    <w:name w:val="Header Char"/>
    <w:basedOn w:val="DefaultParagraphFont"/>
    <w:link w:val="Header"/>
    <w:uiPriority w:val="99"/>
    <w:rsid w:val="00793C11"/>
  </w:style>
  <w:style w:type="paragraph" w:styleId="Footer">
    <w:name w:val="footer"/>
    <w:basedOn w:val="Normal"/>
    <w:link w:val="FooterChar"/>
    <w:uiPriority w:val="99"/>
    <w:unhideWhenUsed/>
    <w:rsid w:val="00793C11"/>
    <w:pPr>
      <w:tabs>
        <w:tab w:val="center" w:pos="4320"/>
        <w:tab w:val="right" w:pos="8640"/>
      </w:tabs>
      <w:spacing w:after="0" w:line="240" w:lineRule="auto"/>
    </w:pPr>
  </w:style>
  <w:style w:type="character" w:customStyle="1" w:styleId="FooterChar">
    <w:name w:val="Footer Char"/>
    <w:basedOn w:val="DefaultParagraphFont"/>
    <w:link w:val="Footer"/>
    <w:uiPriority w:val="99"/>
    <w:rsid w:val="00793C11"/>
  </w:style>
  <w:style w:type="paragraph" w:styleId="BalloonText">
    <w:name w:val="Balloon Text"/>
    <w:basedOn w:val="Normal"/>
    <w:link w:val="BalloonTextChar"/>
    <w:uiPriority w:val="99"/>
    <w:semiHidden/>
    <w:unhideWhenUsed/>
    <w:rsid w:val="009B3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D27"/>
    <w:rPr>
      <w:rFonts w:ascii="Tahoma" w:hAnsi="Tahoma" w:cs="Tahoma"/>
      <w:sz w:val="16"/>
      <w:szCs w:val="16"/>
    </w:rPr>
  </w:style>
  <w:style w:type="paragraph" w:styleId="ListParagraph">
    <w:name w:val="List Paragraph"/>
    <w:basedOn w:val="Normal"/>
    <w:uiPriority w:val="34"/>
    <w:qFormat/>
    <w:rsid w:val="009744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C07"/>
    <w:rPr>
      <w:color w:val="0563C1" w:themeColor="hyperlink"/>
      <w:u w:val="single"/>
    </w:rPr>
  </w:style>
  <w:style w:type="table" w:styleId="TableGrid">
    <w:name w:val="Table Grid"/>
    <w:basedOn w:val="TableNormal"/>
    <w:uiPriority w:val="39"/>
    <w:rsid w:val="00CD5D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F42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42F3"/>
    <w:rPr>
      <w:sz w:val="20"/>
      <w:szCs w:val="20"/>
    </w:rPr>
  </w:style>
  <w:style w:type="character" w:styleId="FootnoteReference">
    <w:name w:val="footnote reference"/>
    <w:basedOn w:val="DefaultParagraphFont"/>
    <w:uiPriority w:val="99"/>
    <w:semiHidden/>
    <w:unhideWhenUsed/>
    <w:rsid w:val="002F42F3"/>
    <w:rPr>
      <w:vertAlign w:val="superscript"/>
    </w:rPr>
  </w:style>
  <w:style w:type="paragraph" w:styleId="Header">
    <w:name w:val="header"/>
    <w:basedOn w:val="Normal"/>
    <w:link w:val="HeaderChar"/>
    <w:uiPriority w:val="99"/>
    <w:unhideWhenUsed/>
    <w:rsid w:val="00793C11"/>
    <w:pPr>
      <w:tabs>
        <w:tab w:val="center" w:pos="4320"/>
        <w:tab w:val="right" w:pos="8640"/>
      </w:tabs>
      <w:spacing w:after="0" w:line="240" w:lineRule="auto"/>
    </w:pPr>
  </w:style>
  <w:style w:type="character" w:customStyle="1" w:styleId="HeaderChar">
    <w:name w:val="Header Char"/>
    <w:basedOn w:val="DefaultParagraphFont"/>
    <w:link w:val="Header"/>
    <w:uiPriority w:val="99"/>
    <w:rsid w:val="00793C11"/>
  </w:style>
  <w:style w:type="paragraph" w:styleId="Footer">
    <w:name w:val="footer"/>
    <w:basedOn w:val="Normal"/>
    <w:link w:val="FooterChar"/>
    <w:uiPriority w:val="99"/>
    <w:unhideWhenUsed/>
    <w:rsid w:val="00793C11"/>
    <w:pPr>
      <w:tabs>
        <w:tab w:val="center" w:pos="4320"/>
        <w:tab w:val="right" w:pos="8640"/>
      </w:tabs>
      <w:spacing w:after="0" w:line="240" w:lineRule="auto"/>
    </w:pPr>
  </w:style>
  <w:style w:type="character" w:customStyle="1" w:styleId="FooterChar">
    <w:name w:val="Footer Char"/>
    <w:basedOn w:val="DefaultParagraphFont"/>
    <w:link w:val="Footer"/>
    <w:uiPriority w:val="99"/>
    <w:rsid w:val="00793C11"/>
  </w:style>
  <w:style w:type="paragraph" w:styleId="BalloonText">
    <w:name w:val="Balloon Text"/>
    <w:basedOn w:val="Normal"/>
    <w:link w:val="BalloonTextChar"/>
    <w:uiPriority w:val="99"/>
    <w:semiHidden/>
    <w:unhideWhenUsed/>
    <w:rsid w:val="009B3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D27"/>
    <w:rPr>
      <w:rFonts w:ascii="Tahoma" w:hAnsi="Tahoma" w:cs="Tahoma"/>
      <w:sz w:val="16"/>
      <w:szCs w:val="16"/>
    </w:rPr>
  </w:style>
  <w:style w:type="paragraph" w:styleId="ListParagraph">
    <w:name w:val="List Paragraph"/>
    <w:basedOn w:val="Normal"/>
    <w:uiPriority w:val="34"/>
    <w:qFormat/>
    <w:rsid w:val="009744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nesco.fr/wp-content/uploads/2016/09/160927Dossier_synthese_inegalites.pdf" TargetMode="External"/><Relationship Id="rId4" Type="http://schemas.microsoft.com/office/2007/relationships/stylesWithEffects" Target="stylesWithEffects.xml"/><Relationship Id="rId9" Type="http://schemas.openxmlformats.org/officeDocument/2006/relationships/hyperlink" Target="http://www.cnesco.fr/wp-content/uploads/2016/09/160927Dossier_synthese_inegalite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7CA60-88F2-4CFA-BDB0-4C4FC24B9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2123</Words>
  <Characters>12107</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pmogentale</dc:creator>
  <cp:lastModifiedBy>HOME</cp:lastModifiedBy>
  <cp:revision>21</cp:revision>
  <cp:lastPrinted>2017-03-28T20:35:00Z</cp:lastPrinted>
  <dcterms:created xsi:type="dcterms:W3CDTF">2017-03-31T17:44:00Z</dcterms:created>
  <dcterms:modified xsi:type="dcterms:W3CDTF">2017-03-31T18:16:00Z</dcterms:modified>
</cp:coreProperties>
</file>