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AA55" w14:textId="768FD669" w:rsidR="00F944D8" w:rsidRDefault="00CC7D34">
      <w:pPr>
        <w:rPr>
          <w:rFonts w:ascii="Sylfaen" w:hAnsi="Sylfaen"/>
          <w:lang w:val="fr-CA" w:bidi="he-IL"/>
        </w:rPr>
      </w:pPr>
      <w:r w:rsidRPr="00CC7D34">
        <w:rPr>
          <w:lang w:val="fr-CA"/>
        </w:rPr>
        <w:t>La locution conjonctive ne vous a</w:t>
      </w:r>
      <w:r>
        <w:rPr>
          <w:lang w:val="fr-CA"/>
        </w:rPr>
        <w:t xml:space="preserve">ide pas </w:t>
      </w:r>
      <w:r>
        <w:rPr>
          <w:rFonts w:ascii="Sylfaen" w:hAnsi="Sylfaen"/>
          <w:lang w:val="fr-CA" w:bidi="he-IL"/>
        </w:rPr>
        <w:t>à comprendre le type de la subordonnée. Stratégie : vous la remplacez par une autre et</w:t>
      </w:r>
      <w:r>
        <w:rPr>
          <w:rFonts w:ascii="Sylfaen" w:hAnsi="Sylfaen"/>
          <w:lang w:val="ka-GE" w:bidi="he-IL"/>
        </w:rPr>
        <w:t>/</w:t>
      </w:r>
      <w:r>
        <w:rPr>
          <w:rFonts w:ascii="Sylfaen" w:hAnsi="Sylfaen"/>
          <w:lang w:val="fr-CA" w:bidi="he-IL"/>
        </w:rPr>
        <w:t>ou vous la traduisez dans une autre langue :</w:t>
      </w:r>
    </w:p>
    <w:p w14:paraId="2B456FBC" w14:textId="7C0A3D99" w:rsidR="00CC7D34" w:rsidRDefault="00CC7D34">
      <w:p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>Attention! Il n’y a pas de conjonction dans le cas des phrases infinitives ou participiales (ex. 7).</w:t>
      </w:r>
    </w:p>
    <w:p w14:paraId="1AE4A174" w14:textId="703C2964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Attends-moi, </w:t>
      </w:r>
      <w:r w:rsidRPr="00CC7D34">
        <w:rPr>
          <w:rFonts w:ascii="Sylfaen" w:hAnsi="Sylfaen"/>
          <w:u w:val="single"/>
          <w:lang w:val="fr-CA" w:bidi="he-IL"/>
        </w:rPr>
        <w:t>le temps que</w:t>
      </w:r>
      <w:r>
        <w:rPr>
          <w:rFonts w:ascii="Sylfaen" w:hAnsi="Sylfaen"/>
          <w:lang w:val="fr-CA" w:bidi="he-IL"/>
        </w:rPr>
        <w:t xml:space="preserve"> j’aille chercher un paquet de cigarettes</w:t>
      </w:r>
    </w:p>
    <w:p w14:paraId="379D4520" w14:textId="0879EA78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Il a eu une amende </w:t>
      </w:r>
      <w:r w:rsidRPr="00CC7D34">
        <w:rPr>
          <w:rFonts w:ascii="Sylfaen" w:hAnsi="Sylfaen"/>
          <w:u w:val="single"/>
          <w:lang w:val="fr-CA" w:bidi="he-IL"/>
        </w:rPr>
        <w:t>pour</w:t>
      </w:r>
      <w:r>
        <w:rPr>
          <w:rFonts w:ascii="Sylfaen" w:hAnsi="Sylfaen"/>
          <w:lang w:val="fr-CA" w:bidi="he-IL"/>
        </w:rPr>
        <w:t xml:space="preserve"> avoir garé sa voiture sur le </w:t>
      </w:r>
      <w:proofErr w:type="spellStart"/>
      <w:r>
        <w:rPr>
          <w:rFonts w:ascii="Sylfaen" w:hAnsi="Sylfaen"/>
          <w:lang w:val="fr-CA" w:bidi="he-IL"/>
        </w:rPr>
        <w:t>troittoir</w:t>
      </w:r>
      <w:proofErr w:type="spellEnd"/>
    </w:p>
    <w:p w14:paraId="457E309F" w14:textId="45E510A6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Il suffit une tasse de café </w:t>
      </w:r>
      <w:r w:rsidRPr="00CC7D34">
        <w:rPr>
          <w:rFonts w:ascii="Sylfaen" w:hAnsi="Sylfaen"/>
          <w:u w:val="single"/>
          <w:lang w:val="fr-CA" w:bidi="he-IL"/>
        </w:rPr>
        <w:t>pour que</w:t>
      </w:r>
      <w:r>
        <w:rPr>
          <w:rFonts w:ascii="Sylfaen" w:hAnsi="Sylfaen"/>
          <w:lang w:val="fr-CA" w:bidi="he-IL"/>
        </w:rPr>
        <w:t xml:space="preserve"> je ne dorme pas</w:t>
      </w:r>
    </w:p>
    <w:p w14:paraId="7F7C9A11" w14:textId="30B795FF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 w:rsidRPr="00CC7D34">
        <w:rPr>
          <w:rFonts w:ascii="Sylfaen" w:hAnsi="Sylfaen"/>
          <w:u w:val="single"/>
          <w:lang w:val="fr-CA" w:bidi="he-IL"/>
        </w:rPr>
        <w:t>Plus</w:t>
      </w:r>
      <w:r>
        <w:rPr>
          <w:rFonts w:ascii="Sylfaen" w:hAnsi="Sylfaen"/>
          <w:lang w:val="fr-CA" w:bidi="he-IL"/>
        </w:rPr>
        <w:t xml:space="preserve"> il pleut, </w:t>
      </w:r>
      <w:r w:rsidRPr="00CC7D34">
        <w:rPr>
          <w:rFonts w:ascii="Sylfaen" w:hAnsi="Sylfaen"/>
          <w:u w:val="single"/>
          <w:lang w:val="fr-CA" w:bidi="he-IL"/>
        </w:rPr>
        <w:t>plus</w:t>
      </w:r>
      <w:r>
        <w:rPr>
          <w:rFonts w:ascii="Sylfaen" w:hAnsi="Sylfaen"/>
          <w:lang w:val="fr-CA" w:bidi="he-IL"/>
        </w:rPr>
        <w:t xml:space="preserve"> la route est glissante</w:t>
      </w:r>
    </w:p>
    <w:p w14:paraId="029BC4BE" w14:textId="0B163D24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Nous cherchons un appartement </w:t>
      </w:r>
      <w:r w:rsidRPr="00CC7D34">
        <w:rPr>
          <w:rFonts w:ascii="Sylfaen" w:hAnsi="Sylfaen"/>
          <w:u w:val="single"/>
          <w:lang w:val="fr-CA" w:bidi="he-IL"/>
        </w:rPr>
        <w:t xml:space="preserve">qui </w:t>
      </w:r>
      <w:r>
        <w:rPr>
          <w:rFonts w:ascii="Sylfaen" w:hAnsi="Sylfaen"/>
          <w:lang w:val="fr-CA" w:bidi="he-IL"/>
        </w:rPr>
        <w:t>soit calme et ensoleillé</w:t>
      </w:r>
    </w:p>
    <w:p w14:paraId="4336B116" w14:textId="555A83DB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 w:rsidRPr="00CC7D34">
        <w:rPr>
          <w:rFonts w:ascii="Sylfaen" w:hAnsi="Sylfaen"/>
          <w:u w:val="single"/>
          <w:lang w:val="fr-CA" w:bidi="he-IL"/>
        </w:rPr>
        <w:t>Quoi que</w:t>
      </w:r>
      <w:r>
        <w:rPr>
          <w:rFonts w:ascii="Sylfaen" w:hAnsi="Sylfaen"/>
          <w:lang w:val="fr-CA" w:bidi="he-IL"/>
        </w:rPr>
        <w:t xml:space="preserve"> je fasse, il n’est pas content</w:t>
      </w:r>
    </w:p>
    <w:p w14:paraId="57332556" w14:textId="678E9209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 w:rsidRPr="00CC7D34">
        <w:rPr>
          <w:rFonts w:ascii="Sylfaen" w:hAnsi="Sylfaen"/>
          <w:u w:val="single"/>
          <w:lang w:val="fr-CA" w:bidi="he-IL"/>
        </w:rPr>
        <w:t>Repeinte</w:t>
      </w:r>
      <w:r>
        <w:rPr>
          <w:rFonts w:ascii="Sylfaen" w:hAnsi="Sylfaen"/>
          <w:lang w:val="fr-CA" w:bidi="he-IL"/>
        </w:rPr>
        <w:t>, la chambre sera agréable</w:t>
      </w:r>
    </w:p>
    <w:p w14:paraId="0BE4B18F" w14:textId="3F781439" w:rsidR="00CC7D34" w:rsidRDefault="00CC7D34" w:rsidP="00CC7D34">
      <w:pPr>
        <w:pStyle w:val="a6"/>
        <w:numPr>
          <w:ilvl w:val="0"/>
          <w:numId w:val="1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Mon fils s’endort facilement, pourvu qu’il ait son ours en </w:t>
      </w:r>
      <w:proofErr w:type="spellStart"/>
      <w:r>
        <w:rPr>
          <w:rFonts w:ascii="Sylfaen" w:hAnsi="Sylfaen"/>
          <w:lang w:val="fr-CA" w:bidi="he-IL"/>
        </w:rPr>
        <w:t>pelluche</w:t>
      </w:r>
      <w:proofErr w:type="spellEnd"/>
    </w:p>
    <w:p w14:paraId="03F0B562" w14:textId="77777777" w:rsidR="00CC7D34" w:rsidRDefault="00CC7D34" w:rsidP="00CC7D34">
      <w:pPr>
        <w:rPr>
          <w:rFonts w:ascii="Sylfaen" w:hAnsi="Sylfaen"/>
          <w:lang w:val="fr-CA" w:bidi="he-IL"/>
        </w:rPr>
      </w:pPr>
    </w:p>
    <w:p w14:paraId="22BE366C" w14:textId="77777777" w:rsidR="00CC7D34" w:rsidRDefault="00CC7D34" w:rsidP="00CC7D34">
      <w:pPr>
        <w:rPr>
          <w:rFonts w:ascii="Sylfaen" w:hAnsi="Sylfaen"/>
          <w:lang w:val="fr-CA" w:bidi="he-IL"/>
        </w:rPr>
      </w:pPr>
    </w:p>
    <w:p w14:paraId="763A9277" w14:textId="6D0C9E5C" w:rsidR="00CC7D34" w:rsidRDefault="00CC7D34" w:rsidP="00CC7D34">
      <w:pPr>
        <w:pStyle w:val="a6"/>
        <w:numPr>
          <w:ilvl w:val="0"/>
          <w:numId w:val="2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>Attends-moi</w:t>
      </w:r>
      <w:r w:rsidRPr="00CC7D34">
        <w:rPr>
          <w:rFonts w:ascii="Sylfaen" w:hAnsi="Sylfaen"/>
          <w:u w:val="single"/>
          <w:lang w:val="fr-CA" w:bidi="he-IL"/>
        </w:rPr>
        <w:t xml:space="preserve">, </w:t>
      </w:r>
      <w:r w:rsidRPr="00CC7D34">
        <w:rPr>
          <w:rFonts w:ascii="Sylfaen" w:hAnsi="Sylfaen"/>
          <w:u w:val="single"/>
          <w:lang w:val="fr-CA" w:bidi="he-IL"/>
        </w:rPr>
        <w:t>jusqu’à ce</w:t>
      </w:r>
      <w:r w:rsidRPr="00CC7D34">
        <w:rPr>
          <w:rFonts w:ascii="Sylfaen" w:hAnsi="Sylfaen"/>
          <w:u w:val="single"/>
          <w:lang w:val="fr-CA" w:bidi="he-IL"/>
        </w:rPr>
        <w:t xml:space="preserve"> que</w:t>
      </w:r>
      <w:r>
        <w:rPr>
          <w:rFonts w:ascii="Sylfaen" w:hAnsi="Sylfaen"/>
          <w:lang w:val="fr-CA" w:bidi="he-IL"/>
        </w:rPr>
        <w:t xml:space="preserve"> j’aille chercher un paquet de cigarettes</w:t>
      </w:r>
      <w:r>
        <w:rPr>
          <w:rFonts w:ascii="Sylfaen" w:hAnsi="Sylfaen"/>
          <w:lang w:val="fr-CA" w:bidi="he-IL"/>
        </w:rPr>
        <w:t xml:space="preserve"> (</w:t>
      </w:r>
      <w:r>
        <w:rPr>
          <w:rFonts w:ascii="Sylfaen" w:hAnsi="Sylfaen"/>
          <w:lang w:bidi="he-IL"/>
        </w:rPr>
        <w:t>μέχρι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να</w:t>
      </w:r>
      <w:r w:rsidRPr="00CC7D34">
        <w:rPr>
          <w:rFonts w:ascii="Sylfaen" w:hAnsi="Sylfaen"/>
          <w:lang w:val="fr-CA" w:bidi="he-IL"/>
        </w:rPr>
        <w:t>)</w:t>
      </w:r>
    </w:p>
    <w:p w14:paraId="36CB781D" w14:textId="1C863BF2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bidi="he-IL"/>
        </w:rPr>
        <w:t>Ν</w:t>
      </w:r>
      <w:proofErr w:type="spellStart"/>
      <w:r w:rsidRPr="007B5C44">
        <w:rPr>
          <w:rFonts w:ascii="Sylfaen" w:hAnsi="Sylfaen"/>
          <w:lang w:val="fr-CA" w:bidi="he-IL"/>
        </w:rPr>
        <w:t>ature</w:t>
      </w:r>
      <w:proofErr w:type="spellEnd"/>
      <w:r w:rsidRPr="007B5C44">
        <w:rPr>
          <w:rFonts w:ascii="Sylfaen" w:hAnsi="Sylfaen"/>
          <w:lang w:val="fr-CA" w:bidi="he-IL"/>
        </w:rPr>
        <w:t xml:space="preserve"> : </w:t>
      </w:r>
      <w:r w:rsidR="00252279">
        <w:rPr>
          <w:rFonts w:ascii="Sylfaen" w:hAnsi="Sylfaen"/>
          <w:lang w:val="fr-CA" w:bidi="he-IL"/>
        </w:rPr>
        <w:t>circonstancielle de temps</w:t>
      </w:r>
    </w:p>
    <w:p w14:paraId="36CBAFC7" w14:textId="11C5D81E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complément de la phrase principale</w:t>
      </w:r>
    </w:p>
    <w:p w14:paraId="628D3790" w14:textId="77777777" w:rsidR="007B5C44" w:rsidRDefault="007B5C44" w:rsidP="007B5C44">
      <w:pPr>
        <w:pStyle w:val="a6"/>
        <w:rPr>
          <w:rFonts w:ascii="Sylfaen" w:hAnsi="Sylfaen"/>
          <w:lang w:val="fr-CA" w:bidi="he-IL"/>
        </w:rPr>
      </w:pPr>
    </w:p>
    <w:p w14:paraId="559157B8" w14:textId="696BE7D7" w:rsidR="00252279" w:rsidRDefault="00CC7D34" w:rsidP="00252279">
      <w:pPr>
        <w:pStyle w:val="a6"/>
        <w:numPr>
          <w:ilvl w:val="0"/>
          <w:numId w:val="2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Il a eu une amende  </w:t>
      </w:r>
      <w:r>
        <w:rPr>
          <w:rFonts w:ascii="Sylfaen" w:hAnsi="Sylfaen"/>
          <w:u w:val="single"/>
          <w:lang w:val="fr-CA" w:bidi="he-IL"/>
        </w:rPr>
        <w:t>parce qu’</w:t>
      </w:r>
      <w:r>
        <w:rPr>
          <w:rFonts w:ascii="Sylfaen" w:hAnsi="Sylfaen"/>
          <w:lang w:val="fr-CA" w:bidi="he-IL"/>
        </w:rPr>
        <w:t xml:space="preserve"> elle a</w:t>
      </w:r>
      <w:r>
        <w:rPr>
          <w:rFonts w:ascii="Sylfaen" w:hAnsi="Sylfaen"/>
          <w:lang w:val="fr-CA" w:bidi="he-IL"/>
        </w:rPr>
        <w:t xml:space="preserve"> garé sa voiture sur le trottoir</w:t>
      </w:r>
      <w:r w:rsidRPr="00CC7D34">
        <w:rPr>
          <w:rFonts w:ascii="Sylfaen" w:hAnsi="Sylfaen"/>
          <w:lang w:val="fr-CA" w:bidi="he-IL"/>
        </w:rPr>
        <w:t xml:space="preserve"> </w:t>
      </w:r>
    </w:p>
    <w:p w14:paraId="4914F40B" w14:textId="48AAA539" w:rsidR="007B5C44" w:rsidRPr="00252279" w:rsidRDefault="007B5C44" w:rsidP="00252279">
      <w:pPr>
        <w:pStyle w:val="a6"/>
        <w:rPr>
          <w:rFonts w:ascii="Sylfaen" w:hAnsi="Sylfaen"/>
          <w:lang w:val="fr-CA" w:bidi="he-IL"/>
        </w:rPr>
      </w:pPr>
      <w:r w:rsidRPr="00252279">
        <w:rPr>
          <w:rFonts w:ascii="Sylfaen" w:hAnsi="Sylfaen"/>
          <w:lang w:bidi="he-IL"/>
        </w:rPr>
        <w:t>Ν</w:t>
      </w:r>
      <w:proofErr w:type="spellStart"/>
      <w:r w:rsidRPr="00252279">
        <w:rPr>
          <w:rFonts w:ascii="Sylfaen" w:hAnsi="Sylfaen"/>
          <w:lang w:val="fr-CA" w:bidi="he-IL"/>
        </w:rPr>
        <w:t>ature</w:t>
      </w:r>
      <w:proofErr w:type="spellEnd"/>
      <w:r w:rsidRPr="00252279">
        <w:rPr>
          <w:rFonts w:ascii="Sylfaen" w:hAnsi="Sylfaen"/>
          <w:lang w:val="fr-CA" w:bidi="he-IL"/>
        </w:rPr>
        <w:t xml:space="preserve"> : </w:t>
      </w:r>
      <w:r w:rsidR="00252279" w:rsidRPr="00252279">
        <w:rPr>
          <w:rFonts w:ascii="Sylfaen" w:hAnsi="Sylfaen"/>
          <w:lang w:val="fr-CA" w:bidi="he-IL"/>
        </w:rPr>
        <w:t xml:space="preserve">circonstancielle de </w:t>
      </w:r>
      <w:r w:rsidR="00252279" w:rsidRPr="00252279">
        <w:rPr>
          <w:rFonts w:ascii="Sylfaen" w:hAnsi="Sylfaen"/>
          <w:lang w:val="fr-CA" w:bidi="he-IL"/>
        </w:rPr>
        <w:t>cause</w:t>
      </w:r>
    </w:p>
    <w:p w14:paraId="445341ED" w14:textId="04124730" w:rsidR="007B5C44" w:rsidRDefault="007B5C44" w:rsidP="00252279">
      <w:pPr>
        <w:pStyle w:val="a6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complément de la phrase principale</w:t>
      </w:r>
    </w:p>
    <w:p w14:paraId="6975A514" w14:textId="77777777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</w:p>
    <w:p w14:paraId="07C401F0" w14:textId="7EE25D36" w:rsidR="00CC7D34" w:rsidRDefault="00CC7D34" w:rsidP="00CC7D34">
      <w:pPr>
        <w:pStyle w:val="a6"/>
        <w:numPr>
          <w:ilvl w:val="0"/>
          <w:numId w:val="2"/>
        </w:numPr>
        <w:rPr>
          <w:rFonts w:ascii="Sylfaen" w:hAnsi="Sylfaen"/>
          <w:lang w:val="fr-CA" w:bidi="he-IL"/>
        </w:rPr>
      </w:pPr>
      <w:r w:rsidRPr="00CC7D34">
        <w:rPr>
          <w:rFonts w:ascii="Sylfaen" w:hAnsi="Sylfaen"/>
          <w:u w:val="single"/>
          <w:lang w:val="fr-CA" w:bidi="he-IL"/>
        </w:rPr>
        <w:t>S</w:t>
      </w:r>
      <w:r>
        <w:rPr>
          <w:rFonts w:ascii="Sylfaen" w:hAnsi="Sylfaen"/>
          <w:u w:val="single"/>
          <w:lang w:val="fr-CA" w:bidi="he-IL"/>
        </w:rPr>
        <w:t xml:space="preserve">i </w:t>
      </w:r>
      <w:r w:rsidRPr="00CC7D34">
        <w:rPr>
          <w:rFonts w:ascii="Sylfaen" w:hAnsi="Sylfaen"/>
          <w:lang w:val="fr-CA" w:bidi="he-IL"/>
        </w:rPr>
        <w:t>je b</w:t>
      </w:r>
      <w:r>
        <w:rPr>
          <w:rFonts w:ascii="Sylfaen" w:hAnsi="Sylfaen"/>
          <w:lang w:val="fr-CA" w:bidi="he-IL"/>
        </w:rPr>
        <w:t>oi</w:t>
      </w:r>
      <w:r w:rsidR="00252279">
        <w:rPr>
          <w:rFonts w:ascii="Sylfaen" w:hAnsi="Sylfaen"/>
          <w:lang w:val="fr-CA" w:bidi="he-IL"/>
        </w:rPr>
        <w:t>s</w:t>
      </w:r>
      <w:r>
        <w:rPr>
          <w:rFonts w:ascii="Sylfaen" w:hAnsi="Sylfaen"/>
          <w:lang w:val="fr-CA" w:bidi="he-IL"/>
        </w:rPr>
        <w:t xml:space="preserve"> une tasse de café</w:t>
      </w:r>
      <w:r w:rsidR="00252279">
        <w:rPr>
          <w:rFonts w:ascii="Sylfaen" w:hAnsi="Sylfaen"/>
          <w:lang w:val="fr-CA" w:bidi="he-IL"/>
        </w:rPr>
        <w:t>,</w:t>
      </w:r>
      <w:r>
        <w:rPr>
          <w:rFonts w:ascii="Sylfaen" w:hAnsi="Sylfaen"/>
          <w:lang w:val="fr-CA" w:bidi="he-IL"/>
        </w:rPr>
        <w:t xml:space="preserve"> je ne do</w:t>
      </w:r>
      <w:r>
        <w:rPr>
          <w:rFonts w:ascii="Sylfaen" w:hAnsi="Sylfaen"/>
          <w:lang w:val="fr-CA" w:bidi="he-IL"/>
        </w:rPr>
        <w:t>rs</w:t>
      </w:r>
      <w:r>
        <w:rPr>
          <w:rFonts w:ascii="Sylfaen" w:hAnsi="Sylfaen"/>
          <w:lang w:val="fr-CA" w:bidi="he-IL"/>
        </w:rPr>
        <w:t xml:space="preserve"> pas</w:t>
      </w:r>
    </w:p>
    <w:p w14:paraId="64A0A8A6" w14:textId="6E8EAA17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bidi="he-IL"/>
        </w:rPr>
        <w:t>Ν</w:t>
      </w:r>
      <w:proofErr w:type="spellStart"/>
      <w:r w:rsidRPr="007B5C44">
        <w:rPr>
          <w:rFonts w:ascii="Sylfaen" w:hAnsi="Sylfaen"/>
          <w:lang w:val="fr-CA" w:bidi="he-IL"/>
        </w:rPr>
        <w:t>ature</w:t>
      </w:r>
      <w:proofErr w:type="spellEnd"/>
      <w:r w:rsidRPr="007B5C44">
        <w:rPr>
          <w:rFonts w:ascii="Sylfaen" w:hAnsi="Sylfaen"/>
          <w:lang w:val="fr-CA" w:bidi="he-IL"/>
        </w:rPr>
        <w:t xml:space="preserve"> : </w:t>
      </w:r>
      <w:r w:rsidR="00252279">
        <w:rPr>
          <w:rFonts w:ascii="Sylfaen" w:hAnsi="Sylfaen"/>
          <w:lang w:val="fr-CA" w:bidi="he-IL"/>
        </w:rPr>
        <w:t>circonstancielle d’hypothèse</w:t>
      </w:r>
    </w:p>
    <w:p w14:paraId="11938D4E" w14:textId="4D1EDFB2" w:rsid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complément de la phrase principale</w:t>
      </w:r>
    </w:p>
    <w:p w14:paraId="573070B1" w14:textId="77777777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</w:p>
    <w:p w14:paraId="1710557F" w14:textId="10679C4D" w:rsidR="007B5C44" w:rsidRPr="00252279" w:rsidRDefault="00CC7D34" w:rsidP="00252279">
      <w:pPr>
        <w:pStyle w:val="a6"/>
        <w:numPr>
          <w:ilvl w:val="0"/>
          <w:numId w:val="2"/>
        </w:numPr>
        <w:rPr>
          <w:rFonts w:ascii="Sylfaen" w:hAnsi="Sylfaen"/>
          <w:lang w:val="fr-CA" w:bidi="he-IL"/>
        </w:rPr>
      </w:pPr>
      <w:r w:rsidRPr="00CC7D34">
        <w:rPr>
          <w:rFonts w:ascii="Sylfaen" w:hAnsi="Sylfaen"/>
          <w:u w:val="single"/>
          <w:lang w:val="fr-CA" w:bidi="he-IL"/>
        </w:rPr>
        <w:t>Plus</w:t>
      </w:r>
      <w:r>
        <w:rPr>
          <w:rFonts w:ascii="Sylfaen" w:hAnsi="Sylfaen"/>
          <w:lang w:val="fr-CA" w:bidi="he-IL"/>
        </w:rPr>
        <w:t xml:space="preserve"> il pleut, </w:t>
      </w:r>
      <w:r w:rsidRPr="00CC7D34">
        <w:rPr>
          <w:rFonts w:ascii="Sylfaen" w:hAnsi="Sylfaen"/>
          <w:u w:val="single"/>
          <w:lang w:val="fr-CA" w:bidi="he-IL"/>
        </w:rPr>
        <w:t>plus</w:t>
      </w:r>
      <w:r>
        <w:rPr>
          <w:rFonts w:ascii="Sylfaen" w:hAnsi="Sylfaen"/>
          <w:lang w:val="fr-CA" w:bidi="he-IL"/>
        </w:rPr>
        <w:t xml:space="preserve"> la route est glissante</w:t>
      </w:r>
      <w:r>
        <w:rPr>
          <w:rFonts w:ascii="Sylfaen" w:hAnsi="Sylfaen"/>
          <w:lang w:val="fr-CA" w:bidi="he-IL"/>
        </w:rPr>
        <w:t xml:space="preserve"> (</w:t>
      </w:r>
      <w:r>
        <w:rPr>
          <w:rFonts w:ascii="Sylfaen" w:hAnsi="Sylfaen"/>
          <w:lang w:bidi="he-IL"/>
        </w:rPr>
        <w:t>όσο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περισσότερο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val="fr-CA" w:bidi="he-IL"/>
        </w:rPr>
        <w:t>…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τόσο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περισσότερο</w:t>
      </w:r>
      <w:r w:rsidRPr="00CC7D34">
        <w:rPr>
          <w:rFonts w:ascii="Sylfaen" w:hAnsi="Sylfaen"/>
          <w:lang w:val="fr-CA" w:bidi="he-IL"/>
        </w:rPr>
        <w:t xml:space="preserve">) </w:t>
      </w:r>
    </w:p>
    <w:p w14:paraId="10201007" w14:textId="378D247D" w:rsidR="007B5C44" w:rsidRPr="007E5C03" w:rsidRDefault="007B5C44" w:rsidP="007B5C44">
      <w:pPr>
        <w:spacing w:before="240" w:after="0"/>
        <w:ind w:firstLine="720"/>
        <w:rPr>
          <w:rFonts w:ascii="Sylfaen" w:hAnsi="Sylfaen"/>
          <w:lang w:bidi="he-IL"/>
        </w:rPr>
      </w:pPr>
      <w:r>
        <w:rPr>
          <w:rFonts w:ascii="Sylfaen" w:hAnsi="Sylfaen"/>
          <w:lang w:bidi="he-IL"/>
        </w:rPr>
        <w:t>Ν</w:t>
      </w:r>
      <w:proofErr w:type="spellStart"/>
      <w:r>
        <w:rPr>
          <w:rFonts w:ascii="Sylfaen" w:hAnsi="Sylfaen"/>
          <w:lang w:val="fr-CA" w:bidi="he-IL"/>
        </w:rPr>
        <w:t>ature</w:t>
      </w:r>
      <w:proofErr w:type="spellEnd"/>
      <w:r>
        <w:rPr>
          <w:rFonts w:ascii="Sylfaen" w:hAnsi="Sylfaen"/>
          <w:lang w:val="fr-CA" w:bidi="he-IL"/>
        </w:rPr>
        <w:t xml:space="preserve"> : </w:t>
      </w:r>
      <w:r w:rsidR="007E5C03">
        <w:rPr>
          <w:rFonts w:ascii="Sylfaen" w:hAnsi="Sylfaen"/>
          <w:lang w:val="fr-CA" w:bidi="he-IL"/>
        </w:rPr>
        <w:t>circonstancielle d</w:t>
      </w:r>
      <w:r w:rsidR="007E5C03">
        <w:rPr>
          <w:rFonts w:ascii="Sylfaen" w:hAnsi="Sylfaen"/>
          <w:lang w:val="fr-CA" w:bidi="he-IL"/>
        </w:rPr>
        <w:t>e comparaison</w:t>
      </w:r>
    </w:p>
    <w:p w14:paraId="57539994" w14:textId="56722386" w:rsidR="00252279" w:rsidRPr="007B5C44" w:rsidRDefault="007B5C44" w:rsidP="00252279">
      <w:pPr>
        <w:ind w:left="720"/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système corrélatif (pas de distinction entre phrase principale et phrase subordonnée)</w:t>
      </w:r>
    </w:p>
    <w:p w14:paraId="4259F530" w14:textId="77777777" w:rsidR="007B5C44" w:rsidRDefault="007B5C44" w:rsidP="007B5C44">
      <w:pPr>
        <w:pStyle w:val="a6"/>
        <w:rPr>
          <w:rFonts w:ascii="Sylfaen" w:hAnsi="Sylfaen"/>
          <w:lang w:val="fr-CA" w:bidi="he-IL"/>
        </w:rPr>
      </w:pPr>
    </w:p>
    <w:p w14:paraId="42CE69A0" w14:textId="23C734E6" w:rsidR="00CC7D34" w:rsidRDefault="00CC7D34" w:rsidP="00CC7D34">
      <w:pPr>
        <w:pStyle w:val="a6"/>
        <w:numPr>
          <w:ilvl w:val="0"/>
          <w:numId w:val="2"/>
        </w:numPr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Nous cherchons un appartement </w:t>
      </w:r>
      <w:r w:rsidRPr="00CC7D34">
        <w:rPr>
          <w:rFonts w:ascii="Sylfaen" w:hAnsi="Sylfaen"/>
          <w:u w:val="single"/>
          <w:lang w:val="fr-CA" w:bidi="he-IL"/>
        </w:rPr>
        <w:t>qui</w:t>
      </w:r>
      <w:r>
        <w:rPr>
          <w:rFonts w:ascii="Sylfaen" w:hAnsi="Sylfaen"/>
          <w:lang w:val="fr-CA" w:bidi="he-IL"/>
        </w:rPr>
        <w:t xml:space="preserve"> soit calme et ensoleillé</w:t>
      </w:r>
      <w:r w:rsidRPr="00CC7D34">
        <w:rPr>
          <w:rFonts w:ascii="Sylfaen" w:hAnsi="Sylfaen"/>
          <w:lang w:val="fr-CA" w:bidi="he-IL"/>
        </w:rPr>
        <w:t xml:space="preserve"> (</w:t>
      </w:r>
      <w:r>
        <w:rPr>
          <w:rFonts w:ascii="Sylfaen" w:hAnsi="Sylfaen"/>
          <w:lang w:bidi="he-IL"/>
        </w:rPr>
        <w:t>που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να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είναι</w:t>
      </w:r>
      <w:r w:rsidRPr="00CC7D34">
        <w:rPr>
          <w:rFonts w:ascii="Sylfaen" w:hAnsi="Sylfaen"/>
          <w:lang w:val="fr-CA" w:bidi="he-IL"/>
        </w:rPr>
        <w:t>)</w:t>
      </w:r>
    </w:p>
    <w:p w14:paraId="4598B5CE" w14:textId="6D44641D" w:rsidR="007B5C44" w:rsidRPr="007B5C44" w:rsidRDefault="007B5C44" w:rsidP="00252279">
      <w:pPr>
        <w:spacing w:after="0"/>
        <w:ind w:left="72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bidi="he-IL"/>
        </w:rPr>
        <w:t>Ν</w:t>
      </w:r>
      <w:proofErr w:type="spellStart"/>
      <w:r w:rsidRPr="007B5C44">
        <w:rPr>
          <w:rFonts w:ascii="Sylfaen" w:hAnsi="Sylfaen"/>
          <w:lang w:val="fr-CA" w:bidi="he-IL"/>
        </w:rPr>
        <w:t>ature</w:t>
      </w:r>
      <w:proofErr w:type="spellEnd"/>
      <w:r w:rsidRPr="007B5C44">
        <w:rPr>
          <w:rFonts w:ascii="Sylfaen" w:hAnsi="Sylfaen"/>
          <w:lang w:val="fr-CA" w:bidi="he-IL"/>
        </w:rPr>
        <w:t xml:space="preserve"> : </w:t>
      </w:r>
      <w:r w:rsidR="00252279">
        <w:rPr>
          <w:rFonts w:ascii="Sylfaen" w:hAnsi="Sylfaen"/>
          <w:lang w:val="fr-CA" w:bidi="he-IL"/>
        </w:rPr>
        <w:t>relative (elle a une fonction circonstancielle ; elle exprime le but, ce qui est un cas rare)</w:t>
      </w:r>
    </w:p>
    <w:p w14:paraId="0E837C60" w14:textId="7174B730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complément du GN un appartement</w:t>
      </w:r>
    </w:p>
    <w:p w14:paraId="489635BF" w14:textId="77777777" w:rsidR="007B5C44" w:rsidRDefault="007B5C44" w:rsidP="007B5C44">
      <w:pPr>
        <w:pStyle w:val="a6"/>
        <w:rPr>
          <w:rFonts w:ascii="Sylfaen" w:hAnsi="Sylfaen"/>
          <w:lang w:val="fr-CA" w:bidi="he-IL"/>
        </w:rPr>
      </w:pPr>
    </w:p>
    <w:p w14:paraId="03B70688" w14:textId="0943C3B0" w:rsidR="00CC7D34" w:rsidRDefault="00CC7D34" w:rsidP="00CC7D34">
      <w:pPr>
        <w:pStyle w:val="a6"/>
        <w:numPr>
          <w:ilvl w:val="0"/>
          <w:numId w:val="2"/>
        </w:numPr>
        <w:rPr>
          <w:rFonts w:ascii="Sylfaen" w:hAnsi="Sylfaen"/>
          <w:lang w:val="fr-CA" w:bidi="he-IL"/>
        </w:rPr>
      </w:pPr>
      <w:r w:rsidRPr="00CC7D34">
        <w:rPr>
          <w:rFonts w:ascii="Sylfaen" w:hAnsi="Sylfaen"/>
          <w:u w:val="single"/>
          <w:lang w:val="fr-CA" w:bidi="he-IL"/>
        </w:rPr>
        <w:t>Quoi que</w:t>
      </w:r>
      <w:r>
        <w:rPr>
          <w:rFonts w:ascii="Sylfaen" w:hAnsi="Sylfaen"/>
          <w:lang w:val="fr-CA" w:bidi="he-IL"/>
        </w:rPr>
        <w:t xml:space="preserve"> je fasse, il n’est pas content</w:t>
      </w:r>
      <w:r w:rsidRPr="00CC7D34">
        <w:rPr>
          <w:rFonts w:ascii="Sylfaen" w:hAnsi="Sylfaen"/>
          <w:lang w:val="fr-CA" w:bidi="he-IL"/>
        </w:rPr>
        <w:t xml:space="preserve"> (</w:t>
      </w:r>
      <w:r>
        <w:rPr>
          <w:rFonts w:ascii="Sylfaen" w:hAnsi="Sylfaen"/>
          <w:lang w:bidi="he-IL"/>
        </w:rPr>
        <w:t>ό</w:t>
      </w:r>
      <w:r w:rsidRPr="00CC7D34">
        <w:rPr>
          <w:rFonts w:ascii="Sylfaen" w:hAnsi="Sylfaen"/>
          <w:lang w:val="fr-CA" w:bidi="he-IL"/>
        </w:rPr>
        <w:t>,</w:t>
      </w:r>
      <w:r>
        <w:rPr>
          <w:rFonts w:ascii="Sylfaen" w:hAnsi="Sylfaen"/>
          <w:lang w:bidi="he-IL"/>
        </w:rPr>
        <w:t>τι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και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να</w:t>
      </w:r>
      <w:r w:rsidRPr="00CC7D34">
        <w:rPr>
          <w:rFonts w:ascii="Sylfaen" w:hAnsi="Sylfaen"/>
          <w:lang w:val="fr-CA" w:bidi="he-IL"/>
        </w:rPr>
        <w:t xml:space="preserve">) </w:t>
      </w:r>
    </w:p>
    <w:p w14:paraId="39DA6F9A" w14:textId="27491A45" w:rsidR="007B5C44" w:rsidRPr="00252279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bidi="he-IL"/>
        </w:rPr>
        <w:t>Ν</w:t>
      </w:r>
      <w:proofErr w:type="spellStart"/>
      <w:r w:rsidRPr="007B5C44">
        <w:rPr>
          <w:rFonts w:ascii="Sylfaen" w:hAnsi="Sylfaen"/>
          <w:lang w:val="fr-CA" w:bidi="he-IL"/>
        </w:rPr>
        <w:t>ature</w:t>
      </w:r>
      <w:proofErr w:type="spellEnd"/>
      <w:r w:rsidRPr="007B5C44">
        <w:rPr>
          <w:rFonts w:ascii="Sylfaen" w:hAnsi="Sylfaen"/>
          <w:lang w:val="fr-CA" w:bidi="he-IL"/>
        </w:rPr>
        <w:t xml:space="preserve"> : </w:t>
      </w:r>
      <w:r w:rsidR="00252279">
        <w:rPr>
          <w:rFonts w:ascii="Sylfaen" w:hAnsi="Sylfaen"/>
          <w:lang w:val="fr-CA" w:bidi="he-IL"/>
        </w:rPr>
        <w:t>circonstancielle d’</w:t>
      </w:r>
      <w:r w:rsidR="00252279">
        <w:rPr>
          <w:rFonts w:ascii="Sylfaen" w:hAnsi="Sylfaen"/>
          <w:lang w:val="fr-CA" w:bidi="he-IL"/>
        </w:rPr>
        <w:t>opposition</w:t>
      </w:r>
      <w:r w:rsidR="00252279">
        <w:rPr>
          <w:rFonts w:ascii="Sylfaen" w:hAnsi="Sylfaen"/>
          <w:lang w:val="ka-GE" w:bidi="he-IL"/>
        </w:rPr>
        <w:t>/</w:t>
      </w:r>
      <w:r w:rsidR="00252279">
        <w:rPr>
          <w:rFonts w:ascii="Sylfaen" w:hAnsi="Sylfaen"/>
          <w:lang w:val="fr-CA" w:bidi="he-IL"/>
        </w:rPr>
        <w:t xml:space="preserve">concession </w:t>
      </w:r>
    </w:p>
    <w:p w14:paraId="0BF83BC5" w14:textId="19C55B9E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complément de la phrase principale</w:t>
      </w:r>
    </w:p>
    <w:p w14:paraId="134E31D5" w14:textId="77777777" w:rsidR="007B5C44" w:rsidRDefault="007B5C44" w:rsidP="007B5C44">
      <w:pPr>
        <w:pStyle w:val="a6"/>
        <w:rPr>
          <w:rFonts w:ascii="Sylfaen" w:hAnsi="Sylfaen"/>
          <w:lang w:val="fr-CA" w:bidi="he-IL"/>
        </w:rPr>
      </w:pPr>
    </w:p>
    <w:p w14:paraId="1F8235FF" w14:textId="4C377D3C" w:rsidR="00CC7D34" w:rsidRDefault="00CC7D34" w:rsidP="00CC7D34">
      <w:pPr>
        <w:pStyle w:val="a6"/>
        <w:numPr>
          <w:ilvl w:val="0"/>
          <w:numId w:val="2"/>
        </w:numPr>
        <w:rPr>
          <w:rFonts w:ascii="Sylfaen" w:hAnsi="Sylfaen"/>
          <w:lang w:val="fr-CA" w:bidi="he-IL"/>
        </w:rPr>
      </w:pPr>
      <w:r w:rsidRPr="00CC7D34">
        <w:rPr>
          <w:rFonts w:ascii="Sylfaen" w:hAnsi="Sylfaen"/>
          <w:u w:val="single"/>
          <w:lang w:val="fr-CA" w:bidi="he-IL"/>
        </w:rPr>
        <w:t>Repeinte</w:t>
      </w:r>
      <w:r>
        <w:rPr>
          <w:rFonts w:ascii="Sylfaen" w:hAnsi="Sylfaen"/>
          <w:lang w:val="fr-CA" w:bidi="he-IL"/>
        </w:rPr>
        <w:t>, la chambre sera agréable</w:t>
      </w:r>
      <w:r w:rsidRPr="00CC7D34">
        <w:rPr>
          <w:rFonts w:ascii="Sylfaen" w:hAnsi="Sylfaen"/>
          <w:lang w:val="fr-CA" w:bidi="he-IL"/>
        </w:rPr>
        <w:t xml:space="preserve"> (</w:t>
      </w:r>
      <w:r w:rsidRPr="007E5C03">
        <w:rPr>
          <w:rFonts w:ascii="Sylfaen" w:hAnsi="Sylfaen"/>
          <w:u w:val="single"/>
          <w:lang w:val="fr-CA" w:bidi="he-IL"/>
        </w:rPr>
        <w:t>si</w:t>
      </w:r>
      <w:r>
        <w:rPr>
          <w:rFonts w:ascii="Sylfaen" w:hAnsi="Sylfaen"/>
          <w:lang w:val="fr-CA" w:bidi="he-IL"/>
        </w:rPr>
        <w:t xml:space="preserve"> elle est repeinte, …</w:t>
      </w:r>
      <w:r w:rsidR="007E5C03">
        <w:rPr>
          <w:rFonts w:ascii="Sylfaen" w:hAnsi="Sylfaen"/>
          <w:lang w:val="fr-CA" w:bidi="he-IL"/>
        </w:rPr>
        <w:t xml:space="preserve"> </w:t>
      </w:r>
      <w:r w:rsidR="007E5C03" w:rsidRPr="007E5C03">
        <w:rPr>
          <w:rFonts w:ascii="Sylfaen" w:hAnsi="Sylfaen"/>
          <w:u w:val="single"/>
          <w:lang w:val="fr-CA" w:bidi="he-IL"/>
        </w:rPr>
        <w:t>quand</w:t>
      </w:r>
      <w:r w:rsidR="007E5C03">
        <w:rPr>
          <w:rFonts w:ascii="Sylfaen" w:hAnsi="Sylfaen"/>
          <w:lang w:val="fr-CA" w:bidi="he-IL"/>
        </w:rPr>
        <w:t xml:space="preserve"> elle est repeinte… </w:t>
      </w:r>
      <w:r>
        <w:rPr>
          <w:rFonts w:ascii="Sylfaen" w:hAnsi="Sylfaen"/>
          <w:lang w:val="fr-CA" w:bidi="he-IL"/>
        </w:rPr>
        <w:t xml:space="preserve">) </w:t>
      </w:r>
    </w:p>
    <w:p w14:paraId="795E3795" w14:textId="28410EDB" w:rsidR="007B5C44" w:rsidRPr="007E5C03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bidi="he-IL"/>
        </w:rPr>
        <w:t>Ν</w:t>
      </w:r>
      <w:proofErr w:type="spellStart"/>
      <w:r w:rsidRPr="007B5C44">
        <w:rPr>
          <w:rFonts w:ascii="Sylfaen" w:hAnsi="Sylfaen"/>
          <w:lang w:val="fr-CA" w:bidi="he-IL"/>
        </w:rPr>
        <w:t>ature</w:t>
      </w:r>
      <w:proofErr w:type="spellEnd"/>
      <w:r w:rsidRPr="007B5C44">
        <w:rPr>
          <w:rFonts w:ascii="Sylfaen" w:hAnsi="Sylfaen"/>
          <w:lang w:val="fr-CA" w:bidi="he-IL"/>
        </w:rPr>
        <w:t xml:space="preserve"> : </w:t>
      </w:r>
      <w:r w:rsidR="00252279">
        <w:rPr>
          <w:rFonts w:ascii="Sylfaen" w:hAnsi="Sylfaen"/>
          <w:lang w:val="fr-CA" w:bidi="he-IL"/>
        </w:rPr>
        <w:t>circonstancielle d’hypothèse</w:t>
      </w:r>
      <w:r w:rsidR="007E5C03" w:rsidRPr="007E5C03">
        <w:rPr>
          <w:rFonts w:ascii="Sylfaen" w:hAnsi="Sylfaen"/>
          <w:lang w:val="fr-CA" w:bidi="he-IL"/>
        </w:rPr>
        <w:t xml:space="preserve"> (</w:t>
      </w:r>
      <w:r w:rsidR="007E5C03">
        <w:rPr>
          <w:rFonts w:ascii="Sylfaen" w:hAnsi="Sylfaen"/>
          <w:lang w:bidi="he-IL"/>
        </w:rPr>
        <w:t>ο</w:t>
      </w:r>
      <w:r w:rsidR="007E5C03" w:rsidRPr="007E5C03">
        <w:rPr>
          <w:rFonts w:ascii="Sylfaen" w:hAnsi="Sylfaen"/>
          <w:lang w:val="fr-CA" w:bidi="he-IL"/>
        </w:rPr>
        <w:t>u</w:t>
      </w:r>
      <w:r w:rsidR="007E5C03">
        <w:rPr>
          <w:rFonts w:ascii="Sylfaen" w:hAnsi="Sylfaen"/>
          <w:lang w:val="fr-CA" w:bidi="he-IL"/>
        </w:rPr>
        <w:t xml:space="preserve"> de temps)</w:t>
      </w:r>
    </w:p>
    <w:p w14:paraId="2E8759E6" w14:textId="26AEC4EC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complément de la phrase principale</w:t>
      </w:r>
    </w:p>
    <w:p w14:paraId="2AA0E42C" w14:textId="77777777" w:rsidR="007B5C44" w:rsidRDefault="007B5C44" w:rsidP="007B5C44">
      <w:pPr>
        <w:pStyle w:val="a6"/>
        <w:rPr>
          <w:rFonts w:ascii="Sylfaen" w:hAnsi="Sylfaen"/>
          <w:lang w:val="fr-CA" w:bidi="he-IL"/>
        </w:rPr>
      </w:pPr>
    </w:p>
    <w:p w14:paraId="7E1EDDA9" w14:textId="77777777" w:rsidR="007B5C44" w:rsidRDefault="00CC7D34" w:rsidP="007B5C44">
      <w:pPr>
        <w:pStyle w:val="a6"/>
        <w:numPr>
          <w:ilvl w:val="0"/>
          <w:numId w:val="2"/>
        </w:numPr>
        <w:spacing w:before="240"/>
        <w:rPr>
          <w:rFonts w:ascii="Sylfaen" w:hAnsi="Sylfaen"/>
          <w:lang w:val="fr-CA" w:bidi="he-IL"/>
        </w:rPr>
      </w:pPr>
      <w:r>
        <w:rPr>
          <w:rFonts w:ascii="Sylfaen" w:hAnsi="Sylfaen"/>
          <w:lang w:val="fr-CA" w:bidi="he-IL"/>
        </w:rPr>
        <w:t xml:space="preserve">Mon fils s’endort facilement, </w:t>
      </w:r>
      <w:r>
        <w:rPr>
          <w:rFonts w:ascii="Sylfaen" w:hAnsi="Sylfaen"/>
          <w:u w:val="single"/>
          <w:lang w:val="fr-CA" w:bidi="he-IL"/>
        </w:rPr>
        <w:t>à condition</w:t>
      </w:r>
      <w:r w:rsidRPr="00CC7D34">
        <w:rPr>
          <w:rFonts w:ascii="Sylfaen" w:hAnsi="Sylfaen"/>
          <w:u w:val="single"/>
          <w:lang w:val="fr-CA" w:bidi="he-IL"/>
        </w:rPr>
        <w:t xml:space="preserve"> qu</w:t>
      </w:r>
      <w:r>
        <w:rPr>
          <w:rFonts w:ascii="Sylfaen" w:hAnsi="Sylfaen"/>
          <w:lang w:val="fr-CA" w:bidi="he-IL"/>
        </w:rPr>
        <w:t xml:space="preserve">’il ait son ours en </w:t>
      </w:r>
      <w:proofErr w:type="spellStart"/>
      <w:r>
        <w:rPr>
          <w:rFonts w:ascii="Sylfaen" w:hAnsi="Sylfaen"/>
          <w:lang w:val="fr-CA" w:bidi="he-IL"/>
        </w:rPr>
        <w:t>pelluche</w:t>
      </w:r>
      <w:proofErr w:type="spellEnd"/>
      <w:r>
        <w:rPr>
          <w:rFonts w:ascii="Sylfaen" w:hAnsi="Sylfaen"/>
          <w:lang w:val="fr-CA" w:bidi="he-IL"/>
        </w:rPr>
        <w:t xml:space="preserve"> (</w:t>
      </w:r>
      <w:r>
        <w:rPr>
          <w:rFonts w:ascii="Sylfaen" w:hAnsi="Sylfaen"/>
          <w:lang w:bidi="he-IL"/>
        </w:rPr>
        <w:t>αρκεί</w:t>
      </w:r>
      <w:r w:rsidRPr="00CC7D34">
        <w:rPr>
          <w:rFonts w:ascii="Sylfaen" w:hAnsi="Sylfaen"/>
          <w:lang w:val="fr-CA" w:bidi="he-IL"/>
        </w:rPr>
        <w:t xml:space="preserve"> </w:t>
      </w:r>
      <w:r>
        <w:rPr>
          <w:rFonts w:ascii="Sylfaen" w:hAnsi="Sylfaen"/>
          <w:lang w:bidi="he-IL"/>
        </w:rPr>
        <w:t>να</w:t>
      </w:r>
      <w:r w:rsidR="007B5C44" w:rsidRPr="007B5C44">
        <w:rPr>
          <w:rFonts w:ascii="Sylfaen" w:hAnsi="Sylfaen"/>
          <w:lang w:val="fr-CA" w:bidi="he-IL"/>
        </w:rPr>
        <w:t xml:space="preserve">, </w:t>
      </w:r>
      <w:r w:rsidR="007B5C44">
        <w:rPr>
          <w:rFonts w:ascii="Sylfaen" w:hAnsi="Sylfaen"/>
          <w:lang w:bidi="he-IL"/>
        </w:rPr>
        <w:t>με</w:t>
      </w:r>
      <w:r w:rsidR="007B5C44" w:rsidRPr="00CC7D34">
        <w:rPr>
          <w:rFonts w:ascii="Sylfaen" w:hAnsi="Sylfaen"/>
          <w:lang w:val="fr-CA" w:bidi="he-IL"/>
        </w:rPr>
        <w:t xml:space="preserve"> </w:t>
      </w:r>
      <w:r w:rsidR="007B5C44">
        <w:rPr>
          <w:rFonts w:ascii="Sylfaen" w:hAnsi="Sylfaen"/>
          <w:lang w:bidi="he-IL"/>
        </w:rPr>
        <w:t>τον</w:t>
      </w:r>
      <w:r w:rsidR="007B5C44" w:rsidRPr="00CC7D34">
        <w:rPr>
          <w:rFonts w:ascii="Sylfaen" w:hAnsi="Sylfaen"/>
          <w:lang w:val="fr-CA" w:bidi="he-IL"/>
        </w:rPr>
        <w:t xml:space="preserve"> </w:t>
      </w:r>
      <w:r w:rsidR="007B5C44">
        <w:rPr>
          <w:rFonts w:ascii="Sylfaen" w:hAnsi="Sylfaen"/>
          <w:lang w:bidi="he-IL"/>
        </w:rPr>
        <w:t>όρο</w:t>
      </w:r>
      <w:r w:rsidR="007B5C44" w:rsidRPr="00CC7D34">
        <w:rPr>
          <w:rFonts w:ascii="Sylfaen" w:hAnsi="Sylfaen"/>
          <w:lang w:val="fr-CA" w:bidi="he-IL"/>
        </w:rPr>
        <w:t xml:space="preserve"> </w:t>
      </w:r>
      <w:r w:rsidR="007B5C44">
        <w:rPr>
          <w:rFonts w:ascii="Sylfaen" w:hAnsi="Sylfaen"/>
          <w:lang w:bidi="he-IL"/>
        </w:rPr>
        <w:t>να</w:t>
      </w:r>
    </w:p>
    <w:p w14:paraId="3ED68335" w14:textId="62BD7248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bidi="he-IL"/>
        </w:rPr>
        <w:t>Ν</w:t>
      </w:r>
      <w:proofErr w:type="spellStart"/>
      <w:r w:rsidRPr="007B5C44">
        <w:rPr>
          <w:rFonts w:ascii="Sylfaen" w:hAnsi="Sylfaen"/>
          <w:lang w:val="fr-CA" w:bidi="he-IL"/>
        </w:rPr>
        <w:t>ature</w:t>
      </w:r>
      <w:proofErr w:type="spellEnd"/>
      <w:r w:rsidRPr="007B5C44">
        <w:rPr>
          <w:rFonts w:ascii="Sylfaen" w:hAnsi="Sylfaen"/>
          <w:lang w:val="fr-CA" w:bidi="he-IL"/>
        </w:rPr>
        <w:t xml:space="preserve"> : </w:t>
      </w:r>
      <w:r w:rsidR="00252279">
        <w:rPr>
          <w:rFonts w:ascii="Sylfaen" w:hAnsi="Sylfaen"/>
          <w:lang w:val="fr-CA" w:bidi="he-IL"/>
        </w:rPr>
        <w:t>circonstancielle d’hypothèse</w:t>
      </w:r>
    </w:p>
    <w:p w14:paraId="467455E1" w14:textId="369D18B4" w:rsid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  <w:r w:rsidRPr="007B5C44">
        <w:rPr>
          <w:rFonts w:ascii="Sylfaen" w:hAnsi="Sylfaen"/>
          <w:lang w:val="fr-CA" w:bidi="he-IL"/>
        </w:rPr>
        <w:t xml:space="preserve">Fonction : </w:t>
      </w:r>
      <w:r w:rsidR="00252279">
        <w:rPr>
          <w:rFonts w:ascii="Sylfaen" w:hAnsi="Sylfaen"/>
          <w:lang w:val="fr-CA" w:bidi="he-IL"/>
        </w:rPr>
        <w:t>complément de la phrase principale</w:t>
      </w:r>
    </w:p>
    <w:p w14:paraId="0C4D8FBB" w14:textId="77777777" w:rsidR="00DA07FC" w:rsidRDefault="00DA07FC" w:rsidP="007B5C44">
      <w:pPr>
        <w:pStyle w:val="a6"/>
        <w:spacing w:before="240"/>
        <w:rPr>
          <w:rFonts w:ascii="Sylfaen" w:hAnsi="Sylfaen"/>
          <w:lang w:val="fr-CA" w:bidi="he-IL"/>
        </w:rPr>
      </w:pPr>
    </w:p>
    <w:p w14:paraId="2196A127" w14:textId="77777777" w:rsidR="00DA07FC" w:rsidRPr="004203A8" w:rsidRDefault="00DA07FC" w:rsidP="007B5C44">
      <w:pPr>
        <w:pStyle w:val="a6"/>
        <w:spacing w:before="240"/>
        <w:rPr>
          <w:rFonts w:ascii="Sylfaen" w:hAnsi="Sylfaen"/>
          <w:lang w:bidi="he-IL"/>
        </w:rPr>
      </w:pPr>
    </w:p>
    <w:p w14:paraId="41FA6A8D" w14:textId="77777777" w:rsidR="007B5C44" w:rsidRPr="007B5C44" w:rsidRDefault="007B5C44" w:rsidP="007B5C44">
      <w:pPr>
        <w:pStyle w:val="a6"/>
        <w:spacing w:before="240"/>
        <w:rPr>
          <w:rFonts w:ascii="Sylfaen" w:hAnsi="Sylfaen"/>
          <w:lang w:val="fr-CA" w:bidi="he-IL"/>
        </w:rPr>
      </w:pPr>
    </w:p>
    <w:p w14:paraId="516EE048" w14:textId="77777777" w:rsidR="00CC7D34" w:rsidRPr="00CC7D34" w:rsidRDefault="00CC7D34" w:rsidP="00CC7D34">
      <w:pPr>
        <w:rPr>
          <w:rFonts w:ascii="Sylfaen" w:hAnsi="Sylfaen"/>
          <w:lang w:val="fr-CA" w:bidi="he-IL"/>
        </w:rPr>
      </w:pPr>
    </w:p>
    <w:sectPr w:rsidR="00CC7D34" w:rsidRPr="00CC7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52D6"/>
    <w:multiLevelType w:val="hybridMultilevel"/>
    <w:tmpl w:val="7AC8E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C64"/>
    <w:multiLevelType w:val="hybridMultilevel"/>
    <w:tmpl w:val="12F6E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25599"/>
    <w:multiLevelType w:val="hybridMultilevel"/>
    <w:tmpl w:val="12F6E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3594">
    <w:abstractNumId w:val="1"/>
  </w:num>
  <w:num w:numId="2" w16cid:durableId="373506236">
    <w:abstractNumId w:val="2"/>
  </w:num>
  <w:num w:numId="3" w16cid:durableId="30520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92"/>
    <w:rsid w:val="00252279"/>
    <w:rsid w:val="004203A8"/>
    <w:rsid w:val="0066439B"/>
    <w:rsid w:val="007A5992"/>
    <w:rsid w:val="007B5C44"/>
    <w:rsid w:val="007E5C03"/>
    <w:rsid w:val="00CC7D34"/>
    <w:rsid w:val="00DA07FC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3D15"/>
  <w15:chartTrackingRefBased/>
  <w15:docId w15:val="{679F6357-1FF6-45D8-802A-CA26CE8E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5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5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5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5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5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5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5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5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5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5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5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599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599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59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59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59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59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5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5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5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59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59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59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5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599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5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6395-7D4F-46BF-8C09-F1CA74F1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2024-06-20T09:38:00Z</dcterms:created>
  <dcterms:modified xsi:type="dcterms:W3CDTF">2024-06-20T10:15:00Z</dcterms:modified>
</cp:coreProperties>
</file>