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A4" w:rsidRDefault="004E3A55" w:rsidP="00163224">
      <w:pPr>
        <w:spacing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LOGO_UOA.jpg" style="position:absolute;margin-left:9.15pt;margin-top:-11.1pt;width:41.9pt;height:58.15pt;z-index:-1;visibility:visible" wrapcoords="-773 0 -773 21173 21652 21173 21652 0 -773 0">
            <v:imagedata r:id="rId7" o:title="LOGO_UOA" croptop="4993f" cropbottom="8114f" cropleft="8554f" cropright="9273f"/>
            <w10:wrap type="tight"/>
          </v:shape>
        </w:pict>
      </w:r>
      <w:r w:rsidR="000D5554">
        <w:t>ΤΜΗΜΑ ΓΕΩΛΟΓΙΑΣ ΚΑΙ ΓΕΩΠΕΡΙΒΑΛΛΟΝΤΟΣ</w:t>
      </w:r>
      <w:r w:rsidR="00E85D39" w:rsidRPr="00E85D39">
        <w:t xml:space="preserve"> </w:t>
      </w:r>
    </w:p>
    <w:p w:rsidR="00E85D39" w:rsidRPr="00583CC0" w:rsidRDefault="00E85D39" w:rsidP="00163224">
      <w:pPr>
        <w:spacing w:line="240" w:lineRule="auto"/>
        <w:rPr>
          <w:b/>
        </w:rPr>
      </w:pPr>
      <w:r w:rsidRPr="00583CC0">
        <w:rPr>
          <w:b/>
        </w:rPr>
        <w:t>ΠΜΣ –Ειδίκευση ‘ΔΙΑΧΕΙΡΙΣΗ ΠΕΡΙΒΑΛΛΟΝΤΟΣ- ΟΡΥΚΤΟΙ ΠΟΡΟΙ’</w:t>
      </w:r>
    </w:p>
    <w:tbl>
      <w:tblPr>
        <w:tblpPr w:leftFromText="180" w:rightFromText="180" w:vertAnchor="page" w:horzAnchor="margin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055"/>
        <w:gridCol w:w="6366"/>
        <w:gridCol w:w="1901"/>
      </w:tblGrid>
      <w:tr w:rsidR="005A713A" w:rsidRPr="000D5497" w:rsidTr="000D5497">
        <w:trPr>
          <w:trHeight w:val="558"/>
        </w:trPr>
        <w:tc>
          <w:tcPr>
            <w:tcW w:w="675" w:type="dxa"/>
            <w:shd w:val="clear" w:color="auto" w:fill="244061"/>
            <w:vAlign w:val="center"/>
          </w:tcPr>
          <w:p w:rsidR="000D5554" w:rsidRPr="000D5497" w:rsidRDefault="000D5554" w:rsidP="000D5497">
            <w:pPr>
              <w:spacing w:after="0" w:line="240" w:lineRule="auto"/>
              <w:rPr>
                <w:b/>
              </w:rPr>
            </w:pPr>
            <w:r w:rsidRPr="000D5497">
              <w:rPr>
                <w:b/>
              </w:rPr>
              <w:t>ΕΒΔ</w:t>
            </w:r>
            <w:r w:rsidR="00583CC0" w:rsidRPr="000D5497"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244061"/>
            <w:vAlign w:val="center"/>
          </w:tcPr>
          <w:p w:rsidR="000D5554" w:rsidRPr="000D5497" w:rsidRDefault="000D5554" w:rsidP="000D5497">
            <w:pPr>
              <w:spacing w:after="0" w:line="240" w:lineRule="auto"/>
              <w:rPr>
                <w:b/>
              </w:rPr>
            </w:pPr>
            <w:r w:rsidRPr="000D5497">
              <w:rPr>
                <w:b/>
              </w:rPr>
              <w:t>ΗΜ/ΝΙΑ</w:t>
            </w:r>
          </w:p>
        </w:tc>
        <w:tc>
          <w:tcPr>
            <w:tcW w:w="6378" w:type="dxa"/>
            <w:shd w:val="clear" w:color="auto" w:fill="244061"/>
            <w:vAlign w:val="center"/>
          </w:tcPr>
          <w:p w:rsidR="000D5554" w:rsidRPr="000D5497" w:rsidRDefault="000D5554" w:rsidP="000D5497">
            <w:pPr>
              <w:spacing w:after="0" w:line="240" w:lineRule="auto"/>
              <w:rPr>
                <w:b/>
              </w:rPr>
            </w:pPr>
            <w:r w:rsidRPr="000D5497">
              <w:rPr>
                <w:b/>
              </w:rPr>
              <w:t>ΠΕΡΙΕΧΟΜΕΝΟ</w:t>
            </w:r>
          </w:p>
        </w:tc>
        <w:tc>
          <w:tcPr>
            <w:tcW w:w="1901" w:type="dxa"/>
            <w:shd w:val="clear" w:color="auto" w:fill="244061"/>
            <w:vAlign w:val="center"/>
          </w:tcPr>
          <w:p w:rsidR="000D5554" w:rsidRPr="000D5497" w:rsidRDefault="008443B4" w:rsidP="000D5497">
            <w:pPr>
              <w:spacing w:after="0" w:line="240" w:lineRule="auto"/>
              <w:rPr>
                <w:b/>
              </w:rPr>
            </w:pPr>
            <w:r w:rsidRPr="000D5497">
              <w:rPr>
                <w:b/>
              </w:rPr>
              <w:t>ΔΙΔΑΣΚ</w:t>
            </w:r>
            <w:r w:rsidR="00583CC0" w:rsidRPr="000D5497">
              <w:rPr>
                <w:b/>
              </w:rPr>
              <w:t>ΩΝ/</w:t>
            </w:r>
            <w:r w:rsidR="000D5554" w:rsidRPr="000D5497">
              <w:rPr>
                <w:b/>
              </w:rPr>
              <w:t>ΟΥΣΑ</w:t>
            </w:r>
          </w:p>
        </w:tc>
      </w:tr>
      <w:tr w:rsidR="005A713A" w:rsidRPr="000D5497" w:rsidTr="000D5497">
        <w:trPr>
          <w:trHeight w:val="834"/>
        </w:trPr>
        <w:tc>
          <w:tcPr>
            <w:tcW w:w="675" w:type="dxa"/>
            <w:shd w:val="clear" w:color="auto" w:fill="FFFFFF"/>
            <w:vAlign w:val="center"/>
          </w:tcPr>
          <w:p w:rsidR="005E1308" w:rsidRPr="000D5497" w:rsidRDefault="005E1308" w:rsidP="000D5497">
            <w:pPr>
              <w:spacing w:after="0" w:line="240" w:lineRule="auto"/>
            </w:pPr>
            <w:r w:rsidRPr="000D5497">
              <w:t>1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308" w:rsidRPr="000D5497" w:rsidRDefault="000A32DD" w:rsidP="000D5497">
            <w:pPr>
              <w:spacing w:after="0" w:line="240" w:lineRule="auto"/>
            </w:pPr>
            <w:r>
              <w:t>18/11/14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5E1308" w:rsidRPr="000D5497" w:rsidRDefault="005E1308" w:rsidP="000D5497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 xml:space="preserve">Εισαγωγή- Επεξηγήσεις, κανονισμοί και τρόπος αξιολόγησης. </w:t>
            </w:r>
            <w:r w:rsidR="00532DFC" w:rsidRPr="000D5497">
              <w:rPr>
                <w:sz w:val="20"/>
                <w:szCs w:val="20"/>
              </w:rPr>
              <w:t>Κλάδοι της Εφαρμοσμένης Γεωχημείας. Χωρικές κλίμακες ερευνών και μέσα δειγματοληψίας. Γεωχημικός κύκλος των στοιχείων</w:t>
            </w:r>
            <w:r w:rsidR="0077149C" w:rsidRPr="000D5497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5E1308" w:rsidRPr="000D5497" w:rsidRDefault="005E1308" w:rsidP="000D5497">
            <w:pPr>
              <w:spacing w:after="0" w:line="240" w:lineRule="auto"/>
            </w:pPr>
            <w:r w:rsidRPr="000D5497">
              <w:t>Α. Αργυράκη</w:t>
            </w:r>
          </w:p>
          <w:p w:rsidR="005E1308" w:rsidRPr="000D5497" w:rsidRDefault="005E1308" w:rsidP="000D5497">
            <w:pPr>
              <w:spacing w:after="0" w:line="240" w:lineRule="auto"/>
            </w:pPr>
          </w:p>
        </w:tc>
      </w:tr>
      <w:tr w:rsidR="005A713A" w:rsidRPr="000D5497" w:rsidTr="000D5497">
        <w:trPr>
          <w:trHeight w:val="704"/>
        </w:trPr>
        <w:tc>
          <w:tcPr>
            <w:tcW w:w="675" w:type="dxa"/>
            <w:shd w:val="clear" w:color="auto" w:fill="FFFFFF"/>
            <w:vAlign w:val="center"/>
          </w:tcPr>
          <w:p w:rsidR="00532DFC" w:rsidRPr="000D5497" w:rsidRDefault="00532DFC" w:rsidP="000D5497">
            <w:pPr>
              <w:spacing w:after="0" w:line="240" w:lineRule="auto"/>
            </w:pPr>
            <w:r w:rsidRPr="000D5497">
              <w:t>2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32DFC" w:rsidRPr="000D5497" w:rsidRDefault="000A32DD" w:rsidP="000D5497">
            <w:pPr>
              <w:spacing w:after="0" w:line="240" w:lineRule="auto"/>
            </w:pPr>
            <w:r>
              <w:t>25/11/14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532DFC" w:rsidRPr="000D5497" w:rsidRDefault="002C3470" w:rsidP="000D5497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 xml:space="preserve">Στατιστική επεξεργασία γεωχημικών δεδομένων. Μονο-παραμετρικές, δι-παραμετρικές και πολύ-παραμετρικές </w:t>
            </w:r>
            <w:r w:rsidR="00342080" w:rsidRPr="000D5497">
              <w:rPr>
                <w:sz w:val="20"/>
                <w:szCs w:val="20"/>
              </w:rPr>
              <w:t>μέθοδοι</w:t>
            </w:r>
            <w:r w:rsidR="00D42525" w:rsidRPr="000D5497">
              <w:rPr>
                <w:sz w:val="20"/>
                <w:szCs w:val="20"/>
              </w:rPr>
              <w:t xml:space="preserve">. </w:t>
            </w:r>
            <w:r w:rsidR="00227D04" w:rsidRPr="000D5497">
              <w:rPr>
                <w:sz w:val="20"/>
                <w:szCs w:val="20"/>
              </w:rPr>
              <w:t>Πρακτική άσκηση με χρήση Η/Υ</w:t>
            </w:r>
            <w:r w:rsidR="0077149C" w:rsidRPr="000D5497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532DFC" w:rsidRPr="000D5497" w:rsidRDefault="00532DFC" w:rsidP="000D5497">
            <w:pPr>
              <w:spacing w:after="0" w:line="240" w:lineRule="auto"/>
            </w:pPr>
            <w:r w:rsidRPr="000D5497">
              <w:t>Α. Αργυράκη</w:t>
            </w:r>
          </w:p>
          <w:p w:rsidR="005A7EC2" w:rsidRPr="000D5497" w:rsidRDefault="005A7EC2" w:rsidP="000D5497">
            <w:pPr>
              <w:spacing w:after="0" w:line="240" w:lineRule="auto"/>
            </w:pPr>
            <w:r w:rsidRPr="000D5497">
              <w:t>Σ. Κελεπερτζής</w:t>
            </w:r>
          </w:p>
          <w:p w:rsidR="00532DFC" w:rsidRPr="000D5497" w:rsidRDefault="00532DFC" w:rsidP="000D5497">
            <w:pPr>
              <w:spacing w:after="0" w:line="240" w:lineRule="auto"/>
            </w:pPr>
          </w:p>
        </w:tc>
      </w:tr>
      <w:tr w:rsidR="005A713A" w:rsidRPr="000D5497" w:rsidTr="000D5497">
        <w:trPr>
          <w:trHeight w:val="748"/>
        </w:trPr>
        <w:tc>
          <w:tcPr>
            <w:tcW w:w="675" w:type="dxa"/>
            <w:shd w:val="clear" w:color="auto" w:fill="FFFFFF"/>
            <w:vAlign w:val="center"/>
          </w:tcPr>
          <w:p w:rsidR="00532DFC" w:rsidRPr="000D5497" w:rsidRDefault="00532DFC" w:rsidP="000D5497">
            <w:pPr>
              <w:spacing w:after="0" w:line="240" w:lineRule="auto"/>
            </w:pPr>
            <w:r w:rsidRPr="000D5497">
              <w:t>3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32DFC" w:rsidRPr="000D5497" w:rsidRDefault="000A32DD" w:rsidP="000D5497">
            <w:pPr>
              <w:spacing w:after="0" w:line="240" w:lineRule="auto"/>
            </w:pPr>
            <w:r>
              <w:t>2/12/14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532DFC" w:rsidRPr="000D5497" w:rsidRDefault="002C3470" w:rsidP="000D5497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>Γεωχημικές ανωμαλίες: Αναγνώριση και χαρακτηρισμός. Γεωχημικό πλαίσιο και οι παράγοντες που το καθορίζουν. Γεωχημικά κατώφλια. Απεικόνιση δεδομένων σε γεωχημικούς χάρτες.</w:t>
            </w:r>
            <w:r w:rsidR="00227D04" w:rsidRPr="000D5497">
              <w:rPr>
                <w:sz w:val="20"/>
                <w:szCs w:val="20"/>
              </w:rPr>
              <w:t xml:space="preserve">  Πρακτική με χρήση Η/Υ</w:t>
            </w:r>
            <w:r w:rsidR="0077149C" w:rsidRPr="000D5497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532DFC" w:rsidRPr="000D5497" w:rsidRDefault="00532DFC" w:rsidP="000D5497">
            <w:pPr>
              <w:spacing w:after="0" w:line="240" w:lineRule="auto"/>
            </w:pPr>
            <w:r w:rsidRPr="000D5497">
              <w:t>Α. Αργυράκη</w:t>
            </w:r>
          </w:p>
          <w:p w:rsidR="005A7EC2" w:rsidRPr="000D5497" w:rsidRDefault="005A7EC2" w:rsidP="000D5497">
            <w:pPr>
              <w:spacing w:after="0" w:line="240" w:lineRule="auto"/>
            </w:pPr>
            <w:r w:rsidRPr="000D5497">
              <w:t>Σ. Κελεπερτζής</w:t>
            </w:r>
          </w:p>
          <w:p w:rsidR="00532DFC" w:rsidRPr="000D5497" w:rsidRDefault="00532DFC" w:rsidP="000D5497">
            <w:pPr>
              <w:spacing w:after="0" w:line="240" w:lineRule="auto"/>
            </w:pPr>
          </w:p>
        </w:tc>
      </w:tr>
      <w:tr w:rsidR="005A713A" w:rsidRPr="000D5497" w:rsidTr="000D5497">
        <w:trPr>
          <w:trHeight w:val="507"/>
        </w:trPr>
        <w:tc>
          <w:tcPr>
            <w:tcW w:w="675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4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E43A1" w:rsidRPr="000D5497" w:rsidRDefault="000A32DD" w:rsidP="000D5497">
            <w:pPr>
              <w:spacing w:after="0" w:line="240" w:lineRule="auto"/>
            </w:pPr>
            <w:r>
              <w:t>9/12/14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4E43A1" w:rsidRPr="000D5497" w:rsidRDefault="00D42525" w:rsidP="000D5497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>Δευτερογενή πρότυπα διασποράς στοιχείων στο επιφανειακό περιβάλλον και μέθοδοι εξαγωγής μετάλλων.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Α. Αργυράκη</w:t>
            </w:r>
          </w:p>
          <w:p w:rsidR="00D42525" w:rsidRPr="000D5497" w:rsidRDefault="00D42525" w:rsidP="000D5497">
            <w:pPr>
              <w:spacing w:after="0" w:line="240" w:lineRule="auto"/>
            </w:pPr>
            <w:r w:rsidRPr="000D5497">
              <w:t>Σ. Κελεπερτζής</w:t>
            </w:r>
          </w:p>
        </w:tc>
      </w:tr>
      <w:tr w:rsidR="005A713A" w:rsidRPr="000D5497" w:rsidTr="000D5497">
        <w:trPr>
          <w:trHeight w:val="521"/>
        </w:trPr>
        <w:tc>
          <w:tcPr>
            <w:tcW w:w="675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5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E43A1" w:rsidRPr="000D5497" w:rsidRDefault="000A32DD" w:rsidP="000D5497">
            <w:pPr>
              <w:spacing w:after="0" w:line="240" w:lineRule="auto"/>
            </w:pPr>
            <w:r>
              <w:t>16/12/14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4E43A1" w:rsidRPr="000D5497" w:rsidRDefault="00D42525" w:rsidP="000D5497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>Πρωτογενή πρότυπα διασποράς χημικών στοιχείων σε περιβάλλον βάθους. Γεωχημικές και μεταλλογενετικές επαρχίες</w:t>
            </w:r>
            <w:r w:rsidR="00227D04" w:rsidRPr="000D5497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Χ. Στουραϊτη</w:t>
            </w:r>
          </w:p>
          <w:p w:rsidR="004E43A1" w:rsidRPr="000D5497" w:rsidRDefault="004E43A1" w:rsidP="000D5497">
            <w:pPr>
              <w:spacing w:after="0" w:line="240" w:lineRule="auto"/>
            </w:pPr>
          </w:p>
        </w:tc>
      </w:tr>
      <w:tr w:rsidR="005A713A" w:rsidRPr="000D5497" w:rsidTr="000D5497">
        <w:trPr>
          <w:trHeight w:val="529"/>
        </w:trPr>
        <w:tc>
          <w:tcPr>
            <w:tcW w:w="675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6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E43A1" w:rsidRPr="000D5497" w:rsidRDefault="000A32DD" w:rsidP="000D5497">
            <w:pPr>
              <w:spacing w:after="0" w:line="240" w:lineRule="auto"/>
            </w:pPr>
            <w:r>
              <w:t>23/12/14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4E43A1" w:rsidRPr="000D5497" w:rsidRDefault="00D42525" w:rsidP="00157734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 xml:space="preserve">Διεργασίες σχηματισμού πλουτώνιων </w:t>
            </w:r>
            <w:r w:rsidR="00157734">
              <w:rPr>
                <w:sz w:val="20"/>
                <w:szCs w:val="20"/>
              </w:rPr>
              <w:t>διεισδύσεων</w:t>
            </w:r>
            <w:r w:rsidRPr="000D5497">
              <w:rPr>
                <w:sz w:val="20"/>
                <w:szCs w:val="20"/>
              </w:rPr>
              <w:t xml:space="preserve"> που </w:t>
            </w:r>
            <w:r w:rsidR="00157734">
              <w:rPr>
                <w:sz w:val="20"/>
                <w:szCs w:val="20"/>
              </w:rPr>
              <w:t>συνδέονται με μεταλλοφορείες</w:t>
            </w:r>
            <w:r w:rsidR="00227D04" w:rsidRPr="000D5497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Χ. Στουραϊτη</w:t>
            </w:r>
          </w:p>
          <w:p w:rsidR="004E43A1" w:rsidRPr="000D5497" w:rsidRDefault="004E43A1" w:rsidP="000D5497">
            <w:pPr>
              <w:spacing w:after="0" w:line="240" w:lineRule="auto"/>
            </w:pPr>
          </w:p>
        </w:tc>
      </w:tr>
      <w:tr w:rsidR="005A713A" w:rsidRPr="000D5497" w:rsidTr="000D5497">
        <w:trPr>
          <w:trHeight w:val="551"/>
        </w:trPr>
        <w:tc>
          <w:tcPr>
            <w:tcW w:w="675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>7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E43A1" w:rsidRPr="000D5497" w:rsidRDefault="000A32DD" w:rsidP="000D5497">
            <w:pPr>
              <w:spacing w:after="0" w:line="240" w:lineRule="auto"/>
            </w:pPr>
            <w:r>
              <w:t>13/1/15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4E43A1" w:rsidRPr="000D5497" w:rsidRDefault="000D5497" w:rsidP="000D5497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>Φιλική προς το περιβάλλον εκμετάλλευση  κοιτασμάτων Ο.Π.Υ.: μία διεπιστημονική προσέγγιση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4E43A1" w:rsidRPr="000D5497" w:rsidRDefault="004E43A1" w:rsidP="000D5497">
            <w:pPr>
              <w:spacing w:after="0" w:line="240" w:lineRule="auto"/>
            </w:pPr>
            <w:r w:rsidRPr="000D5497">
              <w:t xml:space="preserve">Σ. Κίλιας  </w:t>
            </w:r>
          </w:p>
        </w:tc>
      </w:tr>
      <w:tr w:rsidR="005A713A" w:rsidRPr="000D5497" w:rsidTr="000D5497">
        <w:trPr>
          <w:trHeight w:val="276"/>
        </w:trPr>
        <w:tc>
          <w:tcPr>
            <w:tcW w:w="675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8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5497" w:rsidRPr="000D5497" w:rsidRDefault="000A32DD" w:rsidP="000D5497">
            <w:pPr>
              <w:spacing w:after="0" w:line="240" w:lineRule="auto"/>
            </w:pPr>
            <w:r>
              <w:t>20/1/15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0D5497" w:rsidRPr="000D5497" w:rsidRDefault="000D5497" w:rsidP="006D3CF9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>Θεμελιώδη γεωπεριβαλλοντικά  χαρακτηριστικά των κοιτασμάτων Ο.Π.Υ.  Ι</w:t>
            </w:r>
            <w:r w:rsidRPr="005A713A">
              <w:rPr>
                <w:sz w:val="20"/>
                <w:szCs w:val="20"/>
              </w:rPr>
              <w:t xml:space="preserve">: </w:t>
            </w:r>
            <w:r w:rsidR="005A713A" w:rsidRPr="002C3470">
              <w:rPr>
                <w:sz w:val="20"/>
                <w:szCs w:val="20"/>
              </w:rPr>
              <w:t xml:space="preserve"> </w:t>
            </w:r>
            <w:r w:rsidR="006D3CF9">
              <w:rPr>
                <w:sz w:val="20"/>
                <w:szCs w:val="20"/>
              </w:rPr>
              <w:t xml:space="preserve"> Η επίδραση του κοιτασματολογικού τύπου </w:t>
            </w:r>
            <w:r w:rsidR="006D3CF9" w:rsidRPr="000D54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Σ. Κίλιας</w:t>
            </w:r>
          </w:p>
        </w:tc>
      </w:tr>
      <w:tr w:rsidR="005A713A" w:rsidRPr="000D5497" w:rsidTr="000D5497">
        <w:trPr>
          <w:trHeight w:val="268"/>
        </w:trPr>
        <w:tc>
          <w:tcPr>
            <w:tcW w:w="675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9</w:t>
            </w:r>
            <w:r w:rsidRPr="000D5497">
              <w:rPr>
                <w:vertAlign w:val="superscript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5497" w:rsidRPr="000D5497" w:rsidRDefault="000A32DD" w:rsidP="000D5497">
            <w:pPr>
              <w:spacing w:after="0" w:line="240" w:lineRule="auto"/>
            </w:pPr>
            <w:r>
              <w:t>27/1/15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0D5497" w:rsidRPr="000D5497" w:rsidRDefault="000D5497" w:rsidP="0036005E">
            <w:pPr>
              <w:spacing w:after="0" w:line="240" w:lineRule="auto"/>
              <w:rPr>
                <w:sz w:val="20"/>
                <w:szCs w:val="20"/>
              </w:rPr>
            </w:pPr>
            <w:r w:rsidRPr="000D5497">
              <w:rPr>
                <w:sz w:val="20"/>
                <w:szCs w:val="20"/>
              </w:rPr>
              <w:t>Θεμελιώδη γεωπεριβαλλοντικά  χαρακτηριστικά των κοιτασμάτων Ο.Π.Υ.  ΙΙ</w:t>
            </w:r>
            <w:r w:rsidRPr="006B7AAF">
              <w:rPr>
                <w:sz w:val="20"/>
                <w:szCs w:val="20"/>
              </w:rPr>
              <w:t>:</w:t>
            </w:r>
            <w:r w:rsidRPr="000D5497">
              <w:rPr>
                <w:sz w:val="20"/>
                <w:szCs w:val="20"/>
              </w:rPr>
              <w:t xml:space="preserve"> </w:t>
            </w:r>
            <w:r w:rsidR="006B7AAF">
              <w:rPr>
                <w:sz w:val="20"/>
                <w:szCs w:val="20"/>
              </w:rPr>
              <w:t xml:space="preserve"> </w:t>
            </w:r>
            <w:r w:rsidR="006D3CF9" w:rsidRPr="002C3470">
              <w:rPr>
                <w:sz w:val="20"/>
                <w:szCs w:val="20"/>
              </w:rPr>
              <w:t xml:space="preserve"> Πρωτογεν</w:t>
            </w:r>
            <w:r w:rsidR="006D3CF9">
              <w:rPr>
                <w:sz w:val="20"/>
                <w:szCs w:val="20"/>
              </w:rPr>
              <w:t>είς δομές</w:t>
            </w:r>
            <w:r w:rsidR="002C5466">
              <w:rPr>
                <w:sz w:val="20"/>
                <w:szCs w:val="20"/>
              </w:rPr>
              <w:t xml:space="preserve"> μεταλλευμάτων</w:t>
            </w:r>
            <w:r w:rsidR="006D3CF9">
              <w:rPr>
                <w:sz w:val="20"/>
                <w:szCs w:val="20"/>
              </w:rPr>
              <w:t xml:space="preserve"> και πρωτογενή </w:t>
            </w:r>
            <w:r w:rsidR="006D3CF9" w:rsidRPr="002C3470">
              <w:rPr>
                <w:sz w:val="20"/>
                <w:szCs w:val="20"/>
              </w:rPr>
              <w:t xml:space="preserve">πρότυπα </w:t>
            </w:r>
            <w:r w:rsidR="006D3CF9">
              <w:rPr>
                <w:sz w:val="20"/>
                <w:szCs w:val="20"/>
              </w:rPr>
              <w:t xml:space="preserve">ορυκτολογικής και γεωχημικής ζώνωσης 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Σ. Κίλιας</w:t>
            </w:r>
          </w:p>
        </w:tc>
      </w:tr>
      <w:tr w:rsidR="005A713A" w:rsidRPr="000D5497" w:rsidTr="000D5497">
        <w:trPr>
          <w:trHeight w:val="270"/>
        </w:trPr>
        <w:tc>
          <w:tcPr>
            <w:tcW w:w="675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10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5497" w:rsidRPr="000D5497" w:rsidRDefault="000A32DD" w:rsidP="000D5497">
            <w:pPr>
              <w:spacing w:after="0" w:line="240" w:lineRule="auto"/>
            </w:pPr>
            <w:r>
              <w:t>3/2/15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0D5497" w:rsidRPr="006D3CF9" w:rsidRDefault="006D3CF9" w:rsidP="006D3C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Γεωπεριβαλλοντικά μοντέλα </w:t>
            </w:r>
            <w:r w:rsidR="000D5497" w:rsidRPr="000D5497">
              <w:rPr>
                <w:sz w:val="20"/>
                <w:szCs w:val="20"/>
              </w:rPr>
              <w:t xml:space="preserve">κοιτασμάτων Ο.Π.Υ.  </w:t>
            </w:r>
            <w:r w:rsidR="00490D2B">
              <w:rPr>
                <w:sz w:val="20"/>
                <w:szCs w:val="20"/>
              </w:rPr>
              <w:t>Χαρακτηριστικά παραδείγματα.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Σ. Κίλιας</w:t>
            </w:r>
          </w:p>
        </w:tc>
      </w:tr>
      <w:tr w:rsidR="005A713A" w:rsidRPr="000D5497" w:rsidTr="000D5497">
        <w:trPr>
          <w:trHeight w:val="273"/>
        </w:trPr>
        <w:tc>
          <w:tcPr>
            <w:tcW w:w="675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11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5497" w:rsidRPr="000D5497" w:rsidRDefault="000A32DD" w:rsidP="000D5497">
            <w:pPr>
              <w:spacing w:after="0" w:line="240" w:lineRule="auto"/>
            </w:pPr>
            <w:r>
              <w:t>10/2/15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0D5497" w:rsidRPr="00157734" w:rsidRDefault="000D5497" w:rsidP="000D5497">
            <w:pPr>
              <w:spacing w:after="0" w:line="240" w:lineRule="auto"/>
              <w:rPr>
                <w:rStyle w:val="a8"/>
                <w:i w:val="0"/>
                <w:sz w:val="20"/>
                <w:szCs w:val="20"/>
              </w:rPr>
            </w:pPr>
            <w:r w:rsidRPr="00157734">
              <w:rPr>
                <w:rStyle w:val="a8"/>
                <w:i w:val="0"/>
                <w:sz w:val="20"/>
                <w:szCs w:val="20"/>
              </w:rPr>
              <w:t>Η έννοια της Βιώσιμης ανάπτυξης-Μεταλλευτική Βιομηχανία και Βιώσιμη ανάπτυξη-Συνοπτική εισαγωγή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Κ. Παπαβασιλείου</w:t>
            </w:r>
          </w:p>
        </w:tc>
      </w:tr>
      <w:tr w:rsidR="005A713A" w:rsidRPr="000D5497" w:rsidTr="000D5497">
        <w:trPr>
          <w:trHeight w:val="278"/>
        </w:trPr>
        <w:tc>
          <w:tcPr>
            <w:tcW w:w="675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12</w:t>
            </w:r>
            <w:r w:rsidRPr="000D5497">
              <w:rPr>
                <w:vertAlign w:val="superscript"/>
              </w:rPr>
              <w:t>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5497" w:rsidRPr="000D5497" w:rsidRDefault="000A32DD" w:rsidP="000D5497">
            <w:pPr>
              <w:spacing w:after="0" w:line="240" w:lineRule="auto"/>
            </w:pPr>
            <w:r>
              <w:t>17/2/15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0D5497" w:rsidRPr="00157734" w:rsidRDefault="000D5497" w:rsidP="000D5497">
            <w:pPr>
              <w:spacing w:after="0" w:line="240" w:lineRule="auto"/>
              <w:rPr>
                <w:rStyle w:val="a8"/>
                <w:i w:val="0"/>
                <w:sz w:val="20"/>
                <w:szCs w:val="20"/>
              </w:rPr>
            </w:pPr>
            <w:r w:rsidRPr="00157734">
              <w:rPr>
                <w:rStyle w:val="a8"/>
                <w:i w:val="0"/>
                <w:sz w:val="20"/>
                <w:szCs w:val="20"/>
              </w:rPr>
              <w:t>Μεταλλευτική δραστηριότητα και βιώσιμη ανάπτυξη-Παρόν και μέλλον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Κ. Παπαβασιλείου</w:t>
            </w:r>
          </w:p>
        </w:tc>
      </w:tr>
      <w:tr w:rsidR="005A713A" w:rsidRPr="000D5497" w:rsidTr="000D5497">
        <w:tc>
          <w:tcPr>
            <w:tcW w:w="675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13</w:t>
            </w:r>
            <w:r w:rsidRPr="000D5497">
              <w:rPr>
                <w:vertAlign w:val="superscript"/>
              </w:rPr>
              <w:t>η</w:t>
            </w:r>
            <w:r w:rsidRPr="000D5497"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5497" w:rsidRPr="000D5497" w:rsidRDefault="000A32DD" w:rsidP="000D5497">
            <w:pPr>
              <w:spacing w:after="0" w:line="240" w:lineRule="auto"/>
            </w:pPr>
            <w:r>
              <w:t>24/2/15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0D5497" w:rsidRPr="00157734" w:rsidRDefault="000D5497" w:rsidP="000D5497">
            <w:pPr>
              <w:spacing w:after="0" w:line="240" w:lineRule="auto"/>
              <w:rPr>
                <w:rStyle w:val="a8"/>
                <w:i w:val="0"/>
                <w:sz w:val="20"/>
                <w:szCs w:val="20"/>
              </w:rPr>
            </w:pPr>
            <w:r w:rsidRPr="00157734">
              <w:rPr>
                <w:rStyle w:val="a8"/>
                <w:i w:val="0"/>
                <w:sz w:val="20"/>
                <w:szCs w:val="20"/>
              </w:rPr>
              <w:t>Η Μεταλλευτική βιομηχανία στην Ε.Ε και η διάσταση της Βιώσιμότητας-Η Μεταλλευτική πολιτική της Ε.Ε οι ¨Κρίσιμες¨ Ορυκτές Πρώτες Ύλες και οι πολιτικές Βιὠσιμης μεταλλευτικής δραστηριότητας στον Ευρωπαϊκό χώρο.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0D5497" w:rsidRPr="000D5497" w:rsidRDefault="000D5497" w:rsidP="000D5497">
            <w:pPr>
              <w:spacing w:after="0" w:line="240" w:lineRule="auto"/>
            </w:pPr>
            <w:r w:rsidRPr="000D5497">
              <w:t>Κ. Παπαβασιλείου</w:t>
            </w:r>
          </w:p>
        </w:tc>
      </w:tr>
    </w:tbl>
    <w:p w:rsidR="00E85D39" w:rsidRPr="00E85D39" w:rsidRDefault="000D5554" w:rsidP="0077149C">
      <w:pPr>
        <w:spacing w:after="0" w:line="240" w:lineRule="auto"/>
      </w:pPr>
      <w:r>
        <w:t>ΜΑΘΗΜΑ</w:t>
      </w:r>
      <w:r w:rsidR="00E85D39" w:rsidRPr="00E85D39">
        <w:t>:</w:t>
      </w:r>
      <w:r>
        <w:t xml:space="preserve"> </w:t>
      </w:r>
      <w:r w:rsidR="00E85D39">
        <w:t>‘</w:t>
      </w:r>
      <w:r w:rsidR="00E85D39" w:rsidRPr="00583CC0">
        <w:rPr>
          <w:b/>
        </w:rPr>
        <w:t>ΕΦΑΡΜΟΣΜΕΝΗ</w:t>
      </w:r>
      <w:r w:rsidRPr="00583CC0">
        <w:rPr>
          <w:b/>
        </w:rPr>
        <w:t xml:space="preserve"> </w:t>
      </w:r>
      <w:r w:rsidR="00E85D39" w:rsidRPr="00583CC0">
        <w:rPr>
          <w:b/>
        </w:rPr>
        <w:t xml:space="preserve">ΓΕΩΧΗΜΕΙΑ-ΜΕΤΑΛΛΕΥΤΙΚΗ ΔΡΑΣΤΗΡΙΟΤΗΤΑ ΚΑΙ ΒΙΩΣΙΜΗ ΑΝΑΠΤΥΞΗ’ </w:t>
      </w:r>
      <w:r w:rsidR="00E85D39" w:rsidRPr="00583CC0">
        <w:rPr>
          <w:b/>
          <w:lang w:val="en-US"/>
        </w:rPr>
        <w:t>Y</w:t>
      </w:r>
      <w:r w:rsidR="00E85D39" w:rsidRPr="00583CC0">
        <w:rPr>
          <w:b/>
        </w:rPr>
        <w:t>101</w:t>
      </w:r>
    </w:p>
    <w:p w:rsidR="000D5554" w:rsidRPr="0077149C" w:rsidRDefault="00E85D39" w:rsidP="0077149C">
      <w:pPr>
        <w:spacing w:after="0" w:line="240" w:lineRule="auto"/>
      </w:pPr>
      <w:r>
        <w:t>Α</w:t>
      </w:r>
      <w:r w:rsidR="000D5554">
        <w:t>’ ΕΞΑΜΗΝΟ – ΑΚΑΔΗΜΑΪΚΟ ΕΤΟΣ 201</w:t>
      </w:r>
      <w:r>
        <w:t>4</w:t>
      </w:r>
      <w:r w:rsidR="002D45E2">
        <w:t>-1</w:t>
      </w:r>
      <w:r>
        <w:t>5</w:t>
      </w:r>
      <w:r w:rsidR="008E08CD" w:rsidRPr="003B0F1F">
        <w:t xml:space="preserve">  </w:t>
      </w:r>
    </w:p>
    <w:p w:rsidR="00E85D39" w:rsidRPr="00E85D39" w:rsidRDefault="00E85D39" w:rsidP="0077149C">
      <w:pPr>
        <w:spacing w:after="0"/>
      </w:pPr>
      <w:r w:rsidRPr="00E85D39">
        <w:t xml:space="preserve">Κάθε </w:t>
      </w:r>
      <w:r w:rsidR="000A32DD">
        <w:t>Τρίτη 10.00-13.00</w:t>
      </w:r>
      <w:r w:rsidRPr="00E85D39">
        <w:t xml:space="preserve">  </w:t>
      </w:r>
      <w:r>
        <w:t>στην Αίθουσα ΠΜΣ του Τομέα</w:t>
      </w:r>
      <w:r w:rsidRPr="00E85D39">
        <w:t xml:space="preserve">  </w:t>
      </w:r>
    </w:p>
    <w:p w:rsidR="00781C7E" w:rsidRDefault="005F3546">
      <w:r>
        <w:t>Σημειώνεται ότι οι ημερομηνίες ενδέχεται να μεταβληθού</w:t>
      </w:r>
      <w:r w:rsidR="00163224">
        <w:t>ν κατά την πορεία του εξαμήνου.</w:t>
      </w:r>
    </w:p>
    <w:p w:rsidR="00781C7E" w:rsidRDefault="00781C7E">
      <w:r>
        <w:br w:type="page"/>
      </w:r>
    </w:p>
    <w:p w:rsidR="000D5554" w:rsidRDefault="000D5554"/>
    <w:p w:rsidR="0077149C" w:rsidRPr="00335DE5" w:rsidRDefault="007714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Βιβλιογραφία</w:t>
      </w:r>
      <w:r w:rsidRPr="000A32DD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Προτεινόμενα</w:t>
      </w:r>
      <w:r w:rsidRPr="000A3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συγγράμματα</w:t>
      </w:r>
    </w:p>
    <w:p w:rsidR="0077149C" w:rsidRPr="000A32DD" w:rsidRDefault="0077149C" w:rsidP="0077149C">
      <w:pPr>
        <w:ind w:left="284" w:hanging="284"/>
        <w:rPr>
          <w:lang w:val="en-US"/>
        </w:rPr>
      </w:pPr>
      <w:r w:rsidRPr="0077149C">
        <w:rPr>
          <w:lang w:val="en-US"/>
        </w:rPr>
        <w:t>Rose, a. W., Hawkes, H., E. and Webb, J.S. (1979) Geochemistry in Mineral Exploration, Academic Press, London.</w:t>
      </w:r>
    </w:p>
    <w:p w:rsidR="00157734" w:rsidRPr="0058142B" w:rsidRDefault="00157734" w:rsidP="00157734">
      <w:pPr>
        <w:ind w:left="284" w:hanging="284"/>
        <w:rPr>
          <w:lang w:val="en-US"/>
        </w:rPr>
      </w:pPr>
      <w:r>
        <w:rPr>
          <w:lang w:val="en-US"/>
        </w:rPr>
        <w:t>Carranza, E.J.M. (2009) Geochemical Anomaly and Mineral Prospectivity</w:t>
      </w:r>
      <w:r w:rsidRPr="0058142B">
        <w:rPr>
          <w:lang w:val="en-US"/>
        </w:rPr>
        <w:t xml:space="preserve"> </w:t>
      </w:r>
      <w:r>
        <w:rPr>
          <w:lang w:val="en-US"/>
        </w:rPr>
        <w:t>Mapping in GIS. Handbook of exploration and environmental geochemistry, vol.11. Elsevier, Amsterdam.</w:t>
      </w:r>
    </w:p>
    <w:p w:rsidR="0077149C" w:rsidRPr="00157734" w:rsidRDefault="00301118" w:rsidP="00157734">
      <w:pPr>
        <w:ind w:left="284" w:hanging="284"/>
        <w:rPr>
          <w:lang w:val="en-US"/>
        </w:rPr>
      </w:pPr>
      <w:r w:rsidRPr="00157734">
        <w:rPr>
          <w:lang w:val="en-US"/>
        </w:rPr>
        <w:t>John Blunden-Mineral Resources and their management</w:t>
      </w:r>
      <w:r w:rsidR="003D6128" w:rsidRPr="00157734">
        <w:rPr>
          <w:lang w:val="en-US"/>
        </w:rPr>
        <w:t>-Longman Group Ltd.1985</w:t>
      </w:r>
    </w:p>
    <w:p w:rsidR="003D6128" w:rsidRPr="00157734" w:rsidRDefault="003D6128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  <w:r w:rsidRPr="00157734">
        <w:rPr>
          <w:rFonts w:cs="AdvOT24c3cae3.B"/>
          <w:lang w:val="en-US"/>
        </w:rPr>
        <w:t>T. E. Graedel, E. M. Harper, N. T. Nassar, and Barbara K. Reck(2013) On the materials basis of modern society-</w:t>
      </w:r>
      <w:r w:rsidRPr="00157734">
        <w:rPr>
          <w:rFonts w:cs="AdvOT118e7927"/>
          <w:lang w:val="en-US"/>
        </w:rPr>
        <w:t>www.pnas.org/cgi/doi/10.1073/pnas.1312752110</w:t>
      </w:r>
    </w:p>
    <w:p w:rsidR="003D6128" w:rsidRPr="00157734" w:rsidRDefault="003D6128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</w:p>
    <w:p w:rsidR="003D6128" w:rsidRPr="00157734" w:rsidRDefault="003D6128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  <w:r w:rsidRPr="00157734">
        <w:rPr>
          <w:rFonts w:cs="AdvOT118e7927"/>
          <w:lang w:val="en-US"/>
        </w:rPr>
        <w:t>S.Brunel (2007) Le developpement durable-Press Universitaires de France 2007</w:t>
      </w:r>
    </w:p>
    <w:p w:rsidR="00754D25" w:rsidRPr="00157734" w:rsidRDefault="00754D2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</w:p>
    <w:p w:rsidR="00754D25" w:rsidRPr="00157734" w:rsidRDefault="004E3A5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  <w:hyperlink r:id="rId8" w:history="1">
        <w:r w:rsidR="00754D25" w:rsidRPr="00157734">
          <w:rPr>
            <w:rStyle w:val="-"/>
            <w:rFonts w:cs="AdvOT118e7927"/>
            <w:lang w:val="en-US"/>
          </w:rPr>
          <w:t>http://ec.europa.eu/enterprise/policies/raw-materials/sustainable-supply/index_en.htm</w:t>
        </w:r>
      </w:hyperlink>
    </w:p>
    <w:p w:rsidR="00754D25" w:rsidRPr="00157734" w:rsidRDefault="00754D2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</w:p>
    <w:p w:rsidR="00754D25" w:rsidRPr="00157734" w:rsidRDefault="004E3A5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  <w:hyperlink r:id="rId9" w:history="1">
        <w:r w:rsidR="00754D25" w:rsidRPr="00157734">
          <w:rPr>
            <w:rStyle w:val="-"/>
            <w:rFonts w:cs="AdvOT118e7927"/>
            <w:lang w:val="en-US"/>
          </w:rPr>
          <w:t>http://ec.europa.eu/geninfo/query/resultaction.jsp?QueryText=EUROPEAN+INNOVATION+PARTNERSHIP+ON+RAW+MATERIALS&amp;query_source=ENTERPRISE&amp;swlang=en</w:t>
        </w:r>
      </w:hyperlink>
    </w:p>
    <w:p w:rsidR="00754D25" w:rsidRPr="00157734" w:rsidRDefault="00754D2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</w:p>
    <w:p w:rsidR="00754D25" w:rsidRPr="00157734" w:rsidRDefault="004E3A5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  <w:hyperlink r:id="rId10" w:history="1">
        <w:r w:rsidR="00754D25" w:rsidRPr="00157734">
          <w:rPr>
            <w:rStyle w:val="-"/>
            <w:rFonts w:cs="AdvOT118e7927"/>
            <w:lang w:val="en-US"/>
          </w:rPr>
          <w:t>http://ec.europa.eu/enterprise/sectors/metals-minerals/documents/index_en.htm</w:t>
        </w:r>
      </w:hyperlink>
    </w:p>
    <w:p w:rsidR="00754D25" w:rsidRPr="00157734" w:rsidRDefault="00754D2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dvOT118e7927"/>
          <w:lang w:val="en-US"/>
        </w:rPr>
      </w:pPr>
    </w:p>
    <w:p w:rsidR="00754D25" w:rsidRDefault="00754D25" w:rsidP="001577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Georgia"/>
          <w:lang w:val="en-US"/>
        </w:rPr>
      </w:pPr>
      <w:r w:rsidRPr="00157734">
        <w:rPr>
          <w:rFonts w:cs="Georgia"/>
          <w:lang w:val="en-US"/>
        </w:rPr>
        <w:t>Mining, Minerals and Sustainable Development (MMSD): background and publications</w:t>
      </w:r>
      <w:r w:rsidR="005C7ABF" w:rsidRPr="00157734">
        <w:rPr>
          <w:rFonts w:cs="Georgia"/>
          <w:lang w:val="en-US"/>
        </w:rPr>
        <w:t>-http://www.iied.org/mining-minerals-sustainable-development-mmsd-background-publications</w:t>
      </w:r>
    </w:p>
    <w:p w:rsidR="00157734" w:rsidRPr="000A32DD" w:rsidRDefault="00157734">
      <w:pPr>
        <w:rPr>
          <w:b/>
          <w:sz w:val="28"/>
          <w:szCs w:val="28"/>
          <w:lang w:val="en-US"/>
        </w:rPr>
      </w:pPr>
    </w:p>
    <w:p w:rsidR="003B0F1F" w:rsidRPr="003B0F1F" w:rsidRDefault="00F56AB7">
      <w:pPr>
        <w:rPr>
          <w:b/>
          <w:sz w:val="28"/>
          <w:szCs w:val="28"/>
        </w:rPr>
      </w:pPr>
      <w:r w:rsidRPr="003B0F1F">
        <w:rPr>
          <w:b/>
          <w:sz w:val="28"/>
          <w:szCs w:val="28"/>
        </w:rPr>
        <w:t>Τρόπος αξιολόγησης</w:t>
      </w:r>
      <w:r w:rsidR="00227D04">
        <w:rPr>
          <w:b/>
          <w:sz w:val="28"/>
          <w:szCs w:val="28"/>
        </w:rPr>
        <w:t xml:space="preserve"> φοιτητών</w:t>
      </w:r>
      <w:r w:rsidR="003B0F1F" w:rsidRPr="00D77790">
        <w:rPr>
          <w:b/>
          <w:sz w:val="28"/>
          <w:szCs w:val="28"/>
        </w:rPr>
        <w:t>-</w:t>
      </w:r>
    </w:p>
    <w:p w:rsidR="003B0F1F" w:rsidRDefault="00227D04" w:rsidP="003B0F1F">
      <w:r>
        <w:t>Ο βαθμός του μαθήματος προκύπτει με βάση</w:t>
      </w:r>
    </w:p>
    <w:p w:rsidR="00157734" w:rsidRDefault="00157734" w:rsidP="00157734">
      <w:pPr>
        <w:pStyle w:val="a5"/>
        <w:numPr>
          <w:ilvl w:val="0"/>
          <w:numId w:val="2"/>
        </w:numPr>
        <w:ind w:left="426"/>
      </w:pPr>
      <w:r>
        <w:t>Παράδοση γραπτής εργασίας στο κομμάτι της γεωχημείας (35%)</w:t>
      </w:r>
    </w:p>
    <w:p w:rsidR="00157734" w:rsidRPr="009F4819" w:rsidRDefault="00157734" w:rsidP="00157734">
      <w:pPr>
        <w:pStyle w:val="a5"/>
        <w:numPr>
          <w:ilvl w:val="0"/>
          <w:numId w:val="2"/>
        </w:numPr>
        <w:ind w:left="426"/>
      </w:pPr>
      <w:r>
        <w:t>Παράδοση γραπτής εργασίας στο κομμάτι της βιώσιμης ανάπτυξης (35%)</w:t>
      </w:r>
    </w:p>
    <w:p w:rsidR="00157734" w:rsidRPr="00157734" w:rsidRDefault="00157734" w:rsidP="00157734">
      <w:pPr>
        <w:pStyle w:val="a5"/>
        <w:numPr>
          <w:ilvl w:val="0"/>
          <w:numId w:val="2"/>
        </w:numPr>
        <w:ind w:left="426"/>
      </w:pPr>
      <w:r w:rsidRPr="00157734">
        <w:t>Γραπτή τελική εξέταση (20%)</w:t>
      </w:r>
    </w:p>
    <w:p w:rsidR="006471FF" w:rsidRPr="00157734" w:rsidRDefault="00157734" w:rsidP="00157734">
      <w:pPr>
        <w:pStyle w:val="a5"/>
        <w:numPr>
          <w:ilvl w:val="0"/>
          <w:numId w:val="2"/>
        </w:numPr>
        <w:ind w:left="426"/>
        <w:rPr>
          <w:highlight w:val="lightGray"/>
        </w:rPr>
      </w:pPr>
      <w:r w:rsidRPr="00157734">
        <w:t>Συνολική</w:t>
      </w:r>
      <w:r>
        <w:t xml:space="preserve"> συμμετοχή στο μάθημα και διαρκής αξιολόγηση κατά τη διάρκεια του εξαμήνου (10%)</w:t>
      </w:r>
    </w:p>
    <w:sectPr w:rsidR="006471FF" w:rsidRPr="00157734" w:rsidSect="00E85D39">
      <w:footerReference w:type="default" r:id="rId11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F0" w:rsidRDefault="005D07F0" w:rsidP="00227D04">
      <w:pPr>
        <w:spacing w:after="0" w:line="240" w:lineRule="auto"/>
      </w:pPr>
      <w:r>
        <w:separator/>
      </w:r>
    </w:p>
  </w:endnote>
  <w:endnote w:type="continuationSeparator" w:id="0">
    <w:p w:rsidR="005D07F0" w:rsidRDefault="005D07F0" w:rsidP="0022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vOT24c3cae3.B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dvOT118e7927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25" w:rsidRDefault="004E3A55">
    <w:pPr>
      <w:pStyle w:val="a7"/>
      <w:jc w:val="right"/>
    </w:pPr>
    <w:r>
      <w:fldChar w:fldCharType="begin"/>
    </w:r>
    <w:r w:rsidR="00754D25">
      <w:instrText xml:space="preserve"> PAGE   \* MERGEFORMAT </w:instrText>
    </w:r>
    <w:r>
      <w:fldChar w:fldCharType="separate"/>
    </w:r>
    <w:r w:rsidR="000A32DD">
      <w:rPr>
        <w:noProof/>
      </w:rPr>
      <w:t>1</w:t>
    </w:r>
    <w:r>
      <w:rPr>
        <w:noProof/>
      </w:rPr>
      <w:fldChar w:fldCharType="end"/>
    </w:r>
  </w:p>
  <w:p w:rsidR="00754D25" w:rsidRDefault="00754D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F0" w:rsidRDefault="005D07F0" w:rsidP="00227D04">
      <w:pPr>
        <w:spacing w:after="0" w:line="240" w:lineRule="auto"/>
      </w:pPr>
      <w:r>
        <w:separator/>
      </w:r>
    </w:p>
  </w:footnote>
  <w:footnote w:type="continuationSeparator" w:id="0">
    <w:p w:rsidR="005D07F0" w:rsidRDefault="005D07F0" w:rsidP="0022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216D"/>
    <w:multiLevelType w:val="hybridMultilevel"/>
    <w:tmpl w:val="72E4F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A4571"/>
    <w:multiLevelType w:val="hybridMultilevel"/>
    <w:tmpl w:val="9EAC96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54"/>
    <w:rsid w:val="00017A66"/>
    <w:rsid w:val="00021F17"/>
    <w:rsid w:val="000850B4"/>
    <w:rsid w:val="00086A81"/>
    <w:rsid w:val="00091627"/>
    <w:rsid w:val="000A32DD"/>
    <w:rsid w:val="000B3550"/>
    <w:rsid w:val="000C4734"/>
    <w:rsid w:val="000D5497"/>
    <w:rsid w:val="000D5554"/>
    <w:rsid w:val="00134EF5"/>
    <w:rsid w:val="00157734"/>
    <w:rsid w:val="00163224"/>
    <w:rsid w:val="001E0C11"/>
    <w:rsid w:val="00227D04"/>
    <w:rsid w:val="002A2237"/>
    <w:rsid w:val="002C3470"/>
    <w:rsid w:val="002C5466"/>
    <w:rsid w:val="002C7B34"/>
    <w:rsid w:val="002D45E2"/>
    <w:rsid w:val="00301118"/>
    <w:rsid w:val="0032390B"/>
    <w:rsid w:val="00335DE5"/>
    <w:rsid w:val="00342080"/>
    <w:rsid w:val="0036005E"/>
    <w:rsid w:val="003A5ECC"/>
    <w:rsid w:val="003B0F1F"/>
    <w:rsid w:val="003D6128"/>
    <w:rsid w:val="003F7148"/>
    <w:rsid w:val="00490D2B"/>
    <w:rsid w:val="004B6E6D"/>
    <w:rsid w:val="004D57B1"/>
    <w:rsid w:val="004E3A55"/>
    <w:rsid w:val="004E43A1"/>
    <w:rsid w:val="0050350F"/>
    <w:rsid w:val="005300BD"/>
    <w:rsid w:val="00532DFC"/>
    <w:rsid w:val="00535BA6"/>
    <w:rsid w:val="00583CC0"/>
    <w:rsid w:val="005936BB"/>
    <w:rsid w:val="005A409E"/>
    <w:rsid w:val="005A713A"/>
    <w:rsid w:val="005A7EC2"/>
    <w:rsid w:val="005C7ABF"/>
    <w:rsid w:val="005D07F0"/>
    <w:rsid w:val="005E1308"/>
    <w:rsid w:val="005F3546"/>
    <w:rsid w:val="006471FF"/>
    <w:rsid w:val="00670A9F"/>
    <w:rsid w:val="00682DB8"/>
    <w:rsid w:val="00692922"/>
    <w:rsid w:val="006932F9"/>
    <w:rsid w:val="006B1231"/>
    <w:rsid w:val="006B7AAF"/>
    <w:rsid w:val="006D3CF9"/>
    <w:rsid w:val="006E76C0"/>
    <w:rsid w:val="00726A42"/>
    <w:rsid w:val="007413D4"/>
    <w:rsid w:val="00754D25"/>
    <w:rsid w:val="00766BB7"/>
    <w:rsid w:val="0077149C"/>
    <w:rsid w:val="00781C7E"/>
    <w:rsid w:val="00803225"/>
    <w:rsid w:val="00815B7C"/>
    <w:rsid w:val="008443B4"/>
    <w:rsid w:val="00871222"/>
    <w:rsid w:val="00890995"/>
    <w:rsid w:val="008A2E88"/>
    <w:rsid w:val="008B46CA"/>
    <w:rsid w:val="008D025D"/>
    <w:rsid w:val="008E08CD"/>
    <w:rsid w:val="00922C68"/>
    <w:rsid w:val="00971099"/>
    <w:rsid w:val="009769F7"/>
    <w:rsid w:val="0097706B"/>
    <w:rsid w:val="009A3AFC"/>
    <w:rsid w:val="009E155C"/>
    <w:rsid w:val="009F0A29"/>
    <w:rsid w:val="009F51A5"/>
    <w:rsid w:val="00A44216"/>
    <w:rsid w:val="00A511A4"/>
    <w:rsid w:val="00AF5BD7"/>
    <w:rsid w:val="00AF5D1A"/>
    <w:rsid w:val="00BD79A8"/>
    <w:rsid w:val="00C15AFC"/>
    <w:rsid w:val="00C210C1"/>
    <w:rsid w:val="00C211EC"/>
    <w:rsid w:val="00C333C8"/>
    <w:rsid w:val="00C75520"/>
    <w:rsid w:val="00CB2B3B"/>
    <w:rsid w:val="00CD3481"/>
    <w:rsid w:val="00CE344E"/>
    <w:rsid w:val="00CF22A4"/>
    <w:rsid w:val="00CF5710"/>
    <w:rsid w:val="00D42525"/>
    <w:rsid w:val="00D65D08"/>
    <w:rsid w:val="00D77790"/>
    <w:rsid w:val="00D86E39"/>
    <w:rsid w:val="00E205E3"/>
    <w:rsid w:val="00E85D39"/>
    <w:rsid w:val="00E930F0"/>
    <w:rsid w:val="00E97153"/>
    <w:rsid w:val="00EA5CAB"/>
    <w:rsid w:val="00F176F4"/>
    <w:rsid w:val="00F52FC7"/>
    <w:rsid w:val="00F56AB7"/>
    <w:rsid w:val="00FE0BEE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0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5BD7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227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227D04"/>
  </w:style>
  <w:style w:type="paragraph" w:styleId="a7">
    <w:name w:val="footer"/>
    <w:basedOn w:val="a"/>
    <w:link w:val="Char1"/>
    <w:uiPriority w:val="99"/>
    <w:unhideWhenUsed/>
    <w:rsid w:val="00227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27D04"/>
  </w:style>
  <w:style w:type="character" w:styleId="a8">
    <w:name w:val="Emphasis"/>
    <w:basedOn w:val="a0"/>
    <w:uiPriority w:val="20"/>
    <w:qFormat/>
    <w:rsid w:val="00CF22A4"/>
    <w:rPr>
      <w:i/>
      <w:iCs/>
    </w:rPr>
  </w:style>
  <w:style w:type="character" w:styleId="-">
    <w:name w:val="Hyperlink"/>
    <w:basedOn w:val="a0"/>
    <w:uiPriority w:val="99"/>
    <w:unhideWhenUsed/>
    <w:rsid w:val="00754D2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B2B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terprise/policies/raw-materials/sustainable-supply/index_e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c.europa.eu/enterprise/sectors/metals-minerals/documents/index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geninfo/query/resultaction.jsp?QueryText=EUROPEAN+INNOVATION+PARTNERSHIP+ON+RAW+MATERIALS&amp;query_source=ENTERPRISE&amp;swlang=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UOA</Company>
  <LinksUpToDate>false</LinksUpToDate>
  <CharactersWithSpaces>4175</CharactersWithSpaces>
  <SharedDoc>false</SharedDoc>
  <HLinks>
    <vt:vector size="18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http://ec.europa.eu/enterprise/sectors/metals-minerals/documents/index_en.htm</vt:lpwstr>
      </vt:variant>
      <vt:variant>
        <vt:lpwstr/>
      </vt:variant>
      <vt:variant>
        <vt:i4>5177469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http://ec.europa.eu/geninfo/query/resultaction.jsp?QueryText=EUROPEAN+INNOVATION+PARTNERSHIP+ON+RAW+MATERIALS&amp;query_source=ENTERPRISE&amp;swlang=en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http://ec.europa.eu/enterprise/policies/raw-materials/sustainable-supply/index_en.htm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Argyraki</dc:creator>
  <cp:lastModifiedBy>user</cp:lastModifiedBy>
  <cp:revision>3</cp:revision>
  <cp:lastPrinted>2013-02-18T11:13:00Z</cp:lastPrinted>
  <dcterms:created xsi:type="dcterms:W3CDTF">2014-09-28T15:19:00Z</dcterms:created>
  <dcterms:modified xsi:type="dcterms:W3CDTF">2014-11-16T22:34:00Z</dcterms:modified>
</cp:coreProperties>
</file>