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E0ADE" w14:textId="4BA7CB38" w:rsidR="00D92FE3" w:rsidRDefault="00C45BD5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  <w:bookmarkStart w:id="0" w:name="_GoBack"/>
      <w:bookmarkEnd w:id="0"/>
      <w:r w:rsidRPr="00D92FE3">
        <w:rPr>
          <w:rFonts w:asciiTheme="minorBidi" w:hAnsiTheme="minorBidi"/>
          <w:b/>
          <w:bCs/>
          <w:sz w:val="24"/>
          <w:szCs w:val="24"/>
          <w:lang w:val="el-GR"/>
        </w:rPr>
        <w:t>Προκήρυξη Υποτροφ</w:t>
      </w:r>
      <w:r w:rsidR="00862DCB" w:rsidRPr="00D92FE3">
        <w:rPr>
          <w:rFonts w:asciiTheme="minorBidi" w:hAnsiTheme="minorBidi"/>
          <w:b/>
          <w:bCs/>
          <w:sz w:val="24"/>
          <w:szCs w:val="24"/>
          <w:lang w:val="el-GR"/>
        </w:rPr>
        <w:t>ιών</w:t>
      </w:r>
      <w:r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για </w:t>
      </w:r>
      <w:r w:rsidR="00974F3E"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Μεταπτυχιακές Σπουδές στο </w:t>
      </w:r>
      <w:r w:rsidR="00974F3E" w:rsidRPr="00BE1630">
        <w:rPr>
          <w:rFonts w:asciiTheme="minorBidi" w:hAnsiTheme="minorBidi"/>
          <w:b/>
          <w:bCs/>
          <w:sz w:val="24"/>
          <w:szCs w:val="24"/>
        </w:rPr>
        <w:t>HKUST</w:t>
      </w:r>
      <w:r w:rsid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="00D92FE3" w:rsidRPr="00D92FE3">
        <w:rPr>
          <w:rFonts w:asciiTheme="minorBidi" w:hAnsiTheme="minorBidi"/>
          <w:b/>
          <w:bCs/>
          <w:sz w:val="24"/>
          <w:szCs w:val="24"/>
          <w:lang w:val="el-GR"/>
        </w:rPr>
        <w:t>(</w:t>
      </w:r>
      <w:r w:rsidR="00D92FE3" w:rsidRPr="00D92FE3">
        <w:rPr>
          <w:rFonts w:asciiTheme="minorBidi" w:hAnsiTheme="minorBidi"/>
          <w:b/>
          <w:bCs/>
          <w:sz w:val="24"/>
          <w:szCs w:val="24"/>
        </w:rPr>
        <w:t>Guangzhou</w:t>
      </w:r>
      <w:r w:rsidR="00D92FE3" w:rsidRPr="00D92FE3">
        <w:rPr>
          <w:rFonts w:asciiTheme="minorBidi" w:hAnsiTheme="minorBidi"/>
          <w:b/>
          <w:bCs/>
          <w:sz w:val="24"/>
          <w:szCs w:val="24"/>
          <w:lang w:val="el-GR"/>
        </w:rPr>
        <w:t>)</w:t>
      </w:r>
      <w:r w:rsidR="00D92FE3" w:rsidRPr="00D92FE3">
        <w:rPr>
          <w:rFonts w:asciiTheme="minorBidi" w:hAnsiTheme="minorBidi"/>
          <w:sz w:val="24"/>
          <w:szCs w:val="24"/>
          <w:lang w:val="el-GR"/>
        </w:rPr>
        <w:t xml:space="preserve"> </w:t>
      </w:r>
      <w:r w:rsidR="00974F3E"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</w:p>
    <w:p w14:paraId="7C18F5A6" w14:textId="2EB43EE8" w:rsidR="00C45BD5" w:rsidRDefault="00974F3E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  <w:r w:rsidRPr="00BE1630">
        <w:rPr>
          <w:rFonts w:asciiTheme="minorBidi" w:hAnsiTheme="minorBidi"/>
          <w:b/>
          <w:bCs/>
          <w:sz w:val="24"/>
          <w:szCs w:val="24"/>
        </w:rPr>
        <w:t>Red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Bird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MPhil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Program</w:t>
      </w:r>
    </w:p>
    <w:p w14:paraId="58B6220D" w14:textId="77777777" w:rsidR="00D92FE3" w:rsidRPr="00D92FE3" w:rsidRDefault="00D92FE3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</w:p>
    <w:p w14:paraId="20C79620" w14:textId="175680EE" w:rsidR="00047533" w:rsidRPr="00982652" w:rsidRDefault="00C45BD5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Στις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16 Μαρτίου 2026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 ΕΚΠΑ υπέγραψε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Συμφωνία Συνεργασίας με το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Hong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Kong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University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of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Science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and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Technology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(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)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(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</w:rPr>
        <w:t>Guangzhou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)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. Στο πλαίσιο της συνεργασίας αυτής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(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</w:rPr>
        <w:t>Guangzhou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)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θα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προσφέρει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5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υποτροφί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ες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για μεταπτυχιακές σπουδές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στο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Red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Bird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MPhil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Program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του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ετησίως</w:t>
      </w:r>
      <w:r w:rsidR="005C19D2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σε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πρόσφατους/ες αποφοίτους ή </w:t>
      </w:r>
      <w:r w:rsidR="00C0164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τελειόφοιτους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του ΕΚΠΑ οι οποίοι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/ες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θα έχουν ολοκληρώσει επιτυχώς τις σπουδές τους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και θα έχουν πάρει το πτυχίο τους έως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 τέλος του εαρινού εξαμήνου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, 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με σκοπό την έναρξη των μεταπτυχιακών τους σπουδών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στην Κίνα,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το 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Σεπτέμβριο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. </w:t>
      </w:r>
    </w:p>
    <w:p w14:paraId="71492BCD" w14:textId="1AC09693" w:rsidR="00A942FF" w:rsidRPr="00982652" w:rsidRDefault="00A942FF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Στο έγγραφο που επισυνάπτεται αναφέρονται όλες οι πληροφορίες για το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Red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Bird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MPhil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Program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</w:t>
      </w:r>
    </w:p>
    <w:p w14:paraId="51201610" w14:textId="5E4533BF" w:rsidR="005C19D2" w:rsidRPr="00982652" w:rsidRDefault="00C25C0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Τονίζεται ότι πρόκειται για ένα καινοτόμο, διεπιστημονικό πρόγραμμα με έμφαση στις θετικές και κοινωνικές επιστήμες, στη πληροφορική, στην βιωσιμότητα και στην επιχειρηματικότητα.</w:t>
      </w:r>
    </w:p>
    <w:p w14:paraId="375585EB" w14:textId="100F731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Δυνατότη</w:t>
      </w:r>
      <w:r w:rsidR="001E043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τα υποβολής έχουν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οι πρόσφατοι/ες (απόκτηση πτυχίου εντός του 2025 και 2026) </w:t>
      </w:r>
      <w:r w:rsidR="003B39FB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απόφοιτοι/ες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και οι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τελειόφοιτοι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/ες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φοιτητές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</w:t>
      </w:r>
      <w:proofErr w:type="spellStart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ήτριες</w:t>
      </w:r>
      <w:proofErr w:type="spellEnd"/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του ΕΚΠΑ από τον χώρο των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θετικών και οικονομικών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επιστημών. Η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πιστοποιημένη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γνώση της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αγγλικής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σε επίπεδο τουλάχιστον Β2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είναι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απαραίτητη.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</w:p>
    <w:p w14:paraId="66FF49C8" w14:textId="77777777" w:rsidR="001003F0" w:rsidRPr="00982652" w:rsidRDefault="001003F0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</w:p>
    <w:p w14:paraId="6ABE6D72" w14:textId="7777777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  <w:t xml:space="preserve">Κριτήρια επιλογής </w:t>
      </w:r>
    </w:p>
    <w:p w14:paraId="2679AEEB" w14:textId="1592BC3F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Η αξιολόγηση των αιτήσεων γίνεται από επιτροπή</w:t>
      </w:r>
      <w:r w:rsidR="001E043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,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η οποία ορίζεται κάθε τριετία από τον / την Αντιπρύτανη Ακαδημαϊκών και αποτελείται από μέλη ΔΕΠ </w:t>
      </w:r>
      <w:r w:rsidR="00047533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του ΕΚΠΑ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, και διεξάγεται με βάση τα ακόλουθα κριτήρια:  </w:t>
      </w:r>
    </w:p>
    <w:p w14:paraId="2538348E" w14:textId="1EFFAD18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Βαθμός πτυχίου ή μέσος όρος βαθμολογίας όπως αυτός συνάγεται από την τελευταία αναλυτική βαθμολογία</w:t>
      </w:r>
      <w:r w:rsidR="00C0164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σε περίπτωση που ο/η υποψήφιος/α δεν είναι ακόμη κάτοχοι προπτυχιακού τίτλου σπουδών</w:t>
      </w:r>
    </w:p>
    <w:p w14:paraId="7844F47D" w14:textId="5DC5DFCD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Συστατική επιστολή από ένα 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διδάσκοντα ή διδάσκουσα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εξοικειωμένο/η με το έργο του αιτούντος / της αιτουμένης. </w:t>
      </w:r>
    </w:p>
    <w:p w14:paraId="08645580" w14:textId="308B004E" w:rsidR="00C45BD5" w:rsidRPr="00982652" w:rsidRDefault="009A0AE4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Πιστοποιημένη γνώση</w:t>
      </w:r>
      <w:r w:rsidR="00AE7D5A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Αγγλικής Γλώσσας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τουλάχιστον επιπέδου Β2</w:t>
      </w:r>
    </w:p>
    <w:p w14:paraId="0C30CD2B" w14:textId="68AB8829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Πρωτοτυπία 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πτυχιακής εργασίας  ή μεταπτυχιακής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διπλωματικής </w:t>
      </w:r>
    </w:p>
    <w:p w14:paraId="14746133" w14:textId="46D350EF" w:rsidR="00AE7D5A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Προσωπική συνέντευξη υποψηφίου / </w:t>
      </w:r>
      <w:proofErr w:type="spellStart"/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ίας</w:t>
      </w:r>
      <w:proofErr w:type="spellEnd"/>
    </w:p>
    <w:p w14:paraId="473BB0E7" w14:textId="0D5D275E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  <w:t>Διαδικασία επιλογής</w:t>
      </w:r>
    </w:p>
    <w:p w14:paraId="57FE764B" w14:textId="2A23205B" w:rsidR="00C45BD5" w:rsidRPr="00982652" w:rsidRDefault="00047533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Οι υποψήφιοι</w:t>
      </w:r>
      <w:r w:rsidR="009A0AE4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/ες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  <w:r w:rsidR="00C45BD5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οφείλουν να υποβάλουν τα ακόλουθα δικαιολογητικά</w:t>
      </w:r>
    </w:p>
    <w:p w14:paraId="580CF60F" w14:textId="3AEB4E43" w:rsidR="00C45BD5" w:rsidRPr="00982652" w:rsidRDefault="00AE7D5A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Αντίγραφο πτυχίου και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πρόσφατο αντίγραφο αναλυτικής </w:t>
      </w:r>
      <w:r w:rsidR="009A0AE4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βαθμολογίας ή  αντίγραφο αναλυτικής βαθμολογίας σε περίπτωση που ο/η υποψήφιος/α δεν είναι ακόμη κάτοχοι προπτυχιακού τίτλου σπουδών</w:t>
      </w:r>
    </w:p>
    <w:p w14:paraId="04487CFD" w14:textId="5EC38438" w:rsidR="00C45BD5" w:rsidRPr="00982652" w:rsidRDefault="00C45BD5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lastRenderedPageBreak/>
        <w:t xml:space="preserve">σύντομο βιογραφικό (μέχρι 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δύο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σελίδες)</w:t>
      </w:r>
    </w:p>
    <w:p w14:paraId="4A621EC1" w14:textId="1153445B" w:rsidR="007A2EC6" w:rsidRPr="00982652" w:rsidRDefault="007A2EC6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contextualSpacing w:val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αντίγραφο πτυχιακή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ς εργασίας (σε περίπτωση που απαιτείται από το Πρόγραμμα Σπουδών)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ή 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μεταπτυχιακής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διπλωματικής (σε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περίπτωση που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οι υποψήφιοι /ες είναι ήδη κάτοχοι μεταπτυχιακού τίτλου</w:t>
      </w:r>
    </w:p>
    <w:p w14:paraId="61E947AA" w14:textId="4F3DCF6F" w:rsidR="00F2491D" w:rsidRPr="00982652" w:rsidRDefault="007A2EC6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contextualSpacing w:val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Μια συστατική επιστολή από διδάσκοντα/ διδάσκουσα εξοικειωμένο/η με το έργο του υποψηφίου / της υποψηφίας.</w:t>
      </w:r>
    </w:p>
    <w:p w14:paraId="4D6F2F88" w14:textId="77777777" w:rsidR="001003F0" w:rsidRPr="00982652" w:rsidRDefault="001003F0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3D7F4807" w14:textId="6F3509C5" w:rsidR="00B14D2E" w:rsidRPr="00982652" w:rsidRDefault="00C45BD5" w:rsidP="00D92FE3">
      <w:pPr>
        <w:spacing w:after="0"/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Οι φάκελοι των υποψηφιοτήτων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υποβάλλονται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στη διεύθυνση της Αντιπρυτανείας Ακαδημαϊκών, Διεθνών Σχέσεων και Εξωστρέφειας: </w:t>
      </w:r>
    </w:p>
    <w:p w14:paraId="56FB034B" w14:textId="31E8A000" w:rsidR="00C45BD5" w:rsidRPr="00982652" w:rsidRDefault="007E2738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hyperlink r:id="rId9" w:history="1">
        <w:r w:rsidR="00C45BD5" w:rsidRPr="00982652">
          <w:rPr>
            <w:rStyle w:val="-"/>
            <w:rFonts w:asciiTheme="minorBidi" w:hAnsiTheme="minorBidi"/>
            <w:color w:val="000000" w:themeColor="text1"/>
            <w:sz w:val="24"/>
            <w:szCs w:val="24"/>
          </w:rPr>
          <w:t>vrec</w:t>
        </w:r>
        <w:r w:rsidR="00C45BD5" w:rsidRPr="00982652">
          <w:rPr>
            <w:rStyle w:val="-"/>
            <w:rFonts w:asciiTheme="minorBidi" w:hAnsiTheme="minorBidi"/>
            <w:color w:val="000000" w:themeColor="text1"/>
            <w:sz w:val="24"/>
            <w:szCs w:val="24"/>
            <w:lang w:val="el-GR"/>
          </w:rPr>
          <w:t>-acafir@uoa.gr</w:t>
        </w:r>
        <w:proofErr w:type="gramStart"/>
      </w:hyperlink>
      <w:r w:rsidR="00C45BD5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047533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προκειμένου</w:t>
      </w:r>
      <w:proofErr w:type="gramEnd"/>
      <w:r w:rsidR="00047533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να εξετασθούν από την αρμόδια επιτροπή.</w:t>
      </w:r>
    </w:p>
    <w:p w14:paraId="36F8B595" w14:textId="77777777" w:rsidR="001003F0" w:rsidRPr="00982652" w:rsidRDefault="001003F0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E5AD7F6" w14:textId="69D942A6" w:rsidR="00C45BD5" w:rsidRPr="00982652" w:rsidRDefault="00C45BD5" w:rsidP="00D92FE3">
      <w:pPr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Προθεσμία Υποβολής Υποψηφιοτήτων για το ακαδημαϊκό έτος 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202</w:t>
      </w:r>
      <w:r w:rsidR="00282A8C" w:rsidRPr="00282A8C">
        <w:rPr>
          <w:rFonts w:asciiTheme="minorBidi" w:hAnsiTheme="minorBidi"/>
          <w:color w:val="000000" w:themeColor="text1"/>
          <w:sz w:val="24"/>
          <w:szCs w:val="24"/>
          <w:lang w:val="el-GR"/>
        </w:rPr>
        <w:t>6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-2</w:t>
      </w:r>
      <w:r w:rsidR="00282A8C" w:rsidRPr="00282A8C">
        <w:rPr>
          <w:rFonts w:asciiTheme="minorBidi" w:hAnsiTheme="minorBidi"/>
          <w:color w:val="000000" w:themeColor="text1"/>
          <w:sz w:val="24"/>
          <w:szCs w:val="24"/>
          <w:lang w:val="el-GR"/>
        </w:rPr>
        <w:t>7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ορίζεται η </w:t>
      </w:r>
      <w:r w:rsidR="002169B7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 xml:space="preserve"> </w:t>
      </w:r>
      <w:r w:rsidR="007A2EC6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2</w:t>
      </w:r>
      <w:r w:rsidR="002169B7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0/5/</w:t>
      </w:r>
      <w:r w:rsidR="00C62132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202</w:t>
      </w:r>
      <w:r w:rsidR="00047533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6</w:t>
      </w:r>
      <w:r w:rsidR="00522C15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.</w:t>
      </w:r>
    </w:p>
    <w:p w14:paraId="77DEC087" w14:textId="77777777" w:rsidR="005C19D2" w:rsidRPr="00982652" w:rsidRDefault="005C19D2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98E3B20" w14:textId="22CA9622" w:rsidR="005C19D2" w:rsidRPr="00982652" w:rsidRDefault="005C19D2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Η τελική επιλογή των υποψηφίων θα γίνει από επιτροπή του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, θα γίνουν δεκτοί απευθείας στο πρόγραμμα </w:t>
      </w:r>
      <w:proofErr w:type="spellStart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Red</w:t>
      </w:r>
      <w:proofErr w:type="spellEnd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proofErr w:type="spellStart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Bird</w:t>
      </w:r>
      <w:proofErr w:type="spellEnd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proofErr w:type="spellStart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MPhil</w:t>
      </w:r>
      <w:proofErr w:type="spellEnd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 και θα ανακοινωθεί στους επιλεγέντες</w:t>
      </w:r>
      <w:r w:rsidR="007A2EC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/επιλεγείσες μέχρι 20 Ιουνίου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</w:t>
      </w:r>
    </w:p>
    <w:p w14:paraId="7E1BF977" w14:textId="7777777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</w:p>
    <w:p w14:paraId="4D7F24C5" w14:textId="77777777" w:rsidR="0031013B" w:rsidRPr="00982652" w:rsidRDefault="0031013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3E384D6D" w14:textId="77777777" w:rsidR="0031013B" w:rsidRPr="00982652" w:rsidRDefault="0031013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51E32A5" w14:textId="77777777" w:rsidR="00522C15" w:rsidRPr="00982652" w:rsidRDefault="00522C15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sectPr w:rsidR="00522C15" w:rsidRPr="00982652" w:rsidSect="009E07F3">
      <w:headerReference w:type="even" r:id="rId10"/>
      <w:head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4B01B" w14:textId="77777777" w:rsidR="007E2738" w:rsidRDefault="007E2738" w:rsidP="00FE321E">
      <w:pPr>
        <w:spacing w:after="0" w:line="240" w:lineRule="auto"/>
      </w:pPr>
      <w:r>
        <w:separator/>
      </w:r>
    </w:p>
  </w:endnote>
  <w:endnote w:type="continuationSeparator" w:id="0">
    <w:p w14:paraId="7BA8EB9A" w14:textId="77777777" w:rsidR="007E2738" w:rsidRDefault="007E2738" w:rsidP="00FE3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71E48" w14:textId="77777777" w:rsidR="007E2738" w:rsidRDefault="007E2738" w:rsidP="00FE321E">
      <w:pPr>
        <w:spacing w:after="0" w:line="240" w:lineRule="auto"/>
      </w:pPr>
      <w:r>
        <w:separator/>
      </w:r>
    </w:p>
  </w:footnote>
  <w:footnote w:type="continuationSeparator" w:id="0">
    <w:p w14:paraId="29CA30CD" w14:textId="77777777" w:rsidR="007E2738" w:rsidRDefault="007E2738" w:rsidP="00FE3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1727787894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55A2DFD3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64717F16" w14:textId="77777777" w:rsidR="00FE321E" w:rsidRDefault="00FE321E" w:rsidP="00FE321E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8"/>
      </w:rPr>
      <w:id w:val="1474176732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4150638E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586B28">
          <w:rPr>
            <w:rStyle w:val="a8"/>
            <w:noProof/>
          </w:rPr>
          <w:t>1</w:t>
        </w:r>
        <w:r>
          <w:rPr>
            <w:rStyle w:val="a8"/>
          </w:rPr>
          <w:fldChar w:fldCharType="end"/>
        </w:r>
      </w:p>
    </w:sdtContent>
  </w:sdt>
  <w:p w14:paraId="44081EDE" w14:textId="77777777" w:rsidR="00FE321E" w:rsidRDefault="00FE321E" w:rsidP="00FE321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51415"/>
    <w:multiLevelType w:val="hybridMultilevel"/>
    <w:tmpl w:val="AC06E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A9D"/>
    <w:multiLevelType w:val="hybridMultilevel"/>
    <w:tmpl w:val="36048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5"/>
    <w:rsid w:val="0000359F"/>
    <w:rsid w:val="00047533"/>
    <w:rsid w:val="000C74FA"/>
    <w:rsid w:val="000F4F7C"/>
    <w:rsid w:val="001003F0"/>
    <w:rsid w:val="001116E6"/>
    <w:rsid w:val="001B1DA6"/>
    <w:rsid w:val="001E0432"/>
    <w:rsid w:val="00211A26"/>
    <w:rsid w:val="002169B7"/>
    <w:rsid w:val="00243481"/>
    <w:rsid w:val="00282A8C"/>
    <w:rsid w:val="00297CAA"/>
    <w:rsid w:val="002E4EE9"/>
    <w:rsid w:val="0031013B"/>
    <w:rsid w:val="00314F00"/>
    <w:rsid w:val="00336E59"/>
    <w:rsid w:val="0034082F"/>
    <w:rsid w:val="00397972"/>
    <w:rsid w:val="003A316D"/>
    <w:rsid w:val="003B39FB"/>
    <w:rsid w:val="003F6B67"/>
    <w:rsid w:val="00413B25"/>
    <w:rsid w:val="00441A4B"/>
    <w:rsid w:val="0047117D"/>
    <w:rsid w:val="00481C9E"/>
    <w:rsid w:val="004B4A27"/>
    <w:rsid w:val="004B7E06"/>
    <w:rsid w:val="00522C15"/>
    <w:rsid w:val="00586B28"/>
    <w:rsid w:val="005C19D2"/>
    <w:rsid w:val="00637FBF"/>
    <w:rsid w:val="006F45B6"/>
    <w:rsid w:val="00731102"/>
    <w:rsid w:val="007521DE"/>
    <w:rsid w:val="00770DB7"/>
    <w:rsid w:val="007A2EC6"/>
    <w:rsid w:val="007E2738"/>
    <w:rsid w:val="0084105B"/>
    <w:rsid w:val="00862DCB"/>
    <w:rsid w:val="008D2589"/>
    <w:rsid w:val="008D27AB"/>
    <w:rsid w:val="0094418A"/>
    <w:rsid w:val="00974F3E"/>
    <w:rsid w:val="00982652"/>
    <w:rsid w:val="009A0AE4"/>
    <w:rsid w:val="009E07F3"/>
    <w:rsid w:val="00A04A49"/>
    <w:rsid w:val="00A942FF"/>
    <w:rsid w:val="00AE7D5A"/>
    <w:rsid w:val="00B14D2E"/>
    <w:rsid w:val="00BE1630"/>
    <w:rsid w:val="00C01646"/>
    <w:rsid w:val="00C25C0B"/>
    <w:rsid w:val="00C27726"/>
    <w:rsid w:val="00C45BD5"/>
    <w:rsid w:val="00C62132"/>
    <w:rsid w:val="00CB0EB7"/>
    <w:rsid w:val="00D92FE3"/>
    <w:rsid w:val="00D951E4"/>
    <w:rsid w:val="00E91F21"/>
    <w:rsid w:val="00EE1F2B"/>
    <w:rsid w:val="00F10125"/>
    <w:rsid w:val="00F15AF2"/>
    <w:rsid w:val="00F2491D"/>
    <w:rsid w:val="00F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7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BD5"/>
    <w:pPr>
      <w:spacing w:after="160" w:line="259" w:lineRule="auto"/>
    </w:pPr>
    <w:rPr>
      <w:sz w:val="22"/>
      <w:szCs w:val="22"/>
      <w:lang w:val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45BD5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C45BD5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rsid w:val="00C45BD5"/>
    <w:rPr>
      <w:sz w:val="20"/>
      <w:szCs w:val="20"/>
      <w:lang w:val="en-US" w:bidi="he-IL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45BD5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C45BD5"/>
    <w:rPr>
      <w:b/>
      <w:bCs/>
      <w:sz w:val="20"/>
      <w:szCs w:val="20"/>
      <w:lang w:val="en-US" w:bidi="he-IL"/>
    </w:rPr>
  </w:style>
  <w:style w:type="paragraph" w:styleId="a6">
    <w:name w:val="List Paragraph"/>
    <w:basedOn w:val="a"/>
    <w:uiPriority w:val="34"/>
    <w:qFormat/>
    <w:rsid w:val="00C45BD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45BD5"/>
    <w:rPr>
      <w:color w:val="0563C1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FE3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E321E"/>
    <w:rPr>
      <w:sz w:val="22"/>
      <w:szCs w:val="22"/>
      <w:lang w:val="en-US" w:bidi="he-IL"/>
    </w:rPr>
  </w:style>
  <w:style w:type="character" w:styleId="a8">
    <w:name w:val="page number"/>
    <w:basedOn w:val="a0"/>
    <w:uiPriority w:val="99"/>
    <w:semiHidden/>
    <w:unhideWhenUsed/>
    <w:rsid w:val="00FE321E"/>
  </w:style>
  <w:style w:type="character" w:styleId="-0">
    <w:name w:val="FollowedHyperlink"/>
    <w:basedOn w:val="a0"/>
    <w:uiPriority w:val="99"/>
    <w:semiHidden/>
    <w:unhideWhenUsed/>
    <w:rsid w:val="00E91F2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1013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BD5"/>
    <w:pPr>
      <w:spacing w:after="160" w:line="259" w:lineRule="auto"/>
    </w:pPr>
    <w:rPr>
      <w:sz w:val="22"/>
      <w:szCs w:val="22"/>
      <w:lang w:val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45BD5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C45BD5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rsid w:val="00C45BD5"/>
    <w:rPr>
      <w:sz w:val="20"/>
      <w:szCs w:val="20"/>
      <w:lang w:val="en-US" w:bidi="he-IL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45BD5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C45BD5"/>
    <w:rPr>
      <w:b/>
      <w:bCs/>
      <w:sz w:val="20"/>
      <w:szCs w:val="20"/>
      <w:lang w:val="en-US" w:bidi="he-IL"/>
    </w:rPr>
  </w:style>
  <w:style w:type="paragraph" w:styleId="a6">
    <w:name w:val="List Paragraph"/>
    <w:basedOn w:val="a"/>
    <w:uiPriority w:val="34"/>
    <w:qFormat/>
    <w:rsid w:val="00C45BD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45BD5"/>
    <w:rPr>
      <w:color w:val="0563C1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FE3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E321E"/>
    <w:rPr>
      <w:sz w:val="22"/>
      <w:szCs w:val="22"/>
      <w:lang w:val="en-US" w:bidi="he-IL"/>
    </w:rPr>
  </w:style>
  <w:style w:type="character" w:styleId="a8">
    <w:name w:val="page number"/>
    <w:basedOn w:val="a0"/>
    <w:uiPriority w:val="99"/>
    <w:semiHidden/>
    <w:unhideWhenUsed/>
    <w:rsid w:val="00FE321E"/>
  </w:style>
  <w:style w:type="character" w:styleId="-0">
    <w:name w:val="FollowedHyperlink"/>
    <w:basedOn w:val="a0"/>
    <w:uiPriority w:val="99"/>
    <w:semiHidden/>
    <w:unhideWhenUsed/>
    <w:rsid w:val="00E91F2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10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rec-acafir@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EFC71-071D-4802-B6E9-0E9788AA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2</cp:revision>
  <dcterms:created xsi:type="dcterms:W3CDTF">2026-03-31T06:35:00Z</dcterms:created>
  <dcterms:modified xsi:type="dcterms:W3CDTF">2026-03-31T06:35:00Z</dcterms:modified>
</cp:coreProperties>
</file>