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FEB" w:rsidRDefault="00FE5FEB" w:rsidP="00FE5FEB">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rsidR="00FE5FEB" w:rsidRPr="00705AAD" w:rsidRDefault="00FE5FEB" w:rsidP="00FE5FEB">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FE5FEB" w:rsidRPr="00705AAD" w:rsidTr="00454091">
        <w:tc>
          <w:tcPr>
            <w:tcW w:w="3205" w:type="dxa"/>
            <w:shd w:val="clear" w:color="auto" w:fill="DDD9C3" w:themeFill="background2" w:themeFillShade="E6"/>
          </w:tcPr>
          <w:p w:rsidR="00FE5FEB" w:rsidRPr="00705AAD" w:rsidRDefault="00FE5FEB" w:rsidP="00454091">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rsidR="00FE5FEB" w:rsidRPr="00EB55F5" w:rsidRDefault="00EB55F5" w:rsidP="00454091">
            <w:pPr>
              <w:rPr>
                <w:rFonts w:ascii="Calibri" w:hAnsi="Calibri" w:cs="Arial"/>
                <w:color w:val="002060"/>
                <w:sz w:val="20"/>
                <w:szCs w:val="20"/>
                <w:lang w:val="el-GR"/>
              </w:rPr>
            </w:pPr>
            <w:r>
              <w:rPr>
                <w:rFonts w:ascii="Calibri" w:hAnsi="Calibri" w:cs="Arial"/>
                <w:color w:val="002060"/>
                <w:sz w:val="20"/>
                <w:szCs w:val="20"/>
                <w:lang w:val="el-GR"/>
              </w:rPr>
              <w:t>Θετικών Επιστημών</w:t>
            </w:r>
          </w:p>
        </w:tc>
      </w:tr>
      <w:tr w:rsidR="00FE5FEB" w:rsidRPr="00705AAD" w:rsidTr="00454091">
        <w:tc>
          <w:tcPr>
            <w:tcW w:w="3205" w:type="dxa"/>
            <w:shd w:val="clear" w:color="auto" w:fill="DDD9C3" w:themeFill="background2" w:themeFillShade="E6"/>
          </w:tcPr>
          <w:p w:rsidR="00FE5FEB" w:rsidRPr="00705AAD" w:rsidRDefault="00FE5FEB" w:rsidP="00454091">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rsidR="00FE5FEB" w:rsidRPr="00EB55F5" w:rsidRDefault="00EB55F5" w:rsidP="00454091">
            <w:pPr>
              <w:rPr>
                <w:rFonts w:ascii="Calibri" w:hAnsi="Calibri" w:cs="Arial"/>
                <w:color w:val="002060"/>
                <w:sz w:val="20"/>
                <w:szCs w:val="20"/>
                <w:lang w:val="el-GR"/>
              </w:rPr>
            </w:pPr>
            <w:r>
              <w:rPr>
                <w:rFonts w:ascii="Calibri" w:hAnsi="Calibri" w:cs="Arial"/>
                <w:color w:val="002060"/>
                <w:sz w:val="20"/>
                <w:szCs w:val="20"/>
                <w:lang w:val="el-GR"/>
              </w:rPr>
              <w:t xml:space="preserve">Γεωλογίας και </w:t>
            </w:r>
            <w:proofErr w:type="spellStart"/>
            <w:r>
              <w:rPr>
                <w:rFonts w:ascii="Calibri" w:hAnsi="Calibri" w:cs="Arial"/>
                <w:color w:val="002060"/>
                <w:sz w:val="20"/>
                <w:szCs w:val="20"/>
                <w:lang w:val="el-GR"/>
              </w:rPr>
              <w:t>Γεωπεριβάλλοντος</w:t>
            </w:r>
            <w:proofErr w:type="spellEnd"/>
          </w:p>
        </w:tc>
      </w:tr>
      <w:tr w:rsidR="00FE5FEB" w:rsidRPr="00705AAD" w:rsidTr="00454091">
        <w:tc>
          <w:tcPr>
            <w:tcW w:w="3205" w:type="dxa"/>
            <w:shd w:val="clear" w:color="auto" w:fill="DDD9C3" w:themeFill="background2" w:themeFillShade="E6"/>
          </w:tcPr>
          <w:p w:rsidR="00FE5FEB" w:rsidRPr="00705AAD" w:rsidRDefault="00FE5FEB" w:rsidP="00454091">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rsidR="00FE5FEB" w:rsidRPr="00205477" w:rsidRDefault="00AF40AF" w:rsidP="00EB55F5">
            <w:pPr>
              <w:rPr>
                <w:rFonts w:ascii="Calibri" w:hAnsi="Calibri" w:cs="Arial"/>
                <w:i/>
                <w:color w:val="002060"/>
                <w:sz w:val="20"/>
                <w:szCs w:val="20"/>
                <w:lang w:val="el-GR"/>
              </w:rPr>
            </w:pPr>
            <w:r>
              <w:rPr>
                <w:rFonts w:ascii="Calibri" w:hAnsi="Calibri" w:cs="Arial"/>
                <w:i/>
                <w:color w:val="002060"/>
                <w:sz w:val="20"/>
                <w:szCs w:val="20"/>
                <w:lang w:val="el-GR"/>
              </w:rPr>
              <w:t>Μεταπτυχιακό</w:t>
            </w:r>
          </w:p>
        </w:tc>
      </w:tr>
      <w:tr w:rsidR="00FE5FEB" w:rsidRPr="00705AAD" w:rsidTr="00454091">
        <w:tc>
          <w:tcPr>
            <w:tcW w:w="3205" w:type="dxa"/>
            <w:shd w:val="clear" w:color="auto" w:fill="DDD9C3" w:themeFill="background2" w:themeFillShade="E6"/>
          </w:tcPr>
          <w:p w:rsidR="00FE5FEB" w:rsidRPr="00705AAD" w:rsidRDefault="00FE5FEB" w:rsidP="00454091">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rsidR="00FE5FEB" w:rsidRPr="00346C63" w:rsidRDefault="00346C63" w:rsidP="00454091">
            <w:pPr>
              <w:rPr>
                <w:rFonts w:ascii="Calibri" w:hAnsi="Calibri" w:cs="Arial"/>
                <w:b/>
                <w:color w:val="7030A0"/>
                <w:sz w:val="20"/>
                <w:szCs w:val="20"/>
                <w:lang w:val="el-GR"/>
              </w:rPr>
            </w:pPr>
            <w:r>
              <w:rPr>
                <w:rFonts w:ascii="Calibri" w:hAnsi="Calibri" w:cs="Arial"/>
                <w:b/>
                <w:color w:val="7030A0"/>
                <w:sz w:val="20"/>
                <w:szCs w:val="20"/>
                <w:lang w:val="el-GR"/>
              </w:rPr>
              <w:t>ΟΠΠ-Υ01</w:t>
            </w:r>
          </w:p>
        </w:tc>
        <w:tc>
          <w:tcPr>
            <w:tcW w:w="2505" w:type="dxa"/>
            <w:gridSpan w:val="2"/>
            <w:shd w:val="clear" w:color="auto" w:fill="DDD9C3" w:themeFill="background2" w:themeFillShade="E6"/>
          </w:tcPr>
          <w:p w:rsidR="00FE5FEB" w:rsidRPr="00705AAD" w:rsidRDefault="00FE5FEB" w:rsidP="00454091">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rsidR="00FE5FEB" w:rsidRPr="00602F81" w:rsidRDefault="0053488F" w:rsidP="00602F81">
            <w:pPr>
              <w:rPr>
                <w:rFonts w:ascii="Calibri" w:hAnsi="Calibri" w:cs="Arial"/>
                <w:b/>
                <w:color w:val="7030A0"/>
                <w:sz w:val="20"/>
                <w:szCs w:val="20"/>
              </w:rPr>
            </w:pPr>
            <w:r>
              <w:rPr>
                <w:rFonts w:ascii="Calibri" w:hAnsi="Calibri" w:cs="Arial"/>
                <w:b/>
                <w:color w:val="7030A0"/>
                <w:sz w:val="20"/>
                <w:szCs w:val="20"/>
                <w:lang w:val="el-GR"/>
              </w:rPr>
              <w:t>1</w:t>
            </w:r>
            <w:proofErr w:type="spellStart"/>
            <w:r w:rsidR="00602F81">
              <w:rPr>
                <w:rFonts w:ascii="Calibri" w:hAnsi="Calibri" w:cs="Arial"/>
                <w:b/>
                <w:color w:val="7030A0"/>
                <w:sz w:val="20"/>
                <w:szCs w:val="20"/>
              </w:rPr>
              <w:t>st</w:t>
            </w:r>
            <w:proofErr w:type="spellEnd"/>
          </w:p>
        </w:tc>
      </w:tr>
      <w:tr w:rsidR="00FE5FEB" w:rsidRPr="00705AAD" w:rsidTr="00454091">
        <w:trPr>
          <w:trHeight w:val="375"/>
        </w:trPr>
        <w:tc>
          <w:tcPr>
            <w:tcW w:w="3205" w:type="dxa"/>
            <w:shd w:val="clear" w:color="auto" w:fill="DDD9C3" w:themeFill="background2" w:themeFillShade="E6"/>
            <w:vAlign w:val="center"/>
          </w:tcPr>
          <w:p w:rsidR="00FE5FEB" w:rsidRPr="00705AAD" w:rsidRDefault="00FE5FEB" w:rsidP="00454091">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rsidR="00FE5FEB" w:rsidRPr="00602F81" w:rsidRDefault="00602F81" w:rsidP="00454091">
            <w:pPr>
              <w:rPr>
                <w:rFonts w:ascii="Calibri" w:hAnsi="Calibri" w:cs="Arial"/>
                <w:b/>
                <w:color w:val="7030A0"/>
                <w:sz w:val="20"/>
                <w:szCs w:val="20"/>
              </w:rPr>
            </w:pPr>
            <w:r>
              <w:rPr>
                <w:rFonts w:ascii="Calibri" w:hAnsi="Calibri" w:cs="Arial"/>
                <w:b/>
                <w:color w:val="7030A0"/>
                <w:sz w:val="20"/>
                <w:szCs w:val="20"/>
              </w:rPr>
              <w:t>INSTRUMENTAL ANALYSIS METHODS</w:t>
            </w:r>
          </w:p>
        </w:tc>
      </w:tr>
      <w:tr w:rsidR="00FE5FEB" w:rsidRPr="00705AAD" w:rsidTr="00454091">
        <w:trPr>
          <w:trHeight w:val="196"/>
        </w:trPr>
        <w:tc>
          <w:tcPr>
            <w:tcW w:w="5637" w:type="dxa"/>
            <w:gridSpan w:val="3"/>
            <w:shd w:val="clear" w:color="auto" w:fill="DDD9C3" w:themeFill="background2" w:themeFillShade="E6"/>
            <w:vAlign w:val="center"/>
          </w:tcPr>
          <w:p w:rsidR="00FE5FEB" w:rsidRPr="00705AAD" w:rsidRDefault="00FE5FEB" w:rsidP="00454091">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rsidR="00FE5FEB" w:rsidRPr="00705AAD" w:rsidRDefault="00FE5FEB" w:rsidP="00454091">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rsidR="00FE5FEB" w:rsidRPr="00705AAD" w:rsidRDefault="00FE5FEB" w:rsidP="00454091">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FE5FEB" w:rsidRPr="00B71026" w:rsidTr="00454091">
        <w:trPr>
          <w:trHeight w:val="194"/>
        </w:trPr>
        <w:tc>
          <w:tcPr>
            <w:tcW w:w="5637" w:type="dxa"/>
            <w:gridSpan w:val="3"/>
          </w:tcPr>
          <w:p w:rsidR="00B71026" w:rsidRPr="00436CFF" w:rsidRDefault="00B71026" w:rsidP="00EB637C">
            <w:pPr>
              <w:jc w:val="right"/>
              <w:rPr>
                <w:rFonts w:ascii="Calibri" w:hAnsi="Calibri" w:cs="Arial"/>
                <w:b/>
                <w:sz w:val="20"/>
                <w:szCs w:val="20"/>
                <w:lang w:val="el-GR"/>
              </w:rPr>
            </w:pPr>
            <w:r w:rsidRPr="00436CFF">
              <w:rPr>
                <w:rFonts w:ascii="Calibri" w:hAnsi="Calibri" w:cs="Arial"/>
                <w:b/>
                <w:sz w:val="20"/>
                <w:szCs w:val="20"/>
                <w:lang w:val="el-GR"/>
              </w:rPr>
              <w:t>Περιλαμβάνει διαλέξεις, ασκήσεις</w:t>
            </w:r>
            <w:r w:rsidR="00B25A61">
              <w:rPr>
                <w:rFonts w:ascii="Calibri" w:hAnsi="Calibri" w:cs="Arial"/>
                <w:b/>
                <w:sz w:val="20"/>
                <w:szCs w:val="20"/>
                <w:lang w:val="el-GR"/>
              </w:rPr>
              <w:t xml:space="preserve"> πράξης</w:t>
            </w:r>
            <w:r w:rsidRPr="00436CFF">
              <w:rPr>
                <w:rFonts w:ascii="Calibri" w:hAnsi="Calibri" w:cs="Arial"/>
                <w:b/>
                <w:sz w:val="20"/>
                <w:szCs w:val="20"/>
                <w:lang w:val="el-GR"/>
              </w:rPr>
              <w:t xml:space="preserve">, </w:t>
            </w:r>
            <w:r w:rsidR="00EB637C">
              <w:rPr>
                <w:rFonts w:ascii="Calibri" w:hAnsi="Calibri" w:cs="Arial"/>
                <w:b/>
                <w:sz w:val="20"/>
                <w:szCs w:val="20"/>
                <w:lang w:val="el-GR"/>
              </w:rPr>
              <w:t>εργαστηριακές ασκήσεις</w:t>
            </w:r>
            <w:r w:rsidRPr="00436CFF">
              <w:rPr>
                <w:rFonts w:ascii="Calibri" w:hAnsi="Calibri" w:cs="Arial"/>
                <w:b/>
                <w:sz w:val="20"/>
                <w:szCs w:val="20"/>
                <w:lang w:val="el-GR"/>
              </w:rPr>
              <w:t xml:space="preserve">. </w:t>
            </w:r>
            <w:r w:rsidRPr="00436CFF">
              <w:rPr>
                <w:rFonts w:ascii="Calibri" w:hAnsi="Calibri" w:cs="Arial"/>
                <w:b/>
                <w:sz w:val="20"/>
                <w:szCs w:val="20"/>
              </w:rPr>
              <w:t>O</w:t>
            </w:r>
            <w:r w:rsidR="00EB55F5" w:rsidRPr="00436CFF">
              <w:rPr>
                <w:rFonts w:ascii="Calibri" w:hAnsi="Calibri" w:cs="Arial"/>
                <w:b/>
                <w:sz w:val="20"/>
                <w:szCs w:val="20"/>
                <w:lang w:val="el-GR"/>
              </w:rPr>
              <w:t>ι πιστωτικές μονάδες απονέμονται ενιαία για το σύνολο του μαθήματος</w:t>
            </w:r>
            <w:r w:rsidRPr="00436CFF">
              <w:rPr>
                <w:rFonts w:ascii="Calibri" w:hAnsi="Calibri" w:cs="Arial"/>
                <w:b/>
                <w:sz w:val="20"/>
                <w:szCs w:val="20"/>
                <w:lang w:val="el-GR"/>
              </w:rPr>
              <w:t>.</w:t>
            </w:r>
          </w:p>
        </w:tc>
        <w:tc>
          <w:tcPr>
            <w:tcW w:w="1559" w:type="dxa"/>
            <w:gridSpan w:val="2"/>
          </w:tcPr>
          <w:p w:rsidR="00B25A61" w:rsidRDefault="00AF40AF" w:rsidP="00454091">
            <w:pPr>
              <w:jc w:val="center"/>
              <w:rPr>
                <w:rFonts w:ascii="Calibri" w:hAnsi="Calibri" w:cs="Arial"/>
                <w:color w:val="002060"/>
                <w:sz w:val="20"/>
                <w:szCs w:val="20"/>
                <w:lang w:val="el-GR"/>
              </w:rPr>
            </w:pPr>
            <w:r>
              <w:rPr>
                <w:rFonts w:ascii="Calibri" w:hAnsi="Calibri" w:cs="Arial"/>
                <w:color w:val="002060"/>
                <w:sz w:val="20"/>
                <w:szCs w:val="20"/>
                <w:lang w:val="el-GR"/>
              </w:rPr>
              <w:t>4</w:t>
            </w:r>
            <w:r w:rsidR="00B25A61">
              <w:rPr>
                <w:rFonts w:ascii="Calibri" w:hAnsi="Calibri" w:cs="Arial"/>
                <w:color w:val="002060"/>
                <w:sz w:val="20"/>
                <w:szCs w:val="20"/>
                <w:lang w:val="el-GR"/>
              </w:rPr>
              <w:t xml:space="preserve"> </w:t>
            </w:r>
          </w:p>
          <w:p w:rsidR="00FE5FEB" w:rsidRPr="002B2B78" w:rsidRDefault="00FE5FEB" w:rsidP="00454091">
            <w:pPr>
              <w:jc w:val="center"/>
              <w:rPr>
                <w:rFonts w:ascii="Calibri" w:hAnsi="Calibri" w:cs="Arial"/>
                <w:color w:val="002060"/>
                <w:sz w:val="20"/>
                <w:szCs w:val="20"/>
              </w:rPr>
            </w:pPr>
          </w:p>
        </w:tc>
        <w:tc>
          <w:tcPr>
            <w:tcW w:w="1240" w:type="dxa"/>
          </w:tcPr>
          <w:p w:rsidR="00FE5FEB" w:rsidRPr="00B71026" w:rsidRDefault="00346C63" w:rsidP="00454091">
            <w:pPr>
              <w:jc w:val="center"/>
              <w:rPr>
                <w:rFonts w:ascii="Calibri" w:hAnsi="Calibri" w:cs="Arial"/>
                <w:color w:val="002060"/>
                <w:sz w:val="20"/>
                <w:szCs w:val="20"/>
                <w:lang w:val="el-GR"/>
              </w:rPr>
            </w:pPr>
            <w:r>
              <w:rPr>
                <w:rFonts w:ascii="Calibri" w:hAnsi="Calibri" w:cs="Arial"/>
                <w:color w:val="002060"/>
                <w:sz w:val="20"/>
                <w:szCs w:val="20"/>
                <w:lang w:val="el-GR"/>
              </w:rPr>
              <w:t>7</w:t>
            </w:r>
          </w:p>
        </w:tc>
      </w:tr>
      <w:tr w:rsidR="00FE5FEB" w:rsidRPr="00602F81" w:rsidTr="00454091">
        <w:trPr>
          <w:trHeight w:val="194"/>
        </w:trPr>
        <w:tc>
          <w:tcPr>
            <w:tcW w:w="5637" w:type="dxa"/>
            <w:gridSpan w:val="3"/>
            <w:shd w:val="clear" w:color="auto" w:fill="DDD9C3" w:themeFill="background2" w:themeFillShade="E6"/>
          </w:tcPr>
          <w:p w:rsidR="00FE5FEB" w:rsidRPr="00705AAD" w:rsidRDefault="00FE5FEB" w:rsidP="00454091">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rsidR="00FE5FEB" w:rsidRPr="00705AAD" w:rsidRDefault="00FE5FEB" w:rsidP="00454091">
            <w:pPr>
              <w:jc w:val="right"/>
              <w:rPr>
                <w:rFonts w:ascii="Calibri" w:hAnsi="Calibri" w:cs="Arial"/>
                <w:color w:val="002060"/>
                <w:sz w:val="20"/>
                <w:szCs w:val="20"/>
                <w:lang w:val="el-GR"/>
              </w:rPr>
            </w:pPr>
          </w:p>
        </w:tc>
        <w:tc>
          <w:tcPr>
            <w:tcW w:w="1240" w:type="dxa"/>
          </w:tcPr>
          <w:p w:rsidR="00FE5FEB" w:rsidRPr="00705AAD" w:rsidRDefault="00FE5FEB" w:rsidP="00454091">
            <w:pPr>
              <w:rPr>
                <w:rFonts w:ascii="Calibri" w:hAnsi="Calibri" w:cs="Arial"/>
                <w:color w:val="002060"/>
                <w:sz w:val="20"/>
                <w:szCs w:val="20"/>
                <w:lang w:val="el-GR"/>
              </w:rPr>
            </w:pPr>
          </w:p>
        </w:tc>
      </w:tr>
      <w:tr w:rsidR="00602F81" w:rsidRPr="00602F81" w:rsidTr="00454091">
        <w:trPr>
          <w:trHeight w:val="599"/>
        </w:trPr>
        <w:tc>
          <w:tcPr>
            <w:tcW w:w="3205" w:type="dxa"/>
            <w:shd w:val="clear" w:color="auto" w:fill="DDD9C3" w:themeFill="background2" w:themeFillShade="E6"/>
          </w:tcPr>
          <w:p w:rsidR="00602F81" w:rsidRPr="00705AAD" w:rsidRDefault="00602F81" w:rsidP="00454091">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rsidR="00602F81" w:rsidRDefault="00602F81" w:rsidP="00454091">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rsidR="00602F81" w:rsidRPr="00705AAD" w:rsidRDefault="00602F81" w:rsidP="00454091">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rsidR="00602F81" w:rsidRPr="00705AAD" w:rsidRDefault="00602F81" w:rsidP="001C23C2">
            <w:pPr>
              <w:rPr>
                <w:rFonts w:ascii="Calibri" w:hAnsi="Calibri" w:cs="Arial"/>
                <w:color w:val="002060"/>
                <w:sz w:val="20"/>
                <w:szCs w:val="20"/>
                <w:lang w:val="el-GR"/>
              </w:rPr>
            </w:pPr>
            <w:r w:rsidRPr="00E21CC6">
              <w:rPr>
                <w:rFonts w:ascii="Calibri" w:hAnsi="Calibri" w:cs="Arial"/>
                <w:color w:val="002060"/>
                <w:sz w:val="20"/>
                <w:szCs w:val="20"/>
              </w:rPr>
              <w:t>Specific background</w:t>
            </w:r>
            <w:r w:rsidRPr="00E21CC6">
              <w:rPr>
                <w:rFonts w:ascii="Calibri" w:hAnsi="Calibri" w:cs="Arial"/>
                <w:color w:val="002060"/>
                <w:sz w:val="20"/>
                <w:szCs w:val="20"/>
                <w:lang w:val="el-GR"/>
              </w:rPr>
              <w:t xml:space="preserve">, </w:t>
            </w:r>
            <w:r w:rsidRPr="00E21CC6">
              <w:rPr>
                <w:rFonts w:ascii="Calibri" w:hAnsi="Calibri" w:cs="Arial"/>
                <w:color w:val="002060"/>
                <w:sz w:val="20"/>
                <w:szCs w:val="20"/>
              </w:rPr>
              <w:t>skills development</w:t>
            </w:r>
          </w:p>
        </w:tc>
      </w:tr>
      <w:tr w:rsidR="00602F81" w:rsidRPr="0053488F" w:rsidTr="00454091">
        <w:tc>
          <w:tcPr>
            <w:tcW w:w="3205" w:type="dxa"/>
            <w:shd w:val="clear" w:color="auto" w:fill="DDD9C3" w:themeFill="background2" w:themeFillShade="E6"/>
          </w:tcPr>
          <w:p w:rsidR="00602F81" w:rsidRPr="00705AAD" w:rsidRDefault="00602F81" w:rsidP="00454091">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rsidR="00602F81" w:rsidRPr="00705AAD" w:rsidRDefault="00602F81" w:rsidP="00454091">
            <w:pPr>
              <w:jc w:val="right"/>
              <w:rPr>
                <w:rFonts w:ascii="Calibri" w:hAnsi="Calibri" w:cs="Arial"/>
                <w:b/>
                <w:sz w:val="20"/>
                <w:szCs w:val="20"/>
                <w:lang w:val="el-GR"/>
              </w:rPr>
            </w:pPr>
          </w:p>
        </w:tc>
        <w:tc>
          <w:tcPr>
            <w:tcW w:w="5231" w:type="dxa"/>
            <w:gridSpan w:val="5"/>
          </w:tcPr>
          <w:p w:rsidR="00602F81" w:rsidRPr="00134549" w:rsidRDefault="00602F81" w:rsidP="002B2B78">
            <w:pPr>
              <w:rPr>
                <w:rFonts w:ascii="Calibri" w:hAnsi="Calibri" w:cs="Arial"/>
                <w:color w:val="002060"/>
                <w:sz w:val="20"/>
                <w:szCs w:val="20"/>
                <w:lang w:val="el-GR"/>
              </w:rPr>
            </w:pPr>
            <w:r>
              <w:rPr>
                <w:rFonts w:ascii="Calibri" w:hAnsi="Calibri" w:cs="Arial"/>
                <w:color w:val="002060"/>
                <w:sz w:val="20"/>
                <w:szCs w:val="20"/>
                <w:lang w:val="el-GR"/>
              </w:rPr>
              <w:t>-</w:t>
            </w:r>
          </w:p>
        </w:tc>
      </w:tr>
      <w:tr w:rsidR="00602F81" w:rsidRPr="00705AAD" w:rsidTr="00454091">
        <w:tc>
          <w:tcPr>
            <w:tcW w:w="3205" w:type="dxa"/>
            <w:shd w:val="clear" w:color="auto" w:fill="DDD9C3" w:themeFill="background2" w:themeFillShade="E6"/>
          </w:tcPr>
          <w:p w:rsidR="00602F81" w:rsidRPr="00705AAD" w:rsidRDefault="00602F81" w:rsidP="00454091">
            <w:pPr>
              <w:jc w:val="right"/>
              <w:rPr>
                <w:rFonts w:ascii="Calibri" w:hAnsi="Calibri" w:cs="Arial"/>
                <w:b/>
                <w:sz w:val="20"/>
                <w:szCs w:val="20"/>
              </w:rPr>
            </w:pPr>
            <w:r w:rsidRPr="00705AAD">
              <w:rPr>
                <w:rFonts w:ascii="Calibri" w:hAnsi="Calibri" w:cs="Arial"/>
                <w:b/>
                <w:sz w:val="20"/>
                <w:szCs w:val="20"/>
                <w:lang w:val="el-GR"/>
              </w:rPr>
              <w:t>Γ</w:t>
            </w:r>
            <w:proofErr w:type="spellStart"/>
            <w:r w:rsidRPr="00705AAD">
              <w:rPr>
                <w:rFonts w:ascii="Calibri" w:hAnsi="Calibri" w:cs="Arial"/>
                <w:b/>
                <w:sz w:val="20"/>
                <w:szCs w:val="20"/>
              </w:rPr>
              <w:t>ΛΩΣΣΑ</w:t>
            </w:r>
            <w:proofErr w:type="spellEnd"/>
            <w:r w:rsidRPr="00705AAD">
              <w:rPr>
                <w:rFonts w:ascii="Calibri" w:hAnsi="Calibri" w:cs="Arial"/>
                <w:b/>
                <w:sz w:val="20"/>
                <w:szCs w:val="20"/>
              </w:rPr>
              <w:t xml:space="preserve"> </w:t>
            </w:r>
            <w:proofErr w:type="spellStart"/>
            <w:r w:rsidRPr="00705AAD">
              <w:rPr>
                <w:rFonts w:ascii="Calibri" w:hAnsi="Calibri" w:cs="Arial"/>
                <w:b/>
                <w:sz w:val="20"/>
                <w:szCs w:val="20"/>
              </w:rPr>
              <w:t>ΔΙΔΑΣΚΑΛΙΑΣ</w:t>
            </w:r>
            <w:proofErr w:type="spellEnd"/>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rsidR="00602F81" w:rsidRPr="00E21CC6" w:rsidRDefault="00602F81" w:rsidP="001C23C2">
            <w:pPr>
              <w:rPr>
                <w:rFonts w:ascii="Calibri" w:hAnsi="Calibri" w:cs="Arial"/>
                <w:color w:val="002060"/>
                <w:sz w:val="20"/>
                <w:szCs w:val="20"/>
              </w:rPr>
            </w:pPr>
            <w:r>
              <w:rPr>
                <w:rFonts w:ascii="Calibri" w:hAnsi="Calibri" w:cs="Arial"/>
                <w:color w:val="002060"/>
                <w:sz w:val="20"/>
                <w:szCs w:val="20"/>
              </w:rPr>
              <w:t>Greek / English</w:t>
            </w:r>
          </w:p>
        </w:tc>
      </w:tr>
      <w:tr w:rsidR="00602F81" w:rsidRPr="00F82513" w:rsidTr="00454091">
        <w:tc>
          <w:tcPr>
            <w:tcW w:w="3205" w:type="dxa"/>
            <w:shd w:val="clear" w:color="auto" w:fill="DDD9C3" w:themeFill="background2" w:themeFillShade="E6"/>
          </w:tcPr>
          <w:p w:rsidR="00602F81" w:rsidRPr="00705AAD" w:rsidRDefault="00602F81" w:rsidP="00454091">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rsidR="00602F81" w:rsidRPr="00E21CC6" w:rsidRDefault="00602F81" w:rsidP="001C23C2">
            <w:pPr>
              <w:rPr>
                <w:rFonts w:ascii="Calibri" w:hAnsi="Calibri" w:cs="Arial"/>
                <w:color w:val="002060"/>
                <w:sz w:val="20"/>
                <w:szCs w:val="20"/>
              </w:rPr>
            </w:pPr>
            <w:r>
              <w:rPr>
                <w:rFonts w:ascii="Calibri" w:hAnsi="Calibri" w:cs="Arial"/>
                <w:color w:val="002060"/>
                <w:sz w:val="20"/>
                <w:szCs w:val="20"/>
              </w:rPr>
              <w:t>YES</w:t>
            </w:r>
          </w:p>
        </w:tc>
      </w:tr>
      <w:tr w:rsidR="00602F81" w:rsidRPr="00042B9B" w:rsidTr="00454091">
        <w:tc>
          <w:tcPr>
            <w:tcW w:w="3205" w:type="dxa"/>
            <w:shd w:val="clear" w:color="auto" w:fill="DDD9C3" w:themeFill="background2" w:themeFillShade="E6"/>
          </w:tcPr>
          <w:p w:rsidR="00602F81" w:rsidRPr="00705AAD" w:rsidRDefault="00602F81" w:rsidP="00454091">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rsidR="00602F81" w:rsidRPr="00B71026" w:rsidRDefault="00602F81" w:rsidP="00C7223E">
            <w:pPr>
              <w:spacing w:after="200" w:line="276" w:lineRule="auto"/>
              <w:rPr>
                <w:rFonts w:ascii="Calibri" w:eastAsia="Calibri" w:hAnsi="Calibri" w:cs="Arial"/>
                <w:color w:val="002060"/>
                <w:sz w:val="20"/>
                <w:szCs w:val="20"/>
                <w:lang w:val="en-GB"/>
              </w:rPr>
            </w:pPr>
            <w:r w:rsidRPr="00346C63">
              <w:rPr>
                <w:rFonts w:ascii="Calibri" w:eastAsia="Calibri" w:hAnsi="Calibri" w:cs="Arial"/>
                <w:color w:val="002060"/>
                <w:sz w:val="20"/>
                <w:szCs w:val="20"/>
                <w:lang w:val="en-GB"/>
              </w:rPr>
              <w:t>https://eclass.uoa.gr/courses/GEOL451/</w:t>
            </w:r>
          </w:p>
        </w:tc>
      </w:tr>
    </w:tbl>
    <w:p w:rsidR="00FE5FEB" w:rsidRPr="00B71026" w:rsidRDefault="00FE5FEB" w:rsidP="00FE5FEB">
      <w:pPr>
        <w:rPr>
          <w:lang w:val="en-GB"/>
        </w:rPr>
      </w:pPr>
    </w:p>
    <w:p w:rsidR="00FE5FEB" w:rsidRPr="00705AAD" w:rsidRDefault="00FE5FEB" w:rsidP="00FE5FEB">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FE5FEB" w:rsidRPr="00705AAD" w:rsidTr="00454091">
        <w:tc>
          <w:tcPr>
            <w:tcW w:w="8472" w:type="dxa"/>
            <w:gridSpan w:val="2"/>
            <w:tcBorders>
              <w:bottom w:val="nil"/>
            </w:tcBorders>
            <w:shd w:val="clear" w:color="auto" w:fill="DDD9C3" w:themeFill="background2" w:themeFillShade="E6"/>
          </w:tcPr>
          <w:p w:rsidR="00FE5FEB" w:rsidRPr="00705AAD" w:rsidRDefault="00FE5FEB" w:rsidP="00454091">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FE5FEB" w:rsidRPr="00602F81" w:rsidTr="00454091">
        <w:tc>
          <w:tcPr>
            <w:tcW w:w="8472" w:type="dxa"/>
            <w:gridSpan w:val="2"/>
            <w:tcBorders>
              <w:top w:val="nil"/>
            </w:tcBorders>
            <w:shd w:val="clear" w:color="auto" w:fill="DDD9C3" w:themeFill="background2" w:themeFillShade="E6"/>
          </w:tcPr>
          <w:p w:rsidR="00FE5FEB" w:rsidRPr="00705AAD" w:rsidRDefault="00FE5FEB" w:rsidP="00454091">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FE5FEB" w:rsidRPr="00705AAD" w:rsidRDefault="00FE5FEB" w:rsidP="00454091">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rsidR="00FE5FEB" w:rsidRPr="00705AAD" w:rsidRDefault="00FE5FEB" w:rsidP="00FE5FEB">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rsidR="00FE5FEB" w:rsidRPr="00F21D37" w:rsidRDefault="00FE5FEB" w:rsidP="00FE5FEB">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rsidR="00FE5FEB" w:rsidRPr="00705AAD" w:rsidRDefault="00FE5FEB" w:rsidP="00FE5FEB">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FE5FEB" w:rsidRPr="00EB723B" w:rsidTr="00454091">
        <w:tc>
          <w:tcPr>
            <w:tcW w:w="8472" w:type="dxa"/>
            <w:gridSpan w:val="2"/>
          </w:tcPr>
          <w:p w:rsidR="00FD0242" w:rsidRPr="001C23C2" w:rsidRDefault="00E91953" w:rsidP="008E07B7">
            <w:pPr>
              <w:widowControl w:val="0"/>
              <w:autoSpaceDE w:val="0"/>
              <w:autoSpaceDN w:val="0"/>
              <w:adjustRightInd w:val="0"/>
              <w:jc w:val="both"/>
              <w:rPr>
                <w:rFonts w:ascii="Calibri" w:eastAsia="Calibri" w:hAnsi="Calibri"/>
                <w:color w:val="002060"/>
              </w:rPr>
            </w:pPr>
            <w:r>
              <w:rPr>
                <w:rFonts w:ascii="Calibri" w:eastAsia="Calibri" w:hAnsi="Calibri"/>
                <w:color w:val="002060"/>
              </w:rPr>
              <w:t>This</w:t>
            </w:r>
            <w:r w:rsidRPr="00E91953">
              <w:rPr>
                <w:rFonts w:ascii="Calibri" w:eastAsia="Calibri" w:hAnsi="Calibri"/>
                <w:color w:val="002060"/>
              </w:rPr>
              <w:t xml:space="preserve"> </w:t>
            </w:r>
            <w:r>
              <w:rPr>
                <w:rFonts w:ascii="Calibri" w:eastAsia="Calibri" w:hAnsi="Calibri"/>
                <w:color w:val="002060"/>
              </w:rPr>
              <w:t>obligatory</w:t>
            </w:r>
            <w:r w:rsidRPr="00E91953">
              <w:rPr>
                <w:rFonts w:ascii="Calibri" w:eastAsia="Calibri" w:hAnsi="Calibri"/>
                <w:color w:val="002060"/>
              </w:rPr>
              <w:t xml:space="preserve"> </w:t>
            </w:r>
            <w:r>
              <w:rPr>
                <w:rFonts w:ascii="Calibri" w:eastAsia="Calibri" w:hAnsi="Calibri"/>
                <w:color w:val="002060"/>
              </w:rPr>
              <w:t>course</w:t>
            </w:r>
            <w:r w:rsidRPr="00E91953">
              <w:rPr>
                <w:rFonts w:ascii="Calibri" w:eastAsia="Calibri" w:hAnsi="Calibri"/>
                <w:color w:val="002060"/>
              </w:rPr>
              <w:t xml:space="preserve"> </w:t>
            </w:r>
            <w:r>
              <w:rPr>
                <w:rFonts w:ascii="Calibri" w:eastAsia="Calibri" w:hAnsi="Calibri"/>
                <w:color w:val="002060"/>
              </w:rPr>
              <w:t>provides</w:t>
            </w:r>
            <w:r w:rsidRPr="00E91953">
              <w:rPr>
                <w:rFonts w:ascii="Calibri" w:eastAsia="Calibri" w:hAnsi="Calibri"/>
                <w:color w:val="002060"/>
              </w:rPr>
              <w:t xml:space="preserve"> </w:t>
            </w:r>
            <w:r>
              <w:rPr>
                <w:rFonts w:ascii="Calibri" w:eastAsia="Calibri" w:hAnsi="Calibri"/>
                <w:color w:val="002060"/>
              </w:rPr>
              <w:t>specialized</w:t>
            </w:r>
            <w:r w:rsidRPr="00E91953">
              <w:rPr>
                <w:rFonts w:ascii="Calibri" w:eastAsia="Calibri" w:hAnsi="Calibri"/>
                <w:color w:val="002060"/>
              </w:rPr>
              <w:t xml:space="preserve"> </w:t>
            </w:r>
            <w:r>
              <w:rPr>
                <w:rFonts w:ascii="Calibri" w:eastAsia="Calibri" w:hAnsi="Calibri"/>
                <w:color w:val="002060"/>
              </w:rPr>
              <w:t>instruction</w:t>
            </w:r>
            <w:r w:rsidRPr="00E91953">
              <w:rPr>
                <w:rFonts w:ascii="Calibri" w:eastAsia="Calibri" w:hAnsi="Calibri"/>
                <w:color w:val="002060"/>
              </w:rPr>
              <w:t xml:space="preserve"> </w:t>
            </w:r>
            <w:r>
              <w:rPr>
                <w:rFonts w:ascii="Calibri" w:eastAsia="Calibri" w:hAnsi="Calibri"/>
                <w:color w:val="002060"/>
              </w:rPr>
              <w:t>on</w:t>
            </w:r>
            <w:r w:rsidRPr="00E91953">
              <w:rPr>
                <w:rFonts w:ascii="Calibri" w:eastAsia="Calibri" w:hAnsi="Calibri"/>
                <w:color w:val="002060"/>
              </w:rPr>
              <w:t xml:space="preserve"> </w:t>
            </w:r>
            <w:r>
              <w:rPr>
                <w:rFonts w:ascii="Calibri" w:eastAsia="Calibri" w:hAnsi="Calibri"/>
                <w:color w:val="002060"/>
              </w:rPr>
              <w:t>modern</w:t>
            </w:r>
            <w:r w:rsidRPr="00E91953">
              <w:rPr>
                <w:rFonts w:ascii="Calibri" w:eastAsia="Calibri" w:hAnsi="Calibri"/>
                <w:color w:val="002060"/>
              </w:rPr>
              <w:t xml:space="preserve"> </w:t>
            </w:r>
            <w:r>
              <w:rPr>
                <w:rFonts w:ascii="Calibri" w:eastAsia="Calibri" w:hAnsi="Calibri"/>
                <w:color w:val="002060"/>
              </w:rPr>
              <w:t>instrumental</w:t>
            </w:r>
            <w:r w:rsidRPr="00E91953">
              <w:rPr>
                <w:rFonts w:ascii="Calibri" w:eastAsia="Calibri" w:hAnsi="Calibri"/>
                <w:color w:val="002060"/>
              </w:rPr>
              <w:t xml:space="preserve"> </w:t>
            </w:r>
            <w:r>
              <w:rPr>
                <w:rFonts w:ascii="Calibri" w:eastAsia="Calibri" w:hAnsi="Calibri"/>
                <w:color w:val="002060"/>
              </w:rPr>
              <w:t>techniques</w:t>
            </w:r>
            <w:r w:rsidRPr="00E91953">
              <w:rPr>
                <w:rFonts w:ascii="Calibri" w:eastAsia="Calibri" w:hAnsi="Calibri"/>
                <w:color w:val="002060"/>
              </w:rPr>
              <w:t xml:space="preserve"> </w:t>
            </w:r>
            <w:r>
              <w:rPr>
                <w:rFonts w:ascii="Calibri" w:eastAsia="Calibri" w:hAnsi="Calibri"/>
                <w:color w:val="002060"/>
              </w:rPr>
              <w:t>for</w:t>
            </w:r>
            <w:r w:rsidRPr="00E91953">
              <w:rPr>
                <w:rFonts w:ascii="Calibri" w:eastAsia="Calibri" w:hAnsi="Calibri"/>
                <w:color w:val="002060"/>
              </w:rPr>
              <w:t xml:space="preserve"> </w:t>
            </w:r>
            <w:r>
              <w:rPr>
                <w:rFonts w:ascii="Calibri" w:eastAsia="Calibri" w:hAnsi="Calibri"/>
                <w:color w:val="002060"/>
              </w:rPr>
              <w:t>chemical</w:t>
            </w:r>
            <w:r w:rsidRPr="00E91953">
              <w:rPr>
                <w:rFonts w:ascii="Calibri" w:eastAsia="Calibri" w:hAnsi="Calibri"/>
                <w:color w:val="002060"/>
              </w:rPr>
              <w:t xml:space="preserve"> </w:t>
            </w:r>
            <w:r>
              <w:rPr>
                <w:rFonts w:ascii="Calibri" w:eastAsia="Calibri" w:hAnsi="Calibri"/>
                <w:color w:val="002060"/>
              </w:rPr>
              <w:t>and</w:t>
            </w:r>
            <w:r w:rsidRPr="00E91953">
              <w:rPr>
                <w:rFonts w:ascii="Calibri" w:eastAsia="Calibri" w:hAnsi="Calibri"/>
                <w:color w:val="002060"/>
              </w:rPr>
              <w:t xml:space="preserve"> </w:t>
            </w:r>
            <w:r>
              <w:rPr>
                <w:rFonts w:ascii="Calibri" w:eastAsia="Calibri" w:hAnsi="Calibri"/>
                <w:color w:val="002060"/>
              </w:rPr>
              <w:t>mineralogical</w:t>
            </w:r>
            <w:r w:rsidRPr="00E91953">
              <w:rPr>
                <w:rFonts w:ascii="Calibri" w:eastAsia="Calibri" w:hAnsi="Calibri"/>
                <w:color w:val="002060"/>
              </w:rPr>
              <w:t xml:space="preserve"> </w:t>
            </w:r>
            <w:r>
              <w:rPr>
                <w:rFonts w:ascii="Calibri" w:eastAsia="Calibri" w:hAnsi="Calibri"/>
                <w:color w:val="002060"/>
              </w:rPr>
              <w:t>analysis</w:t>
            </w:r>
            <w:r w:rsidRPr="00E91953">
              <w:rPr>
                <w:rFonts w:ascii="Calibri" w:eastAsia="Calibri" w:hAnsi="Calibri"/>
                <w:color w:val="002060"/>
              </w:rPr>
              <w:t xml:space="preserve"> </w:t>
            </w:r>
            <w:r>
              <w:rPr>
                <w:rFonts w:ascii="Calibri" w:eastAsia="Calibri" w:hAnsi="Calibri"/>
                <w:color w:val="002060"/>
              </w:rPr>
              <w:t>of</w:t>
            </w:r>
            <w:r w:rsidRPr="00E91953">
              <w:rPr>
                <w:rFonts w:ascii="Calibri" w:eastAsia="Calibri" w:hAnsi="Calibri"/>
                <w:color w:val="002060"/>
              </w:rPr>
              <w:t xml:space="preserve"> </w:t>
            </w:r>
            <w:r>
              <w:rPr>
                <w:rFonts w:ascii="Calibri" w:eastAsia="Calibri" w:hAnsi="Calibri"/>
                <w:color w:val="002060"/>
              </w:rPr>
              <w:t>earth</w:t>
            </w:r>
            <w:r w:rsidRPr="00E91953">
              <w:rPr>
                <w:rFonts w:ascii="Calibri" w:eastAsia="Calibri" w:hAnsi="Calibri"/>
                <w:color w:val="002060"/>
              </w:rPr>
              <w:t xml:space="preserve"> </w:t>
            </w:r>
            <w:r>
              <w:rPr>
                <w:rFonts w:ascii="Calibri" w:eastAsia="Calibri" w:hAnsi="Calibri"/>
                <w:color w:val="002060"/>
              </w:rPr>
              <w:t>materials. The</w:t>
            </w:r>
            <w:r w:rsidRPr="00E91953">
              <w:rPr>
                <w:rFonts w:ascii="Calibri" w:eastAsia="Calibri" w:hAnsi="Calibri"/>
                <w:color w:val="002060"/>
              </w:rPr>
              <w:t xml:space="preserve"> </w:t>
            </w:r>
            <w:r>
              <w:rPr>
                <w:rFonts w:ascii="Calibri" w:eastAsia="Calibri" w:hAnsi="Calibri"/>
                <w:color w:val="002060"/>
              </w:rPr>
              <w:t>lectures</w:t>
            </w:r>
            <w:r w:rsidRPr="00E91953">
              <w:rPr>
                <w:rFonts w:ascii="Calibri" w:eastAsia="Calibri" w:hAnsi="Calibri"/>
                <w:color w:val="002060"/>
              </w:rPr>
              <w:t xml:space="preserve"> </w:t>
            </w:r>
            <w:r>
              <w:rPr>
                <w:rFonts w:ascii="Calibri" w:eastAsia="Calibri" w:hAnsi="Calibri"/>
                <w:color w:val="002060"/>
              </w:rPr>
              <w:t>focus</w:t>
            </w:r>
            <w:r w:rsidRPr="00E91953">
              <w:rPr>
                <w:rFonts w:ascii="Calibri" w:eastAsia="Calibri" w:hAnsi="Calibri"/>
                <w:color w:val="002060"/>
              </w:rPr>
              <w:t xml:space="preserve"> </w:t>
            </w:r>
            <w:r>
              <w:rPr>
                <w:rFonts w:ascii="Calibri" w:eastAsia="Calibri" w:hAnsi="Calibri"/>
                <w:color w:val="002060"/>
              </w:rPr>
              <w:t>on</w:t>
            </w:r>
            <w:r w:rsidRPr="00E91953">
              <w:rPr>
                <w:rFonts w:ascii="Calibri" w:eastAsia="Calibri" w:hAnsi="Calibri"/>
                <w:color w:val="002060"/>
              </w:rPr>
              <w:t xml:space="preserve"> </w:t>
            </w:r>
            <w:r>
              <w:rPr>
                <w:rFonts w:ascii="Calibri" w:eastAsia="Calibri" w:hAnsi="Calibri"/>
                <w:color w:val="002060"/>
              </w:rPr>
              <w:t>the</w:t>
            </w:r>
            <w:r w:rsidRPr="00E91953">
              <w:rPr>
                <w:rFonts w:ascii="Calibri" w:eastAsia="Calibri" w:hAnsi="Calibri"/>
                <w:color w:val="002060"/>
              </w:rPr>
              <w:t xml:space="preserve"> </w:t>
            </w:r>
            <w:r>
              <w:rPr>
                <w:rFonts w:ascii="Calibri" w:eastAsia="Calibri" w:hAnsi="Calibri"/>
                <w:color w:val="002060"/>
              </w:rPr>
              <w:t>understanding</w:t>
            </w:r>
            <w:r w:rsidRPr="00E91953">
              <w:rPr>
                <w:rFonts w:ascii="Calibri" w:eastAsia="Calibri" w:hAnsi="Calibri"/>
                <w:color w:val="002060"/>
              </w:rPr>
              <w:t xml:space="preserve"> </w:t>
            </w:r>
            <w:r>
              <w:rPr>
                <w:rFonts w:ascii="Calibri" w:eastAsia="Calibri" w:hAnsi="Calibri"/>
                <w:color w:val="002060"/>
              </w:rPr>
              <w:t>of</w:t>
            </w:r>
            <w:r w:rsidRPr="00E91953">
              <w:rPr>
                <w:rFonts w:ascii="Calibri" w:eastAsia="Calibri" w:hAnsi="Calibri"/>
                <w:color w:val="002060"/>
              </w:rPr>
              <w:t xml:space="preserve"> </w:t>
            </w:r>
            <w:r>
              <w:rPr>
                <w:rFonts w:ascii="Calibri" w:eastAsia="Calibri" w:hAnsi="Calibri"/>
                <w:color w:val="002060"/>
              </w:rPr>
              <w:t>working</w:t>
            </w:r>
            <w:r w:rsidRPr="00E91953">
              <w:rPr>
                <w:rFonts w:ascii="Calibri" w:eastAsia="Calibri" w:hAnsi="Calibri"/>
                <w:color w:val="002060"/>
              </w:rPr>
              <w:t xml:space="preserve"> </w:t>
            </w:r>
            <w:r>
              <w:rPr>
                <w:rFonts w:ascii="Calibri" w:eastAsia="Calibri" w:hAnsi="Calibri"/>
                <w:color w:val="002060"/>
              </w:rPr>
              <w:t>principles</w:t>
            </w:r>
            <w:r w:rsidRPr="00E91953">
              <w:rPr>
                <w:rFonts w:ascii="Calibri" w:eastAsia="Calibri" w:hAnsi="Calibri"/>
                <w:color w:val="002060"/>
              </w:rPr>
              <w:t xml:space="preserve"> </w:t>
            </w:r>
            <w:r>
              <w:rPr>
                <w:rFonts w:ascii="Calibri" w:eastAsia="Calibri" w:hAnsi="Calibri"/>
                <w:color w:val="002060"/>
              </w:rPr>
              <w:t>of</w:t>
            </w:r>
            <w:r w:rsidRPr="00E91953">
              <w:rPr>
                <w:rFonts w:ascii="Calibri" w:eastAsia="Calibri" w:hAnsi="Calibri"/>
                <w:color w:val="002060"/>
              </w:rPr>
              <w:t xml:space="preserve"> </w:t>
            </w:r>
            <w:r>
              <w:rPr>
                <w:rFonts w:ascii="Calibri" w:eastAsia="Calibri" w:hAnsi="Calibri"/>
                <w:color w:val="002060"/>
              </w:rPr>
              <w:t>analytical</w:t>
            </w:r>
            <w:r w:rsidRPr="00E91953">
              <w:rPr>
                <w:rFonts w:ascii="Calibri" w:eastAsia="Calibri" w:hAnsi="Calibri"/>
                <w:color w:val="002060"/>
              </w:rPr>
              <w:t xml:space="preserve"> </w:t>
            </w:r>
            <w:r>
              <w:rPr>
                <w:rFonts w:ascii="Calibri" w:eastAsia="Calibri" w:hAnsi="Calibri"/>
                <w:color w:val="002060"/>
              </w:rPr>
              <w:t>techniques</w:t>
            </w:r>
            <w:r w:rsidRPr="00E91953">
              <w:rPr>
                <w:rFonts w:ascii="Calibri" w:eastAsia="Calibri" w:hAnsi="Calibri"/>
                <w:color w:val="002060"/>
              </w:rPr>
              <w:t xml:space="preserve"> </w:t>
            </w:r>
            <w:r>
              <w:rPr>
                <w:rFonts w:ascii="Calibri" w:eastAsia="Calibri" w:hAnsi="Calibri"/>
                <w:color w:val="002060"/>
              </w:rPr>
              <w:t>and</w:t>
            </w:r>
            <w:r w:rsidRPr="00E91953">
              <w:rPr>
                <w:rFonts w:ascii="Calibri" w:eastAsia="Calibri" w:hAnsi="Calibri"/>
                <w:color w:val="002060"/>
              </w:rPr>
              <w:t xml:space="preserve"> </w:t>
            </w:r>
            <w:r>
              <w:rPr>
                <w:rFonts w:ascii="Calibri" w:eastAsia="Calibri" w:hAnsi="Calibri"/>
                <w:color w:val="002060"/>
              </w:rPr>
              <w:t>aims</w:t>
            </w:r>
            <w:r w:rsidRPr="00E91953">
              <w:rPr>
                <w:rFonts w:ascii="Calibri" w:eastAsia="Calibri" w:hAnsi="Calibri"/>
                <w:color w:val="002060"/>
              </w:rPr>
              <w:t xml:space="preserve"> </w:t>
            </w:r>
            <w:r>
              <w:rPr>
                <w:rFonts w:ascii="Calibri" w:eastAsia="Calibri" w:hAnsi="Calibri"/>
                <w:color w:val="002060"/>
              </w:rPr>
              <w:t>to</w:t>
            </w:r>
            <w:r w:rsidRPr="00E91953">
              <w:rPr>
                <w:rFonts w:ascii="Calibri" w:eastAsia="Calibri" w:hAnsi="Calibri"/>
                <w:color w:val="002060"/>
              </w:rPr>
              <w:t xml:space="preserve"> </w:t>
            </w:r>
            <w:r>
              <w:rPr>
                <w:rFonts w:ascii="Calibri" w:eastAsia="Calibri" w:hAnsi="Calibri"/>
                <w:color w:val="002060"/>
              </w:rPr>
              <w:t>build</w:t>
            </w:r>
            <w:r w:rsidRPr="00E91953">
              <w:rPr>
                <w:rFonts w:ascii="Calibri" w:eastAsia="Calibri" w:hAnsi="Calibri"/>
                <w:color w:val="002060"/>
              </w:rPr>
              <w:t xml:space="preserve"> </w:t>
            </w:r>
            <w:r>
              <w:rPr>
                <w:rFonts w:ascii="Calibri" w:eastAsia="Calibri" w:hAnsi="Calibri"/>
                <w:color w:val="002060"/>
              </w:rPr>
              <w:t>the</w:t>
            </w:r>
            <w:r w:rsidRPr="00E91953">
              <w:rPr>
                <w:rFonts w:ascii="Calibri" w:eastAsia="Calibri" w:hAnsi="Calibri"/>
                <w:color w:val="002060"/>
              </w:rPr>
              <w:t xml:space="preserve"> </w:t>
            </w:r>
            <w:r>
              <w:rPr>
                <w:rFonts w:ascii="Calibri" w:eastAsia="Calibri" w:hAnsi="Calibri"/>
                <w:color w:val="002060"/>
              </w:rPr>
              <w:t>appropriate</w:t>
            </w:r>
            <w:r w:rsidRPr="00E91953">
              <w:rPr>
                <w:rFonts w:ascii="Calibri" w:eastAsia="Calibri" w:hAnsi="Calibri"/>
                <w:color w:val="002060"/>
              </w:rPr>
              <w:t xml:space="preserve"> </w:t>
            </w:r>
            <w:r>
              <w:rPr>
                <w:rFonts w:ascii="Calibri" w:eastAsia="Calibri" w:hAnsi="Calibri"/>
                <w:color w:val="002060"/>
              </w:rPr>
              <w:t>knowledge background of the students for solving geological problems involving chemical analysis</w:t>
            </w:r>
            <w:r w:rsidR="008E07B7" w:rsidRPr="00E91953">
              <w:rPr>
                <w:rFonts w:ascii="Calibri" w:eastAsia="Calibri" w:hAnsi="Calibri"/>
                <w:color w:val="002060"/>
              </w:rPr>
              <w:t xml:space="preserve"> </w:t>
            </w:r>
            <w:r w:rsidR="001C23C2">
              <w:rPr>
                <w:rFonts w:ascii="Calibri" w:eastAsia="Calibri" w:hAnsi="Calibri"/>
                <w:color w:val="002060"/>
              </w:rPr>
              <w:t>for earth science research and innovative uses of earth materials. The course builds on case studies based on instructors' research data</w:t>
            </w:r>
            <w:r w:rsidR="00FD0242" w:rsidRPr="001C23C2">
              <w:rPr>
                <w:rFonts w:ascii="Calibri" w:eastAsia="Calibri" w:hAnsi="Calibri"/>
                <w:color w:val="002060"/>
              </w:rPr>
              <w:t xml:space="preserve">. </w:t>
            </w:r>
          </w:p>
          <w:p w:rsidR="00604E38" w:rsidRPr="001C23C2" w:rsidRDefault="00604E38" w:rsidP="00181834">
            <w:pPr>
              <w:widowControl w:val="0"/>
              <w:autoSpaceDE w:val="0"/>
              <w:autoSpaceDN w:val="0"/>
              <w:adjustRightInd w:val="0"/>
              <w:jc w:val="both"/>
              <w:rPr>
                <w:rFonts w:ascii="Calibri" w:eastAsia="Calibri" w:hAnsi="Calibri"/>
                <w:color w:val="002060"/>
              </w:rPr>
            </w:pPr>
          </w:p>
          <w:p w:rsidR="00FD0242" w:rsidRPr="001C23C2" w:rsidRDefault="001C23C2" w:rsidP="00181834">
            <w:pPr>
              <w:widowControl w:val="0"/>
              <w:autoSpaceDE w:val="0"/>
              <w:autoSpaceDN w:val="0"/>
              <w:adjustRightInd w:val="0"/>
              <w:jc w:val="both"/>
              <w:rPr>
                <w:rFonts w:ascii="Calibri" w:eastAsia="Calibri" w:hAnsi="Calibri"/>
                <w:color w:val="002060"/>
              </w:rPr>
            </w:pPr>
            <w:r w:rsidRPr="001C23C2">
              <w:rPr>
                <w:rFonts w:ascii="Calibri" w:eastAsia="Calibri" w:hAnsi="Calibri"/>
                <w:color w:val="002060"/>
              </w:rPr>
              <w:t>At the end of the course the students should be able to</w:t>
            </w:r>
            <w:r w:rsidR="00FD0242" w:rsidRPr="001C23C2">
              <w:rPr>
                <w:rFonts w:ascii="Calibri" w:eastAsia="Calibri" w:hAnsi="Calibri"/>
                <w:color w:val="002060"/>
              </w:rPr>
              <w:t>:</w:t>
            </w:r>
          </w:p>
          <w:p w:rsidR="00FD0242" w:rsidRPr="001C23C2" w:rsidRDefault="001C23C2" w:rsidP="00181834">
            <w:pPr>
              <w:pStyle w:val="a4"/>
              <w:widowControl w:val="0"/>
              <w:numPr>
                <w:ilvl w:val="0"/>
                <w:numId w:val="9"/>
              </w:numPr>
              <w:autoSpaceDE w:val="0"/>
              <w:autoSpaceDN w:val="0"/>
              <w:adjustRightInd w:val="0"/>
              <w:jc w:val="both"/>
              <w:rPr>
                <w:rFonts w:ascii="Calibri" w:eastAsia="Calibri" w:hAnsi="Calibri"/>
                <w:color w:val="002060"/>
              </w:rPr>
            </w:pPr>
            <w:r>
              <w:rPr>
                <w:rFonts w:ascii="Calibri" w:eastAsia="Calibri" w:hAnsi="Calibri"/>
                <w:color w:val="002060"/>
              </w:rPr>
              <w:t>Select</w:t>
            </w:r>
            <w:r w:rsidRPr="001C23C2">
              <w:rPr>
                <w:rFonts w:ascii="Calibri" w:eastAsia="Calibri" w:hAnsi="Calibri"/>
                <w:color w:val="002060"/>
              </w:rPr>
              <w:t xml:space="preserve"> </w:t>
            </w:r>
            <w:r>
              <w:rPr>
                <w:rFonts w:ascii="Calibri" w:eastAsia="Calibri" w:hAnsi="Calibri"/>
                <w:color w:val="002060"/>
              </w:rPr>
              <w:t>appropriate</w:t>
            </w:r>
            <w:r w:rsidRPr="001C23C2">
              <w:rPr>
                <w:rFonts w:ascii="Calibri" w:eastAsia="Calibri" w:hAnsi="Calibri"/>
                <w:color w:val="002060"/>
              </w:rPr>
              <w:t xml:space="preserve"> </w:t>
            </w:r>
            <w:r>
              <w:rPr>
                <w:rFonts w:ascii="Calibri" w:eastAsia="Calibri" w:hAnsi="Calibri"/>
                <w:color w:val="002060"/>
              </w:rPr>
              <w:t>analytical</w:t>
            </w:r>
            <w:r w:rsidRPr="001C23C2">
              <w:rPr>
                <w:rFonts w:ascii="Calibri" w:eastAsia="Calibri" w:hAnsi="Calibri"/>
                <w:color w:val="002060"/>
              </w:rPr>
              <w:t xml:space="preserve"> </w:t>
            </w:r>
            <w:r>
              <w:rPr>
                <w:rFonts w:ascii="Calibri" w:eastAsia="Calibri" w:hAnsi="Calibri"/>
                <w:color w:val="002060"/>
              </w:rPr>
              <w:t>methods</w:t>
            </w:r>
            <w:r w:rsidRPr="001C23C2">
              <w:rPr>
                <w:rFonts w:ascii="Calibri" w:eastAsia="Calibri" w:hAnsi="Calibri"/>
                <w:color w:val="002060"/>
              </w:rPr>
              <w:t xml:space="preserve"> </w:t>
            </w:r>
            <w:r>
              <w:rPr>
                <w:rFonts w:ascii="Calibri" w:eastAsia="Calibri" w:hAnsi="Calibri"/>
                <w:color w:val="002060"/>
              </w:rPr>
              <w:t>and</w:t>
            </w:r>
            <w:r w:rsidRPr="001C23C2">
              <w:rPr>
                <w:rFonts w:ascii="Calibri" w:eastAsia="Calibri" w:hAnsi="Calibri"/>
                <w:color w:val="002060"/>
              </w:rPr>
              <w:t xml:space="preserve"> </w:t>
            </w:r>
            <w:r>
              <w:rPr>
                <w:rFonts w:ascii="Calibri" w:eastAsia="Calibri" w:hAnsi="Calibri"/>
                <w:color w:val="002060"/>
              </w:rPr>
              <w:t>techniques</w:t>
            </w:r>
            <w:r w:rsidRPr="001C23C2">
              <w:rPr>
                <w:rFonts w:ascii="Calibri" w:eastAsia="Calibri" w:hAnsi="Calibri"/>
                <w:color w:val="002060"/>
              </w:rPr>
              <w:t xml:space="preserve"> </w:t>
            </w:r>
            <w:r>
              <w:rPr>
                <w:rFonts w:ascii="Calibri" w:eastAsia="Calibri" w:hAnsi="Calibri"/>
                <w:color w:val="002060"/>
              </w:rPr>
              <w:t>for</w:t>
            </w:r>
            <w:r w:rsidRPr="001C23C2">
              <w:rPr>
                <w:rFonts w:ascii="Calibri" w:eastAsia="Calibri" w:hAnsi="Calibri"/>
                <w:color w:val="002060"/>
              </w:rPr>
              <w:t xml:space="preserve"> </w:t>
            </w:r>
            <w:r>
              <w:rPr>
                <w:rFonts w:ascii="Calibri" w:eastAsia="Calibri" w:hAnsi="Calibri"/>
                <w:color w:val="002060"/>
              </w:rPr>
              <w:t>studying</w:t>
            </w:r>
            <w:r w:rsidRPr="001C23C2">
              <w:rPr>
                <w:rFonts w:ascii="Calibri" w:eastAsia="Calibri" w:hAnsi="Calibri"/>
                <w:color w:val="002060"/>
              </w:rPr>
              <w:t xml:space="preserve"> </w:t>
            </w:r>
            <w:r>
              <w:rPr>
                <w:rFonts w:ascii="Calibri" w:eastAsia="Calibri" w:hAnsi="Calibri"/>
                <w:color w:val="002060"/>
              </w:rPr>
              <w:t>the composition of earth materials (e.g. rocks, natural waters, sediments, soils, atmospheric particles).</w:t>
            </w:r>
          </w:p>
          <w:p w:rsidR="00454091" w:rsidRPr="001C23C2" w:rsidRDefault="001C23C2" w:rsidP="00454091">
            <w:pPr>
              <w:pStyle w:val="a4"/>
              <w:widowControl w:val="0"/>
              <w:numPr>
                <w:ilvl w:val="0"/>
                <w:numId w:val="9"/>
              </w:numPr>
              <w:autoSpaceDE w:val="0"/>
              <w:autoSpaceDN w:val="0"/>
              <w:adjustRightInd w:val="0"/>
              <w:jc w:val="both"/>
              <w:rPr>
                <w:rFonts w:ascii="Calibri" w:eastAsia="Calibri" w:hAnsi="Calibri"/>
                <w:color w:val="002060"/>
                <w:lang w:val="el-GR"/>
              </w:rPr>
            </w:pPr>
            <w:r>
              <w:rPr>
                <w:rFonts w:ascii="Calibri" w:eastAsia="Calibri" w:hAnsi="Calibri"/>
                <w:color w:val="002060"/>
              </w:rPr>
              <w:t>Apply</w:t>
            </w:r>
            <w:r w:rsidRPr="001C23C2">
              <w:rPr>
                <w:rFonts w:ascii="Calibri" w:eastAsia="Calibri" w:hAnsi="Calibri"/>
                <w:color w:val="002060"/>
              </w:rPr>
              <w:t xml:space="preserve"> </w:t>
            </w:r>
            <w:r>
              <w:rPr>
                <w:rFonts w:ascii="Calibri" w:eastAsia="Calibri" w:hAnsi="Calibri"/>
                <w:color w:val="002060"/>
              </w:rPr>
              <w:t>methodology</w:t>
            </w:r>
            <w:r w:rsidRPr="001C23C2">
              <w:rPr>
                <w:rFonts w:ascii="Calibri" w:eastAsia="Calibri" w:hAnsi="Calibri"/>
                <w:color w:val="002060"/>
              </w:rPr>
              <w:t xml:space="preserve"> </w:t>
            </w:r>
            <w:r>
              <w:rPr>
                <w:rFonts w:ascii="Calibri" w:eastAsia="Calibri" w:hAnsi="Calibri"/>
                <w:color w:val="002060"/>
              </w:rPr>
              <w:t>for</w:t>
            </w:r>
            <w:r w:rsidRPr="001C23C2">
              <w:rPr>
                <w:rFonts w:ascii="Calibri" w:eastAsia="Calibri" w:hAnsi="Calibri"/>
                <w:color w:val="002060"/>
              </w:rPr>
              <w:t xml:space="preserve"> </w:t>
            </w:r>
            <w:r>
              <w:rPr>
                <w:rFonts w:ascii="Calibri" w:eastAsia="Calibri" w:hAnsi="Calibri"/>
                <w:color w:val="002060"/>
              </w:rPr>
              <w:t>quality</w:t>
            </w:r>
            <w:r w:rsidRPr="001C23C2">
              <w:rPr>
                <w:rFonts w:ascii="Calibri" w:eastAsia="Calibri" w:hAnsi="Calibri"/>
                <w:color w:val="002060"/>
              </w:rPr>
              <w:t xml:space="preserve"> </w:t>
            </w:r>
            <w:r>
              <w:rPr>
                <w:rFonts w:ascii="Calibri" w:eastAsia="Calibri" w:hAnsi="Calibri"/>
                <w:color w:val="002060"/>
              </w:rPr>
              <w:t>control</w:t>
            </w:r>
            <w:r w:rsidRPr="001C23C2">
              <w:rPr>
                <w:rFonts w:ascii="Calibri" w:eastAsia="Calibri" w:hAnsi="Calibri"/>
                <w:color w:val="002060"/>
              </w:rPr>
              <w:t xml:space="preserve"> </w:t>
            </w:r>
            <w:r>
              <w:rPr>
                <w:rFonts w:ascii="Calibri" w:eastAsia="Calibri" w:hAnsi="Calibri"/>
                <w:color w:val="002060"/>
              </w:rPr>
              <w:t>of</w:t>
            </w:r>
            <w:r w:rsidRPr="001C23C2">
              <w:rPr>
                <w:rFonts w:ascii="Calibri" w:eastAsia="Calibri" w:hAnsi="Calibri"/>
                <w:color w:val="002060"/>
              </w:rPr>
              <w:t xml:space="preserve"> </w:t>
            </w:r>
            <w:r>
              <w:rPr>
                <w:rFonts w:ascii="Calibri" w:eastAsia="Calibri" w:hAnsi="Calibri"/>
                <w:color w:val="002060"/>
              </w:rPr>
              <w:t xml:space="preserve">geochemical analysis. </w:t>
            </w:r>
          </w:p>
          <w:p w:rsidR="00B41707" w:rsidRDefault="001C23C2" w:rsidP="00181834">
            <w:pPr>
              <w:pStyle w:val="a4"/>
              <w:widowControl w:val="0"/>
              <w:numPr>
                <w:ilvl w:val="0"/>
                <w:numId w:val="9"/>
              </w:numPr>
              <w:autoSpaceDE w:val="0"/>
              <w:autoSpaceDN w:val="0"/>
              <w:adjustRightInd w:val="0"/>
              <w:jc w:val="both"/>
              <w:rPr>
                <w:rFonts w:ascii="Calibri" w:eastAsia="Calibri" w:hAnsi="Calibri"/>
                <w:color w:val="002060"/>
                <w:lang w:val="el-GR"/>
              </w:rPr>
            </w:pPr>
            <w:r>
              <w:rPr>
                <w:rFonts w:ascii="Calibri" w:eastAsia="Calibri" w:hAnsi="Calibri"/>
                <w:color w:val="002060"/>
              </w:rPr>
              <w:t>Interpret</w:t>
            </w:r>
            <w:r w:rsidRPr="00CE2788">
              <w:rPr>
                <w:rFonts w:ascii="Calibri" w:eastAsia="Calibri" w:hAnsi="Calibri"/>
                <w:color w:val="002060"/>
              </w:rPr>
              <w:t xml:space="preserve"> </w:t>
            </w:r>
            <w:r>
              <w:rPr>
                <w:rFonts w:ascii="Calibri" w:eastAsia="Calibri" w:hAnsi="Calibri"/>
                <w:color w:val="002060"/>
              </w:rPr>
              <w:t>the</w:t>
            </w:r>
            <w:r w:rsidRPr="00CE2788">
              <w:rPr>
                <w:rFonts w:ascii="Calibri" w:eastAsia="Calibri" w:hAnsi="Calibri"/>
                <w:color w:val="002060"/>
              </w:rPr>
              <w:t xml:space="preserve"> </w:t>
            </w:r>
            <w:r>
              <w:rPr>
                <w:rFonts w:ascii="Calibri" w:eastAsia="Calibri" w:hAnsi="Calibri"/>
                <w:color w:val="002060"/>
              </w:rPr>
              <w:t>results</w:t>
            </w:r>
            <w:r w:rsidRPr="00CE2788">
              <w:rPr>
                <w:rFonts w:ascii="Calibri" w:eastAsia="Calibri" w:hAnsi="Calibri"/>
                <w:color w:val="002060"/>
              </w:rPr>
              <w:t xml:space="preserve"> </w:t>
            </w:r>
            <w:r>
              <w:rPr>
                <w:rFonts w:ascii="Calibri" w:eastAsia="Calibri" w:hAnsi="Calibri"/>
                <w:color w:val="002060"/>
              </w:rPr>
              <w:t>of</w:t>
            </w:r>
            <w:r w:rsidRPr="00CE2788">
              <w:rPr>
                <w:rFonts w:ascii="Calibri" w:eastAsia="Calibri" w:hAnsi="Calibri"/>
                <w:color w:val="002060"/>
              </w:rPr>
              <w:t xml:space="preserve"> </w:t>
            </w:r>
            <w:r>
              <w:rPr>
                <w:rFonts w:ascii="Calibri" w:eastAsia="Calibri" w:hAnsi="Calibri"/>
                <w:color w:val="002060"/>
              </w:rPr>
              <w:t>quality</w:t>
            </w:r>
            <w:r w:rsidRPr="00CE2788">
              <w:rPr>
                <w:rFonts w:ascii="Calibri" w:eastAsia="Calibri" w:hAnsi="Calibri"/>
                <w:color w:val="002060"/>
              </w:rPr>
              <w:t xml:space="preserve"> </w:t>
            </w:r>
            <w:r>
              <w:rPr>
                <w:rFonts w:ascii="Calibri" w:eastAsia="Calibri" w:hAnsi="Calibri"/>
                <w:color w:val="002060"/>
              </w:rPr>
              <w:t>control</w:t>
            </w:r>
            <w:r w:rsidRPr="00CE2788">
              <w:rPr>
                <w:rFonts w:ascii="Calibri" w:eastAsia="Calibri" w:hAnsi="Calibri"/>
                <w:color w:val="002060"/>
              </w:rPr>
              <w:t xml:space="preserve"> </w:t>
            </w:r>
            <w:r w:rsidR="00CE2788">
              <w:rPr>
                <w:rFonts w:ascii="Calibri" w:eastAsia="Calibri" w:hAnsi="Calibri"/>
                <w:color w:val="002060"/>
              </w:rPr>
              <w:t>of</w:t>
            </w:r>
            <w:r w:rsidR="00CE2788" w:rsidRPr="00CE2788">
              <w:rPr>
                <w:rFonts w:ascii="Calibri" w:eastAsia="Calibri" w:hAnsi="Calibri"/>
                <w:color w:val="002060"/>
              </w:rPr>
              <w:t xml:space="preserve"> </w:t>
            </w:r>
            <w:r w:rsidR="00CE2788">
              <w:rPr>
                <w:rFonts w:ascii="Calibri" w:eastAsia="Calibri" w:hAnsi="Calibri"/>
                <w:color w:val="002060"/>
              </w:rPr>
              <w:t>analyses</w:t>
            </w:r>
            <w:r w:rsidR="00CE2788" w:rsidRPr="00CE2788">
              <w:rPr>
                <w:rFonts w:ascii="Calibri" w:eastAsia="Calibri" w:hAnsi="Calibri"/>
                <w:color w:val="002060"/>
              </w:rPr>
              <w:t>.</w:t>
            </w:r>
            <w:r w:rsidR="00CE2788">
              <w:rPr>
                <w:rFonts w:ascii="Calibri" w:eastAsia="Calibri" w:hAnsi="Calibri"/>
                <w:color w:val="002060"/>
              </w:rPr>
              <w:t xml:space="preserve"> </w:t>
            </w:r>
          </w:p>
          <w:p w:rsidR="00FE5FEB" w:rsidRPr="00EB723B" w:rsidRDefault="00CE2788" w:rsidP="00CE2788">
            <w:pPr>
              <w:pStyle w:val="a4"/>
              <w:widowControl w:val="0"/>
              <w:numPr>
                <w:ilvl w:val="0"/>
                <w:numId w:val="9"/>
              </w:numPr>
              <w:autoSpaceDE w:val="0"/>
              <w:autoSpaceDN w:val="0"/>
              <w:adjustRightInd w:val="0"/>
              <w:jc w:val="both"/>
              <w:rPr>
                <w:rFonts w:ascii="Calibri" w:hAnsi="Calibri" w:cs="Arial"/>
                <w:i/>
                <w:sz w:val="16"/>
                <w:szCs w:val="16"/>
              </w:rPr>
            </w:pPr>
            <w:r>
              <w:rPr>
                <w:rFonts w:ascii="Calibri" w:eastAsia="Calibri" w:hAnsi="Calibri"/>
                <w:color w:val="002060"/>
              </w:rPr>
              <w:t>Take</w:t>
            </w:r>
            <w:r w:rsidRPr="00CE2788">
              <w:rPr>
                <w:rFonts w:ascii="Calibri" w:eastAsia="Calibri" w:hAnsi="Calibri"/>
                <w:color w:val="002060"/>
              </w:rPr>
              <w:t xml:space="preserve"> </w:t>
            </w:r>
            <w:r>
              <w:rPr>
                <w:rFonts w:ascii="Calibri" w:eastAsia="Calibri" w:hAnsi="Calibri"/>
                <w:color w:val="002060"/>
              </w:rPr>
              <w:t>responsibility</w:t>
            </w:r>
            <w:r w:rsidRPr="00CE2788">
              <w:rPr>
                <w:rFonts w:ascii="Calibri" w:eastAsia="Calibri" w:hAnsi="Calibri"/>
                <w:color w:val="002060"/>
              </w:rPr>
              <w:t xml:space="preserve"> </w:t>
            </w:r>
            <w:r>
              <w:rPr>
                <w:rFonts w:ascii="Calibri" w:eastAsia="Calibri" w:hAnsi="Calibri"/>
                <w:color w:val="002060"/>
              </w:rPr>
              <w:t>for</w:t>
            </w:r>
            <w:r w:rsidRPr="00CE2788">
              <w:rPr>
                <w:rFonts w:ascii="Calibri" w:eastAsia="Calibri" w:hAnsi="Calibri"/>
                <w:color w:val="002060"/>
              </w:rPr>
              <w:t xml:space="preserve"> </w:t>
            </w:r>
            <w:r>
              <w:rPr>
                <w:rFonts w:ascii="Calibri" w:eastAsia="Calibri" w:hAnsi="Calibri"/>
                <w:color w:val="002060"/>
              </w:rPr>
              <w:t>planning</w:t>
            </w:r>
            <w:r w:rsidRPr="00CE2788">
              <w:rPr>
                <w:rFonts w:ascii="Calibri" w:eastAsia="Calibri" w:hAnsi="Calibri"/>
                <w:color w:val="002060"/>
              </w:rPr>
              <w:t xml:space="preserve"> </w:t>
            </w:r>
            <w:r>
              <w:rPr>
                <w:rFonts w:ascii="Calibri" w:eastAsia="Calibri" w:hAnsi="Calibri"/>
                <w:color w:val="002060"/>
              </w:rPr>
              <w:t>the</w:t>
            </w:r>
            <w:r w:rsidRPr="00CE2788">
              <w:rPr>
                <w:rFonts w:ascii="Calibri" w:eastAsia="Calibri" w:hAnsi="Calibri"/>
                <w:color w:val="002060"/>
              </w:rPr>
              <w:t xml:space="preserve"> </w:t>
            </w:r>
            <w:r>
              <w:rPr>
                <w:rFonts w:ascii="Calibri" w:eastAsia="Calibri" w:hAnsi="Calibri"/>
                <w:color w:val="002060"/>
              </w:rPr>
              <w:t>sequence</w:t>
            </w:r>
            <w:r w:rsidRPr="00CE2788">
              <w:rPr>
                <w:rFonts w:ascii="Calibri" w:eastAsia="Calibri" w:hAnsi="Calibri"/>
                <w:color w:val="002060"/>
              </w:rPr>
              <w:t xml:space="preserve"> </w:t>
            </w:r>
            <w:r>
              <w:rPr>
                <w:rFonts w:ascii="Calibri" w:eastAsia="Calibri" w:hAnsi="Calibri"/>
                <w:color w:val="002060"/>
              </w:rPr>
              <w:t>of</w:t>
            </w:r>
            <w:r w:rsidRPr="00CE2788">
              <w:rPr>
                <w:rFonts w:ascii="Calibri" w:eastAsia="Calibri" w:hAnsi="Calibri"/>
                <w:color w:val="002060"/>
              </w:rPr>
              <w:t xml:space="preserve"> </w:t>
            </w:r>
            <w:r>
              <w:rPr>
                <w:rFonts w:ascii="Calibri" w:eastAsia="Calibri" w:hAnsi="Calibri"/>
                <w:color w:val="002060"/>
              </w:rPr>
              <w:t>experiments</w:t>
            </w:r>
            <w:r w:rsidRPr="00CE2788">
              <w:rPr>
                <w:rFonts w:ascii="Calibri" w:eastAsia="Calibri" w:hAnsi="Calibri"/>
                <w:color w:val="002060"/>
              </w:rPr>
              <w:t xml:space="preserve"> </w:t>
            </w:r>
            <w:r>
              <w:rPr>
                <w:rFonts w:ascii="Calibri" w:eastAsia="Calibri" w:hAnsi="Calibri"/>
                <w:color w:val="002060"/>
              </w:rPr>
              <w:t>and</w:t>
            </w:r>
            <w:r w:rsidRPr="00CE2788">
              <w:rPr>
                <w:rFonts w:ascii="Calibri" w:eastAsia="Calibri" w:hAnsi="Calibri"/>
                <w:color w:val="002060"/>
              </w:rPr>
              <w:t xml:space="preserve"> </w:t>
            </w:r>
            <w:r>
              <w:rPr>
                <w:rFonts w:ascii="Calibri" w:eastAsia="Calibri" w:hAnsi="Calibri"/>
                <w:color w:val="002060"/>
              </w:rPr>
              <w:t>analytical</w:t>
            </w:r>
            <w:r w:rsidRPr="00CE2788">
              <w:rPr>
                <w:rFonts w:ascii="Calibri" w:eastAsia="Calibri" w:hAnsi="Calibri"/>
                <w:color w:val="002060"/>
              </w:rPr>
              <w:t xml:space="preserve"> </w:t>
            </w:r>
            <w:r>
              <w:rPr>
                <w:rFonts w:ascii="Calibri" w:eastAsia="Calibri" w:hAnsi="Calibri"/>
                <w:color w:val="002060"/>
              </w:rPr>
              <w:t>methods</w:t>
            </w:r>
            <w:r w:rsidRPr="00CE2788">
              <w:rPr>
                <w:rFonts w:ascii="Calibri" w:eastAsia="Calibri" w:hAnsi="Calibri"/>
                <w:color w:val="002060"/>
              </w:rPr>
              <w:t xml:space="preserve"> </w:t>
            </w:r>
            <w:r>
              <w:rPr>
                <w:rFonts w:ascii="Calibri" w:eastAsia="Calibri" w:hAnsi="Calibri"/>
                <w:color w:val="002060"/>
              </w:rPr>
              <w:t>for</w:t>
            </w:r>
            <w:r w:rsidRPr="00CE2788">
              <w:rPr>
                <w:rFonts w:ascii="Calibri" w:eastAsia="Calibri" w:hAnsi="Calibri"/>
                <w:color w:val="002060"/>
              </w:rPr>
              <w:t xml:space="preserve"> </w:t>
            </w:r>
            <w:r>
              <w:rPr>
                <w:rFonts w:ascii="Calibri" w:eastAsia="Calibri" w:hAnsi="Calibri"/>
                <w:color w:val="002060"/>
              </w:rPr>
              <w:t>solving</w:t>
            </w:r>
            <w:r w:rsidRPr="00CE2788">
              <w:rPr>
                <w:rFonts w:ascii="Calibri" w:eastAsia="Calibri" w:hAnsi="Calibri"/>
                <w:color w:val="002060"/>
              </w:rPr>
              <w:t xml:space="preserve"> </w:t>
            </w:r>
            <w:r>
              <w:rPr>
                <w:rFonts w:ascii="Calibri" w:eastAsia="Calibri" w:hAnsi="Calibri"/>
                <w:color w:val="002060"/>
              </w:rPr>
              <w:t>mineralogy</w:t>
            </w:r>
            <w:r w:rsidRPr="00CE2788">
              <w:rPr>
                <w:rFonts w:ascii="Calibri" w:eastAsia="Calibri" w:hAnsi="Calibri"/>
                <w:color w:val="002060"/>
              </w:rPr>
              <w:t xml:space="preserve">/ </w:t>
            </w:r>
            <w:r>
              <w:rPr>
                <w:rFonts w:ascii="Calibri" w:eastAsia="Calibri" w:hAnsi="Calibri"/>
                <w:color w:val="002060"/>
              </w:rPr>
              <w:t>petrology</w:t>
            </w:r>
            <w:r w:rsidRPr="00CE2788">
              <w:rPr>
                <w:rFonts w:ascii="Calibri" w:eastAsia="Calibri" w:hAnsi="Calibri"/>
                <w:color w:val="002060"/>
              </w:rPr>
              <w:t xml:space="preserve"> </w:t>
            </w:r>
            <w:r>
              <w:rPr>
                <w:rFonts w:ascii="Calibri" w:eastAsia="Calibri" w:hAnsi="Calibri"/>
                <w:color w:val="002060"/>
              </w:rPr>
              <w:t>problems</w:t>
            </w:r>
            <w:r w:rsidRPr="00CE2788">
              <w:rPr>
                <w:rFonts w:ascii="Calibri" w:eastAsia="Calibri" w:hAnsi="Calibri"/>
                <w:color w:val="002060"/>
              </w:rPr>
              <w:t xml:space="preserve">, </w:t>
            </w:r>
            <w:r>
              <w:rPr>
                <w:rFonts w:ascii="Calibri" w:eastAsia="Calibri" w:hAnsi="Calibri"/>
                <w:color w:val="002060"/>
              </w:rPr>
              <w:t>mineral</w:t>
            </w:r>
            <w:r w:rsidRPr="00CE2788">
              <w:rPr>
                <w:rFonts w:ascii="Calibri" w:eastAsia="Calibri" w:hAnsi="Calibri"/>
                <w:color w:val="002060"/>
              </w:rPr>
              <w:t xml:space="preserve"> </w:t>
            </w:r>
            <w:r>
              <w:rPr>
                <w:rFonts w:ascii="Calibri" w:eastAsia="Calibri" w:hAnsi="Calibri"/>
                <w:color w:val="002060"/>
              </w:rPr>
              <w:t>prospecting</w:t>
            </w:r>
            <w:r w:rsidRPr="00CE2788">
              <w:rPr>
                <w:rFonts w:ascii="Calibri" w:eastAsia="Calibri" w:hAnsi="Calibri"/>
                <w:color w:val="002060"/>
              </w:rPr>
              <w:t xml:space="preserve"> </w:t>
            </w:r>
            <w:r>
              <w:rPr>
                <w:rFonts w:ascii="Calibri" w:eastAsia="Calibri" w:hAnsi="Calibri"/>
                <w:color w:val="002060"/>
              </w:rPr>
              <w:t>and</w:t>
            </w:r>
            <w:r w:rsidRPr="00CE2788">
              <w:rPr>
                <w:rFonts w:ascii="Calibri" w:eastAsia="Calibri" w:hAnsi="Calibri"/>
                <w:color w:val="002060"/>
              </w:rPr>
              <w:t xml:space="preserve"> </w:t>
            </w:r>
            <w:r>
              <w:rPr>
                <w:rFonts w:ascii="Calibri" w:eastAsia="Calibri" w:hAnsi="Calibri"/>
                <w:color w:val="002060"/>
              </w:rPr>
              <w:t>environmental</w:t>
            </w:r>
            <w:r w:rsidRPr="00CE2788">
              <w:rPr>
                <w:rFonts w:ascii="Calibri" w:eastAsia="Calibri" w:hAnsi="Calibri"/>
                <w:color w:val="002060"/>
              </w:rPr>
              <w:t xml:space="preserve"> </w:t>
            </w:r>
            <w:r>
              <w:rPr>
                <w:rFonts w:ascii="Calibri" w:eastAsia="Calibri" w:hAnsi="Calibri"/>
                <w:color w:val="002060"/>
              </w:rPr>
              <w:t>research</w:t>
            </w:r>
            <w:r w:rsidR="005213E4" w:rsidRPr="00EB723B">
              <w:rPr>
                <w:rFonts w:ascii="Calibri" w:eastAsia="Calibri" w:hAnsi="Calibri"/>
                <w:color w:val="002060"/>
              </w:rPr>
              <w:t>.</w:t>
            </w:r>
          </w:p>
        </w:tc>
      </w:tr>
      <w:tr w:rsidR="00FE5FEB" w:rsidRPr="00705AAD" w:rsidTr="00454091">
        <w:tblPrEx>
          <w:tblLook w:val="0000"/>
        </w:tblPrEx>
        <w:tc>
          <w:tcPr>
            <w:tcW w:w="8472" w:type="dxa"/>
            <w:gridSpan w:val="2"/>
            <w:tcBorders>
              <w:bottom w:val="nil"/>
            </w:tcBorders>
            <w:shd w:val="clear" w:color="auto" w:fill="DDD9C3" w:themeFill="background2" w:themeFillShade="E6"/>
          </w:tcPr>
          <w:p w:rsidR="00FE5FEB" w:rsidRPr="00CE2788" w:rsidRDefault="00FE5FEB" w:rsidP="00CE2788">
            <w:pPr>
              <w:tabs>
                <w:tab w:val="left" w:pos="2025"/>
              </w:tabs>
              <w:rPr>
                <w:rFonts w:ascii="Calibri" w:hAnsi="Calibri" w:cs="Arial"/>
                <w:b/>
                <w:sz w:val="20"/>
                <w:szCs w:val="20"/>
              </w:rPr>
            </w:pPr>
            <w:r w:rsidRPr="00705AAD">
              <w:rPr>
                <w:rFonts w:ascii="Calibri" w:hAnsi="Calibri" w:cs="Arial"/>
                <w:b/>
                <w:sz w:val="20"/>
                <w:szCs w:val="20"/>
                <w:lang w:val="el-GR"/>
              </w:rPr>
              <w:lastRenderedPageBreak/>
              <w:t>Γενικές Ικανότητες</w:t>
            </w:r>
            <w:r w:rsidR="00CE2788">
              <w:rPr>
                <w:rFonts w:ascii="Calibri" w:hAnsi="Calibri" w:cs="Arial"/>
                <w:b/>
                <w:sz w:val="20"/>
                <w:szCs w:val="20"/>
                <w:lang w:val="el-GR"/>
              </w:rPr>
              <w:tab/>
            </w:r>
          </w:p>
        </w:tc>
      </w:tr>
      <w:tr w:rsidR="00FE5FEB" w:rsidRPr="00602F81" w:rsidTr="00454091">
        <w:tc>
          <w:tcPr>
            <w:tcW w:w="8472" w:type="dxa"/>
            <w:gridSpan w:val="2"/>
            <w:tcBorders>
              <w:top w:val="nil"/>
              <w:bottom w:val="nil"/>
            </w:tcBorders>
            <w:shd w:val="clear" w:color="auto" w:fill="DDD9C3" w:themeFill="background2" w:themeFillShade="E6"/>
          </w:tcPr>
          <w:p w:rsidR="00FE5FEB" w:rsidRPr="00705AAD" w:rsidRDefault="00FE5FEB" w:rsidP="00454091">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FE5FEB" w:rsidRPr="007E6482" w:rsidTr="00454091">
        <w:tblPrEx>
          <w:tblLook w:val="0000"/>
        </w:tblPrEx>
        <w:tc>
          <w:tcPr>
            <w:tcW w:w="3964" w:type="dxa"/>
            <w:tcBorders>
              <w:top w:val="nil"/>
              <w:bottom w:val="single" w:sz="4" w:space="0" w:color="auto"/>
              <w:right w:val="nil"/>
            </w:tcBorders>
            <w:shd w:val="clear" w:color="auto" w:fill="DDD9C3" w:themeFill="background2" w:themeFillShade="E6"/>
          </w:tcPr>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rsidR="00FE5FEB" w:rsidRDefault="00FE5FEB" w:rsidP="00454091">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rsidR="00FE5FEB" w:rsidRDefault="00FE5FEB" w:rsidP="00454091">
            <w:pPr>
              <w:rPr>
                <w:rFonts w:ascii="Calibri" w:hAnsi="Calibri" w:cs="Arial"/>
                <w:i/>
                <w:sz w:val="16"/>
                <w:szCs w:val="16"/>
                <w:lang w:val="el-GR"/>
              </w:rPr>
            </w:pPr>
            <w:r>
              <w:rPr>
                <w:rFonts w:ascii="Calibri" w:hAnsi="Calibri" w:cs="Arial"/>
                <w:i/>
                <w:sz w:val="16"/>
                <w:szCs w:val="16"/>
                <w:lang w:val="el-GR"/>
              </w:rPr>
              <w:t>……</w:t>
            </w:r>
          </w:p>
          <w:p w:rsidR="00FE5FEB" w:rsidRDefault="00FE5FEB" w:rsidP="00454091">
            <w:pPr>
              <w:rPr>
                <w:rFonts w:ascii="Calibri" w:hAnsi="Calibri" w:cs="Arial"/>
                <w:i/>
                <w:sz w:val="16"/>
                <w:szCs w:val="16"/>
                <w:lang w:val="el-GR"/>
              </w:rPr>
            </w:pPr>
            <w:r>
              <w:rPr>
                <w:rFonts w:ascii="Calibri" w:hAnsi="Calibri" w:cs="Arial"/>
                <w:i/>
                <w:sz w:val="16"/>
                <w:szCs w:val="16"/>
                <w:lang w:val="el-GR"/>
              </w:rPr>
              <w:t>Άλλες…</w:t>
            </w:r>
          </w:p>
          <w:p w:rsidR="00FE5FEB" w:rsidRPr="00705AAD" w:rsidRDefault="00FE5FEB" w:rsidP="00454091">
            <w:pPr>
              <w:rPr>
                <w:rFonts w:ascii="Calibri" w:hAnsi="Calibri" w:cs="Arial"/>
                <w:b/>
                <w:sz w:val="20"/>
                <w:szCs w:val="20"/>
                <w:lang w:val="el-GR"/>
              </w:rPr>
            </w:pPr>
            <w:r>
              <w:rPr>
                <w:rFonts w:ascii="Calibri" w:hAnsi="Calibri" w:cs="Arial"/>
                <w:i/>
                <w:sz w:val="16"/>
                <w:szCs w:val="16"/>
                <w:lang w:val="el-GR"/>
              </w:rPr>
              <w:t>…….</w:t>
            </w:r>
          </w:p>
        </w:tc>
      </w:tr>
      <w:tr w:rsidR="00FE5FEB" w:rsidRPr="00EB723B" w:rsidTr="00454091">
        <w:tc>
          <w:tcPr>
            <w:tcW w:w="8472" w:type="dxa"/>
            <w:gridSpan w:val="2"/>
            <w:tcBorders>
              <w:bottom w:val="single" w:sz="4" w:space="0" w:color="auto"/>
            </w:tcBorders>
          </w:tcPr>
          <w:p w:rsidR="00EB723B" w:rsidRPr="00EB723B" w:rsidRDefault="00EB723B" w:rsidP="00EB723B">
            <w:pPr>
              <w:pStyle w:val="a4"/>
              <w:numPr>
                <w:ilvl w:val="0"/>
                <w:numId w:val="8"/>
              </w:numPr>
              <w:rPr>
                <w:rFonts w:ascii="Calibri" w:hAnsi="Calibri" w:cs="Arial"/>
                <w:color w:val="002060"/>
              </w:rPr>
            </w:pPr>
            <w:r w:rsidRPr="00EB723B">
              <w:rPr>
                <w:rFonts w:ascii="Calibri" w:hAnsi="Calibri" w:cs="Arial"/>
                <w:color w:val="002060"/>
              </w:rPr>
              <w:t xml:space="preserve">Search, analysis and synthesis of data and information taking advantage of the use of appropriate technologies  </w:t>
            </w:r>
          </w:p>
          <w:p w:rsidR="00EB723B" w:rsidRPr="00EB723B" w:rsidRDefault="00EB723B" w:rsidP="00EB723B">
            <w:pPr>
              <w:pStyle w:val="a4"/>
              <w:numPr>
                <w:ilvl w:val="0"/>
                <w:numId w:val="8"/>
              </w:numPr>
              <w:rPr>
                <w:rFonts w:ascii="Calibri" w:hAnsi="Calibri" w:cs="Arial"/>
                <w:color w:val="002060"/>
                <w:lang w:val="el-GR"/>
              </w:rPr>
            </w:pPr>
            <w:r w:rsidRPr="00EB723B">
              <w:rPr>
                <w:rFonts w:ascii="Calibri" w:hAnsi="Calibri" w:cs="Arial"/>
                <w:color w:val="002060"/>
              </w:rPr>
              <w:t>Decision making</w:t>
            </w:r>
          </w:p>
          <w:p w:rsidR="00EB723B" w:rsidRPr="00EB723B" w:rsidRDefault="00EB723B" w:rsidP="00EB723B">
            <w:pPr>
              <w:pStyle w:val="a4"/>
              <w:numPr>
                <w:ilvl w:val="0"/>
                <w:numId w:val="8"/>
              </w:numPr>
              <w:rPr>
                <w:rFonts w:ascii="Calibri" w:hAnsi="Calibri" w:cs="Arial"/>
                <w:color w:val="002060"/>
                <w:lang w:val="el-GR"/>
              </w:rPr>
            </w:pPr>
            <w:r w:rsidRPr="00EB723B">
              <w:rPr>
                <w:rFonts w:ascii="Calibri" w:hAnsi="Calibri" w:cs="Arial"/>
                <w:color w:val="002060"/>
              </w:rPr>
              <w:t>Independent coursework</w:t>
            </w:r>
          </w:p>
          <w:p w:rsidR="00EB723B" w:rsidRPr="00EB723B" w:rsidRDefault="00EB723B" w:rsidP="00EB723B">
            <w:pPr>
              <w:pStyle w:val="a4"/>
              <w:numPr>
                <w:ilvl w:val="0"/>
                <w:numId w:val="8"/>
              </w:numPr>
              <w:rPr>
                <w:rFonts w:ascii="Calibri" w:hAnsi="Calibri" w:cs="Arial"/>
                <w:color w:val="002060"/>
                <w:lang w:val="el-GR"/>
              </w:rPr>
            </w:pPr>
            <w:r w:rsidRPr="00EB723B">
              <w:rPr>
                <w:rFonts w:ascii="Calibri" w:hAnsi="Calibri" w:cs="Arial"/>
                <w:color w:val="002060"/>
              </w:rPr>
              <w:t>Team coursework</w:t>
            </w:r>
          </w:p>
          <w:p w:rsidR="00EB723B" w:rsidRPr="00EB723B" w:rsidRDefault="00EB723B" w:rsidP="00EB723B">
            <w:pPr>
              <w:pStyle w:val="a4"/>
              <w:numPr>
                <w:ilvl w:val="0"/>
                <w:numId w:val="8"/>
              </w:numPr>
              <w:rPr>
                <w:rFonts w:ascii="Calibri" w:hAnsi="Calibri" w:cs="Arial"/>
                <w:color w:val="002060"/>
              </w:rPr>
            </w:pPr>
            <w:r w:rsidRPr="00EB723B">
              <w:rPr>
                <w:rFonts w:ascii="Calibri" w:hAnsi="Calibri" w:cs="Arial"/>
                <w:color w:val="002060"/>
              </w:rPr>
              <w:t>Development of new scientific ideas</w:t>
            </w:r>
          </w:p>
          <w:p w:rsidR="00EB723B" w:rsidRPr="00EB723B" w:rsidRDefault="00EB723B" w:rsidP="00EB723B">
            <w:pPr>
              <w:pStyle w:val="a4"/>
              <w:numPr>
                <w:ilvl w:val="0"/>
                <w:numId w:val="8"/>
              </w:numPr>
              <w:rPr>
                <w:rFonts w:ascii="Calibri" w:hAnsi="Calibri" w:cs="Arial"/>
                <w:color w:val="002060"/>
              </w:rPr>
            </w:pPr>
            <w:r w:rsidRPr="00EB723B">
              <w:rPr>
                <w:rFonts w:ascii="Calibri" w:hAnsi="Calibri" w:cs="Arial"/>
                <w:color w:val="002060"/>
              </w:rPr>
              <w:t>Respect to the natural environment</w:t>
            </w:r>
          </w:p>
          <w:p w:rsidR="00FE5FEB" w:rsidRPr="00EB723B" w:rsidRDefault="00EB723B" w:rsidP="00EB723B">
            <w:pPr>
              <w:pStyle w:val="a4"/>
              <w:numPr>
                <w:ilvl w:val="0"/>
                <w:numId w:val="8"/>
              </w:numPr>
              <w:jc w:val="both"/>
              <w:rPr>
                <w:rFonts w:ascii="Calibri" w:hAnsi="Calibri" w:cs="Arial"/>
                <w:color w:val="002060"/>
              </w:rPr>
            </w:pPr>
            <w:r w:rsidRPr="00EB723B">
              <w:rPr>
                <w:rFonts w:ascii="Calibri" w:hAnsi="Calibri" w:cs="Arial"/>
                <w:color w:val="002060"/>
              </w:rPr>
              <w:t>Promotion of free and creative thinking</w:t>
            </w:r>
          </w:p>
          <w:p w:rsidR="00FE5FEB" w:rsidRPr="00EB723B" w:rsidRDefault="00FE5FEB" w:rsidP="00454091">
            <w:pPr>
              <w:widowControl w:val="0"/>
              <w:autoSpaceDE w:val="0"/>
              <w:autoSpaceDN w:val="0"/>
              <w:adjustRightInd w:val="0"/>
              <w:spacing w:after="60"/>
              <w:rPr>
                <w:rFonts w:ascii="Calibri" w:hAnsi="Calibri" w:cs="Arial"/>
                <w:i/>
                <w:sz w:val="16"/>
                <w:szCs w:val="16"/>
              </w:rPr>
            </w:pPr>
          </w:p>
        </w:tc>
      </w:tr>
    </w:tbl>
    <w:p w:rsidR="00FE5FEB" w:rsidRPr="00705AAD" w:rsidRDefault="00FE5FEB" w:rsidP="00FE5FEB">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FE5FEB" w:rsidRPr="00602F81" w:rsidTr="00454091">
        <w:tc>
          <w:tcPr>
            <w:tcW w:w="8472" w:type="dxa"/>
          </w:tcPr>
          <w:p w:rsidR="00B11E56" w:rsidRPr="00EB723B" w:rsidRDefault="00B11E56" w:rsidP="00454091">
            <w:pPr>
              <w:rPr>
                <w:rFonts w:ascii="Calibri" w:eastAsia="Calibri" w:hAnsi="Calibri"/>
                <w:b/>
                <w:iCs/>
                <w:color w:val="002060"/>
              </w:rPr>
            </w:pPr>
            <w:r w:rsidRPr="00B11E56">
              <w:rPr>
                <w:rFonts w:ascii="Calibri" w:eastAsia="Calibri" w:hAnsi="Calibri"/>
                <w:b/>
                <w:iCs/>
                <w:color w:val="002060"/>
              </w:rPr>
              <w:t>A</w:t>
            </w:r>
            <w:r w:rsidRPr="00B11E56">
              <w:rPr>
                <w:rFonts w:ascii="Calibri" w:eastAsia="Calibri" w:hAnsi="Calibri"/>
                <w:b/>
                <w:iCs/>
                <w:color w:val="002060"/>
                <w:lang w:val="el-GR"/>
              </w:rPr>
              <w:t xml:space="preserve">. </w:t>
            </w:r>
            <w:r w:rsidR="00EB723B">
              <w:rPr>
                <w:rFonts w:ascii="Calibri" w:eastAsia="Calibri" w:hAnsi="Calibri"/>
                <w:b/>
                <w:iCs/>
                <w:color w:val="002060"/>
              </w:rPr>
              <w:t>Instructor lectures</w:t>
            </w:r>
          </w:p>
          <w:p w:rsidR="00555DBF" w:rsidRDefault="00555DBF" w:rsidP="00454091">
            <w:pPr>
              <w:rPr>
                <w:rFonts w:ascii="Calibri" w:eastAsia="Calibri" w:hAnsi="Calibri"/>
                <w:iCs/>
                <w:color w:val="002060"/>
                <w:lang w:val="el-GR"/>
              </w:rPr>
            </w:pPr>
          </w:p>
          <w:p w:rsidR="00274845" w:rsidRDefault="00EB723B" w:rsidP="00FA4C38">
            <w:pPr>
              <w:spacing w:after="240"/>
              <w:rPr>
                <w:rFonts w:ascii="Calibri" w:eastAsia="Calibri" w:hAnsi="Calibri"/>
                <w:iCs/>
                <w:color w:val="002060"/>
              </w:rPr>
            </w:pPr>
            <w:r>
              <w:rPr>
                <w:rFonts w:ascii="Calibri" w:eastAsia="Calibri" w:hAnsi="Calibri"/>
                <w:iCs/>
                <w:color w:val="002060"/>
              </w:rPr>
              <w:t>The course articulates in two parts. The</w:t>
            </w:r>
            <w:r w:rsidRPr="00EB723B">
              <w:rPr>
                <w:rFonts w:ascii="Calibri" w:eastAsia="Calibri" w:hAnsi="Calibri"/>
                <w:iCs/>
                <w:color w:val="002060"/>
              </w:rPr>
              <w:t xml:space="preserve"> </w:t>
            </w:r>
            <w:r>
              <w:rPr>
                <w:rFonts w:ascii="Calibri" w:eastAsia="Calibri" w:hAnsi="Calibri"/>
                <w:iCs/>
                <w:color w:val="002060"/>
              </w:rPr>
              <w:t>first</w:t>
            </w:r>
            <w:r w:rsidRPr="00EB723B">
              <w:rPr>
                <w:rFonts w:ascii="Calibri" w:eastAsia="Calibri" w:hAnsi="Calibri"/>
                <w:iCs/>
                <w:color w:val="002060"/>
              </w:rPr>
              <w:t xml:space="preserve"> </w:t>
            </w:r>
            <w:r>
              <w:rPr>
                <w:rFonts w:ascii="Calibri" w:eastAsia="Calibri" w:hAnsi="Calibri"/>
                <w:iCs/>
                <w:color w:val="002060"/>
              </w:rPr>
              <w:t>part</w:t>
            </w:r>
            <w:r w:rsidRPr="00EB723B">
              <w:rPr>
                <w:rFonts w:ascii="Calibri" w:eastAsia="Calibri" w:hAnsi="Calibri"/>
                <w:iCs/>
                <w:color w:val="002060"/>
              </w:rPr>
              <w:t xml:space="preserve"> </w:t>
            </w:r>
            <w:r>
              <w:rPr>
                <w:rFonts w:ascii="Calibri" w:eastAsia="Calibri" w:hAnsi="Calibri"/>
                <w:iCs/>
                <w:color w:val="002060"/>
              </w:rPr>
              <w:t>examines</w:t>
            </w:r>
            <w:r w:rsidRPr="00EB723B">
              <w:rPr>
                <w:rFonts w:ascii="Calibri" w:eastAsia="Calibri" w:hAnsi="Calibri"/>
                <w:iCs/>
                <w:color w:val="002060"/>
              </w:rPr>
              <w:t xml:space="preserve"> </w:t>
            </w:r>
            <w:r>
              <w:rPr>
                <w:rFonts w:ascii="Calibri" w:eastAsia="Calibri" w:hAnsi="Calibri"/>
                <w:iCs/>
                <w:color w:val="002060"/>
              </w:rPr>
              <w:t>instrumental techniques for bulk chemical analysis and the second part focuses on spot analysis techniques for earth materials. The working principles and analytical capabilities and characteristics of destructive and non-destructive techniques are examined</w:t>
            </w:r>
            <w:r w:rsidR="0053488F" w:rsidRPr="00EB723B">
              <w:rPr>
                <w:rFonts w:ascii="Calibri" w:eastAsia="Calibri" w:hAnsi="Calibri"/>
                <w:iCs/>
                <w:color w:val="002060"/>
              </w:rPr>
              <w:t xml:space="preserve">. </w:t>
            </w:r>
            <w:r w:rsidR="00274845">
              <w:rPr>
                <w:rFonts w:ascii="Calibri" w:eastAsia="Calibri" w:hAnsi="Calibri"/>
                <w:iCs/>
                <w:color w:val="002060"/>
              </w:rPr>
              <w:t>Sampling</w:t>
            </w:r>
            <w:r w:rsidR="00274845" w:rsidRPr="00274845">
              <w:rPr>
                <w:rFonts w:ascii="Calibri" w:eastAsia="Calibri" w:hAnsi="Calibri"/>
                <w:iCs/>
                <w:color w:val="002060"/>
              </w:rPr>
              <w:t xml:space="preserve"> </w:t>
            </w:r>
            <w:r w:rsidR="00274845">
              <w:rPr>
                <w:rFonts w:ascii="Calibri" w:eastAsia="Calibri" w:hAnsi="Calibri"/>
                <w:iCs/>
                <w:color w:val="002060"/>
              </w:rPr>
              <w:t>methodology</w:t>
            </w:r>
            <w:r w:rsidR="00274845" w:rsidRPr="00274845">
              <w:rPr>
                <w:rFonts w:ascii="Calibri" w:eastAsia="Calibri" w:hAnsi="Calibri"/>
                <w:iCs/>
                <w:color w:val="002060"/>
              </w:rPr>
              <w:t xml:space="preserve">, </w:t>
            </w:r>
            <w:r w:rsidR="00274845">
              <w:rPr>
                <w:rFonts w:ascii="Calibri" w:eastAsia="Calibri" w:hAnsi="Calibri"/>
                <w:iCs/>
                <w:color w:val="002060"/>
              </w:rPr>
              <w:t>sample</w:t>
            </w:r>
            <w:r w:rsidR="00274845" w:rsidRPr="00274845">
              <w:rPr>
                <w:rFonts w:ascii="Calibri" w:eastAsia="Calibri" w:hAnsi="Calibri"/>
                <w:iCs/>
                <w:color w:val="002060"/>
              </w:rPr>
              <w:t xml:space="preserve"> </w:t>
            </w:r>
            <w:r w:rsidR="00274845">
              <w:rPr>
                <w:rFonts w:ascii="Calibri" w:eastAsia="Calibri" w:hAnsi="Calibri"/>
                <w:iCs/>
                <w:color w:val="002060"/>
              </w:rPr>
              <w:t>preparation</w:t>
            </w:r>
            <w:r w:rsidR="00274845" w:rsidRPr="00274845">
              <w:rPr>
                <w:rFonts w:ascii="Calibri" w:eastAsia="Calibri" w:hAnsi="Calibri"/>
                <w:iCs/>
                <w:color w:val="002060"/>
              </w:rPr>
              <w:t xml:space="preserve"> </w:t>
            </w:r>
            <w:r w:rsidR="00274845">
              <w:rPr>
                <w:rFonts w:ascii="Calibri" w:eastAsia="Calibri" w:hAnsi="Calibri"/>
                <w:iCs/>
                <w:color w:val="002060"/>
              </w:rPr>
              <w:t>for</w:t>
            </w:r>
            <w:r w:rsidR="00274845" w:rsidRPr="00274845">
              <w:rPr>
                <w:rFonts w:ascii="Calibri" w:eastAsia="Calibri" w:hAnsi="Calibri"/>
                <w:iCs/>
                <w:color w:val="002060"/>
              </w:rPr>
              <w:t xml:space="preserve"> </w:t>
            </w:r>
            <w:r w:rsidR="00274845">
              <w:rPr>
                <w:rFonts w:ascii="Calibri" w:eastAsia="Calibri" w:hAnsi="Calibri"/>
                <w:iCs/>
                <w:color w:val="002060"/>
              </w:rPr>
              <w:t>analysis</w:t>
            </w:r>
            <w:r w:rsidR="00274845" w:rsidRPr="00274845">
              <w:rPr>
                <w:rFonts w:ascii="Calibri" w:eastAsia="Calibri" w:hAnsi="Calibri"/>
                <w:iCs/>
                <w:color w:val="002060"/>
              </w:rPr>
              <w:t xml:space="preserve"> </w:t>
            </w:r>
            <w:r w:rsidR="00274845">
              <w:rPr>
                <w:rFonts w:ascii="Calibri" w:eastAsia="Calibri" w:hAnsi="Calibri"/>
                <w:iCs/>
                <w:color w:val="002060"/>
              </w:rPr>
              <w:t>and</w:t>
            </w:r>
            <w:r w:rsidR="00274845" w:rsidRPr="00274845">
              <w:rPr>
                <w:rFonts w:ascii="Calibri" w:eastAsia="Calibri" w:hAnsi="Calibri"/>
                <w:iCs/>
                <w:color w:val="002060"/>
              </w:rPr>
              <w:t xml:space="preserve"> </w:t>
            </w:r>
            <w:r w:rsidR="00274845">
              <w:rPr>
                <w:rFonts w:ascii="Calibri" w:eastAsia="Calibri" w:hAnsi="Calibri"/>
                <w:iCs/>
                <w:color w:val="002060"/>
              </w:rPr>
              <w:t>quality</w:t>
            </w:r>
            <w:r w:rsidR="00274845" w:rsidRPr="00274845">
              <w:rPr>
                <w:rFonts w:ascii="Calibri" w:eastAsia="Calibri" w:hAnsi="Calibri"/>
                <w:iCs/>
                <w:color w:val="002060"/>
              </w:rPr>
              <w:t xml:space="preserve"> </w:t>
            </w:r>
            <w:r w:rsidR="00274845">
              <w:rPr>
                <w:rFonts w:ascii="Calibri" w:eastAsia="Calibri" w:hAnsi="Calibri"/>
                <w:iCs/>
                <w:color w:val="002060"/>
              </w:rPr>
              <w:t xml:space="preserve">control of analytical results. </w:t>
            </w:r>
          </w:p>
          <w:p w:rsidR="00FE5FEB" w:rsidRPr="00B11E56" w:rsidRDefault="00B11E56" w:rsidP="00FA4C38">
            <w:pPr>
              <w:spacing w:after="240"/>
              <w:rPr>
                <w:rFonts w:ascii="Calibri" w:eastAsia="Calibri" w:hAnsi="Calibri"/>
                <w:b/>
                <w:iCs/>
                <w:color w:val="002060"/>
                <w:lang w:val="el-GR"/>
              </w:rPr>
            </w:pPr>
            <w:r w:rsidRPr="00B11E56">
              <w:rPr>
                <w:rFonts w:ascii="Calibri" w:eastAsia="Calibri" w:hAnsi="Calibri"/>
                <w:b/>
                <w:iCs/>
                <w:color w:val="002060"/>
                <w:lang w:val="el-GR"/>
              </w:rPr>
              <w:t xml:space="preserve">Β. </w:t>
            </w:r>
            <w:r w:rsidR="00274845">
              <w:rPr>
                <w:rFonts w:ascii="Calibri" w:eastAsia="Calibri" w:hAnsi="Calibri"/>
                <w:b/>
                <w:iCs/>
                <w:color w:val="002060"/>
              </w:rPr>
              <w:t>Practical</w:t>
            </w:r>
            <w:r w:rsidR="00274845" w:rsidRPr="00274845">
              <w:rPr>
                <w:rFonts w:ascii="Calibri" w:eastAsia="Calibri" w:hAnsi="Calibri"/>
                <w:b/>
                <w:iCs/>
                <w:color w:val="002060"/>
                <w:lang w:val="el-GR"/>
              </w:rPr>
              <w:t xml:space="preserve"> </w:t>
            </w:r>
            <w:r w:rsidR="00274845">
              <w:rPr>
                <w:rFonts w:ascii="Calibri" w:eastAsia="Calibri" w:hAnsi="Calibri"/>
                <w:b/>
                <w:iCs/>
                <w:color w:val="002060"/>
              </w:rPr>
              <w:t>exercises</w:t>
            </w:r>
            <w:r w:rsidRPr="00B11E56">
              <w:rPr>
                <w:rFonts w:ascii="Calibri" w:eastAsia="Calibri" w:hAnsi="Calibri"/>
                <w:b/>
                <w:iCs/>
                <w:color w:val="002060"/>
                <w:lang w:val="el-GR"/>
              </w:rPr>
              <w:t xml:space="preserve"> </w:t>
            </w:r>
          </w:p>
          <w:p w:rsidR="00B11E56" w:rsidRDefault="00274845" w:rsidP="007E3781">
            <w:pPr>
              <w:jc w:val="both"/>
              <w:rPr>
                <w:rFonts w:ascii="Calibri" w:eastAsia="Calibri" w:hAnsi="Calibri"/>
                <w:iCs/>
                <w:color w:val="002060"/>
                <w:lang w:val="el-GR"/>
              </w:rPr>
            </w:pPr>
            <w:proofErr w:type="spellStart"/>
            <w:r>
              <w:rPr>
                <w:rFonts w:ascii="Calibri" w:eastAsia="Calibri" w:hAnsi="Calibri"/>
                <w:iCs/>
                <w:color w:val="002060"/>
              </w:rPr>
              <w:t>Practicals</w:t>
            </w:r>
            <w:proofErr w:type="spellEnd"/>
            <w:r w:rsidRPr="00274845">
              <w:rPr>
                <w:rFonts w:ascii="Calibri" w:eastAsia="Calibri" w:hAnsi="Calibri"/>
                <w:iCs/>
                <w:color w:val="002060"/>
              </w:rPr>
              <w:t xml:space="preserve"> </w:t>
            </w:r>
            <w:r>
              <w:rPr>
                <w:rFonts w:ascii="Calibri" w:eastAsia="Calibri" w:hAnsi="Calibri"/>
                <w:iCs/>
                <w:color w:val="002060"/>
              </w:rPr>
              <w:t>are</w:t>
            </w:r>
            <w:r w:rsidRPr="00274845">
              <w:rPr>
                <w:rFonts w:ascii="Calibri" w:eastAsia="Calibri" w:hAnsi="Calibri"/>
                <w:iCs/>
                <w:color w:val="002060"/>
              </w:rPr>
              <w:t xml:space="preserve"> </w:t>
            </w:r>
            <w:r>
              <w:rPr>
                <w:rFonts w:ascii="Calibri" w:eastAsia="Calibri" w:hAnsi="Calibri"/>
                <w:iCs/>
                <w:color w:val="002060"/>
              </w:rPr>
              <w:t>based</w:t>
            </w:r>
            <w:r w:rsidRPr="00274845">
              <w:rPr>
                <w:rFonts w:ascii="Calibri" w:eastAsia="Calibri" w:hAnsi="Calibri"/>
                <w:iCs/>
                <w:color w:val="002060"/>
              </w:rPr>
              <w:t xml:space="preserve"> </w:t>
            </w:r>
            <w:r>
              <w:rPr>
                <w:rFonts w:ascii="Calibri" w:eastAsia="Calibri" w:hAnsi="Calibri"/>
                <w:iCs/>
                <w:color w:val="002060"/>
              </w:rPr>
              <w:t>on</w:t>
            </w:r>
            <w:r w:rsidRPr="00274845">
              <w:rPr>
                <w:rFonts w:ascii="Calibri" w:eastAsia="Calibri" w:hAnsi="Calibri"/>
                <w:iCs/>
                <w:color w:val="002060"/>
              </w:rPr>
              <w:t xml:space="preserve"> </w:t>
            </w:r>
            <w:r>
              <w:rPr>
                <w:rFonts w:ascii="Calibri" w:eastAsia="Calibri" w:hAnsi="Calibri"/>
                <w:iCs/>
                <w:color w:val="002060"/>
              </w:rPr>
              <w:t>available</w:t>
            </w:r>
            <w:r w:rsidRPr="00274845">
              <w:rPr>
                <w:rFonts w:ascii="Calibri" w:eastAsia="Calibri" w:hAnsi="Calibri"/>
                <w:iCs/>
                <w:color w:val="002060"/>
              </w:rPr>
              <w:t xml:space="preserve"> </w:t>
            </w:r>
            <w:r>
              <w:rPr>
                <w:rFonts w:ascii="Calibri" w:eastAsia="Calibri" w:hAnsi="Calibri"/>
                <w:iCs/>
                <w:color w:val="002060"/>
              </w:rPr>
              <w:t>analytical</w:t>
            </w:r>
            <w:r w:rsidRPr="00274845">
              <w:rPr>
                <w:rFonts w:ascii="Calibri" w:eastAsia="Calibri" w:hAnsi="Calibri"/>
                <w:iCs/>
                <w:color w:val="002060"/>
              </w:rPr>
              <w:t xml:space="preserve"> </w:t>
            </w:r>
            <w:r>
              <w:rPr>
                <w:rFonts w:ascii="Calibri" w:eastAsia="Calibri" w:hAnsi="Calibri"/>
                <w:iCs/>
                <w:color w:val="002060"/>
              </w:rPr>
              <w:t>techniques</w:t>
            </w:r>
            <w:r w:rsidRPr="00274845">
              <w:rPr>
                <w:rFonts w:ascii="Calibri" w:eastAsia="Calibri" w:hAnsi="Calibri"/>
                <w:iCs/>
                <w:color w:val="002060"/>
              </w:rPr>
              <w:t xml:space="preserve"> </w:t>
            </w:r>
            <w:r>
              <w:rPr>
                <w:rFonts w:ascii="Calibri" w:eastAsia="Calibri" w:hAnsi="Calibri"/>
                <w:iCs/>
                <w:color w:val="002060"/>
              </w:rPr>
              <w:t>of</w:t>
            </w:r>
            <w:r w:rsidRPr="00274845">
              <w:rPr>
                <w:rFonts w:ascii="Calibri" w:eastAsia="Calibri" w:hAnsi="Calibri"/>
                <w:iCs/>
                <w:color w:val="002060"/>
              </w:rPr>
              <w:t xml:space="preserve"> </w:t>
            </w:r>
            <w:r>
              <w:rPr>
                <w:rFonts w:ascii="Calibri" w:eastAsia="Calibri" w:hAnsi="Calibri"/>
                <w:iCs/>
                <w:color w:val="002060"/>
              </w:rPr>
              <w:t>the</w:t>
            </w:r>
            <w:r w:rsidRPr="00274845">
              <w:rPr>
                <w:rFonts w:ascii="Calibri" w:eastAsia="Calibri" w:hAnsi="Calibri"/>
                <w:iCs/>
                <w:color w:val="002060"/>
              </w:rPr>
              <w:t xml:space="preserve"> </w:t>
            </w:r>
            <w:r>
              <w:rPr>
                <w:rFonts w:ascii="Calibri" w:eastAsia="Calibri" w:hAnsi="Calibri"/>
                <w:iCs/>
                <w:color w:val="002060"/>
              </w:rPr>
              <w:t>Department</w:t>
            </w:r>
            <w:r w:rsidRPr="00274845">
              <w:rPr>
                <w:rFonts w:ascii="Calibri" w:eastAsia="Calibri" w:hAnsi="Calibri"/>
                <w:iCs/>
                <w:color w:val="002060"/>
              </w:rPr>
              <w:t>.</w:t>
            </w:r>
            <w:r>
              <w:rPr>
                <w:rFonts w:ascii="Calibri" w:eastAsia="Calibri" w:hAnsi="Calibri"/>
                <w:iCs/>
                <w:color w:val="002060"/>
              </w:rPr>
              <w:t xml:space="preserve">  Case</w:t>
            </w:r>
            <w:r w:rsidRPr="00274845">
              <w:rPr>
                <w:rFonts w:ascii="Calibri" w:eastAsia="Calibri" w:hAnsi="Calibri"/>
                <w:iCs/>
                <w:color w:val="002060"/>
              </w:rPr>
              <w:t xml:space="preserve"> </w:t>
            </w:r>
            <w:r>
              <w:rPr>
                <w:rFonts w:ascii="Calibri" w:eastAsia="Calibri" w:hAnsi="Calibri"/>
                <w:iCs/>
                <w:color w:val="002060"/>
              </w:rPr>
              <w:t>studies</w:t>
            </w:r>
            <w:r w:rsidRPr="00274845">
              <w:rPr>
                <w:rFonts w:ascii="Calibri" w:eastAsia="Calibri" w:hAnsi="Calibri"/>
                <w:iCs/>
                <w:color w:val="002060"/>
              </w:rPr>
              <w:t xml:space="preserve"> </w:t>
            </w:r>
            <w:r>
              <w:rPr>
                <w:rFonts w:ascii="Calibri" w:eastAsia="Calibri" w:hAnsi="Calibri"/>
                <w:iCs/>
                <w:color w:val="002060"/>
              </w:rPr>
              <w:t>for</w:t>
            </w:r>
            <w:r w:rsidRPr="00274845">
              <w:rPr>
                <w:rFonts w:ascii="Calibri" w:eastAsia="Calibri" w:hAnsi="Calibri"/>
                <w:iCs/>
                <w:color w:val="002060"/>
              </w:rPr>
              <w:t xml:space="preserve"> </w:t>
            </w:r>
            <w:r>
              <w:rPr>
                <w:rFonts w:ascii="Calibri" w:eastAsia="Calibri" w:hAnsi="Calibri"/>
                <w:iCs/>
                <w:color w:val="002060"/>
              </w:rPr>
              <w:t>selecting</w:t>
            </w:r>
            <w:r w:rsidRPr="00274845">
              <w:rPr>
                <w:rFonts w:ascii="Calibri" w:eastAsia="Calibri" w:hAnsi="Calibri"/>
                <w:iCs/>
                <w:color w:val="002060"/>
              </w:rPr>
              <w:t xml:space="preserve"> </w:t>
            </w:r>
            <w:r>
              <w:rPr>
                <w:rFonts w:ascii="Calibri" w:eastAsia="Calibri" w:hAnsi="Calibri"/>
                <w:iCs/>
                <w:color w:val="002060"/>
              </w:rPr>
              <w:t>analytical</w:t>
            </w:r>
            <w:r w:rsidRPr="00274845">
              <w:rPr>
                <w:rFonts w:ascii="Calibri" w:eastAsia="Calibri" w:hAnsi="Calibri"/>
                <w:iCs/>
                <w:color w:val="002060"/>
              </w:rPr>
              <w:t xml:space="preserve"> </w:t>
            </w:r>
            <w:r>
              <w:rPr>
                <w:rFonts w:ascii="Calibri" w:eastAsia="Calibri" w:hAnsi="Calibri"/>
                <w:iCs/>
                <w:color w:val="002060"/>
              </w:rPr>
              <w:t>techniques</w:t>
            </w:r>
            <w:r w:rsidRPr="00274845">
              <w:rPr>
                <w:rFonts w:ascii="Calibri" w:eastAsia="Calibri" w:hAnsi="Calibri"/>
                <w:iCs/>
                <w:color w:val="002060"/>
              </w:rPr>
              <w:t xml:space="preserve"> </w:t>
            </w:r>
            <w:r>
              <w:rPr>
                <w:rFonts w:ascii="Calibri" w:eastAsia="Calibri" w:hAnsi="Calibri"/>
                <w:iCs/>
                <w:color w:val="002060"/>
              </w:rPr>
              <w:t>based</w:t>
            </w:r>
            <w:r w:rsidRPr="00274845">
              <w:rPr>
                <w:rFonts w:ascii="Calibri" w:eastAsia="Calibri" w:hAnsi="Calibri"/>
                <w:iCs/>
                <w:color w:val="002060"/>
              </w:rPr>
              <w:t xml:space="preserve"> </w:t>
            </w:r>
            <w:r>
              <w:rPr>
                <w:rFonts w:ascii="Calibri" w:eastAsia="Calibri" w:hAnsi="Calibri"/>
                <w:iCs/>
                <w:color w:val="002060"/>
              </w:rPr>
              <w:t>on</w:t>
            </w:r>
            <w:r w:rsidRPr="00274845">
              <w:rPr>
                <w:rFonts w:ascii="Calibri" w:eastAsia="Calibri" w:hAnsi="Calibri"/>
                <w:iCs/>
                <w:color w:val="002060"/>
              </w:rPr>
              <w:t xml:space="preserve"> </w:t>
            </w:r>
            <w:r>
              <w:rPr>
                <w:rFonts w:ascii="Calibri" w:eastAsia="Calibri" w:hAnsi="Calibri"/>
                <w:iCs/>
                <w:color w:val="002060"/>
              </w:rPr>
              <w:t>fitness-for-purpose. Practice</w:t>
            </w:r>
            <w:r w:rsidRPr="00274845">
              <w:rPr>
                <w:rFonts w:ascii="Calibri" w:eastAsia="Calibri" w:hAnsi="Calibri"/>
                <w:iCs/>
                <w:color w:val="002060"/>
              </w:rPr>
              <w:t xml:space="preserve"> </w:t>
            </w:r>
            <w:r>
              <w:rPr>
                <w:rFonts w:ascii="Calibri" w:eastAsia="Calibri" w:hAnsi="Calibri"/>
                <w:iCs/>
                <w:color w:val="002060"/>
              </w:rPr>
              <w:t>on</w:t>
            </w:r>
            <w:r w:rsidRPr="00274845">
              <w:rPr>
                <w:rFonts w:ascii="Calibri" w:eastAsia="Calibri" w:hAnsi="Calibri"/>
                <w:iCs/>
                <w:color w:val="002060"/>
              </w:rPr>
              <w:t xml:space="preserve"> </w:t>
            </w:r>
            <w:r>
              <w:rPr>
                <w:rFonts w:ascii="Calibri" w:eastAsia="Calibri" w:hAnsi="Calibri"/>
                <w:iCs/>
                <w:color w:val="002060"/>
              </w:rPr>
              <w:t>estimation</w:t>
            </w:r>
            <w:r w:rsidRPr="00274845">
              <w:rPr>
                <w:rFonts w:ascii="Calibri" w:eastAsia="Calibri" w:hAnsi="Calibri"/>
                <w:iCs/>
                <w:color w:val="002060"/>
              </w:rPr>
              <w:t xml:space="preserve"> </w:t>
            </w:r>
            <w:r>
              <w:rPr>
                <w:rFonts w:ascii="Calibri" w:eastAsia="Calibri" w:hAnsi="Calibri"/>
                <w:iCs/>
                <w:color w:val="002060"/>
              </w:rPr>
              <w:t>of</w:t>
            </w:r>
            <w:r w:rsidRPr="00274845">
              <w:rPr>
                <w:rFonts w:ascii="Calibri" w:eastAsia="Calibri" w:hAnsi="Calibri"/>
                <w:iCs/>
                <w:color w:val="002060"/>
              </w:rPr>
              <w:t xml:space="preserve"> </w:t>
            </w:r>
            <w:r>
              <w:rPr>
                <w:rFonts w:ascii="Calibri" w:eastAsia="Calibri" w:hAnsi="Calibri"/>
                <w:iCs/>
                <w:color w:val="002060"/>
              </w:rPr>
              <w:t>measurement</w:t>
            </w:r>
            <w:r w:rsidRPr="00274845">
              <w:rPr>
                <w:rFonts w:ascii="Calibri" w:eastAsia="Calibri" w:hAnsi="Calibri"/>
                <w:iCs/>
                <w:color w:val="002060"/>
              </w:rPr>
              <w:t xml:space="preserve"> </w:t>
            </w:r>
            <w:r>
              <w:rPr>
                <w:rFonts w:ascii="Calibri" w:eastAsia="Calibri" w:hAnsi="Calibri"/>
                <w:iCs/>
                <w:color w:val="002060"/>
              </w:rPr>
              <w:t>uncertainty</w:t>
            </w:r>
            <w:r w:rsidRPr="00274845">
              <w:rPr>
                <w:rFonts w:ascii="Calibri" w:eastAsia="Calibri" w:hAnsi="Calibri"/>
                <w:iCs/>
                <w:color w:val="002060"/>
              </w:rPr>
              <w:t xml:space="preserve"> </w:t>
            </w:r>
            <w:r>
              <w:rPr>
                <w:rFonts w:ascii="Calibri" w:eastAsia="Calibri" w:hAnsi="Calibri"/>
                <w:iCs/>
                <w:color w:val="002060"/>
              </w:rPr>
              <w:t xml:space="preserve">from sampling and analysis. </w:t>
            </w:r>
          </w:p>
          <w:p w:rsidR="00FE5FEB" w:rsidRPr="00705AAD" w:rsidRDefault="007712F8" w:rsidP="000C75D8">
            <w:pPr>
              <w:rPr>
                <w:rFonts w:ascii="Calibri" w:hAnsi="Calibri" w:cs="Arial"/>
                <w:color w:val="002060"/>
                <w:sz w:val="20"/>
                <w:szCs w:val="20"/>
                <w:lang w:val="el-GR"/>
              </w:rPr>
            </w:pPr>
            <w:r>
              <w:rPr>
                <w:rFonts w:ascii="Calibri" w:eastAsia="Calibri" w:hAnsi="Calibri"/>
                <w:iCs/>
                <w:color w:val="002060"/>
                <w:lang w:val="el-GR"/>
              </w:rPr>
              <w:lastRenderedPageBreak/>
              <w:t xml:space="preserve"> </w:t>
            </w:r>
          </w:p>
        </w:tc>
      </w:tr>
    </w:tbl>
    <w:p w:rsidR="00FE5FEB" w:rsidRPr="00705AAD" w:rsidRDefault="00FE5FEB" w:rsidP="00FE5FEB">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874"/>
      </w:tblGrid>
      <w:tr w:rsidR="00FE5FEB" w:rsidRPr="00EB723B" w:rsidTr="00844CE6">
        <w:tc>
          <w:tcPr>
            <w:tcW w:w="3306" w:type="dxa"/>
            <w:shd w:val="clear" w:color="auto" w:fill="DDD9C3" w:themeFill="background2" w:themeFillShade="E6"/>
          </w:tcPr>
          <w:p w:rsidR="00FE5FEB" w:rsidRPr="00705AAD" w:rsidRDefault="00FE5FEB" w:rsidP="00454091">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874" w:type="dxa"/>
          </w:tcPr>
          <w:p w:rsidR="004A294A" w:rsidRPr="004A294A" w:rsidRDefault="004A294A" w:rsidP="004A294A">
            <w:pPr>
              <w:pStyle w:val="a4"/>
              <w:numPr>
                <w:ilvl w:val="0"/>
                <w:numId w:val="5"/>
              </w:numPr>
              <w:ind w:left="380"/>
              <w:rPr>
                <w:rFonts w:ascii="Calibri" w:eastAsia="Calibri" w:hAnsi="Calibri"/>
                <w:iCs/>
                <w:color w:val="002060"/>
              </w:rPr>
            </w:pPr>
            <w:r w:rsidRPr="004A294A">
              <w:rPr>
                <w:rFonts w:ascii="Calibri" w:eastAsia="Calibri" w:hAnsi="Calibri"/>
                <w:iCs/>
                <w:color w:val="002060"/>
              </w:rPr>
              <w:t>Live lectures supported also by material in e-class</w:t>
            </w:r>
          </w:p>
          <w:p w:rsidR="004A294A" w:rsidRDefault="004A294A" w:rsidP="004A294A">
            <w:pPr>
              <w:pStyle w:val="a4"/>
              <w:numPr>
                <w:ilvl w:val="0"/>
                <w:numId w:val="5"/>
              </w:numPr>
              <w:spacing w:after="200" w:line="276" w:lineRule="auto"/>
              <w:ind w:left="380"/>
              <w:rPr>
                <w:rFonts w:ascii="Calibri" w:eastAsia="Calibri" w:hAnsi="Calibri"/>
                <w:iCs/>
                <w:color w:val="002060"/>
              </w:rPr>
            </w:pPr>
            <w:r w:rsidRPr="004A294A">
              <w:rPr>
                <w:rFonts w:ascii="Calibri" w:eastAsia="Calibri" w:hAnsi="Calibri"/>
                <w:iCs/>
                <w:color w:val="002060"/>
              </w:rPr>
              <w:t xml:space="preserve">Treatment of data by using appropriate software installed on student's computer </w:t>
            </w:r>
          </w:p>
          <w:p w:rsidR="00496B5D" w:rsidRPr="00EB723B" w:rsidRDefault="00EB723B" w:rsidP="004A294A">
            <w:pPr>
              <w:pStyle w:val="a4"/>
              <w:numPr>
                <w:ilvl w:val="0"/>
                <w:numId w:val="5"/>
              </w:numPr>
              <w:spacing w:after="200" w:line="276" w:lineRule="auto"/>
              <w:ind w:left="380"/>
              <w:rPr>
                <w:rFonts w:ascii="Calibri" w:eastAsia="Calibri" w:hAnsi="Calibri"/>
                <w:iCs/>
                <w:color w:val="002060"/>
              </w:rPr>
            </w:pPr>
            <w:r>
              <w:rPr>
                <w:rFonts w:ascii="Calibri" w:eastAsia="Calibri" w:hAnsi="Calibri"/>
                <w:iCs/>
                <w:color w:val="002060"/>
              </w:rPr>
              <w:t>Laboratory classes- demonstration of analytical techniques</w:t>
            </w:r>
          </w:p>
        </w:tc>
      </w:tr>
      <w:tr w:rsidR="00FE5FEB" w:rsidRPr="004A294A" w:rsidTr="00844CE6">
        <w:tc>
          <w:tcPr>
            <w:tcW w:w="3306" w:type="dxa"/>
            <w:shd w:val="clear" w:color="auto" w:fill="DDD9C3" w:themeFill="background2" w:themeFillShade="E6"/>
          </w:tcPr>
          <w:p w:rsidR="00FE5FEB" w:rsidRPr="00705AAD" w:rsidRDefault="00FE5FEB" w:rsidP="00454091">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874" w:type="dxa"/>
            <w:tcBorders>
              <w:bottom w:val="single" w:sz="4" w:space="0" w:color="auto"/>
            </w:tcBorders>
          </w:tcPr>
          <w:p w:rsidR="004A294A" w:rsidRPr="004A294A" w:rsidRDefault="004A294A" w:rsidP="004A294A">
            <w:pPr>
              <w:jc w:val="both"/>
              <w:rPr>
                <w:rFonts w:ascii="Calibri" w:hAnsi="Calibri" w:cs="Arial"/>
                <w:color w:val="002060"/>
              </w:rPr>
            </w:pPr>
            <w:r w:rsidRPr="004A294A">
              <w:rPr>
                <w:rFonts w:ascii="Calibri" w:hAnsi="Calibri" w:cs="Arial"/>
                <w:color w:val="002060"/>
              </w:rPr>
              <w:t xml:space="preserve">TEACHING: Presentations </w:t>
            </w:r>
            <w:proofErr w:type="spellStart"/>
            <w:r w:rsidRPr="004A294A">
              <w:rPr>
                <w:rFonts w:ascii="Calibri" w:hAnsi="Calibri" w:cs="Arial"/>
                <w:color w:val="002060"/>
              </w:rPr>
              <w:t>ppt</w:t>
            </w:r>
            <w:proofErr w:type="spellEnd"/>
            <w:r w:rsidRPr="004A294A">
              <w:rPr>
                <w:rFonts w:ascii="Calibri" w:hAnsi="Calibri" w:cs="Arial"/>
                <w:color w:val="002060"/>
              </w:rPr>
              <w:t xml:space="preserve"> of the course lectures as well as relative bibliographic material are found in the website of the course at the e-class platform. </w:t>
            </w:r>
          </w:p>
          <w:p w:rsidR="004C44E4" w:rsidRPr="004A294A" w:rsidRDefault="004A294A" w:rsidP="004A294A">
            <w:pPr>
              <w:jc w:val="both"/>
              <w:rPr>
                <w:rFonts w:ascii="Calibri" w:hAnsi="Calibri" w:cs="Arial"/>
                <w:color w:val="002060"/>
              </w:rPr>
            </w:pPr>
            <w:r w:rsidRPr="004A294A">
              <w:rPr>
                <w:rFonts w:ascii="Calibri" w:hAnsi="Calibri" w:cs="Arial"/>
                <w:color w:val="002060"/>
              </w:rPr>
              <w:t>COMMUNICATION WITH STUDENTS: The e-class platform provides opportunities of direct communication with the students, submission of coursework and exercises, etc.</w:t>
            </w:r>
          </w:p>
        </w:tc>
      </w:tr>
      <w:tr w:rsidR="00FE5FEB" w:rsidRPr="00705AAD" w:rsidTr="00844CE6">
        <w:tc>
          <w:tcPr>
            <w:tcW w:w="3306" w:type="dxa"/>
            <w:shd w:val="clear" w:color="auto" w:fill="DDD9C3" w:themeFill="background2" w:themeFillShade="E6"/>
          </w:tcPr>
          <w:p w:rsidR="00FE5FEB" w:rsidRPr="00705AAD" w:rsidRDefault="00FE5FEB" w:rsidP="00454091">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rsidR="00FE5FEB" w:rsidRPr="00705AAD" w:rsidRDefault="00FE5FEB" w:rsidP="00454091">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rsidR="00FE5FEB" w:rsidRPr="00705AAD" w:rsidRDefault="00FE5FEB" w:rsidP="00454091">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rsidR="00FE5FEB" w:rsidRPr="00705AAD" w:rsidRDefault="00FE5FEB" w:rsidP="00454091">
            <w:pPr>
              <w:jc w:val="both"/>
              <w:rPr>
                <w:rFonts w:ascii="Calibri" w:hAnsi="Calibri" w:cs="Arial"/>
                <w:i/>
                <w:sz w:val="16"/>
                <w:szCs w:val="16"/>
                <w:lang w:val="el-GR"/>
              </w:rPr>
            </w:pPr>
          </w:p>
          <w:p w:rsidR="00FE5FEB" w:rsidRPr="00705AAD" w:rsidRDefault="00FE5FEB" w:rsidP="00454091">
            <w:pPr>
              <w:jc w:val="both"/>
              <w:rPr>
                <w:rFonts w:ascii="Calibri" w:hAnsi="Calibri" w:cs="Arial"/>
                <w:i/>
                <w:sz w:val="16"/>
                <w:szCs w:val="16"/>
                <w:lang w:val="el-GR"/>
              </w:rPr>
            </w:pPr>
            <w:r w:rsidRPr="00614844">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614844">
              <w:rPr>
                <w:rFonts w:ascii="Calibri" w:hAnsi="Calibri" w:cs="Arial"/>
                <w:i/>
                <w:sz w:val="16"/>
                <w:szCs w:val="16"/>
              </w:rPr>
              <w:t>ECTS</w:t>
            </w:r>
          </w:p>
        </w:tc>
        <w:tc>
          <w:tcPr>
            <w:tcW w:w="5874" w:type="dxa"/>
            <w:tcBorders>
              <w:bottom w:val="single" w:sz="4" w:space="0" w:color="auto"/>
            </w:tcBorders>
          </w:tcPr>
          <w:tbl>
            <w:tblPr>
              <w:tblStyle w:val="TableGrid3"/>
              <w:tblW w:w="0" w:type="auto"/>
              <w:tblLook w:val="04A0"/>
            </w:tblPr>
            <w:tblGrid>
              <w:gridCol w:w="3635"/>
              <w:gridCol w:w="1843"/>
            </w:tblGrid>
            <w:tr w:rsidR="00FE5FEB" w:rsidRPr="00705AAD" w:rsidTr="009109C7">
              <w:tc>
                <w:tcPr>
                  <w:tcW w:w="3635" w:type="dxa"/>
                  <w:shd w:val="clear" w:color="auto" w:fill="DDD9C3" w:themeFill="background2" w:themeFillShade="E6"/>
                  <w:vAlign w:val="center"/>
                </w:tcPr>
                <w:p w:rsidR="00FE5FEB" w:rsidRPr="00705AAD" w:rsidRDefault="00FE5FEB" w:rsidP="00454091">
                  <w:pPr>
                    <w:jc w:val="center"/>
                    <w:rPr>
                      <w:rFonts w:ascii="Calibri" w:hAnsi="Calibri" w:cs="Arial"/>
                      <w:b/>
                      <w:i/>
                      <w:sz w:val="20"/>
                      <w:szCs w:val="20"/>
                    </w:rPr>
                  </w:pPr>
                  <w:proofErr w:type="spellStart"/>
                  <w:r w:rsidRPr="00705AAD">
                    <w:rPr>
                      <w:rFonts w:ascii="Calibri" w:hAnsi="Calibri" w:cs="Arial"/>
                      <w:b/>
                      <w:i/>
                      <w:sz w:val="20"/>
                      <w:szCs w:val="20"/>
                    </w:rPr>
                    <w:t>Δραστηριότητα</w:t>
                  </w:r>
                  <w:proofErr w:type="spellEnd"/>
                </w:p>
              </w:tc>
              <w:tc>
                <w:tcPr>
                  <w:tcW w:w="1843" w:type="dxa"/>
                  <w:shd w:val="clear" w:color="auto" w:fill="DDD9C3" w:themeFill="background2" w:themeFillShade="E6"/>
                  <w:vAlign w:val="center"/>
                </w:tcPr>
                <w:p w:rsidR="00FE5FEB" w:rsidRPr="00705AAD" w:rsidRDefault="00FE5FEB" w:rsidP="00454091">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Εργασίας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Εξαμήνου</w:t>
                  </w:r>
                  <w:proofErr w:type="spellEnd"/>
                </w:p>
              </w:tc>
            </w:tr>
            <w:tr w:rsidR="004A294A" w:rsidRPr="00705AAD" w:rsidTr="009109C7">
              <w:tc>
                <w:tcPr>
                  <w:tcW w:w="3635" w:type="dxa"/>
                </w:tcPr>
                <w:p w:rsidR="004A294A" w:rsidRPr="00433DA7" w:rsidRDefault="004A294A" w:rsidP="00B56AFF">
                  <w:pPr>
                    <w:rPr>
                      <w:rFonts w:ascii="Calibri" w:hAnsi="Calibri"/>
                      <w:iCs/>
                      <w:color w:val="002060"/>
                    </w:rPr>
                  </w:pPr>
                  <w:r>
                    <w:rPr>
                      <w:rFonts w:ascii="Calibri" w:hAnsi="Calibri"/>
                      <w:iCs/>
                      <w:color w:val="002060"/>
                    </w:rPr>
                    <w:t>Lectures and computer lab exercises</w:t>
                  </w:r>
                </w:p>
              </w:tc>
              <w:tc>
                <w:tcPr>
                  <w:tcW w:w="1843" w:type="dxa"/>
                </w:tcPr>
                <w:p w:rsidR="004A294A" w:rsidRPr="0053488F" w:rsidRDefault="004A294A" w:rsidP="0053488F">
                  <w:pPr>
                    <w:jc w:val="center"/>
                    <w:rPr>
                      <w:rFonts w:ascii="Calibri" w:hAnsi="Calibri" w:cs="Arial"/>
                      <w:color w:val="002060"/>
                      <w:lang w:val="el-GR"/>
                    </w:rPr>
                  </w:pPr>
                  <w:r>
                    <w:rPr>
                      <w:rFonts w:ascii="Calibri" w:hAnsi="Calibri" w:cs="Arial"/>
                      <w:color w:val="002060"/>
                    </w:rPr>
                    <w:t>4</w:t>
                  </w:r>
                  <w:r w:rsidRPr="004563B5">
                    <w:rPr>
                      <w:rFonts w:ascii="Calibri" w:hAnsi="Calibri" w:cs="Arial"/>
                      <w:color w:val="002060"/>
                    </w:rPr>
                    <w:t xml:space="preserve">h x </w:t>
                  </w:r>
                  <w:r>
                    <w:rPr>
                      <w:rFonts w:ascii="Calibri" w:hAnsi="Calibri" w:cs="Arial"/>
                      <w:color w:val="002060"/>
                      <w:lang w:val="el-GR"/>
                    </w:rPr>
                    <w:t>10</w:t>
                  </w:r>
                  <w:r w:rsidRPr="004563B5">
                    <w:rPr>
                      <w:rFonts w:ascii="Calibri" w:hAnsi="Calibri" w:cs="Arial"/>
                      <w:color w:val="002060"/>
                    </w:rPr>
                    <w:t xml:space="preserve"> </w:t>
                  </w:r>
                  <w:r w:rsidRPr="004563B5">
                    <w:rPr>
                      <w:rFonts w:ascii="Calibri" w:hAnsi="Calibri" w:cs="Arial"/>
                      <w:color w:val="002060"/>
                      <w:lang w:val="el-GR"/>
                    </w:rPr>
                    <w:t xml:space="preserve">εβδομάδες = </w:t>
                  </w:r>
                  <w:r>
                    <w:rPr>
                      <w:rFonts w:ascii="Calibri" w:hAnsi="Calibri" w:cs="Arial"/>
                      <w:color w:val="002060"/>
                      <w:lang w:val="el-GR"/>
                    </w:rPr>
                    <w:t xml:space="preserve"> 40</w:t>
                  </w:r>
                </w:p>
              </w:tc>
            </w:tr>
            <w:tr w:rsidR="004A294A" w:rsidRPr="002A51AF" w:rsidTr="009109C7">
              <w:tc>
                <w:tcPr>
                  <w:tcW w:w="3635" w:type="dxa"/>
                  <w:shd w:val="clear" w:color="auto" w:fill="auto"/>
                </w:tcPr>
                <w:p w:rsidR="004A294A" w:rsidRPr="00636022" w:rsidRDefault="004A294A" w:rsidP="00B56AFF">
                  <w:pPr>
                    <w:rPr>
                      <w:rFonts w:ascii="Calibri" w:hAnsi="Calibri"/>
                      <w:iCs/>
                      <w:color w:val="002060"/>
                    </w:rPr>
                  </w:pPr>
                  <w:r>
                    <w:rPr>
                      <w:rFonts w:ascii="Calibri" w:hAnsi="Calibri"/>
                      <w:iCs/>
                      <w:color w:val="002060"/>
                    </w:rPr>
                    <w:t>Homework</w:t>
                  </w:r>
                  <w:r w:rsidRPr="0053488F">
                    <w:rPr>
                      <w:rFonts w:ascii="Calibri" w:hAnsi="Calibri"/>
                      <w:iCs/>
                      <w:color w:val="002060"/>
                      <w:lang w:val="el-GR"/>
                    </w:rPr>
                    <w:t xml:space="preserve">- </w:t>
                  </w:r>
                  <w:r>
                    <w:rPr>
                      <w:rFonts w:ascii="Calibri" w:hAnsi="Calibri"/>
                      <w:iCs/>
                      <w:color w:val="002060"/>
                    </w:rPr>
                    <w:t>literature study</w:t>
                  </w:r>
                </w:p>
              </w:tc>
              <w:tc>
                <w:tcPr>
                  <w:tcW w:w="1843" w:type="dxa"/>
                </w:tcPr>
                <w:p w:rsidR="004A294A" w:rsidRPr="0053488F" w:rsidRDefault="004A294A" w:rsidP="00301D66">
                  <w:pPr>
                    <w:jc w:val="center"/>
                    <w:rPr>
                      <w:rFonts w:ascii="Calibri" w:hAnsi="Calibri" w:cs="Arial"/>
                      <w:color w:val="002060"/>
                      <w:lang w:val="el-GR"/>
                    </w:rPr>
                  </w:pPr>
                  <w:r>
                    <w:rPr>
                      <w:rFonts w:ascii="Calibri" w:hAnsi="Calibri" w:cs="Arial"/>
                      <w:color w:val="002060"/>
                      <w:lang w:val="el-GR"/>
                    </w:rPr>
                    <w:t>100</w:t>
                  </w:r>
                </w:p>
              </w:tc>
            </w:tr>
            <w:tr w:rsidR="004A294A" w:rsidRPr="00E47503" w:rsidTr="009109C7">
              <w:tc>
                <w:tcPr>
                  <w:tcW w:w="3635" w:type="dxa"/>
                  <w:shd w:val="clear" w:color="auto" w:fill="auto"/>
                </w:tcPr>
                <w:p w:rsidR="004A294A" w:rsidRPr="00636022" w:rsidRDefault="004A294A" w:rsidP="00B56AFF">
                  <w:pPr>
                    <w:rPr>
                      <w:rFonts w:ascii="Calibri" w:hAnsi="Calibri"/>
                      <w:iCs/>
                      <w:color w:val="002060"/>
                    </w:rPr>
                  </w:pPr>
                  <w:r>
                    <w:rPr>
                      <w:rFonts w:ascii="Calibri" w:hAnsi="Calibri"/>
                      <w:iCs/>
                      <w:color w:val="002060"/>
                    </w:rPr>
                    <w:t>Student oral presentations for assessment</w:t>
                  </w:r>
                </w:p>
              </w:tc>
              <w:tc>
                <w:tcPr>
                  <w:tcW w:w="1843" w:type="dxa"/>
                </w:tcPr>
                <w:p w:rsidR="004A294A" w:rsidRPr="009109C7" w:rsidRDefault="004A294A" w:rsidP="00E47503">
                  <w:pPr>
                    <w:jc w:val="center"/>
                    <w:rPr>
                      <w:rFonts w:ascii="Calibri" w:hAnsi="Calibri" w:cs="Arial"/>
                      <w:color w:val="002060"/>
                    </w:rPr>
                  </w:pPr>
                  <w:r>
                    <w:rPr>
                      <w:rFonts w:ascii="Calibri" w:hAnsi="Calibri" w:cs="Arial"/>
                      <w:color w:val="002060"/>
                      <w:lang w:val="el-GR"/>
                    </w:rPr>
                    <w:t>2</w:t>
                  </w:r>
                  <w:r>
                    <w:rPr>
                      <w:rFonts w:ascii="Calibri" w:hAnsi="Calibri" w:cs="Arial"/>
                      <w:color w:val="002060"/>
                    </w:rPr>
                    <w:t xml:space="preserve">h x 3 </w:t>
                  </w:r>
                  <w:r>
                    <w:rPr>
                      <w:rFonts w:ascii="Calibri" w:hAnsi="Calibri" w:cs="Arial"/>
                      <w:color w:val="002060"/>
                      <w:lang w:val="el-GR"/>
                    </w:rPr>
                    <w:t xml:space="preserve">εβδομάδες = </w:t>
                  </w:r>
                  <w:r>
                    <w:rPr>
                      <w:rFonts w:ascii="Calibri" w:hAnsi="Calibri" w:cs="Arial"/>
                      <w:color w:val="002060"/>
                    </w:rPr>
                    <w:t>60</w:t>
                  </w:r>
                </w:p>
              </w:tc>
            </w:tr>
            <w:tr w:rsidR="00FE5FEB" w:rsidRPr="00705AAD" w:rsidTr="009109C7">
              <w:tc>
                <w:tcPr>
                  <w:tcW w:w="3635" w:type="dxa"/>
                </w:tcPr>
                <w:p w:rsidR="00FE5FEB" w:rsidRPr="004563B5" w:rsidRDefault="00FE5FEB" w:rsidP="00454091">
                  <w:pPr>
                    <w:rPr>
                      <w:rFonts w:ascii="Calibri" w:hAnsi="Calibri"/>
                      <w:b/>
                      <w:iCs/>
                      <w:color w:val="002060"/>
                      <w:lang w:val="el-GR"/>
                    </w:rPr>
                  </w:pPr>
                  <w:r w:rsidRPr="004563B5">
                    <w:rPr>
                      <w:rFonts w:ascii="Calibri" w:hAnsi="Calibri"/>
                      <w:b/>
                      <w:iCs/>
                      <w:color w:val="002060"/>
                      <w:lang w:val="el-GR"/>
                    </w:rPr>
                    <w:t>Σύνολο</w:t>
                  </w:r>
                  <w:r w:rsidRPr="004563B5">
                    <w:rPr>
                      <w:rFonts w:ascii="Calibri" w:hAnsi="Calibri"/>
                      <w:b/>
                      <w:iCs/>
                      <w:color w:val="002060"/>
                    </w:rPr>
                    <w:t xml:space="preserve"> </w:t>
                  </w:r>
                  <w:r w:rsidRPr="004563B5">
                    <w:rPr>
                      <w:rFonts w:ascii="Calibri" w:hAnsi="Calibri"/>
                      <w:b/>
                      <w:iCs/>
                      <w:color w:val="002060"/>
                      <w:lang w:val="el-GR"/>
                    </w:rPr>
                    <w:t>Μαθήματος</w:t>
                  </w:r>
                  <w:r w:rsidRPr="004563B5">
                    <w:rPr>
                      <w:rFonts w:ascii="Calibri" w:hAnsi="Calibri"/>
                      <w:b/>
                      <w:iCs/>
                      <w:color w:val="002060"/>
                    </w:rPr>
                    <w:t xml:space="preserve"> </w:t>
                  </w:r>
                </w:p>
              </w:tc>
              <w:tc>
                <w:tcPr>
                  <w:tcW w:w="1843" w:type="dxa"/>
                  <w:vAlign w:val="center"/>
                </w:tcPr>
                <w:p w:rsidR="00FE5FEB" w:rsidRPr="006B0EB2" w:rsidRDefault="006B0EB2" w:rsidP="00930A62">
                  <w:pPr>
                    <w:jc w:val="center"/>
                    <w:rPr>
                      <w:rFonts w:ascii="Calibri" w:hAnsi="Calibri" w:cs="Arial"/>
                      <w:b/>
                      <w:i/>
                      <w:color w:val="002060"/>
                      <w:lang w:val="el-GR"/>
                    </w:rPr>
                  </w:pPr>
                  <w:r>
                    <w:rPr>
                      <w:rFonts w:ascii="Calibri" w:hAnsi="Calibri" w:cs="Arial"/>
                      <w:b/>
                      <w:i/>
                      <w:color w:val="002060"/>
                      <w:lang w:val="el-GR"/>
                    </w:rPr>
                    <w:t>200</w:t>
                  </w:r>
                </w:p>
              </w:tc>
            </w:tr>
          </w:tbl>
          <w:p w:rsidR="00FE5FEB" w:rsidRPr="00705AAD" w:rsidRDefault="00FE5FEB" w:rsidP="00454091">
            <w:pPr>
              <w:rPr>
                <w:rFonts w:ascii="Tahoma" w:hAnsi="Tahoma" w:cs="Tahoma"/>
              </w:rPr>
            </w:pPr>
          </w:p>
        </w:tc>
      </w:tr>
      <w:tr w:rsidR="00FE5FEB" w:rsidRPr="004A294A" w:rsidTr="007C51F0">
        <w:trPr>
          <w:trHeight w:val="841"/>
        </w:trPr>
        <w:tc>
          <w:tcPr>
            <w:tcW w:w="3306" w:type="dxa"/>
          </w:tcPr>
          <w:p w:rsidR="00FE5FEB" w:rsidRPr="00705AAD" w:rsidRDefault="00FE5FEB" w:rsidP="00454091">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rsidR="00FE5FEB" w:rsidRPr="00705AAD" w:rsidRDefault="00FE5FEB" w:rsidP="00454091">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rsidR="00FE5FEB" w:rsidRPr="00705AAD" w:rsidRDefault="00FE5FEB" w:rsidP="00454091">
            <w:pPr>
              <w:jc w:val="both"/>
              <w:rPr>
                <w:rFonts w:ascii="Calibri" w:hAnsi="Calibri" w:cs="Arial"/>
                <w:i/>
                <w:sz w:val="16"/>
                <w:szCs w:val="16"/>
                <w:lang w:val="el-GR"/>
              </w:rPr>
            </w:pPr>
          </w:p>
          <w:p w:rsidR="00FE5FEB" w:rsidRPr="00705AAD" w:rsidRDefault="00FE5FEB" w:rsidP="00454091">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FE5FEB" w:rsidRPr="00705AAD" w:rsidRDefault="00FE5FEB" w:rsidP="00454091">
            <w:pPr>
              <w:jc w:val="both"/>
              <w:rPr>
                <w:rFonts w:ascii="Calibri" w:hAnsi="Calibri" w:cs="Arial"/>
                <w:i/>
                <w:sz w:val="16"/>
                <w:szCs w:val="16"/>
                <w:lang w:val="el-GR"/>
              </w:rPr>
            </w:pPr>
          </w:p>
          <w:p w:rsidR="00FE5FEB" w:rsidRPr="00705AAD" w:rsidRDefault="00FE5FEB" w:rsidP="00454091">
            <w:pPr>
              <w:jc w:val="both"/>
              <w:rPr>
                <w:rFonts w:ascii="Calibri" w:hAnsi="Calibri" w:cs="Arial"/>
                <w:i/>
                <w:sz w:val="16"/>
                <w:szCs w:val="16"/>
                <w:lang w:val="el-GR"/>
              </w:rPr>
            </w:pPr>
            <w:r w:rsidRPr="00705AAD">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874" w:type="dxa"/>
            <w:tcBorders>
              <w:bottom w:val="single" w:sz="4" w:space="0" w:color="auto"/>
            </w:tcBorders>
          </w:tcPr>
          <w:p w:rsidR="004A294A" w:rsidRPr="004A294A" w:rsidRDefault="004A294A" w:rsidP="004A294A">
            <w:pPr>
              <w:jc w:val="both"/>
              <w:rPr>
                <w:rFonts w:ascii="Calibri" w:hAnsi="Calibri" w:cs="Arial"/>
                <w:color w:val="002060"/>
              </w:rPr>
            </w:pPr>
            <w:r w:rsidRPr="004A294A">
              <w:rPr>
                <w:rFonts w:ascii="Calibri" w:hAnsi="Calibri" w:cs="Arial"/>
                <w:color w:val="002060"/>
              </w:rPr>
              <w:t>Students are examined in Greek or English language. The final assessment involves a series of requirements including:</w:t>
            </w:r>
          </w:p>
          <w:p w:rsidR="004A294A" w:rsidRPr="004A294A" w:rsidRDefault="004A294A" w:rsidP="004A294A">
            <w:pPr>
              <w:jc w:val="both"/>
              <w:rPr>
                <w:rFonts w:ascii="Calibri" w:hAnsi="Calibri" w:cs="Arial"/>
                <w:b/>
                <w:color w:val="002060"/>
              </w:rPr>
            </w:pPr>
            <w:r w:rsidRPr="004A294A">
              <w:rPr>
                <w:rFonts w:ascii="Calibri" w:hAnsi="Calibri" w:cs="Arial"/>
                <w:b/>
                <w:color w:val="002060"/>
                <w:lang w:val="el-GR"/>
              </w:rPr>
              <w:t>Ι</w:t>
            </w:r>
            <w:r w:rsidRPr="004A294A">
              <w:rPr>
                <w:rFonts w:ascii="Calibri" w:hAnsi="Calibri" w:cs="Arial"/>
                <w:b/>
                <w:color w:val="002060"/>
              </w:rPr>
              <w:t xml:space="preserve">. Oral presentations </w:t>
            </w:r>
          </w:p>
          <w:p w:rsidR="004A294A" w:rsidRPr="004A294A" w:rsidRDefault="004A294A" w:rsidP="004A294A">
            <w:pPr>
              <w:jc w:val="both"/>
              <w:rPr>
                <w:rFonts w:ascii="Calibri" w:hAnsi="Calibri" w:cs="Arial"/>
                <w:color w:val="002060"/>
              </w:rPr>
            </w:pPr>
            <w:r w:rsidRPr="004A294A">
              <w:rPr>
                <w:rFonts w:ascii="Calibri" w:hAnsi="Calibri" w:cs="Arial"/>
                <w:color w:val="002060"/>
              </w:rPr>
              <w:t xml:space="preserve">Relevant topic of </w:t>
            </w:r>
            <w:r w:rsidR="00BF6A22">
              <w:rPr>
                <w:rFonts w:ascii="Calibri" w:hAnsi="Calibri" w:cs="Arial"/>
                <w:color w:val="002060"/>
              </w:rPr>
              <w:t>instrumental analytical techniques</w:t>
            </w:r>
            <w:r w:rsidRPr="004A294A">
              <w:rPr>
                <w:rFonts w:ascii="Calibri" w:hAnsi="Calibri" w:cs="Arial"/>
                <w:color w:val="002060"/>
              </w:rPr>
              <w:t xml:space="preserve"> (35%)</w:t>
            </w:r>
          </w:p>
          <w:p w:rsidR="004A294A" w:rsidRPr="004A294A" w:rsidRDefault="004A294A" w:rsidP="004A294A">
            <w:pPr>
              <w:jc w:val="both"/>
              <w:rPr>
                <w:rFonts w:ascii="Calibri" w:hAnsi="Calibri" w:cs="Arial"/>
                <w:b/>
                <w:color w:val="002060"/>
              </w:rPr>
            </w:pPr>
            <w:proofErr w:type="spellStart"/>
            <w:r w:rsidRPr="004A294A">
              <w:rPr>
                <w:rFonts w:ascii="Calibri" w:hAnsi="Calibri" w:cs="Arial"/>
                <w:b/>
                <w:color w:val="002060"/>
                <w:lang w:val="el-GR"/>
              </w:rPr>
              <w:t>ΙΙ</w:t>
            </w:r>
            <w:proofErr w:type="spellEnd"/>
            <w:r w:rsidRPr="004A294A">
              <w:rPr>
                <w:rFonts w:ascii="Calibri" w:hAnsi="Calibri" w:cs="Arial"/>
                <w:b/>
                <w:color w:val="002060"/>
              </w:rPr>
              <w:t>. Term paper</w:t>
            </w:r>
          </w:p>
          <w:p w:rsidR="004A294A" w:rsidRPr="004A294A" w:rsidRDefault="004A294A" w:rsidP="004A294A">
            <w:pPr>
              <w:jc w:val="both"/>
              <w:rPr>
                <w:rFonts w:ascii="Calibri" w:hAnsi="Calibri" w:cs="Arial"/>
                <w:color w:val="002060"/>
              </w:rPr>
            </w:pPr>
            <w:r w:rsidRPr="004A294A">
              <w:rPr>
                <w:rFonts w:ascii="Calibri" w:hAnsi="Calibri" w:cs="Arial"/>
                <w:color w:val="002060"/>
              </w:rPr>
              <w:t>Focused on treatments and interpretation of geochemical data (35%)</w:t>
            </w:r>
          </w:p>
          <w:p w:rsidR="004A294A" w:rsidRPr="004A294A" w:rsidRDefault="004A294A" w:rsidP="004A294A">
            <w:pPr>
              <w:jc w:val="both"/>
              <w:rPr>
                <w:rFonts w:ascii="Calibri" w:hAnsi="Calibri" w:cs="Arial"/>
                <w:b/>
                <w:color w:val="002060"/>
              </w:rPr>
            </w:pPr>
            <w:r w:rsidRPr="004A294A">
              <w:rPr>
                <w:rFonts w:ascii="Calibri" w:hAnsi="Calibri" w:cs="Arial"/>
                <w:b/>
                <w:color w:val="002060"/>
              </w:rPr>
              <w:t>III. Questions and exercises</w:t>
            </w:r>
          </w:p>
          <w:p w:rsidR="00FE5FEB" w:rsidRPr="004A294A" w:rsidRDefault="004A294A" w:rsidP="004A294A">
            <w:pPr>
              <w:jc w:val="both"/>
              <w:rPr>
                <w:rFonts w:ascii="Calibri" w:hAnsi="Calibri" w:cs="Arial"/>
                <w:color w:val="002060"/>
              </w:rPr>
            </w:pPr>
            <w:r w:rsidRPr="004A294A">
              <w:rPr>
                <w:rFonts w:ascii="Calibri" w:hAnsi="Calibri" w:cs="Arial"/>
                <w:color w:val="002060"/>
              </w:rPr>
              <w:t>Questions and problems after each lecture (30%)</w:t>
            </w:r>
          </w:p>
        </w:tc>
      </w:tr>
    </w:tbl>
    <w:p w:rsidR="00FE5FEB" w:rsidRPr="00705AAD" w:rsidRDefault="00FE5FEB" w:rsidP="00FE5FEB">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w:t>
      </w:r>
      <w:proofErr w:type="spellStart"/>
      <w:r w:rsidRPr="00705AAD">
        <w:rPr>
          <w:rFonts w:ascii="Calibri" w:hAnsi="Calibri" w:cs="Arial"/>
          <w:b/>
          <w:color w:val="000000"/>
          <w:sz w:val="22"/>
          <w:szCs w:val="22"/>
        </w:rPr>
        <w:t>ΒΙΒΛΙΟΓΡΑΦΙΑ</w:t>
      </w:r>
      <w:proofErr w:type="spellEnd"/>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FE5FEB" w:rsidRPr="00705AAD" w:rsidTr="00454091">
        <w:tc>
          <w:tcPr>
            <w:tcW w:w="8472" w:type="dxa"/>
          </w:tcPr>
          <w:p w:rsidR="0086162A" w:rsidRDefault="00FE5FEB" w:rsidP="0086162A">
            <w:pPr>
              <w:jc w:val="both"/>
              <w:rPr>
                <w:rFonts w:ascii="Calibri" w:hAnsi="Calibri" w:cs="Arial"/>
                <w:i/>
                <w:sz w:val="16"/>
                <w:szCs w:val="16"/>
                <w:lang w:val="el-GR"/>
              </w:rPr>
            </w:pPr>
            <w:r w:rsidRPr="00705AAD">
              <w:rPr>
                <w:rFonts w:ascii="Calibri" w:hAnsi="Calibri" w:cs="Arial"/>
                <w:i/>
                <w:sz w:val="16"/>
                <w:szCs w:val="16"/>
                <w:lang w:val="el-GR"/>
              </w:rPr>
              <w:t>-Προτεινόμενη Βιβλιογραφία :</w:t>
            </w:r>
          </w:p>
          <w:p w:rsidR="00636C30" w:rsidRPr="00636C30" w:rsidRDefault="00636C30" w:rsidP="00BF3889">
            <w:pPr>
              <w:pStyle w:val="1"/>
              <w:shd w:val="clear" w:color="auto" w:fill="FFFFFF"/>
              <w:spacing w:before="0" w:after="0" w:line="288" w:lineRule="atLeast"/>
              <w:rPr>
                <w:rFonts w:asciiTheme="minorHAnsi" w:hAnsiTheme="minorHAnsi" w:cstheme="minorHAnsi"/>
                <w:sz w:val="22"/>
                <w:lang w:val="en-US"/>
              </w:rPr>
            </w:pPr>
            <w:r w:rsidRPr="00636C30">
              <w:rPr>
                <w:rFonts w:asciiTheme="minorHAnsi" w:hAnsiTheme="minorHAnsi" w:cstheme="minorHAnsi"/>
                <w:sz w:val="22"/>
                <w:szCs w:val="22"/>
                <w:lang w:val="en-US"/>
              </w:rPr>
              <w:t>Modern Analytical Geochemistry: An Introduction to Quantitative Chemical Analysis Techniques for Earth, Environmental and Materials Scientists</w:t>
            </w:r>
            <w:r>
              <w:rPr>
                <w:rFonts w:asciiTheme="minorHAnsi" w:hAnsiTheme="minorHAnsi" w:cstheme="minorHAnsi"/>
                <w:sz w:val="22"/>
                <w:szCs w:val="22"/>
                <w:lang w:val="en-US"/>
              </w:rPr>
              <w:t xml:space="preserve"> </w:t>
            </w:r>
            <w:r w:rsidRPr="00636C30">
              <w:rPr>
                <w:rFonts w:asciiTheme="minorHAnsi" w:hAnsiTheme="minorHAnsi" w:cstheme="minorHAnsi"/>
                <w:b w:val="0"/>
                <w:bCs w:val="0"/>
                <w:sz w:val="22"/>
                <w:szCs w:val="22"/>
                <w:lang w:val="en-US"/>
              </w:rPr>
              <w:t>1st Edition</w:t>
            </w:r>
          </w:p>
          <w:p w:rsidR="00636C30" w:rsidRPr="00636C30" w:rsidRDefault="00636C30" w:rsidP="00BF3889">
            <w:pPr>
              <w:pStyle w:val="Web"/>
              <w:shd w:val="clear" w:color="auto" w:fill="FFFFFF"/>
              <w:spacing w:before="0" w:beforeAutospacing="0" w:after="88"/>
              <w:rPr>
                <w:rFonts w:asciiTheme="minorHAnsi" w:hAnsiTheme="minorHAnsi" w:cstheme="minorHAnsi"/>
                <w:lang w:val="en-US"/>
              </w:rPr>
            </w:pPr>
            <w:r w:rsidRPr="00636C30">
              <w:rPr>
                <w:rFonts w:asciiTheme="minorHAnsi" w:hAnsiTheme="minorHAnsi" w:cstheme="minorHAnsi"/>
                <w:sz w:val="22"/>
                <w:szCs w:val="22"/>
                <w:lang w:val="en-US"/>
              </w:rPr>
              <w:lastRenderedPageBreak/>
              <w:t>Robin Gill</w:t>
            </w:r>
            <w:r w:rsidRPr="00636C30">
              <w:rPr>
                <w:lang w:val="en-US"/>
              </w:rPr>
              <w:t xml:space="preserve"> </w:t>
            </w:r>
            <w:proofErr w:type="spellStart"/>
            <w:r w:rsidRPr="00636C30">
              <w:rPr>
                <w:rFonts w:asciiTheme="minorHAnsi" w:hAnsiTheme="minorHAnsi" w:cstheme="minorHAnsi"/>
                <w:sz w:val="18"/>
                <w:szCs w:val="18"/>
                <w:lang w:val="en-US"/>
              </w:rPr>
              <w:t>Routledge</w:t>
            </w:r>
            <w:proofErr w:type="spellEnd"/>
            <w:r w:rsidRPr="00636C30">
              <w:rPr>
                <w:rFonts w:asciiTheme="minorHAnsi" w:hAnsiTheme="minorHAnsi" w:cstheme="minorHAnsi"/>
                <w:sz w:val="18"/>
                <w:szCs w:val="18"/>
                <w:lang w:val="en-US"/>
              </w:rPr>
              <w:t xml:space="preserve"> Published May 28, 1997 Textbook - 342 Pages ISBN 9780582099449</w:t>
            </w:r>
          </w:p>
          <w:p w:rsidR="00FE5FEB" w:rsidRPr="00636C30" w:rsidRDefault="00FE5FEB" w:rsidP="00454091">
            <w:pPr>
              <w:jc w:val="both"/>
              <w:rPr>
                <w:rFonts w:ascii="Calibri" w:hAnsi="Calibri" w:cs="Arial"/>
                <w:i/>
                <w:sz w:val="16"/>
                <w:szCs w:val="16"/>
              </w:rPr>
            </w:pPr>
            <w:r w:rsidRPr="00636C30">
              <w:rPr>
                <w:rFonts w:ascii="Calibri" w:hAnsi="Calibri" w:cs="Arial"/>
                <w:i/>
                <w:sz w:val="16"/>
                <w:szCs w:val="16"/>
              </w:rPr>
              <w:t>-</w:t>
            </w:r>
            <w:r w:rsidRPr="00705AAD">
              <w:rPr>
                <w:rFonts w:ascii="Calibri" w:hAnsi="Calibri" w:cs="Arial"/>
                <w:i/>
                <w:sz w:val="16"/>
                <w:szCs w:val="16"/>
                <w:lang w:val="el-GR"/>
              </w:rPr>
              <w:t>Συναφή</w:t>
            </w:r>
            <w:r w:rsidRPr="00636C30">
              <w:rPr>
                <w:rFonts w:ascii="Calibri" w:hAnsi="Calibri" w:cs="Arial"/>
                <w:i/>
                <w:sz w:val="16"/>
                <w:szCs w:val="16"/>
              </w:rPr>
              <w:t xml:space="preserve"> </w:t>
            </w:r>
            <w:r w:rsidRPr="00705AAD">
              <w:rPr>
                <w:rFonts w:ascii="Calibri" w:hAnsi="Calibri" w:cs="Arial"/>
                <w:i/>
                <w:sz w:val="16"/>
                <w:szCs w:val="16"/>
                <w:lang w:val="el-GR"/>
              </w:rPr>
              <w:t>επιστημονικά</w:t>
            </w:r>
            <w:r w:rsidRPr="00636C30">
              <w:rPr>
                <w:rFonts w:ascii="Calibri" w:hAnsi="Calibri" w:cs="Arial"/>
                <w:i/>
                <w:sz w:val="16"/>
                <w:szCs w:val="16"/>
              </w:rPr>
              <w:t xml:space="preserve"> </w:t>
            </w:r>
            <w:r w:rsidRPr="00705AAD">
              <w:rPr>
                <w:rFonts w:ascii="Calibri" w:hAnsi="Calibri" w:cs="Arial"/>
                <w:i/>
                <w:sz w:val="16"/>
                <w:szCs w:val="16"/>
                <w:lang w:val="el-GR"/>
              </w:rPr>
              <w:t>περιοδικά</w:t>
            </w:r>
            <w:r w:rsidRPr="00636C30">
              <w:rPr>
                <w:rFonts w:ascii="Calibri" w:hAnsi="Calibri" w:cs="Arial"/>
                <w:i/>
                <w:sz w:val="16"/>
                <w:szCs w:val="16"/>
              </w:rPr>
              <w:t>:</w:t>
            </w:r>
          </w:p>
          <w:p w:rsidR="0086162A" w:rsidRPr="00636C30" w:rsidRDefault="0086162A" w:rsidP="00454091">
            <w:pPr>
              <w:jc w:val="both"/>
              <w:rPr>
                <w:rFonts w:ascii="Calibri" w:hAnsi="Calibri" w:cs="Arial"/>
                <w:sz w:val="20"/>
                <w:szCs w:val="20"/>
              </w:rPr>
            </w:pPr>
          </w:p>
          <w:p w:rsidR="0086162A" w:rsidRPr="00A75FFC" w:rsidRDefault="00A37FF0" w:rsidP="0086162A">
            <w:pPr>
              <w:pStyle w:val="a4"/>
              <w:numPr>
                <w:ilvl w:val="0"/>
                <w:numId w:val="7"/>
              </w:numPr>
              <w:jc w:val="both"/>
              <w:rPr>
                <w:rFonts w:ascii="Calibri" w:hAnsi="Calibri" w:cs="Arial"/>
              </w:rPr>
            </w:pPr>
            <w:proofErr w:type="spellStart"/>
            <w:r w:rsidRPr="00A37FF0">
              <w:rPr>
                <w:rFonts w:ascii="Calibri" w:hAnsi="Calibri" w:cs="Arial"/>
                <w:i/>
              </w:rPr>
              <w:t>Geostandards</w:t>
            </w:r>
            <w:proofErr w:type="spellEnd"/>
            <w:r w:rsidRPr="00A37FF0">
              <w:rPr>
                <w:rFonts w:ascii="Calibri" w:hAnsi="Calibri" w:cs="Arial"/>
                <w:i/>
              </w:rPr>
              <w:t xml:space="preserve"> and </w:t>
            </w:r>
            <w:proofErr w:type="spellStart"/>
            <w:r w:rsidRPr="00A37FF0">
              <w:rPr>
                <w:rFonts w:ascii="Calibri" w:hAnsi="Calibri" w:cs="Arial"/>
                <w:i/>
              </w:rPr>
              <w:t>Geoanalytical</w:t>
            </w:r>
            <w:proofErr w:type="spellEnd"/>
            <w:r w:rsidRPr="00A37FF0">
              <w:rPr>
                <w:rFonts w:ascii="Calibri" w:hAnsi="Calibri" w:cs="Arial"/>
                <w:i/>
              </w:rPr>
              <w:t xml:space="preserve"> Research</w:t>
            </w:r>
            <w:r w:rsidRPr="00A37FF0">
              <w:rPr>
                <w:rFonts w:ascii="Calibri" w:hAnsi="Calibri" w:cs="Arial"/>
              </w:rPr>
              <w:t xml:space="preserve">, Wiley </w:t>
            </w:r>
          </w:p>
          <w:p w:rsidR="00FE5FEB" w:rsidRDefault="00A37FF0" w:rsidP="0086162A">
            <w:pPr>
              <w:pStyle w:val="a4"/>
              <w:numPr>
                <w:ilvl w:val="0"/>
                <w:numId w:val="7"/>
              </w:numPr>
              <w:jc w:val="both"/>
              <w:rPr>
                <w:rFonts w:ascii="Calibri" w:eastAsia="Calibri" w:hAnsi="Calibri" w:cs="Arial"/>
              </w:rPr>
            </w:pPr>
            <w:r w:rsidRPr="00A37FF0">
              <w:rPr>
                <w:rFonts w:ascii="Calibri" w:eastAsia="Calibri" w:hAnsi="Calibri" w:cs="Arial"/>
                <w:i/>
              </w:rPr>
              <w:t>Analyst</w:t>
            </w:r>
            <w:r>
              <w:rPr>
                <w:rFonts w:ascii="Calibri" w:eastAsia="Calibri" w:hAnsi="Calibri" w:cs="Arial"/>
              </w:rPr>
              <w:t>, Royal Society of Chemistry</w:t>
            </w:r>
          </w:p>
          <w:p w:rsidR="00FE5FEB" w:rsidRPr="0086162A" w:rsidRDefault="00636C30" w:rsidP="00636C30">
            <w:pPr>
              <w:pStyle w:val="a4"/>
              <w:numPr>
                <w:ilvl w:val="0"/>
                <w:numId w:val="7"/>
              </w:numPr>
              <w:jc w:val="both"/>
              <w:rPr>
                <w:rFonts w:ascii="Calibri" w:hAnsi="Calibri" w:cs="Arial"/>
                <w:b/>
              </w:rPr>
            </w:pPr>
            <w:r w:rsidRPr="00636C30">
              <w:rPr>
                <w:rFonts w:ascii="Calibri" w:eastAsia="Calibri" w:hAnsi="Calibri" w:cs="Arial"/>
                <w:i/>
              </w:rPr>
              <w:t xml:space="preserve">Journal of </w:t>
            </w:r>
            <w:proofErr w:type="spellStart"/>
            <w:r w:rsidRPr="00636C30">
              <w:rPr>
                <w:rFonts w:ascii="Calibri" w:eastAsia="Calibri" w:hAnsi="Calibri" w:cs="Arial"/>
                <w:i/>
              </w:rPr>
              <w:t>Radioanalytical</w:t>
            </w:r>
            <w:proofErr w:type="spellEnd"/>
            <w:r w:rsidRPr="00636C30">
              <w:rPr>
                <w:rFonts w:ascii="Calibri" w:eastAsia="Calibri" w:hAnsi="Calibri" w:cs="Arial"/>
                <w:i/>
              </w:rPr>
              <w:t xml:space="preserve"> and Nuclear Chemistry, </w:t>
            </w:r>
            <w:r w:rsidRPr="00636C30">
              <w:rPr>
                <w:rFonts w:ascii="Calibri" w:eastAsia="Calibri" w:hAnsi="Calibri" w:cs="Arial"/>
              </w:rPr>
              <w:t>Springer</w:t>
            </w:r>
          </w:p>
        </w:tc>
      </w:tr>
    </w:tbl>
    <w:p w:rsidR="007E5088" w:rsidRDefault="007E5088" w:rsidP="00636C30"/>
    <w:sectPr w:rsidR="007E5088" w:rsidSect="00F12DE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4B6" w:rsidRDefault="003324B6" w:rsidP="00A707CC">
      <w:r>
        <w:separator/>
      </w:r>
    </w:p>
  </w:endnote>
  <w:endnote w:type="continuationSeparator" w:id="0">
    <w:p w:rsidR="003324B6" w:rsidRDefault="003324B6" w:rsidP="00A707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4423585"/>
      <w:docPartObj>
        <w:docPartGallery w:val="Page Numbers (Bottom of Page)"/>
        <w:docPartUnique/>
      </w:docPartObj>
    </w:sdtPr>
    <w:sdtContent>
      <w:p w:rsidR="001C23C2" w:rsidRDefault="001C23C2">
        <w:pPr>
          <w:pStyle w:val="a6"/>
          <w:jc w:val="right"/>
        </w:pPr>
        <w:fldSimple w:instr="PAGE   \* MERGEFORMAT">
          <w:r w:rsidR="00274845" w:rsidRPr="00274845">
            <w:rPr>
              <w:noProof/>
              <w:lang w:val="el-GR"/>
            </w:rPr>
            <w:t>1</w:t>
          </w:r>
        </w:fldSimple>
      </w:p>
    </w:sdtContent>
  </w:sdt>
  <w:p w:rsidR="001C23C2" w:rsidRDefault="001C23C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4B6" w:rsidRDefault="003324B6" w:rsidP="00A707CC">
      <w:r>
        <w:separator/>
      </w:r>
    </w:p>
  </w:footnote>
  <w:footnote w:type="continuationSeparator" w:id="0">
    <w:p w:rsidR="003324B6" w:rsidRDefault="003324B6" w:rsidP="00A707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E1F61B4"/>
    <w:multiLevelType w:val="hybridMultilevel"/>
    <w:tmpl w:val="294252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nsid w:val="181213A0"/>
    <w:multiLevelType w:val="hybridMultilevel"/>
    <w:tmpl w:val="357884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0957F4C"/>
    <w:multiLevelType w:val="hybridMultilevel"/>
    <w:tmpl w:val="BAD8633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38C92604"/>
    <w:multiLevelType w:val="hybridMultilevel"/>
    <w:tmpl w:val="5FB066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8FA1D2F"/>
    <w:multiLevelType w:val="hybridMultilevel"/>
    <w:tmpl w:val="91C4B3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9">
    <w:nsid w:val="7C226CAF"/>
    <w:multiLevelType w:val="hybridMultilevel"/>
    <w:tmpl w:val="159688C4"/>
    <w:lvl w:ilvl="0" w:tplc="3378CEF8">
      <w:start w:val="1"/>
      <w:numFmt w:val="decimal"/>
      <w:lvlText w:val="%1."/>
      <w:lvlJc w:val="left"/>
      <w:pPr>
        <w:ind w:left="720" w:hanging="360"/>
      </w:pPr>
      <w:rPr>
        <w:rFonts w:hint="default"/>
        <w:b w:val="0"/>
        <w:i w:val="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5"/>
  </w:num>
  <w:num w:numId="5">
    <w:abstractNumId w:val="7"/>
  </w:num>
  <w:num w:numId="6">
    <w:abstractNumId w:val="0"/>
  </w:num>
  <w:num w:numId="7">
    <w:abstractNumId w:val="1"/>
  </w:num>
  <w:num w:numId="8">
    <w:abstractNumId w:val="6"/>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FE5FEB"/>
    <w:rsid w:val="00022DB6"/>
    <w:rsid w:val="00042B9B"/>
    <w:rsid w:val="00072797"/>
    <w:rsid w:val="000C75D8"/>
    <w:rsid w:val="000D2CF3"/>
    <w:rsid w:val="000E68AD"/>
    <w:rsid w:val="00101944"/>
    <w:rsid w:val="00112598"/>
    <w:rsid w:val="0013071D"/>
    <w:rsid w:val="00134549"/>
    <w:rsid w:val="0016154C"/>
    <w:rsid w:val="00173884"/>
    <w:rsid w:val="00181834"/>
    <w:rsid w:val="001A7F6B"/>
    <w:rsid w:val="001C23C2"/>
    <w:rsid w:val="001E7A4A"/>
    <w:rsid w:val="00204280"/>
    <w:rsid w:val="00205477"/>
    <w:rsid w:val="00211A71"/>
    <w:rsid w:val="00225E84"/>
    <w:rsid w:val="002408AB"/>
    <w:rsid w:val="0025131F"/>
    <w:rsid w:val="00256058"/>
    <w:rsid w:val="00274845"/>
    <w:rsid w:val="00294F14"/>
    <w:rsid w:val="002A51AF"/>
    <w:rsid w:val="002A6E9F"/>
    <w:rsid w:val="002B2AA2"/>
    <w:rsid w:val="002B2B78"/>
    <w:rsid w:val="002D7AC3"/>
    <w:rsid w:val="00301D66"/>
    <w:rsid w:val="003324B6"/>
    <w:rsid w:val="003357B2"/>
    <w:rsid w:val="00337BD3"/>
    <w:rsid w:val="00346C63"/>
    <w:rsid w:val="00382D33"/>
    <w:rsid w:val="00385D2A"/>
    <w:rsid w:val="003C508C"/>
    <w:rsid w:val="003D7A66"/>
    <w:rsid w:val="00404752"/>
    <w:rsid w:val="004205F3"/>
    <w:rsid w:val="00436CFF"/>
    <w:rsid w:val="00442553"/>
    <w:rsid w:val="00454091"/>
    <w:rsid w:val="004563B5"/>
    <w:rsid w:val="00496B5D"/>
    <w:rsid w:val="004A294A"/>
    <w:rsid w:val="004C4233"/>
    <w:rsid w:val="004C44E4"/>
    <w:rsid w:val="004E76C7"/>
    <w:rsid w:val="005213E4"/>
    <w:rsid w:val="0053488F"/>
    <w:rsid w:val="0054120B"/>
    <w:rsid w:val="00555DBF"/>
    <w:rsid w:val="00562C26"/>
    <w:rsid w:val="005653D4"/>
    <w:rsid w:val="005A4353"/>
    <w:rsid w:val="005E4039"/>
    <w:rsid w:val="005F10A8"/>
    <w:rsid w:val="0060117A"/>
    <w:rsid w:val="00602F81"/>
    <w:rsid w:val="00604E38"/>
    <w:rsid w:val="00614844"/>
    <w:rsid w:val="00636C30"/>
    <w:rsid w:val="00641D22"/>
    <w:rsid w:val="00686A74"/>
    <w:rsid w:val="006902CB"/>
    <w:rsid w:val="006916C0"/>
    <w:rsid w:val="00695349"/>
    <w:rsid w:val="006A1D52"/>
    <w:rsid w:val="006B0EB2"/>
    <w:rsid w:val="006D155F"/>
    <w:rsid w:val="007379A7"/>
    <w:rsid w:val="00750836"/>
    <w:rsid w:val="00765520"/>
    <w:rsid w:val="007712F8"/>
    <w:rsid w:val="007876B1"/>
    <w:rsid w:val="007C51F0"/>
    <w:rsid w:val="007D1851"/>
    <w:rsid w:val="007E3781"/>
    <w:rsid w:val="007E5088"/>
    <w:rsid w:val="00816247"/>
    <w:rsid w:val="00840C95"/>
    <w:rsid w:val="00844CE6"/>
    <w:rsid w:val="0085196B"/>
    <w:rsid w:val="00856A90"/>
    <w:rsid w:val="0086162A"/>
    <w:rsid w:val="00867F78"/>
    <w:rsid w:val="00896573"/>
    <w:rsid w:val="008B56B7"/>
    <w:rsid w:val="008C3833"/>
    <w:rsid w:val="008C41B0"/>
    <w:rsid w:val="008D41F6"/>
    <w:rsid w:val="008E07B7"/>
    <w:rsid w:val="008E4DE1"/>
    <w:rsid w:val="008F5DAD"/>
    <w:rsid w:val="0090316D"/>
    <w:rsid w:val="009109C7"/>
    <w:rsid w:val="00930A62"/>
    <w:rsid w:val="00941108"/>
    <w:rsid w:val="009446F5"/>
    <w:rsid w:val="00965FD2"/>
    <w:rsid w:val="009D5C1D"/>
    <w:rsid w:val="00A02BF5"/>
    <w:rsid w:val="00A07E66"/>
    <w:rsid w:val="00A1188B"/>
    <w:rsid w:val="00A37FF0"/>
    <w:rsid w:val="00A707CC"/>
    <w:rsid w:val="00A71F0C"/>
    <w:rsid w:val="00A75FFC"/>
    <w:rsid w:val="00A82947"/>
    <w:rsid w:val="00A952E7"/>
    <w:rsid w:val="00AF40AF"/>
    <w:rsid w:val="00B11E56"/>
    <w:rsid w:val="00B25A61"/>
    <w:rsid w:val="00B25D10"/>
    <w:rsid w:val="00B41707"/>
    <w:rsid w:val="00B43CAD"/>
    <w:rsid w:val="00B46E08"/>
    <w:rsid w:val="00B56375"/>
    <w:rsid w:val="00B71026"/>
    <w:rsid w:val="00B80E9A"/>
    <w:rsid w:val="00BB45D2"/>
    <w:rsid w:val="00BC2EDA"/>
    <w:rsid w:val="00BC4470"/>
    <w:rsid w:val="00BF3889"/>
    <w:rsid w:val="00BF6A22"/>
    <w:rsid w:val="00C31894"/>
    <w:rsid w:val="00C53FF9"/>
    <w:rsid w:val="00C7223E"/>
    <w:rsid w:val="00C94291"/>
    <w:rsid w:val="00CA6520"/>
    <w:rsid w:val="00CE2788"/>
    <w:rsid w:val="00CF0DFA"/>
    <w:rsid w:val="00D1515F"/>
    <w:rsid w:val="00D82E5A"/>
    <w:rsid w:val="00DC01B8"/>
    <w:rsid w:val="00DE5AD8"/>
    <w:rsid w:val="00E34D81"/>
    <w:rsid w:val="00E47503"/>
    <w:rsid w:val="00E66F8C"/>
    <w:rsid w:val="00E750D4"/>
    <w:rsid w:val="00E91953"/>
    <w:rsid w:val="00EB55F5"/>
    <w:rsid w:val="00EB637C"/>
    <w:rsid w:val="00EB723B"/>
    <w:rsid w:val="00EC5034"/>
    <w:rsid w:val="00EC7538"/>
    <w:rsid w:val="00EC7627"/>
    <w:rsid w:val="00ED5B3E"/>
    <w:rsid w:val="00EE5CEB"/>
    <w:rsid w:val="00EF3FC1"/>
    <w:rsid w:val="00F10D69"/>
    <w:rsid w:val="00F12DE4"/>
    <w:rsid w:val="00F32458"/>
    <w:rsid w:val="00F61FFC"/>
    <w:rsid w:val="00F7358F"/>
    <w:rsid w:val="00F82513"/>
    <w:rsid w:val="00F904CF"/>
    <w:rsid w:val="00F94C53"/>
    <w:rsid w:val="00FA2293"/>
    <w:rsid w:val="00FA4C38"/>
    <w:rsid w:val="00FD0242"/>
    <w:rsid w:val="00FE5F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FEB"/>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9"/>
    <w:qFormat/>
    <w:rsid w:val="00FE5FEB"/>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FE5FEB"/>
    <w:pPr>
      <w:keepNext/>
      <w:spacing w:before="120" w:after="240"/>
      <w:ind w:left="62"/>
      <w:outlineLvl w:val="1"/>
    </w:pPr>
    <w:rPr>
      <w:rFonts w:ascii="Arial" w:hAnsi="Arial"/>
      <w:b/>
      <w:bCs/>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FE5FEB"/>
    <w:rPr>
      <w:rFonts w:ascii="Arial" w:eastAsia="Times New Roman" w:hAnsi="Arial" w:cs="Arial"/>
      <w:b/>
      <w:bCs/>
      <w:sz w:val="32"/>
      <w:szCs w:val="24"/>
      <w:lang w:val="el-GR"/>
    </w:rPr>
  </w:style>
  <w:style w:type="character" w:customStyle="1" w:styleId="2Char">
    <w:name w:val="Επικεφαλίδα 2 Char"/>
    <w:basedOn w:val="a0"/>
    <w:link w:val="2"/>
    <w:uiPriority w:val="99"/>
    <w:rsid w:val="00FE5FEB"/>
    <w:rPr>
      <w:rFonts w:ascii="Arial" w:eastAsia="Times New Roman" w:hAnsi="Arial" w:cs="Times New Roman"/>
      <w:b/>
      <w:bCs/>
      <w:sz w:val="28"/>
      <w:szCs w:val="24"/>
    </w:rPr>
  </w:style>
  <w:style w:type="paragraph" w:styleId="a3">
    <w:name w:val="Body Text"/>
    <w:basedOn w:val="a"/>
    <w:link w:val="Char"/>
    <w:uiPriority w:val="99"/>
    <w:rsid w:val="00FE5FEB"/>
    <w:pPr>
      <w:jc w:val="both"/>
    </w:pPr>
  </w:style>
  <w:style w:type="character" w:customStyle="1" w:styleId="Char">
    <w:name w:val="Σώμα κειμένου Char"/>
    <w:basedOn w:val="a0"/>
    <w:link w:val="a3"/>
    <w:uiPriority w:val="99"/>
    <w:rsid w:val="00FE5FEB"/>
    <w:rPr>
      <w:rFonts w:ascii="Times New Roman" w:eastAsia="Times New Roman" w:hAnsi="Times New Roman" w:cs="Times New Roman"/>
      <w:sz w:val="24"/>
      <w:szCs w:val="24"/>
    </w:rPr>
  </w:style>
  <w:style w:type="table" w:customStyle="1" w:styleId="TableGrid3">
    <w:name w:val="Table Grid3"/>
    <w:uiPriority w:val="99"/>
    <w:rsid w:val="00FE5F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C4233"/>
    <w:pPr>
      <w:ind w:left="720"/>
      <w:contextualSpacing/>
    </w:pPr>
  </w:style>
  <w:style w:type="paragraph" w:styleId="a5">
    <w:name w:val="header"/>
    <w:basedOn w:val="a"/>
    <w:link w:val="Char0"/>
    <w:uiPriority w:val="99"/>
    <w:unhideWhenUsed/>
    <w:rsid w:val="00A707CC"/>
    <w:pPr>
      <w:tabs>
        <w:tab w:val="center" w:pos="4153"/>
        <w:tab w:val="right" w:pos="8306"/>
      </w:tabs>
    </w:pPr>
  </w:style>
  <w:style w:type="character" w:customStyle="1" w:styleId="Char0">
    <w:name w:val="Κεφαλίδα Char"/>
    <w:basedOn w:val="a0"/>
    <w:link w:val="a5"/>
    <w:uiPriority w:val="99"/>
    <w:rsid w:val="00A707CC"/>
    <w:rPr>
      <w:rFonts w:ascii="Times New Roman" w:eastAsia="Times New Roman" w:hAnsi="Times New Roman" w:cs="Times New Roman"/>
      <w:sz w:val="24"/>
      <w:szCs w:val="24"/>
    </w:rPr>
  </w:style>
  <w:style w:type="paragraph" w:styleId="a6">
    <w:name w:val="footer"/>
    <w:basedOn w:val="a"/>
    <w:link w:val="Char1"/>
    <w:uiPriority w:val="99"/>
    <w:unhideWhenUsed/>
    <w:rsid w:val="00A707CC"/>
    <w:pPr>
      <w:tabs>
        <w:tab w:val="center" w:pos="4153"/>
        <w:tab w:val="right" w:pos="8306"/>
      </w:tabs>
    </w:pPr>
  </w:style>
  <w:style w:type="character" w:customStyle="1" w:styleId="Char1">
    <w:name w:val="Υποσέλιδο Char"/>
    <w:basedOn w:val="a0"/>
    <w:link w:val="a6"/>
    <w:uiPriority w:val="99"/>
    <w:rsid w:val="00A707CC"/>
    <w:rPr>
      <w:rFonts w:ascii="Times New Roman" w:eastAsia="Times New Roman" w:hAnsi="Times New Roman" w:cs="Times New Roman"/>
      <w:sz w:val="24"/>
      <w:szCs w:val="24"/>
    </w:rPr>
  </w:style>
  <w:style w:type="paragraph" w:styleId="Web">
    <w:name w:val="Normal (Web)"/>
    <w:basedOn w:val="a"/>
    <w:uiPriority w:val="99"/>
    <w:semiHidden/>
    <w:unhideWhenUsed/>
    <w:rsid w:val="00636C30"/>
    <w:pPr>
      <w:spacing w:before="100" w:beforeAutospacing="1" w:after="100" w:afterAutospacing="1"/>
    </w:pPr>
    <w:rPr>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FEB"/>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9"/>
    <w:qFormat/>
    <w:rsid w:val="00FE5FEB"/>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FE5FEB"/>
    <w:pPr>
      <w:keepNext/>
      <w:spacing w:before="120" w:after="240"/>
      <w:ind w:left="62"/>
      <w:outlineLvl w:val="1"/>
    </w:pPr>
    <w:rPr>
      <w:rFonts w:ascii="Arial" w:hAnsi="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Heading 1 Char"/>
    <w:basedOn w:val="a0"/>
    <w:link w:val="1"/>
    <w:uiPriority w:val="99"/>
    <w:rsid w:val="00FE5FEB"/>
    <w:rPr>
      <w:rFonts w:ascii="Arial" w:eastAsia="Times New Roman" w:hAnsi="Arial" w:cs="Arial"/>
      <w:b/>
      <w:bCs/>
      <w:sz w:val="32"/>
      <w:szCs w:val="24"/>
      <w:lang w:val="el-GR"/>
    </w:rPr>
  </w:style>
  <w:style w:type="character" w:customStyle="1" w:styleId="2Char">
    <w:name w:val="Heading 2 Char"/>
    <w:basedOn w:val="a0"/>
    <w:link w:val="2"/>
    <w:uiPriority w:val="99"/>
    <w:rsid w:val="00FE5FEB"/>
    <w:rPr>
      <w:rFonts w:ascii="Arial" w:eastAsia="Times New Roman" w:hAnsi="Arial" w:cs="Times New Roman"/>
      <w:b/>
      <w:bCs/>
      <w:sz w:val="28"/>
      <w:szCs w:val="24"/>
    </w:rPr>
  </w:style>
  <w:style w:type="paragraph" w:styleId="a3">
    <w:name w:val="Body Text"/>
    <w:basedOn w:val="a"/>
    <w:link w:val="Char"/>
    <w:uiPriority w:val="99"/>
    <w:rsid w:val="00FE5FEB"/>
    <w:pPr>
      <w:jc w:val="both"/>
    </w:pPr>
  </w:style>
  <w:style w:type="character" w:customStyle="1" w:styleId="Char">
    <w:name w:val="Body Text Char"/>
    <w:basedOn w:val="a0"/>
    <w:link w:val="a3"/>
    <w:uiPriority w:val="99"/>
    <w:rsid w:val="00FE5FEB"/>
    <w:rPr>
      <w:rFonts w:ascii="Times New Roman" w:eastAsia="Times New Roman" w:hAnsi="Times New Roman" w:cs="Times New Roman"/>
      <w:sz w:val="24"/>
      <w:szCs w:val="24"/>
    </w:rPr>
  </w:style>
  <w:style w:type="table" w:customStyle="1" w:styleId="TableGrid3">
    <w:name w:val="Table Grid3"/>
    <w:uiPriority w:val="99"/>
    <w:rsid w:val="00FE5F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04192">
      <w:bodyDiv w:val="1"/>
      <w:marLeft w:val="0"/>
      <w:marRight w:val="0"/>
      <w:marTop w:val="0"/>
      <w:marBottom w:val="0"/>
      <w:divBdr>
        <w:top w:val="none" w:sz="0" w:space="0" w:color="auto"/>
        <w:left w:val="none" w:sz="0" w:space="0" w:color="auto"/>
        <w:bottom w:val="none" w:sz="0" w:space="0" w:color="auto"/>
        <w:right w:val="none" w:sz="0" w:space="0" w:color="auto"/>
      </w:divBdr>
    </w:div>
    <w:div w:id="187989818">
      <w:bodyDiv w:val="1"/>
      <w:marLeft w:val="0"/>
      <w:marRight w:val="0"/>
      <w:marTop w:val="0"/>
      <w:marBottom w:val="0"/>
      <w:divBdr>
        <w:top w:val="none" w:sz="0" w:space="0" w:color="auto"/>
        <w:left w:val="none" w:sz="0" w:space="0" w:color="auto"/>
        <w:bottom w:val="none" w:sz="0" w:space="0" w:color="auto"/>
        <w:right w:val="none" w:sz="0" w:space="0" w:color="auto"/>
      </w:divBdr>
    </w:div>
    <w:div w:id="126799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8E744-C2D9-49CD-BC14-AC9C93AC3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1181</Words>
  <Characters>6380</Characters>
  <Application>Microsoft Office Word</Application>
  <DocSecurity>0</DocSecurity>
  <Lines>53</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UOA</Company>
  <LinksUpToDate>false</LinksUpToDate>
  <CharactersWithSpaces>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OMEA</dc:creator>
  <cp:lastModifiedBy>user</cp:lastModifiedBy>
  <cp:revision>7</cp:revision>
  <dcterms:created xsi:type="dcterms:W3CDTF">2019-01-12T15:44:00Z</dcterms:created>
  <dcterms:modified xsi:type="dcterms:W3CDTF">2019-01-12T16:15:00Z</dcterms:modified>
</cp:coreProperties>
</file>