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F5" w:rsidRDefault="00C82985" w:rsidP="00C82985">
      <w:pPr>
        <w:jc w:val="center"/>
        <w:rPr>
          <w:b/>
        </w:rPr>
      </w:pPr>
      <w:r>
        <w:rPr>
          <w:b/>
        </w:rPr>
        <w:t xml:space="preserve">Η ΓΛΩΣΣΑ ΩΣ </w:t>
      </w:r>
      <w:r w:rsidRPr="00C82985">
        <w:rPr>
          <w:b/>
        </w:rPr>
        <w:t>ΓΡΑΜΜΑΤΙΚΟ ΣΥΣΤΗΜΑ</w:t>
      </w:r>
    </w:p>
    <w:p w:rsidR="00C82985" w:rsidRDefault="00C82985" w:rsidP="00C82985">
      <w:pPr>
        <w:jc w:val="both"/>
      </w:pPr>
      <w:r>
        <w:t>Λέξεις και κανόνες</w:t>
      </w:r>
    </w:p>
    <w:p w:rsidR="00C82985" w:rsidRDefault="00C82985" w:rsidP="00C82985">
      <w:pPr>
        <w:jc w:val="both"/>
      </w:pPr>
      <w:r>
        <w:t>Λέξεις λεξικές / λέξεις γραμματικές. Ανοιχτές και κλειστές κατηγορίες λέξεων.</w:t>
      </w:r>
    </w:p>
    <w:p w:rsidR="00C82985" w:rsidRPr="001B4A13" w:rsidRDefault="001B4A13" w:rsidP="00C82985">
      <w:pPr>
        <w:jc w:val="both"/>
        <w:rPr>
          <w:i/>
        </w:rPr>
      </w:pPr>
      <w:r w:rsidRPr="001B4A13">
        <w:rPr>
          <w:i/>
        </w:rPr>
        <w:t xml:space="preserve">τραπέζι, θα, είμαι, παραπέρα, γιατί, </w:t>
      </w:r>
      <w:proofErr w:type="spellStart"/>
      <w:r w:rsidRPr="001B4A13">
        <w:rPr>
          <w:i/>
          <w:lang w:val="en-US"/>
        </w:rPr>
        <w:t>che</w:t>
      </w:r>
      <w:proofErr w:type="spellEnd"/>
      <w:r w:rsidRPr="001B4A13">
        <w:rPr>
          <w:i/>
        </w:rPr>
        <w:t xml:space="preserve">, </w:t>
      </w:r>
      <w:proofErr w:type="spellStart"/>
      <w:r w:rsidRPr="001B4A13">
        <w:rPr>
          <w:i/>
          <w:lang w:val="en-US"/>
        </w:rPr>
        <w:t>rosso</w:t>
      </w:r>
      <w:proofErr w:type="spellEnd"/>
      <w:r w:rsidRPr="001B4A13">
        <w:rPr>
          <w:i/>
        </w:rPr>
        <w:t xml:space="preserve">, </w:t>
      </w:r>
      <w:proofErr w:type="spellStart"/>
      <w:r w:rsidRPr="001B4A13">
        <w:rPr>
          <w:i/>
          <w:lang w:val="en-US"/>
        </w:rPr>
        <w:t>tavolino</w:t>
      </w:r>
      <w:proofErr w:type="spellEnd"/>
    </w:p>
    <w:p w:rsidR="00C82985" w:rsidRPr="00CB3B85" w:rsidRDefault="00C82985" w:rsidP="00C82985">
      <w:pPr>
        <w:jc w:val="both"/>
        <w:rPr>
          <w:b/>
        </w:rPr>
      </w:pPr>
      <w:r w:rsidRPr="00CB3B85">
        <w:rPr>
          <w:b/>
        </w:rPr>
        <w:t>Βασικό Λεξιλόγιο</w:t>
      </w:r>
    </w:p>
    <w:p w:rsidR="001B4A13" w:rsidRDefault="001B4A13" w:rsidP="00C82985">
      <w:pPr>
        <w:jc w:val="both"/>
      </w:pPr>
      <w:r>
        <w:t>800 – 1.000 λέξεις. Βασική επικοινωνία, μεγάλη συχνότητα</w:t>
      </w:r>
    </w:p>
    <w:p w:rsidR="001B4A13" w:rsidRDefault="001B4A13" w:rsidP="00C82985">
      <w:pPr>
        <w:jc w:val="both"/>
      </w:pPr>
      <w:r>
        <w:t>Λειτουργικότητα του λεξιλογίου σημαίνει οικονομία και επάρκεια</w:t>
      </w:r>
    </w:p>
    <w:p w:rsidR="00C82985" w:rsidRPr="00CB3B85" w:rsidRDefault="00C82985" w:rsidP="00C82985">
      <w:pPr>
        <w:jc w:val="both"/>
        <w:rPr>
          <w:b/>
        </w:rPr>
      </w:pPr>
      <w:r w:rsidRPr="00CB3B85">
        <w:rPr>
          <w:b/>
        </w:rPr>
        <w:t>Σύσταση του λεξιλογίου</w:t>
      </w:r>
    </w:p>
    <w:p w:rsidR="001B4A13" w:rsidRDefault="001B4A13" w:rsidP="00C82985">
      <w:pPr>
        <w:jc w:val="both"/>
      </w:pPr>
      <w:r>
        <w:t>Κληρονομημένες λέξεις, δάνεια λαϊκής προέλευσης, λόγιες λέξεις, αντιδάνεια, μεταφραστικά δάνεια</w:t>
      </w:r>
    </w:p>
    <w:p w:rsidR="00C82985" w:rsidRPr="00CB3B85" w:rsidRDefault="00C82985" w:rsidP="00C82985">
      <w:pPr>
        <w:jc w:val="both"/>
        <w:rPr>
          <w:b/>
        </w:rPr>
      </w:pPr>
      <w:r w:rsidRPr="00CB3B85">
        <w:rPr>
          <w:b/>
        </w:rPr>
        <w:t>Γραμματικό σύστημα: Συστατικά μέρη ή τομείς της γλώσσας</w:t>
      </w:r>
    </w:p>
    <w:p w:rsidR="00C82985" w:rsidRDefault="00C82985" w:rsidP="00C82985">
      <w:pPr>
        <w:jc w:val="both"/>
      </w:pPr>
      <w:r>
        <w:t>Φωνολογικός / φωνητικός τομέας</w:t>
      </w:r>
    </w:p>
    <w:p w:rsidR="001B4A13" w:rsidRPr="00CB3B85" w:rsidRDefault="001B4A13" w:rsidP="00C82985">
      <w:pPr>
        <w:jc w:val="both"/>
        <w:rPr>
          <w:i/>
        </w:rPr>
      </w:pPr>
      <w:bookmarkStart w:id="0" w:name="_GoBack"/>
      <w:r w:rsidRPr="00CB3B85">
        <w:rPr>
          <w:i/>
        </w:rPr>
        <w:t>Φωνήματα, ελάχιστα ζευγάρια, φθόγγοι</w:t>
      </w:r>
    </w:p>
    <w:bookmarkEnd w:id="0"/>
    <w:p w:rsidR="00C82985" w:rsidRDefault="00C82985" w:rsidP="00C82985">
      <w:pPr>
        <w:jc w:val="both"/>
      </w:pPr>
      <w:r>
        <w:t>Μορφολογικός τομέας</w:t>
      </w:r>
      <w:r w:rsidR="001B4A13">
        <w:t xml:space="preserve">: </w:t>
      </w:r>
      <w:r w:rsidR="001B4A13" w:rsidRPr="00CB3B85">
        <w:rPr>
          <w:i/>
        </w:rPr>
        <w:t>λέξεις, μορφήματα, κατηγορίες μορφημάτων</w:t>
      </w:r>
    </w:p>
    <w:p w:rsidR="00C82985" w:rsidRDefault="00C82985" w:rsidP="00C82985">
      <w:pPr>
        <w:jc w:val="both"/>
      </w:pPr>
      <w:r>
        <w:t>Συντακτικός τομέας</w:t>
      </w:r>
      <w:r w:rsidR="001B4A13">
        <w:t xml:space="preserve">: </w:t>
      </w:r>
      <w:r w:rsidR="001B4A13" w:rsidRPr="00CB3B85">
        <w:rPr>
          <w:i/>
        </w:rPr>
        <w:t>ιεράρχηση, γραμμική σειρά. Βασική σειρά όρων</w:t>
      </w:r>
    </w:p>
    <w:p w:rsidR="00C82985" w:rsidRPr="00C82985" w:rsidRDefault="00C82985" w:rsidP="00C82985">
      <w:pPr>
        <w:jc w:val="both"/>
        <w:rPr>
          <w:b/>
        </w:rPr>
      </w:pPr>
      <w:r w:rsidRPr="00C82985">
        <w:rPr>
          <w:b/>
        </w:rPr>
        <w:t>Σύνταγμα / παράδειγμα</w:t>
      </w:r>
    </w:p>
    <w:p w:rsidR="00C82985" w:rsidRDefault="00C82985" w:rsidP="00C82985">
      <w:pPr>
        <w:jc w:val="both"/>
      </w:pPr>
      <w:r>
        <w:t>Σημασιολογικός τομέας</w:t>
      </w:r>
      <w:r w:rsidR="001B4A13">
        <w:t xml:space="preserve">: </w:t>
      </w:r>
      <w:r w:rsidR="001B4A13" w:rsidRPr="00CB3B85">
        <w:rPr>
          <w:i/>
        </w:rPr>
        <w:t>οικονομία, πλεονασμός, πολυσημία</w:t>
      </w:r>
    </w:p>
    <w:p w:rsidR="001B4A13" w:rsidRPr="00CB3B85" w:rsidRDefault="001B4A13" w:rsidP="00C82985">
      <w:pPr>
        <w:jc w:val="both"/>
        <w:rPr>
          <w:i/>
        </w:rPr>
      </w:pPr>
      <w:r w:rsidRPr="00CB3B85">
        <w:rPr>
          <w:i/>
        </w:rPr>
        <w:t>Δήλωση / συνδήλωση</w:t>
      </w:r>
    </w:p>
    <w:p w:rsidR="00C82985" w:rsidRDefault="00C82985"/>
    <w:sectPr w:rsidR="00C829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5"/>
    <w:rsid w:val="001B4A13"/>
    <w:rsid w:val="005E21F5"/>
    <w:rsid w:val="00C82985"/>
    <w:rsid w:val="00C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D294"/>
  <w15:chartTrackingRefBased/>
  <w15:docId w15:val="{4E9043B2-0F98-46EA-8391-CE2215E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2021-11-08T16:43:00Z</dcterms:created>
  <dcterms:modified xsi:type="dcterms:W3CDTF">2021-11-08T17:18:00Z</dcterms:modified>
</cp:coreProperties>
</file>