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40B" w:rsidRPr="00D806C5" w:rsidRDefault="0030540B" w:rsidP="00B273E6">
      <w:pPr>
        <w:jc w:val="center"/>
        <w:rPr>
          <w:rFonts w:ascii="Times New Roman" w:hAnsi="Times New Roman" w:cs="Times New Roman"/>
          <w:sz w:val="32"/>
          <w:szCs w:val="32"/>
        </w:rPr>
      </w:pPr>
      <w:bookmarkStart w:id="0" w:name="_GoBack"/>
      <w:bookmarkEnd w:id="0"/>
      <w:r w:rsidRPr="00D806C5">
        <w:rPr>
          <w:rFonts w:ascii="Times New Roman" w:hAnsi="Times New Roman" w:cs="Times New Roman"/>
          <w:sz w:val="32"/>
          <w:szCs w:val="32"/>
        </w:rPr>
        <w:t>ΕΘΝΙΚΟ ΚΑΙ ΚΑΠΟΔΙΣΤΡΙΑΚΟ ΠΑΝΕΠΙΣΤΗΜΙΟ ΑΘΗΝΩΝ - ΝΟΜΙΚΗ ΣΧΟΛΗ</w:t>
      </w:r>
    </w:p>
    <w:p w:rsidR="0030540B" w:rsidRPr="00D806C5" w:rsidRDefault="0030540B" w:rsidP="00B273E6">
      <w:pPr>
        <w:jc w:val="center"/>
        <w:rPr>
          <w:rFonts w:ascii="Times New Roman" w:hAnsi="Times New Roman" w:cs="Times New Roman"/>
          <w:i/>
          <w:sz w:val="32"/>
          <w:szCs w:val="32"/>
        </w:rPr>
      </w:pPr>
    </w:p>
    <w:p w:rsidR="0030540B" w:rsidRPr="00D806C5" w:rsidRDefault="0030540B" w:rsidP="00B273E6">
      <w:pPr>
        <w:jc w:val="center"/>
        <w:rPr>
          <w:rFonts w:ascii="Times New Roman" w:hAnsi="Times New Roman" w:cs="Times New Roman"/>
          <w:i/>
          <w:sz w:val="32"/>
          <w:szCs w:val="32"/>
        </w:rPr>
      </w:pPr>
      <w:r w:rsidRPr="00D806C5">
        <w:rPr>
          <w:rFonts w:ascii="Times New Roman" w:hAnsi="Times New Roman" w:cs="Times New Roman"/>
          <w:i/>
          <w:sz w:val="32"/>
          <w:szCs w:val="32"/>
        </w:rPr>
        <w:t>Πρόγραμμα Μεταπτυχιακών Σπουδών Δημοσίου Δικαίου</w:t>
      </w:r>
    </w:p>
    <w:p w:rsidR="0030540B" w:rsidRPr="00D806C5" w:rsidRDefault="0030540B" w:rsidP="00B273E6">
      <w:pPr>
        <w:jc w:val="center"/>
        <w:rPr>
          <w:rFonts w:ascii="Times New Roman" w:hAnsi="Times New Roman" w:cs="Times New Roman"/>
          <w:i/>
          <w:sz w:val="32"/>
          <w:szCs w:val="32"/>
        </w:rPr>
      </w:pPr>
      <w:r w:rsidRPr="00D806C5">
        <w:rPr>
          <w:rFonts w:ascii="Times New Roman" w:hAnsi="Times New Roman" w:cs="Times New Roman"/>
          <w:i/>
          <w:sz w:val="32"/>
          <w:szCs w:val="32"/>
        </w:rPr>
        <w:t>2013-2014</w:t>
      </w:r>
    </w:p>
    <w:p w:rsidR="0030540B" w:rsidRPr="00D806C5" w:rsidRDefault="0030540B" w:rsidP="00B273E6">
      <w:pPr>
        <w:jc w:val="center"/>
        <w:rPr>
          <w:rFonts w:ascii="Times New Roman" w:hAnsi="Times New Roman" w:cs="Times New Roman"/>
          <w:i/>
          <w:sz w:val="32"/>
          <w:szCs w:val="32"/>
        </w:rPr>
      </w:pPr>
      <w:r w:rsidRPr="00D806C5">
        <w:rPr>
          <w:rFonts w:ascii="Times New Roman" w:hAnsi="Times New Roman" w:cs="Times New Roman"/>
          <w:i/>
          <w:sz w:val="32"/>
          <w:szCs w:val="32"/>
        </w:rPr>
        <w:t>Μάθημα: Συγκριτικό και Ευρωπαϊκό Δημόσιο Δίκαιο</w:t>
      </w:r>
    </w:p>
    <w:p w:rsidR="0030540B" w:rsidRPr="00D806C5" w:rsidRDefault="0030540B" w:rsidP="00B273E6">
      <w:pPr>
        <w:jc w:val="center"/>
        <w:rPr>
          <w:rFonts w:ascii="Times New Roman" w:hAnsi="Times New Roman" w:cs="Times New Roman"/>
          <w:i/>
          <w:sz w:val="32"/>
          <w:szCs w:val="32"/>
        </w:rPr>
      </w:pPr>
      <w:r w:rsidRPr="00D806C5">
        <w:rPr>
          <w:rFonts w:ascii="Times New Roman" w:hAnsi="Times New Roman" w:cs="Times New Roman"/>
          <w:i/>
          <w:sz w:val="32"/>
          <w:szCs w:val="32"/>
        </w:rPr>
        <w:t>Διδάσκων: Αν. Καθηγητής Γ. Γεραπετρίτης</w:t>
      </w:r>
    </w:p>
    <w:p w:rsidR="0030540B" w:rsidRPr="00D806C5" w:rsidRDefault="0030540B" w:rsidP="00B273E6">
      <w:pPr>
        <w:jc w:val="center"/>
        <w:rPr>
          <w:rFonts w:ascii="Times New Roman" w:hAnsi="Times New Roman" w:cs="Times New Roman"/>
          <w:i/>
          <w:sz w:val="32"/>
          <w:szCs w:val="32"/>
        </w:rPr>
      </w:pPr>
      <w:r w:rsidRPr="00D806C5">
        <w:rPr>
          <w:rFonts w:ascii="Times New Roman" w:hAnsi="Times New Roman" w:cs="Times New Roman"/>
          <w:i/>
          <w:sz w:val="32"/>
          <w:szCs w:val="32"/>
        </w:rPr>
        <w:t>Μ.Φ. : Αριέτα Ι. Λέκαϊ (Α.Μ. 711)</w:t>
      </w:r>
    </w:p>
    <w:p w:rsidR="0030540B" w:rsidRPr="00D806C5" w:rsidRDefault="0030540B" w:rsidP="0030540B">
      <w:pPr>
        <w:rPr>
          <w:rFonts w:ascii="Times New Roman" w:hAnsi="Times New Roman" w:cs="Times New Roman"/>
        </w:rPr>
      </w:pPr>
    </w:p>
    <w:p w:rsidR="0030540B" w:rsidRPr="00D806C5" w:rsidRDefault="0030540B" w:rsidP="0030540B">
      <w:pPr>
        <w:rPr>
          <w:rFonts w:ascii="Times New Roman" w:hAnsi="Times New Roman" w:cs="Times New Roman"/>
        </w:rPr>
      </w:pPr>
    </w:p>
    <w:p w:rsidR="0030540B" w:rsidRPr="00D806C5" w:rsidRDefault="0030540B" w:rsidP="0030540B">
      <w:pPr>
        <w:rPr>
          <w:rFonts w:ascii="Times New Roman" w:hAnsi="Times New Roman" w:cs="Times New Roman"/>
        </w:rPr>
      </w:pPr>
    </w:p>
    <w:p w:rsidR="0030540B" w:rsidRPr="00D806C5" w:rsidRDefault="0030540B" w:rsidP="00B273E6">
      <w:pPr>
        <w:pBdr>
          <w:top w:val="single" w:sz="4" w:space="1" w:color="auto"/>
          <w:left w:val="single" w:sz="4" w:space="4" w:color="auto"/>
          <w:bottom w:val="single" w:sz="4" w:space="1" w:color="auto"/>
          <w:right w:val="single" w:sz="4" w:space="4" w:color="auto"/>
        </w:pBdr>
        <w:rPr>
          <w:rFonts w:ascii="Times New Roman" w:hAnsi="Times New Roman" w:cs="Times New Roman"/>
          <w:sz w:val="32"/>
          <w:szCs w:val="32"/>
        </w:rPr>
      </w:pPr>
    </w:p>
    <w:p w:rsidR="0030540B" w:rsidRPr="00D806C5" w:rsidRDefault="0030540B" w:rsidP="00B273E6">
      <w:pPr>
        <w:pBdr>
          <w:top w:val="single" w:sz="4" w:space="1" w:color="auto"/>
          <w:left w:val="single" w:sz="4" w:space="4" w:color="auto"/>
          <w:bottom w:val="single" w:sz="4" w:space="1" w:color="auto"/>
          <w:right w:val="single" w:sz="4" w:space="4" w:color="auto"/>
        </w:pBdr>
        <w:jc w:val="center"/>
        <w:rPr>
          <w:rFonts w:ascii="Times New Roman" w:hAnsi="Times New Roman" w:cs="Times New Roman"/>
          <w:i/>
          <w:sz w:val="36"/>
          <w:szCs w:val="36"/>
        </w:rPr>
      </w:pPr>
      <w:r w:rsidRPr="00D806C5">
        <w:rPr>
          <w:rFonts w:ascii="Times New Roman" w:hAnsi="Times New Roman" w:cs="Times New Roman"/>
          <w:i/>
          <w:sz w:val="36"/>
          <w:szCs w:val="36"/>
        </w:rPr>
        <w:t>ΕΡΓΑΣΙΑ: ΗΝΩΜΕΝΕΣ ΠΟΛΙΤΕΙΕΣ ΑΜΕΡΙΚΗΣ – ΔΙΚΑΣΤΙΚΟΣ ΑΚΤΙΒΙΣΜΟΣ ΚΑΙ ΑΝΩΤΑΤΟ ΔΙΚΑΣΤΗΡΙΟ</w:t>
      </w:r>
    </w:p>
    <w:p w:rsidR="0030540B" w:rsidRPr="00D806C5" w:rsidRDefault="0030540B" w:rsidP="00B273E6">
      <w:pPr>
        <w:pBdr>
          <w:top w:val="single" w:sz="4" w:space="1" w:color="auto"/>
          <w:left w:val="single" w:sz="4" w:space="4" w:color="auto"/>
          <w:bottom w:val="single" w:sz="4" w:space="1" w:color="auto"/>
          <w:right w:val="single" w:sz="4" w:space="4" w:color="auto"/>
        </w:pBdr>
        <w:rPr>
          <w:rFonts w:ascii="Times New Roman" w:hAnsi="Times New Roman" w:cs="Times New Roman"/>
          <w:sz w:val="32"/>
          <w:szCs w:val="32"/>
        </w:rPr>
      </w:pPr>
    </w:p>
    <w:p w:rsidR="0030540B" w:rsidRPr="00D806C5" w:rsidRDefault="0030540B" w:rsidP="0030540B">
      <w:pPr>
        <w:rPr>
          <w:rFonts w:ascii="Times New Roman" w:hAnsi="Times New Roman" w:cs="Times New Roman"/>
        </w:rPr>
      </w:pPr>
    </w:p>
    <w:p w:rsidR="0030540B" w:rsidRPr="00D806C5" w:rsidRDefault="0030540B" w:rsidP="0030540B">
      <w:pPr>
        <w:rPr>
          <w:rFonts w:ascii="Times New Roman" w:hAnsi="Times New Roman" w:cs="Times New Roman"/>
        </w:rPr>
      </w:pPr>
    </w:p>
    <w:p w:rsidR="0030540B" w:rsidRDefault="0030540B" w:rsidP="0030540B"/>
    <w:p w:rsidR="0030540B" w:rsidRDefault="0030540B" w:rsidP="0030540B"/>
    <w:p w:rsidR="0030540B" w:rsidRDefault="0030540B" w:rsidP="0030540B"/>
    <w:p w:rsidR="0030540B" w:rsidRDefault="0030540B" w:rsidP="0030540B"/>
    <w:p w:rsidR="0030540B" w:rsidRDefault="0030540B" w:rsidP="0030540B"/>
    <w:p w:rsidR="0030540B" w:rsidRDefault="0030540B" w:rsidP="0030540B">
      <w:pPr>
        <w:rPr>
          <w:lang w:val="sq-AL"/>
        </w:rPr>
      </w:pPr>
    </w:p>
    <w:p w:rsidR="00B273E6" w:rsidRDefault="00B273E6" w:rsidP="0030540B">
      <w:pPr>
        <w:rPr>
          <w:lang w:val="sq-AL"/>
        </w:rPr>
      </w:pPr>
    </w:p>
    <w:p w:rsidR="00B273E6" w:rsidRPr="00B273E6" w:rsidRDefault="00B273E6" w:rsidP="0030540B">
      <w:pPr>
        <w:rPr>
          <w:lang w:val="sq-AL"/>
        </w:rPr>
      </w:pPr>
    </w:p>
    <w:p w:rsidR="0030540B" w:rsidRPr="00BE4AAF" w:rsidRDefault="0030540B" w:rsidP="00BE4AAF">
      <w:pPr>
        <w:jc w:val="center"/>
        <w:rPr>
          <w:b/>
        </w:rPr>
      </w:pPr>
    </w:p>
    <w:p w:rsidR="0030540B" w:rsidRPr="00571DCD" w:rsidRDefault="0030540B" w:rsidP="00BE4AAF">
      <w:pPr>
        <w:jc w:val="center"/>
        <w:rPr>
          <w:rFonts w:ascii="Times New Roman" w:hAnsi="Times New Roman" w:cs="Times New Roman"/>
          <w:b/>
          <w:sz w:val="28"/>
          <w:szCs w:val="28"/>
        </w:rPr>
      </w:pPr>
      <w:r w:rsidRPr="00571DCD">
        <w:rPr>
          <w:rFonts w:ascii="Times New Roman" w:hAnsi="Times New Roman" w:cs="Times New Roman"/>
          <w:b/>
          <w:sz w:val="28"/>
          <w:szCs w:val="28"/>
        </w:rPr>
        <w:t>ΠΙΝΑΚΑΣ ΠΕΡΙΕΧΟΜΕΝΩΝ</w:t>
      </w:r>
    </w:p>
    <w:p w:rsidR="0030540B" w:rsidRPr="00B273E6" w:rsidRDefault="0030540B" w:rsidP="00BE4AAF">
      <w:pPr>
        <w:jc w:val="right"/>
        <w:rPr>
          <w:rFonts w:ascii="Times New Roman" w:hAnsi="Times New Roman" w:cs="Times New Roman"/>
          <w:sz w:val="24"/>
          <w:szCs w:val="24"/>
        </w:rPr>
      </w:pPr>
      <w:r w:rsidRPr="00B273E6">
        <w:rPr>
          <w:rFonts w:ascii="Times New Roman" w:hAnsi="Times New Roman" w:cs="Times New Roman"/>
          <w:sz w:val="24"/>
          <w:szCs w:val="24"/>
        </w:rPr>
        <w:t>Σελ.</w:t>
      </w:r>
    </w:p>
    <w:p w:rsidR="0030540B" w:rsidRPr="00B273E6" w:rsidRDefault="0030540B" w:rsidP="00B273E6">
      <w:pPr>
        <w:jc w:val="both"/>
        <w:rPr>
          <w:rFonts w:ascii="Times New Roman" w:hAnsi="Times New Roman" w:cs="Times New Roman"/>
          <w:sz w:val="24"/>
          <w:szCs w:val="24"/>
        </w:rPr>
      </w:pP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I. ΕΙΣΑΓΩΓΗ ΣΤΟΝ ΕΛΕΓΧΟ ΣΥΝΤΑΓΜΑΤΙΚΟΤΗΤΑΣ ΤΩΝ ΝΟΜΩΝ…….…3</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II.  ΠΑΡΕΜΒΑΤΙΚΗ ΠΕΡΙΟΔΟΣ…………</w:t>
      </w:r>
      <w:r w:rsidR="001F1F80" w:rsidRPr="000131F1">
        <w:rPr>
          <w:rFonts w:ascii="Times New Roman" w:hAnsi="Times New Roman" w:cs="Times New Roman"/>
          <w:sz w:val="24"/>
          <w:szCs w:val="24"/>
        </w:rPr>
        <w:t xml:space="preserve"> </w:t>
      </w:r>
      <w:r w:rsidRPr="00B273E6">
        <w:rPr>
          <w:rFonts w:ascii="Times New Roman" w:hAnsi="Times New Roman" w:cs="Times New Roman"/>
          <w:sz w:val="24"/>
          <w:szCs w:val="24"/>
        </w:rPr>
        <w:t>……………………………….…….…..4</w:t>
      </w:r>
    </w:p>
    <w:p w:rsidR="0030540B" w:rsidRPr="00743A6B" w:rsidRDefault="00CE4365" w:rsidP="00B273E6">
      <w:pPr>
        <w:jc w:val="both"/>
        <w:rPr>
          <w:rFonts w:ascii="Times New Roman" w:hAnsi="Times New Roman" w:cs="Times New Roman"/>
          <w:sz w:val="24"/>
          <w:szCs w:val="24"/>
          <w:lang w:val="sq-AL"/>
        </w:rPr>
      </w:pPr>
      <w:r>
        <w:rPr>
          <w:rFonts w:ascii="Times New Roman" w:hAnsi="Times New Roman" w:cs="Times New Roman"/>
          <w:sz w:val="24"/>
          <w:szCs w:val="24"/>
        </w:rPr>
        <w:t>I</w:t>
      </w:r>
      <w:r>
        <w:rPr>
          <w:rFonts w:ascii="Times New Roman" w:hAnsi="Times New Roman" w:cs="Times New Roman"/>
          <w:sz w:val="24"/>
          <w:szCs w:val="24"/>
          <w:lang w:val="en-US"/>
        </w:rPr>
        <w:t>II</w:t>
      </w:r>
      <w:r w:rsidR="00E9511D">
        <w:rPr>
          <w:rFonts w:ascii="Times New Roman" w:hAnsi="Times New Roman" w:cs="Times New Roman"/>
          <w:sz w:val="24"/>
          <w:szCs w:val="24"/>
          <w:lang w:val="sq-AL"/>
        </w:rPr>
        <w:t>.</w:t>
      </w:r>
      <w:r w:rsidR="00AA59E3" w:rsidRPr="00AA59E3">
        <w:t xml:space="preserve"> </w:t>
      </w:r>
      <w:r w:rsidR="00FB129E">
        <w:rPr>
          <w:rFonts w:ascii="Times New Roman" w:hAnsi="Times New Roman" w:cs="Times New Roman"/>
          <w:sz w:val="24"/>
          <w:szCs w:val="24"/>
        </w:rPr>
        <w:t>ΣΥΝΤΑΓΜΑ: ΠΡΟΣΑΡΜΟΓΗ ΚΑΙ ΑΝΑΘΕΩΡΗΣΗ – ΟΡΓΑΝΩΣΗ ΤΟΥ ΚΡΑΤΟΥΣ ΔΙΚΑΙΟΥ…………………………………………………………………</w:t>
      </w:r>
      <w:r w:rsidR="00743A6B">
        <w:rPr>
          <w:rFonts w:ascii="Times New Roman" w:hAnsi="Times New Roman" w:cs="Times New Roman"/>
          <w:sz w:val="24"/>
          <w:szCs w:val="24"/>
          <w:lang w:val="sq-AL"/>
        </w:rPr>
        <w:t>5</w:t>
      </w:r>
    </w:p>
    <w:p w:rsidR="0030540B" w:rsidRPr="00743A6B" w:rsidRDefault="00CE4365" w:rsidP="00B273E6">
      <w:pPr>
        <w:jc w:val="both"/>
        <w:rPr>
          <w:rFonts w:ascii="Times New Roman" w:hAnsi="Times New Roman" w:cs="Times New Roman"/>
          <w:sz w:val="24"/>
          <w:szCs w:val="24"/>
          <w:lang w:val="sq-AL"/>
        </w:rPr>
      </w:pPr>
      <w:r>
        <w:rPr>
          <w:rFonts w:ascii="Times New Roman" w:hAnsi="Times New Roman" w:cs="Times New Roman"/>
          <w:sz w:val="24"/>
          <w:szCs w:val="24"/>
          <w:lang w:val="en-US"/>
        </w:rPr>
        <w:t>I</w:t>
      </w:r>
      <w:r w:rsidR="001F1F80">
        <w:rPr>
          <w:rFonts w:ascii="Times New Roman" w:hAnsi="Times New Roman" w:cs="Times New Roman"/>
          <w:sz w:val="24"/>
          <w:szCs w:val="24"/>
        </w:rPr>
        <w:t>V</w:t>
      </w:r>
      <w:r w:rsidR="001F1F80" w:rsidRPr="001F1F80">
        <w:rPr>
          <w:rFonts w:ascii="Times New Roman" w:hAnsi="Times New Roman" w:cs="Times New Roman"/>
          <w:sz w:val="24"/>
          <w:szCs w:val="24"/>
        </w:rPr>
        <w:t>.</w:t>
      </w:r>
      <w:r w:rsidR="00FB129E">
        <w:rPr>
          <w:rFonts w:ascii="Times New Roman" w:hAnsi="Times New Roman" w:cs="Times New Roman"/>
          <w:sz w:val="24"/>
          <w:szCs w:val="24"/>
        </w:rPr>
        <w:t>Ο ΔΙΚΑΣΤΗΣ ΚΑΙ ΤΟ ΣΩΜΑ…………………………………………………...</w:t>
      </w:r>
      <w:r w:rsidR="00FB129E">
        <w:rPr>
          <w:rFonts w:ascii="Times New Roman" w:hAnsi="Times New Roman" w:cs="Times New Roman"/>
          <w:sz w:val="24"/>
          <w:szCs w:val="24"/>
          <w:lang w:val="sq-AL"/>
        </w:rPr>
        <w:t xml:space="preserve"> </w:t>
      </w:r>
      <w:r w:rsidR="00743A6B">
        <w:rPr>
          <w:rFonts w:ascii="Times New Roman" w:hAnsi="Times New Roman" w:cs="Times New Roman"/>
          <w:sz w:val="24"/>
          <w:szCs w:val="24"/>
          <w:lang w:val="sq-AL"/>
        </w:rPr>
        <w:t>6</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V. ΑΝΩΤΑΤΟ ΔΙΚΑΣΤΗΡΙΟ ΚΑΙ ΚΟΙΝΩΝΙΚΟΣ ΑΝΤΙΚΥΤΠΟΣ…….…….…..</w:t>
      </w:r>
      <w:r w:rsidR="0058600D">
        <w:rPr>
          <w:rFonts w:ascii="Times New Roman" w:hAnsi="Times New Roman" w:cs="Times New Roman"/>
          <w:sz w:val="24"/>
          <w:szCs w:val="24"/>
        </w:rPr>
        <w:t>8</w:t>
      </w:r>
    </w:p>
    <w:p w:rsidR="0030540B" w:rsidRPr="00097061" w:rsidRDefault="0030540B" w:rsidP="00B273E6">
      <w:pPr>
        <w:jc w:val="both"/>
        <w:rPr>
          <w:rFonts w:ascii="Times New Roman" w:hAnsi="Times New Roman" w:cs="Times New Roman"/>
          <w:sz w:val="24"/>
          <w:szCs w:val="24"/>
          <w:lang w:val="sq-AL"/>
        </w:rPr>
      </w:pPr>
      <w:r w:rsidRPr="00B273E6">
        <w:rPr>
          <w:rFonts w:ascii="Times New Roman" w:hAnsi="Times New Roman" w:cs="Times New Roman"/>
          <w:sz w:val="24"/>
          <w:szCs w:val="24"/>
        </w:rPr>
        <w:t>A. Υπόθεση Roe v. V</w:t>
      </w:r>
      <w:r w:rsidR="00097061">
        <w:rPr>
          <w:rFonts w:ascii="Times New Roman" w:hAnsi="Times New Roman" w:cs="Times New Roman"/>
          <w:sz w:val="24"/>
          <w:szCs w:val="24"/>
        </w:rPr>
        <w:t>ade……………………………………………………...…</w:t>
      </w:r>
      <w:r w:rsidR="00097061">
        <w:rPr>
          <w:rFonts w:ascii="Times New Roman" w:hAnsi="Times New Roman" w:cs="Times New Roman"/>
          <w:sz w:val="24"/>
          <w:szCs w:val="24"/>
          <w:lang w:val="sq-AL"/>
        </w:rPr>
        <w:t>..</w:t>
      </w:r>
      <w:r w:rsidR="00097061">
        <w:rPr>
          <w:rFonts w:ascii="Times New Roman" w:hAnsi="Times New Roman" w:cs="Times New Roman"/>
          <w:sz w:val="24"/>
          <w:szCs w:val="24"/>
        </w:rPr>
        <w:t>…..</w:t>
      </w:r>
      <w:r w:rsidR="00097061">
        <w:rPr>
          <w:rFonts w:ascii="Times New Roman" w:hAnsi="Times New Roman" w:cs="Times New Roman"/>
          <w:sz w:val="24"/>
          <w:szCs w:val="24"/>
          <w:lang w:val="sq-AL"/>
        </w:rPr>
        <w:t>9</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B. Υπόθεση Bush v. Gore………………………</w:t>
      </w:r>
      <w:r w:rsidR="000A7CE3">
        <w:rPr>
          <w:rFonts w:ascii="Times New Roman" w:hAnsi="Times New Roman" w:cs="Times New Roman"/>
          <w:sz w:val="24"/>
          <w:szCs w:val="24"/>
        </w:rPr>
        <w:t>…………………..………….……...9</w:t>
      </w:r>
    </w:p>
    <w:p w:rsidR="0030540B" w:rsidRPr="000F317D" w:rsidRDefault="0030540B" w:rsidP="00B273E6">
      <w:pPr>
        <w:jc w:val="both"/>
        <w:rPr>
          <w:rFonts w:ascii="Times New Roman" w:hAnsi="Times New Roman" w:cs="Times New Roman"/>
          <w:sz w:val="24"/>
          <w:szCs w:val="24"/>
          <w:lang w:val="sq-AL"/>
        </w:rPr>
      </w:pPr>
      <w:r w:rsidRPr="00B273E6">
        <w:rPr>
          <w:rFonts w:ascii="Times New Roman" w:hAnsi="Times New Roman" w:cs="Times New Roman"/>
          <w:sz w:val="24"/>
          <w:szCs w:val="24"/>
        </w:rPr>
        <w:t xml:space="preserve"> ΣΥΜΠΕΡΑΣΜΑ</w:t>
      </w:r>
      <w:r w:rsidR="000F317D">
        <w:rPr>
          <w:rFonts w:ascii="Times New Roman" w:hAnsi="Times New Roman" w:cs="Times New Roman"/>
          <w:sz w:val="24"/>
          <w:szCs w:val="24"/>
        </w:rPr>
        <w:t>ΤΑ……………………………………..…………………….…….1</w:t>
      </w:r>
      <w:r w:rsidR="00811C6B">
        <w:rPr>
          <w:rFonts w:ascii="Times New Roman" w:hAnsi="Times New Roman" w:cs="Times New Roman"/>
          <w:sz w:val="24"/>
          <w:szCs w:val="24"/>
        </w:rPr>
        <w:t>0</w:t>
      </w:r>
    </w:p>
    <w:p w:rsidR="0030540B" w:rsidRPr="000F317D" w:rsidRDefault="0030540B" w:rsidP="00B273E6">
      <w:pPr>
        <w:jc w:val="both"/>
        <w:rPr>
          <w:rFonts w:ascii="Times New Roman" w:hAnsi="Times New Roman" w:cs="Times New Roman"/>
          <w:sz w:val="24"/>
          <w:szCs w:val="24"/>
          <w:lang w:val="sq-AL"/>
        </w:rPr>
      </w:pPr>
      <w:r w:rsidRPr="00B273E6">
        <w:rPr>
          <w:rFonts w:ascii="Times New Roman" w:hAnsi="Times New Roman" w:cs="Times New Roman"/>
          <w:sz w:val="24"/>
          <w:szCs w:val="24"/>
        </w:rPr>
        <w:t xml:space="preserve">ΒΙΒΛΙΟΓΡΑΦΙΑ – </w:t>
      </w:r>
      <w:r w:rsidR="000F317D">
        <w:rPr>
          <w:rFonts w:ascii="Times New Roman" w:hAnsi="Times New Roman" w:cs="Times New Roman"/>
          <w:sz w:val="24"/>
          <w:szCs w:val="24"/>
        </w:rPr>
        <w:t>ΠΗΓΕΣ………………………………………</w:t>
      </w:r>
      <w:r w:rsidR="00811C6B">
        <w:rPr>
          <w:rFonts w:ascii="Times New Roman" w:hAnsi="Times New Roman" w:cs="Times New Roman"/>
          <w:sz w:val="24"/>
          <w:szCs w:val="24"/>
        </w:rPr>
        <w:t>.</w:t>
      </w:r>
      <w:r w:rsidR="000F317D">
        <w:rPr>
          <w:rFonts w:ascii="Times New Roman" w:hAnsi="Times New Roman" w:cs="Times New Roman"/>
          <w:sz w:val="24"/>
          <w:szCs w:val="24"/>
        </w:rPr>
        <w:t>…..…..…………1</w:t>
      </w:r>
      <w:r w:rsidR="00710E94">
        <w:rPr>
          <w:rFonts w:ascii="Times New Roman" w:hAnsi="Times New Roman" w:cs="Times New Roman"/>
          <w:sz w:val="24"/>
          <w:szCs w:val="24"/>
        </w:rPr>
        <w:t>2</w:t>
      </w:r>
    </w:p>
    <w:p w:rsidR="0030540B" w:rsidRPr="00B273E6" w:rsidRDefault="0030540B" w:rsidP="00B273E6">
      <w:pPr>
        <w:jc w:val="both"/>
        <w:rPr>
          <w:rFonts w:ascii="Times New Roman" w:hAnsi="Times New Roman" w:cs="Times New Roman"/>
          <w:sz w:val="24"/>
          <w:szCs w:val="24"/>
        </w:rPr>
      </w:pPr>
    </w:p>
    <w:p w:rsidR="0030540B" w:rsidRPr="00B273E6" w:rsidRDefault="0030540B" w:rsidP="00B273E6">
      <w:pPr>
        <w:jc w:val="both"/>
        <w:rPr>
          <w:rFonts w:ascii="Times New Roman" w:hAnsi="Times New Roman" w:cs="Times New Roman"/>
          <w:sz w:val="24"/>
          <w:szCs w:val="24"/>
        </w:rPr>
      </w:pPr>
    </w:p>
    <w:p w:rsidR="0030540B" w:rsidRPr="00B273E6" w:rsidRDefault="0030540B" w:rsidP="00B273E6">
      <w:pPr>
        <w:jc w:val="both"/>
        <w:rPr>
          <w:rFonts w:ascii="Times New Roman" w:hAnsi="Times New Roman" w:cs="Times New Roman"/>
          <w:sz w:val="24"/>
          <w:szCs w:val="24"/>
        </w:rPr>
      </w:pPr>
    </w:p>
    <w:p w:rsidR="0030540B" w:rsidRPr="00B273E6" w:rsidRDefault="0030540B" w:rsidP="00B273E6">
      <w:pPr>
        <w:jc w:val="both"/>
        <w:rPr>
          <w:rFonts w:ascii="Times New Roman" w:hAnsi="Times New Roman" w:cs="Times New Roman"/>
          <w:sz w:val="24"/>
          <w:szCs w:val="24"/>
        </w:rPr>
      </w:pPr>
    </w:p>
    <w:p w:rsidR="0030540B" w:rsidRPr="00B273E6" w:rsidRDefault="0030540B" w:rsidP="00B273E6">
      <w:pPr>
        <w:jc w:val="both"/>
        <w:rPr>
          <w:rFonts w:ascii="Times New Roman" w:hAnsi="Times New Roman" w:cs="Times New Roman"/>
          <w:sz w:val="24"/>
          <w:szCs w:val="24"/>
        </w:rPr>
      </w:pPr>
    </w:p>
    <w:p w:rsidR="0030540B" w:rsidRPr="00B273E6" w:rsidRDefault="0030540B" w:rsidP="00B273E6">
      <w:pPr>
        <w:jc w:val="both"/>
        <w:rPr>
          <w:rFonts w:ascii="Times New Roman" w:hAnsi="Times New Roman" w:cs="Times New Roman"/>
          <w:sz w:val="24"/>
          <w:szCs w:val="24"/>
        </w:rPr>
      </w:pPr>
    </w:p>
    <w:p w:rsidR="0030540B" w:rsidRPr="00B273E6" w:rsidRDefault="0030540B" w:rsidP="00B273E6">
      <w:pPr>
        <w:jc w:val="both"/>
        <w:rPr>
          <w:rFonts w:ascii="Times New Roman" w:hAnsi="Times New Roman" w:cs="Times New Roman"/>
          <w:sz w:val="24"/>
          <w:szCs w:val="24"/>
        </w:rPr>
      </w:pPr>
    </w:p>
    <w:p w:rsidR="0030540B" w:rsidRDefault="0030540B" w:rsidP="00B273E6">
      <w:pPr>
        <w:jc w:val="both"/>
        <w:rPr>
          <w:rFonts w:ascii="Times New Roman" w:hAnsi="Times New Roman" w:cs="Times New Roman"/>
          <w:sz w:val="24"/>
          <w:szCs w:val="24"/>
          <w:lang w:val="sq-AL"/>
        </w:rPr>
      </w:pPr>
    </w:p>
    <w:p w:rsidR="000D7DFB" w:rsidRDefault="000D7DFB" w:rsidP="00B273E6">
      <w:pPr>
        <w:jc w:val="both"/>
        <w:rPr>
          <w:rFonts w:ascii="Times New Roman" w:hAnsi="Times New Roman" w:cs="Times New Roman"/>
          <w:sz w:val="24"/>
          <w:szCs w:val="24"/>
          <w:lang w:val="sq-AL"/>
        </w:rPr>
      </w:pPr>
    </w:p>
    <w:p w:rsidR="000D7DFB" w:rsidRDefault="000D7DFB" w:rsidP="00B273E6">
      <w:pPr>
        <w:jc w:val="both"/>
        <w:rPr>
          <w:rFonts w:ascii="Times New Roman" w:hAnsi="Times New Roman" w:cs="Times New Roman"/>
          <w:sz w:val="24"/>
          <w:szCs w:val="24"/>
          <w:lang w:val="sq-AL"/>
        </w:rPr>
      </w:pPr>
    </w:p>
    <w:p w:rsidR="000D7DFB" w:rsidRPr="000D7DFB" w:rsidRDefault="000D7DFB" w:rsidP="00B273E6">
      <w:pPr>
        <w:jc w:val="both"/>
        <w:rPr>
          <w:rFonts w:ascii="Times New Roman" w:hAnsi="Times New Roman" w:cs="Times New Roman"/>
          <w:sz w:val="24"/>
          <w:szCs w:val="24"/>
          <w:lang w:val="sq-AL"/>
        </w:rPr>
      </w:pPr>
    </w:p>
    <w:p w:rsidR="0030540B" w:rsidRPr="00B273E6" w:rsidRDefault="0030540B" w:rsidP="00B273E6">
      <w:pPr>
        <w:jc w:val="both"/>
        <w:rPr>
          <w:rFonts w:ascii="Times New Roman" w:hAnsi="Times New Roman" w:cs="Times New Roman"/>
          <w:sz w:val="24"/>
          <w:szCs w:val="24"/>
        </w:rPr>
      </w:pPr>
    </w:p>
    <w:p w:rsidR="0030540B" w:rsidRPr="000D7DFB" w:rsidRDefault="0030540B" w:rsidP="00B273E6">
      <w:pPr>
        <w:jc w:val="both"/>
        <w:rPr>
          <w:rFonts w:ascii="Times New Roman" w:hAnsi="Times New Roman" w:cs="Times New Roman"/>
          <w:b/>
          <w:sz w:val="24"/>
          <w:szCs w:val="24"/>
        </w:rPr>
      </w:pPr>
      <w:r w:rsidRPr="000D7DFB">
        <w:rPr>
          <w:rFonts w:ascii="Times New Roman" w:hAnsi="Times New Roman" w:cs="Times New Roman"/>
          <w:b/>
          <w:sz w:val="24"/>
          <w:szCs w:val="24"/>
        </w:rPr>
        <w:lastRenderedPageBreak/>
        <w:t>I. ΕΙΣΑΓΩΓΗ ΣΤΟΝ ΕΛΕΓΧΟ ΣΥΝΤΑΓΜΑΤΙΚΟΤΗΤΑΣ ΤΩΝ ΝΟΜΩΝ</w:t>
      </w:r>
    </w:p>
    <w:p w:rsidR="0030540B" w:rsidRPr="00B273E6" w:rsidRDefault="006D4C3A" w:rsidP="00B273E6">
      <w:pPr>
        <w:jc w:val="both"/>
        <w:rPr>
          <w:rFonts w:ascii="Times New Roman" w:hAnsi="Times New Roman" w:cs="Times New Roman"/>
          <w:sz w:val="24"/>
          <w:szCs w:val="24"/>
        </w:rPr>
      </w:pPr>
      <w:r>
        <w:rPr>
          <w:rFonts w:ascii="Times New Roman" w:hAnsi="Times New Roman" w:cs="Times New Roman"/>
          <w:sz w:val="24"/>
          <w:szCs w:val="24"/>
        </w:rPr>
        <w:t>Το ζήτημα</w:t>
      </w:r>
      <w:r w:rsidR="0030540B" w:rsidRPr="00B273E6">
        <w:rPr>
          <w:rFonts w:ascii="Times New Roman" w:hAnsi="Times New Roman" w:cs="Times New Roman"/>
          <w:sz w:val="24"/>
          <w:szCs w:val="24"/>
        </w:rPr>
        <w:t xml:space="preserve"> του ελέγχου της συνταγματικότητας των νομών, το αν καν θα πρ</w:t>
      </w:r>
      <w:r w:rsidR="00C64774">
        <w:rPr>
          <w:rFonts w:ascii="Times New Roman" w:hAnsi="Times New Roman" w:cs="Times New Roman"/>
          <w:sz w:val="24"/>
          <w:szCs w:val="24"/>
        </w:rPr>
        <w:t>έπει να ελέγχεται η ισχυρότερη</w:t>
      </w:r>
      <w:r w:rsidR="00C64774">
        <w:rPr>
          <w:rFonts w:ascii="Times New Roman" w:hAnsi="Times New Roman" w:cs="Times New Roman"/>
          <w:sz w:val="24"/>
          <w:szCs w:val="24"/>
          <w:lang w:val="sq-AL"/>
        </w:rPr>
        <w:t xml:space="preserve">, </w:t>
      </w:r>
      <w:r w:rsidR="0030540B" w:rsidRPr="00B273E6">
        <w:rPr>
          <w:rFonts w:ascii="Times New Roman" w:hAnsi="Times New Roman" w:cs="Times New Roman"/>
          <w:sz w:val="24"/>
          <w:szCs w:val="24"/>
        </w:rPr>
        <w:t>τουλάχιστον θεωρητικά</w:t>
      </w:r>
      <w:r w:rsidR="00C64774">
        <w:rPr>
          <w:rFonts w:ascii="Times New Roman" w:hAnsi="Times New Roman" w:cs="Times New Roman"/>
          <w:sz w:val="24"/>
          <w:szCs w:val="24"/>
          <w:lang w:val="sq-AL"/>
        </w:rPr>
        <w:t>,</w:t>
      </w:r>
      <w:r w:rsidR="0030540B" w:rsidRPr="00B273E6">
        <w:rPr>
          <w:rFonts w:ascii="Times New Roman" w:hAnsi="Times New Roman" w:cs="Times New Roman"/>
          <w:sz w:val="24"/>
          <w:szCs w:val="24"/>
        </w:rPr>
        <w:t xml:space="preserve"> από τις τρεις κρατικές εξουσίες – λειτουργίες, η νομοθετική, ως προς τη συμμόρφωσή της με το Σύνταγμα, καθώς και το ποιός θα ασκεί τον έλεγχο αυτό είναι ζητήματα που έχουν άμεση σχέση με τη λειτουργία του κράτους και με τη δημοκρατική αρχή.  Ενώ όμως από μερικούς ο έλεγχος αυτός θεωρείται επιταγή της εν λόγω αρ</w:t>
      </w:r>
      <w:r w:rsidR="0008053E">
        <w:rPr>
          <w:rFonts w:ascii="Times New Roman" w:hAnsi="Times New Roman" w:cs="Times New Roman"/>
          <w:sz w:val="24"/>
          <w:szCs w:val="24"/>
        </w:rPr>
        <w:t>χής, άλλοι τον αντιλαμβάνονται</w:t>
      </w:r>
      <w:r w:rsidR="0008053E">
        <w:rPr>
          <w:rFonts w:ascii="Times New Roman" w:hAnsi="Times New Roman" w:cs="Times New Roman"/>
          <w:sz w:val="24"/>
          <w:szCs w:val="24"/>
          <w:lang w:val="sq-AL"/>
        </w:rPr>
        <w:t xml:space="preserve">, </w:t>
      </w:r>
      <w:r w:rsidR="0030540B" w:rsidRPr="00B273E6">
        <w:rPr>
          <w:rFonts w:ascii="Times New Roman" w:hAnsi="Times New Roman" w:cs="Times New Roman"/>
          <w:sz w:val="24"/>
          <w:szCs w:val="24"/>
        </w:rPr>
        <w:t>όταν</w:t>
      </w:r>
      <w:r w:rsidR="0008053E">
        <w:rPr>
          <w:rFonts w:ascii="Times New Roman" w:hAnsi="Times New Roman" w:cs="Times New Roman"/>
          <w:sz w:val="24"/>
          <w:szCs w:val="24"/>
          <w:lang w:val="sq-AL"/>
        </w:rPr>
        <w:t xml:space="preserve"> </w:t>
      </w:r>
      <w:r w:rsidR="0008053E">
        <w:rPr>
          <w:rFonts w:ascii="Times New Roman" w:hAnsi="Times New Roman" w:cs="Times New Roman"/>
          <w:sz w:val="24"/>
          <w:szCs w:val="24"/>
        </w:rPr>
        <w:t>αυτός</w:t>
      </w:r>
      <w:r w:rsidR="0030540B" w:rsidRPr="00B273E6">
        <w:rPr>
          <w:rFonts w:ascii="Times New Roman" w:hAnsi="Times New Roman" w:cs="Times New Roman"/>
          <w:sz w:val="24"/>
          <w:szCs w:val="24"/>
        </w:rPr>
        <w:t xml:space="preserve"> γίνεται από δικαστήρια</w:t>
      </w:r>
      <w:r w:rsidR="0008053E">
        <w:rPr>
          <w:rFonts w:ascii="Times New Roman" w:hAnsi="Times New Roman" w:cs="Times New Roman"/>
          <w:sz w:val="24"/>
          <w:szCs w:val="24"/>
        </w:rPr>
        <w:t>,</w:t>
      </w:r>
      <w:r w:rsidR="0030540B" w:rsidRPr="00B273E6">
        <w:rPr>
          <w:rFonts w:ascii="Times New Roman" w:hAnsi="Times New Roman" w:cs="Times New Roman"/>
          <w:sz w:val="24"/>
          <w:szCs w:val="24"/>
        </w:rPr>
        <w:t xml:space="preserve"> ως ανεπίτρεπτο περιορισμό της.</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Ο βαθμός και ο τρόπος περιορισμού της νομοθετικής εξουσίας ποικίλει ανάλογα με τη μορφή που παίρνει ο δικαστικός έλεγχος και την ειδικότερη απάντηση που δίνεται σε διάφορα καίρ</w:t>
      </w:r>
      <w:r w:rsidR="00DB581A">
        <w:rPr>
          <w:rFonts w:ascii="Times New Roman" w:hAnsi="Times New Roman" w:cs="Times New Roman"/>
          <w:sz w:val="24"/>
          <w:szCs w:val="24"/>
        </w:rPr>
        <w:t xml:space="preserve">ια ερωτήματα. Το σημαντικότερο </w:t>
      </w:r>
      <w:r w:rsidRPr="00B273E6">
        <w:rPr>
          <w:rFonts w:ascii="Times New Roman" w:hAnsi="Times New Roman" w:cs="Times New Roman"/>
          <w:sz w:val="24"/>
          <w:szCs w:val="24"/>
        </w:rPr>
        <w:t>είναι το αν ο δικαστικός έλεγχος πρέπει να γίνεται προληπτικά μέσα σε μία σύντομη προθεσμία και πριν από την εφαρμογή του νόμου ή εκ των υστέρων, κατά την εφαρμογή του νόμου. Οι υποστηρικτές του προληπτικού ελέγχου επικαλούνται υπέρ αυτού περισσότερη ασφά</w:t>
      </w:r>
      <w:r w:rsidR="006E6660">
        <w:rPr>
          <w:rFonts w:ascii="Times New Roman" w:hAnsi="Times New Roman" w:cs="Times New Roman"/>
          <w:sz w:val="24"/>
          <w:szCs w:val="24"/>
        </w:rPr>
        <w:t>λεια δικαίου και αποφυγή</w:t>
      </w:r>
      <w:r w:rsidRPr="00B273E6">
        <w:rPr>
          <w:rFonts w:ascii="Times New Roman" w:hAnsi="Times New Roman" w:cs="Times New Roman"/>
          <w:sz w:val="24"/>
          <w:szCs w:val="24"/>
        </w:rPr>
        <w:t xml:space="preserve"> ανατροπής καταστάσεων</w:t>
      </w:r>
      <w:r w:rsidR="006E6660">
        <w:rPr>
          <w:rFonts w:ascii="Times New Roman" w:hAnsi="Times New Roman" w:cs="Times New Roman"/>
          <w:sz w:val="24"/>
          <w:szCs w:val="24"/>
        </w:rPr>
        <w:t xml:space="preserve"> εκ των υστέρων</w:t>
      </w:r>
      <w:r w:rsidRPr="00B273E6">
        <w:rPr>
          <w:rFonts w:ascii="Times New Roman" w:hAnsi="Times New Roman" w:cs="Times New Roman"/>
          <w:sz w:val="24"/>
          <w:szCs w:val="24"/>
        </w:rPr>
        <w:t>. Οι περισσότερες χώρες όμως τάσσονται υπέρ του κατασταλτικού ελέγχου, προτιμώντας να μην υπάρχει χρονικός φρα</w:t>
      </w:r>
      <w:r w:rsidR="00904930">
        <w:rPr>
          <w:rFonts w:ascii="Times New Roman" w:hAnsi="Times New Roman" w:cs="Times New Roman"/>
          <w:sz w:val="24"/>
          <w:szCs w:val="24"/>
        </w:rPr>
        <w:t>γμός στον έλεγχο και θεωρώντας</w:t>
      </w:r>
      <w:r w:rsidRPr="00B273E6">
        <w:rPr>
          <w:rFonts w:ascii="Times New Roman" w:hAnsi="Times New Roman" w:cs="Times New Roman"/>
          <w:sz w:val="24"/>
          <w:szCs w:val="24"/>
        </w:rPr>
        <w:t xml:space="preserve"> ότι πολλές περιπτώσεις αντισυνταγματικότητας αποκαλύπτονται κατά την εφαρμογή του νόμου.  </w:t>
      </w:r>
    </w:p>
    <w:p w:rsidR="0030540B"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Η πιο διαδεδομένη λύση στον δυτικό κόσμο είναι η απο</w:t>
      </w:r>
      <w:r w:rsidR="00C025DD">
        <w:rPr>
          <w:rFonts w:ascii="Times New Roman" w:hAnsi="Times New Roman" w:cs="Times New Roman"/>
          <w:sz w:val="24"/>
          <w:szCs w:val="24"/>
        </w:rPr>
        <w:t xml:space="preserve">δοχή ελέγχου από ειδικό όργανο, </w:t>
      </w:r>
      <w:r w:rsidRPr="00B273E6">
        <w:rPr>
          <w:rFonts w:ascii="Times New Roman" w:hAnsi="Times New Roman" w:cs="Times New Roman"/>
          <w:sz w:val="24"/>
          <w:szCs w:val="24"/>
        </w:rPr>
        <w:t>κατά βάση δικαστήριο. Οι Η</w:t>
      </w:r>
      <w:r w:rsidR="00C025DD">
        <w:rPr>
          <w:rFonts w:ascii="Times New Roman" w:hAnsi="Times New Roman" w:cs="Times New Roman"/>
          <w:sz w:val="24"/>
          <w:szCs w:val="24"/>
        </w:rPr>
        <w:t xml:space="preserve">νωμένες </w:t>
      </w:r>
      <w:r w:rsidRPr="00B273E6">
        <w:rPr>
          <w:rFonts w:ascii="Times New Roman" w:hAnsi="Times New Roman" w:cs="Times New Roman"/>
          <w:sz w:val="24"/>
          <w:szCs w:val="24"/>
        </w:rPr>
        <w:t>Π</w:t>
      </w:r>
      <w:r w:rsidR="00C025DD">
        <w:rPr>
          <w:rFonts w:ascii="Times New Roman" w:hAnsi="Times New Roman" w:cs="Times New Roman"/>
          <w:sz w:val="24"/>
          <w:szCs w:val="24"/>
        </w:rPr>
        <w:t xml:space="preserve">ολιτείες </w:t>
      </w:r>
      <w:r w:rsidRPr="00B273E6">
        <w:rPr>
          <w:rFonts w:ascii="Times New Roman" w:hAnsi="Times New Roman" w:cs="Times New Roman"/>
          <w:sz w:val="24"/>
          <w:szCs w:val="24"/>
        </w:rPr>
        <w:t>Α</w:t>
      </w:r>
      <w:r w:rsidR="00C025DD">
        <w:rPr>
          <w:rFonts w:ascii="Times New Roman" w:hAnsi="Times New Roman" w:cs="Times New Roman"/>
          <w:sz w:val="24"/>
          <w:szCs w:val="24"/>
        </w:rPr>
        <w:t>μερικής</w:t>
      </w:r>
      <w:r w:rsidRPr="00B273E6">
        <w:rPr>
          <w:rFonts w:ascii="Times New Roman" w:hAnsi="Times New Roman" w:cs="Times New Roman"/>
          <w:sz w:val="24"/>
          <w:szCs w:val="24"/>
        </w:rPr>
        <w:t xml:space="preserve"> ακολουθούν το σύστημα του δικαστικού ελέγχου, ήδη από το 1803, όταν ο δικαστής John Marshall θεμελίωσε τον έλεγχο αυτόν με την περίφημη πια απόφαση του ΑΔ Marbury v. Madison. Στις ΗΠΑ ο δικαστικός έλεγχος γίνεται εκ των υστέρων, κατά την εφαρμογή του νόμου (διάχυτος έλεγχος)</w:t>
      </w:r>
      <w:r w:rsidR="00C025DD">
        <w:rPr>
          <w:rFonts w:ascii="Times New Roman" w:hAnsi="Times New Roman" w:cs="Times New Roman"/>
          <w:sz w:val="24"/>
          <w:szCs w:val="24"/>
        </w:rPr>
        <w:t xml:space="preserve"> και </w:t>
      </w:r>
      <w:r w:rsidRPr="00B273E6">
        <w:rPr>
          <w:rFonts w:ascii="Times New Roman" w:hAnsi="Times New Roman" w:cs="Times New Roman"/>
          <w:sz w:val="24"/>
          <w:szCs w:val="24"/>
        </w:rPr>
        <w:t>παρεμπιπτόντως κατά την εξέταση της συγκεκριμένης επίδικης υπόθεσης από το δικαστήριο, που εξετάζει τη συνταγματικότ</w:t>
      </w:r>
      <w:r w:rsidR="00EE0E31">
        <w:rPr>
          <w:rFonts w:ascii="Times New Roman" w:hAnsi="Times New Roman" w:cs="Times New Roman"/>
          <w:sz w:val="24"/>
          <w:szCs w:val="24"/>
        </w:rPr>
        <w:t>ητα ως προδικαστικό ζήτημα. Ωστόσο</w:t>
      </w:r>
      <w:r w:rsidRPr="00B273E6">
        <w:rPr>
          <w:rFonts w:ascii="Times New Roman" w:hAnsi="Times New Roman" w:cs="Times New Roman"/>
          <w:sz w:val="24"/>
          <w:szCs w:val="24"/>
        </w:rPr>
        <w:t xml:space="preserve"> δεν ακυρώνει το νόμο που τυχόν θα θεωρήσει αντισυνταγματικό. Απλώς, δεν τον εφαρμόζει στη συγκεκριμένη περίπτωση. Αντίθετα, στο συγκεντρωτικό έλεγχο το Συντα</w:t>
      </w:r>
      <w:r w:rsidR="00975864">
        <w:rPr>
          <w:rFonts w:ascii="Times New Roman" w:hAnsi="Times New Roman" w:cs="Times New Roman"/>
          <w:sz w:val="24"/>
          <w:szCs w:val="24"/>
        </w:rPr>
        <w:t>γματικό Δικαστήριο (</w:t>
      </w:r>
      <w:r w:rsidRPr="00B273E6">
        <w:rPr>
          <w:rFonts w:ascii="Times New Roman" w:hAnsi="Times New Roman" w:cs="Times New Roman"/>
          <w:sz w:val="24"/>
          <w:szCs w:val="24"/>
        </w:rPr>
        <w:t>Γερμανία, Ιταλία, Αυστρία, Ισπανία κλπ.) μπορεί να ακυρώνει τον αντισυνταγματικό νόμο, ακύρωση που έχει ενέργεια για το μέλλον και erga omnes. Ο διάχυτος έλεγχος είναι ταχύτερος και γενικότερος, άρα ευρύτερος, αλλά δημιουργεί κίνδυνο αντιφατικών αποφάσεων. Στο συγκεντρωτικό έλεγχο α</w:t>
      </w:r>
      <w:r w:rsidR="001F1BCB">
        <w:rPr>
          <w:rFonts w:ascii="Times New Roman" w:hAnsi="Times New Roman" w:cs="Times New Roman"/>
          <w:sz w:val="24"/>
          <w:szCs w:val="24"/>
        </w:rPr>
        <w:t>ποτρέπεται ο κίνδυνος αυτός, και</w:t>
      </w:r>
      <w:r w:rsidRPr="00B273E6">
        <w:rPr>
          <w:rFonts w:ascii="Times New Roman" w:hAnsi="Times New Roman" w:cs="Times New Roman"/>
          <w:sz w:val="24"/>
          <w:szCs w:val="24"/>
        </w:rPr>
        <w:t xml:space="preserve"> συγχρόνως, η συνταγματικότη</w:t>
      </w:r>
      <w:r w:rsidR="0016177E">
        <w:rPr>
          <w:rFonts w:ascii="Times New Roman" w:hAnsi="Times New Roman" w:cs="Times New Roman"/>
          <w:sz w:val="24"/>
          <w:szCs w:val="24"/>
        </w:rPr>
        <w:t>τα εξετάζ</w:t>
      </w:r>
      <w:r w:rsidR="001F1BCB">
        <w:rPr>
          <w:rFonts w:ascii="Times New Roman" w:hAnsi="Times New Roman" w:cs="Times New Roman"/>
          <w:sz w:val="24"/>
          <w:szCs w:val="24"/>
        </w:rPr>
        <w:t>εται από έμπειρους</w:t>
      </w:r>
      <w:r w:rsidR="0016177E">
        <w:rPr>
          <w:rFonts w:ascii="Times New Roman" w:hAnsi="Times New Roman" w:cs="Times New Roman"/>
          <w:sz w:val="24"/>
          <w:szCs w:val="24"/>
        </w:rPr>
        <w:t xml:space="preserve"> δικαστές.</w:t>
      </w:r>
      <w:r w:rsidRPr="00B273E6">
        <w:rPr>
          <w:rFonts w:ascii="Times New Roman" w:hAnsi="Times New Roman" w:cs="Times New Roman"/>
          <w:sz w:val="24"/>
          <w:szCs w:val="24"/>
        </w:rPr>
        <w:t xml:space="preserve"> </w:t>
      </w:r>
      <w:r w:rsidR="00597E51">
        <w:rPr>
          <w:rStyle w:val="a7"/>
          <w:rFonts w:ascii="Times New Roman" w:hAnsi="Times New Roman" w:cs="Times New Roman"/>
          <w:sz w:val="24"/>
          <w:szCs w:val="24"/>
        </w:rPr>
        <w:footnoteReference w:id="1"/>
      </w:r>
    </w:p>
    <w:p w:rsidR="007B73BC" w:rsidRDefault="005B3D14" w:rsidP="00B273E6">
      <w:pPr>
        <w:jc w:val="both"/>
        <w:rPr>
          <w:rFonts w:ascii="Times New Roman" w:hAnsi="Times New Roman" w:cs="Times New Roman"/>
          <w:sz w:val="24"/>
          <w:szCs w:val="24"/>
        </w:rPr>
      </w:pPr>
      <w:r w:rsidRPr="005B3D14">
        <w:rPr>
          <w:rFonts w:ascii="Times New Roman" w:hAnsi="Times New Roman" w:cs="Times New Roman"/>
          <w:sz w:val="24"/>
          <w:szCs w:val="24"/>
        </w:rPr>
        <w:t>Η ερμηνεία των συνταγματικών διατάξεων από τον δικαστή, ως αναγκαίο μέσο για την εφαρμογή στην πράξη κατ΄ανάγκη ελλειπτικών κανόνων δικαίου που περιέχονται σε αυτό, προσδίδει σε αυτ</w:t>
      </w:r>
      <w:r w:rsidR="004065B8">
        <w:rPr>
          <w:rFonts w:ascii="Times New Roman" w:hAnsi="Times New Roman" w:cs="Times New Roman"/>
          <w:sz w:val="24"/>
          <w:szCs w:val="24"/>
        </w:rPr>
        <w:t>όν ένα ιδιαίτερο θεσμικό ρόλο, καθώς για</w:t>
      </w:r>
      <w:r w:rsidRPr="005B3D14">
        <w:rPr>
          <w:rFonts w:ascii="Times New Roman" w:hAnsi="Times New Roman" w:cs="Times New Roman"/>
          <w:sz w:val="24"/>
          <w:szCs w:val="24"/>
        </w:rPr>
        <w:t xml:space="preserve"> την εκπ</w:t>
      </w:r>
      <w:r w:rsidR="00DB581A">
        <w:rPr>
          <w:rFonts w:ascii="Times New Roman" w:hAnsi="Times New Roman" w:cs="Times New Roman"/>
          <w:sz w:val="24"/>
          <w:szCs w:val="24"/>
        </w:rPr>
        <w:t>λήρωση του ρόλου αυτού έρχεται</w:t>
      </w:r>
      <w:r w:rsidRPr="005B3D14">
        <w:rPr>
          <w:rFonts w:ascii="Times New Roman" w:hAnsi="Times New Roman" w:cs="Times New Roman"/>
          <w:sz w:val="24"/>
          <w:szCs w:val="24"/>
        </w:rPr>
        <w:t xml:space="preserve"> αντιμέτωπος με τη νομοθετική και την εκτελεστική εξουσία, των οποίων την κανονιστική παραγωγή ελέγχει για τη συμβατότητά της</w:t>
      </w:r>
      <w:r w:rsidR="00DB581A">
        <w:rPr>
          <w:rFonts w:ascii="Times New Roman" w:hAnsi="Times New Roman" w:cs="Times New Roman"/>
          <w:sz w:val="24"/>
          <w:szCs w:val="24"/>
        </w:rPr>
        <w:t xml:space="preserve"> με το </w:t>
      </w:r>
      <w:r w:rsidR="00DB581A">
        <w:rPr>
          <w:rFonts w:ascii="Times New Roman" w:hAnsi="Times New Roman" w:cs="Times New Roman"/>
          <w:sz w:val="24"/>
          <w:szCs w:val="24"/>
        </w:rPr>
        <w:lastRenderedPageBreak/>
        <w:t>Σύνταγμα.</w:t>
      </w:r>
      <w:r w:rsidR="007B73BC">
        <w:rPr>
          <w:rFonts w:ascii="Times New Roman" w:hAnsi="Times New Roman" w:cs="Times New Roman"/>
          <w:sz w:val="24"/>
          <w:szCs w:val="24"/>
        </w:rPr>
        <w:t xml:space="preserve"> Εντούτοις, </w:t>
      </w:r>
      <w:r w:rsidR="007B73BC" w:rsidRPr="007B73BC">
        <w:rPr>
          <w:rFonts w:ascii="Times New Roman" w:hAnsi="Times New Roman" w:cs="Times New Roman"/>
          <w:sz w:val="24"/>
          <w:szCs w:val="24"/>
        </w:rPr>
        <w:t>είναι αδύνατο να προσδιορισθεί με σαφήνεια</w:t>
      </w:r>
      <w:r w:rsidR="007B73BC">
        <w:rPr>
          <w:rFonts w:ascii="Times New Roman" w:hAnsi="Times New Roman" w:cs="Times New Roman"/>
          <w:sz w:val="24"/>
          <w:szCs w:val="24"/>
        </w:rPr>
        <w:t xml:space="preserve"> ένα</w:t>
      </w:r>
      <w:r w:rsidR="00DB581A">
        <w:rPr>
          <w:rFonts w:ascii="Times New Roman" w:hAnsi="Times New Roman" w:cs="Times New Roman"/>
          <w:sz w:val="24"/>
          <w:szCs w:val="24"/>
        </w:rPr>
        <w:t xml:space="preserve"> όριο ως προς την απλή ερμηνεία και την</w:t>
      </w:r>
      <w:r w:rsidRPr="005B3D14">
        <w:rPr>
          <w:rFonts w:ascii="Times New Roman" w:hAnsi="Times New Roman" w:cs="Times New Roman"/>
          <w:sz w:val="24"/>
          <w:szCs w:val="24"/>
        </w:rPr>
        <w:t xml:space="preserve"> παρέμβαση με πολιτικό προσαν</w:t>
      </w:r>
      <w:r w:rsidR="007B73BC">
        <w:rPr>
          <w:rFonts w:ascii="Times New Roman" w:hAnsi="Times New Roman" w:cs="Times New Roman"/>
          <w:sz w:val="24"/>
          <w:szCs w:val="24"/>
        </w:rPr>
        <w:t>ατολισμό.</w:t>
      </w:r>
      <w:r w:rsidRPr="005B3D14">
        <w:rPr>
          <w:rFonts w:ascii="Times New Roman" w:hAnsi="Times New Roman" w:cs="Times New Roman"/>
          <w:sz w:val="24"/>
          <w:szCs w:val="24"/>
        </w:rPr>
        <w:t xml:space="preserve"> </w:t>
      </w:r>
    </w:p>
    <w:p w:rsidR="0030540B" w:rsidRPr="00B273E6" w:rsidRDefault="001C19A3" w:rsidP="00B273E6">
      <w:pPr>
        <w:jc w:val="both"/>
        <w:rPr>
          <w:rFonts w:ascii="Times New Roman" w:hAnsi="Times New Roman" w:cs="Times New Roman"/>
          <w:sz w:val="24"/>
          <w:szCs w:val="24"/>
        </w:rPr>
      </w:pPr>
      <w:r>
        <w:rPr>
          <w:rFonts w:ascii="Times New Roman" w:hAnsi="Times New Roman" w:cs="Times New Roman"/>
          <w:sz w:val="24"/>
          <w:szCs w:val="24"/>
        </w:rPr>
        <w:t>Στις ΗΠΑ το ΑΔ εκδικάζει υποθέσεις που αναλογούν</w:t>
      </w:r>
      <w:r w:rsidR="0030540B" w:rsidRPr="00B273E6">
        <w:rPr>
          <w:rFonts w:ascii="Times New Roman" w:hAnsi="Times New Roman" w:cs="Times New Roman"/>
          <w:sz w:val="24"/>
          <w:szCs w:val="24"/>
        </w:rPr>
        <w:t xml:space="preserve"> στο ιεραρχικ</w:t>
      </w:r>
      <w:r w:rsidR="009141FD">
        <w:rPr>
          <w:rFonts w:ascii="Times New Roman" w:hAnsi="Times New Roman" w:cs="Times New Roman"/>
          <w:sz w:val="24"/>
          <w:szCs w:val="24"/>
        </w:rPr>
        <w:t>ό ανώτατο δικαστήριο μιας χώρας</w:t>
      </w:r>
      <w:r w:rsidR="0030540B" w:rsidRPr="00B273E6">
        <w:rPr>
          <w:rFonts w:ascii="Times New Roman" w:hAnsi="Times New Roman" w:cs="Times New Roman"/>
          <w:sz w:val="24"/>
          <w:szCs w:val="24"/>
        </w:rPr>
        <w:t xml:space="preserve"> και </w:t>
      </w:r>
      <w:r>
        <w:rPr>
          <w:rFonts w:ascii="Times New Roman" w:hAnsi="Times New Roman" w:cs="Times New Roman"/>
          <w:sz w:val="24"/>
          <w:szCs w:val="24"/>
        </w:rPr>
        <w:t xml:space="preserve">αναλαμβάνει, </w:t>
      </w:r>
      <w:r w:rsidR="0030540B" w:rsidRPr="00B273E6">
        <w:rPr>
          <w:rFonts w:ascii="Times New Roman" w:hAnsi="Times New Roman" w:cs="Times New Roman"/>
          <w:sz w:val="24"/>
          <w:szCs w:val="24"/>
        </w:rPr>
        <w:t>αναπόφευκτα</w:t>
      </w:r>
      <w:r>
        <w:rPr>
          <w:rFonts w:ascii="Times New Roman" w:hAnsi="Times New Roman" w:cs="Times New Roman"/>
          <w:sz w:val="24"/>
          <w:szCs w:val="24"/>
        </w:rPr>
        <w:t>, αποφασιστικό ρόλο</w:t>
      </w:r>
      <w:r w:rsidR="0030540B" w:rsidRPr="00B273E6">
        <w:rPr>
          <w:rFonts w:ascii="Times New Roman" w:hAnsi="Times New Roman" w:cs="Times New Roman"/>
          <w:sz w:val="24"/>
          <w:szCs w:val="24"/>
        </w:rPr>
        <w:t xml:space="preserve"> στην πολιτική μέσω της εκδίκασης ενστάσεων κατά του κύρους των προεδρικών εκ</w:t>
      </w:r>
      <w:r>
        <w:rPr>
          <w:rFonts w:ascii="Times New Roman" w:hAnsi="Times New Roman" w:cs="Times New Roman"/>
          <w:sz w:val="24"/>
          <w:szCs w:val="24"/>
        </w:rPr>
        <w:t xml:space="preserve">λογών. Το ΑΔ θεωρείται </w:t>
      </w:r>
      <w:r w:rsidR="0030540B" w:rsidRPr="00B273E6">
        <w:rPr>
          <w:rFonts w:ascii="Times New Roman" w:hAnsi="Times New Roman" w:cs="Times New Roman"/>
          <w:sz w:val="24"/>
          <w:szCs w:val="24"/>
        </w:rPr>
        <w:t xml:space="preserve">στην έννομη τάξη των ΗΠΑ </w:t>
      </w:r>
      <w:r>
        <w:rPr>
          <w:rFonts w:ascii="Times New Roman" w:hAnsi="Times New Roman" w:cs="Times New Roman"/>
          <w:sz w:val="24"/>
          <w:szCs w:val="24"/>
        </w:rPr>
        <w:t>ως ο πιο αποτελεσματικός</w:t>
      </w:r>
      <w:r w:rsidR="0030540B" w:rsidRPr="00B273E6">
        <w:rPr>
          <w:rFonts w:ascii="Times New Roman" w:hAnsi="Times New Roman" w:cs="Times New Roman"/>
          <w:sz w:val="24"/>
          <w:szCs w:val="24"/>
        </w:rPr>
        <w:t xml:space="preserve"> προστάτη</w:t>
      </w:r>
      <w:r>
        <w:rPr>
          <w:rFonts w:ascii="Times New Roman" w:hAnsi="Times New Roman" w:cs="Times New Roman"/>
          <w:sz w:val="24"/>
          <w:szCs w:val="24"/>
        </w:rPr>
        <w:t>ς</w:t>
      </w:r>
      <w:r w:rsidR="0030540B" w:rsidRPr="00B273E6">
        <w:rPr>
          <w:rFonts w:ascii="Times New Roman" w:hAnsi="Times New Roman" w:cs="Times New Roman"/>
          <w:sz w:val="24"/>
          <w:szCs w:val="24"/>
        </w:rPr>
        <w:t xml:space="preserve"> των ατομικών ελευθεριών των πολιτών από κρατικές προσβολές.</w:t>
      </w:r>
    </w:p>
    <w:p w:rsidR="0030540B" w:rsidRPr="00B273E6" w:rsidRDefault="0030540B" w:rsidP="00B273E6">
      <w:pPr>
        <w:jc w:val="both"/>
        <w:rPr>
          <w:rFonts w:ascii="Times New Roman" w:hAnsi="Times New Roman" w:cs="Times New Roman"/>
          <w:sz w:val="24"/>
          <w:szCs w:val="24"/>
        </w:rPr>
      </w:pPr>
    </w:p>
    <w:p w:rsidR="0030540B" w:rsidRPr="00B273E6" w:rsidRDefault="00241EEE" w:rsidP="00B273E6">
      <w:pPr>
        <w:jc w:val="both"/>
        <w:rPr>
          <w:rFonts w:ascii="Times New Roman" w:hAnsi="Times New Roman" w:cs="Times New Roman"/>
          <w:sz w:val="24"/>
          <w:szCs w:val="24"/>
        </w:rPr>
      </w:pPr>
      <w:r>
        <w:rPr>
          <w:rFonts w:ascii="Times New Roman" w:hAnsi="Times New Roman" w:cs="Times New Roman"/>
          <w:b/>
          <w:sz w:val="24"/>
          <w:szCs w:val="24"/>
        </w:rPr>
        <w:t>II</w:t>
      </w:r>
      <w:r w:rsidR="0030540B" w:rsidRPr="005A577D">
        <w:rPr>
          <w:rFonts w:ascii="Times New Roman" w:hAnsi="Times New Roman" w:cs="Times New Roman"/>
          <w:b/>
          <w:sz w:val="24"/>
          <w:szCs w:val="24"/>
        </w:rPr>
        <w:t>. ΠΑΡΕΜΒΑΤΙΚΗ ΠΕΡΙΟΔΟΣ</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Οι έντονα παρεμβατικές περίοδοι των δικαστηρίων, κατά κανόνα, έρχονται ως αντίδραση σε αδράνεια ή αδιαφορία της κυβέρνησης και της νομοθετικής λειτουργίας, να αντιμετωπίσουν κρίσιμα κοινωνικά ζητήματα ή να λάβουν υπόψη τους κρίσιμες κοινωνικές παραμέτρους στην άσκηση της πολιτικής τους</w:t>
      </w:r>
      <w:r w:rsidR="00C763A8">
        <w:rPr>
          <w:rStyle w:val="a7"/>
          <w:rFonts w:ascii="Times New Roman" w:hAnsi="Times New Roman" w:cs="Times New Roman"/>
          <w:sz w:val="24"/>
          <w:szCs w:val="24"/>
        </w:rPr>
        <w:footnoteReference w:id="2"/>
      </w:r>
      <w:r w:rsidRPr="00B273E6">
        <w:rPr>
          <w:rFonts w:ascii="Times New Roman" w:hAnsi="Times New Roman" w:cs="Times New Roman"/>
          <w:sz w:val="24"/>
          <w:szCs w:val="24"/>
        </w:rPr>
        <w:t>.</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xml:space="preserve">Μία από τις πλέον παρεμβατικές περιόδους του ΑΔ θεωρείται η περίοδος της προεδρίας Warren, από το 1953 έως το 1969, η οποία στην αμερικανική συνταγματική επιστήμη προσδιορίζεται με τον χαρακτηρισμό “the Warren Court”. Η παρεμβατικότητα του Δικαστηρίου αυτού συνίστατο ιδίως στη διευρυμένη προστασία που αποδόθηκε στα συνταγματικά κατοχυρωμένα δικαιώματα έναντι της κρατικής εξουσίας. Η πιο σημαντική συνεισφορά του Δικαστηρίου την περίοδο αυτή ήταν πέρα από κάθε αμφιβολία η ριζική αναδιατύπωση του δόγματος της ισότητας σύμφωνα με το δίκαιο, μέσω της παρεχόμενης από το Δικαστήριο προστασίας κατά των φυλετικών διακρίσεων και υπέρ των ομάδων που υπολείπονταν σε θεσμική προστασία. Στο πλαίσιο αυτό, το Δικαστήριο επέδειξε ιδιαίτερη ευαισθησία στην ίση μεταχείριση των φυλετικών μειονοτήτων, συμβάλλοντας, με τη θεσμική κάλυψη που παρείχε, στο κίνημα που αναπτύχθηκε για την ίση μεταχείριση των ανθρώπων, όχι μόνο σε σχέση με την πλέον πολυάριθμη μειονότητα των Αφρο-Αμερικανών, αλλά και με τους ισπανόφωνους και, ηπιότερα, με τους αυτόχθονες Αμερικανούς. Η αυστηρή παρεμβατική πολιτική του ΑΔ επί προεδρίας Warren σε θέματα προστασίας των ατομικών δικαιωμάτων επετεύχθη μεθοδολογικά με την εφαρμογή αυστηρού ελέγχου («strict scrutiny») σε όλες τις υποθέσεις επικαλούμενης προσβολής της ισότητας. Αυτό σήμαινε ότι ο δικαστής λόγω της φύσης της υπόθεσης ανήγαγε την προστασία δικαιωμάτων, ιδίως επί φυλετικών διακρίσεων, σε ανώτερη βαθμίδα δικαστικού ελέγχου από το κοινό μέτρο ελέγχου.  </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xml:space="preserve">Ιδιαίτερα παρεμβατική περίοδος του ΑΔ θεωρείται επίσης εκείνη που ξεκινά το 1905 από την απόφαση Lochner v. New York 198 US 45 έως τον Β΄ Παγκόσμιο Πόλεμο. Την περίοδο αυτή το ΑΔ δεν εφάρμοσε περισσότερες από 200 κανονιστικές διατάξεις, νόμους και διοικητικές πράξεις, βασικά οικονομικού περιεχομένου, όπως </w:t>
      </w:r>
      <w:r w:rsidRPr="00B273E6">
        <w:rPr>
          <w:rFonts w:ascii="Times New Roman" w:hAnsi="Times New Roman" w:cs="Times New Roman"/>
          <w:sz w:val="24"/>
          <w:szCs w:val="24"/>
        </w:rPr>
        <w:lastRenderedPageBreak/>
        <w:t xml:space="preserve">π.χ. καθιέρωση ορίων μισθών και περιορισμούς στην είσοδο σε επαγγελματικό χώρο. Το ΑΔ χρησιμοποίησε ως νομική βάση “due process of law” το της 14ης Τροποποίησης που απαγορεύει στις πολιτείες να περιορίζουν τη ζωή, περιουσία και ιδιοκτησία των πολιτών χωρίς νόμιμη αιτία. </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xml:space="preserve">Κατά τα έτη 1934-1937, την περίοδο πριν το ξέσπασμα του Β΄ Παγκοσμίου Πολέμου, το Ανώτατο Δικαστήριο υπό την προεδρία του Δικαστή Hughes είχε αναπτύξει μια έντονα παρεμβατική πολιτική σε σχέση με τα αναπτυξιακά οικονομικά μέτρα της Διοίκησης υπό τον Πρόεδρο Franklin Roosvelt, γνωστά και ως New Deal. </w:t>
      </w:r>
      <w:r w:rsidR="007B6ADE">
        <w:rPr>
          <w:rStyle w:val="a7"/>
          <w:rFonts w:ascii="Times New Roman" w:hAnsi="Times New Roman" w:cs="Times New Roman"/>
          <w:sz w:val="24"/>
          <w:szCs w:val="24"/>
        </w:rPr>
        <w:footnoteReference w:id="3"/>
      </w:r>
    </w:p>
    <w:p w:rsidR="0030540B" w:rsidRPr="00B273E6" w:rsidRDefault="0030540B" w:rsidP="00B273E6">
      <w:pPr>
        <w:jc w:val="both"/>
        <w:rPr>
          <w:rFonts w:ascii="Times New Roman" w:hAnsi="Times New Roman" w:cs="Times New Roman"/>
          <w:sz w:val="24"/>
          <w:szCs w:val="24"/>
        </w:rPr>
      </w:pPr>
    </w:p>
    <w:p w:rsidR="00991B1B" w:rsidRPr="00991B1B" w:rsidRDefault="0030540B" w:rsidP="00991B1B">
      <w:pPr>
        <w:jc w:val="both"/>
        <w:rPr>
          <w:rFonts w:ascii="Times New Roman" w:hAnsi="Times New Roman" w:cs="Times New Roman"/>
          <w:b/>
          <w:sz w:val="24"/>
          <w:szCs w:val="24"/>
        </w:rPr>
      </w:pPr>
      <w:r w:rsidRPr="00991B1B">
        <w:rPr>
          <w:rFonts w:ascii="Times New Roman" w:hAnsi="Times New Roman" w:cs="Times New Roman"/>
          <w:b/>
          <w:sz w:val="24"/>
          <w:szCs w:val="24"/>
        </w:rPr>
        <w:t>IV.</w:t>
      </w:r>
      <w:r w:rsidR="00991B1B" w:rsidRPr="00991B1B">
        <w:t xml:space="preserve"> </w:t>
      </w:r>
      <w:r w:rsidR="00991B1B" w:rsidRPr="00991B1B">
        <w:rPr>
          <w:rFonts w:ascii="Times New Roman" w:hAnsi="Times New Roman" w:cs="Times New Roman"/>
          <w:b/>
          <w:sz w:val="24"/>
          <w:szCs w:val="24"/>
        </w:rPr>
        <w:t>ΣΥΝΤΑΓΜΑ: ΠΡΟΣΑΡΜΟΓΗ ΚΑΙ ΑΝΑΘΕΩΡΗΣΗ - ΟΡΓΑΝΩΣΗ ΤΟΥ ΚΡΑΤΟΥΣ ΚΑΙ ΠΗΓΕΣ ΔΙΚΑΙΟΥ</w:t>
      </w:r>
    </w:p>
    <w:p w:rsidR="00991B1B" w:rsidRPr="00991B1B" w:rsidRDefault="00120D45" w:rsidP="00991B1B">
      <w:pPr>
        <w:jc w:val="both"/>
        <w:rPr>
          <w:rFonts w:ascii="Times New Roman" w:hAnsi="Times New Roman" w:cs="Times New Roman"/>
          <w:sz w:val="24"/>
          <w:szCs w:val="24"/>
        </w:rPr>
      </w:pPr>
      <w:r>
        <w:rPr>
          <w:rFonts w:ascii="Times New Roman" w:hAnsi="Times New Roman" w:cs="Times New Roman"/>
          <w:sz w:val="24"/>
          <w:szCs w:val="24"/>
        </w:rPr>
        <w:t>Σ</w:t>
      </w:r>
      <w:r w:rsidR="00991B1B" w:rsidRPr="00991B1B">
        <w:rPr>
          <w:rFonts w:ascii="Times New Roman" w:hAnsi="Times New Roman" w:cs="Times New Roman"/>
          <w:sz w:val="24"/>
          <w:szCs w:val="24"/>
        </w:rPr>
        <w:t xml:space="preserve">υνέπεια του σεβασμού που εκφράζεται προς το Σύνταγμα των ΗΠΑ είναι </w:t>
      </w:r>
      <w:r>
        <w:rPr>
          <w:rFonts w:ascii="Times New Roman" w:hAnsi="Times New Roman" w:cs="Times New Roman"/>
          <w:sz w:val="24"/>
          <w:szCs w:val="24"/>
        </w:rPr>
        <w:t xml:space="preserve">η </w:t>
      </w:r>
      <w:r w:rsidRPr="00120D45">
        <w:rPr>
          <w:rFonts w:ascii="Times New Roman" w:hAnsi="Times New Roman" w:cs="Times New Roman"/>
          <w:sz w:val="24"/>
          <w:szCs w:val="24"/>
        </w:rPr>
        <w:t>εμπισ</w:t>
      </w:r>
      <w:r>
        <w:rPr>
          <w:rFonts w:ascii="Times New Roman" w:hAnsi="Times New Roman" w:cs="Times New Roman"/>
          <w:sz w:val="24"/>
          <w:szCs w:val="24"/>
        </w:rPr>
        <w:t>τοσύνη προς το πολίτευμα και την</w:t>
      </w:r>
      <w:r w:rsidRPr="00120D45">
        <w:rPr>
          <w:rFonts w:ascii="Times New Roman" w:hAnsi="Times New Roman" w:cs="Times New Roman"/>
          <w:sz w:val="24"/>
          <w:szCs w:val="24"/>
        </w:rPr>
        <w:t xml:space="preserve"> προσήλωση στην προστασία των Ανθρωπίνων Δικαιωμάτων</w:t>
      </w:r>
      <w:r w:rsidR="009A380C">
        <w:rPr>
          <w:rFonts w:ascii="Times New Roman" w:hAnsi="Times New Roman" w:cs="Times New Roman"/>
          <w:sz w:val="24"/>
          <w:szCs w:val="24"/>
        </w:rPr>
        <w:t>. Η</w:t>
      </w:r>
      <w:r w:rsidR="009A380C" w:rsidRPr="009A380C">
        <w:rPr>
          <w:rFonts w:ascii="Times New Roman" w:hAnsi="Times New Roman" w:cs="Times New Roman"/>
          <w:sz w:val="24"/>
          <w:szCs w:val="24"/>
        </w:rPr>
        <w:t xml:space="preserve"> μικρής έκτασης παρέμβαση που έχει δεχθεί το Αμερικανικό Σύνταγμα από την καθιέρωσή του έως σήμερα</w:t>
      </w:r>
      <w:r w:rsidR="009A380C">
        <w:rPr>
          <w:rFonts w:ascii="Times New Roman" w:hAnsi="Times New Roman" w:cs="Times New Roman"/>
          <w:sz w:val="24"/>
          <w:szCs w:val="24"/>
        </w:rPr>
        <w:t xml:space="preserve"> προκύπτει από το γεγονός</w:t>
      </w:r>
      <w:r w:rsidR="00991B1B" w:rsidRPr="00991B1B">
        <w:rPr>
          <w:rFonts w:ascii="Times New Roman" w:hAnsi="Times New Roman" w:cs="Times New Roman"/>
          <w:sz w:val="24"/>
          <w:szCs w:val="24"/>
        </w:rPr>
        <w:t xml:space="preserve"> ότι η αναθεώρηση του Συντάγματος είναι όχι μόνο μια ιδιαίτερα περίπλοκ</w:t>
      </w:r>
      <w:r w:rsidR="00A813AA">
        <w:rPr>
          <w:rFonts w:ascii="Times New Roman" w:hAnsi="Times New Roman" w:cs="Times New Roman"/>
          <w:sz w:val="24"/>
          <w:szCs w:val="24"/>
        </w:rPr>
        <w:t>η θεσμικά διαδικασία αλλά</w:t>
      </w:r>
      <w:r w:rsidR="00991B1B" w:rsidRPr="00991B1B">
        <w:rPr>
          <w:rFonts w:ascii="Times New Roman" w:hAnsi="Times New Roman" w:cs="Times New Roman"/>
          <w:sz w:val="24"/>
          <w:szCs w:val="24"/>
        </w:rPr>
        <w:t xml:space="preserve"> ότι δεν βρίσκεται μέσα στην άμεση επιλογή της εξουσίας. Η αναγκαία προσαρμογή του Συντάγματος στα δεδομένα των καιρών δεν δικαιολογεί από μόνη της την αναθεώρηση των συνταγματικών διατάξεων. </w:t>
      </w:r>
    </w:p>
    <w:p w:rsidR="00991B1B" w:rsidRPr="00991B1B" w:rsidRDefault="00991B1B" w:rsidP="00991B1B">
      <w:pPr>
        <w:jc w:val="both"/>
        <w:rPr>
          <w:rFonts w:ascii="Times New Roman" w:hAnsi="Times New Roman" w:cs="Times New Roman"/>
          <w:sz w:val="24"/>
          <w:szCs w:val="24"/>
          <w:lang w:val="sq-AL"/>
        </w:rPr>
      </w:pPr>
      <w:r w:rsidRPr="00991B1B">
        <w:rPr>
          <w:rFonts w:ascii="Times New Roman" w:hAnsi="Times New Roman" w:cs="Times New Roman"/>
          <w:sz w:val="24"/>
          <w:szCs w:val="24"/>
        </w:rPr>
        <w:t xml:space="preserve">Η ομοσπονδιακή δομή του αμερικανικού κράτους, όπως απεικονίζεται στο Σύνταγμα των ΗΠΑ, αποτελεί </w:t>
      </w:r>
      <w:r w:rsidR="003B054B" w:rsidRPr="003B054B">
        <w:rPr>
          <w:rFonts w:ascii="Times New Roman" w:hAnsi="Times New Roman" w:cs="Times New Roman"/>
          <w:sz w:val="24"/>
          <w:szCs w:val="24"/>
        </w:rPr>
        <w:t xml:space="preserve">ουσιώδη </w:t>
      </w:r>
      <w:r w:rsidRPr="00991B1B">
        <w:rPr>
          <w:rFonts w:ascii="Times New Roman" w:hAnsi="Times New Roman" w:cs="Times New Roman"/>
          <w:sz w:val="24"/>
          <w:szCs w:val="24"/>
        </w:rPr>
        <w:t>παράμετρο σε κάθε συνταγματική αξιολόγηση του ΑΔ. Και αυτό γιατί το ΑΔ, εκτός από τις παραδοσιακές διενέξεις μεταξύ κράτους και πολιτών, επιλαμβάνεται και διαφορών μεταξύ πολιτειών, ρυθμίζοντας στην πράξη και τη σχέση μεταξύ του ομοσπονδιακού συντάγματος και των συνταγμά</w:t>
      </w:r>
      <w:r w:rsidR="00846CDC">
        <w:rPr>
          <w:rFonts w:ascii="Times New Roman" w:hAnsi="Times New Roman" w:cs="Times New Roman"/>
          <w:sz w:val="24"/>
          <w:szCs w:val="24"/>
        </w:rPr>
        <w:t>των των επιμέρους πολιτειών, εν</w:t>
      </w:r>
      <w:r w:rsidR="002242FA">
        <w:rPr>
          <w:rFonts w:ascii="Times New Roman" w:hAnsi="Times New Roman" w:cs="Times New Roman"/>
          <w:sz w:val="24"/>
          <w:szCs w:val="24"/>
        </w:rPr>
        <w:t xml:space="preserve"> </w:t>
      </w:r>
      <w:r w:rsidR="00846CDC">
        <w:rPr>
          <w:rFonts w:ascii="Times New Roman" w:hAnsi="Times New Roman" w:cs="Times New Roman"/>
          <w:sz w:val="24"/>
          <w:szCs w:val="24"/>
        </w:rPr>
        <w:t>τέλει,</w:t>
      </w:r>
      <w:r w:rsidRPr="00991B1B">
        <w:rPr>
          <w:rFonts w:ascii="Times New Roman" w:hAnsi="Times New Roman" w:cs="Times New Roman"/>
          <w:sz w:val="24"/>
          <w:szCs w:val="24"/>
        </w:rPr>
        <w:t xml:space="preserve"> και το εύρος της αρμοδιότητας του ιδίου του Δικαστηρίου. Η λειτουργική σχέση μεταξύ των δύο αυτών επιπέδων εξουσίας αποτελεί ουσιαστικό θεμέλιο του πολιτεύματος των ΗΠΑ και είναι βαθιά ριζωμένο όχι μόνο στη λειτουργία του δημοκρατικού πολιτεύματος αλλά και στη συνείδηση των πολιτών των ΗΠΑ. Το συχνότερο επιχείρημα για την αντισυνταγματικότητα των ομοσπονδιακών νόμων είναι ότι αυτοί εκδόθηκαν χωρίς συνταγματική εξουσιοδότηση και ότι ως εκ τούτου ανήκουν, σύμφωνα με το τεκμήριο αρμοδιότητας που το ίδιο το Σύνταγμα των ΗΠΑ αναγνωρίζει με την 10η Τροποποίηση, στην αποκλειστική αρμοδιότητα των Πολιτειών. Η εξουσία αυτή είναι, στο πλαίσιο της αμερικάνικης πολιτείας, μεγάλης ιστορικής σημασίας και ενδυναμώνει το θεσμικό ρόλο του ΑΔ στην πολιτική ζωή της χώρας. Εντούτοις, ως προς το κεφάλαιο αυτό, το ΑΔ επέδειξε ιδιαίτερη αυτοσυγκράτηση αναγνωρίζοντας στο ομοσπονδιακό κράτος όχι μόνο τις αρμοδιότητες που ρητά του αναγνωρίζει το Σύνταγμα, αλλά και τις σιωπηρές εξουσίες (¨implied powers¨), εξουσίες δηλαδή που είναι σύμφυτες με την εκπλήρωση των αρμοδιοτήτων αυτών και αναγκαίες για την εξυπηρέτησή τους. </w:t>
      </w:r>
      <w:r w:rsidR="0030540B" w:rsidRPr="00991B1B">
        <w:rPr>
          <w:rFonts w:ascii="Times New Roman" w:hAnsi="Times New Roman" w:cs="Times New Roman"/>
          <w:sz w:val="24"/>
          <w:szCs w:val="24"/>
        </w:rPr>
        <w:t xml:space="preserve"> </w:t>
      </w:r>
    </w:p>
    <w:p w:rsidR="0030540B" w:rsidRPr="00991B1B" w:rsidRDefault="00991B1B" w:rsidP="00991B1B">
      <w:pPr>
        <w:jc w:val="both"/>
        <w:rPr>
          <w:rFonts w:ascii="Times New Roman" w:hAnsi="Times New Roman" w:cs="Times New Roman"/>
          <w:b/>
          <w:sz w:val="24"/>
          <w:szCs w:val="24"/>
        </w:rPr>
      </w:pPr>
      <w:r w:rsidRPr="00991B1B">
        <w:rPr>
          <w:rFonts w:ascii="Times New Roman" w:hAnsi="Times New Roman" w:cs="Times New Roman"/>
          <w:b/>
          <w:sz w:val="24"/>
          <w:szCs w:val="24"/>
        </w:rPr>
        <w:t xml:space="preserve">V. </w:t>
      </w:r>
      <w:r w:rsidR="0030540B" w:rsidRPr="00991B1B">
        <w:rPr>
          <w:rFonts w:ascii="Times New Roman" w:hAnsi="Times New Roman" w:cs="Times New Roman"/>
          <w:b/>
          <w:sz w:val="24"/>
          <w:szCs w:val="24"/>
        </w:rPr>
        <w:t>Ο ΔΙΚΑΣΤΗΣ ΚΑΙ ΤΟ ΣΩΜΑ</w:t>
      </w:r>
    </w:p>
    <w:p w:rsidR="000131F1" w:rsidRDefault="000131F1" w:rsidP="000131F1">
      <w:pPr>
        <w:jc w:val="both"/>
        <w:rPr>
          <w:rFonts w:ascii="Times New Roman" w:hAnsi="Times New Roman" w:cs="Times New Roman"/>
          <w:sz w:val="24"/>
          <w:szCs w:val="24"/>
        </w:rPr>
      </w:pPr>
      <w:r w:rsidRPr="000131F1">
        <w:rPr>
          <w:rFonts w:ascii="Times New Roman" w:hAnsi="Times New Roman" w:cs="Times New Roman"/>
          <w:sz w:val="24"/>
          <w:szCs w:val="24"/>
          <w:lang w:val="sq-AL"/>
        </w:rPr>
        <w:t xml:space="preserve">Το Ανώτατο Δικαστήριο βρίσκεται στην ύψιστη βαθμίδα της δικαστικής εξουσίας των ΗΠΑ. Οι αποφάσεις του δεν μπορούν να εφεσιβληθούν, παρά μόνο να αλλάξουν με άλλη απόφαση του ιδίου δικαστηρίου ή με συνταγματική τροποποίηση. </w:t>
      </w:r>
    </w:p>
    <w:p w:rsidR="000131F1" w:rsidRPr="000131F1" w:rsidRDefault="000131F1" w:rsidP="000131F1">
      <w:pPr>
        <w:jc w:val="both"/>
        <w:rPr>
          <w:rFonts w:ascii="Times New Roman" w:hAnsi="Times New Roman" w:cs="Times New Roman"/>
          <w:sz w:val="24"/>
          <w:szCs w:val="24"/>
        </w:rPr>
      </w:pPr>
      <w:r w:rsidRPr="000131F1">
        <w:rPr>
          <w:rFonts w:ascii="Times New Roman" w:hAnsi="Times New Roman" w:cs="Times New Roman"/>
          <w:sz w:val="24"/>
          <w:szCs w:val="24"/>
        </w:rPr>
        <w:t>Οι βασικές αρμοδιότητες του Ανωτάτου Δικαστηρίου συνίστανται στην εξέταση της συμμόρφωσης των νόμων και των κυβερνητικών ενεργειών προς τις αρχές που επιτάσσει το Σύνταγμα. Η πρακτική αυτή, γνωστή ως «δικαστική αναθεώρηση», επιτρέπει στο Δικαστήριο την προσβολή των νόμων που κρίνονται αντισυνταγματικοί.</w:t>
      </w:r>
    </w:p>
    <w:p w:rsidR="00A66E59" w:rsidRDefault="000131F1" w:rsidP="00B273E6">
      <w:pPr>
        <w:jc w:val="both"/>
        <w:rPr>
          <w:rFonts w:ascii="Times New Roman" w:hAnsi="Times New Roman" w:cs="Times New Roman"/>
          <w:sz w:val="24"/>
          <w:szCs w:val="24"/>
        </w:rPr>
      </w:pPr>
      <w:r w:rsidRPr="000131F1">
        <w:rPr>
          <w:rFonts w:ascii="Times New Roman" w:hAnsi="Times New Roman" w:cs="Times New Roman"/>
          <w:sz w:val="24"/>
          <w:szCs w:val="24"/>
          <w:lang w:val="sq-AL"/>
        </w:rPr>
        <w:t xml:space="preserve">Ο αριθμός των δικαστών που υπηρετούν στο Ανώτατο Δικαστήριο αποφασίζεται από το Κογκρέσο και όχι από το Σύνταγμα. Ωστόσο, από το 1869, η σύνθεσή του </w:t>
      </w:r>
      <w:r>
        <w:rPr>
          <w:rFonts w:ascii="Times New Roman" w:hAnsi="Times New Roman" w:cs="Times New Roman"/>
          <w:sz w:val="24"/>
          <w:szCs w:val="24"/>
          <w:lang w:val="sq-AL"/>
        </w:rPr>
        <w:t>αποτελείται από έναν</w:t>
      </w:r>
      <w:r>
        <w:rPr>
          <w:rFonts w:ascii="Times New Roman" w:hAnsi="Times New Roman" w:cs="Times New Roman"/>
          <w:sz w:val="24"/>
          <w:szCs w:val="24"/>
        </w:rPr>
        <w:t xml:space="preserve"> Πρόεδρο</w:t>
      </w:r>
      <w:r>
        <w:rPr>
          <w:rFonts w:ascii="Times New Roman" w:hAnsi="Times New Roman" w:cs="Times New Roman"/>
          <w:sz w:val="24"/>
          <w:szCs w:val="24"/>
          <w:lang w:val="sq-AL"/>
        </w:rPr>
        <w:t xml:space="preserve">  και οκτώ </w:t>
      </w:r>
      <w:r>
        <w:rPr>
          <w:rFonts w:ascii="Times New Roman" w:hAnsi="Times New Roman" w:cs="Times New Roman"/>
          <w:sz w:val="24"/>
          <w:szCs w:val="24"/>
        </w:rPr>
        <w:t>δικαστές</w:t>
      </w:r>
      <w:r w:rsidRPr="000131F1">
        <w:rPr>
          <w:rFonts w:ascii="Times New Roman" w:hAnsi="Times New Roman" w:cs="Times New Roman"/>
          <w:sz w:val="24"/>
          <w:szCs w:val="24"/>
          <w:lang w:val="sq-AL"/>
        </w:rPr>
        <w:t>. Οι δικασ</w:t>
      </w:r>
      <w:r w:rsidR="00DA2B50">
        <w:rPr>
          <w:rFonts w:ascii="Times New Roman" w:hAnsi="Times New Roman" w:cs="Times New Roman"/>
          <w:sz w:val="24"/>
          <w:szCs w:val="24"/>
          <w:lang w:val="sq-AL"/>
        </w:rPr>
        <w:t xml:space="preserve">τές αυτοί προτείνονται από τον </w:t>
      </w:r>
      <w:r w:rsidR="00DA2B50">
        <w:rPr>
          <w:rFonts w:ascii="Times New Roman" w:hAnsi="Times New Roman" w:cs="Times New Roman"/>
          <w:sz w:val="24"/>
          <w:szCs w:val="24"/>
        </w:rPr>
        <w:t>Π</w:t>
      </w:r>
      <w:r w:rsidRPr="000131F1">
        <w:rPr>
          <w:rFonts w:ascii="Times New Roman" w:hAnsi="Times New Roman" w:cs="Times New Roman"/>
          <w:sz w:val="24"/>
          <w:szCs w:val="24"/>
          <w:lang w:val="sq-AL"/>
        </w:rPr>
        <w:t>ρόεδρο</w:t>
      </w:r>
      <w:r w:rsidR="00DA2B50">
        <w:rPr>
          <w:rFonts w:ascii="Times New Roman" w:hAnsi="Times New Roman" w:cs="Times New Roman"/>
          <w:sz w:val="24"/>
          <w:szCs w:val="24"/>
        </w:rPr>
        <w:t xml:space="preserve"> των ΗΠΑ</w:t>
      </w:r>
      <w:r w:rsidRPr="000131F1">
        <w:rPr>
          <w:rFonts w:ascii="Times New Roman" w:hAnsi="Times New Roman" w:cs="Times New Roman"/>
          <w:sz w:val="24"/>
          <w:szCs w:val="24"/>
          <w:lang w:val="sq-AL"/>
        </w:rPr>
        <w:t xml:space="preserve"> και εγκρίνονται από τη Γερουσία. Το αξίωμά του είναι ισόβιο, πλην των περιπτώσεων παραίτησης, συνταξιοδότησης ή αποπομπής από το δικαστικό σώμα. Σε λιγότερο από 200 χρόνια ζωής, στο ΑΔ έχουν υπηρετήσει 108 δικαστές.</w:t>
      </w:r>
      <w:r w:rsidR="00A66E59">
        <w:rPr>
          <w:rFonts w:ascii="Times New Roman" w:hAnsi="Times New Roman" w:cs="Times New Roman"/>
          <w:sz w:val="24"/>
          <w:szCs w:val="24"/>
        </w:rPr>
        <w:t xml:space="preserve"> </w:t>
      </w:r>
      <w:r w:rsidR="0030540B" w:rsidRPr="00B273E6">
        <w:rPr>
          <w:rFonts w:ascii="Times New Roman" w:hAnsi="Times New Roman" w:cs="Times New Roman"/>
          <w:sz w:val="24"/>
          <w:szCs w:val="24"/>
        </w:rPr>
        <w:t>Αυτοί είναι, ως προς το δικαστικό έργο που παράγουν, διακ</w:t>
      </w:r>
      <w:r w:rsidR="00A15229">
        <w:rPr>
          <w:rFonts w:ascii="Times New Roman" w:hAnsi="Times New Roman" w:cs="Times New Roman"/>
          <w:sz w:val="24"/>
          <w:szCs w:val="24"/>
        </w:rPr>
        <w:t>ριτοί από το Δικαστήριο ως σώμα και</w:t>
      </w:r>
      <w:r w:rsidR="0030540B" w:rsidRPr="00B273E6">
        <w:rPr>
          <w:rFonts w:ascii="Times New Roman" w:hAnsi="Times New Roman" w:cs="Times New Roman"/>
          <w:sz w:val="24"/>
          <w:szCs w:val="24"/>
        </w:rPr>
        <w:t xml:space="preserve"> επώνυμοι </w:t>
      </w:r>
      <w:r w:rsidR="00A66E59">
        <w:rPr>
          <w:rFonts w:ascii="Times New Roman" w:hAnsi="Times New Roman" w:cs="Times New Roman"/>
          <w:sz w:val="24"/>
          <w:szCs w:val="24"/>
        </w:rPr>
        <w:t>καθώς έ</w:t>
      </w:r>
      <w:r w:rsidR="0030540B" w:rsidRPr="00B273E6">
        <w:rPr>
          <w:rFonts w:ascii="Times New Roman" w:hAnsi="Times New Roman" w:cs="Times New Roman"/>
          <w:sz w:val="24"/>
          <w:szCs w:val="24"/>
        </w:rPr>
        <w:t>να σημαντικό μέρος του πληθυσμού των ΗΠΑ</w:t>
      </w:r>
      <w:r w:rsidR="00A66E59">
        <w:rPr>
          <w:rFonts w:ascii="Times New Roman" w:hAnsi="Times New Roman" w:cs="Times New Roman"/>
          <w:sz w:val="24"/>
          <w:szCs w:val="24"/>
        </w:rPr>
        <w:t xml:space="preserve"> </w:t>
      </w:r>
      <w:r w:rsidR="0030540B" w:rsidRPr="00B273E6">
        <w:rPr>
          <w:rFonts w:ascii="Times New Roman" w:hAnsi="Times New Roman" w:cs="Times New Roman"/>
          <w:sz w:val="24"/>
          <w:szCs w:val="24"/>
        </w:rPr>
        <w:t>γνωρίζει τα πρόσωπα και τα ονόματα των δικαστών. Σε αυτό ασφαλώς συντελεί και η πολύ εκτεταμένη δημοσιότητα που προσλαμβάνουν οι αποφάσεις του, τόσο από τον έντυπο και τον ηλεκτρονικό τύπο όσο και από τις σύγχρονες μορφές ηλεκτρονικής διάχυσης πληροφοριών. Συνέπεια όμως της ευρύτατης αναγνωρισιμότητας των 9 δικαστών είναι το γεγονός ότι καθίστα</w:t>
      </w:r>
      <w:r w:rsidR="00A15229">
        <w:rPr>
          <w:rFonts w:ascii="Times New Roman" w:hAnsi="Times New Roman" w:cs="Times New Roman"/>
          <w:sz w:val="24"/>
          <w:szCs w:val="24"/>
        </w:rPr>
        <w:t>ν</w:t>
      </w:r>
      <w:r w:rsidR="0030540B" w:rsidRPr="00B273E6">
        <w:rPr>
          <w:rFonts w:ascii="Times New Roman" w:hAnsi="Times New Roman" w:cs="Times New Roman"/>
          <w:sz w:val="24"/>
          <w:szCs w:val="24"/>
        </w:rPr>
        <w:t xml:space="preserve">ται κοινή γνώση </w:t>
      </w:r>
      <w:r w:rsidR="003B054B">
        <w:rPr>
          <w:rFonts w:ascii="Times New Roman" w:hAnsi="Times New Roman" w:cs="Times New Roman"/>
          <w:sz w:val="24"/>
          <w:szCs w:val="24"/>
        </w:rPr>
        <w:t>πολλά στοιχεία της προσωπικότητάς τους</w:t>
      </w:r>
      <w:r w:rsidR="0030540B" w:rsidRPr="00B273E6">
        <w:rPr>
          <w:rFonts w:ascii="Times New Roman" w:hAnsi="Times New Roman" w:cs="Times New Roman"/>
          <w:sz w:val="24"/>
          <w:szCs w:val="24"/>
        </w:rPr>
        <w:t xml:space="preserve">. </w:t>
      </w:r>
    </w:p>
    <w:p w:rsidR="00146674" w:rsidRDefault="00146674" w:rsidP="00B273E6">
      <w:pPr>
        <w:jc w:val="both"/>
        <w:rPr>
          <w:rFonts w:ascii="Times New Roman" w:hAnsi="Times New Roman" w:cs="Times New Roman"/>
          <w:sz w:val="24"/>
          <w:szCs w:val="24"/>
        </w:rPr>
      </w:pPr>
      <w:r>
        <w:rPr>
          <w:rFonts w:ascii="Times New Roman" w:hAnsi="Times New Roman" w:cs="Times New Roman"/>
          <w:sz w:val="24"/>
          <w:szCs w:val="24"/>
        </w:rPr>
        <w:t>Ο</w:t>
      </w:r>
      <w:r w:rsidRPr="00146674">
        <w:t xml:space="preserve"> </w:t>
      </w:r>
      <w:r w:rsidRPr="00146674">
        <w:rPr>
          <w:rFonts w:ascii="Times New Roman" w:hAnsi="Times New Roman" w:cs="Times New Roman"/>
          <w:sz w:val="24"/>
          <w:szCs w:val="24"/>
        </w:rPr>
        <w:t>δικαστικό</w:t>
      </w:r>
      <w:r>
        <w:rPr>
          <w:rFonts w:ascii="Times New Roman" w:hAnsi="Times New Roman" w:cs="Times New Roman"/>
          <w:sz w:val="24"/>
          <w:szCs w:val="24"/>
        </w:rPr>
        <w:t>ς</w:t>
      </w:r>
      <w:r w:rsidRPr="00146674">
        <w:rPr>
          <w:rFonts w:ascii="Times New Roman" w:hAnsi="Times New Roman" w:cs="Times New Roman"/>
          <w:sz w:val="24"/>
          <w:szCs w:val="24"/>
        </w:rPr>
        <w:t xml:space="preserve"> προσανατολισμό</w:t>
      </w:r>
      <w:r>
        <w:rPr>
          <w:rFonts w:ascii="Times New Roman" w:hAnsi="Times New Roman" w:cs="Times New Roman"/>
          <w:sz w:val="24"/>
          <w:szCs w:val="24"/>
        </w:rPr>
        <w:t>ς και η</w:t>
      </w:r>
      <w:r w:rsidRPr="00146674">
        <w:rPr>
          <w:rFonts w:ascii="Times New Roman" w:hAnsi="Times New Roman" w:cs="Times New Roman"/>
          <w:sz w:val="24"/>
          <w:szCs w:val="24"/>
        </w:rPr>
        <w:t xml:space="preserve"> κυρίαρχη ιδεολογία του ΑΔ</w:t>
      </w:r>
      <w:r w:rsidRPr="00146674">
        <w:t xml:space="preserve"> </w:t>
      </w:r>
      <w:r w:rsidR="00DD6082">
        <w:rPr>
          <w:rFonts w:ascii="Times New Roman" w:hAnsi="Times New Roman" w:cs="Times New Roman"/>
          <w:sz w:val="24"/>
          <w:szCs w:val="24"/>
        </w:rPr>
        <w:t>προκύπτει</w:t>
      </w:r>
      <w:r w:rsidR="00DD6082" w:rsidRPr="00DD6082">
        <w:t xml:space="preserve"> </w:t>
      </w:r>
      <w:r w:rsidR="00DD6082" w:rsidRPr="00DD6082">
        <w:rPr>
          <w:rFonts w:ascii="Times New Roman" w:hAnsi="Times New Roman" w:cs="Times New Roman"/>
          <w:sz w:val="24"/>
          <w:szCs w:val="24"/>
        </w:rPr>
        <w:t xml:space="preserve">σε σημαντικό βαθμό </w:t>
      </w:r>
      <w:r>
        <w:rPr>
          <w:rFonts w:ascii="Times New Roman" w:hAnsi="Times New Roman" w:cs="Times New Roman"/>
          <w:sz w:val="24"/>
          <w:szCs w:val="24"/>
        </w:rPr>
        <w:t>από τη</w:t>
      </w:r>
      <w:r w:rsidR="00DD6082">
        <w:rPr>
          <w:rFonts w:ascii="Times New Roman" w:hAnsi="Times New Roman" w:cs="Times New Roman"/>
          <w:sz w:val="24"/>
          <w:szCs w:val="24"/>
        </w:rPr>
        <w:t xml:space="preserve"> σύνθεσή του</w:t>
      </w:r>
      <w:r w:rsidRPr="00146674">
        <w:rPr>
          <w:rFonts w:ascii="Times New Roman" w:hAnsi="Times New Roman" w:cs="Times New Roman"/>
          <w:sz w:val="24"/>
          <w:szCs w:val="24"/>
        </w:rPr>
        <w:t>.</w:t>
      </w:r>
      <w:r w:rsidR="00DD6082">
        <w:rPr>
          <w:rFonts w:ascii="Times New Roman" w:hAnsi="Times New Roman" w:cs="Times New Roman"/>
          <w:sz w:val="24"/>
          <w:szCs w:val="24"/>
        </w:rPr>
        <w:t xml:space="preserve"> Μ</w:t>
      </w:r>
      <w:r w:rsidRPr="00146674">
        <w:rPr>
          <w:rFonts w:ascii="Times New Roman" w:hAnsi="Times New Roman" w:cs="Times New Roman"/>
          <w:sz w:val="24"/>
          <w:szCs w:val="24"/>
        </w:rPr>
        <w:t>όνο δύο</w:t>
      </w:r>
      <w:r w:rsidR="00DD6082">
        <w:rPr>
          <w:rFonts w:ascii="Times New Roman" w:hAnsi="Times New Roman" w:cs="Times New Roman"/>
          <w:sz w:val="24"/>
          <w:szCs w:val="24"/>
        </w:rPr>
        <w:t xml:space="preserve"> μέλη</w:t>
      </w:r>
      <w:r w:rsidRPr="00146674">
        <w:rPr>
          <w:rFonts w:ascii="Times New Roman" w:hAnsi="Times New Roman" w:cs="Times New Roman"/>
          <w:sz w:val="24"/>
          <w:szCs w:val="24"/>
        </w:rPr>
        <w:t xml:space="preserve"> ήταν μαύροι, μόνο δύο ήταν γυναίκες και μόνο επτά ήταν άλλης θρησκείας ή δόγματος από χριστιανοί</w:t>
      </w:r>
      <w:r w:rsidR="00DD6082">
        <w:rPr>
          <w:rFonts w:ascii="Times New Roman" w:hAnsi="Times New Roman" w:cs="Times New Roman"/>
          <w:sz w:val="24"/>
          <w:szCs w:val="24"/>
        </w:rPr>
        <w:t xml:space="preserve"> από τα 108 μέλη</w:t>
      </w:r>
      <w:r w:rsidR="00DD6082" w:rsidRPr="00DD6082">
        <w:t xml:space="preserve"> </w:t>
      </w:r>
      <w:r w:rsidR="00DD6082" w:rsidRPr="00DD6082">
        <w:rPr>
          <w:rFonts w:ascii="Times New Roman" w:hAnsi="Times New Roman" w:cs="Times New Roman"/>
          <w:sz w:val="24"/>
          <w:szCs w:val="24"/>
        </w:rPr>
        <w:t>που το υπηρέτησαν έως σήμερα</w:t>
      </w:r>
      <w:r w:rsidR="00DD6082">
        <w:rPr>
          <w:rFonts w:ascii="Times New Roman" w:hAnsi="Times New Roman" w:cs="Times New Roman"/>
          <w:sz w:val="24"/>
          <w:szCs w:val="24"/>
        </w:rPr>
        <w:t>.  Αξίζει να σημειωθεί ότι</w:t>
      </w:r>
      <w:r w:rsidRPr="00146674">
        <w:rPr>
          <w:rFonts w:ascii="Times New Roman" w:hAnsi="Times New Roman" w:cs="Times New Roman"/>
          <w:sz w:val="24"/>
          <w:szCs w:val="24"/>
        </w:rPr>
        <w:t xml:space="preserve"> εκείνοι από τους δικαστές που απέκλιναν από το συμβατικό πρότυπο δικαστή πολλές φορές δεν εξυπηρέτησαν τα συμφέροντα της φυλής, ιδεολογίας ή του φύλου τους αλλά συντάχθηκαν με πιο συντηρητικές  επιλογές, αναδεικνύοντας με τον τρόπο αυτό τον υπ</w:t>
      </w:r>
      <w:r w:rsidR="00DD6082">
        <w:rPr>
          <w:rFonts w:ascii="Times New Roman" w:hAnsi="Times New Roman" w:cs="Times New Roman"/>
          <w:sz w:val="24"/>
          <w:szCs w:val="24"/>
        </w:rPr>
        <w:t>ερβατικό και αυτόνομο χαρακτήρα</w:t>
      </w:r>
      <w:r w:rsidRPr="00146674">
        <w:rPr>
          <w:rFonts w:ascii="Times New Roman" w:hAnsi="Times New Roman" w:cs="Times New Roman"/>
          <w:sz w:val="24"/>
          <w:szCs w:val="24"/>
        </w:rPr>
        <w:t xml:space="preserve"> του λειτουργήματός τους στο ΑΔ. Στην πραγματικότητα το ΑΔ στο μεγαλύτερο κομμ</w:t>
      </w:r>
      <w:r w:rsidR="004478C9">
        <w:rPr>
          <w:rFonts w:ascii="Times New Roman" w:hAnsi="Times New Roman" w:cs="Times New Roman"/>
          <w:sz w:val="24"/>
          <w:szCs w:val="24"/>
        </w:rPr>
        <w:t xml:space="preserve">άτι της ύπαρξής του </w:t>
      </w:r>
      <w:r w:rsidR="00BD17FC">
        <w:rPr>
          <w:rFonts w:ascii="Times New Roman" w:hAnsi="Times New Roman" w:cs="Times New Roman"/>
          <w:sz w:val="24"/>
          <w:szCs w:val="24"/>
        </w:rPr>
        <w:t>εξυπηρέτησε</w:t>
      </w:r>
      <w:r w:rsidR="00BD6318">
        <w:rPr>
          <w:rFonts w:ascii="Times New Roman" w:hAnsi="Times New Roman" w:cs="Times New Roman"/>
          <w:sz w:val="24"/>
          <w:szCs w:val="24"/>
          <w:lang w:val="sq-AL"/>
        </w:rPr>
        <w:t xml:space="preserve"> </w:t>
      </w:r>
      <w:r w:rsidR="00BD6318">
        <w:rPr>
          <w:rFonts w:ascii="Times New Roman" w:hAnsi="Times New Roman" w:cs="Times New Roman"/>
          <w:sz w:val="24"/>
          <w:szCs w:val="24"/>
        </w:rPr>
        <w:t>συμφέροντα</w:t>
      </w:r>
      <w:r w:rsidR="00AC3B1E">
        <w:rPr>
          <w:rFonts w:ascii="Times New Roman" w:hAnsi="Times New Roman" w:cs="Times New Roman"/>
          <w:sz w:val="24"/>
          <w:szCs w:val="24"/>
        </w:rPr>
        <w:t xml:space="preserve"> της κυρίαρχης τάξης. Χαρακτηριστική είναι η</w:t>
      </w:r>
      <w:r w:rsidRPr="00146674">
        <w:rPr>
          <w:rFonts w:ascii="Times New Roman" w:hAnsi="Times New Roman" w:cs="Times New Roman"/>
          <w:sz w:val="24"/>
          <w:szCs w:val="24"/>
        </w:rPr>
        <w:t xml:space="preserve"> περίοδο</w:t>
      </w:r>
      <w:r w:rsidR="00AC3B1E">
        <w:rPr>
          <w:rFonts w:ascii="Times New Roman" w:hAnsi="Times New Roman" w:cs="Times New Roman"/>
          <w:sz w:val="24"/>
          <w:szCs w:val="24"/>
        </w:rPr>
        <w:t>ς</w:t>
      </w:r>
      <w:r w:rsidRPr="00146674">
        <w:rPr>
          <w:rFonts w:ascii="Times New Roman" w:hAnsi="Times New Roman" w:cs="Times New Roman"/>
          <w:sz w:val="24"/>
          <w:szCs w:val="24"/>
        </w:rPr>
        <w:t xml:space="preserve"> Warren, όταν το δικαστήριο στήριξε την ιδέα της φυλετικής δικαιοσύνης, οι κοινωνικές διχοτομήσεις απεικονίζονταν και μέσα στη σύνθεση του Δικαστηρίου.</w:t>
      </w:r>
    </w:p>
    <w:p w:rsidR="00A66E59" w:rsidRDefault="001C4B93" w:rsidP="00B273E6">
      <w:pPr>
        <w:jc w:val="both"/>
        <w:rPr>
          <w:rFonts w:ascii="Times New Roman" w:hAnsi="Times New Roman" w:cs="Times New Roman"/>
          <w:sz w:val="24"/>
          <w:szCs w:val="24"/>
        </w:rPr>
      </w:pPr>
      <w:r>
        <w:rPr>
          <w:rFonts w:ascii="Times New Roman" w:hAnsi="Times New Roman" w:cs="Times New Roman"/>
          <w:sz w:val="24"/>
          <w:szCs w:val="24"/>
        </w:rPr>
        <w:t>Κ</w:t>
      </w:r>
      <w:r w:rsidRPr="001C4B93">
        <w:rPr>
          <w:rFonts w:ascii="Times New Roman" w:hAnsi="Times New Roman" w:cs="Times New Roman"/>
          <w:sz w:val="24"/>
          <w:szCs w:val="24"/>
        </w:rPr>
        <w:t>αμία απόφαση δεν λαμβάνεται από μεμονωμένους δικαστές, από επιτροπές, συμβούλια ή τμήματα</w:t>
      </w:r>
      <w:r>
        <w:rPr>
          <w:rFonts w:ascii="Times New Roman" w:hAnsi="Times New Roman" w:cs="Times New Roman"/>
          <w:sz w:val="24"/>
          <w:szCs w:val="24"/>
        </w:rPr>
        <w:t xml:space="preserve"> καθώς</w:t>
      </w:r>
      <w:r w:rsidRPr="001C4B93">
        <w:rPr>
          <w:rFonts w:ascii="Times New Roman" w:hAnsi="Times New Roman" w:cs="Times New Roman"/>
          <w:sz w:val="24"/>
          <w:szCs w:val="24"/>
        </w:rPr>
        <w:t>, το σώμα λειτουργεί πάντοτε σε πλήρη σύνθεση</w:t>
      </w:r>
      <w:r>
        <w:rPr>
          <w:rFonts w:ascii="Times New Roman" w:hAnsi="Times New Roman" w:cs="Times New Roman"/>
          <w:sz w:val="24"/>
          <w:szCs w:val="24"/>
        </w:rPr>
        <w:t xml:space="preserve"> </w:t>
      </w:r>
      <w:r w:rsidRPr="001C4B93">
        <w:rPr>
          <w:rFonts w:ascii="Times New Roman" w:hAnsi="Times New Roman" w:cs="Times New Roman"/>
          <w:sz w:val="24"/>
          <w:szCs w:val="24"/>
        </w:rPr>
        <w:t xml:space="preserve"> </w:t>
      </w:r>
      <w:r>
        <w:rPr>
          <w:rFonts w:ascii="Times New Roman" w:hAnsi="Times New Roman" w:cs="Times New Roman"/>
          <w:sz w:val="24"/>
          <w:szCs w:val="24"/>
        </w:rPr>
        <w:t>λόγω</w:t>
      </w:r>
      <w:r w:rsidR="00A66E59" w:rsidRPr="00A66E59">
        <w:rPr>
          <w:rFonts w:ascii="Times New Roman" w:hAnsi="Times New Roman" w:cs="Times New Roman"/>
          <w:sz w:val="24"/>
          <w:szCs w:val="24"/>
        </w:rPr>
        <w:t xml:space="preserve"> του μικρού αριθμού δικαστών του ΑΔ αλλά </w:t>
      </w:r>
      <w:r w:rsidR="00F137C0">
        <w:rPr>
          <w:rFonts w:ascii="Times New Roman" w:hAnsi="Times New Roman" w:cs="Times New Roman"/>
          <w:sz w:val="24"/>
          <w:szCs w:val="24"/>
        </w:rPr>
        <w:t>και της ιστορικής παράδοσής του</w:t>
      </w:r>
      <w:r w:rsidR="005B2AA6">
        <w:rPr>
          <w:rFonts w:ascii="Times New Roman" w:hAnsi="Times New Roman" w:cs="Times New Roman"/>
          <w:sz w:val="24"/>
          <w:szCs w:val="24"/>
        </w:rPr>
        <w:t>. Ο</w:t>
      </w:r>
      <w:r w:rsidR="00A66E59" w:rsidRPr="00A66E59">
        <w:rPr>
          <w:rFonts w:ascii="Times New Roman" w:hAnsi="Times New Roman" w:cs="Times New Roman"/>
          <w:sz w:val="24"/>
          <w:szCs w:val="24"/>
        </w:rPr>
        <w:t>ι δικαστές επιλαμβάνονται όλων των εκκρεμών υποθέσεων ανεξάρτητα από τη φύση και το κρίσιμο κανονιστικό καθεστώς που τις διέπει και</w:t>
      </w:r>
      <w:r w:rsidR="005B2AA6">
        <w:rPr>
          <w:rFonts w:ascii="Times New Roman" w:hAnsi="Times New Roman" w:cs="Times New Roman"/>
          <w:sz w:val="24"/>
          <w:szCs w:val="24"/>
        </w:rPr>
        <w:t>, έτσι,</w:t>
      </w:r>
      <w:r w:rsidR="00A66E59" w:rsidRPr="00A66E59">
        <w:rPr>
          <w:rFonts w:ascii="Times New Roman" w:hAnsi="Times New Roman" w:cs="Times New Roman"/>
          <w:sz w:val="24"/>
          <w:szCs w:val="24"/>
        </w:rPr>
        <w:t xml:space="preserve"> </w:t>
      </w:r>
      <w:r w:rsidR="005B2AA6">
        <w:rPr>
          <w:rFonts w:ascii="Times New Roman" w:hAnsi="Times New Roman" w:cs="Times New Roman"/>
          <w:sz w:val="24"/>
          <w:szCs w:val="24"/>
        </w:rPr>
        <w:t xml:space="preserve">εποπτεύουν την </w:t>
      </w:r>
      <w:r w:rsidR="00A66E59" w:rsidRPr="00A66E59">
        <w:rPr>
          <w:rFonts w:ascii="Times New Roman" w:hAnsi="Times New Roman" w:cs="Times New Roman"/>
          <w:sz w:val="24"/>
          <w:szCs w:val="24"/>
        </w:rPr>
        <w:t>δικαστική ύλη, δεδομένου ότι έχουν κατ΄ανάγκη συμμετοχή στο σύνολο των εκδιδόμενων αποφάσεων. Αυτό σημαίνει παράλληλα ότι οι δικαστές του ΑΔ είναι σε ιδιαίτερα πρόσφορη θέση να διαμορφώσουν μια συνολική δικανική στρατηγική, η οποία θα</w:t>
      </w:r>
      <w:r w:rsidR="005B2AA6">
        <w:rPr>
          <w:rFonts w:ascii="Times New Roman" w:hAnsi="Times New Roman" w:cs="Times New Roman"/>
          <w:sz w:val="24"/>
          <w:szCs w:val="24"/>
        </w:rPr>
        <w:t xml:space="preserve"> έχει ως προς ορισμένα κεφάλαια</w:t>
      </w:r>
      <w:r w:rsidR="00A66E59" w:rsidRPr="00A66E59">
        <w:rPr>
          <w:rFonts w:ascii="Times New Roman" w:hAnsi="Times New Roman" w:cs="Times New Roman"/>
          <w:sz w:val="24"/>
          <w:szCs w:val="24"/>
        </w:rPr>
        <w:t xml:space="preserve"> ιδιαίτερα παρεμβατικό χαρακτήρα, ΄΄αποζημιώνοντας΄΄ ενδεχομένως με δικανική αυτοσυγκράτηση έναντι της νομοθετικής και της εκτελεστικής εξουσίας σε άλλους τομείς ή μετριάζοντας ως προς ορισμένους τομείς</w:t>
      </w:r>
      <w:r w:rsidR="001554C7">
        <w:rPr>
          <w:rFonts w:ascii="Times New Roman" w:hAnsi="Times New Roman" w:cs="Times New Roman"/>
          <w:sz w:val="24"/>
          <w:szCs w:val="24"/>
        </w:rPr>
        <w:t>,</w:t>
      </w:r>
      <w:r w:rsidR="00A66E59" w:rsidRPr="00A66E59">
        <w:rPr>
          <w:rFonts w:ascii="Times New Roman" w:hAnsi="Times New Roman" w:cs="Times New Roman"/>
          <w:sz w:val="24"/>
          <w:szCs w:val="24"/>
        </w:rPr>
        <w:t xml:space="preserve"> τυχόν</w:t>
      </w:r>
      <w:r w:rsidR="001554C7">
        <w:rPr>
          <w:rFonts w:ascii="Times New Roman" w:hAnsi="Times New Roman" w:cs="Times New Roman"/>
          <w:sz w:val="24"/>
          <w:szCs w:val="24"/>
        </w:rPr>
        <w:t>,</w:t>
      </w:r>
      <w:r w:rsidR="00A66E59" w:rsidRPr="00A66E59">
        <w:rPr>
          <w:rFonts w:ascii="Times New Roman" w:hAnsi="Times New Roman" w:cs="Times New Roman"/>
          <w:sz w:val="24"/>
          <w:szCs w:val="24"/>
        </w:rPr>
        <w:t xml:space="preserve"> αντιδράσεις προερχόμενες από την κυρίαρχη κοινωνική τάξη.</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xml:space="preserve">Για την αμερικάνικη κοινή γνώμη κάθε δικαστής αποτελεί μία οντότητα, η οποία εντάσσεται ασφαλώς στο σώμα του ΑΔ, αλλά εξακολουθεί να λειτουργεί και αυθύπαρκτα. Ο δικαστής του ΑΔ καθίσταται κατά κάποιο τρόπο προσφιλές θέμα στατιστικής προσέγγισης και ανάλυσης. Οι απόψεις που εκφράζουν εντός του Δικαστηρίου υπόκεινται σε επεξεργασία, κατάταξη και ανάδειξη ώστε να καθίσταται δυνατός ο εντοπισμός της θέσης κάθε μεμονωμένου δικαστή στα </w:t>
      </w:r>
      <w:r w:rsidR="001554C7">
        <w:rPr>
          <w:rFonts w:ascii="Times New Roman" w:hAnsi="Times New Roman" w:cs="Times New Roman"/>
          <w:sz w:val="24"/>
          <w:szCs w:val="24"/>
        </w:rPr>
        <w:t>επί</w:t>
      </w:r>
      <w:r w:rsidR="001554C7" w:rsidRPr="00B273E6">
        <w:rPr>
          <w:rFonts w:ascii="Times New Roman" w:hAnsi="Times New Roman" w:cs="Times New Roman"/>
          <w:sz w:val="24"/>
          <w:szCs w:val="24"/>
        </w:rPr>
        <w:t>καιρα</w:t>
      </w:r>
      <w:r w:rsidRPr="00B273E6">
        <w:rPr>
          <w:rFonts w:ascii="Times New Roman" w:hAnsi="Times New Roman" w:cs="Times New Roman"/>
          <w:sz w:val="24"/>
          <w:szCs w:val="24"/>
        </w:rPr>
        <w:t xml:space="preserve"> ζητήματα που έχουν εγερθεί ενώπιον του Δικαστηρίου. Οι δικαστές κατηγο</w:t>
      </w:r>
      <w:r w:rsidR="001554C7">
        <w:rPr>
          <w:rFonts w:ascii="Times New Roman" w:hAnsi="Times New Roman" w:cs="Times New Roman"/>
          <w:sz w:val="24"/>
          <w:szCs w:val="24"/>
        </w:rPr>
        <w:t>ριοποιούνται στα</w:t>
      </w:r>
      <w:r w:rsidRPr="00B273E6">
        <w:rPr>
          <w:rFonts w:ascii="Times New Roman" w:hAnsi="Times New Roman" w:cs="Times New Roman"/>
          <w:sz w:val="24"/>
          <w:szCs w:val="24"/>
        </w:rPr>
        <w:t xml:space="preserve"> θέματα</w:t>
      </w:r>
      <w:r w:rsidR="001554C7">
        <w:rPr>
          <w:rFonts w:ascii="Times New Roman" w:hAnsi="Times New Roman" w:cs="Times New Roman"/>
          <w:sz w:val="24"/>
          <w:szCs w:val="24"/>
        </w:rPr>
        <w:t xml:space="preserve"> μείζονος σημασίας</w:t>
      </w:r>
      <w:r w:rsidRPr="00B273E6">
        <w:rPr>
          <w:rFonts w:ascii="Times New Roman" w:hAnsi="Times New Roman" w:cs="Times New Roman"/>
          <w:sz w:val="24"/>
          <w:szCs w:val="24"/>
        </w:rPr>
        <w:t xml:space="preserve">, με αποτέλεσμα να σχηματίζονται </w:t>
      </w:r>
      <w:r w:rsidR="001554C7">
        <w:rPr>
          <w:rFonts w:ascii="Times New Roman" w:hAnsi="Times New Roman" w:cs="Times New Roman"/>
          <w:sz w:val="24"/>
          <w:szCs w:val="24"/>
        </w:rPr>
        <w:t>ομάδες και ω</w:t>
      </w:r>
      <w:r w:rsidRPr="00B273E6">
        <w:rPr>
          <w:rFonts w:ascii="Times New Roman" w:hAnsi="Times New Roman" w:cs="Times New Roman"/>
          <w:sz w:val="24"/>
          <w:szCs w:val="24"/>
        </w:rPr>
        <w:t>ς συνέπεια της πραγματικότητας αυτής έρχεται και το επίπεδο προβλεψ</w:t>
      </w:r>
      <w:r w:rsidR="002E20A0">
        <w:rPr>
          <w:rFonts w:ascii="Times New Roman" w:hAnsi="Times New Roman" w:cs="Times New Roman"/>
          <w:sz w:val="24"/>
          <w:szCs w:val="24"/>
        </w:rPr>
        <w:t>ιμότητας των αποφάσεων του ΑΔ. Αξίζει να σημειωθεί ότι οι εφημερίδες</w:t>
      </w:r>
      <w:r w:rsidRPr="00B273E6">
        <w:rPr>
          <w:rFonts w:ascii="Times New Roman" w:hAnsi="Times New Roman" w:cs="Times New Roman"/>
          <w:sz w:val="24"/>
          <w:szCs w:val="24"/>
        </w:rPr>
        <w:t xml:space="preserve"> εθνικής κυκλοφορίας την περίοδο</w:t>
      </w:r>
      <w:r w:rsidR="001554C7">
        <w:rPr>
          <w:rFonts w:ascii="Times New Roman" w:hAnsi="Times New Roman" w:cs="Times New Roman"/>
          <w:sz w:val="24"/>
          <w:szCs w:val="24"/>
        </w:rPr>
        <w:t xml:space="preserve"> πριν την έκδοση των αποφάσεων </w:t>
      </w:r>
      <w:r w:rsidR="002E20A0">
        <w:rPr>
          <w:rFonts w:ascii="Times New Roman" w:hAnsi="Times New Roman" w:cs="Times New Roman"/>
          <w:sz w:val="24"/>
          <w:szCs w:val="24"/>
        </w:rPr>
        <w:t>συνηθίζουν να πιθανολογούν</w:t>
      </w:r>
      <w:r w:rsidRPr="00B273E6">
        <w:rPr>
          <w:rFonts w:ascii="Times New Roman" w:hAnsi="Times New Roman" w:cs="Times New Roman"/>
          <w:sz w:val="24"/>
          <w:szCs w:val="24"/>
        </w:rPr>
        <w:t xml:space="preserve"> το</w:t>
      </w:r>
      <w:r w:rsidR="002E20A0">
        <w:rPr>
          <w:rFonts w:ascii="Times New Roman" w:hAnsi="Times New Roman" w:cs="Times New Roman"/>
          <w:sz w:val="24"/>
          <w:szCs w:val="24"/>
        </w:rPr>
        <w:t xml:space="preserve"> αποτέλεσμά τους</w:t>
      </w:r>
      <w:r w:rsidRPr="00B273E6">
        <w:rPr>
          <w:rFonts w:ascii="Times New Roman" w:hAnsi="Times New Roman" w:cs="Times New Roman"/>
          <w:sz w:val="24"/>
          <w:szCs w:val="24"/>
        </w:rPr>
        <w:t xml:space="preserve"> αλλά και της κατ΄άτομο ψήφου.</w:t>
      </w:r>
      <w:r w:rsidR="00D27988" w:rsidRPr="00D27988">
        <w:t xml:space="preserve"> </w:t>
      </w:r>
      <w:r w:rsidR="00D27988">
        <w:rPr>
          <w:rFonts w:ascii="Times New Roman" w:hAnsi="Times New Roman" w:cs="Times New Roman"/>
          <w:sz w:val="24"/>
          <w:szCs w:val="24"/>
        </w:rPr>
        <w:t>Έτσι δικαιολογείται και το γεγονός</w:t>
      </w:r>
      <w:r w:rsidR="00D27988" w:rsidRPr="00D27988">
        <w:rPr>
          <w:rFonts w:ascii="Times New Roman" w:hAnsi="Times New Roman" w:cs="Times New Roman"/>
          <w:sz w:val="24"/>
          <w:szCs w:val="24"/>
        </w:rPr>
        <w:t xml:space="preserve"> ότι για ένα μεγάλο αριθμό δικαστών έχουν γραφεί διακεκριμένες διατριβές με άλλες εκφάνσεις της ζωής τους.</w:t>
      </w:r>
    </w:p>
    <w:p w:rsidR="0030540B" w:rsidRPr="00B273E6" w:rsidRDefault="00BD7BAA" w:rsidP="00B273E6">
      <w:pPr>
        <w:jc w:val="both"/>
        <w:rPr>
          <w:rFonts w:ascii="Times New Roman" w:hAnsi="Times New Roman" w:cs="Times New Roman"/>
          <w:sz w:val="24"/>
          <w:szCs w:val="24"/>
        </w:rPr>
      </w:pPr>
      <w:r>
        <w:rPr>
          <w:rFonts w:ascii="Times New Roman" w:hAnsi="Times New Roman" w:cs="Times New Roman"/>
          <w:sz w:val="24"/>
          <w:szCs w:val="24"/>
        </w:rPr>
        <w:t>Επίσης,</w:t>
      </w:r>
      <w:r w:rsidR="00721978">
        <w:rPr>
          <w:rFonts w:ascii="Times New Roman" w:hAnsi="Times New Roman" w:cs="Times New Roman"/>
          <w:sz w:val="24"/>
          <w:szCs w:val="24"/>
        </w:rPr>
        <w:t xml:space="preserve"> στις </w:t>
      </w:r>
      <w:r w:rsidR="0030540B" w:rsidRPr="00B273E6">
        <w:rPr>
          <w:rFonts w:ascii="Times New Roman" w:hAnsi="Times New Roman" w:cs="Times New Roman"/>
          <w:sz w:val="24"/>
          <w:szCs w:val="24"/>
        </w:rPr>
        <w:t>αποφάσε</w:t>
      </w:r>
      <w:r w:rsidR="00721978">
        <w:rPr>
          <w:rFonts w:ascii="Times New Roman" w:hAnsi="Times New Roman" w:cs="Times New Roman"/>
          <w:sz w:val="24"/>
          <w:szCs w:val="24"/>
        </w:rPr>
        <w:t>ις</w:t>
      </w:r>
      <w:r w:rsidR="0030540B" w:rsidRPr="00B273E6">
        <w:rPr>
          <w:rFonts w:ascii="Times New Roman" w:hAnsi="Times New Roman" w:cs="Times New Roman"/>
          <w:sz w:val="24"/>
          <w:szCs w:val="24"/>
        </w:rPr>
        <w:t xml:space="preserve"> του ΑΔ </w:t>
      </w:r>
      <w:r w:rsidR="00721978">
        <w:rPr>
          <w:rFonts w:ascii="Times New Roman" w:hAnsi="Times New Roman" w:cs="Times New Roman"/>
          <w:sz w:val="24"/>
          <w:szCs w:val="24"/>
        </w:rPr>
        <w:t>αποτυπώνεται</w:t>
      </w:r>
      <w:r w:rsidR="0030540B" w:rsidRPr="00B273E6">
        <w:rPr>
          <w:rFonts w:ascii="Times New Roman" w:hAnsi="Times New Roman" w:cs="Times New Roman"/>
          <w:sz w:val="24"/>
          <w:szCs w:val="24"/>
        </w:rPr>
        <w:t xml:space="preserve"> η προσωπικότητα του κάθ</w:t>
      </w:r>
      <w:r w:rsidR="00D27988">
        <w:rPr>
          <w:rFonts w:ascii="Times New Roman" w:hAnsi="Times New Roman" w:cs="Times New Roman"/>
          <w:sz w:val="24"/>
          <w:szCs w:val="24"/>
        </w:rPr>
        <w:t>ε δικαστή, το επίπεδο και ο τρόπος</w:t>
      </w:r>
      <w:r w:rsidR="0030540B" w:rsidRPr="00B273E6">
        <w:rPr>
          <w:rFonts w:ascii="Times New Roman" w:hAnsi="Times New Roman" w:cs="Times New Roman"/>
          <w:sz w:val="24"/>
          <w:szCs w:val="24"/>
        </w:rPr>
        <w:t xml:space="preserve"> της γραφ</w:t>
      </w:r>
      <w:r w:rsidR="00D27988">
        <w:rPr>
          <w:rFonts w:ascii="Times New Roman" w:hAnsi="Times New Roman" w:cs="Times New Roman"/>
          <w:sz w:val="24"/>
          <w:szCs w:val="24"/>
        </w:rPr>
        <w:t xml:space="preserve">ής </w:t>
      </w:r>
      <w:r>
        <w:rPr>
          <w:rFonts w:ascii="Times New Roman" w:hAnsi="Times New Roman" w:cs="Times New Roman"/>
          <w:sz w:val="24"/>
          <w:szCs w:val="24"/>
        </w:rPr>
        <w:t xml:space="preserve">και </w:t>
      </w:r>
      <w:r w:rsidR="0030540B" w:rsidRPr="00B273E6">
        <w:rPr>
          <w:rFonts w:ascii="Times New Roman" w:hAnsi="Times New Roman" w:cs="Times New Roman"/>
          <w:sz w:val="24"/>
          <w:szCs w:val="24"/>
        </w:rPr>
        <w:t>ερμηνε</w:t>
      </w:r>
      <w:r w:rsidR="00D27988">
        <w:rPr>
          <w:rFonts w:ascii="Times New Roman" w:hAnsi="Times New Roman" w:cs="Times New Roman"/>
          <w:sz w:val="24"/>
          <w:szCs w:val="24"/>
        </w:rPr>
        <w:t>ίας του</w:t>
      </w:r>
      <w:r w:rsidR="0030540B" w:rsidRPr="00B273E6">
        <w:rPr>
          <w:rFonts w:ascii="Times New Roman" w:hAnsi="Times New Roman" w:cs="Times New Roman"/>
          <w:sz w:val="24"/>
          <w:szCs w:val="24"/>
        </w:rPr>
        <w:t xml:space="preserve">. </w:t>
      </w:r>
      <w:r w:rsidR="00D27988">
        <w:rPr>
          <w:rFonts w:ascii="Times New Roman" w:hAnsi="Times New Roman" w:cs="Times New Roman"/>
          <w:sz w:val="24"/>
          <w:szCs w:val="24"/>
        </w:rPr>
        <w:t>Ο</w:t>
      </w:r>
      <w:r w:rsidR="0030540B" w:rsidRPr="00B273E6">
        <w:rPr>
          <w:rFonts w:ascii="Times New Roman" w:hAnsi="Times New Roman" w:cs="Times New Roman"/>
          <w:sz w:val="24"/>
          <w:szCs w:val="24"/>
        </w:rPr>
        <w:t xml:space="preserve"> δικαστής είναι απολύτως υπεύθυνος και υπόλογος για τις σκέψεις που καταγράφει στην τελική του κρίση επί της υπόθεσης και άρα πρέπει να έχει την ελευθερία να διατυπώσει τις απόψεις του χωρίς να δεσμ</w:t>
      </w:r>
      <w:r w:rsidR="00D27988">
        <w:rPr>
          <w:rFonts w:ascii="Times New Roman" w:hAnsi="Times New Roman" w:cs="Times New Roman"/>
          <w:sz w:val="24"/>
          <w:szCs w:val="24"/>
        </w:rPr>
        <w:t xml:space="preserve">εύεται από </w:t>
      </w:r>
      <w:r w:rsidR="004C185B">
        <w:rPr>
          <w:rFonts w:ascii="Times New Roman" w:hAnsi="Times New Roman" w:cs="Times New Roman"/>
          <w:sz w:val="24"/>
          <w:szCs w:val="24"/>
        </w:rPr>
        <w:t>δικανικούς φραγμούς. Για αυτό</w:t>
      </w:r>
      <w:r w:rsidR="00D27988">
        <w:rPr>
          <w:rFonts w:ascii="Times New Roman" w:hAnsi="Times New Roman" w:cs="Times New Roman"/>
          <w:sz w:val="24"/>
          <w:szCs w:val="24"/>
        </w:rPr>
        <w:t xml:space="preserve"> οι αποφάσεις του ΑΔ είναι τ</w:t>
      </w:r>
      <w:r w:rsidR="00D27988" w:rsidRPr="00D27988">
        <w:rPr>
          <w:rFonts w:ascii="Times New Roman" w:hAnsi="Times New Roman" w:cs="Times New Roman"/>
          <w:sz w:val="24"/>
          <w:szCs w:val="24"/>
        </w:rPr>
        <w:t>όσο από άποψη έκτασης όσο και</w:t>
      </w:r>
      <w:r w:rsidR="00D27988">
        <w:rPr>
          <w:rFonts w:ascii="Times New Roman" w:hAnsi="Times New Roman" w:cs="Times New Roman"/>
          <w:sz w:val="24"/>
          <w:szCs w:val="24"/>
        </w:rPr>
        <w:t xml:space="preserve"> ανάλυσης του περιεχομένου</w:t>
      </w:r>
      <w:r w:rsidR="00D27988" w:rsidRPr="00D27988">
        <w:rPr>
          <w:rFonts w:ascii="Times New Roman" w:hAnsi="Times New Roman" w:cs="Times New Roman"/>
          <w:sz w:val="24"/>
          <w:szCs w:val="24"/>
        </w:rPr>
        <w:t xml:space="preserve"> αρκετά ογκώδεις</w:t>
      </w:r>
      <w:r w:rsidR="00D27988">
        <w:rPr>
          <w:rFonts w:ascii="Times New Roman" w:hAnsi="Times New Roman" w:cs="Times New Roman"/>
          <w:sz w:val="24"/>
          <w:szCs w:val="24"/>
        </w:rPr>
        <w:t>.</w:t>
      </w:r>
      <w:r w:rsidR="00D27988" w:rsidRPr="00D27988">
        <w:rPr>
          <w:rFonts w:ascii="Times New Roman" w:hAnsi="Times New Roman" w:cs="Times New Roman"/>
          <w:sz w:val="24"/>
          <w:szCs w:val="24"/>
        </w:rPr>
        <w:t xml:space="preserve"> </w:t>
      </w:r>
      <w:r w:rsidR="0030540B" w:rsidRPr="00B273E6">
        <w:rPr>
          <w:rFonts w:ascii="Times New Roman" w:hAnsi="Times New Roman" w:cs="Times New Roman"/>
          <w:sz w:val="24"/>
          <w:szCs w:val="24"/>
        </w:rPr>
        <w:t>Με τον τρόπο αυτό σε κάθε απόφαση του ΑΔ, πέρα από την αιτιολογία και το διατακτικό της απόφασης, ο μελετητής είναι σε θέση να αναδείξει ανεκτίμητης επιστημονικής αξίας obiter dicta, με τα οποία εμπλουτίζεται ο δικανικός συλλογισμός αλλά και ενδυναμώνεται το έρεισμα της απόφασης.</w:t>
      </w:r>
    </w:p>
    <w:p w:rsidR="0030540B" w:rsidRPr="00B273E6" w:rsidRDefault="004C185B" w:rsidP="00B273E6">
      <w:pPr>
        <w:jc w:val="both"/>
        <w:rPr>
          <w:rFonts w:ascii="Times New Roman" w:hAnsi="Times New Roman" w:cs="Times New Roman"/>
          <w:sz w:val="24"/>
          <w:szCs w:val="24"/>
        </w:rPr>
      </w:pPr>
      <w:r>
        <w:rPr>
          <w:rFonts w:ascii="Times New Roman" w:hAnsi="Times New Roman" w:cs="Times New Roman"/>
          <w:sz w:val="24"/>
          <w:szCs w:val="24"/>
        </w:rPr>
        <w:t xml:space="preserve">Άξιο αναφοράς είναι το γεγονός </w:t>
      </w:r>
      <w:r w:rsidR="0054661E" w:rsidRPr="0054661E">
        <w:rPr>
          <w:rFonts w:ascii="Times New Roman" w:hAnsi="Times New Roman" w:cs="Times New Roman"/>
          <w:sz w:val="24"/>
          <w:szCs w:val="24"/>
        </w:rPr>
        <w:t xml:space="preserve">ότι Πρόεδροι </w:t>
      </w:r>
      <w:r>
        <w:rPr>
          <w:rFonts w:ascii="Times New Roman" w:hAnsi="Times New Roman" w:cs="Times New Roman"/>
          <w:sz w:val="24"/>
          <w:szCs w:val="24"/>
        </w:rPr>
        <w:t>των ΗΠΑ που κατόρθωσαν</w:t>
      </w:r>
      <w:r w:rsidR="0054661E" w:rsidRPr="0054661E">
        <w:rPr>
          <w:rFonts w:ascii="Times New Roman" w:hAnsi="Times New Roman" w:cs="Times New Roman"/>
          <w:sz w:val="24"/>
          <w:szCs w:val="24"/>
        </w:rPr>
        <w:t xml:space="preserve"> να ε</w:t>
      </w:r>
      <w:r>
        <w:rPr>
          <w:rFonts w:ascii="Times New Roman" w:hAnsi="Times New Roman" w:cs="Times New Roman"/>
          <w:sz w:val="24"/>
          <w:szCs w:val="24"/>
        </w:rPr>
        <w:t>λέγξουν τη σύνθεση του Ανώτατου Δικαστηρίου βρέθηκαν αντιμέτωποι με</w:t>
      </w:r>
      <w:r w:rsidR="0054661E" w:rsidRPr="0054661E">
        <w:rPr>
          <w:rFonts w:ascii="Times New Roman" w:hAnsi="Times New Roman" w:cs="Times New Roman"/>
          <w:sz w:val="24"/>
          <w:szCs w:val="24"/>
        </w:rPr>
        <w:t xml:space="preserve"> λιγότερα προβλήματα στην εφαρμογή </w:t>
      </w:r>
      <w:r w:rsidR="0054661E">
        <w:rPr>
          <w:rFonts w:ascii="Times New Roman" w:hAnsi="Times New Roman" w:cs="Times New Roman"/>
          <w:sz w:val="24"/>
          <w:szCs w:val="24"/>
        </w:rPr>
        <w:t>του πολιτικού τους προγράμματος και για αυτό ε</w:t>
      </w:r>
      <w:r>
        <w:rPr>
          <w:rFonts w:ascii="Times New Roman" w:hAnsi="Times New Roman" w:cs="Times New Roman"/>
          <w:sz w:val="24"/>
          <w:szCs w:val="24"/>
        </w:rPr>
        <w:t>ίναι εξαιρετικά</w:t>
      </w:r>
      <w:r w:rsidR="0030540B" w:rsidRPr="00B273E6">
        <w:rPr>
          <w:rFonts w:ascii="Times New Roman" w:hAnsi="Times New Roman" w:cs="Times New Roman"/>
          <w:sz w:val="24"/>
          <w:szCs w:val="24"/>
        </w:rPr>
        <w:t xml:space="preserve"> προνομιακή η θέση ενός Προέδρου των ΗΠΑ όταν καλείται να επιλέξει μέλος ή μέλη του Ανώτατου Δικαστηρίου. </w:t>
      </w:r>
      <w:r w:rsidR="00721978" w:rsidRPr="00721978">
        <w:rPr>
          <w:rFonts w:ascii="Times New Roman" w:hAnsi="Times New Roman" w:cs="Times New Roman"/>
          <w:sz w:val="24"/>
          <w:szCs w:val="24"/>
        </w:rPr>
        <w:t xml:space="preserve">Ο διορισμός ενός μέλους του ΑΔ, του 1/9 του συνόλου των </w:t>
      </w:r>
      <w:r>
        <w:rPr>
          <w:rFonts w:ascii="Times New Roman" w:hAnsi="Times New Roman" w:cs="Times New Roman"/>
          <w:sz w:val="24"/>
          <w:szCs w:val="24"/>
        </w:rPr>
        <w:t xml:space="preserve">μελών του δηλαδή, είναι γεγονός ικανό </w:t>
      </w:r>
      <w:r w:rsidR="00721978" w:rsidRPr="00721978">
        <w:rPr>
          <w:rFonts w:ascii="Times New Roman" w:hAnsi="Times New Roman" w:cs="Times New Roman"/>
          <w:sz w:val="24"/>
          <w:szCs w:val="24"/>
        </w:rPr>
        <w:t>να ανατρέψει τις ισορροπίες εντός του Δικα</w:t>
      </w:r>
      <w:r>
        <w:rPr>
          <w:rFonts w:ascii="Times New Roman" w:hAnsi="Times New Roman" w:cs="Times New Roman"/>
          <w:sz w:val="24"/>
          <w:szCs w:val="24"/>
        </w:rPr>
        <w:t>στηρίου, ίσως και</w:t>
      </w:r>
      <w:r w:rsidR="00721978" w:rsidRPr="00721978">
        <w:rPr>
          <w:rFonts w:ascii="Times New Roman" w:hAnsi="Times New Roman" w:cs="Times New Roman"/>
          <w:sz w:val="24"/>
          <w:szCs w:val="24"/>
        </w:rPr>
        <w:t xml:space="preserve"> ολόκληρη</w:t>
      </w:r>
      <w:r>
        <w:rPr>
          <w:rFonts w:ascii="Times New Roman" w:hAnsi="Times New Roman" w:cs="Times New Roman"/>
          <w:sz w:val="24"/>
          <w:szCs w:val="24"/>
        </w:rPr>
        <w:t>ς</w:t>
      </w:r>
      <w:r w:rsidR="00721978" w:rsidRPr="00721978">
        <w:rPr>
          <w:rFonts w:ascii="Times New Roman" w:hAnsi="Times New Roman" w:cs="Times New Roman"/>
          <w:sz w:val="24"/>
          <w:szCs w:val="24"/>
        </w:rPr>
        <w:t xml:space="preserve"> τη</w:t>
      </w:r>
      <w:r>
        <w:rPr>
          <w:rFonts w:ascii="Times New Roman" w:hAnsi="Times New Roman" w:cs="Times New Roman"/>
          <w:sz w:val="24"/>
          <w:szCs w:val="24"/>
        </w:rPr>
        <w:t>ς</w:t>
      </w:r>
      <w:r w:rsidR="00721978" w:rsidRPr="00721978">
        <w:rPr>
          <w:rFonts w:ascii="Times New Roman" w:hAnsi="Times New Roman" w:cs="Times New Roman"/>
          <w:sz w:val="24"/>
          <w:szCs w:val="24"/>
        </w:rPr>
        <w:t xml:space="preserve"> νομολογία</w:t>
      </w:r>
      <w:r>
        <w:rPr>
          <w:rFonts w:ascii="Times New Roman" w:hAnsi="Times New Roman" w:cs="Times New Roman"/>
          <w:sz w:val="24"/>
          <w:szCs w:val="24"/>
        </w:rPr>
        <w:t>ς</w:t>
      </w:r>
      <w:r w:rsidR="00721978" w:rsidRPr="00721978">
        <w:rPr>
          <w:rFonts w:ascii="Times New Roman" w:hAnsi="Times New Roman" w:cs="Times New Roman"/>
          <w:sz w:val="24"/>
          <w:szCs w:val="24"/>
        </w:rPr>
        <w:t xml:space="preserve"> του. </w:t>
      </w:r>
      <w:r w:rsidR="0030540B" w:rsidRPr="00B273E6">
        <w:rPr>
          <w:rFonts w:ascii="Times New Roman" w:hAnsi="Times New Roman" w:cs="Times New Roman"/>
          <w:sz w:val="24"/>
          <w:szCs w:val="24"/>
        </w:rPr>
        <w:t>Η αδυναμία του Προέδρου των ΗΠΑ να πραγματώσει τις πολιτικές του επιλογές λόγω της αντίδρασης από το νομοθετικό σώμα, δημιουργεί συνήθως πολ</w:t>
      </w:r>
      <w:r w:rsidR="00BD6318">
        <w:rPr>
          <w:rFonts w:ascii="Times New Roman" w:hAnsi="Times New Roman" w:cs="Times New Roman"/>
          <w:sz w:val="24"/>
          <w:szCs w:val="24"/>
        </w:rPr>
        <w:t>ύ εντονότερη κοινωνική αντίδραση</w:t>
      </w:r>
      <w:r w:rsidR="0030540B" w:rsidRPr="00B273E6">
        <w:rPr>
          <w:rFonts w:ascii="Times New Roman" w:hAnsi="Times New Roman" w:cs="Times New Roman"/>
          <w:sz w:val="24"/>
          <w:szCs w:val="24"/>
        </w:rPr>
        <w:t xml:space="preserve"> από τυχόν παρέμβαση </w:t>
      </w:r>
      <w:r w:rsidR="007F72BA">
        <w:rPr>
          <w:rFonts w:ascii="Times New Roman" w:hAnsi="Times New Roman" w:cs="Times New Roman"/>
          <w:sz w:val="24"/>
          <w:szCs w:val="24"/>
        </w:rPr>
        <w:t>του ΑΔ που έχει κυριολεκτικά</w:t>
      </w:r>
      <w:r w:rsidR="0030540B" w:rsidRPr="00B273E6">
        <w:rPr>
          <w:rFonts w:ascii="Times New Roman" w:hAnsi="Times New Roman" w:cs="Times New Roman"/>
          <w:sz w:val="24"/>
          <w:szCs w:val="24"/>
        </w:rPr>
        <w:t xml:space="preserve"> το ίδιο αποτέλεσμα. </w:t>
      </w:r>
      <w:r w:rsidR="00721978">
        <w:rPr>
          <w:rFonts w:ascii="Times New Roman" w:hAnsi="Times New Roman" w:cs="Times New Roman"/>
          <w:sz w:val="24"/>
          <w:szCs w:val="24"/>
        </w:rPr>
        <w:t xml:space="preserve">Στην συνείδηση </w:t>
      </w:r>
      <w:r w:rsidR="004B68D5">
        <w:rPr>
          <w:rFonts w:ascii="Times New Roman" w:hAnsi="Times New Roman" w:cs="Times New Roman"/>
          <w:sz w:val="24"/>
          <w:szCs w:val="24"/>
        </w:rPr>
        <w:t>των Αμερικανών πολιτών το ΑΔ έχει εδραιωθεί</w:t>
      </w:r>
      <w:r w:rsidR="0030540B" w:rsidRPr="00B273E6">
        <w:rPr>
          <w:rFonts w:ascii="Times New Roman" w:hAnsi="Times New Roman" w:cs="Times New Roman"/>
          <w:sz w:val="24"/>
          <w:szCs w:val="24"/>
        </w:rPr>
        <w:t xml:space="preserve"> ως προστάτης των θεμελιωδών ελευθεριών των πολιτών. </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xml:space="preserve">Ο Πρόεδρος των ΗΠΑ κατά την άσκηση της εξουσίας που του παρέχεται για τον διορισμό των μελών του ΑΔ δεν οφείλει να διορίσει μέλος με εμπειρία σε ομοσπονδιακό ή πολιτειακό δικαστήριο. </w:t>
      </w:r>
      <w:r w:rsidR="00AC3B1E">
        <w:rPr>
          <w:rFonts w:ascii="Times New Roman" w:hAnsi="Times New Roman" w:cs="Times New Roman"/>
          <w:sz w:val="24"/>
          <w:szCs w:val="24"/>
        </w:rPr>
        <w:t>Ε</w:t>
      </w:r>
      <w:r w:rsidRPr="00B273E6">
        <w:rPr>
          <w:rFonts w:ascii="Times New Roman" w:hAnsi="Times New Roman" w:cs="Times New Roman"/>
          <w:sz w:val="24"/>
          <w:szCs w:val="24"/>
        </w:rPr>
        <w:t xml:space="preserve">πί </w:t>
      </w:r>
      <w:r w:rsidR="00976A9C">
        <w:rPr>
          <w:rFonts w:ascii="Times New Roman" w:hAnsi="Times New Roman" w:cs="Times New Roman"/>
          <w:sz w:val="24"/>
          <w:szCs w:val="24"/>
        </w:rPr>
        <w:t>προεδρί</w:t>
      </w:r>
      <w:r w:rsidR="00AC3B1E">
        <w:rPr>
          <w:rFonts w:ascii="Times New Roman" w:hAnsi="Times New Roman" w:cs="Times New Roman"/>
          <w:sz w:val="24"/>
          <w:szCs w:val="24"/>
        </w:rPr>
        <w:t>ας Warren.</w:t>
      </w:r>
      <w:r w:rsidR="00976A9C">
        <w:rPr>
          <w:rFonts w:ascii="Times New Roman" w:hAnsi="Times New Roman" w:cs="Times New Roman"/>
          <w:sz w:val="24"/>
          <w:szCs w:val="24"/>
        </w:rPr>
        <w:t xml:space="preserve"> </w:t>
      </w:r>
      <w:r w:rsidRPr="00B273E6">
        <w:rPr>
          <w:rFonts w:ascii="Times New Roman" w:hAnsi="Times New Roman" w:cs="Times New Roman"/>
          <w:sz w:val="24"/>
          <w:szCs w:val="24"/>
        </w:rPr>
        <w:t>τρεις από τους πιο προοδευτικούς δικαστές της εποχής, ο Πρόεδρος Warren και οι δικαστές  Black και Douglas, κατά το χρόνο του διορισμού του</w:t>
      </w:r>
      <w:r w:rsidR="00976A9C">
        <w:rPr>
          <w:rFonts w:ascii="Times New Roman" w:hAnsi="Times New Roman" w:cs="Times New Roman"/>
          <w:sz w:val="24"/>
          <w:szCs w:val="24"/>
        </w:rPr>
        <w:t>ς στο ΑΔ</w:t>
      </w:r>
      <w:r w:rsidRPr="00B273E6">
        <w:rPr>
          <w:rFonts w:ascii="Times New Roman" w:hAnsi="Times New Roman" w:cs="Times New Roman"/>
          <w:sz w:val="24"/>
          <w:szCs w:val="24"/>
        </w:rPr>
        <w:t xml:space="preserve"> δεν είχαν </w:t>
      </w:r>
      <w:r w:rsidR="00976A9C">
        <w:rPr>
          <w:rFonts w:ascii="Times New Roman" w:hAnsi="Times New Roman" w:cs="Times New Roman"/>
          <w:sz w:val="24"/>
          <w:szCs w:val="24"/>
        </w:rPr>
        <w:t xml:space="preserve">κάποια αξιοσημείωτη </w:t>
      </w:r>
      <w:r w:rsidRPr="00B273E6">
        <w:rPr>
          <w:rFonts w:ascii="Times New Roman" w:hAnsi="Times New Roman" w:cs="Times New Roman"/>
          <w:sz w:val="24"/>
          <w:szCs w:val="24"/>
        </w:rPr>
        <w:t xml:space="preserve">νομική παιδεία. </w:t>
      </w:r>
      <w:r w:rsidR="004C185B" w:rsidRPr="004C185B">
        <w:rPr>
          <w:rFonts w:ascii="Times New Roman" w:hAnsi="Times New Roman" w:cs="Times New Roman"/>
          <w:sz w:val="24"/>
          <w:szCs w:val="24"/>
        </w:rPr>
        <w:t xml:space="preserve">Τυπικά δεν απαιτείται να διορίσει νομικό. </w:t>
      </w:r>
      <w:r w:rsidRPr="00B273E6">
        <w:rPr>
          <w:rFonts w:ascii="Times New Roman" w:hAnsi="Times New Roman" w:cs="Times New Roman"/>
          <w:sz w:val="24"/>
          <w:szCs w:val="24"/>
        </w:rPr>
        <w:t xml:space="preserve">Το γεγονός </w:t>
      </w:r>
      <w:r w:rsidR="007C4BFC">
        <w:rPr>
          <w:rFonts w:ascii="Times New Roman" w:hAnsi="Times New Roman" w:cs="Times New Roman"/>
          <w:sz w:val="24"/>
          <w:szCs w:val="24"/>
        </w:rPr>
        <w:t xml:space="preserve">αυτό </w:t>
      </w:r>
      <w:r w:rsidR="00D142F9">
        <w:rPr>
          <w:rFonts w:ascii="Times New Roman" w:hAnsi="Times New Roman" w:cs="Times New Roman"/>
          <w:sz w:val="24"/>
          <w:szCs w:val="24"/>
        </w:rPr>
        <w:t>έχει παίξει κρίσιμο ρόλο</w:t>
      </w:r>
      <w:r w:rsidRPr="00B273E6">
        <w:rPr>
          <w:rFonts w:ascii="Times New Roman" w:hAnsi="Times New Roman" w:cs="Times New Roman"/>
          <w:sz w:val="24"/>
          <w:szCs w:val="24"/>
        </w:rPr>
        <w:t xml:space="preserve"> στη διαμόρφωση </w:t>
      </w:r>
      <w:r w:rsidR="00750F6F">
        <w:rPr>
          <w:rFonts w:ascii="Times New Roman" w:hAnsi="Times New Roman" w:cs="Times New Roman"/>
          <w:sz w:val="24"/>
          <w:szCs w:val="24"/>
        </w:rPr>
        <w:t>της σχετικής νομολογίας διότι</w:t>
      </w:r>
      <w:r w:rsidRPr="00B273E6">
        <w:rPr>
          <w:rFonts w:ascii="Times New Roman" w:hAnsi="Times New Roman" w:cs="Times New Roman"/>
          <w:sz w:val="24"/>
          <w:szCs w:val="24"/>
        </w:rPr>
        <w:t xml:space="preserve"> σε ορισμένες περιπ</w:t>
      </w:r>
      <w:r w:rsidR="00ED3191">
        <w:rPr>
          <w:rFonts w:ascii="Times New Roman" w:hAnsi="Times New Roman" w:cs="Times New Roman"/>
          <w:sz w:val="24"/>
          <w:szCs w:val="24"/>
        </w:rPr>
        <w:t>τώσεις ο δικαστής αποκλίνει</w:t>
      </w:r>
      <w:r w:rsidRPr="00B273E6">
        <w:rPr>
          <w:rFonts w:ascii="Times New Roman" w:hAnsi="Times New Roman" w:cs="Times New Roman"/>
          <w:sz w:val="24"/>
          <w:szCs w:val="24"/>
        </w:rPr>
        <w:t xml:space="preserve"> από το αυστηρό πλαίσιο που υπαγορεύει όχι μόνο το κανονιστικό περιβάλλον που διέπει την κάθε κρινόμενη υ</w:t>
      </w:r>
      <w:r w:rsidR="00F940BE">
        <w:rPr>
          <w:rFonts w:ascii="Times New Roman" w:hAnsi="Times New Roman" w:cs="Times New Roman"/>
          <w:sz w:val="24"/>
          <w:szCs w:val="24"/>
        </w:rPr>
        <w:t>πόθεση αλλά και τα καθιερωμένα</w:t>
      </w:r>
      <w:r w:rsidR="007C4BFC">
        <w:rPr>
          <w:rFonts w:ascii="Times New Roman" w:hAnsi="Times New Roman" w:cs="Times New Roman"/>
          <w:sz w:val="24"/>
          <w:szCs w:val="24"/>
        </w:rPr>
        <w:t xml:space="preserve"> όρια της νομικής σκέψης</w:t>
      </w:r>
      <w:r w:rsidRPr="00B273E6">
        <w:rPr>
          <w:rFonts w:ascii="Times New Roman" w:hAnsi="Times New Roman" w:cs="Times New Roman"/>
          <w:sz w:val="24"/>
          <w:szCs w:val="24"/>
        </w:rPr>
        <w:t xml:space="preserve">. </w:t>
      </w:r>
      <w:r w:rsidR="00A65E09">
        <w:rPr>
          <w:rFonts w:ascii="Times New Roman" w:hAnsi="Times New Roman" w:cs="Times New Roman"/>
          <w:sz w:val="24"/>
          <w:szCs w:val="24"/>
        </w:rPr>
        <w:t>Ο</w:t>
      </w:r>
      <w:r w:rsidR="00ED3191">
        <w:rPr>
          <w:rFonts w:ascii="Times New Roman" w:hAnsi="Times New Roman" w:cs="Times New Roman"/>
          <w:sz w:val="24"/>
          <w:szCs w:val="24"/>
        </w:rPr>
        <w:t>ι αποφάσεις του ΑΔ</w:t>
      </w:r>
      <w:r w:rsidR="00A65E09" w:rsidRPr="00A65E09">
        <w:rPr>
          <w:rFonts w:ascii="Times New Roman" w:hAnsi="Times New Roman" w:cs="Times New Roman"/>
          <w:sz w:val="24"/>
          <w:szCs w:val="24"/>
        </w:rPr>
        <w:t xml:space="preserve"> είναι ελεύθερες, σχετικά αποδεσμευμένες από σαφή νομική μεθοδολογία</w:t>
      </w:r>
      <w:r w:rsidR="00125D03">
        <w:rPr>
          <w:rFonts w:ascii="Times New Roman" w:hAnsi="Times New Roman" w:cs="Times New Roman"/>
          <w:sz w:val="24"/>
          <w:szCs w:val="24"/>
          <w:lang w:val="sq-AL"/>
        </w:rPr>
        <w:t xml:space="preserve"> </w:t>
      </w:r>
      <w:r w:rsidR="00125D03" w:rsidRPr="00125D03">
        <w:rPr>
          <w:rFonts w:ascii="Times New Roman" w:hAnsi="Times New Roman" w:cs="Times New Roman"/>
          <w:sz w:val="24"/>
          <w:szCs w:val="24"/>
          <w:lang w:val="sq-AL"/>
        </w:rPr>
        <w:t>ως αποτέλεσμα</w:t>
      </w:r>
      <w:r w:rsidR="00125D03" w:rsidRPr="00125D03">
        <w:t xml:space="preserve"> </w:t>
      </w:r>
      <w:r w:rsidR="00125D03">
        <w:rPr>
          <w:rFonts w:ascii="Times New Roman" w:hAnsi="Times New Roman" w:cs="Times New Roman"/>
          <w:sz w:val="24"/>
          <w:szCs w:val="24"/>
        </w:rPr>
        <w:t>της προσαρμογής</w:t>
      </w:r>
      <w:r w:rsidR="00125D03" w:rsidRPr="00125D03">
        <w:t xml:space="preserve"> </w:t>
      </w:r>
      <w:r w:rsidR="00125D03" w:rsidRPr="00125D03">
        <w:rPr>
          <w:rFonts w:ascii="Times New Roman" w:hAnsi="Times New Roman" w:cs="Times New Roman"/>
          <w:sz w:val="24"/>
          <w:szCs w:val="24"/>
        </w:rPr>
        <w:t>του δικανικού συλλογισμού</w:t>
      </w:r>
      <w:r w:rsidR="00125D03" w:rsidRPr="00125D03">
        <w:rPr>
          <w:rFonts w:ascii="Times New Roman" w:hAnsi="Times New Roman" w:cs="Times New Roman"/>
          <w:sz w:val="24"/>
          <w:szCs w:val="24"/>
          <w:lang w:val="sq-AL"/>
        </w:rPr>
        <w:t xml:space="preserve"> στα μέτρα μιας κοινωνικής πρα</w:t>
      </w:r>
      <w:r w:rsidR="007403F6">
        <w:rPr>
          <w:rFonts w:ascii="Times New Roman" w:hAnsi="Times New Roman" w:cs="Times New Roman"/>
          <w:sz w:val="24"/>
          <w:szCs w:val="24"/>
          <w:lang w:val="sq-AL"/>
        </w:rPr>
        <w:t>γματ</w:t>
      </w:r>
      <w:r w:rsidR="007403F6">
        <w:rPr>
          <w:rFonts w:ascii="Times New Roman" w:hAnsi="Times New Roman" w:cs="Times New Roman"/>
          <w:sz w:val="24"/>
          <w:szCs w:val="24"/>
        </w:rPr>
        <w:t xml:space="preserve">ικότητας. </w:t>
      </w:r>
      <w:r w:rsidR="00810917">
        <w:rPr>
          <w:rFonts w:ascii="Times New Roman" w:hAnsi="Times New Roman" w:cs="Times New Roman"/>
          <w:sz w:val="24"/>
          <w:szCs w:val="24"/>
        </w:rPr>
        <w:t>Επομένως</w:t>
      </w:r>
      <w:r w:rsidR="00976A9C">
        <w:rPr>
          <w:rFonts w:ascii="Times New Roman" w:hAnsi="Times New Roman" w:cs="Times New Roman"/>
          <w:sz w:val="24"/>
          <w:szCs w:val="24"/>
        </w:rPr>
        <w:t>, το ΑΔ έχει μεγάλη</w:t>
      </w:r>
      <w:r w:rsidR="00976A9C" w:rsidRPr="00976A9C">
        <w:rPr>
          <w:rFonts w:ascii="Times New Roman" w:hAnsi="Times New Roman" w:cs="Times New Roman"/>
          <w:sz w:val="24"/>
          <w:szCs w:val="24"/>
        </w:rPr>
        <w:t xml:space="preserve"> ευχέρεια να αναπτύξει τη δική του αυτοδύναμη πολιτική</w:t>
      </w:r>
      <w:r w:rsidR="00976A9C">
        <w:rPr>
          <w:rFonts w:ascii="Times New Roman" w:hAnsi="Times New Roman" w:cs="Times New Roman"/>
          <w:sz w:val="24"/>
          <w:szCs w:val="24"/>
        </w:rPr>
        <w:t xml:space="preserve"> διότι η σκέψη και</w:t>
      </w:r>
      <w:r w:rsidR="00976A9C" w:rsidRPr="00976A9C">
        <w:rPr>
          <w:rFonts w:ascii="Times New Roman" w:hAnsi="Times New Roman" w:cs="Times New Roman"/>
          <w:sz w:val="24"/>
          <w:szCs w:val="24"/>
        </w:rPr>
        <w:t xml:space="preserve"> δικανική λογική του δικαστή</w:t>
      </w:r>
      <w:r w:rsidR="00976A9C">
        <w:rPr>
          <w:rFonts w:ascii="Times New Roman" w:hAnsi="Times New Roman" w:cs="Times New Roman"/>
          <w:sz w:val="24"/>
          <w:szCs w:val="24"/>
        </w:rPr>
        <w:t xml:space="preserve"> δεν δεσμεύεται </w:t>
      </w:r>
      <w:r w:rsidR="00C962D3">
        <w:rPr>
          <w:rFonts w:ascii="Times New Roman" w:hAnsi="Times New Roman" w:cs="Times New Roman"/>
          <w:sz w:val="24"/>
          <w:szCs w:val="24"/>
        </w:rPr>
        <w:t xml:space="preserve">από μια </w:t>
      </w:r>
      <w:r w:rsidR="00976A9C">
        <w:rPr>
          <w:rFonts w:ascii="Times New Roman" w:hAnsi="Times New Roman" w:cs="Times New Roman"/>
          <w:sz w:val="24"/>
          <w:szCs w:val="24"/>
        </w:rPr>
        <w:t xml:space="preserve">αυστηρή </w:t>
      </w:r>
      <w:r w:rsidR="00C962D3">
        <w:rPr>
          <w:rFonts w:ascii="Times New Roman" w:hAnsi="Times New Roman" w:cs="Times New Roman"/>
          <w:sz w:val="24"/>
          <w:szCs w:val="24"/>
        </w:rPr>
        <w:t xml:space="preserve">νομική </w:t>
      </w:r>
      <w:r w:rsidR="00976A9C">
        <w:rPr>
          <w:rFonts w:ascii="Times New Roman" w:hAnsi="Times New Roman" w:cs="Times New Roman"/>
          <w:sz w:val="24"/>
          <w:szCs w:val="24"/>
        </w:rPr>
        <w:t>μεθοδολογία</w:t>
      </w:r>
      <w:r w:rsidR="0090143F">
        <w:rPr>
          <w:rStyle w:val="a7"/>
          <w:rFonts w:ascii="Times New Roman" w:hAnsi="Times New Roman" w:cs="Times New Roman"/>
          <w:sz w:val="24"/>
          <w:szCs w:val="24"/>
        </w:rPr>
        <w:footnoteReference w:id="4"/>
      </w:r>
      <w:r w:rsidR="00976A9C">
        <w:rPr>
          <w:rFonts w:ascii="Times New Roman" w:hAnsi="Times New Roman" w:cs="Times New Roman"/>
          <w:sz w:val="24"/>
          <w:szCs w:val="24"/>
        </w:rPr>
        <w:t>.</w:t>
      </w:r>
      <w:r w:rsidRPr="00B273E6">
        <w:rPr>
          <w:rFonts w:ascii="Times New Roman" w:hAnsi="Times New Roman" w:cs="Times New Roman"/>
          <w:sz w:val="24"/>
          <w:szCs w:val="24"/>
        </w:rPr>
        <w:t xml:space="preserve"> </w:t>
      </w:r>
    </w:p>
    <w:p w:rsidR="0030540B" w:rsidRPr="00B273E6" w:rsidRDefault="0030540B" w:rsidP="00B273E6">
      <w:pPr>
        <w:jc w:val="both"/>
        <w:rPr>
          <w:rFonts w:ascii="Times New Roman" w:hAnsi="Times New Roman" w:cs="Times New Roman"/>
          <w:sz w:val="24"/>
          <w:szCs w:val="24"/>
        </w:rPr>
      </w:pPr>
    </w:p>
    <w:p w:rsidR="0030540B" w:rsidRPr="00991B1B" w:rsidRDefault="0030540B" w:rsidP="00B273E6">
      <w:pPr>
        <w:jc w:val="both"/>
        <w:rPr>
          <w:rFonts w:ascii="Times New Roman" w:hAnsi="Times New Roman" w:cs="Times New Roman"/>
          <w:b/>
          <w:sz w:val="24"/>
          <w:szCs w:val="24"/>
        </w:rPr>
      </w:pPr>
      <w:r w:rsidRPr="00991B1B">
        <w:rPr>
          <w:rFonts w:ascii="Times New Roman" w:hAnsi="Times New Roman" w:cs="Times New Roman"/>
          <w:b/>
          <w:sz w:val="24"/>
          <w:szCs w:val="24"/>
        </w:rPr>
        <w:t>VI. ΑΝΩΤΑΤΟ ΔΙΚΑΣΤΗΡΙΟ ΚΑΙ ΚΟΙΝΩΝΙΚΟΣ ΑΝΤΙΚΤΥΠΟΣ</w:t>
      </w:r>
    </w:p>
    <w:p w:rsidR="0030540B" w:rsidRPr="00B273E6" w:rsidRDefault="0001456B" w:rsidP="00B273E6">
      <w:pPr>
        <w:jc w:val="both"/>
        <w:rPr>
          <w:rFonts w:ascii="Times New Roman" w:hAnsi="Times New Roman" w:cs="Times New Roman"/>
          <w:sz w:val="24"/>
          <w:szCs w:val="24"/>
        </w:rPr>
      </w:pPr>
      <w:r>
        <w:rPr>
          <w:rFonts w:ascii="Times New Roman" w:hAnsi="Times New Roman" w:cs="Times New Roman"/>
          <w:sz w:val="24"/>
          <w:szCs w:val="24"/>
        </w:rPr>
        <w:t>Το</w:t>
      </w:r>
      <w:r w:rsidR="00AC3B1E">
        <w:rPr>
          <w:rFonts w:ascii="Times New Roman" w:hAnsi="Times New Roman" w:cs="Times New Roman"/>
          <w:sz w:val="24"/>
          <w:szCs w:val="24"/>
        </w:rPr>
        <w:t xml:space="preserve"> ΑΔ τυγχάνει</w:t>
      </w:r>
      <w:r w:rsidR="0030540B" w:rsidRPr="00B273E6">
        <w:rPr>
          <w:rFonts w:ascii="Times New Roman" w:hAnsi="Times New Roman" w:cs="Times New Roman"/>
          <w:sz w:val="24"/>
          <w:szCs w:val="24"/>
        </w:rPr>
        <w:t xml:space="preserve"> μεγάλη</w:t>
      </w:r>
      <w:r w:rsidR="00AC3B1E">
        <w:rPr>
          <w:rFonts w:ascii="Times New Roman" w:hAnsi="Times New Roman" w:cs="Times New Roman"/>
          <w:sz w:val="24"/>
          <w:szCs w:val="24"/>
        </w:rPr>
        <w:t xml:space="preserve">ς αποδοχής από </w:t>
      </w:r>
      <w:r>
        <w:rPr>
          <w:rFonts w:ascii="Times New Roman" w:hAnsi="Times New Roman" w:cs="Times New Roman"/>
          <w:sz w:val="24"/>
          <w:szCs w:val="24"/>
        </w:rPr>
        <w:t>την κοινωνία των ΗΠΑ και</w:t>
      </w:r>
      <w:r w:rsidR="00AC3B1E">
        <w:rPr>
          <w:rFonts w:ascii="Times New Roman" w:hAnsi="Times New Roman" w:cs="Times New Roman"/>
          <w:sz w:val="24"/>
          <w:szCs w:val="24"/>
        </w:rPr>
        <w:t xml:space="preserve"> </w:t>
      </w:r>
      <w:r w:rsidR="004F24C0">
        <w:rPr>
          <w:rFonts w:ascii="Times New Roman" w:hAnsi="Times New Roman" w:cs="Times New Roman"/>
          <w:sz w:val="24"/>
          <w:szCs w:val="24"/>
        </w:rPr>
        <w:t>έχει μια</w:t>
      </w:r>
      <w:r w:rsidR="0030540B" w:rsidRPr="00B273E6">
        <w:rPr>
          <w:rFonts w:ascii="Times New Roman" w:hAnsi="Times New Roman" w:cs="Times New Roman"/>
          <w:sz w:val="24"/>
          <w:szCs w:val="24"/>
        </w:rPr>
        <w:t xml:space="preserve"> εξωστρεφ</w:t>
      </w:r>
      <w:r w:rsidR="004F24C0">
        <w:rPr>
          <w:rFonts w:ascii="Times New Roman" w:hAnsi="Times New Roman" w:cs="Times New Roman"/>
          <w:sz w:val="24"/>
          <w:szCs w:val="24"/>
        </w:rPr>
        <w:t>ή συμπεριφορά</w:t>
      </w:r>
      <w:r w:rsidR="0030540B" w:rsidRPr="00B273E6">
        <w:rPr>
          <w:rFonts w:ascii="Times New Roman" w:hAnsi="Times New Roman" w:cs="Times New Roman"/>
          <w:sz w:val="24"/>
          <w:szCs w:val="24"/>
        </w:rPr>
        <w:t xml:space="preserve"> προς την κοινωνία</w:t>
      </w:r>
      <w:r w:rsidR="004F24C0">
        <w:rPr>
          <w:rFonts w:ascii="Times New Roman" w:hAnsi="Times New Roman" w:cs="Times New Roman"/>
          <w:sz w:val="24"/>
          <w:szCs w:val="24"/>
        </w:rPr>
        <w:t xml:space="preserve"> καθώς </w:t>
      </w:r>
      <w:r w:rsidR="004C00B2">
        <w:rPr>
          <w:rFonts w:ascii="Times New Roman" w:hAnsi="Times New Roman" w:cs="Times New Roman"/>
          <w:sz w:val="24"/>
          <w:szCs w:val="24"/>
        </w:rPr>
        <w:t>οι δικαστές</w:t>
      </w:r>
      <w:r w:rsidR="0030540B" w:rsidRPr="00B273E6">
        <w:rPr>
          <w:rFonts w:ascii="Times New Roman" w:hAnsi="Times New Roman" w:cs="Times New Roman"/>
          <w:sz w:val="24"/>
          <w:szCs w:val="24"/>
        </w:rPr>
        <w:t xml:space="preserve"> του έχουν πολλές δημόσιες εμφανίσεις ακόμη και στα μέσα μαζικής επικοινωνί</w:t>
      </w:r>
      <w:r w:rsidR="004F24C0">
        <w:rPr>
          <w:rFonts w:ascii="Times New Roman" w:hAnsi="Times New Roman" w:cs="Times New Roman"/>
          <w:sz w:val="24"/>
          <w:szCs w:val="24"/>
        </w:rPr>
        <w:t>ας, χωρίς να θεωρείται ότι θίγεται</w:t>
      </w:r>
      <w:r w:rsidR="0030540B" w:rsidRPr="00B273E6">
        <w:rPr>
          <w:rFonts w:ascii="Times New Roman" w:hAnsi="Times New Roman" w:cs="Times New Roman"/>
          <w:sz w:val="24"/>
          <w:szCs w:val="24"/>
        </w:rPr>
        <w:t xml:space="preserve"> η</w:t>
      </w:r>
      <w:r w:rsidR="004B68D5">
        <w:rPr>
          <w:rFonts w:ascii="Times New Roman" w:hAnsi="Times New Roman" w:cs="Times New Roman"/>
          <w:sz w:val="24"/>
          <w:szCs w:val="24"/>
        </w:rPr>
        <w:t xml:space="preserve"> </w:t>
      </w:r>
      <w:r w:rsidR="004F24C0">
        <w:rPr>
          <w:rFonts w:ascii="Times New Roman" w:hAnsi="Times New Roman" w:cs="Times New Roman"/>
          <w:sz w:val="24"/>
          <w:szCs w:val="24"/>
        </w:rPr>
        <w:t>ουδετερότητά τους</w:t>
      </w:r>
      <w:r w:rsidR="004B68D5">
        <w:rPr>
          <w:rFonts w:ascii="Times New Roman" w:hAnsi="Times New Roman" w:cs="Times New Roman"/>
          <w:sz w:val="24"/>
          <w:szCs w:val="24"/>
        </w:rPr>
        <w:t xml:space="preserve"> και το κύρος τους,</w:t>
      </w:r>
      <w:r w:rsidR="004F24C0">
        <w:rPr>
          <w:rFonts w:ascii="Times New Roman" w:hAnsi="Times New Roman" w:cs="Times New Roman"/>
          <w:sz w:val="24"/>
          <w:szCs w:val="24"/>
        </w:rPr>
        <w:t xml:space="preserve"> και</w:t>
      </w:r>
      <w:r w:rsidR="004B68D5">
        <w:rPr>
          <w:rFonts w:ascii="Times New Roman" w:hAnsi="Times New Roman" w:cs="Times New Roman"/>
          <w:sz w:val="24"/>
          <w:szCs w:val="24"/>
        </w:rPr>
        <w:t xml:space="preserve"> χωρίς να έπεται ότι η</w:t>
      </w:r>
      <w:r w:rsidR="0030540B" w:rsidRPr="00B273E6">
        <w:rPr>
          <w:rFonts w:ascii="Times New Roman" w:hAnsi="Times New Roman" w:cs="Times New Roman"/>
          <w:sz w:val="24"/>
          <w:szCs w:val="24"/>
        </w:rPr>
        <w:t xml:space="preserve"> εξωστρέφε</w:t>
      </w:r>
      <w:r w:rsidR="004C00B2">
        <w:rPr>
          <w:rFonts w:ascii="Times New Roman" w:hAnsi="Times New Roman" w:cs="Times New Roman"/>
          <w:sz w:val="24"/>
          <w:szCs w:val="24"/>
        </w:rPr>
        <w:t>ια αυτή</w:t>
      </w:r>
      <w:r w:rsidR="004F24C0">
        <w:rPr>
          <w:rFonts w:ascii="Times New Roman" w:hAnsi="Times New Roman" w:cs="Times New Roman"/>
          <w:sz w:val="24"/>
          <w:szCs w:val="24"/>
        </w:rPr>
        <w:t xml:space="preserve"> μειώνει </w:t>
      </w:r>
      <w:r w:rsidR="0030540B" w:rsidRPr="00B273E6">
        <w:rPr>
          <w:rFonts w:ascii="Times New Roman" w:hAnsi="Times New Roman" w:cs="Times New Roman"/>
          <w:sz w:val="24"/>
          <w:szCs w:val="24"/>
        </w:rPr>
        <w:t>τη δημόσια εικόνα του θεσμού και των μελών του.</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xml:space="preserve"> Το κανονιστικό περιεχόμενο των σύγχρονων συνταγμάτων μπορεί να γίνεται αντικείμενο επίκλησης και χρήσης από τους ίδιους τους ιδιώτες, κάτι που αναβαθμίζει τον ρόλο του δικαστή ως προστάτη των δικαιωμάτων του ανθρώπου καθιστώντας παράλληλα μη-ικανοποιητική την θεωρία της διάκρισης των εξουσιών. Η αύξηση της πολιτικής δύναμης των δικαστών προκύπτει και από το γεγονός ότι τα δικαστήρια καλούνται συχνά να επιλύσουν ζητήματα μείζονος πολιτικής σημασίας ή ευρύτερου κοινωνικού ενδιαφέροντος. </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xml:space="preserve">Ας εξετάσουμε, επί παραδείγματι, τις παρακάτω δύο αποφάσεις του </w:t>
      </w:r>
      <w:r w:rsidR="00AA5935">
        <w:rPr>
          <w:rFonts w:ascii="Times New Roman" w:hAnsi="Times New Roman" w:cs="Times New Roman"/>
          <w:sz w:val="24"/>
          <w:szCs w:val="24"/>
        </w:rPr>
        <w:t>Ανώτατου</w:t>
      </w:r>
      <w:r w:rsidRPr="00B273E6">
        <w:rPr>
          <w:rFonts w:ascii="Times New Roman" w:hAnsi="Times New Roman" w:cs="Times New Roman"/>
          <w:sz w:val="24"/>
          <w:szCs w:val="24"/>
        </w:rPr>
        <w:t xml:space="preserve"> Δικαστήριου των Η.Π.Α.:</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xml:space="preserve"> Α) Tο θέμα της έκτρωσης αποτελεί σημαντικότατο ζήτημα αντιπαράθεσης στην πολιτική και την κοινωνία μέχρι</w:t>
      </w:r>
      <w:r w:rsidR="00B072C6">
        <w:rPr>
          <w:rFonts w:ascii="Times New Roman" w:hAnsi="Times New Roman" w:cs="Times New Roman"/>
          <w:sz w:val="24"/>
          <w:szCs w:val="24"/>
        </w:rPr>
        <w:t xml:space="preserve"> και</w:t>
      </w:r>
      <w:r w:rsidRPr="00B273E6">
        <w:rPr>
          <w:rFonts w:ascii="Times New Roman" w:hAnsi="Times New Roman" w:cs="Times New Roman"/>
          <w:sz w:val="24"/>
          <w:szCs w:val="24"/>
        </w:rPr>
        <w:t xml:space="preserve"> σήμερα, όπου ισχύει το δεδικασμένο της υπόθεσης Roe κατά Wade του 1973, στην οποία το Ανώτατο Δικαστήριο αποφάσισε ότι καμιά Πολιτεία δεν έχει δικαίωμα να απαγορεύσει την άμβλωση. Το δικαστήριο είπε ότι, τους πρώτους μήνες της κύησης, η γυναίκα έχει δικαίωμα να αποφασίσει η ίδια αν θα κρατήσει ή όχι το έμβρυο καθώς η εγκυμοσύνη στο στάδιο αυτό εμπίπτει στην ιδιωτική της σφαίρα (προστασία της ιδιωτικής ζωής). Στο δεύτερο και στο τρίτο τρίμηνο, όμως, δύναται να επεμβαίνει το κράτος το οποίο αφενός μεν πρέπει να διαθέτει κέντρα υγείας και άλλα αναγκαία ιδρύματα αφετέρου δε να έχει και συγκεκριμένες απαιτήσεις απέναντι στην γυναίκα που κυοφορεί (δικαίωμα του κυοφορούμενου στη ζωή). Στη συγκεκριμένη υπόθεση, λοιπόν, το δικαστήριο αποφάσισε κυριαρχικά για το δικαίωμα στη ζωή και είπε κάτι που το Ομοσπονδιακό Σύνταγμα των Η.Π.Α. δεν ορίζει ρητά. Αξίζει να σημειωθεί στο σημείο αυτό γιατί για ένα τόσο κρίσιμο ζήτημα να αποφασίζουν οι διορισμένοι δικαστές αντί των πολιτικών οργάνων του κράτους, που διαθέτουν άμεση λαϊκή νομιμοποίηση. </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xml:space="preserve">Β) Στη, σχετικώς, πρόσφατη απόφαση, Bush vs. </w:t>
      </w:r>
      <w:r w:rsidR="00902002">
        <w:rPr>
          <w:rFonts w:ascii="Times New Roman" w:hAnsi="Times New Roman" w:cs="Times New Roman"/>
          <w:sz w:val="24"/>
          <w:szCs w:val="24"/>
        </w:rPr>
        <w:t>Gore, 531 U.S. 98 (2000) για</w:t>
      </w:r>
      <w:r w:rsidRPr="00B273E6">
        <w:rPr>
          <w:rFonts w:ascii="Times New Roman" w:hAnsi="Times New Roman" w:cs="Times New Roman"/>
          <w:sz w:val="24"/>
          <w:szCs w:val="24"/>
        </w:rPr>
        <w:t xml:space="preserve"> την Προεδρία των Η.Π.Α. το</w:t>
      </w:r>
      <w:r w:rsidR="00BB463E">
        <w:rPr>
          <w:rFonts w:ascii="Times New Roman" w:hAnsi="Times New Roman" w:cs="Times New Roman"/>
          <w:sz w:val="24"/>
          <w:szCs w:val="24"/>
        </w:rPr>
        <w:t>υ</w:t>
      </w:r>
      <w:r w:rsidRPr="00B273E6">
        <w:rPr>
          <w:rFonts w:ascii="Times New Roman" w:hAnsi="Times New Roman" w:cs="Times New Roman"/>
          <w:sz w:val="24"/>
          <w:szCs w:val="24"/>
        </w:rPr>
        <w:t xml:space="preserve"> </w:t>
      </w:r>
      <w:r w:rsidR="00BB463E">
        <w:rPr>
          <w:rFonts w:ascii="Times New Roman" w:hAnsi="Times New Roman" w:cs="Times New Roman"/>
          <w:sz w:val="24"/>
          <w:szCs w:val="24"/>
        </w:rPr>
        <w:t>έτους 2000, το Ανώτατο</w:t>
      </w:r>
      <w:r w:rsidRPr="00B273E6">
        <w:rPr>
          <w:rFonts w:ascii="Times New Roman" w:hAnsi="Times New Roman" w:cs="Times New Roman"/>
          <w:sz w:val="24"/>
          <w:szCs w:val="24"/>
        </w:rPr>
        <w:t xml:space="preserve"> Δικαστήριο των Η.Π.Α. αποφάσισε κατά πλειοψηφία να σταματήσει η επανακαταμέτρηση των ψήφων στην Φλόριδα, κρίνοντας κατ’ αυτόν τον τρόπο οριστικά το αποτέλεσμα των αμερικανικών προεδρικών </w:t>
      </w:r>
      <w:r w:rsidR="006F2881">
        <w:rPr>
          <w:rFonts w:ascii="Times New Roman" w:hAnsi="Times New Roman" w:cs="Times New Roman"/>
          <w:sz w:val="24"/>
          <w:szCs w:val="24"/>
        </w:rPr>
        <w:t>εκλογών υπέρ του υποψηφίου των Ρ</w:t>
      </w:r>
      <w:r w:rsidRPr="00B273E6">
        <w:rPr>
          <w:rFonts w:ascii="Times New Roman" w:hAnsi="Times New Roman" w:cs="Times New Roman"/>
          <w:sz w:val="24"/>
          <w:szCs w:val="24"/>
        </w:rPr>
        <w:t>επουμπλικανών George W. Bush.</w:t>
      </w:r>
    </w:p>
    <w:p w:rsidR="00CC4E08"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xml:space="preserve">Αυτή η απόφαση χαρακτηρίστηκε ως η πλέον αμφιλεγόμενη εκλογική διαδικασία στην ιστορία των ΗΠΑ. Ο Δημοκρατικός Al Gore συγκέντρωσε ποσοστό 48.38% και έχασε την προεδρία από τον Ρεπουμπλικάνο George W. Bush με ποσοστό 47.87%. Ο </w:t>
      </w:r>
      <w:r w:rsidR="00496706" w:rsidRPr="00496706">
        <w:rPr>
          <w:rFonts w:ascii="Times New Roman" w:hAnsi="Times New Roman" w:cs="Times New Roman"/>
          <w:sz w:val="24"/>
          <w:szCs w:val="24"/>
        </w:rPr>
        <w:t xml:space="preserve">Al </w:t>
      </w:r>
      <w:r w:rsidRPr="00B273E6">
        <w:rPr>
          <w:rFonts w:ascii="Times New Roman" w:hAnsi="Times New Roman" w:cs="Times New Roman"/>
          <w:sz w:val="24"/>
          <w:szCs w:val="24"/>
        </w:rPr>
        <w:t xml:space="preserve">Gore ζήτησε επανακαταμέτρηση των </w:t>
      </w:r>
      <w:r w:rsidR="00902002">
        <w:rPr>
          <w:rFonts w:ascii="Times New Roman" w:hAnsi="Times New Roman" w:cs="Times New Roman"/>
          <w:sz w:val="24"/>
          <w:szCs w:val="24"/>
        </w:rPr>
        <w:t>ψήφων στην πολιτεία της Φλόριδα</w:t>
      </w:r>
      <w:r w:rsidRPr="00B273E6">
        <w:rPr>
          <w:rFonts w:ascii="Times New Roman" w:hAnsi="Times New Roman" w:cs="Times New Roman"/>
          <w:sz w:val="24"/>
          <w:szCs w:val="24"/>
        </w:rPr>
        <w:t xml:space="preserve">, ωστόσο το αίτημά του απορρίφτηκε από το Ανώτατο Δικαστήριο. </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xml:space="preserve">Συγκεκριμένα, 537 ψήφοι, διαφορά, χάρισαν 25 εκλέκτορες στον George W. Bush ο οποίος κατάφερε να συγκεντρώσει συνολικά 271, έναντι 266 εκλεκτόρων του αντιπάλου του. Τη στιγμή δηλαδή που οι δύο υποψήφιοι συγκέντρωναν σχεδόν ίσο ποσοστό ψήφων σε όλη τη χώρα (με ένα ελαφρύ προβάδισμα του </w:t>
      </w:r>
      <w:r w:rsidR="00496706" w:rsidRPr="00496706">
        <w:rPr>
          <w:rFonts w:ascii="Times New Roman" w:hAnsi="Times New Roman" w:cs="Times New Roman"/>
          <w:sz w:val="24"/>
          <w:szCs w:val="24"/>
        </w:rPr>
        <w:t>Al Gore</w:t>
      </w:r>
      <w:r w:rsidRPr="00B273E6">
        <w:rPr>
          <w:rFonts w:ascii="Times New Roman" w:hAnsi="Times New Roman" w:cs="Times New Roman"/>
          <w:sz w:val="24"/>
          <w:szCs w:val="24"/>
        </w:rPr>
        <w:t>), το χρίσμα του νέου προέδρου θα κρινόταν από το αποτέλεσμα που θα ανα</w:t>
      </w:r>
      <w:r w:rsidR="00A05851">
        <w:rPr>
          <w:rFonts w:ascii="Times New Roman" w:hAnsi="Times New Roman" w:cs="Times New Roman"/>
          <w:sz w:val="24"/>
          <w:szCs w:val="24"/>
        </w:rPr>
        <w:t>δείκνυαν οι κάλπες στη Φλόριδα.</w:t>
      </w:r>
      <w:r w:rsidR="00BB463E">
        <w:rPr>
          <w:rFonts w:ascii="Times New Roman" w:hAnsi="Times New Roman" w:cs="Times New Roman"/>
          <w:sz w:val="24"/>
          <w:szCs w:val="24"/>
        </w:rPr>
        <w:t xml:space="preserve"> </w:t>
      </w:r>
      <w:r w:rsidRPr="00B273E6">
        <w:rPr>
          <w:rFonts w:ascii="Times New Roman" w:hAnsi="Times New Roman" w:cs="Times New Roman"/>
          <w:sz w:val="24"/>
          <w:szCs w:val="24"/>
        </w:rPr>
        <w:t xml:space="preserve">Κατά τη διαδικασία προέκυψε ένα τεχνικό πρόβλημα, αφού πολλά ψηφοδέλτια-κάρτες δεν ήταν πλήρως διατρημένα και δεν ήταν δυνατό να καταμετρηθούν από τα μηχανήματα. Η προθεσμία πέρασε, και ανακοινώθηκε ότι ο </w:t>
      </w:r>
      <w:r w:rsidR="00496706" w:rsidRPr="00496706">
        <w:rPr>
          <w:rFonts w:ascii="Times New Roman" w:hAnsi="Times New Roman" w:cs="Times New Roman"/>
          <w:sz w:val="24"/>
          <w:szCs w:val="24"/>
        </w:rPr>
        <w:t xml:space="preserve">George W. Bush </w:t>
      </w:r>
      <w:r w:rsidRPr="00B273E6">
        <w:rPr>
          <w:rFonts w:ascii="Times New Roman" w:hAnsi="Times New Roman" w:cs="Times New Roman"/>
          <w:sz w:val="24"/>
          <w:szCs w:val="24"/>
        </w:rPr>
        <w:t>είχε κερδίσει στην Φλόριδα, και ως εκ τούτου, την Προεδρία.</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xml:space="preserve">Ο </w:t>
      </w:r>
      <w:r w:rsidR="00496706" w:rsidRPr="00496706">
        <w:rPr>
          <w:rFonts w:ascii="Times New Roman" w:hAnsi="Times New Roman" w:cs="Times New Roman"/>
          <w:sz w:val="24"/>
          <w:szCs w:val="24"/>
        </w:rPr>
        <w:t xml:space="preserve"> </w:t>
      </w:r>
      <w:r w:rsidR="00496706">
        <w:rPr>
          <w:rFonts w:ascii="Times New Roman" w:hAnsi="Times New Roman" w:cs="Times New Roman"/>
          <w:sz w:val="24"/>
          <w:szCs w:val="24"/>
          <w:lang w:val="en-US"/>
        </w:rPr>
        <w:t>Al</w:t>
      </w:r>
      <w:r w:rsidR="00496706" w:rsidRPr="00496706">
        <w:rPr>
          <w:rFonts w:ascii="Times New Roman" w:hAnsi="Times New Roman" w:cs="Times New Roman"/>
          <w:sz w:val="24"/>
          <w:szCs w:val="24"/>
        </w:rPr>
        <w:t xml:space="preserve"> </w:t>
      </w:r>
      <w:r w:rsidRPr="00B273E6">
        <w:rPr>
          <w:rFonts w:ascii="Times New Roman" w:hAnsi="Times New Roman" w:cs="Times New Roman"/>
          <w:sz w:val="24"/>
          <w:szCs w:val="24"/>
        </w:rPr>
        <w:t xml:space="preserve">Gore προσέβαλλε επίσημα τα αποτελέσματα των εκλογών ενώπιον του Ανώτατου Δικαστηρίου της Φλόριδα, το οποίο διέταξε χειροκίνητη καταμέτρηση. Αυτό, όμως, δεν ήταν μέρος του δικαίου της Φλόριδα. Επίσης, ήταν κάτι που ούτε ο </w:t>
      </w:r>
      <w:r w:rsidR="00496706" w:rsidRPr="00496706">
        <w:rPr>
          <w:rFonts w:ascii="Times New Roman" w:hAnsi="Times New Roman" w:cs="Times New Roman"/>
          <w:sz w:val="24"/>
          <w:szCs w:val="24"/>
        </w:rPr>
        <w:t xml:space="preserve">George W. Bush </w:t>
      </w:r>
      <w:r w:rsidRPr="00B273E6">
        <w:rPr>
          <w:rFonts w:ascii="Times New Roman" w:hAnsi="Times New Roman" w:cs="Times New Roman"/>
          <w:sz w:val="24"/>
          <w:szCs w:val="24"/>
        </w:rPr>
        <w:t xml:space="preserve">ούτε ο  </w:t>
      </w:r>
      <w:r w:rsidR="00496706" w:rsidRPr="00496706">
        <w:rPr>
          <w:rFonts w:ascii="Times New Roman" w:hAnsi="Times New Roman" w:cs="Times New Roman"/>
          <w:sz w:val="24"/>
          <w:szCs w:val="24"/>
        </w:rPr>
        <w:t xml:space="preserve">Al Gore </w:t>
      </w:r>
      <w:r w:rsidRPr="00B273E6">
        <w:rPr>
          <w:rFonts w:ascii="Times New Roman" w:hAnsi="Times New Roman" w:cs="Times New Roman"/>
          <w:sz w:val="24"/>
          <w:szCs w:val="24"/>
        </w:rPr>
        <w:t>είχαν ζητήσει.</w:t>
      </w:r>
      <w:r w:rsidRPr="00B273E6">
        <w:rPr>
          <w:rFonts w:ascii="Times New Roman" w:hAnsi="Times New Roman" w:cs="Times New Roman"/>
          <w:sz w:val="24"/>
          <w:szCs w:val="24"/>
        </w:rPr>
        <w:cr/>
        <w:t xml:space="preserve">Στη συνέχεια ο </w:t>
      </w:r>
      <w:r w:rsidR="00496706" w:rsidRPr="00496706">
        <w:rPr>
          <w:rFonts w:ascii="Times New Roman" w:hAnsi="Times New Roman" w:cs="Times New Roman"/>
          <w:sz w:val="24"/>
          <w:szCs w:val="24"/>
        </w:rPr>
        <w:t xml:space="preserve">George W. Bush </w:t>
      </w:r>
      <w:r w:rsidRPr="00B273E6">
        <w:rPr>
          <w:rFonts w:ascii="Times New Roman" w:hAnsi="Times New Roman" w:cs="Times New Roman"/>
          <w:sz w:val="24"/>
          <w:szCs w:val="24"/>
        </w:rPr>
        <w:t>ζήτησε από το Ανώτατο Δικαστήριο των ΗΠΑ να ακυρώσει τη διαταγή του Ανώτατου Δικαστηρίου της Φλόριδα. Το ζήτημα ενώπιον του Ανωτάτου Δικαστηρίου των ΗΠΑ ήταν: Μήπως το Ανώτατο Δικαστήριο της Φλόριδα είχε υπερβεί την εξουσία του με την παραγγελία μιας χειροκίνητης καταμέτρησης. Και, θα ήταν μια τέτοια καταμέτρηση συνταγματική;</w:t>
      </w:r>
    </w:p>
    <w:p w:rsidR="00865581" w:rsidRPr="00865581" w:rsidRDefault="0030540B" w:rsidP="00B273E6">
      <w:pPr>
        <w:jc w:val="both"/>
        <w:rPr>
          <w:rFonts w:ascii="Times New Roman" w:hAnsi="Times New Roman" w:cs="Times New Roman"/>
          <w:i/>
          <w:sz w:val="24"/>
          <w:szCs w:val="24"/>
        </w:rPr>
      </w:pPr>
      <w:r w:rsidRPr="00B273E6">
        <w:rPr>
          <w:rFonts w:ascii="Times New Roman" w:hAnsi="Times New Roman" w:cs="Times New Roman"/>
          <w:sz w:val="24"/>
          <w:szCs w:val="24"/>
        </w:rPr>
        <w:t xml:space="preserve">Ο George W. Bush υποστήριξε ότι μια χειροκίνητη καταμέτρηση θα παραβίαζε το Σύνταγμα των Ηνωμένων Πολιτειών της 14ης Τροποποίησης όπου αναφέρεται ότι </w:t>
      </w:r>
      <w:r w:rsidR="000943DF">
        <w:rPr>
          <w:rFonts w:ascii="Times New Roman" w:hAnsi="Times New Roman" w:cs="Times New Roman"/>
          <w:sz w:val="24"/>
          <w:szCs w:val="24"/>
        </w:rPr>
        <w:t>«</w:t>
      </w:r>
      <w:r w:rsidR="00262CD6">
        <w:rPr>
          <w:rFonts w:ascii="Times New Roman" w:hAnsi="Times New Roman" w:cs="Times New Roman"/>
          <w:i/>
          <w:sz w:val="24"/>
          <w:szCs w:val="24"/>
        </w:rPr>
        <w:t>Καμία</w:t>
      </w:r>
      <w:r w:rsidR="000943DF" w:rsidRPr="000943DF">
        <w:rPr>
          <w:rFonts w:ascii="Times New Roman" w:hAnsi="Times New Roman" w:cs="Times New Roman"/>
          <w:i/>
          <w:sz w:val="24"/>
          <w:szCs w:val="24"/>
        </w:rPr>
        <w:t xml:space="preserve"> Πολιτεία δεν θα δημιουργήσει ή επιβάλει κανένα νόμο που θα περιορίσει τα προνόμια ή τις προστασίες των πολιτών των Ηνωμένων Πο</w:t>
      </w:r>
      <w:r w:rsidR="00262CD6">
        <w:rPr>
          <w:rFonts w:ascii="Times New Roman" w:hAnsi="Times New Roman" w:cs="Times New Roman"/>
          <w:i/>
          <w:sz w:val="24"/>
          <w:szCs w:val="24"/>
        </w:rPr>
        <w:t>λιτειών, ούτε θα στερήσει καμία</w:t>
      </w:r>
      <w:r w:rsidR="000943DF" w:rsidRPr="000943DF">
        <w:rPr>
          <w:rFonts w:ascii="Times New Roman" w:hAnsi="Times New Roman" w:cs="Times New Roman"/>
          <w:i/>
          <w:sz w:val="24"/>
          <w:szCs w:val="24"/>
        </w:rPr>
        <w:t xml:space="preserve"> Πολιτεία από κανέναν άνθρωπο την ζωή του, την ελευθερία του, ή την περιουσία του χωρίς κατάλληλη δικαστική δια</w:t>
      </w:r>
      <w:r w:rsidR="00262CD6">
        <w:rPr>
          <w:rFonts w:ascii="Times New Roman" w:hAnsi="Times New Roman" w:cs="Times New Roman"/>
          <w:i/>
          <w:sz w:val="24"/>
          <w:szCs w:val="24"/>
        </w:rPr>
        <w:t>δικασία, ούτε θα αρνηθεί (καμία Πολιτεία)</w:t>
      </w:r>
      <w:r w:rsidR="000943DF" w:rsidRPr="000943DF">
        <w:rPr>
          <w:rFonts w:ascii="Times New Roman" w:hAnsi="Times New Roman" w:cs="Times New Roman"/>
          <w:i/>
          <w:sz w:val="24"/>
          <w:szCs w:val="24"/>
        </w:rPr>
        <w:t xml:space="preserve"> σε κανέναν άνθρωπο ισότιμη νομική προστασία εντός τη κυριαρχίας της</w:t>
      </w:r>
      <w:r w:rsidR="000943DF">
        <w:rPr>
          <w:rFonts w:ascii="Times New Roman" w:hAnsi="Times New Roman" w:cs="Times New Roman"/>
          <w:sz w:val="24"/>
          <w:szCs w:val="24"/>
        </w:rPr>
        <w:t>»</w:t>
      </w:r>
      <w:r w:rsidR="00865581" w:rsidRPr="00865581">
        <w:rPr>
          <w:rFonts w:ascii="Times New Roman" w:hAnsi="Times New Roman" w:cs="Times New Roman"/>
          <w:i/>
          <w:sz w:val="24"/>
          <w:szCs w:val="24"/>
        </w:rPr>
        <w:t>.</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xml:space="preserve">Το Ανώτατο Δικαστήριο των ΗΠΑ, σε μια οριακή πλειοψηφία 5 μελών αντί 4 μελών της μειοψηφίας, δήλωσε ότι το Ανώτατο Δικαστήριο της Φλόριδα είχε παραβιάσει το Σύνταγμα των ΗΠΑ, ήτοι τις εγγυήσεις ίσης προστασίας της 14ης  Τροποποίησης. Τέλος, έκρινε ότι δεν έπρεπε να περιμένουν την επανα-καταμέτρηση των ψήφων στη Φλόριδα για να ανακηρύξει τον νικητή. </w:t>
      </w:r>
      <w:r w:rsidR="00E257C4">
        <w:rPr>
          <w:rStyle w:val="a7"/>
          <w:rFonts w:ascii="Times New Roman" w:hAnsi="Times New Roman" w:cs="Times New Roman"/>
          <w:sz w:val="24"/>
          <w:szCs w:val="24"/>
        </w:rPr>
        <w:footnoteReference w:id="5"/>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xml:space="preserve"> </w:t>
      </w:r>
    </w:p>
    <w:p w:rsidR="0030540B" w:rsidRPr="001625CD" w:rsidRDefault="0030540B" w:rsidP="00B273E6">
      <w:pPr>
        <w:jc w:val="both"/>
        <w:rPr>
          <w:rFonts w:ascii="Times New Roman" w:hAnsi="Times New Roman" w:cs="Times New Roman"/>
          <w:b/>
          <w:sz w:val="24"/>
          <w:szCs w:val="24"/>
        </w:rPr>
      </w:pPr>
      <w:r w:rsidRPr="001625CD">
        <w:rPr>
          <w:rFonts w:ascii="Times New Roman" w:hAnsi="Times New Roman" w:cs="Times New Roman"/>
          <w:b/>
          <w:sz w:val="24"/>
          <w:szCs w:val="24"/>
        </w:rPr>
        <w:t>VII. ΣΥΜΠΕΡΑΣΜΑΤΑ</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xml:space="preserve">Αναμφισβήτητα, υπάρχει μια μακρά ιστορία </w:t>
      </w:r>
      <w:r w:rsidR="00F4486B">
        <w:rPr>
          <w:rFonts w:ascii="Times New Roman" w:hAnsi="Times New Roman" w:cs="Times New Roman"/>
          <w:sz w:val="24"/>
          <w:szCs w:val="24"/>
        </w:rPr>
        <w:t>«</w:t>
      </w:r>
      <w:r w:rsidRPr="00B273E6">
        <w:rPr>
          <w:rFonts w:ascii="Times New Roman" w:hAnsi="Times New Roman" w:cs="Times New Roman"/>
          <w:sz w:val="24"/>
          <w:szCs w:val="24"/>
        </w:rPr>
        <w:t>δικαστικής ακτιβιστικής</w:t>
      </w:r>
      <w:r w:rsidR="00F4486B">
        <w:rPr>
          <w:rFonts w:ascii="Times New Roman" w:hAnsi="Times New Roman" w:cs="Times New Roman"/>
          <w:sz w:val="24"/>
          <w:szCs w:val="24"/>
        </w:rPr>
        <w:t>»</w:t>
      </w:r>
      <w:r w:rsidRPr="00B273E6">
        <w:rPr>
          <w:rFonts w:ascii="Times New Roman" w:hAnsi="Times New Roman" w:cs="Times New Roman"/>
          <w:sz w:val="24"/>
          <w:szCs w:val="24"/>
        </w:rPr>
        <w:t xml:space="preserve"> παράδοσης του Ανώτατου Δικαστηρίου των Ηνωμένων Πολιτειών σε αποφάσεις που έχουν διχάσει τον αμερικανικό λαό. Στην απόφαση Bush vs. Gore, 531 U.S. 98 (2000)  το Ανώτατο Δικαστήριο των Ηνωμένων Πολιτειών αποφάσισε ουσιαστικά την εκλογή του Προέδρου το 2000, και είπε ότι ο George W. Bush θα ήταν ο τεσσαρακοστός τρίτος πρόεδρος των Ηνωμένων Πολιτειών.</w:t>
      </w:r>
    </w:p>
    <w:p w:rsidR="0030540B" w:rsidRDefault="000245D5" w:rsidP="00B273E6">
      <w:pPr>
        <w:jc w:val="both"/>
        <w:rPr>
          <w:rFonts w:ascii="Times New Roman" w:hAnsi="Times New Roman" w:cs="Times New Roman"/>
          <w:sz w:val="24"/>
          <w:szCs w:val="24"/>
        </w:rPr>
      </w:pPr>
      <w:r>
        <w:rPr>
          <w:rFonts w:ascii="Times New Roman" w:hAnsi="Times New Roman" w:cs="Times New Roman"/>
          <w:sz w:val="24"/>
          <w:szCs w:val="24"/>
        </w:rPr>
        <w:t>Όπως συνάγεται από τα όσα αναφέραμε,</w:t>
      </w:r>
      <w:r w:rsidR="003F425C" w:rsidRPr="003F425C">
        <w:rPr>
          <w:rFonts w:ascii="Times New Roman" w:hAnsi="Times New Roman" w:cs="Times New Roman"/>
          <w:sz w:val="24"/>
          <w:szCs w:val="24"/>
        </w:rPr>
        <w:t xml:space="preserve"> </w:t>
      </w:r>
      <w:r w:rsidR="008026FB">
        <w:rPr>
          <w:rFonts w:ascii="Times New Roman" w:hAnsi="Times New Roman" w:cs="Times New Roman"/>
          <w:sz w:val="24"/>
          <w:szCs w:val="24"/>
        </w:rPr>
        <w:t xml:space="preserve">κύριο </w:t>
      </w:r>
      <w:r w:rsidR="003F425C" w:rsidRPr="003F425C">
        <w:rPr>
          <w:rFonts w:ascii="Times New Roman" w:hAnsi="Times New Roman" w:cs="Times New Roman"/>
          <w:sz w:val="24"/>
          <w:szCs w:val="24"/>
        </w:rPr>
        <w:t xml:space="preserve">χαρακτηριστικό του </w:t>
      </w:r>
      <w:r w:rsidR="003F425C">
        <w:rPr>
          <w:rFonts w:ascii="Times New Roman" w:hAnsi="Times New Roman" w:cs="Times New Roman"/>
          <w:sz w:val="24"/>
          <w:szCs w:val="24"/>
        </w:rPr>
        <w:t xml:space="preserve">ΑΔ αφενός </w:t>
      </w:r>
      <w:r w:rsidR="003F425C" w:rsidRPr="003F425C">
        <w:rPr>
          <w:rFonts w:ascii="Times New Roman" w:hAnsi="Times New Roman" w:cs="Times New Roman"/>
          <w:sz w:val="24"/>
          <w:szCs w:val="24"/>
        </w:rPr>
        <w:t>είναι ο ανθρωποκεντρικός του χαρακτήρας</w:t>
      </w:r>
      <w:r w:rsidR="003F425C">
        <w:rPr>
          <w:rFonts w:ascii="Times New Roman" w:hAnsi="Times New Roman" w:cs="Times New Roman"/>
          <w:sz w:val="24"/>
          <w:szCs w:val="24"/>
        </w:rPr>
        <w:t xml:space="preserve"> και αφετέρου ότι αυτό</w:t>
      </w:r>
      <w:r w:rsidR="0030540B" w:rsidRPr="00B273E6">
        <w:rPr>
          <w:rFonts w:ascii="Times New Roman" w:hAnsi="Times New Roman" w:cs="Times New Roman"/>
          <w:sz w:val="24"/>
          <w:szCs w:val="24"/>
        </w:rPr>
        <w:t xml:space="preserve"> κατέχει μια θέση ιδιαίτερα αυξημένης σημασίας στη θεσμική αρχιτεκτονική ισορροπιών του πολιτεύματος. Κυρίαρχο στοιχείο παραμένει η προσωπικότητα του δικαστή ο οποίος φέρει κατά την εισαγωγή του στον δικαστικό μηχαν</w:t>
      </w:r>
      <w:r w:rsidR="003F425C">
        <w:rPr>
          <w:rFonts w:ascii="Times New Roman" w:hAnsi="Times New Roman" w:cs="Times New Roman"/>
          <w:sz w:val="24"/>
          <w:szCs w:val="24"/>
        </w:rPr>
        <w:t>ισμό την προσωπικότητά του</w:t>
      </w:r>
      <w:r w:rsidR="0030540B" w:rsidRPr="00B273E6">
        <w:rPr>
          <w:rFonts w:ascii="Times New Roman" w:hAnsi="Times New Roman" w:cs="Times New Roman"/>
          <w:sz w:val="24"/>
          <w:szCs w:val="24"/>
        </w:rPr>
        <w:t>, που δεν</w:t>
      </w:r>
      <w:r w:rsidR="003F425C">
        <w:rPr>
          <w:rFonts w:ascii="Times New Roman" w:hAnsi="Times New Roman" w:cs="Times New Roman"/>
          <w:sz w:val="24"/>
          <w:szCs w:val="24"/>
        </w:rPr>
        <w:t xml:space="preserve"> εκπροσωπεί απαραιτήτως </w:t>
      </w:r>
      <w:r w:rsidR="0030540B" w:rsidRPr="00B273E6">
        <w:rPr>
          <w:rFonts w:ascii="Times New Roman" w:hAnsi="Times New Roman" w:cs="Times New Roman"/>
          <w:sz w:val="24"/>
          <w:szCs w:val="24"/>
        </w:rPr>
        <w:t>και</w:t>
      </w:r>
      <w:r w:rsidR="00FB3A47">
        <w:rPr>
          <w:rFonts w:ascii="Times New Roman" w:hAnsi="Times New Roman" w:cs="Times New Roman"/>
          <w:sz w:val="24"/>
          <w:szCs w:val="24"/>
        </w:rPr>
        <w:t xml:space="preserve"> </w:t>
      </w:r>
      <w:r w:rsidR="003F425C">
        <w:rPr>
          <w:rFonts w:ascii="Times New Roman" w:hAnsi="Times New Roman" w:cs="Times New Roman"/>
          <w:sz w:val="24"/>
          <w:szCs w:val="24"/>
        </w:rPr>
        <w:t>την</w:t>
      </w:r>
      <w:r w:rsidR="00FB3A47">
        <w:rPr>
          <w:rFonts w:ascii="Times New Roman" w:hAnsi="Times New Roman" w:cs="Times New Roman"/>
          <w:sz w:val="24"/>
          <w:szCs w:val="24"/>
        </w:rPr>
        <w:t xml:space="preserve"> κυρίαρχη. </w:t>
      </w:r>
      <w:r w:rsidR="00FB3A47" w:rsidRPr="00335E11">
        <w:rPr>
          <w:rFonts w:ascii="Times New Roman" w:hAnsi="Times New Roman" w:cs="Times New Roman"/>
          <w:b/>
          <w:i/>
          <w:sz w:val="24"/>
          <w:szCs w:val="24"/>
        </w:rPr>
        <w:t xml:space="preserve">Η </w:t>
      </w:r>
      <w:r w:rsidR="0030540B" w:rsidRPr="00335E11">
        <w:rPr>
          <w:rFonts w:ascii="Times New Roman" w:hAnsi="Times New Roman" w:cs="Times New Roman"/>
          <w:b/>
          <w:i/>
          <w:sz w:val="24"/>
          <w:szCs w:val="24"/>
        </w:rPr>
        <w:t>δικαστική πολιτική δεν είναι τίποτε άλλο παρά η συνισταμένη της προσωπικότητας των δικαστών, όπως διαπλάθεται και εντάσσεται στο περιβάλλον, συγχρόνως με την αέναη προσπάθεια δικαστικού αυτοπεριορισμού</w:t>
      </w:r>
      <w:r w:rsidR="0030540B" w:rsidRPr="003F425C">
        <w:rPr>
          <w:rFonts w:ascii="Times New Roman" w:hAnsi="Times New Roman" w:cs="Times New Roman"/>
          <w:i/>
          <w:sz w:val="24"/>
          <w:szCs w:val="24"/>
          <w:u w:val="single"/>
        </w:rPr>
        <w:t>.</w:t>
      </w:r>
      <w:r w:rsidR="0030540B" w:rsidRPr="00B273E6">
        <w:rPr>
          <w:rFonts w:ascii="Times New Roman" w:hAnsi="Times New Roman" w:cs="Times New Roman"/>
          <w:sz w:val="24"/>
          <w:szCs w:val="24"/>
        </w:rPr>
        <w:t xml:space="preserve"> </w:t>
      </w:r>
      <w:r w:rsidR="00D625D1">
        <w:rPr>
          <w:rFonts w:ascii="Times New Roman" w:hAnsi="Times New Roman" w:cs="Times New Roman"/>
          <w:sz w:val="24"/>
          <w:szCs w:val="24"/>
        </w:rPr>
        <w:t>Η</w:t>
      </w:r>
      <w:r w:rsidR="0030540B" w:rsidRPr="00B273E6">
        <w:rPr>
          <w:rFonts w:ascii="Times New Roman" w:hAnsi="Times New Roman" w:cs="Times New Roman"/>
          <w:sz w:val="24"/>
          <w:szCs w:val="24"/>
        </w:rPr>
        <w:t xml:space="preserve"> προσωπικότητα</w:t>
      </w:r>
      <w:r w:rsidR="00D625D1">
        <w:rPr>
          <w:rFonts w:ascii="Times New Roman" w:hAnsi="Times New Roman" w:cs="Times New Roman"/>
          <w:sz w:val="24"/>
          <w:szCs w:val="24"/>
        </w:rPr>
        <w:t xml:space="preserve"> είναι, ίσως,</w:t>
      </w:r>
      <w:r w:rsidR="0030540B" w:rsidRPr="00B273E6">
        <w:rPr>
          <w:rFonts w:ascii="Times New Roman" w:hAnsi="Times New Roman" w:cs="Times New Roman"/>
          <w:sz w:val="24"/>
          <w:szCs w:val="24"/>
        </w:rPr>
        <w:t xml:space="preserve"> </w:t>
      </w:r>
      <w:r w:rsidR="003E48A1">
        <w:rPr>
          <w:rFonts w:ascii="Times New Roman" w:hAnsi="Times New Roman" w:cs="Times New Roman"/>
          <w:sz w:val="24"/>
          <w:szCs w:val="24"/>
        </w:rPr>
        <w:t xml:space="preserve">ο σπουδαιότερος παράγοντας </w:t>
      </w:r>
      <w:r w:rsidR="0030540B" w:rsidRPr="00B273E6">
        <w:rPr>
          <w:rFonts w:ascii="Times New Roman" w:hAnsi="Times New Roman" w:cs="Times New Roman"/>
          <w:sz w:val="24"/>
          <w:szCs w:val="24"/>
        </w:rPr>
        <w:t>στην τήρηση τω</w:t>
      </w:r>
      <w:r w:rsidR="00FB3A47">
        <w:rPr>
          <w:rFonts w:ascii="Times New Roman" w:hAnsi="Times New Roman" w:cs="Times New Roman"/>
          <w:sz w:val="24"/>
          <w:szCs w:val="24"/>
        </w:rPr>
        <w:t>ν θεσμικών ισορροπιών</w:t>
      </w:r>
      <w:r w:rsidR="00D625D1" w:rsidRPr="00D625D1">
        <w:t xml:space="preserve"> </w:t>
      </w:r>
      <w:r w:rsidR="00D625D1">
        <w:rPr>
          <w:rFonts w:ascii="Times New Roman" w:hAnsi="Times New Roman" w:cs="Times New Roman"/>
          <w:sz w:val="24"/>
          <w:szCs w:val="24"/>
        </w:rPr>
        <w:t>στην</w:t>
      </w:r>
      <w:r w:rsidR="00D625D1" w:rsidRPr="00D625D1">
        <w:rPr>
          <w:rFonts w:ascii="Times New Roman" w:hAnsi="Times New Roman" w:cs="Times New Roman"/>
          <w:sz w:val="24"/>
          <w:szCs w:val="24"/>
        </w:rPr>
        <w:t xml:space="preserve"> έννομη τάξη</w:t>
      </w:r>
      <w:r w:rsidR="00FB3A47">
        <w:rPr>
          <w:rFonts w:ascii="Times New Roman" w:hAnsi="Times New Roman" w:cs="Times New Roman"/>
          <w:sz w:val="24"/>
          <w:szCs w:val="24"/>
        </w:rPr>
        <w:t xml:space="preserve"> που κάθε </w:t>
      </w:r>
      <w:r w:rsidR="0030540B" w:rsidRPr="00B273E6">
        <w:rPr>
          <w:rFonts w:ascii="Times New Roman" w:hAnsi="Times New Roman" w:cs="Times New Roman"/>
          <w:sz w:val="24"/>
          <w:szCs w:val="24"/>
        </w:rPr>
        <w:t xml:space="preserve">δικαστήριο καλείται να επιτελέσει. </w:t>
      </w:r>
      <w:r w:rsidR="005107B4">
        <w:rPr>
          <w:rStyle w:val="a7"/>
          <w:rFonts w:ascii="Times New Roman" w:hAnsi="Times New Roman" w:cs="Times New Roman"/>
          <w:sz w:val="24"/>
          <w:szCs w:val="24"/>
        </w:rPr>
        <w:footnoteReference w:id="6"/>
      </w:r>
    </w:p>
    <w:p w:rsidR="002F6291" w:rsidRDefault="003410C5" w:rsidP="00B273E6">
      <w:pPr>
        <w:jc w:val="both"/>
        <w:rPr>
          <w:rFonts w:ascii="Times New Roman" w:hAnsi="Times New Roman" w:cs="Times New Roman"/>
          <w:sz w:val="24"/>
          <w:szCs w:val="24"/>
        </w:rPr>
      </w:pPr>
      <w:r>
        <w:rPr>
          <w:rFonts w:ascii="Times New Roman" w:hAnsi="Times New Roman" w:cs="Times New Roman"/>
          <w:sz w:val="24"/>
          <w:szCs w:val="24"/>
        </w:rPr>
        <w:t>Άλλωστε, σ</w:t>
      </w:r>
      <w:r w:rsidR="00704C11">
        <w:rPr>
          <w:rFonts w:ascii="Times New Roman" w:hAnsi="Times New Roman" w:cs="Times New Roman"/>
          <w:sz w:val="24"/>
          <w:szCs w:val="24"/>
        </w:rPr>
        <w:t xml:space="preserve">ε αιτιάσεις ότι το ΑΔ ενδεχομένως </w:t>
      </w:r>
      <w:r>
        <w:rPr>
          <w:rFonts w:ascii="Times New Roman" w:hAnsi="Times New Roman" w:cs="Times New Roman"/>
          <w:sz w:val="24"/>
          <w:szCs w:val="24"/>
        </w:rPr>
        <w:t xml:space="preserve">να εγκατέλειψε, σε κάποιες αποφάσεις, τον χώρο της δικαστικής εξουσίας και </w:t>
      </w:r>
      <w:r w:rsidR="00704C11">
        <w:rPr>
          <w:rFonts w:ascii="Times New Roman" w:hAnsi="Times New Roman" w:cs="Times New Roman"/>
          <w:sz w:val="24"/>
          <w:szCs w:val="24"/>
        </w:rPr>
        <w:t xml:space="preserve">να </w:t>
      </w:r>
      <w:r>
        <w:rPr>
          <w:rFonts w:ascii="Times New Roman" w:hAnsi="Times New Roman" w:cs="Times New Roman"/>
          <w:sz w:val="24"/>
          <w:szCs w:val="24"/>
        </w:rPr>
        <w:t xml:space="preserve">οικειοποιήθηκε εξουσίες θεσπίσεως δικαίου οι οποίες ανήκουν μόνο στον κοινό νομοθέτη, η απάντηση είναι ότι ο δικαστής δεν θα πρέπει να αποφύγει την υποχρέωση να εισέλθει σε παρθένο από πλευράς νομικών ρυθμίσεων έδαφος όταν πρέπει να βρεθούν εύλογες και χρήσιμες απαντήσεις σε νέα νομικά ζητήματα. Άρα, το όριο τίθεται </w:t>
      </w:r>
      <w:r w:rsidR="002F6291">
        <w:rPr>
          <w:rFonts w:ascii="Times New Roman" w:hAnsi="Times New Roman" w:cs="Times New Roman"/>
          <w:sz w:val="24"/>
          <w:szCs w:val="24"/>
        </w:rPr>
        <w:t xml:space="preserve">πέρα από την διάγνωση αναζήτησης </w:t>
      </w:r>
      <w:r w:rsidR="00704C11">
        <w:rPr>
          <w:rFonts w:ascii="Times New Roman" w:hAnsi="Times New Roman" w:cs="Times New Roman"/>
          <w:sz w:val="24"/>
          <w:szCs w:val="24"/>
        </w:rPr>
        <w:t xml:space="preserve">υφισταμένου δικαίου, μέχρι και </w:t>
      </w:r>
      <w:r w:rsidR="002F6291">
        <w:rPr>
          <w:rFonts w:ascii="Times New Roman" w:hAnsi="Times New Roman" w:cs="Times New Roman"/>
          <w:sz w:val="24"/>
          <w:szCs w:val="24"/>
        </w:rPr>
        <w:t>τη δημιουργία νέου δικαίου βάσει προσωπικής αξιολογήσεως. Ο δικαστής δεν απαλλάσσεται από την υποχρέωση να αναζητεί λύσεις με επίγνωση της δικής του ευθύνης.</w:t>
      </w:r>
      <w:r w:rsidR="005107B4">
        <w:rPr>
          <w:rStyle w:val="a7"/>
          <w:rFonts w:ascii="Times New Roman" w:hAnsi="Times New Roman" w:cs="Times New Roman"/>
          <w:sz w:val="24"/>
          <w:szCs w:val="24"/>
        </w:rPr>
        <w:footnoteReference w:id="7"/>
      </w:r>
    </w:p>
    <w:p w:rsidR="00360246" w:rsidRDefault="00360246" w:rsidP="00B273E6">
      <w:pPr>
        <w:jc w:val="both"/>
        <w:rPr>
          <w:rFonts w:ascii="Times New Roman" w:hAnsi="Times New Roman" w:cs="Times New Roman"/>
          <w:sz w:val="24"/>
          <w:szCs w:val="24"/>
        </w:rPr>
      </w:pPr>
      <w:r>
        <w:rPr>
          <w:rFonts w:ascii="Times New Roman" w:hAnsi="Times New Roman" w:cs="Times New Roman"/>
          <w:sz w:val="24"/>
          <w:szCs w:val="24"/>
        </w:rPr>
        <w:t>Θα μπορούσε να ειπωθεί, στο σημείο αυτό, ότι</w:t>
      </w:r>
      <w:r w:rsidR="00155811">
        <w:rPr>
          <w:rFonts w:ascii="Times New Roman" w:hAnsi="Times New Roman" w:cs="Times New Roman"/>
          <w:sz w:val="24"/>
          <w:szCs w:val="24"/>
        </w:rPr>
        <w:t xml:space="preserve">, </w:t>
      </w:r>
      <w:r>
        <w:rPr>
          <w:rFonts w:ascii="Times New Roman" w:hAnsi="Times New Roman" w:cs="Times New Roman"/>
          <w:sz w:val="24"/>
          <w:szCs w:val="24"/>
        </w:rPr>
        <w:t xml:space="preserve">η έννοια του </w:t>
      </w:r>
      <w:r w:rsidR="00F4486B">
        <w:rPr>
          <w:rFonts w:ascii="Times New Roman" w:hAnsi="Times New Roman" w:cs="Times New Roman"/>
          <w:sz w:val="24"/>
          <w:szCs w:val="24"/>
        </w:rPr>
        <w:t>«</w:t>
      </w:r>
      <w:r>
        <w:rPr>
          <w:rFonts w:ascii="Times New Roman" w:hAnsi="Times New Roman" w:cs="Times New Roman"/>
          <w:sz w:val="24"/>
          <w:szCs w:val="24"/>
        </w:rPr>
        <w:t>δικαστικού ακτιβισμού</w:t>
      </w:r>
      <w:r w:rsidR="00F4486B">
        <w:rPr>
          <w:rFonts w:ascii="Times New Roman" w:hAnsi="Times New Roman" w:cs="Times New Roman"/>
          <w:sz w:val="24"/>
          <w:szCs w:val="24"/>
        </w:rPr>
        <w:t>»</w:t>
      </w:r>
      <w:r>
        <w:rPr>
          <w:rFonts w:ascii="Times New Roman" w:hAnsi="Times New Roman" w:cs="Times New Roman"/>
          <w:sz w:val="24"/>
          <w:szCs w:val="24"/>
        </w:rPr>
        <w:t>, προσδίδει αρνητι</w:t>
      </w:r>
      <w:r w:rsidR="00F528A0">
        <w:rPr>
          <w:rFonts w:ascii="Times New Roman" w:hAnsi="Times New Roman" w:cs="Times New Roman"/>
          <w:sz w:val="24"/>
          <w:szCs w:val="24"/>
        </w:rPr>
        <w:t>κό πρόσημο στο έργο του Α</w:t>
      </w:r>
      <w:r>
        <w:rPr>
          <w:rFonts w:ascii="Times New Roman" w:hAnsi="Times New Roman" w:cs="Times New Roman"/>
          <w:sz w:val="24"/>
          <w:szCs w:val="24"/>
        </w:rPr>
        <w:t>Δ. Ίσως, ορθότερο θα ήταν να γίνει λόγος  για λειτουργία με θετικό χαρακτήρα σε νέα νομικά ζητήματα.</w:t>
      </w:r>
    </w:p>
    <w:p w:rsidR="00A702F6" w:rsidRPr="00CC0F52" w:rsidRDefault="00F528A0" w:rsidP="00B273E6">
      <w:pPr>
        <w:jc w:val="both"/>
        <w:rPr>
          <w:rFonts w:ascii="Times New Roman" w:hAnsi="Times New Roman" w:cs="Times New Roman"/>
          <w:sz w:val="24"/>
          <w:szCs w:val="24"/>
        </w:rPr>
      </w:pPr>
      <w:r>
        <w:rPr>
          <w:rFonts w:ascii="Times New Roman" w:hAnsi="Times New Roman" w:cs="Times New Roman"/>
          <w:sz w:val="24"/>
          <w:szCs w:val="24"/>
        </w:rPr>
        <w:t>Αναμφίβολα</w:t>
      </w:r>
      <w:r w:rsidR="00155811">
        <w:rPr>
          <w:rFonts w:ascii="Times New Roman" w:hAnsi="Times New Roman" w:cs="Times New Roman"/>
          <w:sz w:val="24"/>
          <w:szCs w:val="24"/>
        </w:rPr>
        <w:t>, η</w:t>
      </w:r>
      <w:r w:rsidR="00A702F6">
        <w:rPr>
          <w:rFonts w:ascii="Times New Roman" w:hAnsi="Times New Roman" w:cs="Times New Roman"/>
          <w:sz w:val="24"/>
          <w:szCs w:val="24"/>
        </w:rPr>
        <w:t xml:space="preserve"> ανάθεση στο δικαστή της αρμοδιότητας να ελέγχει τη συντα</w:t>
      </w:r>
      <w:r w:rsidR="00C44269">
        <w:rPr>
          <w:rFonts w:ascii="Times New Roman" w:hAnsi="Times New Roman" w:cs="Times New Roman"/>
          <w:sz w:val="24"/>
          <w:szCs w:val="24"/>
        </w:rPr>
        <w:t>γματικότητα των νόμων</w:t>
      </w:r>
      <w:r w:rsidR="00155811">
        <w:rPr>
          <w:rFonts w:ascii="Times New Roman" w:hAnsi="Times New Roman" w:cs="Times New Roman"/>
          <w:sz w:val="24"/>
          <w:szCs w:val="24"/>
        </w:rPr>
        <w:t>,</w:t>
      </w:r>
      <w:r w:rsidR="00C44269">
        <w:rPr>
          <w:rFonts w:ascii="Times New Roman" w:hAnsi="Times New Roman" w:cs="Times New Roman"/>
          <w:sz w:val="24"/>
          <w:szCs w:val="24"/>
        </w:rPr>
        <w:t xml:space="preserve"> του δίνει</w:t>
      </w:r>
      <w:r w:rsidR="00A702F6">
        <w:rPr>
          <w:rFonts w:ascii="Times New Roman" w:hAnsi="Times New Roman" w:cs="Times New Roman"/>
          <w:sz w:val="24"/>
          <w:szCs w:val="24"/>
        </w:rPr>
        <w:t xml:space="preserve"> εξουσία. Κατά τη γνωστή ρήση του </w:t>
      </w:r>
      <w:r w:rsidR="00A702F6">
        <w:rPr>
          <w:rFonts w:ascii="Times New Roman" w:hAnsi="Times New Roman" w:cs="Times New Roman"/>
          <w:sz w:val="24"/>
          <w:szCs w:val="24"/>
          <w:lang w:val="en-US"/>
        </w:rPr>
        <w:t>Montesquieu</w:t>
      </w:r>
      <w:r w:rsidR="00A702F6">
        <w:rPr>
          <w:rFonts w:ascii="Times New Roman" w:hAnsi="Times New Roman" w:cs="Times New Roman"/>
          <w:sz w:val="24"/>
          <w:szCs w:val="24"/>
        </w:rPr>
        <w:t>, όποιος έχει εξουσία, τείνει σε κατάχρησή της. Όποιος ασκεί εξουσία, πρέπει να δίνει λόγο των πράξεών του. Ενώ, όμως, για την Κυβέρνηση, τη Βουλή, τα άλλα κρατικά όργανα υπάρχει έλεγχος, κυρώσεις κλπ., δεν προβλέπεται τίποτε για την περίπτωση, όπου το Δικαστήριο τυχόν ακολουθεί κακή πορεία</w:t>
      </w:r>
      <w:r w:rsidR="00C44269">
        <w:rPr>
          <w:rFonts w:ascii="Times New Roman" w:hAnsi="Times New Roman" w:cs="Times New Roman"/>
          <w:sz w:val="24"/>
          <w:szCs w:val="24"/>
        </w:rPr>
        <w:t xml:space="preserve">. Ανακύπτει λοιπόν το ερώτημα </w:t>
      </w:r>
      <w:r w:rsidR="00C44269" w:rsidRPr="00C44269">
        <w:rPr>
          <w:rFonts w:ascii="Times New Roman" w:hAnsi="Times New Roman" w:cs="Times New Roman"/>
          <w:sz w:val="24"/>
          <w:szCs w:val="24"/>
        </w:rPr>
        <w:t>“</w:t>
      </w:r>
      <w:r w:rsidR="00C44269">
        <w:rPr>
          <w:rFonts w:ascii="Times New Roman" w:hAnsi="Times New Roman" w:cs="Times New Roman"/>
          <w:sz w:val="24"/>
          <w:szCs w:val="24"/>
          <w:lang w:val="en-US"/>
        </w:rPr>
        <w:t>Sed</w:t>
      </w:r>
      <w:r w:rsidR="00C44269" w:rsidRPr="00C44269">
        <w:rPr>
          <w:rFonts w:ascii="Times New Roman" w:hAnsi="Times New Roman" w:cs="Times New Roman"/>
          <w:sz w:val="24"/>
          <w:szCs w:val="24"/>
        </w:rPr>
        <w:t xml:space="preserve"> </w:t>
      </w:r>
      <w:r w:rsidR="00C44269">
        <w:rPr>
          <w:rFonts w:ascii="Times New Roman" w:hAnsi="Times New Roman" w:cs="Times New Roman"/>
          <w:sz w:val="24"/>
          <w:szCs w:val="24"/>
          <w:lang w:val="en-US"/>
        </w:rPr>
        <w:t>quis</w:t>
      </w:r>
      <w:r w:rsidR="00C44269" w:rsidRPr="00C44269">
        <w:rPr>
          <w:rFonts w:ascii="Times New Roman" w:hAnsi="Times New Roman" w:cs="Times New Roman"/>
          <w:sz w:val="24"/>
          <w:szCs w:val="24"/>
        </w:rPr>
        <w:t xml:space="preserve"> </w:t>
      </w:r>
      <w:r w:rsidR="00C44269">
        <w:rPr>
          <w:rFonts w:ascii="Times New Roman" w:hAnsi="Times New Roman" w:cs="Times New Roman"/>
          <w:sz w:val="24"/>
          <w:szCs w:val="24"/>
          <w:lang w:val="en-US"/>
        </w:rPr>
        <w:t>custodiet</w:t>
      </w:r>
      <w:r w:rsidR="00C44269" w:rsidRPr="00C44269">
        <w:rPr>
          <w:rFonts w:ascii="Times New Roman" w:hAnsi="Times New Roman" w:cs="Times New Roman"/>
          <w:sz w:val="24"/>
          <w:szCs w:val="24"/>
        </w:rPr>
        <w:t xml:space="preserve"> </w:t>
      </w:r>
      <w:r w:rsidR="00C44269">
        <w:rPr>
          <w:rFonts w:ascii="Times New Roman" w:hAnsi="Times New Roman" w:cs="Times New Roman"/>
          <w:sz w:val="24"/>
          <w:szCs w:val="24"/>
          <w:lang w:val="en-US"/>
        </w:rPr>
        <w:t>ipsos</w:t>
      </w:r>
      <w:r w:rsidR="00C44269" w:rsidRPr="00C44269">
        <w:rPr>
          <w:rFonts w:ascii="Times New Roman" w:hAnsi="Times New Roman" w:cs="Times New Roman"/>
          <w:sz w:val="24"/>
          <w:szCs w:val="24"/>
        </w:rPr>
        <w:t xml:space="preserve"> </w:t>
      </w:r>
      <w:r w:rsidR="00C44269">
        <w:rPr>
          <w:rFonts w:ascii="Times New Roman" w:hAnsi="Times New Roman" w:cs="Times New Roman"/>
          <w:sz w:val="24"/>
          <w:szCs w:val="24"/>
          <w:lang w:val="en-US"/>
        </w:rPr>
        <w:t>custodies</w:t>
      </w:r>
      <w:r w:rsidR="00C44269" w:rsidRPr="00C44269">
        <w:rPr>
          <w:rFonts w:ascii="Times New Roman" w:hAnsi="Times New Roman" w:cs="Times New Roman"/>
          <w:sz w:val="24"/>
          <w:szCs w:val="24"/>
        </w:rPr>
        <w:t xml:space="preserve">?”. </w:t>
      </w:r>
      <w:r w:rsidR="00C44269">
        <w:rPr>
          <w:rFonts w:ascii="Times New Roman" w:hAnsi="Times New Roman" w:cs="Times New Roman"/>
          <w:sz w:val="24"/>
          <w:szCs w:val="24"/>
        </w:rPr>
        <w:t xml:space="preserve">Την απάντηση δίνει εν προκειμένω ο </w:t>
      </w:r>
      <w:r w:rsidR="00C44269">
        <w:rPr>
          <w:rFonts w:ascii="Times New Roman" w:hAnsi="Times New Roman" w:cs="Times New Roman"/>
          <w:sz w:val="24"/>
          <w:szCs w:val="24"/>
          <w:lang w:val="en-US"/>
        </w:rPr>
        <w:t>Klaus</w:t>
      </w:r>
      <w:r w:rsidR="00C44269" w:rsidRPr="00CC0F52">
        <w:rPr>
          <w:rFonts w:ascii="Times New Roman" w:hAnsi="Times New Roman" w:cs="Times New Roman"/>
          <w:sz w:val="24"/>
          <w:szCs w:val="24"/>
        </w:rPr>
        <w:t xml:space="preserve"> </w:t>
      </w:r>
      <w:r w:rsidR="00CC0F52">
        <w:rPr>
          <w:rFonts w:ascii="Times New Roman" w:hAnsi="Times New Roman" w:cs="Times New Roman"/>
          <w:sz w:val="24"/>
          <w:szCs w:val="24"/>
          <w:lang w:val="en-US"/>
        </w:rPr>
        <w:t>Stern</w:t>
      </w:r>
      <w:r w:rsidR="00CC0F52">
        <w:rPr>
          <w:rFonts w:ascii="Times New Roman" w:hAnsi="Times New Roman" w:cs="Times New Roman"/>
          <w:sz w:val="24"/>
          <w:szCs w:val="24"/>
        </w:rPr>
        <w:t>, ο οποίος είπε ότι ισχύει η περήφανη φράση που είναι τιμή αλλά και βάρος για τον δικαστή: «Κανένας άλλος δεν ευθύνεται γι΄αυτόν, μόνος του φέρει την ευθύνη, τελείως μόνος!»</w:t>
      </w:r>
    </w:p>
    <w:p w:rsidR="0030540B" w:rsidRPr="00B273E6" w:rsidRDefault="00F528A0" w:rsidP="00B273E6">
      <w:pPr>
        <w:jc w:val="both"/>
        <w:rPr>
          <w:rFonts w:ascii="Times New Roman" w:hAnsi="Times New Roman" w:cs="Times New Roman"/>
          <w:sz w:val="24"/>
          <w:szCs w:val="24"/>
        </w:rPr>
      </w:pPr>
      <w:r>
        <w:rPr>
          <w:rFonts w:ascii="Times New Roman" w:hAnsi="Times New Roman" w:cs="Times New Roman"/>
          <w:sz w:val="24"/>
          <w:szCs w:val="24"/>
        </w:rPr>
        <w:t>Από την άλλη, μ</w:t>
      </w:r>
      <w:r w:rsidR="0030540B" w:rsidRPr="00B273E6">
        <w:rPr>
          <w:rFonts w:ascii="Times New Roman" w:hAnsi="Times New Roman" w:cs="Times New Roman"/>
          <w:sz w:val="24"/>
          <w:szCs w:val="24"/>
        </w:rPr>
        <w:t xml:space="preserve">είωση της εμπιστοσύνης προς τη νομοθετική εξουσία σημαίνει μείωση της πίστης προς τη Δημοκρατία. </w:t>
      </w:r>
      <w:r w:rsidRPr="00F528A0">
        <w:rPr>
          <w:rFonts w:ascii="Times New Roman" w:hAnsi="Times New Roman" w:cs="Times New Roman"/>
          <w:sz w:val="24"/>
          <w:szCs w:val="24"/>
        </w:rPr>
        <w:t>Προστάτης και εκφραστής του Συντάγματος και του πνεύματός του μπορεί να είναι κατ΄εξοχήν ο νομοθέτης και όχι ο δικαστής</w:t>
      </w:r>
      <w:r>
        <w:rPr>
          <w:rFonts w:ascii="Times New Roman" w:hAnsi="Times New Roman" w:cs="Times New Roman"/>
          <w:sz w:val="24"/>
          <w:szCs w:val="24"/>
        </w:rPr>
        <w:t xml:space="preserve">. </w:t>
      </w:r>
      <w:r w:rsidR="0030540B" w:rsidRPr="00B273E6">
        <w:rPr>
          <w:rFonts w:ascii="Times New Roman" w:hAnsi="Times New Roman" w:cs="Times New Roman"/>
          <w:sz w:val="24"/>
          <w:szCs w:val="24"/>
        </w:rPr>
        <w:t>Ο νομοθέτης είναι εκείνος που μπορεί να δίνει ουσιαστικό περιεχόμενο σε πολλές συνταγματικές διατάξεις και από αυτόν προσδοκά ο πολίτης προστασία των ατομικών δικαιωμάτων και ελευθεριών του.</w:t>
      </w:r>
      <w:r w:rsidR="00704C11">
        <w:rPr>
          <w:rFonts w:ascii="Times New Roman" w:hAnsi="Times New Roman" w:cs="Times New Roman"/>
          <w:sz w:val="24"/>
          <w:szCs w:val="24"/>
        </w:rPr>
        <w:t xml:space="preserve"> Η σκέψη αυτή δεν στρέφεται</w:t>
      </w:r>
      <w:r>
        <w:rPr>
          <w:rFonts w:ascii="Times New Roman" w:hAnsi="Times New Roman" w:cs="Times New Roman"/>
          <w:sz w:val="24"/>
          <w:szCs w:val="24"/>
        </w:rPr>
        <w:t xml:space="preserve"> κατά του</w:t>
      </w:r>
      <w:r w:rsidR="0030540B" w:rsidRPr="00B273E6">
        <w:rPr>
          <w:rFonts w:ascii="Times New Roman" w:hAnsi="Times New Roman" w:cs="Times New Roman"/>
          <w:sz w:val="24"/>
          <w:szCs w:val="24"/>
        </w:rPr>
        <w:t xml:space="preserve"> δικαστ</w:t>
      </w:r>
      <w:r>
        <w:rPr>
          <w:rFonts w:ascii="Times New Roman" w:hAnsi="Times New Roman" w:cs="Times New Roman"/>
          <w:sz w:val="24"/>
          <w:szCs w:val="24"/>
        </w:rPr>
        <w:t>ή</w:t>
      </w:r>
      <w:r w:rsidR="00704C11">
        <w:rPr>
          <w:rFonts w:ascii="Times New Roman" w:hAnsi="Times New Roman" w:cs="Times New Roman"/>
          <w:sz w:val="24"/>
          <w:szCs w:val="24"/>
        </w:rPr>
        <w:t xml:space="preserve"> αλλά κυρίως</w:t>
      </w:r>
      <w:r>
        <w:rPr>
          <w:rFonts w:ascii="Times New Roman" w:hAnsi="Times New Roman" w:cs="Times New Roman"/>
          <w:sz w:val="24"/>
          <w:szCs w:val="24"/>
        </w:rPr>
        <w:t xml:space="preserve"> τον</w:t>
      </w:r>
      <w:r w:rsidR="00704C11">
        <w:rPr>
          <w:rFonts w:ascii="Times New Roman" w:hAnsi="Times New Roman" w:cs="Times New Roman"/>
          <w:sz w:val="24"/>
          <w:szCs w:val="24"/>
        </w:rPr>
        <w:t xml:space="preserve"> προστατεύει. </w:t>
      </w:r>
      <w:r w:rsidR="0030540B" w:rsidRPr="00B273E6">
        <w:rPr>
          <w:rFonts w:ascii="Times New Roman" w:hAnsi="Times New Roman" w:cs="Times New Roman"/>
          <w:sz w:val="24"/>
          <w:szCs w:val="24"/>
        </w:rPr>
        <w:t xml:space="preserve">Συγχρόνως όμως, </w:t>
      </w:r>
      <w:r w:rsidR="00704C11">
        <w:rPr>
          <w:rFonts w:ascii="Times New Roman" w:hAnsi="Times New Roman" w:cs="Times New Roman"/>
          <w:sz w:val="24"/>
          <w:szCs w:val="24"/>
        </w:rPr>
        <w:t xml:space="preserve">η </w:t>
      </w:r>
      <w:r w:rsidR="0030540B" w:rsidRPr="00B273E6">
        <w:rPr>
          <w:rFonts w:ascii="Times New Roman" w:hAnsi="Times New Roman" w:cs="Times New Roman"/>
          <w:sz w:val="24"/>
          <w:szCs w:val="24"/>
        </w:rPr>
        <w:t xml:space="preserve">παραπάνω </w:t>
      </w:r>
      <w:r w:rsidR="00704C11">
        <w:rPr>
          <w:rFonts w:ascii="Times New Roman" w:hAnsi="Times New Roman" w:cs="Times New Roman"/>
          <w:sz w:val="24"/>
          <w:szCs w:val="24"/>
        </w:rPr>
        <w:t xml:space="preserve">σκέψη </w:t>
      </w:r>
      <w:r w:rsidR="006E6CA1">
        <w:rPr>
          <w:rFonts w:ascii="Times New Roman" w:hAnsi="Times New Roman" w:cs="Times New Roman"/>
          <w:sz w:val="24"/>
          <w:szCs w:val="24"/>
        </w:rPr>
        <w:t>αποτελεί</w:t>
      </w:r>
      <w:r w:rsidR="0030540B" w:rsidRPr="00B273E6">
        <w:rPr>
          <w:rFonts w:ascii="Times New Roman" w:hAnsi="Times New Roman" w:cs="Times New Roman"/>
          <w:sz w:val="24"/>
          <w:szCs w:val="24"/>
        </w:rPr>
        <w:t>, μια συνηγορία υπέρ της ανάγκης διάσωσης του κύρους και της ομαλής, αποδοτικής λειτουργίας της νομοθετικής εξουσίας, η οποία πρέπει να στελεχώνεται από τη γνήσια λαϊκή αντιπροσωπεία. Αν αποδοκιμάσουμε</w:t>
      </w:r>
      <w:r w:rsidR="008F69F6">
        <w:rPr>
          <w:rFonts w:ascii="Times New Roman" w:hAnsi="Times New Roman" w:cs="Times New Roman"/>
          <w:sz w:val="24"/>
          <w:szCs w:val="24"/>
        </w:rPr>
        <w:t xml:space="preserve"> τον πολίτη, αντί να μεριμνήσουμε</w:t>
      </w:r>
      <w:r w:rsidR="0030540B" w:rsidRPr="00B273E6">
        <w:rPr>
          <w:rFonts w:ascii="Times New Roman" w:hAnsi="Times New Roman" w:cs="Times New Roman"/>
          <w:sz w:val="24"/>
          <w:szCs w:val="24"/>
        </w:rPr>
        <w:t xml:space="preserve"> να τον κάνουμε πιο υπεύθυνο, ενεργό, προσεκτικό και συγχρόνως να βελτιώσουμε του</w:t>
      </w:r>
      <w:r w:rsidR="008F69F6">
        <w:rPr>
          <w:rFonts w:ascii="Times New Roman" w:hAnsi="Times New Roman" w:cs="Times New Roman"/>
          <w:sz w:val="24"/>
          <w:szCs w:val="24"/>
        </w:rPr>
        <w:t>ς όρους για αυθεντική</w:t>
      </w:r>
      <w:r w:rsidR="0030540B" w:rsidRPr="00B273E6">
        <w:rPr>
          <w:rFonts w:ascii="Times New Roman" w:hAnsi="Times New Roman" w:cs="Times New Roman"/>
          <w:sz w:val="24"/>
          <w:szCs w:val="24"/>
        </w:rPr>
        <w:t xml:space="preserve"> έκφραση της θ</w:t>
      </w:r>
      <w:r w:rsidR="008F69F6">
        <w:rPr>
          <w:rFonts w:ascii="Times New Roman" w:hAnsi="Times New Roman" w:cs="Times New Roman"/>
          <w:sz w:val="24"/>
          <w:szCs w:val="24"/>
        </w:rPr>
        <w:t>έλησής του και αν δεν εμποδίσουμε</w:t>
      </w:r>
      <w:r w:rsidR="0030540B" w:rsidRPr="00B273E6">
        <w:rPr>
          <w:rFonts w:ascii="Times New Roman" w:hAnsi="Times New Roman" w:cs="Times New Roman"/>
          <w:sz w:val="24"/>
          <w:szCs w:val="24"/>
        </w:rPr>
        <w:t xml:space="preserve"> την πορεία αποδυνάμωσης της νομοθετικής εξουσίας, ολισθαίνουμε στο δρόμο που μα</w:t>
      </w:r>
      <w:r w:rsidR="00556412">
        <w:rPr>
          <w:rFonts w:ascii="Times New Roman" w:hAnsi="Times New Roman" w:cs="Times New Roman"/>
          <w:sz w:val="24"/>
          <w:szCs w:val="24"/>
        </w:rPr>
        <w:t>ς απομακρύνει</w:t>
      </w:r>
      <w:r w:rsidR="0030540B" w:rsidRPr="00B273E6">
        <w:rPr>
          <w:rFonts w:ascii="Times New Roman" w:hAnsi="Times New Roman" w:cs="Times New Roman"/>
          <w:sz w:val="24"/>
          <w:szCs w:val="24"/>
        </w:rPr>
        <w:t xml:space="preserve"> από το πολίτευμα της δημοκρατίας.</w:t>
      </w:r>
      <w:r w:rsidR="009D2504">
        <w:rPr>
          <w:rStyle w:val="a7"/>
          <w:rFonts w:ascii="Times New Roman" w:hAnsi="Times New Roman" w:cs="Times New Roman"/>
          <w:sz w:val="24"/>
          <w:szCs w:val="24"/>
        </w:rPr>
        <w:footnoteReference w:id="8"/>
      </w:r>
    </w:p>
    <w:p w:rsidR="0030540B" w:rsidRPr="00B273E6" w:rsidRDefault="0030540B" w:rsidP="00B273E6">
      <w:pPr>
        <w:jc w:val="both"/>
        <w:rPr>
          <w:rFonts w:ascii="Times New Roman" w:hAnsi="Times New Roman" w:cs="Times New Roman"/>
          <w:sz w:val="24"/>
          <w:szCs w:val="24"/>
        </w:rPr>
      </w:pPr>
    </w:p>
    <w:p w:rsidR="0030540B" w:rsidRPr="00B173D4" w:rsidRDefault="0030540B" w:rsidP="00B273E6">
      <w:pPr>
        <w:jc w:val="both"/>
        <w:rPr>
          <w:rFonts w:ascii="Times New Roman" w:hAnsi="Times New Roman" w:cs="Times New Roman"/>
          <w:b/>
          <w:sz w:val="24"/>
          <w:szCs w:val="24"/>
        </w:rPr>
      </w:pPr>
      <w:r w:rsidRPr="00B173D4">
        <w:rPr>
          <w:rFonts w:ascii="Times New Roman" w:hAnsi="Times New Roman" w:cs="Times New Roman"/>
          <w:b/>
          <w:sz w:val="24"/>
          <w:szCs w:val="24"/>
        </w:rPr>
        <w:t>ΒΙΒΛΙΟΓΡΑΦΙΑ -  ΠΗΓΕΣ</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Γ. Γεραπετρίτη, Ισορροπία εξουσιών και δικαστικός παρεμβατισμός: Συγκριτικές σκέψεις για τη λειτουργία του Ελληνικού Συμβουλίου Επικρατείας και του Ανώτατου Ομοσπονδιακού Δικαστηρίου των ΗΠΑ, σε Τόμος Τιμητικός του ΣτΕ - 75 Χρόνια, 2004, 197</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Μ. Σταθόπουλου, Ο έλεγχος της συνταγματικότητας των νόμων. Η δημοκρατία ανάμεσα στις συμπληγάδες αυταρχισμού ή λαϊκισμού και αριστοκρατισμού, ΝοΒ 1989, 1</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Ν. Ανδρουλάκη, Το "Κράτος των δικαστών" - ένα ανύπαρκτο σκιάχτρο;, ΝοΒ 1985, 1505</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Φ. Κοζύρης, Εισαγωγή στο αμερικανικό δίκαιο (Σάκκουλας)</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Ε. Πρεβεδούρου, Το Δικαστήριο των Ευρωπαϊκών Κοινοτήτων και ο «δικαστικός ακτιβισμός», σε Τιμητικός τόμος για τον Ιωάννη Μανωλεδάκη ΙΙΙ</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Κ. Αντωνάκης, Μια συγκριτική προσέγγιση του πολιτικού - θεσμικού ευρωπαϊκού κοινοτικού συστήματος με γνώμονα το ομοσπονδιακό πρότυπο των ΗΠΑ</w:t>
      </w:r>
    </w:p>
    <w:p w:rsidR="0030540B" w:rsidRPr="00B273E6" w:rsidRDefault="0030540B" w:rsidP="00B273E6">
      <w:pPr>
        <w:jc w:val="both"/>
        <w:rPr>
          <w:rFonts w:ascii="Times New Roman" w:hAnsi="Times New Roman" w:cs="Times New Roman"/>
          <w:sz w:val="24"/>
          <w:szCs w:val="24"/>
          <w:lang w:val="en-US"/>
        </w:rPr>
      </w:pPr>
      <w:r w:rsidRPr="00B273E6">
        <w:rPr>
          <w:rFonts w:ascii="Times New Roman" w:hAnsi="Times New Roman" w:cs="Times New Roman"/>
          <w:sz w:val="24"/>
          <w:szCs w:val="24"/>
          <w:lang w:val="en-US"/>
        </w:rPr>
        <w:t>-   Nicos C. Alivizatos, Who Decides in Last Resort? Elected Officials and Judges http://www.constitutionalism.gr/ast/cov/40/402MichiganAlivizatos24.pdf</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Ν. Αλιβιζάτου, Μεταξύ ακτιβισμού και αυτοσυγκράτησης. Ο πολιτικός ρόλος των δικαστών στη Δυτική Ευρώπη ΔτΑ 19/2003 σελ. 697</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Κ. Χρυσόγονου, Η αρχή του δικαστικού αυτοπεριορισμού κατά τον έλεγχο της συνταγματικότητας των νόμων, Αρμ. 1985, 1038</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Κ. Μαυριάς, Η ερμηνεία ντου Συντάγματος μεταξύ πολιτικής αξιολόγησης και νομικού δόγματος σε Δ. Τσάτσου (επιμ.) ερμηνεία του Συντάγματος 1995, 239</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Γ. Τασόπουλος, Ο ρόλος του δικαστή κατά τον έλεγχο συνταγματικότητας των νόμων: αυτοπεριορισμός ή ακτιβισμός; Σε Το Σύνταγμα. Επιστημονικά Συνέδρια Ι. Τα εικοσάχρονα του Συντάγματος 1975, 1998.</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Π. Παυλόπουλου, Δικαστικός έλεγχος της συνταγματικότητας των νόμων ή δικαστικός έλεγχος της νομιμότητας του Συντάγματος, σε Δικαιοσύνη και Δίκαιο. Πνευματικό αφιέρωμα στον Μιχαήλ Δ. Στασινόπουλο, Εκδόσεις Αντ. Ν. Σάκκουλα, 2001, σελ. 441</w:t>
      </w:r>
    </w:p>
    <w:p w:rsidR="0030540B" w:rsidRPr="00B273E6" w:rsidRDefault="0030540B" w:rsidP="00B273E6">
      <w:pPr>
        <w:jc w:val="both"/>
        <w:rPr>
          <w:rFonts w:ascii="Times New Roman" w:hAnsi="Times New Roman" w:cs="Times New Roman"/>
          <w:sz w:val="24"/>
          <w:szCs w:val="24"/>
        </w:rPr>
      </w:pPr>
      <w:r w:rsidRPr="00B273E6">
        <w:rPr>
          <w:rFonts w:ascii="Times New Roman" w:hAnsi="Times New Roman" w:cs="Times New Roman"/>
          <w:sz w:val="24"/>
          <w:szCs w:val="24"/>
        </w:rPr>
        <w:t>- Β. Ρώτη, Η συνταγματικότητα του νόμου και οι ελεγκτές του, σε Δικαιοσύνη και Δίκαιο. Πνευματικό αφιέρωμα στον Μιχαήλ Δ. Στασινόπουλο, Εκδόσεις Αντ. Ν. Σάκκουλα, 2001, σελ. 487</w:t>
      </w:r>
    </w:p>
    <w:p w:rsidR="0030540B" w:rsidRPr="00B273E6" w:rsidRDefault="0030540B" w:rsidP="00B273E6">
      <w:pPr>
        <w:jc w:val="both"/>
        <w:rPr>
          <w:rFonts w:ascii="Times New Roman" w:hAnsi="Times New Roman" w:cs="Times New Roman"/>
          <w:sz w:val="24"/>
          <w:szCs w:val="24"/>
          <w:lang w:val="en-US"/>
        </w:rPr>
      </w:pPr>
      <w:r w:rsidRPr="00B273E6">
        <w:rPr>
          <w:rFonts w:ascii="Times New Roman" w:hAnsi="Times New Roman" w:cs="Times New Roman"/>
          <w:sz w:val="24"/>
          <w:szCs w:val="24"/>
          <w:lang w:val="en-US"/>
        </w:rPr>
        <w:t>- Jack M. Balkin – Essay, Bush v. Gore and the Boundary, Between Law and Politics http://www.yale.edu/lawweb/jbalkin/articles/essayonbushvgore.pdf</w:t>
      </w:r>
    </w:p>
    <w:p w:rsidR="0030540B" w:rsidRPr="00B273E6" w:rsidRDefault="0030540B" w:rsidP="00B273E6">
      <w:pPr>
        <w:jc w:val="both"/>
        <w:rPr>
          <w:rFonts w:ascii="Times New Roman" w:hAnsi="Times New Roman" w:cs="Times New Roman"/>
          <w:sz w:val="24"/>
          <w:szCs w:val="24"/>
          <w:lang w:val="en-US"/>
        </w:rPr>
      </w:pPr>
      <w:r w:rsidRPr="00B273E6">
        <w:rPr>
          <w:rFonts w:ascii="Times New Roman" w:hAnsi="Times New Roman" w:cs="Times New Roman"/>
          <w:sz w:val="24"/>
          <w:szCs w:val="24"/>
          <w:lang w:val="en-US"/>
        </w:rPr>
        <w:t xml:space="preserve">- Bush v. Gore and the 2000 Presidential Election http://billofrightsinstitute.org </w:t>
      </w:r>
    </w:p>
    <w:p w:rsidR="00254036" w:rsidRPr="0054449A" w:rsidRDefault="0030540B" w:rsidP="00B273E6">
      <w:pPr>
        <w:jc w:val="both"/>
        <w:rPr>
          <w:rFonts w:ascii="Times New Roman" w:hAnsi="Times New Roman" w:cs="Times New Roman"/>
          <w:sz w:val="24"/>
          <w:szCs w:val="24"/>
          <w:lang w:val="en-US"/>
        </w:rPr>
      </w:pPr>
      <w:r w:rsidRPr="00B273E6">
        <w:rPr>
          <w:rFonts w:ascii="Times New Roman" w:hAnsi="Times New Roman" w:cs="Times New Roman"/>
          <w:sz w:val="24"/>
          <w:szCs w:val="24"/>
          <w:lang w:val="en-US"/>
        </w:rPr>
        <w:t xml:space="preserve">-  Bush v. Gore http://supreme.justia.com </w:t>
      </w:r>
      <w:r w:rsidR="0054449A">
        <w:rPr>
          <w:rFonts w:ascii="Times New Roman" w:hAnsi="Times New Roman" w:cs="Times New Roman"/>
          <w:sz w:val="24"/>
          <w:szCs w:val="24"/>
          <w:lang w:val="en-US"/>
        </w:rPr>
        <w:t>(</w:t>
      </w:r>
      <w:r w:rsidRPr="00B273E6">
        <w:rPr>
          <w:rFonts w:ascii="Times New Roman" w:hAnsi="Times New Roman" w:cs="Times New Roman"/>
          <w:sz w:val="24"/>
          <w:szCs w:val="24"/>
          <w:lang w:val="en-US"/>
        </w:rPr>
        <w:t>last a</w:t>
      </w:r>
      <w:r w:rsidR="004936C0">
        <w:rPr>
          <w:rFonts w:ascii="Times New Roman" w:hAnsi="Times New Roman" w:cs="Times New Roman"/>
          <w:sz w:val="24"/>
          <w:szCs w:val="24"/>
          <w:lang w:val="en-US"/>
        </w:rPr>
        <w:t xml:space="preserve">ccessed </w:t>
      </w:r>
      <w:r w:rsidR="004936C0" w:rsidRPr="00C64774">
        <w:rPr>
          <w:rFonts w:ascii="Times New Roman" w:hAnsi="Times New Roman" w:cs="Times New Roman"/>
          <w:sz w:val="24"/>
          <w:szCs w:val="24"/>
          <w:lang w:val="en-US"/>
        </w:rPr>
        <w:t>9</w:t>
      </w:r>
      <w:r w:rsidR="0054449A">
        <w:rPr>
          <w:rFonts w:ascii="Times New Roman" w:hAnsi="Times New Roman" w:cs="Times New Roman"/>
          <w:sz w:val="24"/>
          <w:szCs w:val="24"/>
          <w:lang w:val="en-US"/>
        </w:rPr>
        <w:t>-7-2014)</w:t>
      </w:r>
    </w:p>
    <w:sectPr w:rsidR="00254036" w:rsidRPr="0054449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900" w:rsidRDefault="00215900" w:rsidP="0030540B">
      <w:pPr>
        <w:spacing w:after="0" w:line="240" w:lineRule="auto"/>
      </w:pPr>
      <w:r>
        <w:separator/>
      </w:r>
    </w:p>
  </w:endnote>
  <w:endnote w:type="continuationSeparator" w:id="0">
    <w:p w:rsidR="00215900" w:rsidRDefault="00215900" w:rsidP="0030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81A" w:rsidRDefault="00DB581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882544"/>
      <w:docPartObj>
        <w:docPartGallery w:val="Page Numbers (Bottom of Page)"/>
        <w:docPartUnique/>
      </w:docPartObj>
    </w:sdtPr>
    <w:sdtEndPr>
      <w:rPr>
        <w:noProof/>
      </w:rPr>
    </w:sdtEndPr>
    <w:sdtContent>
      <w:p w:rsidR="00DB581A" w:rsidRDefault="00DB581A">
        <w:pPr>
          <w:pStyle w:val="a4"/>
          <w:jc w:val="right"/>
        </w:pPr>
        <w:r>
          <w:fldChar w:fldCharType="begin"/>
        </w:r>
        <w:r>
          <w:instrText xml:space="preserve"> PAGE   \* MERGEFORMAT </w:instrText>
        </w:r>
        <w:r>
          <w:fldChar w:fldCharType="separate"/>
        </w:r>
        <w:r w:rsidR="00485915">
          <w:rPr>
            <w:noProof/>
          </w:rPr>
          <w:t>2</w:t>
        </w:r>
        <w:r>
          <w:rPr>
            <w:noProof/>
          </w:rPr>
          <w:fldChar w:fldCharType="end"/>
        </w:r>
      </w:p>
    </w:sdtContent>
  </w:sdt>
  <w:p w:rsidR="00DB581A" w:rsidRDefault="00DB581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81A" w:rsidRDefault="00DB58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900" w:rsidRDefault="00215900" w:rsidP="0030540B">
      <w:pPr>
        <w:spacing w:after="0" w:line="240" w:lineRule="auto"/>
      </w:pPr>
      <w:r>
        <w:separator/>
      </w:r>
    </w:p>
  </w:footnote>
  <w:footnote w:type="continuationSeparator" w:id="0">
    <w:p w:rsidR="00215900" w:rsidRDefault="00215900" w:rsidP="0030540B">
      <w:pPr>
        <w:spacing w:after="0" w:line="240" w:lineRule="auto"/>
      </w:pPr>
      <w:r>
        <w:continuationSeparator/>
      </w:r>
    </w:p>
  </w:footnote>
  <w:footnote w:id="1">
    <w:p w:rsidR="00DB581A" w:rsidRDefault="00DB581A">
      <w:pPr>
        <w:pStyle w:val="a6"/>
      </w:pPr>
      <w:r>
        <w:rPr>
          <w:rStyle w:val="a7"/>
        </w:rPr>
        <w:footnoteRef/>
      </w:r>
      <w:r>
        <w:t xml:space="preserve"> </w:t>
      </w:r>
      <w:r w:rsidRPr="00597E51">
        <w:t>Μ. Σταθόπουλου, Ο έλεγχος της συνταγματικότητας των νόμων. Η δημοκρατία ανάμεσα στις συμπληγάδες αυταρχισμού ή λαϊκισμού και αριστοκρατισμού, ΝοΒ 1989, 1</w:t>
      </w:r>
      <w:r>
        <w:t xml:space="preserve"> – 3.</w:t>
      </w:r>
    </w:p>
  </w:footnote>
  <w:footnote w:id="2">
    <w:p w:rsidR="00C763A8" w:rsidRDefault="00C763A8">
      <w:pPr>
        <w:pStyle w:val="a6"/>
      </w:pPr>
      <w:r>
        <w:rPr>
          <w:rStyle w:val="a7"/>
        </w:rPr>
        <w:footnoteRef/>
      </w:r>
      <w:r>
        <w:t xml:space="preserve"> </w:t>
      </w:r>
      <w:r w:rsidRPr="00C763A8">
        <w:t>Γ. Γεραπετρίτη, Ισορροπία εξουσιών και δικαστικός παρεμβατισμός: Συγκριτικές σκέψεις για τη λειτουργία του Ελληνικού Συμβουλίου Επικρατείας και του Ανώτατου Ομοσπονδιακού Δικαστηρίου των ΗΠΑ, σε Τόμος Τιμητικός του ΣτΕ - 75 Χρόνια, 2004, 197 – 200.</w:t>
      </w:r>
    </w:p>
  </w:footnote>
  <w:footnote w:id="3">
    <w:p w:rsidR="00DB581A" w:rsidRDefault="00DB581A">
      <w:pPr>
        <w:pStyle w:val="a6"/>
      </w:pPr>
      <w:r>
        <w:rPr>
          <w:rStyle w:val="a7"/>
        </w:rPr>
        <w:footnoteRef/>
      </w:r>
      <w:r>
        <w:t xml:space="preserve"> </w:t>
      </w:r>
      <w:r w:rsidRPr="007B6ADE">
        <w:t xml:space="preserve">Μ. Σταθόπουλου, Ο έλεγχος της συνταγματικότητας των νόμων. Η δημοκρατία ανάμεσα στις συμπληγάδες αυταρχισμού ή λαϊκισμού και αριστοκρατισμού, ΝοΒ 1989, </w:t>
      </w:r>
      <w:r>
        <w:t xml:space="preserve">σ. </w:t>
      </w:r>
      <w:r w:rsidRPr="007B6ADE">
        <w:t>1</w:t>
      </w:r>
      <w:r>
        <w:t>3.</w:t>
      </w:r>
    </w:p>
  </w:footnote>
  <w:footnote w:id="4">
    <w:p w:rsidR="0090143F" w:rsidRPr="0090143F" w:rsidRDefault="0090143F">
      <w:pPr>
        <w:pStyle w:val="a6"/>
      </w:pPr>
      <w:r>
        <w:rPr>
          <w:rStyle w:val="a7"/>
        </w:rPr>
        <w:footnoteRef/>
      </w:r>
      <w:r w:rsidRPr="0090143F">
        <w:t xml:space="preserve">   Γ. Γεραπετρίτη, Ισορροπία εξουσιών και δικαστικός παρεμβατισμός: Συγκριτικές σκέψεις για τη λειτουργία του Ελληνικού Συμβουλίου Επικρατείας και του Ανώτατου Ομοσπονδιακού Δικαστηρίου των ΗΠΑ, σε Τόμος Τιμητικός του ΣτΕ - 75 Χρόνια, 2004,  σ. </w:t>
      </w:r>
      <w:r w:rsidRPr="0090143F">
        <w:rPr>
          <w:b/>
        </w:rPr>
        <w:t>214 - 226</w:t>
      </w:r>
    </w:p>
  </w:footnote>
  <w:footnote w:id="5">
    <w:p w:rsidR="00DB581A" w:rsidRPr="00B54BAD" w:rsidRDefault="00DB581A" w:rsidP="00B54BAD">
      <w:pPr>
        <w:pStyle w:val="a6"/>
        <w:rPr>
          <w:lang w:val="en-US"/>
        </w:rPr>
      </w:pPr>
      <w:r>
        <w:rPr>
          <w:rStyle w:val="a7"/>
        </w:rPr>
        <w:footnoteRef/>
      </w:r>
      <w:r w:rsidRPr="00E257C4">
        <w:rPr>
          <w:lang w:val="en-US"/>
        </w:rPr>
        <w:t xml:space="preserve"> Jack M. Balkin – Essay, Bush v. Gore and the Boundary, Between Law and Politics </w:t>
      </w:r>
      <w:hyperlink r:id="rId1" w:history="1">
        <w:r w:rsidRPr="007F7E08">
          <w:rPr>
            <w:rStyle w:val="-"/>
            <w:lang w:val="en-US"/>
          </w:rPr>
          <w:t>http://www.yale.edu/lawweb/jbalkin/articles/essayonbushvgore.pdf-</w:t>
        </w:r>
      </w:hyperlink>
      <w:r w:rsidRPr="00B54BAD">
        <w:rPr>
          <w:lang w:val="en-US"/>
        </w:rPr>
        <w:t xml:space="preserve"> Bush v. Gore and the 2000 Presidential Election http://billofrightsinstitute.org - -  Bush v. Gore http://supreme.justia.com</w:t>
      </w:r>
    </w:p>
  </w:footnote>
  <w:footnote w:id="6">
    <w:p w:rsidR="00DB581A" w:rsidRPr="005107B4" w:rsidRDefault="00DB581A">
      <w:pPr>
        <w:pStyle w:val="a6"/>
      </w:pPr>
      <w:r>
        <w:rPr>
          <w:rStyle w:val="a7"/>
        </w:rPr>
        <w:footnoteRef/>
      </w:r>
      <w:r>
        <w:t xml:space="preserve"> </w:t>
      </w:r>
      <w:r w:rsidRPr="005107B4">
        <w:t>Γ. Γεραπετρίτη, Ισορροπία εξουσιών και δικαστικός παρεμβατισμός: Συγκριτικές σκέψεις για τη λειτουργία του Ελληνικού Συμβουλίου Επικρατείας και του Ανώτατου Ομοσπονδιακού Δικαστηρίου των ΗΠΑ, σε Τόμος Τιμητικός του ΣτΕ - 75 Χρόνια, 2004, 197</w:t>
      </w:r>
      <w:r>
        <w:t>, σ. 226</w:t>
      </w:r>
    </w:p>
  </w:footnote>
  <w:footnote w:id="7">
    <w:p w:rsidR="00DB581A" w:rsidRPr="005107B4" w:rsidRDefault="00DB581A">
      <w:pPr>
        <w:pStyle w:val="a6"/>
      </w:pPr>
      <w:r>
        <w:rPr>
          <w:rStyle w:val="a7"/>
        </w:rPr>
        <w:footnoteRef/>
      </w:r>
      <w:r>
        <w:t xml:space="preserve"> </w:t>
      </w:r>
      <w:r w:rsidRPr="005107B4">
        <w:t xml:space="preserve">Ε. Πρεβεδούρου, Το Δικαστήριο των Ευρωπαϊκών Κοινοτήτων και ο «δικαστικός ακτιβισμός», σε Τιμητικός τόμος για τον Ιωάννη Μανωλεδάκη ΙΙΙ, </w:t>
      </w:r>
      <w:r>
        <w:t>σ. 487.</w:t>
      </w:r>
    </w:p>
  </w:footnote>
  <w:footnote w:id="8">
    <w:p w:rsidR="00DB581A" w:rsidRDefault="00DB581A">
      <w:pPr>
        <w:pStyle w:val="a6"/>
      </w:pPr>
      <w:r>
        <w:rPr>
          <w:rStyle w:val="a7"/>
        </w:rPr>
        <w:footnoteRef/>
      </w:r>
      <w:r>
        <w:t xml:space="preserve"> </w:t>
      </w:r>
      <w:r w:rsidRPr="009D2504">
        <w:t>Μ. Σταθόπουλου, Ο έλεγχος της συνταγματικότητας των νόμων. Η δημοκρατία ανάμεσα στις συμπληγάδες αυταρχισμού ή λαϊκισμού και αριστοκρατισμού, ΝοΒ 1989, 1</w:t>
      </w:r>
      <w:r>
        <w:t>, σ. 19-25, 31-32.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81A" w:rsidRDefault="00DB58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81A" w:rsidRDefault="00DB581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81A" w:rsidRDefault="00DB58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0B"/>
    <w:rsid w:val="000131F1"/>
    <w:rsid w:val="0001456B"/>
    <w:rsid w:val="000245D5"/>
    <w:rsid w:val="0005142E"/>
    <w:rsid w:val="0008053E"/>
    <w:rsid w:val="000943DF"/>
    <w:rsid w:val="00097061"/>
    <w:rsid w:val="000A7CE3"/>
    <w:rsid w:val="000B15C4"/>
    <w:rsid w:val="000D7DFB"/>
    <w:rsid w:val="000F317D"/>
    <w:rsid w:val="000F454C"/>
    <w:rsid w:val="00103CA4"/>
    <w:rsid w:val="001055A8"/>
    <w:rsid w:val="00120D45"/>
    <w:rsid w:val="00125D03"/>
    <w:rsid w:val="00127A68"/>
    <w:rsid w:val="00146674"/>
    <w:rsid w:val="001554C7"/>
    <w:rsid w:val="00155811"/>
    <w:rsid w:val="0016177E"/>
    <w:rsid w:val="001625CD"/>
    <w:rsid w:val="001A0933"/>
    <w:rsid w:val="001C19A3"/>
    <w:rsid w:val="001C357D"/>
    <w:rsid w:val="001C4B93"/>
    <w:rsid w:val="001F1BCB"/>
    <w:rsid w:val="001F1F80"/>
    <w:rsid w:val="00212501"/>
    <w:rsid w:val="00215900"/>
    <w:rsid w:val="002242FA"/>
    <w:rsid w:val="00232DA1"/>
    <w:rsid w:val="00241EEE"/>
    <w:rsid w:val="00254036"/>
    <w:rsid w:val="00262CD6"/>
    <w:rsid w:val="0026308E"/>
    <w:rsid w:val="00272100"/>
    <w:rsid w:val="002759E8"/>
    <w:rsid w:val="002E20A0"/>
    <w:rsid w:val="002F27F4"/>
    <w:rsid w:val="002F6291"/>
    <w:rsid w:val="00300244"/>
    <w:rsid w:val="0030540B"/>
    <w:rsid w:val="00305EF7"/>
    <w:rsid w:val="00307698"/>
    <w:rsid w:val="00335E11"/>
    <w:rsid w:val="003410C5"/>
    <w:rsid w:val="00360246"/>
    <w:rsid w:val="0039442E"/>
    <w:rsid w:val="003A2486"/>
    <w:rsid w:val="003B054B"/>
    <w:rsid w:val="003E48A1"/>
    <w:rsid w:val="003F0E26"/>
    <w:rsid w:val="003F425C"/>
    <w:rsid w:val="00402991"/>
    <w:rsid w:val="004065B8"/>
    <w:rsid w:val="00442762"/>
    <w:rsid w:val="004478C9"/>
    <w:rsid w:val="0045337B"/>
    <w:rsid w:val="004756E2"/>
    <w:rsid w:val="0047648B"/>
    <w:rsid w:val="00485915"/>
    <w:rsid w:val="004936C0"/>
    <w:rsid w:val="00496706"/>
    <w:rsid w:val="004B68D5"/>
    <w:rsid w:val="004C00B2"/>
    <w:rsid w:val="004C185B"/>
    <w:rsid w:val="004E7378"/>
    <w:rsid w:val="004F04AF"/>
    <w:rsid w:val="004F24C0"/>
    <w:rsid w:val="005107B4"/>
    <w:rsid w:val="00516EB1"/>
    <w:rsid w:val="00531C26"/>
    <w:rsid w:val="0054449A"/>
    <w:rsid w:val="0054661E"/>
    <w:rsid w:val="00556038"/>
    <w:rsid w:val="00556412"/>
    <w:rsid w:val="00571DCD"/>
    <w:rsid w:val="0058600D"/>
    <w:rsid w:val="00597E51"/>
    <w:rsid w:val="005A577D"/>
    <w:rsid w:val="005B2AA6"/>
    <w:rsid w:val="005B3D14"/>
    <w:rsid w:val="005C0688"/>
    <w:rsid w:val="00606E7A"/>
    <w:rsid w:val="00615702"/>
    <w:rsid w:val="00691C0A"/>
    <w:rsid w:val="006D4C3A"/>
    <w:rsid w:val="006E448B"/>
    <w:rsid w:val="006E517F"/>
    <w:rsid w:val="006E6660"/>
    <w:rsid w:val="006E6CA1"/>
    <w:rsid w:val="006F2881"/>
    <w:rsid w:val="00704C11"/>
    <w:rsid w:val="00710E94"/>
    <w:rsid w:val="00721978"/>
    <w:rsid w:val="007403F6"/>
    <w:rsid w:val="00741E86"/>
    <w:rsid w:val="00743A6B"/>
    <w:rsid w:val="00750F6F"/>
    <w:rsid w:val="00797625"/>
    <w:rsid w:val="007B3CA1"/>
    <w:rsid w:val="007B6ADE"/>
    <w:rsid w:val="007B73BC"/>
    <w:rsid w:val="007C4BFC"/>
    <w:rsid w:val="007D466F"/>
    <w:rsid w:val="007E0CB3"/>
    <w:rsid w:val="007F72BA"/>
    <w:rsid w:val="008026FB"/>
    <w:rsid w:val="00810917"/>
    <w:rsid w:val="00811C6B"/>
    <w:rsid w:val="00814941"/>
    <w:rsid w:val="00846CDC"/>
    <w:rsid w:val="00865581"/>
    <w:rsid w:val="008D04F6"/>
    <w:rsid w:val="008D76BE"/>
    <w:rsid w:val="008D7E3A"/>
    <w:rsid w:val="008F3A79"/>
    <w:rsid w:val="008F69F6"/>
    <w:rsid w:val="0090143F"/>
    <w:rsid w:val="00902002"/>
    <w:rsid w:val="00904930"/>
    <w:rsid w:val="0091098D"/>
    <w:rsid w:val="009141FD"/>
    <w:rsid w:val="00943D1A"/>
    <w:rsid w:val="00965778"/>
    <w:rsid w:val="00975864"/>
    <w:rsid w:val="00976A9C"/>
    <w:rsid w:val="00991B1B"/>
    <w:rsid w:val="009A380C"/>
    <w:rsid w:val="009D2504"/>
    <w:rsid w:val="00A05851"/>
    <w:rsid w:val="00A15229"/>
    <w:rsid w:val="00A43375"/>
    <w:rsid w:val="00A566DA"/>
    <w:rsid w:val="00A65E09"/>
    <w:rsid w:val="00A66E59"/>
    <w:rsid w:val="00A702F6"/>
    <w:rsid w:val="00A753D3"/>
    <w:rsid w:val="00A813AA"/>
    <w:rsid w:val="00AA2DA7"/>
    <w:rsid w:val="00AA48E4"/>
    <w:rsid w:val="00AA5935"/>
    <w:rsid w:val="00AA59E3"/>
    <w:rsid w:val="00AC26D7"/>
    <w:rsid w:val="00AC3B1E"/>
    <w:rsid w:val="00AD2241"/>
    <w:rsid w:val="00AD4622"/>
    <w:rsid w:val="00AE103F"/>
    <w:rsid w:val="00B072C6"/>
    <w:rsid w:val="00B173D4"/>
    <w:rsid w:val="00B273E6"/>
    <w:rsid w:val="00B54BAD"/>
    <w:rsid w:val="00BB463E"/>
    <w:rsid w:val="00BD17FC"/>
    <w:rsid w:val="00BD6318"/>
    <w:rsid w:val="00BD7BAA"/>
    <w:rsid w:val="00BE4AAF"/>
    <w:rsid w:val="00C025DD"/>
    <w:rsid w:val="00C1436E"/>
    <w:rsid w:val="00C44269"/>
    <w:rsid w:val="00C64774"/>
    <w:rsid w:val="00C763A8"/>
    <w:rsid w:val="00C962D3"/>
    <w:rsid w:val="00CA4692"/>
    <w:rsid w:val="00CB402F"/>
    <w:rsid w:val="00CC0F52"/>
    <w:rsid w:val="00CC4E08"/>
    <w:rsid w:val="00CE4365"/>
    <w:rsid w:val="00D115C0"/>
    <w:rsid w:val="00D142F9"/>
    <w:rsid w:val="00D27988"/>
    <w:rsid w:val="00D43768"/>
    <w:rsid w:val="00D625D1"/>
    <w:rsid w:val="00D806C5"/>
    <w:rsid w:val="00DA2B50"/>
    <w:rsid w:val="00DB581A"/>
    <w:rsid w:val="00DC28EC"/>
    <w:rsid w:val="00DD6082"/>
    <w:rsid w:val="00E257C4"/>
    <w:rsid w:val="00E438A2"/>
    <w:rsid w:val="00E9511D"/>
    <w:rsid w:val="00ED3191"/>
    <w:rsid w:val="00EE0E31"/>
    <w:rsid w:val="00F137C0"/>
    <w:rsid w:val="00F4486B"/>
    <w:rsid w:val="00F528A0"/>
    <w:rsid w:val="00F940BE"/>
    <w:rsid w:val="00FA3F37"/>
    <w:rsid w:val="00FB129E"/>
    <w:rsid w:val="00FB3A47"/>
    <w:rsid w:val="00FD57E5"/>
    <w:rsid w:val="00FE4311"/>
    <w:rsid w:val="00FF5E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597DA-4B96-4686-891D-F3A4DA4F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540B"/>
    <w:pPr>
      <w:tabs>
        <w:tab w:val="center" w:pos="4153"/>
        <w:tab w:val="right" w:pos="8306"/>
      </w:tabs>
      <w:spacing w:after="0" w:line="240" w:lineRule="auto"/>
    </w:pPr>
  </w:style>
  <w:style w:type="character" w:customStyle="1" w:styleId="Char">
    <w:name w:val="Κεφαλίδα Char"/>
    <w:basedOn w:val="a0"/>
    <w:link w:val="a3"/>
    <w:uiPriority w:val="99"/>
    <w:rsid w:val="0030540B"/>
  </w:style>
  <w:style w:type="paragraph" w:styleId="a4">
    <w:name w:val="footer"/>
    <w:basedOn w:val="a"/>
    <w:link w:val="Char0"/>
    <w:uiPriority w:val="99"/>
    <w:unhideWhenUsed/>
    <w:rsid w:val="0030540B"/>
    <w:pPr>
      <w:tabs>
        <w:tab w:val="center" w:pos="4153"/>
        <w:tab w:val="right" w:pos="8306"/>
      </w:tabs>
      <w:spacing w:after="0" w:line="240" w:lineRule="auto"/>
    </w:pPr>
  </w:style>
  <w:style w:type="character" w:customStyle="1" w:styleId="Char0">
    <w:name w:val="Υποσέλιδο Char"/>
    <w:basedOn w:val="a0"/>
    <w:link w:val="a4"/>
    <w:uiPriority w:val="99"/>
    <w:rsid w:val="0030540B"/>
  </w:style>
  <w:style w:type="paragraph" w:styleId="a5">
    <w:name w:val="Balloon Text"/>
    <w:basedOn w:val="a"/>
    <w:link w:val="Char1"/>
    <w:uiPriority w:val="99"/>
    <w:semiHidden/>
    <w:unhideWhenUsed/>
    <w:rsid w:val="005A577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A577D"/>
    <w:rPr>
      <w:rFonts w:ascii="Tahoma" w:hAnsi="Tahoma" w:cs="Tahoma"/>
      <w:sz w:val="16"/>
      <w:szCs w:val="16"/>
    </w:rPr>
  </w:style>
  <w:style w:type="paragraph" w:styleId="a6">
    <w:name w:val="footnote text"/>
    <w:basedOn w:val="a"/>
    <w:link w:val="Char2"/>
    <w:uiPriority w:val="99"/>
    <w:semiHidden/>
    <w:unhideWhenUsed/>
    <w:rsid w:val="00AD4622"/>
    <w:pPr>
      <w:spacing w:after="0" w:line="240" w:lineRule="auto"/>
    </w:pPr>
    <w:rPr>
      <w:sz w:val="20"/>
      <w:szCs w:val="20"/>
    </w:rPr>
  </w:style>
  <w:style w:type="character" w:customStyle="1" w:styleId="Char2">
    <w:name w:val="Κείμενο υποσημείωσης Char"/>
    <w:basedOn w:val="a0"/>
    <w:link w:val="a6"/>
    <w:uiPriority w:val="99"/>
    <w:semiHidden/>
    <w:rsid w:val="00AD4622"/>
    <w:rPr>
      <w:sz w:val="20"/>
      <w:szCs w:val="20"/>
    </w:rPr>
  </w:style>
  <w:style w:type="character" w:styleId="a7">
    <w:name w:val="footnote reference"/>
    <w:basedOn w:val="a0"/>
    <w:uiPriority w:val="99"/>
    <w:semiHidden/>
    <w:unhideWhenUsed/>
    <w:rsid w:val="00AD4622"/>
    <w:rPr>
      <w:vertAlign w:val="superscript"/>
    </w:rPr>
  </w:style>
  <w:style w:type="paragraph" w:styleId="a8">
    <w:name w:val="endnote text"/>
    <w:basedOn w:val="a"/>
    <w:link w:val="Char3"/>
    <w:uiPriority w:val="99"/>
    <w:semiHidden/>
    <w:unhideWhenUsed/>
    <w:rsid w:val="00C44269"/>
    <w:pPr>
      <w:spacing w:after="0" w:line="240" w:lineRule="auto"/>
    </w:pPr>
    <w:rPr>
      <w:sz w:val="20"/>
      <w:szCs w:val="20"/>
    </w:rPr>
  </w:style>
  <w:style w:type="character" w:customStyle="1" w:styleId="Char3">
    <w:name w:val="Κείμενο σημείωσης τέλους Char"/>
    <w:basedOn w:val="a0"/>
    <w:link w:val="a8"/>
    <w:uiPriority w:val="99"/>
    <w:semiHidden/>
    <w:rsid w:val="00C44269"/>
    <w:rPr>
      <w:sz w:val="20"/>
      <w:szCs w:val="20"/>
    </w:rPr>
  </w:style>
  <w:style w:type="character" w:styleId="a9">
    <w:name w:val="endnote reference"/>
    <w:basedOn w:val="a0"/>
    <w:uiPriority w:val="99"/>
    <w:semiHidden/>
    <w:unhideWhenUsed/>
    <w:rsid w:val="00C44269"/>
    <w:rPr>
      <w:vertAlign w:val="superscript"/>
    </w:rPr>
  </w:style>
  <w:style w:type="character" w:styleId="-">
    <w:name w:val="Hyperlink"/>
    <w:basedOn w:val="a0"/>
    <w:uiPriority w:val="99"/>
    <w:unhideWhenUsed/>
    <w:rsid w:val="00E257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yale.edu/lawweb/jbalkin/articles/essayonbushvgo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FED29-9100-4610-A6F5-FAD62CE2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4112</Words>
  <Characters>23443</Characters>
  <Application>Microsoft Office Word</Application>
  <DocSecurity>4</DocSecurity>
  <Lines>195</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giorgos</cp:lastModifiedBy>
  <cp:revision>2</cp:revision>
  <dcterms:created xsi:type="dcterms:W3CDTF">2014-07-11T10:24:00Z</dcterms:created>
  <dcterms:modified xsi:type="dcterms:W3CDTF">2014-07-11T10:24:00Z</dcterms:modified>
</cp:coreProperties>
</file>