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CCF" w:rsidRDefault="00044B99" w:rsidP="00044B99">
      <w:pPr>
        <w:jc w:val="center"/>
        <w:rPr>
          <w:rFonts w:ascii="Arial" w:hAnsi="Arial" w:cs="Arial"/>
          <w:b/>
          <w:sz w:val="28"/>
          <w:szCs w:val="28"/>
        </w:rPr>
      </w:pPr>
      <w:r w:rsidRPr="00044B99">
        <w:rPr>
          <w:rFonts w:ascii="Arial" w:eastAsia="Arial" w:hAnsi="Arial" w:cs="Arial"/>
          <w:b/>
          <w:noProof/>
          <w:sz w:val="28"/>
          <w:szCs w:val="28"/>
          <w:lang w:eastAsia="el-GR"/>
        </w:rPr>
        <w:drawing>
          <wp:anchor distT="0" distB="0" distL="114300" distR="114300" simplePos="0" relativeHeight="251659264" behindDoc="0" locked="0" layoutInCell="1" allowOverlap="1" wp14:anchorId="4A13B901" wp14:editId="71AD264A">
            <wp:simplePos x="0" y="0"/>
            <wp:positionH relativeFrom="column">
              <wp:posOffset>2297430</wp:posOffset>
            </wp:positionH>
            <wp:positionV relativeFrom="paragraph">
              <wp:posOffset>-304800</wp:posOffset>
            </wp:positionV>
            <wp:extent cx="857250" cy="1036320"/>
            <wp:effectExtent l="19050" t="38100" r="0" b="392430"/>
            <wp:wrapTopAndBottom/>
            <wp:docPr id="1" name="Εικόνα 1" descr="http://upload.wikimedia.org/wikipedia/el/thumb/3/35/Uoa_logo.PNG/120px-Uoa_logo.PNG"/>
            <wp:cNvGraphicFramePr/>
            <a:graphic xmlns:a="http://schemas.openxmlformats.org/drawingml/2006/main">
              <a:graphicData uri="http://schemas.openxmlformats.org/drawingml/2006/picture">
                <pic:pic xmlns:pic="http://schemas.openxmlformats.org/drawingml/2006/picture">
                  <pic:nvPicPr>
                    <pic:cNvPr id="4" name="Εικόνα 1" descr="http://upload.wikimedia.org/wikipedia/el/thumb/3/35/Uoa_logo.PNG/120px-Uoa_logo.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103632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r w:rsidRPr="00044B99">
        <w:rPr>
          <w:rFonts w:ascii="Arial" w:hAnsi="Arial" w:cs="Arial"/>
          <w:b/>
          <w:sz w:val="28"/>
          <w:szCs w:val="28"/>
        </w:rPr>
        <w:t>Εθνικό και Καποδιστριακό Πανεπιστήμιο Αθηνών</w:t>
      </w:r>
    </w:p>
    <w:p w:rsidR="00044B99" w:rsidRPr="00044B99" w:rsidRDefault="00044B99" w:rsidP="00044B99">
      <w:pPr>
        <w:jc w:val="center"/>
        <w:rPr>
          <w:rFonts w:ascii="Arial" w:hAnsi="Arial" w:cs="Arial"/>
          <w:b/>
          <w:sz w:val="24"/>
          <w:szCs w:val="24"/>
        </w:rPr>
      </w:pPr>
      <w:r w:rsidRPr="00044B99">
        <w:rPr>
          <w:rFonts w:ascii="Arial" w:hAnsi="Arial" w:cs="Arial"/>
          <w:b/>
          <w:sz w:val="24"/>
          <w:szCs w:val="24"/>
        </w:rPr>
        <w:t>Νομική Σχολή</w:t>
      </w:r>
    </w:p>
    <w:p w:rsidR="001544B6" w:rsidRPr="00044B99" w:rsidRDefault="00044B99" w:rsidP="00044B99">
      <w:pPr>
        <w:jc w:val="center"/>
        <w:rPr>
          <w:rFonts w:ascii="Arial" w:hAnsi="Arial" w:cs="Arial"/>
          <w:b/>
          <w:sz w:val="24"/>
          <w:szCs w:val="24"/>
        </w:rPr>
      </w:pPr>
      <w:r w:rsidRPr="00044B99">
        <w:rPr>
          <w:rFonts w:ascii="Arial" w:hAnsi="Arial" w:cs="Arial"/>
          <w:b/>
          <w:sz w:val="24"/>
          <w:szCs w:val="24"/>
        </w:rPr>
        <w:t>Ενιαίο Πρόγραμμα Μεταπτυχιακών Σπουδών</w:t>
      </w:r>
    </w:p>
    <w:p w:rsidR="001544B6" w:rsidRDefault="00044B99" w:rsidP="00044B99">
      <w:pPr>
        <w:jc w:val="center"/>
        <w:rPr>
          <w:rFonts w:ascii="Arial" w:hAnsi="Arial" w:cs="Arial"/>
          <w:b/>
          <w:sz w:val="24"/>
          <w:szCs w:val="24"/>
          <w:u w:val="single"/>
        </w:rPr>
      </w:pPr>
      <w:r w:rsidRPr="00044B99">
        <w:rPr>
          <w:rFonts w:ascii="Arial" w:hAnsi="Arial" w:cs="Arial"/>
          <w:b/>
          <w:sz w:val="24"/>
          <w:szCs w:val="24"/>
          <w:u w:val="single"/>
        </w:rPr>
        <w:t>Ευρωπαϊκό και Συγκριτικό Δημόσιο Δίκαιο</w:t>
      </w:r>
    </w:p>
    <w:p w:rsidR="00044B99" w:rsidRPr="00B52CB7" w:rsidRDefault="001544B6" w:rsidP="00B52CB7">
      <w:pPr>
        <w:jc w:val="center"/>
        <w:rPr>
          <w:rStyle w:val="ac"/>
          <w:rFonts w:ascii="Arial" w:hAnsi="Arial" w:cs="Arial"/>
          <w:color w:val="auto"/>
          <w:sz w:val="28"/>
          <w:szCs w:val="28"/>
        </w:rPr>
      </w:pPr>
      <w:r>
        <w:br/>
      </w:r>
      <w:r w:rsidRPr="00B52CB7">
        <w:rPr>
          <w:rStyle w:val="ac"/>
          <w:rFonts w:ascii="Arial" w:hAnsi="Arial" w:cs="Arial"/>
          <w:color w:val="auto"/>
          <w:sz w:val="28"/>
          <w:szCs w:val="28"/>
        </w:rPr>
        <w:t>Θέμα: Κοινοβουλευτικά και Προεδρικά Συστήματα</w:t>
      </w:r>
    </w:p>
    <w:p w:rsidR="001544B6" w:rsidRDefault="005114B5" w:rsidP="00044B99">
      <w:pPr>
        <w:jc w:val="center"/>
        <w:rPr>
          <w:rFonts w:ascii="Arial" w:hAnsi="Arial" w:cs="Arial"/>
          <w:b/>
          <w:sz w:val="20"/>
          <w:szCs w:val="20"/>
        </w:rPr>
      </w:pPr>
      <w:r>
        <w:rPr>
          <w:rFonts w:ascii="Arial" w:hAnsi="Arial" w:cs="Arial"/>
          <w:b/>
          <w:sz w:val="20"/>
          <w:szCs w:val="20"/>
        </w:rPr>
        <w:t>Α΄ Εξάμηνο</w:t>
      </w:r>
      <w:r w:rsidR="001544B6" w:rsidRPr="001544B6">
        <w:rPr>
          <w:rFonts w:ascii="Arial" w:hAnsi="Arial" w:cs="Arial"/>
          <w:b/>
          <w:sz w:val="20"/>
          <w:szCs w:val="20"/>
        </w:rPr>
        <w:t xml:space="preserve"> Ακαδημαϊκού Έτους 2016-2017</w:t>
      </w:r>
    </w:p>
    <w:p w:rsidR="001544B6" w:rsidRDefault="001544B6" w:rsidP="00044B99">
      <w:pPr>
        <w:jc w:val="center"/>
        <w:rPr>
          <w:rFonts w:ascii="Arial" w:hAnsi="Arial" w:cs="Arial"/>
          <w:b/>
          <w:sz w:val="20"/>
          <w:szCs w:val="20"/>
        </w:rPr>
      </w:pPr>
    </w:p>
    <w:p w:rsidR="001544B6" w:rsidRDefault="001544B6" w:rsidP="00044B99">
      <w:pPr>
        <w:jc w:val="center"/>
        <w:rPr>
          <w:rFonts w:ascii="Arial" w:hAnsi="Arial" w:cs="Arial"/>
          <w:b/>
          <w:sz w:val="20"/>
          <w:szCs w:val="20"/>
        </w:rPr>
      </w:pPr>
      <w:r>
        <w:rPr>
          <w:rFonts w:ascii="Arial" w:hAnsi="Arial" w:cs="Arial"/>
          <w:b/>
          <w:sz w:val="20"/>
          <w:szCs w:val="20"/>
        </w:rPr>
        <w:t>Υπεύθυνος Καθηγητής:</w:t>
      </w:r>
    </w:p>
    <w:p w:rsidR="001544B6" w:rsidRDefault="001544B6" w:rsidP="00044B99">
      <w:pPr>
        <w:jc w:val="center"/>
        <w:rPr>
          <w:rFonts w:ascii="Arial" w:hAnsi="Arial" w:cs="Arial"/>
          <w:sz w:val="24"/>
          <w:szCs w:val="24"/>
        </w:rPr>
      </w:pPr>
      <w:r w:rsidRPr="001544B6">
        <w:rPr>
          <w:rFonts w:ascii="Arial" w:hAnsi="Arial" w:cs="Arial"/>
          <w:sz w:val="20"/>
          <w:szCs w:val="20"/>
        </w:rPr>
        <w:t xml:space="preserve"> </w:t>
      </w:r>
      <w:r w:rsidRPr="001544B6">
        <w:rPr>
          <w:rFonts w:ascii="Arial" w:hAnsi="Arial" w:cs="Arial"/>
          <w:sz w:val="24"/>
          <w:szCs w:val="24"/>
        </w:rPr>
        <w:t>Γε</w:t>
      </w:r>
      <w:r>
        <w:rPr>
          <w:rFonts w:ascii="Arial" w:hAnsi="Arial" w:cs="Arial"/>
          <w:sz w:val="24"/>
          <w:szCs w:val="24"/>
        </w:rPr>
        <w:t xml:space="preserve">ώργιος </w:t>
      </w:r>
      <w:proofErr w:type="spellStart"/>
      <w:r>
        <w:rPr>
          <w:rFonts w:ascii="Arial" w:hAnsi="Arial" w:cs="Arial"/>
          <w:sz w:val="24"/>
          <w:szCs w:val="24"/>
        </w:rPr>
        <w:t>Γεραπετρίτης</w:t>
      </w:r>
      <w:proofErr w:type="spellEnd"/>
    </w:p>
    <w:p w:rsidR="001544B6" w:rsidRDefault="001544B6" w:rsidP="00044B99">
      <w:pPr>
        <w:jc w:val="center"/>
        <w:rPr>
          <w:rFonts w:ascii="Arial" w:hAnsi="Arial" w:cs="Arial"/>
          <w:sz w:val="24"/>
          <w:szCs w:val="24"/>
        </w:rPr>
      </w:pPr>
    </w:p>
    <w:p w:rsidR="001544B6" w:rsidRPr="001544B6" w:rsidRDefault="001544B6" w:rsidP="00044B99">
      <w:pPr>
        <w:jc w:val="center"/>
        <w:rPr>
          <w:rFonts w:ascii="Arial" w:hAnsi="Arial" w:cs="Arial"/>
          <w:sz w:val="24"/>
          <w:szCs w:val="24"/>
        </w:rPr>
      </w:pPr>
      <w:r>
        <w:rPr>
          <w:rFonts w:ascii="Arial" w:hAnsi="Arial" w:cs="Arial"/>
          <w:b/>
          <w:sz w:val="24"/>
          <w:szCs w:val="24"/>
        </w:rPr>
        <w:t>Φοιτήτρια:</w:t>
      </w:r>
    </w:p>
    <w:p w:rsidR="00157AAC" w:rsidRDefault="001544B6" w:rsidP="001544B6">
      <w:pPr>
        <w:jc w:val="center"/>
        <w:rPr>
          <w:rFonts w:ascii="Arial" w:hAnsi="Arial" w:cs="Arial"/>
          <w:sz w:val="24"/>
          <w:szCs w:val="24"/>
        </w:rPr>
      </w:pPr>
      <w:r>
        <w:rPr>
          <w:rFonts w:ascii="Arial" w:hAnsi="Arial" w:cs="Arial"/>
          <w:sz w:val="24"/>
          <w:szCs w:val="24"/>
        </w:rPr>
        <w:t xml:space="preserve">Ελεούσα </w:t>
      </w:r>
      <w:proofErr w:type="spellStart"/>
      <w:r>
        <w:rPr>
          <w:rFonts w:ascii="Arial" w:hAnsi="Arial" w:cs="Arial"/>
          <w:sz w:val="24"/>
          <w:szCs w:val="24"/>
        </w:rPr>
        <w:t>Αγιομαυρίτη</w:t>
      </w:r>
      <w:proofErr w:type="spellEnd"/>
      <w:r>
        <w:rPr>
          <w:rFonts w:ascii="Arial" w:hAnsi="Arial" w:cs="Arial"/>
          <w:sz w:val="24"/>
          <w:szCs w:val="24"/>
        </w:rPr>
        <w:t xml:space="preserve"> </w:t>
      </w:r>
    </w:p>
    <w:p w:rsidR="00FD756E" w:rsidRDefault="001544B6" w:rsidP="001544B6">
      <w:pPr>
        <w:jc w:val="center"/>
        <w:rPr>
          <w:rFonts w:ascii="Arial" w:hAnsi="Arial" w:cs="Arial"/>
          <w:sz w:val="24"/>
          <w:szCs w:val="24"/>
        </w:rPr>
      </w:pPr>
      <w:r>
        <w:rPr>
          <w:rFonts w:ascii="Arial" w:hAnsi="Arial" w:cs="Arial"/>
          <w:sz w:val="24"/>
          <w:szCs w:val="24"/>
        </w:rPr>
        <w:t xml:space="preserve">ΑΜ </w:t>
      </w:r>
      <w:r w:rsidR="00FD756E">
        <w:rPr>
          <w:rFonts w:ascii="Arial" w:hAnsi="Arial" w:cs="Arial"/>
          <w:sz w:val="24"/>
          <w:szCs w:val="24"/>
        </w:rPr>
        <w:t>734001</w:t>
      </w:r>
      <w:r w:rsidR="004963E1">
        <w:rPr>
          <w:rFonts w:ascii="Arial" w:hAnsi="Arial" w:cs="Arial"/>
          <w:sz w:val="24"/>
          <w:szCs w:val="24"/>
        </w:rPr>
        <w:t>121</w:t>
      </w:r>
      <w:r w:rsidR="00FD756E">
        <w:rPr>
          <w:rFonts w:ascii="Arial" w:hAnsi="Arial" w:cs="Arial"/>
          <w:sz w:val="24"/>
          <w:szCs w:val="24"/>
        </w:rPr>
        <w:t>6001</w:t>
      </w:r>
    </w:p>
    <w:p w:rsidR="00485D15" w:rsidRDefault="00485D15" w:rsidP="00485D15">
      <w:pPr>
        <w:rPr>
          <w:rFonts w:ascii="Arial" w:hAnsi="Arial" w:cs="Arial"/>
          <w:sz w:val="24"/>
          <w:szCs w:val="24"/>
        </w:rPr>
      </w:pPr>
    </w:p>
    <w:p w:rsidR="00485D15" w:rsidRDefault="00485D15" w:rsidP="00485D15">
      <w:pPr>
        <w:rPr>
          <w:rFonts w:ascii="Arial" w:hAnsi="Arial" w:cs="Arial"/>
          <w:sz w:val="24"/>
          <w:szCs w:val="24"/>
        </w:rPr>
      </w:pPr>
    </w:p>
    <w:p w:rsidR="00485D15" w:rsidRDefault="00485D15" w:rsidP="00485D15">
      <w:pPr>
        <w:rPr>
          <w:rFonts w:ascii="Arial" w:hAnsi="Arial" w:cs="Arial"/>
          <w:sz w:val="24"/>
          <w:szCs w:val="24"/>
        </w:rPr>
      </w:pPr>
    </w:p>
    <w:p w:rsidR="00485D15" w:rsidRDefault="00485D15" w:rsidP="00485D15">
      <w:pPr>
        <w:rPr>
          <w:rFonts w:ascii="Arial" w:hAnsi="Arial" w:cs="Arial"/>
          <w:sz w:val="24"/>
          <w:szCs w:val="24"/>
        </w:rPr>
      </w:pPr>
    </w:p>
    <w:p w:rsidR="00485D15" w:rsidRDefault="00485D15" w:rsidP="00485D15">
      <w:pPr>
        <w:rPr>
          <w:rFonts w:ascii="Arial" w:hAnsi="Arial" w:cs="Arial"/>
          <w:sz w:val="24"/>
          <w:szCs w:val="24"/>
        </w:rPr>
      </w:pPr>
    </w:p>
    <w:p w:rsidR="00485D15" w:rsidRDefault="00485D15" w:rsidP="00485D15">
      <w:pPr>
        <w:rPr>
          <w:rFonts w:ascii="Arial" w:hAnsi="Arial" w:cs="Arial"/>
          <w:sz w:val="24"/>
          <w:szCs w:val="24"/>
        </w:rPr>
      </w:pPr>
    </w:p>
    <w:p w:rsidR="00485D15" w:rsidRDefault="00485D15" w:rsidP="00485D15">
      <w:pPr>
        <w:rPr>
          <w:rFonts w:ascii="Arial" w:hAnsi="Arial" w:cs="Arial"/>
          <w:sz w:val="24"/>
          <w:szCs w:val="24"/>
        </w:rPr>
      </w:pPr>
    </w:p>
    <w:p w:rsidR="00485D15" w:rsidRDefault="00485D15" w:rsidP="00485D15">
      <w:pPr>
        <w:rPr>
          <w:rFonts w:ascii="Arial" w:hAnsi="Arial" w:cs="Arial"/>
          <w:sz w:val="24"/>
          <w:szCs w:val="24"/>
        </w:rPr>
      </w:pPr>
    </w:p>
    <w:p w:rsidR="00485D15" w:rsidRDefault="00485D15" w:rsidP="00485D15">
      <w:pPr>
        <w:rPr>
          <w:rFonts w:ascii="Arial" w:hAnsi="Arial" w:cs="Arial"/>
          <w:sz w:val="24"/>
          <w:szCs w:val="24"/>
        </w:rPr>
      </w:pPr>
    </w:p>
    <w:p w:rsidR="00504AE6" w:rsidRPr="00504AE6" w:rsidRDefault="00504AE6" w:rsidP="00504AE6">
      <w:pPr>
        <w:rPr>
          <w:rFonts w:ascii="Arial" w:hAnsi="Arial" w:cs="Arial"/>
          <w:sz w:val="24"/>
          <w:szCs w:val="24"/>
        </w:rPr>
      </w:pPr>
      <w:bookmarkStart w:id="0" w:name="_Toc470372522"/>
      <w:r w:rsidRPr="00504AE6">
        <w:t xml:space="preserve"> </w:t>
      </w:r>
      <w:bookmarkStart w:id="1" w:name="_Toc470373449"/>
      <w:bookmarkStart w:id="2" w:name="_Toc470373450"/>
    </w:p>
    <w:sdt>
      <w:sdtPr>
        <w:rPr>
          <w:rFonts w:asciiTheme="minorHAnsi" w:eastAsiaTheme="minorHAnsi" w:hAnsiTheme="minorHAnsi" w:cstheme="minorBidi"/>
          <w:b w:val="0"/>
          <w:bCs w:val="0"/>
          <w:color w:val="auto"/>
          <w:sz w:val="22"/>
          <w:szCs w:val="22"/>
          <w:lang w:eastAsia="en-US"/>
        </w:rPr>
        <w:id w:val="97149739"/>
        <w:docPartObj>
          <w:docPartGallery w:val="Table of Contents"/>
          <w:docPartUnique/>
        </w:docPartObj>
      </w:sdtPr>
      <w:sdtEndPr/>
      <w:sdtContent>
        <w:p w:rsidR="00504AE6" w:rsidRPr="0040186F" w:rsidRDefault="0040186F" w:rsidP="0040186F">
          <w:pPr>
            <w:pStyle w:val="a5"/>
            <w:jc w:val="both"/>
            <w:rPr>
              <w:rFonts w:ascii="Arial" w:hAnsi="Arial" w:cs="Arial"/>
              <w:color w:val="auto"/>
            </w:rPr>
          </w:pPr>
          <w:r w:rsidRPr="0040186F">
            <w:rPr>
              <w:rFonts w:ascii="Arial" w:hAnsi="Arial" w:cs="Arial"/>
              <w:color w:val="auto"/>
            </w:rPr>
            <w:t>Πίνακας Περιεχομένων</w:t>
          </w:r>
        </w:p>
        <w:p w:rsidR="002D12B9" w:rsidRPr="005114B5" w:rsidRDefault="00504AE6" w:rsidP="002D12B9">
          <w:pPr>
            <w:pStyle w:val="10"/>
            <w:rPr>
              <w:rFonts w:asciiTheme="minorHAnsi" w:eastAsiaTheme="minorEastAsia" w:hAnsiTheme="minorHAnsi" w:cstheme="minorBidi"/>
              <w:b w:val="0"/>
              <w:sz w:val="22"/>
              <w:szCs w:val="22"/>
              <w:lang w:eastAsia="el-GR"/>
            </w:rPr>
          </w:pPr>
          <w:r>
            <w:fldChar w:fldCharType="begin"/>
          </w:r>
          <w:r>
            <w:instrText xml:space="preserve"> TOC \o "1-3" \h \z \u </w:instrText>
          </w:r>
          <w:r>
            <w:fldChar w:fldCharType="separate"/>
          </w:r>
          <w:hyperlink w:anchor="_Toc474611279" w:history="1">
            <w:r w:rsidR="002D12B9" w:rsidRPr="005114B5">
              <w:rPr>
                <w:rStyle w:val="-"/>
                <w:b w:val="0"/>
              </w:rPr>
              <w:t>Εισαγωγή</w:t>
            </w:r>
            <w:r w:rsidR="002D12B9" w:rsidRPr="005114B5">
              <w:rPr>
                <w:b w:val="0"/>
                <w:webHidden/>
              </w:rPr>
              <w:tab/>
            </w:r>
            <w:r w:rsidR="002D12B9" w:rsidRPr="005114B5">
              <w:rPr>
                <w:b w:val="0"/>
                <w:webHidden/>
              </w:rPr>
              <w:fldChar w:fldCharType="begin"/>
            </w:r>
            <w:r w:rsidR="002D12B9" w:rsidRPr="005114B5">
              <w:rPr>
                <w:b w:val="0"/>
                <w:webHidden/>
              </w:rPr>
              <w:instrText xml:space="preserve"> PAGEREF _Toc474611279 \h </w:instrText>
            </w:r>
            <w:r w:rsidR="002D12B9" w:rsidRPr="005114B5">
              <w:rPr>
                <w:b w:val="0"/>
                <w:webHidden/>
              </w:rPr>
            </w:r>
            <w:r w:rsidR="002D12B9" w:rsidRPr="005114B5">
              <w:rPr>
                <w:b w:val="0"/>
                <w:webHidden/>
              </w:rPr>
              <w:fldChar w:fldCharType="separate"/>
            </w:r>
            <w:r w:rsidR="002D12B9" w:rsidRPr="005114B5">
              <w:rPr>
                <w:b w:val="0"/>
                <w:webHidden/>
              </w:rPr>
              <w:t>4</w:t>
            </w:r>
            <w:r w:rsidR="002D12B9" w:rsidRPr="005114B5">
              <w:rPr>
                <w:b w:val="0"/>
                <w:webHidden/>
              </w:rPr>
              <w:fldChar w:fldCharType="end"/>
            </w:r>
          </w:hyperlink>
        </w:p>
        <w:p w:rsidR="002D12B9" w:rsidRPr="005114B5" w:rsidRDefault="00163B30" w:rsidP="002D12B9">
          <w:pPr>
            <w:pStyle w:val="10"/>
            <w:rPr>
              <w:rFonts w:asciiTheme="minorHAnsi" w:eastAsiaTheme="minorEastAsia" w:hAnsiTheme="minorHAnsi" w:cstheme="minorBidi"/>
              <w:b w:val="0"/>
              <w:sz w:val="22"/>
              <w:szCs w:val="22"/>
              <w:lang w:eastAsia="el-GR"/>
            </w:rPr>
          </w:pPr>
          <w:hyperlink w:anchor="_Toc474611280" w:history="1">
            <w:r w:rsidR="00345083" w:rsidRPr="005114B5">
              <w:rPr>
                <w:rStyle w:val="-"/>
                <w:b w:val="0"/>
              </w:rPr>
              <w:t>§ 1. ε</w:t>
            </w:r>
            <w:r w:rsidR="002D12B9" w:rsidRPr="005114B5">
              <w:rPr>
                <w:rStyle w:val="-"/>
                <w:b w:val="0"/>
              </w:rPr>
              <w:t>ννοια και νομικός ορισμός του αντιπροσωπευτικού συστήματος</w:t>
            </w:r>
            <w:r w:rsidR="002D12B9" w:rsidRPr="005114B5">
              <w:rPr>
                <w:b w:val="0"/>
                <w:webHidden/>
              </w:rPr>
              <w:tab/>
            </w:r>
            <w:r w:rsidR="002D12B9" w:rsidRPr="005114B5">
              <w:rPr>
                <w:b w:val="0"/>
                <w:webHidden/>
              </w:rPr>
              <w:fldChar w:fldCharType="begin"/>
            </w:r>
            <w:r w:rsidR="002D12B9" w:rsidRPr="005114B5">
              <w:rPr>
                <w:b w:val="0"/>
                <w:webHidden/>
              </w:rPr>
              <w:instrText xml:space="preserve"> PAGEREF _Toc474611280 \h </w:instrText>
            </w:r>
            <w:r w:rsidR="002D12B9" w:rsidRPr="005114B5">
              <w:rPr>
                <w:b w:val="0"/>
                <w:webHidden/>
              </w:rPr>
            </w:r>
            <w:r w:rsidR="002D12B9" w:rsidRPr="005114B5">
              <w:rPr>
                <w:b w:val="0"/>
                <w:webHidden/>
              </w:rPr>
              <w:fldChar w:fldCharType="separate"/>
            </w:r>
            <w:r w:rsidR="002D12B9" w:rsidRPr="005114B5">
              <w:rPr>
                <w:b w:val="0"/>
                <w:webHidden/>
              </w:rPr>
              <w:t>4</w:t>
            </w:r>
            <w:r w:rsidR="002D12B9" w:rsidRPr="005114B5">
              <w:rPr>
                <w:b w:val="0"/>
                <w:webHidden/>
              </w:rPr>
              <w:fldChar w:fldCharType="end"/>
            </w:r>
          </w:hyperlink>
        </w:p>
        <w:p w:rsidR="002D12B9" w:rsidRPr="005114B5" w:rsidRDefault="00163B30" w:rsidP="002D12B9">
          <w:pPr>
            <w:pStyle w:val="10"/>
            <w:rPr>
              <w:rFonts w:asciiTheme="minorHAnsi" w:eastAsiaTheme="minorEastAsia" w:hAnsiTheme="minorHAnsi" w:cstheme="minorBidi"/>
              <w:b w:val="0"/>
              <w:sz w:val="22"/>
              <w:szCs w:val="22"/>
              <w:lang w:eastAsia="el-GR"/>
            </w:rPr>
          </w:pPr>
          <w:hyperlink w:anchor="_Toc474611281" w:history="1">
            <w:r w:rsidR="002D12B9" w:rsidRPr="005114B5">
              <w:rPr>
                <w:rStyle w:val="-"/>
                <w:b w:val="0"/>
              </w:rPr>
              <w:t>§ 2. Είδη αντιπροσωπευτικού συστήματος με κριτήριο το βαθμό χωρισμού των εξουσιών</w:t>
            </w:r>
            <w:r w:rsidR="002D12B9" w:rsidRPr="005114B5">
              <w:rPr>
                <w:b w:val="0"/>
                <w:webHidden/>
              </w:rPr>
              <w:tab/>
            </w:r>
            <w:r w:rsidR="002D12B9" w:rsidRPr="005114B5">
              <w:rPr>
                <w:b w:val="0"/>
                <w:webHidden/>
              </w:rPr>
              <w:fldChar w:fldCharType="begin"/>
            </w:r>
            <w:r w:rsidR="002D12B9" w:rsidRPr="005114B5">
              <w:rPr>
                <w:b w:val="0"/>
                <w:webHidden/>
              </w:rPr>
              <w:instrText xml:space="preserve"> PAGEREF _Toc474611281 \h </w:instrText>
            </w:r>
            <w:r w:rsidR="002D12B9" w:rsidRPr="005114B5">
              <w:rPr>
                <w:b w:val="0"/>
                <w:webHidden/>
              </w:rPr>
            </w:r>
            <w:r w:rsidR="002D12B9" w:rsidRPr="005114B5">
              <w:rPr>
                <w:b w:val="0"/>
                <w:webHidden/>
              </w:rPr>
              <w:fldChar w:fldCharType="separate"/>
            </w:r>
            <w:r w:rsidR="002D12B9" w:rsidRPr="005114B5">
              <w:rPr>
                <w:b w:val="0"/>
                <w:webHidden/>
              </w:rPr>
              <w:t>4</w:t>
            </w:r>
            <w:r w:rsidR="002D12B9" w:rsidRPr="005114B5">
              <w:rPr>
                <w:b w:val="0"/>
                <w:webHidden/>
              </w:rPr>
              <w:fldChar w:fldCharType="end"/>
            </w:r>
          </w:hyperlink>
        </w:p>
        <w:p w:rsidR="002D12B9" w:rsidRPr="005114B5" w:rsidRDefault="00163B30" w:rsidP="002D12B9">
          <w:pPr>
            <w:pStyle w:val="10"/>
            <w:rPr>
              <w:rFonts w:asciiTheme="minorHAnsi" w:eastAsiaTheme="minorEastAsia" w:hAnsiTheme="minorHAnsi" w:cstheme="minorBidi"/>
              <w:b w:val="0"/>
              <w:sz w:val="22"/>
              <w:szCs w:val="22"/>
              <w:lang w:eastAsia="el-GR"/>
            </w:rPr>
          </w:pPr>
          <w:hyperlink w:anchor="_Toc474611282" w:history="1">
            <w:r w:rsidR="002D12B9" w:rsidRPr="005114B5">
              <w:rPr>
                <w:rStyle w:val="-"/>
                <w:b w:val="0"/>
              </w:rPr>
              <w:t>Κεφάλαιο Πρώτο</w:t>
            </w:r>
            <w:r w:rsidR="002D12B9" w:rsidRPr="005114B5">
              <w:rPr>
                <w:b w:val="0"/>
                <w:webHidden/>
              </w:rPr>
              <w:tab/>
            </w:r>
            <w:r w:rsidR="002D12B9" w:rsidRPr="005114B5">
              <w:rPr>
                <w:b w:val="0"/>
                <w:webHidden/>
              </w:rPr>
              <w:fldChar w:fldCharType="begin"/>
            </w:r>
            <w:r w:rsidR="002D12B9" w:rsidRPr="005114B5">
              <w:rPr>
                <w:b w:val="0"/>
                <w:webHidden/>
              </w:rPr>
              <w:instrText xml:space="preserve"> PAGEREF _Toc474611282 \h </w:instrText>
            </w:r>
            <w:r w:rsidR="002D12B9" w:rsidRPr="005114B5">
              <w:rPr>
                <w:b w:val="0"/>
                <w:webHidden/>
              </w:rPr>
            </w:r>
            <w:r w:rsidR="002D12B9" w:rsidRPr="005114B5">
              <w:rPr>
                <w:b w:val="0"/>
                <w:webHidden/>
              </w:rPr>
              <w:fldChar w:fldCharType="separate"/>
            </w:r>
            <w:r w:rsidR="002D12B9" w:rsidRPr="005114B5">
              <w:rPr>
                <w:b w:val="0"/>
                <w:webHidden/>
              </w:rPr>
              <w:t>5</w:t>
            </w:r>
            <w:r w:rsidR="002D12B9" w:rsidRPr="005114B5">
              <w:rPr>
                <w:b w:val="0"/>
                <w:webHidden/>
              </w:rPr>
              <w:fldChar w:fldCharType="end"/>
            </w:r>
          </w:hyperlink>
        </w:p>
        <w:p w:rsidR="002D12B9" w:rsidRPr="005114B5" w:rsidRDefault="00163B30" w:rsidP="002D12B9">
          <w:pPr>
            <w:pStyle w:val="10"/>
            <w:rPr>
              <w:rFonts w:asciiTheme="minorHAnsi" w:eastAsiaTheme="minorEastAsia" w:hAnsiTheme="minorHAnsi" w:cstheme="minorBidi"/>
              <w:b w:val="0"/>
              <w:sz w:val="22"/>
              <w:szCs w:val="22"/>
              <w:lang w:eastAsia="el-GR"/>
            </w:rPr>
          </w:pPr>
          <w:hyperlink w:anchor="_Toc474611283" w:history="1">
            <w:r w:rsidR="002D12B9" w:rsidRPr="005114B5">
              <w:rPr>
                <w:rStyle w:val="-"/>
                <w:b w:val="0"/>
              </w:rPr>
              <w:t>Κοινοβουλευτικό Σύστημα</w:t>
            </w:r>
            <w:r w:rsidR="002D12B9" w:rsidRPr="005114B5">
              <w:rPr>
                <w:b w:val="0"/>
                <w:webHidden/>
              </w:rPr>
              <w:tab/>
            </w:r>
            <w:r w:rsidR="002D12B9" w:rsidRPr="005114B5">
              <w:rPr>
                <w:b w:val="0"/>
                <w:webHidden/>
              </w:rPr>
              <w:fldChar w:fldCharType="begin"/>
            </w:r>
            <w:r w:rsidR="002D12B9" w:rsidRPr="005114B5">
              <w:rPr>
                <w:b w:val="0"/>
                <w:webHidden/>
              </w:rPr>
              <w:instrText xml:space="preserve"> PAGEREF _Toc474611283 \h </w:instrText>
            </w:r>
            <w:r w:rsidR="002D12B9" w:rsidRPr="005114B5">
              <w:rPr>
                <w:b w:val="0"/>
                <w:webHidden/>
              </w:rPr>
            </w:r>
            <w:r w:rsidR="002D12B9" w:rsidRPr="005114B5">
              <w:rPr>
                <w:b w:val="0"/>
                <w:webHidden/>
              </w:rPr>
              <w:fldChar w:fldCharType="separate"/>
            </w:r>
            <w:r w:rsidR="002D12B9" w:rsidRPr="005114B5">
              <w:rPr>
                <w:b w:val="0"/>
                <w:webHidden/>
              </w:rPr>
              <w:t>5</w:t>
            </w:r>
            <w:r w:rsidR="002D12B9" w:rsidRPr="005114B5">
              <w:rPr>
                <w:b w:val="0"/>
                <w:webHidden/>
              </w:rPr>
              <w:fldChar w:fldCharType="end"/>
            </w:r>
          </w:hyperlink>
        </w:p>
        <w:p w:rsidR="002D12B9" w:rsidRPr="005114B5" w:rsidRDefault="00163B30" w:rsidP="002D12B9">
          <w:pPr>
            <w:pStyle w:val="10"/>
            <w:rPr>
              <w:rFonts w:asciiTheme="minorHAnsi" w:eastAsiaTheme="minorEastAsia" w:hAnsiTheme="minorHAnsi" w:cstheme="minorBidi"/>
              <w:b w:val="0"/>
              <w:sz w:val="22"/>
              <w:szCs w:val="22"/>
              <w:lang w:eastAsia="el-GR"/>
            </w:rPr>
          </w:pPr>
          <w:hyperlink w:anchor="_Toc474611284" w:history="1">
            <w:r w:rsidR="002D12B9" w:rsidRPr="005114B5">
              <w:rPr>
                <w:rStyle w:val="-"/>
                <w:b w:val="0"/>
              </w:rPr>
              <w:t>§ 3. Γένεση</w:t>
            </w:r>
            <w:r w:rsidR="002D12B9" w:rsidRPr="005114B5">
              <w:rPr>
                <w:b w:val="0"/>
                <w:webHidden/>
              </w:rPr>
              <w:tab/>
            </w:r>
            <w:r w:rsidR="002D12B9" w:rsidRPr="005114B5">
              <w:rPr>
                <w:b w:val="0"/>
                <w:webHidden/>
              </w:rPr>
              <w:fldChar w:fldCharType="begin"/>
            </w:r>
            <w:r w:rsidR="002D12B9" w:rsidRPr="005114B5">
              <w:rPr>
                <w:b w:val="0"/>
                <w:webHidden/>
              </w:rPr>
              <w:instrText xml:space="preserve"> PAGEREF _Toc474611284 \h </w:instrText>
            </w:r>
            <w:r w:rsidR="002D12B9" w:rsidRPr="005114B5">
              <w:rPr>
                <w:b w:val="0"/>
                <w:webHidden/>
              </w:rPr>
            </w:r>
            <w:r w:rsidR="002D12B9" w:rsidRPr="005114B5">
              <w:rPr>
                <w:b w:val="0"/>
                <w:webHidden/>
              </w:rPr>
              <w:fldChar w:fldCharType="separate"/>
            </w:r>
            <w:r w:rsidR="002D12B9" w:rsidRPr="005114B5">
              <w:rPr>
                <w:b w:val="0"/>
                <w:webHidden/>
              </w:rPr>
              <w:t>5</w:t>
            </w:r>
            <w:r w:rsidR="002D12B9" w:rsidRPr="005114B5">
              <w:rPr>
                <w:b w:val="0"/>
                <w:webHidden/>
              </w:rPr>
              <w:fldChar w:fldCharType="end"/>
            </w:r>
          </w:hyperlink>
        </w:p>
        <w:p w:rsidR="002D12B9" w:rsidRPr="005114B5" w:rsidRDefault="00163B30" w:rsidP="002D12B9">
          <w:pPr>
            <w:pStyle w:val="10"/>
            <w:rPr>
              <w:rFonts w:asciiTheme="minorHAnsi" w:eastAsiaTheme="minorEastAsia" w:hAnsiTheme="minorHAnsi" w:cstheme="minorBidi"/>
              <w:b w:val="0"/>
              <w:sz w:val="22"/>
              <w:szCs w:val="22"/>
              <w:lang w:eastAsia="el-GR"/>
            </w:rPr>
          </w:pPr>
          <w:hyperlink w:anchor="_Toc474611285" w:history="1">
            <w:r w:rsidR="002D12B9" w:rsidRPr="005114B5">
              <w:rPr>
                <w:rStyle w:val="-"/>
                <w:b w:val="0"/>
              </w:rPr>
              <w:t>§ 4. Είδη</w:t>
            </w:r>
            <w:r w:rsidR="002D12B9" w:rsidRPr="005114B5">
              <w:rPr>
                <w:b w:val="0"/>
                <w:webHidden/>
              </w:rPr>
              <w:tab/>
            </w:r>
            <w:r w:rsidR="002D12B9" w:rsidRPr="005114B5">
              <w:rPr>
                <w:b w:val="0"/>
                <w:webHidden/>
              </w:rPr>
              <w:fldChar w:fldCharType="begin"/>
            </w:r>
            <w:r w:rsidR="002D12B9" w:rsidRPr="005114B5">
              <w:rPr>
                <w:b w:val="0"/>
                <w:webHidden/>
              </w:rPr>
              <w:instrText xml:space="preserve"> PAGEREF _Toc474611285 \h </w:instrText>
            </w:r>
            <w:r w:rsidR="002D12B9" w:rsidRPr="005114B5">
              <w:rPr>
                <w:b w:val="0"/>
                <w:webHidden/>
              </w:rPr>
            </w:r>
            <w:r w:rsidR="002D12B9" w:rsidRPr="005114B5">
              <w:rPr>
                <w:b w:val="0"/>
                <w:webHidden/>
              </w:rPr>
              <w:fldChar w:fldCharType="separate"/>
            </w:r>
            <w:r w:rsidR="002D12B9" w:rsidRPr="005114B5">
              <w:rPr>
                <w:b w:val="0"/>
                <w:webHidden/>
              </w:rPr>
              <w:t>7</w:t>
            </w:r>
            <w:r w:rsidR="002D12B9" w:rsidRPr="005114B5">
              <w:rPr>
                <w:b w:val="0"/>
                <w:webHidden/>
              </w:rPr>
              <w:fldChar w:fldCharType="end"/>
            </w:r>
          </w:hyperlink>
        </w:p>
        <w:p w:rsidR="002D12B9" w:rsidRPr="005114B5" w:rsidRDefault="00163B30" w:rsidP="002D12B9">
          <w:pPr>
            <w:pStyle w:val="10"/>
            <w:rPr>
              <w:rFonts w:asciiTheme="minorHAnsi" w:eastAsiaTheme="minorEastAsia" w:hAnsiTheme="minorHAnsi" w:cstheme="minorBidi"/>
              <w:b w:val="0"/>
              <w:sz w:val="22"/>
              <w:szCs w:val="22"/>
              <w:lang w:eastAsia="el-GR"/>
            </w:rPr>
          </w:pPr>
          <w:hyperlink w:anchor="_Toc474611286" w:history="1">
            <w:r w:rsidR="002D12B9" w:rsidRPr="005114B5">
              <w:rPr>
                <w:rStyle w:val="-"/>
                <w:b w:val="0"/>
              </w:rPr>
              <w:t>§ 5. Χαρακτηριστικά</w:t>
            </w:r>
            <w:r w:rsidR="002D12B9" w:rsidRPr="005114B5">
              <w:rPr>
                <w:b w:val="0"/>
                <w:webHidden/>
              </w:rPr>
              <w:tab/>
            </w:r>
            <w:r w:rsidR="002D12B9" w:rsidRPr="005114B5">
              <w:rPr>
                <w:b w:val="0"/>
                <w:webHidden/>
              </w:rPr>
              <w:fldChar w:fldCharType="begin"/>
            </w:r>
            <w:r w:rsidR="002D12B9" w:rsidRPr="005114B5">
              <w:rPr>
                <w:b w:val="0"/>
                <w:webHidden/>
              </w:rPr>
              <w:instrText xml:space="preserve"> PAGEREF _Toc474611286 \h </w:instrText>
            </w:r>
            <w:r w:rsidR="002D12B9" w:rsidRPr="005114B5">
              <w:rPr>
                <w:b w:val="0"/>
                <w:webHidden/>
              </w:rPr>
            </w:r>
            <w:r w:rsidR="002D12B9" w:rsidRPr="005114B5">
              <w:rPr>
                <w:b w:val="0"/>
                <w:webHidden/>
              </w:rPr>
              <w:fldChar w:fldCharType="separate"/>
            </w:r>
            <w:r w:rsidR="002D12B9" w:rsidRPr="005114B5">
              <w:rPr>
                <w:b w:val="0"/>
                <w:webHidden/>
              </w:rPr>
              <w:t>8</w:t>
            </w:r>
            <w:r w:rsidR="002D12B9" w:rsidRPr="005114B5">
              <w:rPr>
                <w:b w:val="0"/>
                <w:webHidden/>
              </w:rPr>
              <w:fldChar w:fldCharType="end"/>
            </w:r>
          </w:hyperlink>
        </w:p>
        <w:p w:rsidR="002D12B9" w:rsidRPr="005114B5" w:rsidRDefault="00163B30" w:rsidP="002D12B9">
          <w:pPr>
            <w:pStyle w:val="10"/>
            <w:rPr>
              <w:rFonts w:asciiTheme="minorHAnsi" w:eastAsiaTheme="minorEastAsia" w:hAnsiTheme="minorHAnsi" w:cstheme="minorBidi"/>
              <w:b w:val="0"/>
              <w:sz w:val="22"/>
              <w:szCs w:val="22"/>
              <w:lang w:eastAsia="el-GR"/>
            </w:rPr>
          </w:pPr>
          <w:hyperlink w:anchor="_Toc474611287" w:history="1">
            <w:r w:rsidR="002D12B9" w:rsidRPr="005114B5">
              <w:rPr>
                <w:rStyle w:val="-"/>
                <w:b w:val="0"/>
              </w:rPr>
              <w:t>§ 6. Το πρότυπο της Αγγλίας σήμερα</w:t>
            </w:r>
            <w:r w:rsidR="002D12B9" w:rsidRPr="005114B5">
              <w:rPr>
                <w:b w:val="0"/>
                <w:webHidden/>
              </w:rPr>
              <w:tab/>
            </w:r>
            <w:r w:rsidR="002D12B9" w:rsidRPr="005114B5">
              <w:rPr>
                <w:b w:val="0"/>
                <w:webHidden/>
              </w:rPr>
              <w:fldChar w:fldCharType="begin"/>
            </w:r>
            <w:r w:rsidR="002D12B9" w:rsidRPr="005114B5">
              <w:rPr>
                <w:b w:val="0"/>
                <w:webHidden/>
              </w:rPr>
              <w:instrText xml:space="preserve"> PAGEREF _Toc474611287 \h </w:instrText>
            </w:r>
            <w:r w:rsidR="002D12B9" w:rsidRPr="005114B5">
              <w:rPr>
                <w:b w:val="0"/>
                <w:webHidden/>
              </w:rPr>
            </w:r>
            <w:r w:rsidR="002D12B9" w:rsidRPr="005114B5">
              <w:rPr>
                <w:b w:val="0"/>
                <w:webHidden/>
              </w:rPr>
              <w:fldChar w:fldCharType="separate"/>
            </w:r>
            <w:r w:rsidR="002D12B9" w:rsidRPr="005114B5">
              <w:rPr>
                <w:b w:val="0"/>
                <w:webHidden/>
              </w:rPr>
              <w:t>10</w:t>
            </w:r>
            <w:r w:rsidR="002D12B9" w:rsidRPr="005114B5">
              <w:rPr>
                <w:b w:val="0"/>
                <w:webHidden/>
              </w:rPr>
              <w:fldChar w:fldCharType="end"/>
            </w:r>
          </w:hyperlink>
        </w:p>
        <w:p w:rsidR="002D12B9" w:rsidRPr="005114B5" w:rsidRDefault="00163B30" w:rsidP="002D12B9">
          <w:pPr>
            <w:pStyle w:val="10"/>
            <w:rPr>
              <w:rFonts w:asciiTheme="minorHAnsi" w:eastAsiaTheme="minorEastAsia" w:hAnsiTheme="minorHAnsi" w:cstheme="minorBidi"/>
              <w:b w:val="0"/>
              <w:sz w:val="22"/>
              <w:szCs w:val="22"/>
              <w:lang w:eastAsia="el-GR"/>
            </w:rPr>
          </w:pPr>
          <w:hyperlink w:anchor="_Toc474611288" w:history="1">
            <w:r w:rsidR="002D12B9" w:rsidRPr="005114B5">
              <w:rPr>
                <w:rStyle w:val="-"/>
                <w:b w:val="0"/>
              </w:rPr>
              <w:t>§ 7. Λίγα λόγια για την Ελλάδα</w:t>
            </w:r>
            <w:r w:rsidR="002D12B9" w:rsidRPr="005114B5">
              <w:rPr>
                <w:b w:val="0"/>
                <w:webHidden/>
              </w:rPr>
              <w:tab/>
            </w:r>
            <w:r w:rsidR="002D12B9" w:rsidRPr="005114B5">
              <w:rPr>
                <w:b w:val="0"/>
                <w:webHidden/>
              </w:rPr>
              <w:fldChar w:fldCharType="begin"/>
            </w:r>
            <w:r w:rsidR="002D12B9" w:rsidRPr="005114B5">
              <w:rPr>
                <w:b w:val="0"/>
                <w:webHidden/>
              </w:rPr>
              <w:instrText xml:space="preserve"> PAGEREF _Toc474611288 \h </w:instrText>
            </w:r>
            <w:r w:rsidR="002D12B9" w:rsidRPr="005114B5">
              <w:rPr>
                <w:b w:val="0"/>
                <w:webHidden/>
              </w:rPr>
            </w:r>
            <w:r w:rsidR="002D12B9" w:rsidRPr="005114B5">
              <w:rPr>
                <w:b w:val="0"/>
                <w:webHidden/>
              </w:rPr>
              <w:fldChar w:fldCharType="separate"/>
            </w:r>
            <w:r w:rsidR="002D12B9" w:rsidRPr="005114B5">
              <w:rPr>
                <w:b w:val="0"/>
                <w:webHidden/>
              </w:rPr>
              <w:t>10</w:t>
            </w:r>
            <w:r w:rsidR="002D12B9" w:rsidRPr="005114B5">
              <w:rPr>
                <w:b w:val="0"/>
                <w:webHidden/>
              </w:rPr>
              <w:fldChar w:fldCharType="end"/>
            </w:r>
          </w:hyperlink>
        </w:p>
        <w:p w:rsidR="002D12B9" w:rsidRPr="005114B5" w:rsidRDefault="00163B30" w:rsidP="002D12B9">
          <w:pPr>
            <w:pStyle w:val="10"/>
            <w:rPr>
              <w:rFonts w:asciiTheme="minorHAnsi" w:eastAsiaTheme="minorEastAsia" w:hAnsiTheme="minorHAnsi" w:cstheme="minorBidi"/>
              <w:b w:val="0"/>
              <w:sz w:val="22"/>
              <w:szCs w:val="22"/>
              <w:lang w:eastAsia="el-GR"/>
            </w:rPr>
          </w:pPr>
          <w:hyperlink w:anchor="_Toc474611289" w:history="1">
            <w:r w:rsidR="002D12B9" w:rsidRPr="005114B5">
              <w:rPr>
                <w:rStyle w:val="-"/>
                <w:b w:val="0"/>
              </w:rPr>
              <w:t>Κεφάλαιο Δεύτερο</w:t>
            </w:r>
            <w:r w:rsidR="002D12B9" w:rsidRPr="005114B5">
              <w:rPr>
                <w:b w:val="0"/>
                <w:webHidden/>
              </w:rPr>
              <w:tab/>
            </w:r>
            <w:r w:rsidR="002D12B9" w:rsidRPr="005114B5">
              <w:rPr>
                <w:b w:val="0"/>
                <w:webHidden/>
              </w:rPr>
              <w:fldChar w:fldCharType="begin"/>
            </w:r>
            <w:r w:rsidR="002D12B9" w:rsidRPr="005114B5">
              <w:rPr>
                <w:b w:val="0"/>
                <w:webHidden/>
              </w:rPr>
              <w:instrText xml:space="preserve"> PAGEREF _Toc474611289 \h </w:instrText>
            </w:r>
            <w:r w:rsidR="002D12B9" w:rsidRPr="005114B5">
              <w:rPr>
                <w:b w:val="0"/>
                <w:webHidden/>
              </w:rPr>
            </w:r>
            <w:r w:rsidR="002D12B9" w:rsidRPr="005114B5">
              <w:rPr>
                <w:b w:val="0"/>
                <w:webHidden/>
              </w:rPr>
              <w:fldChar w:fldCharType="separate"/>
            </w:r>
            <w:r w:rsidR="002D12B9" w:rsidRPr="005114B5">
              <w:rPr>
                <w:b w:val="0"/>
                <w:webHidden/>
              </w:rPr>
              <w:t>11</w:t>
            </w:r>
            <w:r w:rsidR="002D12B9" w:rsidRPr="005114B5">
              <w:rPr>
                <w:b w:val="0"/>
                <w:webHidden/>
              </w:rPr>
              <w:fldChar w:fldCharType="end"/>
            </w:r>
          </w:hyperlink>
        </w:p>
        <w:p w:rsidR="002D12B9" w:rsidRPr="005114B5" w:rsidRDefault="00163B30" w:rsidP="002D12B9">
          <w:pPr>
            <w:pStyle w:val="10"/>
            <w:rPr>
              <w:rFonts w:asciiTheme="minorHAnsi" w:eastAsiaTheme="minorEastAsia" w:hAnsiTheme="minorHAnsi" w:cstheme="minorBidi"/>
              <w:b w:val="0"/>
              <w:sz w:val="22"/>
              <w:szCs w:val="22"/>
              <w:lang w:eastAsia="el-GR"/>
            </w:rPr>
          </w:pPr>
          <w:hyperlink w:anchor="_Toc474611290" w:history="1">
            <w:r w:rsidR="002D12B9" w:rsidRPr="005114B5">
              <w:rPr>
                <w:rStyle w:val="-"/>
                <w:b w:val="0"/>
              </w:rPr>
              <w:t>Προεδρικό Σύστημα</w:t>
            </w:r>
            <w:r w:rsidR="002D12B9" w:rsidRPr="005114B5">
              <w:rPr>
                <w:b w:val="0"/>
                <w:webHidden/>
              </w:rPr>
              <w:tab/>
            </w:r>
            <w:r w:rsidR="002D12B9" w:rsidRPr="005114B5">
              <w:rPr>
                <w:b w:val="0"/>
                <w:webHidden/>
              </w:rPr>
              <w:fldChar w:fldCharType="begin"/>
            </w:r>
            <w:r w:rsidR="002D12B9" w:rsidRPr="005114B5">
              <w:rPr>
                <w:b w:val="0"/>
                <w:webHidden/>
              </w:rPr>
              <w:instrText xml:space="preserve"> PAGEREF _Toc474611290 \h </w:instrText>
            </w:r>
            <w:r w:rsidR="002D12B9" w:rsidRPr="005114B5">
              <w:rPr>
                <w:b w:val="0"/>
                <w:webHidden/>
              </w:rPr>
            </w:r>
            <w:r w:rsidR="002D12B9" w:rsidRPr="005114B5">
              <w:rPr>
                <w:b w:val="0"/>
                <w:webHidden/>
              </w:rPr>
              <w:fldChar w:fldCharType="separate"/>
            </w:r>
            <w:r w:rsidR="002D12B9" w:rsidRPr="005114B5">
              <w:rPr>
                <w:b w:val="0"/>
                <w:webHidden/>
              </w:rPr>
              <w:t>11</w:t>
            </w:r>
            <w:r w:rsidR="002D12B9" w:rsidRPr="005114B5">
              <w:rPr>
                <w:b w:val="0"/>
                <w:webHidden/>
              </w:rPr>
              <w:fldChar w:fldCharType="end"/>
            </w:r>
          </w:hyperlink>
        </w:p>
        <w:p w:rsidR="002D12B9" w:rsidRPr="005114B5" w:rsidRDefault="00163B30" w:rsidP="002D12B9">
          <w:pPr>
            <w:pStyle w:val="10"/>
            <w:rPr>
              <w:rFonts w:asciiTheme="minorHAnsi" w:eastAsiaTheme="minorEastAsia" w:hAnsiTheme="minorHAnsi" w:cstheme="minorBidi"/>
              <w:b w:val="0"/>
              <w:sz w:val="22"/>
              <w:szCs w:val="22"/>
              <w:lang w:eastAsia="el-GR"/>
            </w:rPr>
          </w:pPr>
          <w:hyperlink w:anchor="_Toc474611291" w:history="1">
            <w:r w:rsidR="002D12B9" w:rsidRPr="005114B5">
              <w:rPr>
                <w:rStyle w:val="-"/>
                <w:b w:val="0"/>
              </w:rPr>
              <w:t>§ 8.  Γένεση</w:t>
            </w:r>
            <w:r w:rsidR="002D12B9" w:rsidRPr="005114B5">
              <w:rPr>
                <w:b w:val="0"/>
                <w:webHidden/>
              </w:rPr>
              <w:tab/>
            </w:r>
            <w:r w:rsidR="002D12B9" w:rsidRPr="005114B5">
              <w:rPr>
                <w:b w:val="0"/>
                <w:webHidden/>
              </w:rPr>
              <w:fldChar w:fldCharType="begin"/>
            </w:r>
            <w:r w:rsidR="002D12B9" w:rsidRPr="005114B5">
              <w:rPr>
                <w:b w:val="0"/>
                <w:webHidden/>
              </w:rPr>
              <w:instrText xml:space="preserve"> PAGEREF _Toc474611291 \h </w:instrText>
            </w:r>
            <w:r w:rsidR="002D12B9" w:rsidRPr="005114B5">
              <w:rPr>
                <w:b w:val="0"/>
                <w:webHidden/>
              </w:rPr>
            </w:r>
            <w:r w:rsidR="002D12B9" w:rsidRPr="005114B5">
              <w:rPr>
                <w:b w:val="0"/>
                <w:webHidden/>
              </w:rPr>
              <w:fldChar w:fldCharType="separate"/>
            </w:r>
            <w:r w:rsidR="002D12B9" w:rsidRPr="005114B5">
              <w:rPr>
                <w:b w:val="0"/>
                <w:webHidden/>
              </w:rPr>
              <w:t>11</w:t>
            </w:r>
            <w:r w:rsidR="002D12B9" w:rsidRPr="005114B5">
              <w:rPr>
                <w:b w:val="0"/>
                <w:webHidden/>
              </w:rPr>
              <w:fldChar w:fldCharType="end"/>
            </w:r>
          </w:hyperlink>
        </w:p>
        <w:p w:rsidR="002D12B9" w:rsidRPr="005114B5" w:rsidRDefault="00163B30" w:rsidP="002D12B9">
          <w:pPr>
            <w:pStyle w:val="10"/>
            <w:rPr>
              <w:rFonts w:asciiTheme="minorHAnsi" w:eastAsiaTheme="minorEastAsia" w:hAnsiTheme="minorHAnsi" w:cstheme="minorBidi"/>
              <w:b w:val="0"/>
              <w:sz w:val="22"/>
              <w:szCs w:val="22"/>
              <w:lang w:eastAsia="el-GR"/>
            </w:rPr>
          </w:pPr>
          <w:hyperlink w:anchor="_Toc474611292" w:history="1">
            <w:r w:rsidR="002D12B9" w:rsidRPr="005114B5">
              <w:rPr>
                <w:rStyle w:val="-"/>
                <w:b w:val="0"/>
              </w:rPr>
              <w:t>§ 9. Χαρακτηριστικά του αμερικανικού προεδρικού συστήματος</w:t>
            </w:r>
            <w:r w:rsidR="002D12B9" w:rsidRPr="005114B5">
              <w:rPr>
                <w:b w:val="0"/>
                <w:webHidden/>
              </w:rPr>
              <w:tab/>
            </w:r>
            <w:r w:rsidR="002D12B9" w:rsidRPr="005114B5">
              <w:rPr>
                <w:b w:val="0"/>
                <w:webHidden/>
              </w:rPr>
              <w:fldChar w:fldCharType="begin"/>
            </w:r>
            <w:r w:rsidR="002D12B9" w:rsidRPr="005114B5">
              <w:rPr>
                <w:b w:val="0"/>
                <w:webHidden/>
              </w:rPr>
              <w:instrText xml:space="preserve"> PAGEREF _Toc474611292 \h </w:instrText>
            </w:r>
            <w:r w:rsidR="002D12B9" w:rsidRPr="005114B5">
              <w:rPr>
                <w:b w:val="0"/>
                <w:webHidden/>
              </w:rPr>
            </w:r>
            <w:r w:rsidR="002D12B9" w:rsidRPr="005114B5">
              <w:rPr>
                <w:b w:val="0"/>
                <w:webHidden/>
              </w:rPr>
              <w:fldChar w:fldCharType="separate"/>
            </w:r>
            <w:r w:rsidR="002D12B9" w:rsidRPr="005114B5">
              <w:rPr>
                <w:b w:val="0"/>
                <w:webHidden/>
              </w:rPr>
              <w:t>11</w:t>
            </w:r>
            <w:r w:rsidR="002D12B9" w:rsidRPr="005114B5">
              <w:rPr>
                <w:b w:val="0"/>
                <w:webHidden/>
              </w:rPr>
              <w:fldChar w:fldCharType="end"/>
            </w:r>
          </w:hyperlink>
        </w:p>
        <w:p w:rsidR="002D12B9" w:rsidRPr="005114B5" w:rsidRDefault="00163B30" w:rsidP="002D12B9">
          <w:pPr>
            <w:pStyle w:val="10"/>
            <w:rPr>
              <w:rFonts w:asciiTheme="minorHAnsi" w:eastAsiaTheme="minorEastAsia" w:hAnsiTheme="minorHAnsi" w:cstheme="minorBidi"/>
              <w:b w:val="0"/>
              <w:sz w:val="22"/>
              <w:szCs w:val="22"/>
              <w:lang w:eastAsia="el-GR"/>
            </w:rPr>
          </w:pPr>
          <w:hyperlink w:anchor="_Toc474611293" w:history="1">
            <w:r w:rsidR="002D12B9" w:rsidRPr="005114B5">
              <w:rPr>
                <w:rStyle w:val="-"/>
                <w:b w:val="0"/>
              </w:rPr>
              <w:t>§ 10. Εξάπλωση του προεδρισμού</w:t>
            </w:r>
            <w:r w:rsidR="002D12B9" w:rsidRPr="005114B5">
              <w:rPr>
                <w:b w:val="0"/>
                <w:webHidden/>
              </w:rPr>
              <w:tab/>
            </w:r>
            <w:r w:rsidR="002D12B9" w:rsidRPr="005114B5">
              <w:rPr>
                <w:b w:val="0"/>
                <w:webHidden/>
              </w:rPr>
              <w:fldChar w:fldCharType="begin"/>
            </w:r>
            <w:r w:rsidR="002D12B9" w:rsidRPr="005114B5">
              <w:rPr>
                <w:b w:val="0"/>
                <w:webHidden/>
              </w:rPr>
              <w:instrText xml:space="preserve"> PAGEREF _Toc474611293 \h </w:instrText>
            </w:r>
            <w:r w:rsidR="002D12B9" w:rsidRPr="005114B5">
              <w:rPr>
                <w:b w:val="0"/>
                <w:webHidden/>
              </w:rPr>
            </w:r>
            <w:r w:rsidR="002D12B9" w:rsidRPr="005114B5">
              <w:rPr>
                <w:b w:val="0"/>
                <w:webHidden/>
              </w:rPr>
              <w:fldChar w:fldCharType="separate"/>
            </w:r>
            <w:r w:rsidR="002D12B9" w:rsidRPr="005114B5">
              <w:rPr>
                <w:b w:val="0"/>
                <w:webHidden/>
              </w:rPr>
              <w:t>14</w:t>
            </w:r>
            <w:r w:rsidR="002D12B9" w:rsidRPr="005114B5">
              <w:rPr>
                <w:b w:val="0"/>
                <w:webHidden/>
              </w:rPr>
              <w:fldChar w:fldCharType="end"/>
            </w:r>
          </w:hyperlink>
        </w:p>
        <w:p w:rsidR="002D12B9" w:rsidRPr="005114B5" w:rsidRDefault="00163B30" w:rsidP="002D12B9">
          <w:pPr>
            <w:pStyle w:val="10"/>
            <w:rPr>
              <w:rFonts w:asciiTheme="minorHAnsi" w:eastAsiaTheme="minorEastAsia" w:hAnsiTheme="minorHAnsi" w:cstheme="minorBidi"/>
              <w:b w:val="0"/>
              <w:sz w:val="22"/>
              <w:szCs w:val="22"/>
              <w:lang w:eastAsia="el-GR"/>
            </w:rPr>
          </w:pPr>
          <w:hyperlink w:anchor="_Toc474611294" w:history="1">
            <w:r w:rsidR="002D12B9" w:rsidRPr="005114B5">
              <w:rPr>
                <w:rStyle w:val="-"/>
                <w:b w:val="0"/>
              </w:rPr>
              <w:t>Κεφάλαιο Τρίτο</w:t>
            </w:r>
            <w:r w:rsidR="002D12B9" w:rsidRPr="005114B5">
              <w:rPr>
                <w:b w:val="0"/>
                <w:webHidden/>
              </w:rPr>
              <w:tab/>
            </w:r>
            <w:r w:rsidR="002D12B9" w:rsidRPr="005114B5">
              <w:rPr>
                <w:b w:val="0"/>
                <w:webHidden/>
              </w:rPr>
              <w:fldChar w:fldCharType="begin"/>
            </w:r>
            <w:r w:rsidR="002D12B9" w:rsidRPr="005114B5">
              <w:rPr>
                <w:b w:val="0"/>
                <w:webHidden/>
              </w:rPr>
              <w:instrText xml:space="preserve"> PAGEREF _Toc474611294 \h </w:instrText>
            </w:r>
            <w:r w:rsidR="002D12B9" w:rsidRPr="005114B5">
              <w:rPr>
                <w:b w:val="0"/>
                <w:webHidden/>
              </w:rPr>
            </w:r>
            <w:r w:rsidR="002D12B9" w:rsidRPr="005114B5">
              <w:rPr>
                <w:b w:val="0"/>
                <w:webHidden/>
              </w:rPr>
              <w:fldChar w:fldCharType="separate"/>
            </w:r>
            <w:r w:rsidR="002D12B9" w:rsidRPr="005114B5">
              <w:rPr>
                <w:b w:val="0"/>
                <w:webHidden/>
              </w:rPr>
              <w:t>16</w:t>
            </w:r>
            <w:r w:rsidR="002D12B9" w:rsidRPr="005114B5">
              <w:rPr>
                <w:b w:val="0"/>
                <w:webHidden/>
              </w:rPr>
              <w:fldChar w:fldCharType="end"/>
            </w:r>
          </w:hyperlink>
        </w:p>
        <w:p w:rsidR="002D12B9" w:rsidRPr="005114B5" w:rsidRDefault="00163B30" w:rsidP="002D12B9">
          <w:pPr>
            <w:pStyle w:val="10"/>
            <w:rPr>
              <w:rFonts w:asciiTheme="minorHAnsi" w:eastAsiaTheme="minorEastAsia" w:hAnsiTheme="minorHAnsi" w:cstheme="minorBidi"/>
              <w:b w:val="0"/>
              <w:sz w:val="22"/>
              <w:szCs w:val="22"/>
              <w:lang w:eastAsia="el-GR"/>
            </w:rPr>
          </w:pPr>
          <w:hyperlink w:anchor="_Toc474611295" w:history="1">
            <w:r w:rsidR="002D12B9" w:rsidRPr="005114B5">
              <w:rPr>
                <w:rStyle w:val="-"/>
                <w:b w:val="0"/>
              </w:rPr>
              <w:t>Η ενδιάμεση μορφή του ημι-προεδρικού συστήματος</w:t>
            </w:r>
            <w:r w:rsidR="002D12B9" w:rsidRPr="005114B5">
              <w:rPr>
                <w:b w:val="0"/>
                <w:webHidden/>
              </w:rPr>
              <w:tab/>
            </w:r>
            <w:r w:rsidR="002D12B9" w:rsidRPr="005114B5">
              <w:rPr>
                <w:b w:val="0"/>
                <w:webHidden/>
              </w:rPr>
              <w:fldChar w:fldCharType="begin"/>
            </w:r>
            <w:r w:rsidR="002D12B9" w:rsidRPr="005114B5">
              <w:rPr>
                <w:b w:val="0"/>
                <w:webHidden/>
              </w:rPr>
              <w:instrText xml:space="preserve"> PAGEREF _Toc474611295 \h </w:instrText>
            </w:r>
            <w:r w:rsidR="002D12B9" w:rsidRPr="005114B5">
              <w:rPr>
                <w:b w:val="0"/>
                <w:webHidden/>
              </w:rPr>
            </w:r>
            <w:r w:rsidR="002D12B9" w:rsidRPr="005114B5">
              <w:rPr>
                <w:b w:val="0"/>
                <w:webHidden/>
              </w:rPr>
              <w:fldChar w:fldCharType="separate"/>
            </w:r>
            <w:r w:rsidR="002D12B9" w:rsidRPr="005114B5">
              <w:rPr>
                <w:b w:val="0"/>
                <w:webHidden/>
              </w:rPr>
              <w:t>16</w:t>
            </w:r>
            <w:r w:rsidR="002D12B9" w:rsidRPr="005114B5">
              <w:rPr>
                <w:b w:val="0"/>
                <w:webHidden/>
              </w:rPr>
              <w:fldChar w:fldCharType="end"/>
            </w:r>
          </w:hyperlink>
        </w:p>
        <w:p w:rsidR="002D12B9" w:rsidRPr="005114B5" w:rsidRDefault="00163B30" w:rsidP="002D12B9">
          <w:pPr>
            <w:pStyle w:val="10"/>
            <w:rPr>
              <w:rFonts w:asciiTheme="minorHAnsi" w:eastAsiaTheme="minorEastAsia" w:hAnsiTheme="minorHAnsi" w:cstheme="minorBidi"/>
              <w:b w:val="0"/>
              <w:sz w:val="22"/>
              <w:szCs w:val="22"/>
              <w:lang w:eastAsia="el-GR"/>
            </w:rPr>
          </w:pPr>
          <w:hyperlink w:anchor="_Toc474611296" w:history="1">
            <w:r w:rsidR="00345083" w:rsidRPr="005114B5">
              <w:rPr>
                <w:rStyle w:val="-"/>
                <w:b w:val="0"/>
              </w:rPr>
              <w:t>§ 11. ε</w:t>
            </w:r>
            <w:r w:rsidR="002D12B9" w:rsidRPr="005114B5">
              <w:rPr>
                <w:rStyle w:val="-"/>
                <w:b w:val="0"/>
              </w:rPr>
              <w:t>ννοια</w:t>
            </w:r>
            <w:r w:rsidR="002D12B9" w:rsidRPr="005114B5">
              <w:rPr>
                <w:b w:val="0"/>
                <w:webHidden/>
              </w:rPr>
              <w:tab/>
            </w:r>
            <w:r w:rsidR="002D12B9" w:rsidRPr="005114B5">
              <w:rPr>
                <w:b w:val="0"/>
                <w:webHidden/>
              </w:rPr>
              <w:fldChar w:fldCharType="begin"/>
            </w:r>
            <w:r w:rsidR="002D12B9" w:rsidRPr="005114B5">
              <w:rPr>
                <w:b w:val="0"/>
                <w:webHidden/>
              </w:rPr>
              <w:instrText xml:space="preserve"> PAGEREF _Toc474611296 \h </w:instrText>
            </w:r>
            <w:r w:rsidR="002D12B9" w:rsidRPr="005114B5">
              <w:rPr>
                <w:b w:val="0"/>
                <w:webHidden/>
              </w:rPr>
            </w:r>
            <w:r w:rsidR="002D12B9" w:rsidRPr="005114B5">
              <w:rPr>
                <w:b w:val="0"/>
                <w:webHidden/>
              </w:rPr>
              <w:fldChar w:fldCharType="separate"/>
            </w:r>
            <w:r w:rsidR="002D12B9" w:rsidRPr="005114B5">
              <w:rPr>
                <w:b w:val="0"/>
                <w:webHidden/>
              </w:rPr>
              <w:t>16</w:t>
            </w:r>
            <w:r w:rsidR="002D12B9" w:rsidRPr="005114B5">
              <w:rPr>
                <w:b w:val="0"/>
                <w:webHidden/>
              </w:rPr>
              <w:fldChar w:fldCharType="end"/>
            </w:r>
          </w:hyperlink>
        </w:p>
        <w:p w:rsidR="002D12B9" w:rsidRPr="005114B5" w:rsidRDefault="00163B30" w:rsidP="002D12B9">
          <w:pPr>
            <w:pStyle w:val="10"/>
            <w:rPr>
              <w:rFonts w:asciiTheme="minorHAnsi" w:eastAsiaTheme="minorEastAsia" w:hAnsiTheme="minorHAnsi" w:cstheme="minorBidi"/>
              <w:b w:val="0"/>
              <w:sz w:val="22"/>
              <w:szCs w:val="22"/>
              <w:lang w:eastAsia="el-GR"/>
            </w:rPr>
          </w:pPr>
          <w:hyperlink w:anchor="_Toc474611297" w:history="1">
            <w:r w:rsidR="002D12B9" w:rsidRPr="005114B5">
              <w:rPr>
                <w:rStyle w:val="-"/>
                <w:b w:val="0"/>
              </w:rPr>
              <w:t>§ 12. Χαρακτηριστικά του γαλλικού συστήματος</w:t>
            </w:r>
            <w:r w:rsidR="002D12B9" w:rsidRPr="005114B5">
              <w:rPr>
                <w:b w:val="0"/>
                <w:webHidden/>
              </w:rPr>
              <w:tab/>
            </w:r>
            <w:r w:rsidR="002D12B9" w:rsidRPr="005114B5">
              <w:rPr>
                <w:b w:val="0"/>
                <w:webHidden/>
              </w:rPr>
              <w:fldChar w:fldCharType="begin"/>
            </w:r>
            <w:r w:rsidR="002D12B9" w:rsidRPr="005114B5">
              <w:rPr>
                <w:b w:val="0"/>
                <w:webHidden/>
              </w:rPr>
              <w:instrText xml:space="preserve"> PAGEREF _Toc474611297 \h </w:instrText>
            </w:r>
            <w:r w:rsidR="002D12B9" w:rsidRPr="005114B5">
              <w:rPr>
                <w:b w:val="0"/>
                <w:webHidden/>
              </w:rPr>
            </w:r>
            <w:r w:rsidR="002D12B9" w:rsidRPr="005114B5">
              <w:rPr>
                <w:b w:val="0"/>
                <w:webHidden/>
              </w:rPr>
              <w:fldChar w:fldCharType="separate"/>
            </w:r>
            <w:r w:rsidR="002D12B9" w:rsidRPr="005114B5">
              <w:rPr>
                <w:b w:val="0"/>
                <w:webHidden/>
              </w:rPr>
              <w:t>17</w:t>
            </w:r>
            <w:r w:rsidR="002D12B9" w:rsidRPr="005114B5">
              <w:rPr>
                <w:b w:val="0"/>
                <w:webHidden/>
              </w:rPr>
              <w:fldChar w:fldCharType="end"/>
            </w:r>
          </w:hyperlink>
        </w:p>
        <w:p w:rsidR="002D12B9" w:rsidRPr="005114B5" w:rsidRDefault="00163B30" w:rsidP="002D12B9">
          <w:pPr>
            <w:pStyle w:val="10"/>
            <w:rPr>
              <w:rFonts w:asciiTheme="minorHAnsi" w:eastAsiaTheme="minorEastAsia" w:hAnsiTheme="minorHAnsi" w:cstheme="minorBidi"/>
              <w:b w:val="0"/>
              <w:sz w:val="22"/>
              <w:szCs w:val="22"/>
              <w:lang w:eastAsia="el-GR"/>
            </w:rPr>
          </w:pPr>
          <w:hyperlink w:anchor="_Toc474611298" w:history="1">
            <w:r w:rsidR="00345083" w:rsidRPr="005114B5">
              <w:rPr>
                <w:rStyle w:val="-"/>
                <w:b w:val="0"/>
              </w:rPr>
              <w:t>§ 13. α</w:t>
            </w:r>
            <w:r w:rsidR="002D12B9" w:rsidRPr="005114B5">
              <w:rPr>
                <w:rStyle w:val="-"/>
                <w:b w:val="0"/>
              </w:rPr>
              <w:t>λλες χώρες με ημι-προεδρικό σύστημα</w:t>
            </w:r>
            <w:r w:rsidR="002D12B9" w:rsidRPr="005114B5">
              <w:rPr>
                <w:b w:val="0"/>
                <w:webHidden/>
              </w:rPr>
              <w:tab/>
            </w:r>
            <w:r w:rsidR="002D12B9" w:rsidRPr="005114B5">
              <w:rPr>
                <w:b w:val="0"/>
                <w:webHidden/>
              </w:rPr>
              <w:fldChar w:fldCharType="begin"/>
            </w:r>
            <w:r w:rsidR="002D12B9" w:rsidRPr="005114B5">
              <w:rPr>
                <w:b w:val="0"/>
                <w:webHidden/>
              </w:rPr>
              <w:instrText xml:space="preserve"> PAGEREF _Toc474611298 \h </w:instrText>
            </w:r>
            <w:r w:rsidR="002D12B9" w:rsidRPr="005114B5">
              <w:rPr>
                <w:b w:val="0"/>
                <w:webHidden/>
              </w:rPr>
            </w:r>
            <w:r w:rsidR="002D12B9" w:rsidRPr="005114B5">
              <w:rPr>
                <w:b w:val="0"/>
                <w:webHidden/>
              </w:rPr>
              <w:fldChar w:fldCharType="separate"/>
            </w:r>
            <w:r w:rsidR="002D12B9" w:rsidRPr="005114B5">
              <w:rPr>
                <w:b w:val="0"/>
                <w:webHidden/>
              </w:rPr>
              <w:t>19</w:t>
            </w:r>
            <w:r w:rsidR="002D12B9" w:rsidRPr="005114B5">
              <w:rPr>
                <w:b w:val="0"/>
                <w:webHidden/>
              </w:rPr>
              <w:fldChar w:fldCharType="end"/>
            </w:r>
          </w:hyperlink>
        </w:p>
        <w:p w:rsidR="002D12B9" w:rsidRPr="005114B5" w:rsidRDefault="00163B30" w:rsidP="002D12B9">
          <w:pPr>
            <w:pStyle w:val="10"/>
            <w:rPr>
              <w:rFonts w:asciiTheme="minorHAnsi" w:eastAsiaTheme="minorEastAsia" w:hAnsiTheme="minorHAnsi" w:cstheme="minorBidi"/>
              <w:b w:val="0"/>
              <w:sz w:val="22"/>
              <w:szCs w:val="22"/>
              <w:lang w:eastAsia="el-GR"/>
            </w:rPr>
          </w:pPr>
          <w:hyperlink w:anchor="_Toc474611299" w:history="1">
            <w:r w:rsidR="002D12B9" w:rsidRPr="005114B5">
              <w:rPr>
                <w:rStyle w:val="-"/>
                <w:b w:val="0"/>
              </w:rPr>
              <w:t>Κεφάλαιο Τέταρτο</w:t>
            </w:r>
            <w:r w:rsidR="002D12B9" w:rsidRPr="005114B5">
              <w:rPr>
                <w:b w:val="0"/>
                <w:webHidden/>
              </w:rPr>
              <w:tab/>
            </w:r>
            <w:r w:rsidR="002D12B9" w:rsidRPr="005114B5">
              <w:rPr>
                <w:b w:val="0"/>
                <w:webHidden/>
              </w:rPr>
              <w:fldChar w:fldCharType="begin"/>
            </w:r>
            <w:r w:rsidR="002D12B9" w:rsidRPr="005114B5">
              <w:rPr>
                <w:b w:val="0"/>
                <w:webHidden/>
              </w:rPr>
              <w:instrText xml:space="preserve"> PAGEREF _Toc474611299 \h </w:instrText>
            </w:r>
            <w:r w:rsidR="002D12B9" w:rsidRPr="005114B5">
              <w:rPr>
                <w:b w:val="0"/>
                <w:webHidden/>
              </w:rPr>
            </w:r>
            <w:r w:rsidR="002D12B9" w:rsidRPr="005114B5">
              <w:rPr>
                <w:b w:val="0"/>
                <w:webHidden/>
              </w:rPr>
              <w:fldChar w:fldCharType="separate"/>
            </w:r>
            <w:r w:rsidR="002D12B9" w:rsidRPr="005114B5">
              <w:rPr>
                <w:b w:val="0"/>
                <w:webHidden/>
              </w:rPr>
              <w:t>20</w:t>
            </w:r>
            <w:r w:rsidR="002D12B9" w:rsidRPr="005114B5">
              <w:rPr>
                <w:b w:val="0"/>
                <w:webHidden/>
              </w:rPr>
              <w:fldChar w:fldCharType="end"/>
            </w:r>
          </w:hyperlink>
        </w:p>
        <w:p w:rsidR="002D12B9" w:rsidRPr="005114B5" w:rsidRDefault="00163B30" w:rsidP="002D12B9">
          <w:pPr>
            <w:pStyle w:val="10"/>
            <w:rPr>
              <w:rFonts w:asciiTheme="minorHAnsi" w:eastAsiaTheme="minorEastAsia" w:hAnsiTheme="minorHAnsi" w:cstheme="minorBidi"/>
              <w:b w:val="0"/>
              <w:sz w:val="22"/>
              <w:szCs w:val="22"/>
              <w:lang w:eastAsia="el-GR"/>
            </w:rPr>
          </w:pPr>
          <w:hyperlink w:anchor="_Toc474611300" w:history="1">
            <w:r w:rsidR="002D12B9" w:rsidRPr="005114B5">
              <w:rPr>
                <w:rStyle w:val="-"/>
                <w:b w:val="0"/>
              </w:rPr>
              <w:t>Το σύστημα της κυβερνώσης Βουλής</w:t>
            </w:r>
            <w:r w:rsidR="002D12B9" w:rsidRPr="005114B5">
              <w:rPr>
                <w:b w:val="0"/>
                <w:webHidden/>
              </w:rPr>
              <w:tab/>
            </w:r>
            <w:r w:rsidR="002D12B9" w:rsidRPr="005114B5">
              <w:rPr>
                <w:b w:val="0"/>
                <w:webHidden/>
              </w:rPr>
              <w:fldChar w:fldCharType="begin"/>
            </w:r>
            <w:r w:rsidR="002D12B9" w:rsidRPr="005114B5">
              <w:rPr>
                <w:b w:val="0"/>
                <w:webHidden/>
              </w:rPr>
              <w:instrText xml:space="preserve"> PAGEREF _Toc474611300 \h </w:instrText>
            </w:r>
            <w:r w:rsidR="002D12B9" w:rsidRPr="005114B5">
              <w:rPr>
                <w:b w:val="0"/>
                <w:webHidden/>
              </w:rPr>
            </w:r>
            <w:r w:rsidR="002D12B9" w:rsidRPr="005114B5">
              <w:rPr>
                <w:b w:val="0"/>
                <w:webHidden/>
              </w:rPr>
              <w:fldChar w:fldCharType="separate"/>
            </w:r>
            <w:r w:rsidR="002D12B9" w:rsidRPr="005114B5">
              <w:rPr>
                <w:b w:val="0"/>
                <w:webHidden/>
              </w:rPr>
              <w:t>20</w:t>
            </w:r>
            <w:r w:rsidR="002D12B9" w:rsidRPr="005114B5">
              <w:rPr>
                <w:b w:val="0"/>
                <w:webHidden/>
              </w:rPr>
              <w:fldChar w:fldCharType="end"/>
            </w:r>
          </w:hyperlink>
        </w:p>
        <w:p w:rsidR="002D12B9" w:rsidRPr="005114B5" w:rsidRDefault="00163B30" w:rsidP="002D12B9">
          <w:pPr>
            <w:pStyle w:val="10"/>
            <w:rPr>
              <w:rFonts w:asciiTheme="minorHAnsi" w:eastAsiaTheme="minorEastAsia" w:hAnsiTheme="minorHAnsi" w:cstheme="minorBidi"/>
              <w:b w:val="0"/>
              <w:sz w:val="22"/>
              <w:szCs w:val="22"/>
              <w:lang w:eastAsia="el-GR"/>
            </w:rPr>
          </w:pPr>
          <w:hyperlink w:anchor="_Toc474611301" w:history="1">
            <w:r w:rsidR="00345083" w:rsidRPr="005114B5">
              <w:rPr>
                <w:rStyle w:val="-"/>
                <w:b w:val="0"/>
              </w:rPr>
              <w:t>§ 14.  ε</w:t>
            </w:r>
            <w:r w:rsidR="002D12B9" w:rsidRPr="005114B5">
              <w:rPr>
                <w:rStyle w:val="-"/>
                <w:b w:val="0"/>
              </w:rPr>
              <w:t>ννοια</w:t>
            </w:r>
            <w:r w:rsidR="002D12B9" w:rsidRPr="005114B5">
              <w:rPr>
                <w:b w:val="0"/>
                <w:webHidden/>
              </w:rPr>
              <w:tab/>
            </w:r>
            <w:r w:rsidR="002D12B9" w:rsidRPr="005114B5">
              <w:rPr>
                <w:b w:val="0"/>
                <w:webHidden/>
              </w:rPr>
              <w:fldChar w:fldCharType="begin"/>
            </w:r>
            <w:r w:rsidR="002D12B9" w:rsidRPr="005114B5">
              <w:rPr>
                <w:b w:val="0"/>
                <w:webHidden/>
              </w:rPr>
              <w:instrText xml:space="preserve"> PAGEREF _Toc474611301 \h </w:instrText>
            </w:r>
            <w:r w:rsidR="002D12B9" w:rsidRPr="005114B5">
              <w:rPr>
                <w:b w:val="0"/>
                <w:webHidden/>
              </w:rPr>
            </w:r>
            <w:r w:rsidR="002D12B9" w:rsidRPr="005114B5">
              <w:rPr>
                <w:b w:val="0"/>
                <w:webHidden/>
              </w:rPr>
              <w:fldChar w:fldCharType="separate"/>
            </w:r>
            <w:r w:rsidR="002D12B9" w:rsidRPr="005114B5">
              <w:rPr>
                <w:b w:val="0"/>
                <w:webHidden/>
              </w:rPr>
              <w:t>20</w:t>
            </w:r>
            <w:r w:rsidR="002D12B9" w:rsidRPr="005114B5">
              <w:rPr>
                <w:b w:val="0"/>
                <w:webHidden/>
              </w:rPr>
              <w:fldChar w:fldCharType="end"/>
            </w:r>
          </w:hyperlink>
        </w:p>
        <w:p w:rsidR="002D12B9" w:rsidRPr="005114B5" w:rsidRDefault="00163B30" w:rsidP="002D12B9">
          <w:pPr>
            <w:pStyle w:val="10"/>
            <w:rPr>
              <w:rFonts w:asciiTheme="minorHAnsi" w:eastAsiaTheme="minorEastAsia" w:hAnsiTheme="minorHAnsi" w:cstheme="minorBidi"/>
              <w:b w:val="0"/>
              <w:sz w:val="22"/>
              <w:szCs w:val="22"/>
              <w:lang w:eastAsia="el-GR"/>
            </w:rPr>
          </w:pPr>
          <w:hyperlink w:anchor="_Toc474611302" w:history="1">
            <w:r w:rsidR="002D12B9" w:rsidRPr="005114B5">
              <w:rPr>
                <w:rStyle w:val="-"/>
                <w:b w:val="0"/>
              </w:rPr>
              <w:t>§ 15. Το ελβετικό παράδειγμα</w:t>
            </w:r>
            <w:r w:rsidR="002D12B9" w:rsidRPr="005114B5">
              <w:rPr>
                <w:b w:val="0"/>
                <w:webHidden/>
              </w:rPr>
              <w:tab/>
            </w:r>
            <w:r w:rsidR="002D12B9" w:rsidRPr="005114B5">
              <w:rPr>
                <w:b w:val="0"/>
                <w:webHidden/>
              </w:rPr>
              <w:fldChar w:fldCharType="begin"/>
            </w:r>
            <w:r w:rsidR="002D12B9" w:rsidRPr="005114B5">
              <w:rPr>
                <w:b w:val="0"/>
                <w:webHidden/>
              </w:rPr>
              <w:instrText xml:space="preserve"> PAGEREF _Toc474611302 \h </w:instrText>
            </w:r>
            <w:r w:rsidR="002D12B9" w:rsidRPr="005114B5">
              <w:rPr>
                <w:b w:val="0"/>
                <w:webHidden/>
              </w:rPr>
            </w:r>
            <w:r w:rsidR="002D12B9" w:rsidRPr="005114B5">
              <w:rPr>
                <w:b w:val="0"/>
                <w:webHidden/>
              </w:rPr>
              <w:fldChar w:fldCharType="separate"/>
            </w:r>
            <w:r w:rsidR="002D12B9" w:rsidRPr="005114B5">
              <w:rPr>
                <w:b w:val="0"/>
                <w:webHidden/>
              </w:rPr>
              <w:t>20</w:t>
            </w:r>
            <w:r w:rsidR="002D12B9" w:rsidRPr="005114B5">
              <w:rPr>
                <w:b w:val="0"/>
                <w:webHidden/>
              </w:rPr>
              <w:fldChar w:fldCharType="end"/>
            </w:r>
          </w:hyperlink>
        </w:p>
        <w:p w:rsidR="002D12B9" w:rsidRPr="005114B5" w:rsidRDefault="00163B30" w:rsidP="002D12B9">
          <w:pPr>
            <w:pStyle w:val="10"/>
            <w:rPr>
              <w:rFonts w:asciiTheme="minorHAnsi" w:eastAsiaTheme="minorEastAsia" w:hAnsiTheme="minorHAnsi" w:cstheme="minorBidi"/>
              <w:b w:val="0"/>
              <w:sz w:val="22"/>
              <w:szCs w:val="22"/>
              <w:lang w:eastAsia="el-GR"/>
            </w:rPr>
          </w:pPr>
          <w:hyperlink w:anchor="_Toc474611303" w:history="1">
            <w:r w:rsidR="002D12B9" w:rsidRPr="005114B5">
              <w:rPr>
                <w:rStyle w:val="-"/>
                <w:b w:val="0"/>
              </w:rPr>
              <w:t>Επίλογος</w:t>
            </w:r>
            <w:r w:rsidR="002D12B9" w:rsidRPr="005114B5">
              <w:rPr>
                <w:b w:val="0"/>
                <w:webHidden/>
              </w:rPr>
              <w:tab/>
            </w:r>
            <w:r w:rsidR="002D12B9" w:rsidRPr="005114B5">
              <w:rPr>
                <w:b w:val="0"/>
                <w:webHidden/>
              </w:rPr>
              <w:fldChar w:fldCharType="begin"/>
            </w:r>
            <w:r w:rsidR="002D12B9" w:rsidRPr="005114B5">
              <w:rPr>
                <w:b w:val="0"/>
                <w:webHidden/>
              </w:rPr>
              <w:instrText xml:space="preserve"> PAGEREF _Toc474611303 \h </w:instrText>
            </w:r>
            <w:r w:rsidR="002D12B9" w:rsidRPr="005114B5">
              <w:rPr>
                <w:b w:val="0"/>
                <w:webHidden/>
              </w:rPr>
            </w:r>
            <w:r w:rsidR="002D12B9" w:rsidRPr="005114B5">
              <w:rPr>
                <w:b w:val="0"/>
                <w:webHidden/>
              </w:rPr>
              <w:fldChar w:fldCharType="separate"/>
            </w:r>
            <w:r w:rsidR="002D12B9" w:rsidRPr="005114B5">
              <w:rPr>
                <w:b w:val="0"/>
                <w:webHidden/>
              </w:rPr>
              <w:t>21</w:t>
            </w:r>
            <w:r w:rsidR="002D12B9" w:rsidRPr="005114B5">
              <w:rPr>
                <w:b w:val="0"/>
                <w:webHidden/>
              </w:rPr>
              <w:fldChar w:fldCharType="end"/>
            </w:r>
          </w:hyperlink>
        </w:p>
        <w:p w:rsidR="002D12B9" w:rsidRPr="005114B5" w:rsidRDefault="00163B30" w:rsidP="002D12B9">
          <w:pPr>
            <w:pStyle w:val="10"/>
            <w:rPr>
              <w:rFonts w:asciiTheme="minorHAnsi" w:eastAsiaTheme="minorEastAsia" w:hAnsiTheme="minorHAnsi" w:cstheme="minorBidi"/>
              <w:b w:val="0"/>
              <w:sz w:val="22"/>
              <w:szCs w:val="22"/>
              <w:lang w:eastAsia="el-GR"/>
            </w:rPr>
          </w:pPr>
          <w:hyperlink w:anchor="_Toc474611304" w:history="1">
            <w:r w:rsidR="00BD0ECF">
              <w:rPr>
                <w:rStyle w:val="-"/>
                <w:b w:val="0"/>
              </w:rPr>
              <w:t xml:space="preserve">§ 16. </w:t>
            </w:r>
            <w:r w:rsidR="002D12B9" w:rsidRPr="005114B5">
              <w:rPr>
                <w:rStyle w:val="-"/>
                <w:b w:val="0"/>
              </w:rPr>
              <w:t>Γενικά συμπεράσματα</w:t>
            </w:r>
            <w:r w:rsidR="002D12B9" w:rsidRPr="005114B5">
              <w:rPr>
                <w:b w:val="0"/>
                <w:webHidden/>
              </w:rPr>
              <w:tab/>
            </w:r>
            <w:r w:rsidR="002D12B9" w:rsidRPr="005114B5">
              <w:rPr>
                <w:b w:val="0"/>
                <w:webHidden/>
              </w:rPr>
              <w:fldChar w:fldCharType="begin"/>
            </w:r>
            <w:r w:rsidR="002D12B9" w:rsidRPr="005114B5">
              <w:rPr>
                <w:b w:val="0"/>
                <w:webHidden/>
              </w:rPr>
              <w:instrText xml:space="preserve"> PAGEREF _Toc474611304 \h </w:instrText>
            </w:r>
            <w:r w:rsidR="002D12B9" w:rsidRPr="005114B5">
              <w:rPr>
                <w:b w:val="0"/>
                <w:webHidden/>
              </w:rPr>
            </w:r>
            <w:r w:rsidR="002D12B9" w:rsidRPr="005114B5">
              <w:rPr>
                <w:b w:val="0"/>
                <w:webHidden/>
              </w:rPr>
              <w:fldChar w:fldCharType="separate"/>
            </w:r>
            <w:r w:rsidR="002D12B9" w:rsidRPr="005114B5">
              <w:rPr>
                <w:b w:val="0"/>
                <w:webHidden/>
              </w:rPr>
              <w:t>21</w:t>
            </w:r>
            <w:r w:rsidR="002D12B9" w:rsidRPr="005114B5">
              <w:rPr>
                <w:b w:val="0"/>
                <w:webHidden/>
              </w:rPr>
              <w:fldChar w:fldCharType="end"/>
            </w:r>
          </w:hyperlink>
        </w:p>
        <w:p w:rsidR="002D12B9" w:rsidRPr="005114B5" w:rsidRDefault="002D12B9" w:rsidP="002D12B9">
          <w:pPr>
            <w:pStyle w:val="10"/>
            <w:rPr>
              <w:rStyle w:val="-"/>
              <w:b w:val="0"/>
              <w:color w:val="auto"/>
              <w:u w:val="none"/>
            </w:rPr>
          </w:pPr>
          <w:r w:rsidRPr="005114B5">
            <w:rPr>
              <w:rStyle w:val="-"/>
              <w:b w:val="0"/>
              <w:color w:val="auto"/>
              <w:u w:val="none"/>
            </w:rPr>
            <w:t>§ 17. Κριτικη της διακρισης</w:t>
          </w:r>
          <w:r w:rsidRPr="005114B5">
            <w:rPr>
              <w:rStyle w:val="-"/>
              <w:b w:val="0"/>
              <w:color w:val="auto"/>
              <w:u w:val="none"/>
            </w:rPr>
            <w:tab/>
            <w:t>23</w:t>
          </w:r>
        </w:p>
        <w:p w:rsidR="002D12B9" w:rsidRDefault="00163B30" w:rsidP="002D12B9">
          <w:pPr>
            <w:pStyle w:val="10"/>
            <w:rPr>
              <w:rFonts w:asciiTheme="minorHAnsi" w:eastAsiaTheme="minorEastAsia" w:hAnsiTheme="minorHAnsi" w:cstheme="minorBidi"/>
              <w:sz w:val="22"/>
              <w:szCs w:val="22"/>
              <w:lang w:eastAsia="el-GR"/>
            </w:rPr>
          </w:pPr>
          <w:hyperlink w:anchor="_Toc474611305" w:history="1">
            <w:r w:rsidR="002D12B9" w:rsidRPr="005114B5">
              <w:rPr>
                <w:rStyle w:val="-"/>
                <w:b w:val="0"/>
              </w:rPr>
              <w:t>Βιβλιογραφία και Πηγές</w:t>
            </w:r>
            <w:r w:rsidR="002D12B9" w:rsidRPr="005114B5">
              <w:rPr>
                <w:b w:val="0"/>
                <w:webHidden/>
              </w:rPr>
              <w:tab/>
            </w:r>
            <w:r w:rsidR="002D12B9" w:rsidRPr="005114B5">
              <w:rPr>
                <w:b w:val="0"/>
                <w:webHidden/>
              </w:rPr>
              <w:fldChar w:fldCharType="begin"/>
            </w:r>
            <w:r w:rsidR="002D12B9" w:rsidRPr="005114B5">
              <w:rPr>
                <w:b w:val="0"/>
                <w:webHidden/>
              </w:rPr>
              <w:instrText xml:space="preserve"> PAGEREF _Toc474611305 \h </w:instrText>
            </w:r>
            <w:r w:rsidR="002D12B9" w:rsidRPr="005114B5">
              <w:rPr>
                <w:b w:val="0"/>
                <w:webHidden/>
              </w:rPr>
            </w:r>
            <w:r w:rsidR="002D12B9" w:rsidRPr="005114B5">
              <w:rPr>
                <w:b w:val="0"/>
                <w:webHidden/>
              </w:rPr>
              <w:fldChar w:fldCharType="separate"/>
            </w:r>
            <w:r w:rsidR="002D12B9" w:rsidRPr="005114B5">
              <w:rPr>
                <w:b w:val="0"/>
                <w:webHidden/>
              </w:rPr>
              <w:t>24</w:t>
            </w:r>
            <w:r w:rsidR="002D12B9" w:rsidRPr="005114B5">
              <w:rPr>
                <w:b w:val="0"/>
                <w:webHidden/>
              </w:rPr>
              <w:fldChar w:fldCharType="end"/>
            </w:r>
          </w:hyperlink>
        </w:p>
        <w:p w:rsidR="00504AE6" w:rsidRDefault="00504AE6">
          <w:r>
            <w:rPr>
              <w:b/>
              <w:bCs/>
            </w:rPr>
            <w:fldChar w:fldCharType="end"/>
          </w:r>
        </w:p>
      </w:sdtContent>
    </w:sdt>
    <w:p w:rsidR="00504AE6" w:rsidRPr="0040186F" w:rsidRDefault="0040186F" w:rsidP="0040186F">
      <w:pPr>
        <w:rPr>
          <w:rFonts w:asciiTheme="majorHAnsi" w:eastAsiaTheme="majorEastAsia" w:hAnsiTheme="majorHAnsi" w:cstheme="majorBidi"/>
          <w:b/>
          <w:bCs/>
          <w:color w:val="365F91" w:themeColor="accent1" w:themeShade="BF"/>
          <w:sz w:val="28"/>
          <w:szCs w:val="28"/>
        </w:rPr>
      </w:pPr>
      <w:r>
        <w:br w:type="page"/>
      </w:r>
    </w:p>
    <w:p w:rsidR="00C21667" w:rsidRDefault="005322D7" w:rsidP="00407807">
      <w:pPr>
        <w:pStyle w:val="1"/>
        <w:spacing w:before="240" w:line="360" w:lineRule="auto"/>
        <w:ind w:left="284" w:right="284" w:firstLine="284"/>
        <w:jc w:val="center"/>
        <w:rPr>
          <w:rFonts w:ascii="Arial" w:hAnsi="Arial" w:cs="Arial"/>
          <w:color w:val="auto"/>
          <w:sz w:val="24"/>
          <w:szCs w:val="24"/>
        </w:rPr>
      </w:pPr>
      <w:bookmarkStart w:id="3" w:name="_Toc474611279"/>
      <w:r w:rsidRPr="0040186F">
        <w:rPr>
          <w:rFonts w:ascii="Arial" w:hAnsi="Arial" w:cs="Arial"/>
          <w:color w:val="auto"/>
          <w:sz w:val="24"/>
          <w:szCs w:val="24"/>
        </w:rPr>
        <w:lastRenderedPageBreak/>
        <w:t>Εισαγωγή</w:t>
      </w:r>
      <w:bookmarkStart w:id="4" w:name="_Toc470372523"/>
      <w:bookmarkStart w:id="5" w:name="_Toc470373451"/>
      <w:bookmarkEnd w:id="0"/>
      <w:bookmarkEnd w:id="1"/>
      <w:bookmarkEnd w:id="2"/>
      <w:bookmarkEnd w:id="3"/>
    </w:p>
    <w:p w:rsidR="005322D7" w:rsidRPr="0040186F" w:rsidRDefault="005322D7" w:rsidP="00407807">
      <w:pPr>
        <w:pStyle w:val="1"/>
        <w:spacing w:before="240" w:line="360" w:lineRule="auto"/>
        <w:ind w:left="284" w:right="284" w:firstLine="284"/>
        <w:jc w:val="center"/>
        <w:rPr>
          <w:rFonts w:ascii="Arial" w:hAnsi="Arial" w:cs="Arial"/>
          <w:color w:val="auto"/>
          <w:sz w:val="24"/>
          <w:szCs w:val="24"/>
        </w:rPr>
      </w:pPr>
      <w:bookmarkStart w:id="6" w:name="_Toc474611280"/>
      <w:r w:rsidRPr="0040186F">
        <w:rPr>
          <w:rFonts w:ascii="Arial" w:hAnsi="Arial" w:cs="Arial"/>
          <w:color w:val="auto"/>
          <w:sz w:val="24"/>
          <w:szCs w:val="24"/>
        </w:rPr>
        <w:t>§ 1. Έννοια και νομικός ορισμός του αντιπροσωπευτικού συστήματος</w:t>
      </w:r>
      <w:bookmarkEnd w:id="4"/>
      <w:bookmarkEnd w:id="5"/>
      <w:bookmarkEnd w:id="6"/>
    </w:p>
    <w:p w:rsidR="00157AAC" w:rsidRDefault="00881026" w:rsidP="00157AAC">
      <w:pPr>
        <w:tabs>
          <w:tab w:val="right" w:leader="dot" w:pos="8080"/>
        </w:tabs>
        <w:spacing w:before="120" w:after="120" w:line="360" w:lineRule="auto"/>
        <w:ind w:left="284" w:right="284" w:firstLine="284"/>
        <w:jc w:val="both"/>
        <w:rPr>
          <w:rFonts w:ascii="Arial" w:hAnsi="Arial" w:cs="Arial"/>
          <w:sz w:val="24"/>
          <w:szCs w:val="24"/>
        </w:rPr>
      </w:pPr>
      <w:r>
        <w:rPr>
          <w:rFonts w:ascii="Arial" w:hAnsi="Arial" w:cs="Arial"/>
          <w:sz w:val="24"/>
          <w:szCs w:val="24"/>
        </w:rPr>
        <w:t>Αφ’ ης στιγμής ο λαός έχει την κυριαρχία μέσα στο κράτος προκ</w:t>
      </w:r>
      <w:r w:rsidR="00562A06">
        <w:rPr>
          <w:rFonts w:ascii="Arial" w:hAnsi="Arial" w:cs="Arial"/>
          <w:sz w:val="24"/>
          <w:szCs w:val="24"/>
        </w:rPr>
        <w:t xml:space="preserve">ύπτει το πρόβλημα του ποιος </w:t>
      </w:r>
      <w:r>
        <w:rPr>
          <w:rFonts w:ascii="Arial" w:hAnsi="Arial" w:cs="Arial"/>
          <w:sz w:val="24"/>
          <w:szCs w:val="24"/>
        </w:rPr>
        <w:t>ασκεί</w:t>
      </w:r>
      <w:r w:rsidR="00562A06" w:rsidRPr="00562A06">
        <w:rPr>
          <w:rFonts w:ascii="Arial" w:hAnsi="Arial" w:cs="Arial"/>
          <w:sz w:val="24"/>
          <w:szCs w:val="24"/>
        </w:rPr>
        <w:t xml:space="preserve"> </w:t>
      </w:r>
      <w:r w:rsidR="00562A06">
        <w:rPr>
          <w:rFonts w:ascii="Arial" w:hAnsi="Arial" w:cs="Arial"/>
          <w:sz w:val="24"/>
          <w:szCs w:val="24"/>
        </w:rPr>
        <w:t>την κρατική εξουσία</w:t>
      </w:r>
      <w:r>
        <w:rPr>
          <w:rFonts w:ascii="Arial" w:hAnsi="Arial" w:cs="Arial"/>
          <w:sz w:val="24"/>
          <w:szCs w:val="24"/>
        </w:rPr>
        <w:t xml:space="preserve">. Αν την ασκεί ο ίδιος ο λαός, η δημοκρατία είναι άμεση. Ο λαός στην πραγματικότητα ταυτίζεται με το κράτος, είναι το ίδιο το κράτος. Η δημοκρατία είναι άμεση μόνο </w:t>
      </w:r>
      <w:r w:rsidR="00562A06">
        <w:rPr>
          <w:rFonts w:ascii="Arial" w:hAnsi="Arial" w:cs="Arial"/>
          <w:sz w:val="24"/>
          <w:szCs w:val="24"/>
        </w:rPr>
        <w:t xml:space="preserve">κατά </w:t>
      </w:r>
      <w:r>
        <w:rPr>
          <w:rFonts w:ascii="Arial" w:hAnsi="Arial" w:cs="Arial"/>
          <w:sz w:val="24"/>
          <w:szCs w:val="24"/>
        </w:rPr>
        <w:t>την αρχαιότητα και σήμερα σε κάποια ελβετικά καντόνια. Η σύγχρονη δημοκρατία είναι έμμεση ή αντιπροσωπευτική. Ο λαός δεν ταυτίζεται με το κράτος</w:t>
      </w:r>
      <w:r w:rsidR="004A445D">
        <w:rPr>
          <w:rFonts w:ascii="Arial" w:hAnsi="Arial" w:cs="Arial"/>
          <w:sz w:val="24"/>
          <w:szCs w:val="24"/>
        </w:rPr>
        <w:t>,</w:t>
      </w:r>
      <w:r>
        <w:rPr>
          <w:rFonts w:ascii="Arial" w:hAnsi="Arial" w:cs="Arial"/>
          <w:sz w:val="24"/>
          <w:szCs w:val="24"/>
        </w:rPr>
        <w:t xml:space="preserve"> </w:t>
      </w:r>
      <w:r w:rsidR="004A445D">
        <w:rPr>
          <w:rFonts w:ascii="Arial" w:hAnsi="Arial" w:cs="Arial"/>
          <w:sz w:val="24"/>
          <w:szCs w:val="24"/>
        </w:rPr>
        <w:t>αλλά είναι όργανό του</w:t>
      </w:r>
      <w:r w:rsidR="00562A06">
        <w:rPr>
          <w:rFonts w:ascii="Arial" w:hAnsi="Arial" w:cs="Arial"/>
          <w:sz w:val="24"/>
          <w:szCs w:val="24"/>
        </w:rPr>
        <w:t xml:space="preserve"> (το εκλογικό σώμα)</w:t>
      </w:r>
      <w:r w:rsidR="004A445D">
        <w:rPr>
          <w:rFonts w:ascii="Arial" w:hAnsi="Arial" w:cs="Arial"/>
          <w:sz w:val="24"/>
          <w:szCs w:val="24"/>
        </w:rPr>
        <w:t xml:space="preserve"> και μάλιστα το ανώτατο. Στην αντιπροσωπευτική δημοκρατία την κρατική εξουσία την ασκεί ένα σώμα αντιπροσώπων του λαού. Το αντιπροσωπευτικό σύστημα λοιπόν είναι εκείνο στο οποίο τους κανόνες δικαίου τους θέτει μία εκλεγμένη συνέλευση του εν </w:t>
      </w:r>
      <w:proofErr w:type="spellStart"/>
      <w:r w:rsidR="004A445D">
        <w:rPr>
          <w:rFonts w:ascii="Arial" w:hAnsi="Arial" w:cs="Arial"/>
          <w:sz w:val="24"/>
          <w:szCs w:val="24"/>
        </w:rPr>
        <w:t>στενεί</w:t>
      </w:r>
      <w:proofErr w:type="spellEnd"/>
      <w:r w:rsidR="004A445D">
        <w:rPr>
          <w:rFonts w:ascii="Arial" w:hAnsi="Arial" w:cs="Arial"/>
          <w:sz w:val="24"/>
          <w:szCs w:val="24"/>
        </w:rPr>
        <w:t xml:space="preserve"> </w:t>
      </w:r>
      <w:proofErr w:type="spellStart"/>
      <w:r w:rsidR="004A445D">
        <w:rPr>
          <w:rFonts w:ascii="Arial" w:hAnsi="Arial" w:cs="Arial"/>
          <w:sz w:val="24"/>
          <w:szCs w:val="24"/>
        </w:rPr>
        <w:t>εννοία</w:t>
      </w:r>
      <w:proofErr w:type="spellEnd"/>
      <w:r w:rsidR="004A445D">
        <w:rPr>
          <w:rFonts w:ascii="Arial" w:hAnsi="Arial" w:cs="Arial"/>
          <w:sz w:val="24"/>
          <w:szCs w:val="24"/>
        </w:rPr>
        <w:t xml:space="preserve"> λαού. Η ουσία του αντιπροσωπευτικού συστήματος έγκειται στη διάκριση αντιπροσωπευόμενου που έχει την ανώτατη εξουσία και αντιπροσώπου που την ασκεί. </w:t>
      </w:r>
      <w:r w:rsidR="005D3330">
        <w:rPr>
          <w:rFonts w:ascii="Arial" w:hAnsi="Arial" w:cs="Arial"/>
          <w:sz w:val="24"/>
          <w:szCs w:val="24"/>
        </w:rPr>
        <w:t>Βασικό χαρακτηριστικό του αντιπροσωπευτικού συστήματος είναι ο αποκλεισμός της επιτακτικής εντολής. Μεταξύ αντιπροσωπευόμενου και αντιπροσώπου δεν υπάρχει νομικός δεσμός. Το αντιπροσωπευτικό σώμα</w:t>
      </w:r>
      <w:r w:rsidR="00562A06">
        <w:rPr>
          <w:rFonts w:ascii="Arial" w:hAnsi="Arial" w:cs="Arial"/>
          <w:sz w:val="24"/>
          <w:szCs w:val="24"/>
        </w:rPr>
        <w:t xml:space="preserve"> </w:t>
      </w:r>
      <w:r w:rsidR="005D3330">
        <w:rPr>
          <w:rFonts w:ascii="Arial" w:hAnsi="Arial" w:cs="Arial"/>
          <w:sz w:val="24"/>
          <w:szCs w:val="24"/>
        </w:rPr>
        <w:t>εκφράζει τη δική του βούληση</w:t>
      </w:r>
      <w:r w:rsidR="00562A06">
        <w:rPr>
          <w:rFonts w:ascii="Arial" w:hAnsi="Arial" w:cs="Arial"/>
          <w:sz w:val="24"/>
          <w:szCs w:val="24"/>
        </w:rPr>
        <w:t xml:space="preserve"> και τα μέλη του είναι ανεύθυνα για τη γνώμη και την ψήφο τους</w:t>
      </w:r>
      <w:r w:rsidR="005D3330">
        <w:rPr>
          <w:rFonts w:ascii="Arial" w:hAnsi="Arial" w:cs="Arial"/>
          <w:sz w:val="24"/>
          <w:szCs w:val="24"/>
        </w:rPr>
        <w:t xml:space="preserve">. Το αντιπροσωπευτικό σύστημα εμφανίζεται και αναπτύσσεται στην Αγγλία. </w:t>
      </w:r>
      <w:r w:rsidR="004A445D">
        <w:rPr>
          <w:rFonts w:ascii="Arial" w:hAnsi="Arial" w:cs="Arial"/>
          <w:sz w:val="24"/>
          <w:szCs w:val="24"/>
        </w:rPr>
        <w:t>Παράλληλα το αντιπροσωπευτικό σύστημα διαμορφώνεται ως οργανωτική βάση του πολιτεύματος</w:t>
      </w:r>
      <w:r w:rsidR="005D3330">
        <w:rPr>
          <w:rFonts w:ascii="Arial" w:hAnsi="Arial" w:cs="Arial"/>
          <w:sz w:val="24"/>
          <w:szCs w:val="24"/>
        </w:rPr>
        <w:t xml:space="preserve"> πολύ πριν αυτό γίνει δημοκρατικό με την καθιέρωση της καθολικής και ίσης ψήφου.</w:t>
      </w:r>
      <w:r w:rsidR="00003B95">
        <w:rPr>
          <w:rStyle w:val="a9"/>
          <w:rFonts w:ascii="Arial" w:hAnsi="Arial" w:cs="Arial"/>
          <w:sz w:val="24"/>
          <w:szCs w:val="24"/>
        </w:rPr>
        <w:footnoteReference w:id="1"/>
      </w:r>
    </w:p>
    <w:p w:rsidR="00003B95" w:rsidRPr="00504AE6" w:rsidRDefault="0040186F" w:rsidP="00407807">
      <w:pPr>
        <w:pStyle w:val="1"/>
        <w:spacing w:line="360" w:lineRule="auto"/>
        <w:ind w:left="284" w:right="284" w:firstLine="284"/>
        <w:jc w:val="center"/>
        <w:rPr>
          <w:rFonts w:ascii="Arial" w:hAnsi="Arial" w:cs="Arial"/>
          <w:color w:val="auto"/>
          <w:sz w:val="24"/>
          <w:szCs w:val="24"/>
        </w:rPr>
      </w:pPr>
      <w:bookmarkStart w:id="7" w:name="_Toc470372524"/>
      <w:bookmarkStart w:id="8" w:name="_Toc470373452"/>
      <w:bookmarkStart w:id="9" w:name="_Toc474611281"/>
      <w:r w:rsidRPr="0040186F">
        <w:rPr>
          <w:rFonts w:ascii="Arial" w:hAnsi="Arial" w:cs="Arial"/>
          <w:color w:val="auto"/>
          <w:sz w:val="24"/>
          <w:szCs w:val="24"/>
        </w:rPr>
        <w:t>§</w:t>
      </w:r>
      <w:r>
        <w:rPr>
          <w:rFonts w:ascii="Arial" w:hAnsi="Arial" w:cs="Arial"/>
          <w:color w:val="auto"/>
          <w:sz w:val="24"/>
          <w:szCs w:val="24"/>
        </w:rPr>
        <w:t xml:space="preserve"> </w:t>
      </w:r>
      <w:r w:rsidR="00003B95" w:rsidRPr="00504AE6">
        <w:rPr>
          <w:rFonts w:ascii="Arial" w:hAnsi="Arial" w:cs="Arial"/>
          <w:color w:val="auto"/>
          <w:sz w:val="24"/>
          <w:szCs w:val="24"/>
        </w:rPr>
        <w:t>2. Είδη αντιπροσωπευτικού συστήματος με κριτήριο το βαθμό χωρισμού των εξουσιών</w:t>
      </w:r>
      <w:bookmarkEnd w:id="7"/>
      <w:bookmarkEnd w:id="8"/>
      <w:bookmarkEnd w:id="9"/>
    </w:p>
    <w:p w:rsidR="00924DAE" w:rsidRDefault="00003B95" w:rsidP="00157AAC">
      <w:pPr>
        <w:tabs>
          <w:tab w:val="right" w:leader="dot" w:pos="8080"/>
        </w:tabs>
        <w:spacing w:before="120" w:after="120" w:line="360" w:lineRule="auto"/>
        <w:ind w:left="284" w:right="284" w:firstLine="284"/>
        <w:jc w:val="both"/>
        <w:rPr>
          <w:rFonts w:ascii="Arial" w:hAnsi="Arial" w:cs="Arial"/>
          <w:sz w:val="24"/>
          <w:szCs w:val="24"/>
        </w:rPr>
      </w:pPr>
      <w:r>
        <w:rPr>
          <w:rFonts w:ascii="Arial" w:hAnsi="Arial" w:cs="Arial"/>
          <w:sz w:val="24"/>
          <w:szCs w:val="24"/>
        </w:rPr>
        <w:t xml:space="preserve">Η κρατική εξουσία ή κυριαρχία είναι μία και αδιαίρετη και ανήκει στο λαό. Επειδή στην </w:t>
      </w:r>
      <w:r w:rsidR="00530214">
        <w:rPr>
          <w:rFonts w:ascii="Arial" w:hAnsi="Arial" w:cs="Arial"/>
          <w:sz w:val="24"/>
          <w:szCs w:val="24"/>
        </w:rPr>
        <w:t>έμμεση</w:t>
      </w:r>
      <w:r>
        <w:rPr>
          <w:rFonts w:ascii="Arial" w:hAnsi="Arial" w:cs="Arial"/>
          <w:sz w:val="24"/>
          <w:szCs w:val="24"/>
        </w:rPr>
        <w:t xml:space="preserve"> δημοκρατία το αντιπροσωπευτικό όργανο ασκεί όλες τις αρμοδιότητες</w:t>
      </w:r>
      <w:r w:rsidR="004A41E3">
        <w:rPr>
          <w:rFonts w:ascii="Arial" w:hAnsi="Arial" w:cs="Arial"/>
          <w:sz w:val="24"/>
          <w:szCs w:val="24"/>
        </w:rPr>
        <w:t>,</w:t>
      </w:r>
      <w:r>
        <w:rPr>
          <w:rFonts w:ascii="Arial" w:hAnsi="Arial" w:cs="Arial"/>
          <w:sz w:val="24"/>
          <w:szCs w:val="24"/>
        </w:rPr>
        <w:t xml:space="preserve"> οι οποίες είναι εκφάνσεις της κρατικής εξουσίας</w:t>
      </w:r>
      <w:r w:rsidR="009B1A9D">
        <w:rPr>
          <w:rFonts w:ascii="Arial" w:hAnsi="Arial" w:cs="Arial"/>
          <w:sz w:val="24"/>
          <w:szCs w:val="24"/>
        </w:rPr>
        <w:t xml:space="preserve">, δεν υπάρχει κανένα ουσιαστικό εμπόδιο στις </w:t>
      </w:r>
      <w:r w:rsidR="004A41E3">
        <w:rPr>
          <w:rFonts w:ascii="Arial" w:hAnsi="Arial" w:cs="Arial"/>
          <w:sz w:val="24"/>
          <w:szCs w:val="24"/>
        </w:rPr>
        <w:t xml:space="preserve">ενδεχόμενες </w:t>
      </w:r>
      <w:r w:rsidR="009B1A9D">
        <w:rPr>
          <w:rFonts w:ascii="Arial" w:hAnsi="Arial" w:cs="Arial"/>
          <w:sz w:val="24"/>
          <w:szCs w:val="24"/>
        </w:rPr>
        <w:t xml:space="preserve">καταχρήσεις του. </w:t>
      </w:r>
      <w:r>
        <w:rPr>
          <w:rFonts w:ascii="Arial" w:hAnsi="Arial" w:cs="Arial"/>
          <w:sz w:val="24"/>
          <w:szCs w:val="24"/>
        </w:rPr>
        <w:t xml:space="preserve">Σύμφωνα με τον </w:t>
      </w:r>
      <w:r>
        <w:rPr>
          <w:rFonts w:ascii="Arial" w:hAnsi="Arial" w:cs="Arial"/>
          <w:sz w:val="24"/>
          <w:szCs w:val="24"/>
          <w:lang w:val="en-US"/>
        </w:rPr>
        <w:t>Locke</w:t>
      </w:r>
      <w:r w:rsidRPr="00003B95">
        <w:rPr>
          <w:rFonts w:ascii="Arial" w:hAnsi="Arial" w:cs="Arial"/>
          <w:sz w:val="24"/>
          <w:szCs w:val="24"/>
        </w:rPr>
        <w:t xml:space="preserve"> </w:t>
      </w:r>
      <w:r>
        <w:rPr>
          <w:rFonts w:ascii="Arial" w:hAnsi="Arial" w:cs="Arial"/>
          <w:sz w:val="24"/>
          <w:szCs w:val="24"/>
        </w:rPr>
        <w:t xml:space="preserve">και τον </w:t>
      </w:r>
      <w:r>
        <w:rPr>
          <w:rFonts w:ascii="Arial" w:hAnsi="Arial" w:cs="Arial"/>
          <w:sz w:val="24"/>
          <w:szCs w:val="24"/>
          <w:lang w:val="en-US"/>
        </w:rPr>
        <w:t>Montesquieu</w:t>
      </w:r>
      <w:r w:rsidR="009B1A9D">
        <w:rPr>
          <w:rFonts w:ascii="Arial" w:hAnsi="Arial" w:cs="Arial"/>
          <w:sz w:val="24"/>
          <w:szCs w:val="24"/>
        </w:rPr>
        <w:t xml:space="preserve">, η </w:t>
      </w:r>
      <w:r>
        <w:rPr>
          <w:rFonts w:ascii="Arial" w:hAnsi="Arial" w:cs="Arial"/>
          <w:sz w:val="24"/>
          <w:szCs w:val="24"/>
        </w:rPr>
        <w:t xml:space="preserve">σύμπτωση σε ένα </w:t>
      </w:r>
      <w:r w:rsidR="009B1A9D">
        <w:rPr>
          <w:rFonts w:ascii="Arial" w:hAnsi="Arial" w:cs="Arial"/>
          <w:sz w:val="24"/>
          <w:szCs w:val="24"/>
        </w:rPr>
        <w:t xml:space="preserve">κρατικό </w:t>
      </w:r>
      <w:r>
        <w:rPr>
          <w:rFonts w:ascii="Arial" w:hAnsi="Arial" w:cs="Arial"/>
          <w:sz w:val="24"/>
          <w:szCs w:val="24"/>
        </w:rPr>
        <w:t xml:space="preserve">όργανο </w:t>
      </w:r>
      <w:r w:rsidR="009B1A9D">
        <w:rPr>
          <w:rFonts w:ascii="Arial" w:hAnsi="Arial" w:cs="Arial"/>
          <w:sz w:val="24"/>
          <w:szCs w:val="24"/>
        </w:rPr>
        <w:t xml:space="preserve">όλων των αρμοδιοτήτων της κρατικής εξουσίας ενέχει αυθαιρεσία. </w:t>
      </w:r>
      <w:r w:rsidR="002C0B91">
        <w:rPr>
          <w:rFonts w:ascii="Arial" w:hAnsi="Arial" w:cs="Arial"/>
          <w:sz w:val="24"/>
          <w:szCs w:val="24"/>
        </w:rPr>
        <w:t xml:space="preserve">Από τότε ο χωρισμός </w:t>
      </w:r>
      <w:r w:rsidR="002C0B91">
        <w:rPr>
          <w:rFonts w:ascii="Arial" w:hAnsi="Arial" w:cs="Arial"/>
          <w:sz w:val="24"/>
          <w:szCs w:val="24"/>
        </w:rPr>
        <w:lastRenderedPageBreak/>
        <w:t xml:space="preserve">των εξουσιών θεωρείται θεμελιώδες, αλλά και αναγκαίο χαρακτηριστικό της δημοκρατίας. </w:t>
      </w:r>
      <w:r w:rsidR="009B1A9D">
        <w:rPr>
          <w:rFonts w:ascii="Arial" w:hAnsi="Arial" w:cs="Arial"/>
          <w:sz w:val="24"/>
          <w:szCs w:val="24"/>
        </w:rPr>
        <w:t>Για να γίνουν</w:t>
      </w:r>
      <w:r w:rsidR="002C0B91">
        <w:rPr>
          <w:rFonts w:ascii="Arial" w:hAnsi="Arial" w:cs="Arial"/>
          <w:sz w:val="24"/>
          <w:szCs w:val="24"/>
        </w:rPr>
        <w:t xml:space="preserve"> </w:t>
      </w:r>
      <w:r w:rsidR="009B1A9D">
        <w:rPr>
          <w:rFonts w:ascii="Arial" w:hAnsi="Arial" w:cs="Arial"/>
          <w:sz w:val="24"/>
          <w:szCs w:val="24"/>
        </w:rPr>
        <w:t>σεβαστά τα δικαιώματα του ανθρώπου</w:t>
      </w:r>
      <w:r w:rsidR="004A41E3">
        <w:rPr>
          <w:rFonts w:ascii="Arial" w:hAnsi="Arial" w:cs="Arial"/>
          <w:sz w:val="24"/>
          <w:szCs w:val="24"/>
        </w:rPr>
        <w:t>,</w:t>
      </w:r>
      <w:r w:rsidR="009B1A9D">
        <w:rPr>
          <w:rFonts w:ascii="Arial" w:hAnsi="Arial" w:cs="Arial"/>
          <w:sz w:val="24"/>
          <w:szCs w:val="24"/>
        </w:rPr>
        <w:t xml:space="preserve"> απαιτείται ο χωρισμός των λειτουργιών, ο οποίος προλ</w:t>
      </w:r>
      <w:r w:rsidR="004A41E3">
        <w:rPr>
          <w:rFonts w:ascii="Arial" w:hAnsi="Arial" w:cs="Arial"/>
          <w:sz w:val="24"/>
          <w:szCs w:val="24"/>
        </w:rPr>
        <w:t>αμβάνει τις όποιες καταχρήσεις σ</w:t>
      </w:r>
      <w:r w:rsidR="009B1A9D">
        <w:rPr>
          <w:rFonts w:ascii="Arial" w:hAnsi="Arial" w:cs="Arial"/>
          <w:sz w:val="24"/>
          <w:szCs w:val="24"/>
        </w:rPr>
        <w:t>το</w:t>
      </w:r>
      <w:r w:rsidR="004A41E3">
        <w:rPr>
          <w:rFonts w:ascii="Arial" w:hAnsi="Arial" w:cs="Arial"/>
          <w:sz w:val="24"/>
          <w:szCs w:val="24"/>
        </w:rPr>
        <w:t xml:space="preserve"> αντιπροσωπευτικό</w:t>
      </w:r>
      <w:r w:rsidR="009B1A9D">
        <w:rPr>
          <w:rFonts w:ascii="Arial" w:hAnsi="Arial" w:cs="Arial"/>
          <w:sz w:val="24"/>
          <w:szCs w:val="24"/>
        </w:rPr>
        <w:t xml:space="preserve"> σύστημα. Η κατανομή των αρμοδιοτήτων γίνεται σε διαφορετικά όργανα με βάση το οργανικό κριτήριο. Παραδοσιακά γίνεται διάκριση ανάμεσα στη νομοθετική, την εκτελεστική και την δικαστική λειτουργία</w:t>
      </w:r>
      <w:r w:rsidR="00530214">
        <w:rPr>
          <w:rFonts w:ascii="Arial" w:hAnsi="Arial" w:cs="Arial"/>
          <w:sz w:val="24"/>
          <w:szCs w:val="24"/>
        </w:rPr>
        <w:t xml:space="preserve">. Η αρχή της διάκρισης των εξουσιών διατυπώθηκε για πρώτη φορά με στο </w:t>
      </w:r>
      <w:r w:rsidR="00530214">
        <w:rPr>
          <w:rFonts w:ascii="Arial" w:hAnsi="Arial" w:cs="Arial"/>
          <w:sz w:val="24"/>
          <w:szCs w:val="24"/>
          <w:lang w:val="en-US"/>
        </w:rPr>
        <w:t>Bill</w:t>
      </w:r>
      <w:r w:rsidR="00530214" w:rsidRPr="00530214">
        <w:rPr>
          <w:rFonts w:ascii="Arial" w:hAnsi="Arial" w:cs="Arial"/>
          <w:sz w:val="24"/>
          <w:szCs w:val="24"/>
        </w:rPr>
        <w:t xml:space="preserve"> </w:t>
      </w:r>
      <w:r w:rsidR="00530214">
        <w:rPr>
          <w:rFonts w:ascii="Arial" w:hAnsi="Arial" w:cs="Arial"/>
          <w:sz w:val="24"/>
          <w:szCs w:val="24"/>
          <w:lang w:val="en-US"/>
        </w:rPr>
        <w:t>of</w:t>
      </w:r>
      <w:r w:rsidR="00530214" w:rsidRPr="00530214">
        <w:rPr>
          <w:rFonts w:ascii="Arial" w:hAnsi="Arial" w:cs="Arial"/>
          <w:sz w:val="24"/>
          <w:szCs w:val="24"/>
        </w:rPr>
        <w:t xml:space="preserve"> </w:t>
      </w:r>
      <w:r w:rsidR="00530214">
        <w:rPr>
          <w:rFonts w:ascii="Arial" w:hAnsi="Arial" w:cs="Arial"/>
          <w:sz w:val="24"/>
          <w:szCs w:val="24"/>
          <w:lang w:val="en-US"/>
        </w:rPr>
        <w:t>Rights</w:t>
      </w:r>
      <w:r w:rsidR="00530214" w:rsidRPr="00530214">
        <w:rPr>
          <w:rFonts w:ascii="Arial" w:hAnsi="Arial" w:cs="Arial"/>
          <w:sz w:val="24"/>
          <w:szCs w:val="24"/>
        </w:rPr>
        <w:t xml:space="preserve"> </w:t>
      </w:r>
      <w:r w:rsidR="00530214">
        <w:rPr>
          <w:rFonts w:ascii="Arial" w:hAnsi="Arial" w:cs="Arial"/>
          <w:sz w:val="24"/>
          <w:szCs w:val="24"/>
        </w:rPr>
        <w:t xml:space="preserve">του Συντάγματος της </w:t>
      </w:r>
      <w:r w:rsidR="00530214">
        <w:rPr>
          <w:rFonts w:ascii="Arial" w:hAnsi="Arial" w:cs="Arial"/>
          <w:sz w:val="24"/>
          <w:szCs w:val="24"/>
          <w:lang w:val="en-US"/>
        </w:rPr>
        <w:t>Virginia</w:t>
      </w:r>
      <w:r w:rsidR="00530214" w:rsidRPr="00530214">
        <w:rPr>
          <w:rFonts w:ascii="Arial" w:hAnsi="Arial" w:cs="Arial"/>
          <w:sz w:val="24"/>
          <w:szCs w:val="24"/>
        </w:rPr>
        <w:t xml:space="preserve"> </w:t>
      </w:r>
      <w:r w:rsidR="004A41E3">
        <w:rPr>
          <w:rFonts w:ascii="Arial" w:hAnsi="Arial" w:cs="Arial"/>
          <w:sz w:val="24"/>
          <w:szCs w:val="24"/>
        </w:rPr>
        <w:t>του</w:t>
      </w:r>
      <w:r w:rsidR="00090C2D">
        <w:rPr>
          <w:rFonts w:ascii="Arial" w:hAnsi="Arial" w:cs="Arial"/>
          <w:sz w:val="24"/>
          <w:szCs w:val="24"/>
        </w:rPr>
        <w:t xml:space="preserve"> 1776</w:t>
      </w:r>
      <w:r w:rsidR="00530214">
        <w:rPr>
          <w:rStyle w:val="a9"/>
          <w:rFonts w:ascii="Arial" w:hAnsi="Arial" w:cs="Arial"/>
          <w:sz w:val="24"/>
          <w:szCs w:val="24"/>
        </w:rPr>
        <w:footnoteReference w:id="2"/>
      </w:r>
      <w:r w:rsidR="00090C2D">
        <w:rPr>
          <w:rFonts w:ascii="Arial" w:hAnsi="Arial" w:cs="Arial"/>
          <w:sz w:val="24"/>
          <w:szCs w:val="24"/>
        </w:rPr>
        <w:t>.</w:t>
      </w:r>
      <w:r w:rsidR="00530214">
        <w:rPr>
          <w:rFonts w:ascii="Arial" w:hAnsi="Arial" w:cs="Arial"/>
          <w:sz w:val="24"/>
          <w:szCs w:val="24"/>
        </w:rPr>
        <w:t xml:space="preserve"> </w:t>
      </w:r>
      <w:r w:rsidR="009B1A9D">
        <w:rPr>
          <w:rFonts w:ascii="Arial" w:hAnsi="Arial" w:cs="Arial"/>
          <w:sz w:val="24"/>
          <w:szCs w:val="24"/>
        </w:rPr>
        <w:t xml:space="preserve"> </w:t>
      </w:r>
      <w:r w:rsidR="00530214">
        <w:rPr>
          <w:rFonts w:ascii="Arial" w:hAnsi="Arial" w:cs="Arial"/>
          <w:sz w:val="24"/>
          <w:szCs w:val="24"/>
        </w:rPr>
        <w:t>Η συστηματική σχέση ανάμεσα στη νομοθετική εξουσία και την εκτελεστική εξουσία αποτελεί το σύστημα διακυβέρνησης. Το κάθε κράτος εισάγει το δικό του κυβερνητικό σύστημα</w:t>
      </w:r>
      <w:r w:rsidR="004A41E3">
        <w:rPr>
          <w:rFonts w:ascii="Arial" w:hAnsi="Arial" w:cs="Arial"/>
          <w:sz w:val="24"/>
          <w:szCs w:val="24"/>
        </w:rPr>
        <w:t xml:space="preserve">. Στη θεωρία </w:t>
      </w:r>
      <w:r w:rsidR="007C0DF1">
        <w:rPr>
          <w:rFonts w:ascii="Arial" w:hAnsi="Arial" w:cs="Arial"/>
          <w:sz w:val="24"/>
          <w:szCs w:val="24"/>
        </w:rPr>
        <w:t>συνάγονται τρεις τύποι ανάλογα με</w:t>
      </w:r>
      <w:r w:rsidR="004A41E3">
        <w:rPr>
          <w:rFonts w:ascii="Arial" w:hAnsi="Arial" w:cs="Arial"/>
          <w:sz w:val="24"/>
          <w:szCs w:val="24"/>
        </w:rPr>
        <w:t xml:space="preserve"> το βαθμό χωρισμού των εξουσιών:</w:t>
      </w:r>
      <w:r w:rsidR="007C0DF1">
        <w:rPr>
          <w:rFonts w:ascii="Arial" w:hAnsi="Arial" w:cs="Arial"/>
          <w:sz w:val="24"/>
          <w:szCs w:val="24"/>
        </w:rPr>
        <w:t xml:space="preserve"> το κοινοβουλευτικό σύστημα, το προεδρικό σύστημα και τ</w:t>
      </w:r>
      <w:r w:rsidR="00924DAE">
        <w:rPr>
          <w:rFonts w:ascii="Arial" w:hAnsi="Arial" w:cs="Arial"/>
          <w:sz w:val="24"/>
          <w:szCs w:val="24"/>
        </w:rPr>
        <w:t>ο σύστημα της κυβερνώσης Βουλής.</w:t>
      </w:r>
    </w:p>
    <w:p w:rsidR="00924DAE" w:rsidRPr="00504AE6" w:rsidRDefault="00924DAE" w:rsidP="00407807">
      <w:pPr>
        <w:pStyle w:val="1"/>
        <w:spacing w:before="240" w:line="360" w:lineRule="auto"/>
        <w:ind w:left="284" w:right="284" w:firstLine="284"/>
        <w:jc w:val="center"/>
        <w:rPr>
          <w:rFonts w:ascii="Arial" w:hAnsi="Arial" w:cs="Arial"/>
          <w:color w:val="auto"/>
          <w:sz w:val="24"/>
          <w:szCs w:val="24"/>
        </w:rPr>
      </w:pPr>
      <w:bookmarkStart w:id="10" w:name="_Toc470372525"/>
      <w:bookmarkStart w:id="11" w:name="_Toc470373453"/>
      <w:bookmarkStart w:id="12" w:name="_Toc474611282"/>
      <w:r w:rsidRPr="00504AE6">
        <w:rPr>
          <w:rFonts w:ascii="Arial" w:hAnsi="Arial" w:cs="Arial"/>
          <w:color w:val="auto"/>
          <w:sz w:val="24"/>
          <w:szCs w:val="24"/>
        </w:rPr>
        <w:t>Κεφάλαιο Πρώτο</w:t>
      </w:r>
      <w:bookmarkEnd w:id="10"/>
      <w:bookmarkEnd w:id="11"/>
      <w:bookmarkEnd w:id="12"/>
    </w:p>
    <w:p w:rsidR="00C72231" w:rsidRPr="00504AE6" w:rsidRDefault="00924DAE" w:rsidP="00407807">
      <w:pPr>
        <w:pStyle w:val="1"/>
        <w:spacing w:before="240" w:line="360" w:lineRule="auto"/>
        <w:ind w:left="284" w:right="284" w:firstLine="284"/>
        <w:jc w:val="center"/>
        <w:rPr>
          <w:rFonts w:ascii="Arial" w:hAnsi="Arial" w:cs="Arial"/>
          <w:color w:val="auto"/>
          <w:sz w:val="24"/>
          <w:szCs w:val="24"/>
        </w:rPr>
      </w:pPr>
      <w:bookmarkStart w:id="13" w:name="_Toc470372526"/>
      <w:bookmarkStart w:id="14" w:name="_Toc470373454"/>
      <w:bookmarkStart w:id="15" w:name="_Toc474611283"/>
      <w:r w:rsidRPr="00504AE6">
        <w:rPr>
          <w:rFonts w:ascii="Arial" w:hAnsi="Arial" w:cs="Arial"/>
          <w:color w:val="auto"/>
          <w:sz w:val="24"/>
          <w:szCs w:val="24"/>
        </w:rPr>
        <w:t>Κοινοβουλευτικό Σύστημα</w:t>
      </w:r>
      <w:bookmarkStart w:id="16" w:name="_Toc470372527"/>
      <w:bookmarkEnd w:id="13"/>
      <w:bookmarkEnd w:id="14"/>
      <w:bookmarkEnd w:id="15"/>
    </w:p>
    <w:p w:rsidR="007C0DF1" w:rsidRPr="00C72231" w:rsidRDefault="007C0DF1" w:rsidP="00407807">
      <w:pPr>
        <w:pStyle w:val="1"/>
        <w:spacing w:before="240" w:line="360" w:lineRule="auto"/>
        <w:ind w:left="284" w:right="284" w:firstLine="284"/>
        <w:jc w:val="center"/>
      </w:pPr>
      <w:bookmarkStart w:id="17" w:name="_Toc470373455"/>
      <w:bookmarkStart w:id="18" w:name="_Toc474611284"/>
      <w:r w:rsidRPr="00504AE6">
        <w:rPr>
          <w:rFonts w:ascii="Arial" w:hAnsi="Arial" w:cs="Arial"/>
          <w:color w:val="auto"/>
          <w:sz w:val="24"/>
          <w:szCs w:val="24"/>
        </w:rPr>
        <w:t>§ 3. Γένεση</w:t>
      </w:r>
      <w:bookmarkEnd w:id="16"/>
      <w:bookmarkEnd w:id="17"/>
      <w:bookmarkEnd w:id="18"/>
    </w:p>
    <w:p w:rsidR="00273A36" w:rsidRDefault="004963E1" w:rsidP="00AF4C67">
      <w:pPr>
        <w:tabs>
          <w:tab w:val="right" w:leader="dot" w:pos="8080"/>
        </w:tabs>
        <w:spacing w:before="120" w:after="120" w:line="360" w:lineRule="auto"/>
        <w:ind w:left="284" w:right="284" w:firstLine="284"/>
        <w:jc w:val="both"/>
        <w:rPr>
          <w:rFonts w:ascii="Arial" w:hAnsi="Arial" w:cs="Arial"/>
          <w:sz w:val="24"/>
          <w:szCs w:val="24"/>
        </w:rPr>
      </w:pPr>
      <w:r>
        <w:rPr>
          <w:rFonts w:ascii="Arial" w:hAnsi="Arial" w:cs="Arial"/>
          <w:sz w:val="24"/>
          <w:szCs w:val="24"/>
        </w:rPr>
        <w:t>Το κοινοβουλευτικό σύστημα είναι η αρχαιότερη μορφή ρύθμισης των σχέσεων μεταξύ των οργάνων του συνταγματικού κράτους, αφού η καταγωγή του ανάγεται σε χρόνο προγενέστερο τ</w:t>
      </w:r>
      <w:r w:rsidR="00090C2D">
        <w:rPr>
          <w:rFonts w:ascii="Arial" w:hAnsi="Arial" w:cs="Arial"/>
          <w:sz w:val="24"/>
          <w:szCs w:val="24"/>
        </w:rPr>
        <w:t xml:space="preserve">ου ίδιου του τυπικού </w:t>
      </w:r>
      <w:r w:rsidR="00983A97">
        <w:rPr>
          <w:rFonts w:ascii="Arial" w:hAnsi="Arial" w:cs="Arial"/>
          <w:sz w:val="24"/>
          <w:szCs w:val="24"/>
        </w:rPr>
        <w:t>Συντάγματος</w:t>
      </w:r>
      <w:r>
        <w:rPr>
          <w:rStyle w:val="a9"/>
          <w:rFonts w:ascii="Arial" w:hAnsi="Arial" w:cs="Arial"/>
          <w:sz w:val="24"/>
          <w:szCs w:val="24"/>
        </w:rPr>
        <w:footnoteReference w:id="3"/>
      </w:r>
      <w:r w:rsidR="00090C2D">
        <w:rPr>
          <w:rFonts w:ascii="Arial" w:hAnsi="Arial" w:cs="Arial"/>
          <w:sz w:val="24"/>
          <w:szCs w:val="24"/>
        </w:rPr>
        <w:t>.</w:t>
      </w:r>
      <w:r>
        <w:rPr>
          <w:rFonts w:ascii="Arial" w:hAnsi="Arial" w:cs="Arial"/>
          <w:sz w:val="24"/>
          <w:szCs w:val="24"/>
        </w:rPr>
        <w:t xml:space="preserve"> Το 1066 είναι έτος-σταθμός για την ιστορία της Αγγλίας με την εισβολή των Νορμανδών στο νησί.</w:t>
      </w:r>
      <w:r w:rsidR="00AF4C67">
        <w:rPr>
          <w:rFonts w:ascii="Arial" w:hAnsi="Arial" w:cs="Arial"/>
          <w:sz w:val="24"/>
          <w:szCs w:val="24"/>
        </w:rPr>
        <w:t xml:space="preserve"> Κατά την περίοδο κυριαρχίας των Νορμανδών και πιο συγκεκριμένα από τις αρχές του 13</w:t>
      </w:r>
      <w:r w:rsidR="00AF4C67" w:rsidRPr="00AF4C67">
        <w:rPr>
          <w:rFonts w:ascii="Arial" w:hAnsi="Arial" w:cs="Arial"/>
          <w:sz w:val="24"/>
          <w:szCs w:val="24"/>
          <w:vertAlign w:val="superscript"/>
        </w:rPr>
        <w:t>ου</w:t>
      </w:r>
      <w:r w:rsidR="00AF4C67">
        <w:rPr>
          <w:rFonts w:ascii="Arial" w:hAnsi="Arial" w:cs="Arial"/>
          <w:sz w:val="24"/>
          <w:szCs w:val="24"/>
        </w:rPr>
        <w:t xml:space="preserve"> αιώνα έως το τέλος του 14</w:t>
      </w:r>
      <w:r w:rsidR="00AF4C67" w:rsidRPr="00AF4C67">
        <w:rPr>
          <w:rFonts w:ascii="Arial" w:hAnsi="Arial" w:cs="Arial"/>
          <w:sz w:val="24"/>
          <w:szCs w:val="24"/>
          <w:vertAlign w:val="superscript"/>
        </w:rPr>
        <w:t>ου</w:t>
      </w:r>
      <w:r w:rsidR="00AF4C67">
        <w:rPr>
          <w:rFonts w:ascii="Arial" w:hAnsi="Arial" w:cs="Arial"/>
          <w:sz w:val="24"/>
          <w:szCs w:val="24"/>
        </w:rPr>
        <w:t xml:space="preserve"> αιώνα αρχίζει να αναπτύσσεται και να εδραιώνεται το αντιπροσωπευτικό και το κοινοβουλευτικό σύστημα στην Αγγλία. </w:t>
      </w:r>
    </w:p>
    <w:p w:rsidR="00157AAC" w:rsidRDefault="00AF4C67" w:rsidP="00AF4C67">
      <w:pPr>
        <w:tabs>
          <w:tab w:val="right" w:leader="dot" w:pos="8080"/>
        </w:tabs>
        <w:spacing w:before="120" w:after="120" w:line="360" w:lineRule="auto"/>
        <w:ind w:left="284" w:right="284" w:firstLine="284"/>
        <w:jc w:val="both"/>
        <w:rPr>
          <w:rFonts w:ascii="Arial" w:hAnsi="Arial" w:cs="Arial"/>
          <w:sz w:val="24"/>
          <w:szCs w:val="24"/>
        </w:rPr>
      </w:pPr>
      <w:r>
        <w:rPr>
          <w:rFonts w:ascii="Arial" w:hAnsi="Arial" w:cs="Arial"/>
          <w:sz w:val="24"/>
          <w:szCs w:val="24"/>
        </w:rPr>
        <w:t xml:space="preserve">Η έντονη δυσαρέσκεια προς την εξουσία του Στέμματος οδηγεί στη διατύπωση αιτημάτων για περιορισμό της και συμμετοχή των υποκειμένων στη διαμόρφωση της πολιτικής βούλησης, ιδίως σε σχέση με τη φορολογία και την εμπλοκή σε πολέμους. Με την παραχώρηση της Μεγάλης Χάρτας των </w:t>
      </w:r>
      <w:r>
        <w:rPr>
          <w:rFonts w:ascii="Arial" w:hAnsi="Arial" w:cs="Arial"/>
          <w:sz w:val="24"/>
          <w:szCs w:val="24"/>
        </w:rPr>
        <w:lastRenderedPageBreak/>
        <w:t>Ελευθεριών το 1215 το Μέγα Συμβούλιο, συμβουλευτικό όργανο του βασιλιά</w:t>
      </w:r>
      <w:r w:rsidR="00273A36">
        <w:rPr>
          <w:rFonts w:ascii="Arial" w:hAnsi="Arial" w:cs="Arial"/>
          <w:sz w:val="24"/>
          <w:szCs w:val="24"/>
        </w:rPr>
        <w:t>,</w:t>
      </w:r>
      <w:r>
        <w:rPr>
          <w:rFonts w:ascii="Arial" w:hAnsi="Arial" w:cs="Arial"/>
          <w:sz w:val="24"/>
          <w:szCs w:val="24"/>
        </w:rPr>
        <w:t xml:space="preserve"> διευρύνεται για πρώτη φορά με αντιπροσώπους των κοινοτήτων της χώρας</w:t>
      </w:r>
      <w:r w:rsidR="00273A36">
        <w:rPr>
          <w:rFonts w:ascii="Arial" w:hAnsi="Arial" w:cs="Arial"/>
          <w:sz w:val="24"/>
          <w:szCs w:val="24"/>
        </w:rPr>
        <w:t xml:space="preserve"> και γίνεται μία περιστολή των εξουσιών του βασιλιά υπέρ του λαού. </w:t>
      </w:r>
      <w:r w:rsidR="002E144F">
        <w:rPr>
          <w:rFonts w:ascii="Arial" w:hAnsi="Arial" w:cs="Arial"/>
          <w:sz w:val="24"/>
          <w:szCs w:val="24"/>
        </w:rPr>
        <w:t>Το 1242</w:t>
      </w:r>
      <w:r w:rsidR="00273A36">
        <w:rPr>
          <w:rFonts w:ascii="Arial" w:hAnsi="Arial" w:cs="Arial"/>
          <w:sz w:val="24"/>
          <w:szCs w:val="24"/>
        </w:rPr>
        <w:t xml:space="preserve"> το Μέγα Συμβούλιο μετονομάζεται σε Κοινοβούλιο και το 1341 </w:t>
      </w:r>
      <w:r w:rsidR="00D14D10">
        <w:rPr>
          <w:rFonts w:ascii="Arial" w:hAnsi="Arial" w:cs="Arial"/>
          <w:sz w:val="24"/>
          <w:szCs w:val="24"/>
        </w:rPr>
        <w:t xml:space="preserve">το Κοινοβούλιο </w:t>
      </w:r>
      <w:r w:rsidR="00273A36">
        <w:rPr>
          <w:rFonts w:ascii="Arial" w:hAnsi="Arial" w:cs="Arial"/>
          <w:sz w:val="24"/>
          <w:szCs w:val="24"/>
        </w:rPr>
        <w:t xml:space="preserve">διαιρείται σε δύο σώματα, τη Βουλή των Λόρδων αποτελούμενη από ευγενείς που κληρονομούσαν την θέση τους και τη Βουλή των Αντιπροσώπων. Την ίδια περίοδο διαμορφώνεται εξελικτικά η ανεξαρτησία του Κοινοβουλίου με κανόνες που καθορίζουν τη συγκρότηση και τις αρμοδιότητές του και με κανόνες που </w:t>
      </w:r>
      <w:r w:rsidR="00E232DF">
        <w:rPr>
          <w:rFonts w:ascii="Arial" w:hAnsi="Arial" w:cs="Arial"/>
          <w:sz w:val="24"/>
          <w:szCs w:val="24"/>
        </w:rPr>
        <w:t>διασφαλίζουν τις προνομίες αυτού και των μελών του.</w:t>
      </w:r>
    </w:p>
    <w:p w:rsidR="00E232DF" w:rsidRDefault="00E232DF" w:rsidP="00AF4C67">
      <w:pPr>
        <w:tabs>
          <w:tab w:val="right" w:leader="dot" w:pos="8080"/>
        </w:tabs>
        <w:spacing w:before="120" w:after="120" w:line="360" w:lineRule="auto"/>
        <w:ind w:left="284" w:right="284" w:firstLine="284"/>
        <w:jc w:val="both"/>
        <w:rPr>
          <w:rFonts w:ascii="Arial" w:hAnsi="Arial" w:cs="Arial"/>
          <w:sz w:val="24"/>
          <w:szCs w:val="24"/>
        </w:rPr>
      </w:pPr>
      <w:r>
        <w:rPr>
          <w:rFonts w:ascii="Arial" w:hAnsi="Arial" w:cs="Arial"/>
          <w:sz w:val="24"/>
          <w:szCs w:val="24"/>
        </w:rPr>
        <w:t>Κατά τον 17</w:t>
      </w:r>
      <w:r>
        <w:rPr>
          <w:rFonts w:ascii="Arial" w:hAnsi="Arial" w:cs="Arial"/>
          <w:sz w:val="24"/>
          <w:szCs w:val="24"/>
          <w:vertAlign w:val="superscript"/>
        </w:rPr>
        <w:t>ο</w:t>
      </w:r>
      <w:r>
        <w:rPr>
          <w:rFonts w:ascii="Arial" w:hAnsi="Arial" w:cs="Arial"/>
          <w:sz w:val="24"/>
          <w:szCs w:val="24"/>
        </w:rPr>
        <w:t xml:space="preserve"> αιώνα επέρχεται η οριστική επικράτηση του Κοινοβουλίου έναντι του Στέμματος. </w:t>
      </w:r>
      <w:r w:rsidR="002E144F">
        <w:rPr>
          <w:rFonts w:ascii="Arial" w:hAnsi="Arial" w:cs="Arial"/>
          <w:sz w:val="24"/>
          <w:szCs w:val="24"/>
        </w:rPr>
        <w:t xml:space="preserve">Ο Βασιλιάς πρέπει να τηρεί τους κανόνες που παράγει το Κοινοβούλιο. </w:t>
      </w:r>
      <w:r w:rsidR="004F1BF5">
        <w:rPr>
          <w:rFonts w:ascii="Arial" w:hAnsi="Arial" w:cs="Arial"/>
          <w:sz w:val="24"/>
          <w:szCs w:val="24"/>
        </w:rPr>
        <w:t xml:space="preserve">Με άλλα λόγια, ισχύει η υπεροχή του νόμου. </w:t>
      </w:r>
      <w:r>
        <w:rPr>
          <w:rFonts w:ascii="Arial" w:hAnsi="Arial" w:cs="Arial"/>
          <w:sz w:val="24"/>
          <w:szCs w:val="24"/>
        </w:rPr>
        <w:t xml:space="preserve">Αρχικά το 1628 με το Αίτημα των Δικαιωμάτων και μετά με το </w:t>
      </w:r>
      <w:r>
        <w:rPr>
          <w:rFonts w:ascii="Arial" w:hAnsi="Arial" w:cs="Arial"/>
          <w:sz w:val="24"/>
          <w:szCs w:val="24"/>
          <w:lang w:val="en-US"/>
        </w:rPr>
        <w:t>Bill</w:t>
      </w:r>
      <w:r w:rsidRPr="00E232DF">
        <w:rPr>
          <w:rFonts w:ascii="Arial" w:hAnsi="Arial" w:cs="Arial"/>
          <w:sz w:val="24"/>
          <w:szCs w:val="24"/>
        </w:rPr>
        <w:t xml:space="preserve"> </w:t>
      </w:r>
      <w:r>
        <w:rPr>
          <w:rFonts w:ascii="Arial" w:hAnsi="Arial" w:cs="Arial"/>
          <w:sz w:val="24"/>
          <w:szCs w:val="24"/>
          <w:lang w:val="en-US"/>
        </w:rPr>
        <w:t>of</w:t>
      </w:r>
      <w:r w:rsidRPr="00E232DF">
        <w:rPr>
          <w:rFonts w:ascii="Arial" w:hAnsi="Arial" w:cs="Arial"/>
          <w:sz w:val="24"/>
          <w:szCs w:val="24"/>
        </w:rPr>
        <w:t xml:space="preserve"> </w:t>
      </w:r>
      <w:r>
        <w:rPr>
          <w:rFonts w:ascii="Arial" w:hAnsi="Arial" w:cs="Arial"/>
          <w:sz w:val="24"/>
          <w:szCs w:val="24"/>
          <w:lang w:val="en-US"/>
        </w:rPr>
        <w:t>Rights</w:t>
      </w:r>
      <w:r w:rsidRPr="00E232DF">
        <w:rPr>
          <w:rFonts w:ascii="Arial" w:hAnsi="Arial" w:cs="Arial"/>
          <w:sz w:val="24"/>
          <w:szCs w:val="24"/>
        </w:rPr>
        <w:t xml:space="preserve"> </w:t>
      </w:r>
      <w:r>
        <w:rPr>
          <w:rFonts w:ascii="Arial" w:hAnsi="Arial" w:cs="Arial"/>
          <w:sz w:val="24"/>
          <w:szCs w:val="24"/>
        </w:rPr>
        <w:t>του 1689, θεσμικό επακόλουθο της ένδοξης επανάστασης</w:t>
      </w:r>
      <w:r w:rsidR="004F1BF5">
        <w:rPr>
          <w:rFonts w:ascii="Arial" w:hAnsi="Arial" w:cs="Arial"/>
          <w:sz w:val="24"/>
          <w:szCs w:val="24"/>
        </w:rPr>
        <w:t xml:space="preserve">, </w:t>
      </w:r>
      <w:r>
        <w:rPr>
          <w:rFonts w:ascii="Arial" w:hAnsi="Arial" w:cs="Arial"/>
          <w:sz w:val="24"/>
          <w:szCs w:val="24"/>
        </w:rPr>
        <w:t xml:space="preserve">διαμορφώνεται οριστικά η περιορισμένη διακυβέρνηση. </w:t>
      </w:r>
      <w:r w:rsidR="00024453">
        <w:rPr>
          <w:rFonts w:ascii="Arial" w:hAnsi="Arial" w:cs="Arial"/>
          <w:sz w:val="24"/>
          <w:szCs w:val="24"/>
        </w:rPr>
        <w:t>Κατόπιν αυτών η Βουλή διακηρύσσει δύο αρχές του κοινοβουλευτισμού, την ελεύθερη εντολή και την αντιπροσώπευση στο όνομα του έθνους.</w:t>
      </w:r>
    </w:p>
    <w:p w:rsidR="003534D9" w:rsidRDefault="00E232DF" w:rsidP="00AF4C67">
      <w:pPr>
        <w:tabs>
          <w:tab w:val="right" w:leader="dot" w:pos="8080"/>
        </w:tabs>
        <w:spacing w:before="120" w:after="120" w:line="360" w:lineRule="auto"/>
        <w:ind w:left="284" w:right="284" w:firstLine="284"/>
        <w:jc w:val="both"/>
        <w:rPr>
          <w:rFonts w:ascii="Arial" w:hAnsi="Arial" w:cs="Arial"/>
          <w:sz w:val="24"/>
          <w:szCs w:val="24"/>
        </w:rPr>
      </w:pPr>
      <w:r>
        <w:rPr>
          <w:rFonts w:ascii="Arial" w:hAnsi="Arial" w:cs="Arial"/>
          <w:sz w:val="24"/>
          <w:szCs w:val="24"/>
        </w:rPr>
        <w:t>Από το 18</w:t>
      </w:r>
      <w:r w:rsidRPr="00E232DF">
        <w:rPr>
          <w:rFonts w:ascii="Arial" w:hAnsi="Arial" w:cs="Arial"/>
          <w:sz w:val="24"/>
          <w:szCs w:val="24"/>
          <w:vertAlign w:val="superscript"/>
        </w:rPr>
        <w:t>ο</w:t>
      </w:r>
      <w:r>
        <w:rPr>
          <w:rFonts w:ascii="Arial" w:hAnsi="Arial" w:cs="Arial"/>
          <w:sz w:val="24"/>
          <w:szCs w:val="24"/>
        </w:rPr>
        <w:t xml:space="preserve"> αιώνα και μετά, δηλαδή την περίοδο της Βιομηχανικής Επανάστασης, παγιώνεται το κοινοβουλευτικό σύστημα στη Μεγάλη Βρετανία και μεταλαμπαδεύεται </w:t>
      </w:r>
      <w:r w:rsidR="003534D9">
        <w:rPr>
          <w:rFonts w:ascii="Arial" w:hAnsi="Arial" w:cs="Arial"/>
          <w:sz w:val="24"/>
          <w:szCs w:val="24"/>
        </w:rPr>
        <w:t>σε χώρες της</w:t>
      </w:r>
      <w:r>
        <w:rPr>
          <w:rFonts w:ascii="Arial" w:hAnsi="Arial" w:cs="Arial"/>
          <w:sz w:val="24"/>
          <w:szCs w:val="24"/>
        </w:rPr>
        <w:t xml:space="preserve"> ηπειρωτική</w:t>
      </w:r>
      <w:r w:rsidR="003534D9">
        <w:rPr>
          <w:rFonts w:ascii="Arial" w:hAnsi="Arial" w:cs="Arial"/>
          <w:sz w:val="24"/>
          <w:szCs w:val="24"/>
        </w:rPr>
        <w:t>ς</w:t>
      </w:r>
      <w:r>
        <w:rPr>
          <w:rFonts w:ascii="Arial" w:hAnsi="Arial" w:cs="Arial"/>
          <w:sz w:val="24"/>
          <w:szCs w:val="24"/>
        </w:rPr>
        <w:t xml:space="preserve"> Ευρώπη</w:t>
      </w:r>
      <w:r w:rsidR="003534D9">
        <w:rPr>
          <w:rFonts w:ascii="Arial" w:hAnsi="Arial" w:cs="Arial"/>
          <w:sz w:val="24"/>
          <w:szCs w:val="24"/>
        </w:rPr>
        <w:t>ς, όπως η Γαλλία</w:t>
      </w:r>
      <w:r>
        <w:rPr>
          <w:rFonts w:ascii="Arial" w:hAnsi="Arial" w:cs="Arial"/>
          <w:sz w:val="24"/>
          <w:szCs w:val="24"/>
        </w:rPr>
        <w:t>.</w:t>
      </w:r>
      <w:r w:rsidR="00024453">
        <w:rPr>
          <w:rFonts w:ascii="Arial" w:hAnsi="Arial" w:cs="Arial"/>
          <w:sz w:val="24"/>
          <w:szCs w:val="24"/>
        </w:rPr>
        <w:t xml:space="preserve"> Το Κοινοβούλιο είναι κυρίαρχο, η Βουλή των Αντιπροσώπων είναι υπέρτερη από οποιοδήποτε άλλο όργανο του κράτους με αποτέλεσμα να αποκλείεται ο δικαστικός έλεγχος του νόμου, δηλαδή να επι</w:t>
      </w:r>
      <w:r w:rsidR="00090C2D">
        <w:rPr>
          <w:rFonts w:ascii="Arial" w:hAnsi="Arial" w:cs="Arial"/>
          <w:sz w:val="24"/>
          <w:szCs w:val="24"/>
        </w:rPr>
        <w:t>κρατεί ένα καθεστώς αυτοελέγχου</w:t>
      </w:r>
      <w:r w:rsidR="00024453">
        <w:rPr>
          <w:rStyle w:val="a9"/>
          <w:rFonts w:ascii="Arial" w:hAnsi="Arial" w:cs="Arial"/>
          <w:sz w:val="24"/>
          <w:szCs w:val="24"/>
        </w:rPr>
        <w:footnoteReference w:id="4"/>
      </w:r>
      <w:r w:rsidR="00090C2D">
        <w:rPr>
          <w:rFonts w:ascii="Arial" w:hAnsi="Arial" w:cs="Arial"/>
          <w:sz w:val="24"/>
          <w:szCs w:val="24"/>
        </w:rPr>
        <w:t>.</w:t>
      </w:r>
      <w:r w:rsidR="00024453">
        <w:rPr>
          <w:rFonts w:ascii="Arial" w:hAnsi="Arial" w:cs="Arial"/>
          <w:sz w:val="24"/>
          <w:szCs w:val="24"/>
        </w:rPr>
        <w:t xml:space="preserve"> </w:t>
      </w:r>
    </w:p>
    <w:p w:rsidR="00E232DF" w:rsidRDefault="00024453" w:rsidP="00AF4C67">
      <w:pPr>
        <w:tabs>
          <w:tab w:val="right" w:leader="dot" w:pos="8080"/>
        </w:tabs>
        <w:spacing w:before="120" w:after="120" w:line="360" w:lineRule="auto"/>
        <w:ind w:left="284" w:right="284" w:firstLine="284"/>
        <w:jc w:val="both"/>
        <w:rPr>
          <w:rFonts w:ascii="Arial" w:hAnsi="Arial" w:cs="Arial"/>
          <w:sz w:val="24"/>
          <w:szCs w:val="24"/>
        </w:rPr>
      </w:pPr>
      <w:r>
        <w:rPr>
          <w:rFonts w:ascii="Arial" w:hAnsi="Arial" w:cs="Arial"/>
          <w:sz w:val="24"/>
          <w:szCs w:val="24"/>
        </w:rPr>
        <w:t>Παράλληλα</w:t>
      </w:r>
      <w:r w:rsidR="00FE26BF">
        <w:rPr>
          <w:rFonts w:ascii="Arial" w:hAnsi="Arial" w:cs="Arial"/>
          <w:sz w:val="24"/>
          <w:szCs w:val="24"/>
        </w:rPr>
        <w:t>, ο Βασιλιάς παύει να παρίσταται στις συνεδριάσεις του συμβουλίου των υπουργών του</w:t>
      </w:r>
      <w:r w:rsidR="004F1BF5">
        <w:rPr>
          <w:rFonts w:ascii="Arial" w:hAnsi="Arial" w:cs="Arial"/>
          <w:sz w:val="24"/>
          <w:szCs w:val="24"/>
        </w:rPr>
        <w:t xml:space="preserve"> </w:t>
      </w:r>
      <w:r w:rsidR="00FE26BF">
        <w:rPr>
          <w:rFonts w:ascii="Arial" w:hAnsi="Arial" w:cs="Arial"/>
          <w:sz w:val="24"/>
          <w:szCs w:val="24"/>
        </w:rPr>
        <w:t>(</w:t>
      </w:r>
      <w:r w:rsidR="00FE26BF">
        <w:rPr>
          <w:rFonts w:ascii="Arial" w:hAnsi="Arial" w:cs="Arial"/>
          <w:sz w:val="24"/>
          <w:szCs w:val="24"/>
          <w:lang w:val="en-US"/>
        </w:rPr>
        <w:t>cabinet</w:t>
      </w:r>
      <w:r w:rsidR="00FE26BF">
        <w:rPr>
          <w:rFonts w:ascii="Arial" w:hAnsi="Arial" w:cs="Arial"/>
          <w:sz w:val="24"/>
          <w:szCs w:val="24"/>
        </w:rPr>
        <w:t>).</w:t>
      </w:r>
      <w:r w:rsidR="00FE26BF" w:rsidRPr="00FE26BF">
        <w:rPr>
          <w:rFonts w:ascii="Arial" w:hAnsi="Arial" w:cs="Arial"/>
          <w:sz w:val="24"/>
          <w:szCs w:val="24"/>
        </w:rPr>
        <w:t xml:space="preserve"> </w:t>
      </w:r>
      <w:r w:rsidR="00FE26BF">
        <w:rPr>
          <w:rFonts w:ascii="Arial" w:hAnsi="Arial" w:cs="Arial"/>
          <w:sz w:val="24"/>
          <w:szCs w:val="24"/>
          <w:lang w:val="en-US"/>
        </w:rPr>
        <w:t>O</w:t>
      </w:r>
      <w:r w:rsidR="00FE26BF" w:rsidRPr="00FE26BF">
        <w:rPr>
          <w:rFonts w:ascii="Arial" w:hAnsi="Arial" w:cs="Arial"/>
          <w:sz w:val="24"/>
          <w:szCs w:val="24"/>
        </w:rPr>
        <w:t xml:space="preserve"> </w:t>
      </w:r>
      <w:r w:rsidR="00FE26BF">
        <w:rPr>
          <w:rFonts w:ascii="Arial" w:hAnsi="Arial" w:cs="Arial"/>
          <w:sz w:val="24"/>
          <w:szCs w:val="24"/>
        </w:rPr>
        <w:t>Βασιλιάς διορίζει έναν ενδιάμεσο</w:t>
      </w:r>
      <w:r w:rsidR="004F1BF5">
        <w:rPr>
          <w:rFonts w:ascii="Arial" w:hAnsi="Arial" w:cs="Arial"/>
          <w:sz w:val="24"/>
          <w:szCs w:val="24"/>
        </w:rPr>
        <w:t>,</w:t>
      </w:r>
      <w:r w:rsidR="00FE26BF">
        <w:rPr>
          <w:rFonts w:ascii="Arial" w:hAnsi="Arial" w:cs="Arial"/>
          <w:sz w:val="24"/>
          <w:szCs w:val="24"/>
        </w:rPr>
        <w:t xml:space="preserve"> ο οποίος ονομάζεται πρωθυπουργός. Ο πρώτος πολιτικά ισχυρός πρωθυπουργός είναι ο</w:t>
      </w:r>
      <w:r w:rsidR="00FE26BF" w:rsidRPr="00FE26BF">
        <w:rPr>
          <w:rFonts w:ascii="Arial" w:hAnsi="Arial" w:cs="Arial"/>
          <w:sz w:val="24"/>
          <w:szCs w:val="24"/>
        </w:rPr>
        <w:t xml:space="preserve"> </w:t>
      </w:r>
      <w:r w:rsidR="00FE26BF">
        <w:rPr>
          <w:rFonts w:ascii="Arial" w:hAnsi="Arial" w:cs="Arial"/>
          <w:sz w:val="24"/>
          <w:szCs w:val="24"/>
          <w:lang w:val="en-US"/>
        </w:rPr>
        <w:t>Walpole</w:t>
      </w:r>
      <w:r w:rsidR="00FE26BF" w:rsidRPr="00FE26BF">
        <w:rPr>
          <w:rFonts w:ascii="Arial" w:hAnsi="Arial" w:cs="Arial"/>
          <w:sz w:val="24"/>
          <w:szCs w:val="24"/>
        </w:rPr>
        <w:t>.</w:t>
      </w:r>
      <w:r w:rsidR="00FE26BF">
        <w:rPr>
          <w:rFonts w:ascii="Arial" w:hAnsi="Arial" w:cs="Arial"/>
          <w:sz w:val="24"/>
          <w:szCs w:val="24"/>
        </w:rPr>
        <w:t xml:space="preserve"> Μέχρι τότε </w:t>
      </w:r>
      <w:r w:rsidR="004F1BF5">
        <w:rPr>
          <w:rFonts w:ascii="Arial" w:hAnsi="Arial" w:cs="Arial"/>
          <w:sz w:val="24"/>
          <w:szCs w:val="24"/>
        </w:rPr>
        <w:t xml:space="preserve">οι </w:t>
      </w:r>
      <w:r w:rsidR="00FE26BF">
        <w:rPr>
          <w:rFonts w:ascii="Arial" w:hAnsi="Arial" w:cs="Arial"/>
          <w:sz w:val="24"/>
          <w:szCs w:val="24"/>
        </w:rPr>
        <w:t>υπουργοί εξαρτώνται μόνο από τον Βασιλιά και έχουν ποινική ευθύνη</w:t>
      </w:r>
      <w:r w:rsidR="004F1BF5">
        <w:rPr>
          <w:rFonts w:ascii="Arial" w:hAnsi="Arial" w:cs="Arial"/>
          <w:sz w:val="24"/>
          <w:szCs w:val="24"/>
        </w:rPr>
        <w:t xml:space="preserve"> </w:t>
      </w:r>
      <w:r w:rsidR="00FE26BF">
        <w:rPr>
          <w:rFonts w:ascii="Arial" w:hAnsi="Arial" w:cs="Arial"/>
          <w:sz w:val="24"/>
          <w:szCs w:val="24"/>
        </w:rPr>
        <w:t>(</w:t>
      </w:r>
      <w:r w:rsidR="00FE26BF">
        <w:rPr>
          <w:rFonts w:ascii="Arial" w:hAnsi="Arial" w:cs="Arial"/>
          <w:sz w:val="24"/>
          <w:szCs w:val="24"/>
          <w:lang w:val="en-US"/>
        </w:rPr>
        <w:t>impeachment</w:t>
      </w:r>
      <w:r w:rsidR="00FE26BF" w:rsidRPr="00FE26BF">
        <w:rPr>
          <w:rFonts w:ascii="Arial" w:hAnsi="Arial" w:cs="Arial"/>
          <w:sz w:val="24"/>
          <w:szCs w:val="24"/>
        </w:rPr>
        <w:t>)</w:t>
      </w:r>
      <w:r w:rsidR="00FE26BF">
        <w:rPr>
          <w:rFonts w:ascii="Arial" w:hAnsi="Arial" w:cs="Arial"/>
          <w:sz w:val="24"/>
          <w:szCs w:val="24"/>
        </w:rPr>
        <w:t xml:space="preserve"> έναντι του Κοινοβουλίου. Όταν το 1742 ο </w:t>
      </w:r>
      <w:r w:rsidR="00FE26BF">
        <w:rPr>
          <w:rFonts w:ascii="Arial" w:hAnsi="Arial" w:cs="Arial"/>
          <w:sz w:val="24"/>
          <w:szCs w:val="24"/>
          <w:lang w:val="en-US"/>
        </w:rPr>
        <w:t>Walpole</w:t>
      </w:r>
      <w:r w:rsidR="00FE26BF">
        <w:rPr>
          <w:rFonts w:ascii="Arial" w:hAnsi="Arial" w:cs="Arial"/>
          <w:sz w:val="24"/>
          <w:szCs w:val="24"/>
        </w:rPr>
        <w:t xml:space="preserve"> αντιλαμβάνεται ότι θα κινηθεί η </w:t>
      </w:r>
      <w:r w:rsidR="003534D9">
        <w:rPr>
          <w:rFonts w:ascii="Arial" w:hAnsi="Arial" w:cs="Arial"/>
          <w:sz w:val="24"/>
          <w:szCs w:val="24"/>
        </w:rPr>
        <w:t xml:space="preserve">ποινική </w:t>
      </w:r>
      <w:r w:rsidR="00FE26BF">
        <w:rPr>
          <w:rFonts w:ascii="Arial" w:hAnsi="Arial" w:cs="Arial"/>
          <w:sz w:val="24"/>
          <w:szCs w:val="24"/>
        </w:rPr>
        <w:t xml:space="preserve">διαδικασία </w:t>
      </w:r>
      <w:r w:rsidR="003534D9">
        <w:rPr>
          <w:rFonts w:ascii="Arial" w:hAnsi="Arial" w:cs="Arial"/>
          <w:sz w:val="24"/>
          <w:szCs w:val="24"/>
        </w:rPr>
        <w:t xml:space="preserve">εναντίον </w:t>
      </w:r>
      <w:r w:rsidR="00FE26BF">
        <w:rPr>
          <w:rFonts w:ascii="Arial" w:hAnsi="Arial" w:cs="Arial"/>
          <w:sz w:val="24"/>
          <w:szCs w:val="24"/>
        </w:rPr>
        <w:t>του</w:t>
      </w:r>
      <w:r w:rsidR="003534D9">
        <w:rPr>
          <w:rFonts w:ascii="Arial" w:hAnsi="Arial" w:cs="Arial"/>
          <w:sz w:val="24"/>
          <w:szCs w:val="24"/>
        </w:rPr>
        <w:t>, παραιτείται. Έτσι</w:t>
      </w:r>
      <w:r w:rsidR="00983A97">
        <w:rPr>
          <w:rFonts w:ascii="Arial" w:hAnsi="Arial" w:cs="Arial"/>
          <w:sz w:val="24"/>
          <w:szCs w:val="24"/>
        </w:rPr>
        <w:t>,</w:t>
      </w:r>
      <w:r w:rsidR="003534D9">
        <w:rPr>
          <w:rFonts w:ascii="Arial" w:hAnsi="Arial" w:cs="Arial"/>
          <w:sz w:val="24"/>
          <w:szCs w:val="24"/>
        </w:rPr>
        <w:t xml:space="preserve"> γεννιέται η ατομική πολιτική ευθύνη των </w:t>
      </w:r>
      <w:r w:rsidR="003534D9">
        <w:rPr>
          <w:rFonts w:ascii="Arial" w:hAnsi="Arial" w:cs="Arial"/>
          <w:sz w:val="24"/>
          <w:szCs w:val="24"/>
        </w:rPr>
        <w:lastRenderedPageBreak/>
        <w:t xml:space="preserve">υπουργών ενώπιον του Κοινοβουλίου. Όταν 40 χρόνια μετά το 1782 ο πρωθυπουργός λόρδος </w:t>
      </w:r>
      <w:r w:rsidR="003534D9">
        <w:rPr>
          <w:rFonts w:ascii="Arial" w:hAnsi="Arial" w:cs="Arial"/>
          <w:sz w:val="24"/>
          <w:szCs w:val="24"/>
          <w:lang w:val="en-US"/>
        </w:rPr>
        <w:t>North</w:t>
      </w:r>
      <w:r w:rsidR="003534D9" w:rsidRPr="003534D9">
        <w:rPr>
          <w:rFonts w:ascii="Arial" w:hAnsi="Arial" w:cs="Arial"/>
          <w:sz w:val="24"/>
          <w:szCs w:val="24"/>
        </w:rPr>
        <w:t xml:space="preserve"> </w:t>
      </w:r>
      <w:r w:rsidR="003534D9">
        <w:rPr>
          <w:rFonts w:ascii="Arial" w:hAnsi="Arial" w:cs="Arial"/>
          <w:sz w:val="24"/>
          <w:szCs w:val="24"/>
        </w:rPr>
        <w:t>παραιτείται λόγω της αποδοκιμασίας της Βουλής των Κοινοτήτων για την αποτυχημένη πολιτική του στην Αμερική, παραιτούνται μαζί του και οι υπουργοί. Η πολιτική ευθύνη γίνεται πλέον συλλογική. Η Βουλή δεν μπορεί να ζητήσει ευθύνες από τον ανεύθυνο Βασιλιά(</w:t>
      </w:r>
      <w:r w:rsidR="003534D9">
        <w:rPr>
          <w:rFonts w:ascii="Arial" w:hAnsi="Arial" w:cs="Arial"/>
          <w:sz w:val="24"/>
          <w:szCs w:val="24"/>
          <w:lang w:val="en-US"/>
        </w:rPr>
        <w:t>The</w:t>
      </w:r>
      <w:r w:rsidR="003534D9" w:rsidRPr="003534D9">
        <w:rPr>
          <w:rFonts w:ascii="Arial" w:hAnsi="Arial" w:cs="Arial"/>
          <w:sz w:val="24"/>
          <w:szCs w:val="24"/>
        </w:rPr>
        <w:t xml:space="preserve"> </w:t>
      </w:r>
      <w:r w:rsidR="003534D9">
        <w:rPr>
          <w:rFonts w:ascii="Arial" w:hAnsi="Arial" w:cs="Arial"/>
          <w:sz w:val="24"/>
          <w:szCs w:val="24"/>
          <w:lang w:val="en-US"/>
        </w:rPr>
        <w:t>King</w:t>
      </w:r>
      <w:r w:rsidR="003534D9" w:rsidRPr="003534D9">
        <w:rPr>
          <w:rFonts w:ascii="Arial" w:hAnsi="Arial" w:cs="Arial"/>
          <w:sz w:val="24"/>
          <w:szCs w:val="24"/>
        </w:rPr>
        <w:t xml:space="preserve"> </w:t>
      </w:r>
      <w:r w:rsidR="003534D9">
        <w:rPr>
          <w:rFonts w:ascii="Arial" w:hAnsi="Arial" w:cs="Arial"/>
          <w:sz w:val="24"/>
          <w:szCs w:val="24"/>
          <w:lang w:val="en-US"/>
        </w:rPr>
        <w:t>can</w:t>
      </w:r>
      <w:r w:rsidR="003534D9" w:rsidRPr="003534D9">
        <w:rPr>
          <w:rFonts w:ascii="Arial" w:hAnsi="Arial" w:cs="Arial"/>
          <w:sz w:val="24"/>
          <w:szCs w:val="24"/>
        </w:rPr>
        <w:t xml:space="preserve"> </w:t>
      </w:r>
      <w:r w:rsidR="003534D9">
        <w:rPr>
          <w:rFonts w:ascii="Arial" w:hAnsi="Arial" w:cs="Arial"/>
          <w:sz w:val="24"/>
          <w:szCs w:val="24"/>
          <w:lang w:val="en-US"/>
        </w:rPr>
        <w:t>do</w:t>
      </w:r>
      <w:r w:rsidR="003534D9" w:rsidRPr="003534D9">
        <w:rPr>
          <w:rFonts w:ascii="Arial" w:hAnsi="Arial" w:cs="Arial"/>
          <w:sz w:val="24"/>
          <w:szCs w:val="24"/>
        </w:rPr>
        <w:t xml:space="preserve"> </w:t>
      </w:r>
      <w:r w:rsidR="003534D9">
        <w:rPr>
          <w:rFonts w:ascii="Arial" w:hAnsi="Arial" w:cs="Arial"/>
          <w:sz w:val="24"/>
          <w:szCs w:val="24"/>
          <w:lang w:val="en-US"/>
        </w:rPr>
        <w:t>no</w:t>
      </w:r>
      <w:r w:rsidR="003534D9" w:rsidRPr="003534D9">
        <w:rPr>
          <w:rFonts w:ascii="Arial" w:hAnsi="Arial" w:cs="Arial"/>
          <w:sz w:val="24"/>
          <w:szCs w:val="24"/>
        </w:rPr>
        <w:t xml:space="preserve"> </w:t>
      </w:r>
      <w:r w:rsidR="003534D9">
        <w:rPr>
          <w:rFonts w:ascii="Arial" w:hAnsi="Arial" w:cs="Arial"/>
          <w:sz w:val="24"/>
          <w:szCs w:val="24"/>
          <w:lang w:val="en-US"/>
        </w:rPr>
        <w:t>wrong</w:t>
      </w:r>
      <w:r w:rsidR="003534D9" w:rsidRPr="003534D9">
        <w:rPr>
          <w:rFonts w:ascii="Arial" w:hAnsi="Arial" w:cs="Arial"/>
          <w:sz w:val="24"/>
          <w:szCs w:val="24"/>
        </w:rPr>
        <w:t>)</w:t>
      </w:r>
      <w:r w:rsidR="00E909B2">
        <w:rPr>
          <w:rFonts w:ascii="Arial" w:hAnsi="Arial" w:cs="Arial"/>
          <w:sz w:val="24"/>
          <w:szCs w:val="24"/>
        </w:rPr>
        <w:t>, αλλά από την υπεύθυνη Κ</w:t>
      </w:r>
      <w:r w:rsidR="003534D9">
        <w:rPr>
          <w:rFonts w:ascii="Arial" w:hAnsi="Arial" w:cs="Arial"/>
          <w:sz w:val="24"/>
          <w:szCs w:val="24"/>
        </w:rPr>
        <w:t>υβέρνηση</w:t>
      </w:r>
      <w:r w:rsidR="004F1BF5">
        <w:rPr>
          <w:rFonts w:ascii="Arial" w:hAnsi="Arial" w:cs="Arial"/>
          <w:sz w:val="24"/>
          <w:szCs w:val="24"/>
        </w:rPr>
        <w:t>,</w:t>
      </w:r>
      <w:r w:rsidR="003534D9" w:rsidRPr="003534D9">
        <w:rPr>
          <w:rFonts w:ascii="Arial" w:hAnsi="Arial" w:cs="Arial"/>
          <w:sz w:val="24"/>
          <w:szCs w:val="24"/>
        </w:rPr>
        <w:t xml:space="preserve"> </w:t>
      </w:r>
      <w:r w:rsidR="003534D9">
        <w:rPr>
          <w:rFonts w:ascii="Arial" w:hAnsi="Arial" w:cs="Arial"/>
          <w:sz w:val="24"/>
          <w:szCs w:val="24"/>
        </w:rPr>
        <w:t>οι υπουργοί της οποίας προσυπογράφουν τις βασιλικές πράξεις</w:t>
      </w:r>
      <w:r w:rsidR="00787A49">
        <w:rPr>
          <w:rStyle w:val="a9"/>
          <w:rFonts w:ascii="Arial" w:hAnsi="Arial" w:cs="Arial"/>
          <w:sz w:val="24"/>
          <w:szCs w:val="24"/>
        </w:rPr>
        <w:footnoteReference w:id="5"/>
      </w:r>
      <w:r w:rsidR="00090C2D">
        <w:rPr>
          <w:rFonts w:ascii="Arial" w:hAnsi="Arial" w:cs="Arial"/>
          <w:sz w:val="24"/>
          <w:szCs w:val="24"/>
        </w:rPr>
        <w:t>.</w:t>
      </w:r>
    </w:p>
    <w:p w:rsidR="00787A49" w:rsidRDefault="00787A49" w:rsidP="00AF4C67">
      <w:pPr>
        <w:tabs>
          <w:tab w:val="right" w:leader="dot" w:pos="8080"/>
        </w:tabs>
        <w:spacing w:before="120" w:after="120" w:line="360" w:lineRule="auto"/>
        <w:ind w:left="284" w:right="284" w:firstLine="284"/>
        <w:jc w:val="both"/>
        <w:rPr>
          <w:rFonts w:ascii="Arial" w:hAnsi="Arial" w:cs="Arial"/>
          <w:sz w:val="24"/>
          <w:szCs w:val="24"/>
        </w:rPr>
      </w:pPr>
      <w:r>
        <w:rPr>
          <w:rFonts w:ascii="Arial" w:hAnsi="Arial" w:cs="Arial"/>
          <w:sz w:val="24"/>
          <w:szCs w:val="24"/>
        </w:rPr>
        <w:t>Ε</w:t>
      </w:r>
      <w:r w:rsidR="004F1BF5">
        <w:rPr>
          <w:rFonts w:ascii="Arial" w:hAnsi="Arial" w:cs="Arial"/>
          <w:sz w:val="24"/>
          <w:szCs w:val="24"/>
        </w:rPr>
        <w:t>ν τέλει</w:t>
      </w:r>
      <w:r>
        <w:rPr>
          <w:rFonts w:ascii="Arial" w:hAnsi="Arial" w:cs="Arial"/>
          <w:sz w:val="24"/>
          <w:szCs w:val="24"/>
        </w:rPr>
        <w:t xml:space="preserve">, μέσα από την σύντομη ιστορική αναδρομή παρατηρείται το σταδιακό πέρασμα από την απόλυτη μοναρχία στην συνταγματική μοναρχία με κατάληξη τη βασιλευόμενη δημοκρατία. Ο βρετανικός κοινοβουλευτισμός διαμορφώνεται βαθμιαία ανά τους αιώνες κυρίως μέσω των συνθηκών του πολιτεύματος, δηλαδή των κανόνων πολιτικής πρακτικής που αφορούν τις σχέσεις μεταξύ των κρατικών οργάνων, και της συναινετικής παραχώρησης δικαιωμάτων με τους αντίστοιχους βασιλικούς περιορισμούς. </w:t>
      </w:r>
    </w:p>
    <w:p w:rsidR="00504AE6" w:rsidRPr="00504AE6" w:rsidRDefault="002E144F" w:rsidP="00407807">
      <w:pPr>
        <w:pStyle w:val="1"/>
        <w:spacing w:line="360" w:lineRule="auto"/>
        <w:ind w:left="284" w:right="284" w:firstLine="284"/>
        <w:jc w:val="center"/>
        <w:rPr>
          <w:rFonts w:ascii="Arial" w:hAnsi="Arial" w:cs="Arial"/>
          <w:color w:val="auto"/>
          <w:sz w:val="24"/>
          <w:szCs w:val="24"/>
        </w:rPr>
      </w:pPr>
      <w:bookmarkStart w:id="19" w:name="_Toc470372528"/>
      <w:bookmarkStart w:id="20" w:name="_Toc470373456"/>
      <w:bookmarkStart w:id="21" w:name="_Toc474611285"/>
      <w:r w:rsidRPr="00504AE6">
        <w:rPr>
          <w:rFonts w:ascii="Arial" w:hAnsi="Arial" w:cs="Arial"/>
          <w:color w:val="auto"/>
          <w:sz w:val="24"/>
          <w:szCs w:val="24"/>
        </w:rPr>
        <w:t>§</w:t>
      </w:r>
      <w:r w:rsidR="0040186F">
        <w:rPr>
          <w:rFonts w:ascii="Arial" w:hAnsi="Arial" w:cs="Arial"/>
          <w:color w:val="auto"/>
          <w:sz w:val="24"/>
          <w:szCs w:val="24"/>
        </w:rPr>
        <w:t xml:space="preserve"> </w:t>
      </w:r>
      <w:r w:rsidRPr="00504AE6">
        <w:rPr>
          <w:rFonts w:ascii="Arial" w:hAnsi="Arial" w:cs="Arial"/>
          <w:color w:val="auto"/>
          <w:sz w:val="24"/>
          <w:szCs w:val="24"/>
        </w:rPr>
        <w:t>4. Είδη</w:t>
      </w:r>
      <w:bookmarkEnd w:id="19"/>
      <w:bookmarkEnd w:id="20"/>
      <w:bookmarkEnd w:id="21"/>
    </w:p>
    <w:p w:rsidR="002E144F" w:rsidRDefault="002E144F" w:rsidP="002E144F">
      <w:pPr>
        <w:tabs>
          <w:tab w:val="right" w:leader="dot" w:pos="8080"/>
        </w:tabs>
        <w:spacing w:before="120" w:after="120" w:line="360" w:lineRule="auto"/>
        <w:ind w:left="284" w:right="284" w:firstLine="284"/>
        <w:jc w:val="both"/>
        <w:rPr>
          <w:rFonts w:ascii="Arial" w:hAnsi="Arial" w:cs="Arial"/>
          <w:sz w:val="24"/>
          <w:szCs w:val="24"/>
        </w:rPr>
      </w:pPr>
      <w:r>
        <w:rPr>
          <w:rFonts w:ascii="Arial" w:hAnsi="Arial" w:cs="Arial"/>
          <w:sz w:val="24"/>
          <w:szCs w:val="24"/>
        </w:rPr>
        <w:t>Σε αντιδιαστολή με τον βρετανικό κοιν</w:t>
      </w:r>
      <w:r w:rsidR="00E909B2">
        <w:rPr>
          <w:rFonts w:ascii="Arial" w:hAnsi="Arial" w:cs="Arial"/>
          <w:sz w:val="24"/>
          <w:szCs w:val="24"/>
        </w:rPr>
        <w:t>οβουλευτισμό, κατά τον οποίο η Κ</w:t>
      </w:r>
      <w:r>
        <w:rPr>
          <w:rFonts w:ascii="Arial" w:hAnsi="Arial" w:cs="Arial"/>
          <w:sz w:val="24"/>
          <w:szCs w:val="24"/>
        </w:rPr>
        <w:t xml:space="preserve">υβέρνηση εξαρτάται μόνο από την εμπιστοσύνη του Κοινοβουλίου και άρα ευθύνεται ενώπιον αυτού και χαρακτηρίζεται γνήσιος, βρίσκεται ο μη γνήσιος ή </w:t>
      </w:r>
      <w:proofErr w:type="spellStart"/>
      <w:r>
        <w:rPr>
          <w:rFonts w:ascii="Arial" w:hAnsi="Arial" w:cs="Arial"/>
          <w:sz w:val="24"/>
          <w:szCs w:val="24"/>
        </w:rPr>
        <w:t>ορλεανικός</w:t>
      </w:r>
      <w:proofErr w:type="spellEnd"/>
      <w:r>
        <w:rPr>
          <w:rFonts w:ascii="Arial" w:hAnsi="Arial" w:cs="Arial"/>
          <w:sz w:val="24"/>
          <w:szCs w:val="24"/>
        </w:rPr>
        <w:t xml:space="preserve"> </w:t>
      </w:r>
      <w:r w:rsidR="005835A3">
        <w:rPr>
          <w:rFonts w:ascii="Arial" w:hAnsi="Arial" w:cs="Arial"/>
          <w:sz w:val="24"/>
          <w:szCs w:val="24"/>
        </w:rPr>
        <w:t>κοινοβουλευτισμός</w:t>
      </w:r>
      <w:r>
        <w:rPr>
          <w:rFonts w:ascii="Arial" w:hAnsi="Arial" w:cs="Arial"/>
          <w:sz w:val="24"/>
          <w:szCs w:val="24"/>
        </w:rPr>
        <w:t xml:space="preserve">. </w:t>
      </w:r>
      <w:r w:rsidR="00E909B2">
        <w:rPr>
          <w:rFonts w:ascii="Arial" w:hAnsi="Arial" w:cs="Arial"/>
          <w:sz w:val="24"/>
          <w:szCs w:val="24"/>
        </w:rPr>
        <w:t>Σ’ αυτόν η Κ</w:t>
      </w:r>
      <w:r w:rsidR="005835A3">
        <w:rPr>
          <w:rFonts w:ascii="Arial" w:hAnsi="Arial" w:cs="Arial"/>
          <w:sz w:val="24"/>
          <w:szCs w:val="24"/>
        </w:rPr>
        <w:t xml:space="preserve">υβέρνηση εξαρτάται </w:t>
      </w:r>
      <w:r w:rsidR="005835A3" w:rsidRPr="005835A3">
        <w:rPr>
          <w:rFonts w:ascii="Arial" w:hAnsi="Arial" w:cs="Arial"/>
          <w:sz w:val="24"/>
          <w:szCs w:val="24"/>
          <w:u w:val="single"/>
        </w:rPr>
        <w:t>και</w:t>
      </w:r>
      <w:r w:rsidR="005835A3">
        <w:rPr>
          <w:rFonts w:ascii="Arial" w:hAnsi="Arial" w:cs="Arial"/>
          <w:sz w:val="24"/>
          <w:szCs w:val="24"/>
        </w:rPr>
        <w:t xml:space="preserve"> από την εμπιστοσύνη του Αρχηγού του Κράτους. Το αρχέτυπό του ήταν το πολίτευμα της Γαλλίας στο διάστημα από το 1830 έως το 1848, κατά τη διάρκεια της βασιλείας του Λουδοβίκου-Φίλιππου της Ορλεάνης. Ο Βασιλιάς ήταν αρχηγός της εκτελεστικής εξουσίας, είχε νομοθετική πρωτοβουλία με δικαίωμα αρνησικυρίας επί </w:t>
      </w:r>
      <w:r w:rsidR="00983A97">
        <w:rPr>
          <w:rFonts w:ascii="Arial" w:hAnsi="Arial" w:cs="Arial"/>
          <w:sz w:val="24"/>
          <w:szCs w:val="24"/>
        </w:rPr>
        <w:t>τ</w:t>
      </w:r>
      <w:r w:rsidR="005835A3">
        <w:rPr>
          <w:rFonts w:ascii="Arial" w:hAnsi="Arial" w:cs="Arial"/>
          <w:sz w:val="24"/>
          <w:szCs w:val="24"/>
        </w:rPr>
        <w:t>ων ψηφισμένων νομοσ</w:t>
      </w:r>
      <w:r w:rsidR="004F1BF5">
        <w:rPr>
          <w:rFonts w:ascii="Arial" w:hAnsi="Arial" w:cs="Arial"/>
          <w:sz w:val="24"/>
          <w:szCs w:val="24"/>
        </w:rPr>
        <w:t xml:space="preserve">χεδίων και </w:t>
      </w:r>
      <w:r w:rsidR="00BD0ECF">
        <w:rPr>
          <w:rFonts w:ascii="Arial" w:hAnsi="Arial" w:cs="Arial"/>
          <w:sz w:val="24"/>
          <w:szCs w:val="24"/>
        </w:rPr>
        <w:t xml:space="preserve">ασκούσε </w:t>
      </w:r>
      <w:r w:rsidR="004F1BF5">
        <w:rPr>
          <w:rFonts w:ascii="Arial" w:hAnsi="Arial" w:cs="Arial"/>
          <w:sz w:val="24"/>
          <w:szCs w:val="24"/>
        </w:rPr>
        <w:t>έντονη επιρροή στην Κ</w:t>
      </w:r>
      <w:r w:rsidR="00090C2D">
        <w:rPr>
          <w:rFonts w:ascii="Arial" w:hAnsi="Arial" w:cs="Arial"/>
          <w:sz w:val="24"/>
          <w:szCs w:val="24"/>
        </w:rPr>
        <w:t>υβέρνηση</w:t>
      </w:r>
      <w:r w:rsidR="005835A3">
        <w:rPr>
          <w:rStyle w:val="a9"/>
          <w:rFonts w:ascii="Arial" w:hAnsi="Arial" w:cs="Arial"/>
          <w:sz w:val="24"/>
          <w:szCs w:val="24"/>
        </w:rPr>
        <w:footnoteReference w:id="6"/>
      </w:r>
      <w:r w:rsidR="00090C2D">
        <w:rPr>
          <w:rFonts w:ascii="Arial" w:hAnsi="Arial" w:cs="Arial"/>
          <w:sz w:val="24"/>
          <w:szCs w:val="24"/>
        </w:rPr>
        <w:t>.</w:t>
      </w:r>
      <w:r w:rsidR="005835A3">
        <w:rPr>
          <w:rFonts w:ascii="Arial" w:hAnsi="Arial" w:cs="Arial"/>
          <w:sz w:val="24"/>
          <w:szCs w:val="24"/>
        </w:rPr>
        <w:t xml:space="preserve"> Η πολιτική αστάθεια που επέφερε οδήγησε το Βασιλιά σε παραίτηση.</w:t>
      </w:r>
    </w:p>
    <w:p w:rsidR="00661A24" w:rsidRDefault="005835A3" w:rsidP="00661A24">
      <w:pPr>
        <w:tabs>
          <w:tab w:val="right" w:leader="dot" w:pos="8080"/>
        </w:tabs>
        <w:spacing w:before="120" w:after="120" w:line="360" w:lineRule="auto"/>
        <w:ind w:left="284" w:right="284" w:firstLine="284"/>
        <w:jc w:val="both"/>
        <w:rPr>
          <w:rFonts w:ascii="Arial" w:hAnsi="Arial" w:cs="Arial"/>
          <w:sz w:val="24"/>
          <w:szCs w:val="24"/>
        </w:rPr>
      </w:pPr>
      <w:r>
        <w:rPr>
          <w:rFonts w:ascii="Arial" w:hAnsi="Arial" w:cs="Arial"/>
          <w:sz w:val="24"/>
          <w:szCs w:val="24"/>
        </w:rPr>
        <w:t xml:space="preserve">Η αποτυχία του </w:t>
      </w:r>
      <w:proofErr w:type="spellStart"/>
      <w:r w:rsidR="00BD0ECF">
        <w:rPr>
          <w:rFonts w:ascii="Arial" w:hAnsi="Arial" w:cs="Arial"/>
          <w:sz w:val="24"/>
          <w:szCs w:val="24"/>
        </w:rPr>
        <w:t>ορλεανικού</w:t>
      </w:r>
      <w:proofErr w:type="spellEnd"/>
      <w:r w:rsidR="00BD0ECF">
        <w:rPr>
          <w:rFonts w:ascii="Arial" w:hAnsi="Arial" w:cs="Arial"/>
          <w:sz w:val="24"/>
          <w:szCs w:val="24"/>
        </w:rPr>
        <w:t xml:space="preserve"> κοινοβουλευτισμού </w:t>
      </w:r>
      <w:r>
        <w:rPr>
          <w:rFonts w:ascii="Arial" w:hAnsi="Arial" w:cs="Arial"/>
          <w:sz w:val="24"/>
          <w:szCs w:val="24"/>
        </w:rPr>
        <w:t xml:space="preserve">οφείλεται </w:t>
      </w:r>
      <w:r w:rsidR="00661A24">
        <w:rPr>
          <w:rFonts w:ascii="Arial" w:hAnsi="Arial" w:cs="Arial"/>
          <w:sz w:val="24"/>
          <w:szCs w:val="24"/>
        </w:rPr>
        <w:t xml:space="preserve">στις εγγενείς αντιφάσεις του. Εφόσον ανώτατο όργανο θεωρείται ο λαός και η εξουσία του ασκείται μέσω των αντιπροσώπων του, μοιραία ο Βασιλιάς αποδυναμώνεται και </w:t>
      </w:r>
      <w:r w:rsidR="00661A24">
        <w:rPr>
          <w:rFonts w:ascii="Arial" w:hAnsi="Arial" w:cs="Arial"/>
          <w:sz w:val="24"/>
          <w:szCs w:val="24"/>
        </w:rPr>
        <w:lastRenderedPageBreak/>
        <w:t xml:space="preserve">περιορίζεται θεσμικά. Άλλωστε, αν ο αρχηγός του κράτους είναι αιρετός με έμμεση εκλογή, ο </w:t>
      </w:r>
      <w:proofErr w:type="spellStart"/>
      <w:r w:rsidR="00661A24">
        <w:rPr>
          <w:rFonts w:ascii="Arial" w:hAnsi="Arial" w:cs="Arial"/>
          <w:sz w:val="24"/>
          <w:szCs w:val="24"/>
        </w:rPr>
        <w:t>ορλεανισμός</w:t>
      </w:r>
      <w:proofErr w:type="spellEnd"/>
      <w:r w:rsidR="00C72231">
        <w:rPr>
          <w:rFonts w:ascii="Arial" w:hAnsi="Arial" w:cs="Arial"/>
          <w:sz w:val="24"/>
          <w:szCs w:val="24"/>
        </w:rPr>
        <w:t xml:space="preserve"> </w:t>
      </w:r>
      <w:r w:rsidR="00661A24">
        <w:rPr>
          <w:rFonts w:ascii="Arial" w:hAnsi="Arial" w:cs="Arial"/>
          <w:sz w:val="24"/>
          <w:szCs w:val="24"/>
        </w:rPr>
        <w:t>καθίσταται ανέφικτος, αφού η νομιμοποίησή του υστερεί έναντι το</w:t>
      </w:r>
      <w:r w:rsidR="00090C2D">
        <w:rPr>
          <w:rFonts w:ascii="Arial" w:hAnsi="Arial" w:cs="Arial"/>
          <w:sz w:val="24"/>
          <w:szCs w:val="24"/>
        </w:rPr>
        <w:t>υ άμεσα εκλεγμένου Κοινοβουλίου</w:t>
      </w:r>
      <w:r w:rsidR="00661A24">
        <w:rPr>
          <w:rStyle w:val="a9"/>
          <w:rFonts w:ascii="Arial" w:hAnsi="Arial" w:cs="Arial"/>
          <w:sz w:val="24"/>
          <w:szCs w:val="24"/>
        </w:rPr>
        <w:footnoteReference w:id="7"/>
      </w:r>
      <w:r w:rsidR="00090C2D">
        <w:rPr>
          <w:rFonts w:ascii="Arial" w:hAnsi="Arial" w:cs="Arial"/>
          <w:sz w:val="24"/>
          <w:szCs w:val="24"/>
        </w:rPr>
        <w:t>.</w:t>
      </w:r>
    </w:p>
    <w:p w:rsidR="00661A24" w:rsidRPr="00504AE6" w:rsidRDefault="00661A24" w:rsidP="00407807">
      <w:pPr>
        <w:pStyle w:val="1"/>
        <w:spacing w:line="360" w:lineRule="auto"/>
        <w:ind w:left="284" w:right="284" w:firstLine="284"/>
        <w:jc w:val="center"/>
        <w:rPr>
          <w:rFonts w:ascii="Arial" w:hAnsi="Arial" w:cs="Arial"/>
          <w:color w:val="auto"/>
          <w:sz w:val="24"/>
          <w:szCs w:val="24"/>
        </w:rPr>
      </w:pPr>
      <w:bookmarkStart w:id="22" w:name="_Toc470372529"/>
      <w:bookmarkStart w:id="23" w:name="_Toc470373457"/>
      <w:bookmarkStart w:id="24" w:name="_Toc474611286"/>
      <w:r w:rsidRPr="00504AE6">
        <w:rPr>
          <w:rFonts w:ascii="Arial" w:hAnsi="Arial" w:cs="Arial"/>
          <w:color w:val="auto"/>
          <w:sz w:val="24"/>
          <w:szCs w:val="24"/>
        </w:rPr>
        <w:t>§ 5. Χαρακτηριστικά</w:t>
      </w:r>
      <w:bookmarkEnd w:id="22"/>
      <w:bookmarkEnd w:id="23"/>
      <w:bookmarkEnd w:id="24"/>
    </w:p>
    <w:p w:rsidR="00661A24" w:rsidRDefault="00661A24" w:rsidP="007B59A8">
      <w:pPr>
        <w:tabs>
          <w:tab w:val="right" w:leader="dot" w:pos="8080"/>
        </w:tabs>
        <w:spacing w:before="120" w:after="120" w:line="360" w:lineRule="auto"/>
        <w:ind w:left="284" w:right="284" w:firstLine="284"/>
        <w:jc w:val="both"/>
        <w:rPr>
          <w:rFonts w:ascii="Arial" w:hAnsi="Arial" w:cs="Arial"/>
          <w:sz w:val="24"/>
          <w:szCs w:val="24"/>
        </w:rPr>
      </w:pPr>
      <w:r>
        <w:rPr>
          <w:rFonts w:ascii="Arial" w:hAnsi="Arial" w:cs="Arial"/>
          <w:sz w:val="24"/>
          <w:szCs w:val="24"/>
        </w:rPr>
        <w:t xml:space="preserve">Στο κλασικό γνήσιο κοινοβουλευτικό σύστημα </w:t>
      </w:r>
      <w:r w:rsidR="007B59A8">
        <w:rPr>
          <w:rFonts w:ascii="Arial" w:hAnsi="Arial" w:cs="Arial"/>
          <w:sz w:val="24"/>
          <w:szCs w:val="24"/>
        </w:rPr>
        <w:t xml:space="preserve">σήμερα </w:t>
      </w:r>
      <w:r>
        <w:rPr>
          <w:rFonts w:ascii="Arial" w:hAnsi="Arial" w:cs="Arial"/>
          <w:sz w:val="24"/>
          <w:szCs w:val="24"/>
        </w:rPr>
        <w:t xml:space="preserve">αλληλεπιδρούν τρία ανώτερα όργανα του κράτους, </w:t>
      </w:r>
      <w:r w:rsidR="00E909B2">
        <w:rPr>
          <w:rFonts w:ascii="Arial" w:hAnsi="Arial" w:cs="Arial"/>
          <w:sz w:val="24"/>
          <w:szCs w:val="24"/>
        </w:rPr>
        <w:t>ο Α</w:t>
      </w:r>
      <w:r w:rsidR="007B59A8">
        <w:rPr>
          <w:rFonts w:ascii="Arial" w:hAnsi="Arial" w:cs="Arial"/>
          <w:sz w:val="24"/>
          <w:szCs w:val="24"/>
        </w:rPr>
        <w:t>ρχηγ</w:t>
      </w:r>
      <w:r w:rsidR="00E909B2">
        <w:rPr>
          <w:rFonts w:ascii="Arial" w:hAnsi="Arial" w:cs="Arial"/>
          <w:sz w:val="24"/>
          <w:szCs w:val="24"/>
        </w:rPr>
        <w:t>ός του Κ</w:t>
      </w:r>
      <w:r w:rsidR="007B59A8">
        <w:rPr>
          <w:rFonts w:ascii="Arial" w:hAnsi="Arial" w:cs="Arial"/>
          <w:sz w:val="24"/>
          <w:szCs w:val="24"/>
        </w:rPr>
        <w:t>ρ</w:t>
      </w:r>
      <w:r w:rsidR="00E909B2">
        <w:rPr>
          <w:rFonts w:ascii="Arial" w:hAnsi="Arial" w:cs="Arial"/>
          <w:sz w:val="24"/>
          <w:szCs w:val="24"/>
        </w:rPr>
        <w:t>άτους, η Β</w:t>
      </w:r>
      <w:r w:rsidR="007B59A8">
        <w:rPr>
          <w:rFonts w:ascii="Arial" w:hAnsi="Arial" w:cs="Arial"/>
          <w:sz w:val="24"/>
          <w:szCs w:val="24"/>
        </w:rPr>
        <w:t>ουλ</w:t>
      </w:r>
      <w:r w:rsidR="00E909B2">
        <w:rPr>
          <w:rFonts w:ascii="Arial" w:hAnsi="Arial" w:cs="Arial"/>
          <w:sz w:val="24"/>
          <w:szCs w:val="24"/>
        </w:rPr>
        <w:t>ή και η Κ</w:t>
      </w:r>
      <w:r w:rsidR="007B59A8">
        <w:rPr>
          <w:rFonts w:ascii="Arial" w:hAnsi="Arial" w:cs="Arial"/>
          <w:sz w:val="24"/>
          <w:szCs w:val="24"/>
        </w:rPr>
        <w:t>υβέρνηση. Στην κορυφή της εκτελεστικής εξουσίας βρ</w:t>
      </w:r>
      <w:r w:rsidR="00E909B2">
        <w:rPr>
          <w:rFonts w:ascii="Arial" w:hAnsi="Arial" w:cs="Arial"/>
          <w:sz w:val="24"/>
          <w:szCs w:val="24"/>
        </w:rPr>
        <w:t>ίσκεται ο Α</w:t>
      </w:r>
      <w:r w:rsidR="007B59A8">
        <w:rPr>
          <w:rFonts w:ascii="Arial" w:hAnsi="Arial" w:cs="Arial"/>
          <w:sz w:val="24"/>
          <w:szCs w:val="24"/>
        </w:rPr>
        <w:t>ρχηγός</w:t>
      </w:r>
      <w:r w:rsidR="00E909B2">
        <w:rPr>
          <w:rFonts w:ascii="Arial" w:hAnsi="Arial" w:cs="Arial"/>
          <w:sz w:val="24"/>
          <w:szCs w:val="24"/>
        </w:rPr>
        <w:t xml:space="preserve"> του Κ</w:t>
      </w:r>
      <w:r w:rsidR="007B59A8">
        <w:rPr>
          <w:rFonts w:ascii="Arial" w:hAnsi="Arial" w:cs="Arial"/>
          <w:sz w:val="24"/>
          <w:szCs w:val="24"/>
        </w:rPr>
        <w:t>ράτ</w:t>
      </w:r>
      <w:r w:rsidR="00E909B2">
        <w:rPr>
          <w:rFonts w:ascii="Arial" w:hAnsi="Arial" w:cs="Arial"/>
          <w:sz w:val="24"/>
          <w:szCs w:val="24"/>
        </w:rPr>
        <w:t>ους και η Κ</w:t>
      </w:r>
      <w:r w:rsidR="007B59A8">
        <w:rPr>
          <w:rFonts w:ascii="Arial" w:hAnsi="Arial" w:cs="Arial"/>
          <w:sz w:val="24"/>
          <w:szCs w:val="24"/>
        </w:rPr>
        <w:t>υβέρνηση, εν</w:t>
      </w:r>
      <w:r w:rsidR="00E909B2">
        <w:rPr>
          <w:rFonts w:ascii="Arial" w:hAnsi="Arial" w:cs="Arial"/>
          <w:sz w:val="24"/>
          <w:szCs w:val="24"/>
        </w:rPr>
        <w:t>ώ το Κ</w:t>
      </w:r>
      <w:r w:rsidR="007B59A8">
        <w:rPr>
          <w:rFonts w:ascii="Arial" w:hAnsi="Arial" w:cs="Arial"/>
          <w:sz w:val="24"/>
          <w:szCs w:val="24"/>
        </w:rPr>
        <w:t xml:space="preserve">οινοβούλιο ασκεί τη νομοθετική εξουσία. Κατά την αγγλική παράδοση το Κοινοβούλιο αποτελείται από δύο νομοθετικά σώματα, τη Βουλή των Λόρδων και τη Βουλή των Αντιπροσώπων. Σε άλλες χώρες με κοινοβουλευτικό σύστημα, όπως η Ελλάδα, υπάρχει μόνο μία Βουλή. Βασικά χαρακτηριστικά </w:t>
      </w:r>
      <w:r w:rsidR="004F1BF5">
        <w:rPr>
          <w:rFonts w:ascii="Arial" w:hAnsi="Arial" w:cs="Arial"/>
          <w:sz w:val="24"/>
          <w:szCs w:val="24"/>
        </w:rPr>
        <w:t xml:space="preserve">του </w:t>
      </w:r>
      <w:r w:rsidR="007B59A8">
        <w:rPr>
          <w:rFonts w:ascii="Arial" w:hAnsi="Arial" w:cs="Arial"/>
          <w:sz w:val="24"/>
          <w:szCs w:val="24"/>
        </w:rPr>
        <w:t>είναι ο πολιτικά αποδυναμωμ</w:t>
      </w:r>
      <w:r w:rsidR="00E909B2">
        <w:rPr>
          <w:rFonts w:ascii="Arial" w:hAnsi="Arial" w:cs="Arial"/>
          <w:sz w:val="24"/>
          <w:szCs w:val="24"/>
        </w:rPr>
        <w:t>ένος Α</w:t>
      </w:r>
      <w:r w:rsidR="007B59A8">
        <w:rPr>
          <w:rFonts w:ascii="Arial" w:hAnsi="Arial" w:cs="Arial"/>
          <w:sz w:val="24"/>
          <w:szCs w:val="24"/>
        </w:rPr>
        <w:t xml:space="preserve">ρχηγός </w:t>
      </w:r>
      <w:r w:rsidR="004F1BF5">
        <w:rPr>
          <w:rFonts w:ascii="Arial" w:hAnsi="Arial" w:cs="Arial"/>
          <w:sz w:val="24"/>
          <w:szCs w:val="24"/>
        </w:rPr>
        <w:t>του Κράτους και η εξάρτηση της Κ</w:t>
      </w:r>
      <w:r w:rsidR="007B59A8">
        <w:rPr>
          <w:rFonts w:ascii="Arial" w:hAnsi="Arial" w:cs="Arial"/>
          <w:sz w:val="24"/>
          <w:szCs w:val="24"/>
        </w:rPr>
        <w:t>υβέρνησης από την εμπιστοσύνη της Βουλής.</w:t>
      </w:r>
    </w:p>
    <w:p w:rsidR="007B59A8" w:rsidRDefault="007B59A8" w:rsidP="007B59A8">
      <w:pPr>
        <w:tabs>
          <w:tab w:val="right" w:leader="dot" w:pos="8080"/>
        </w:tabs>
        <w:spacing w:before="120" w:after="120" w:line="360" w:lineRule="auto"/>
        <w:ind w:left="284" w:right="284" w:firstLine="284"/>
        <w:jc w:val="both"/>
        <w:rPr>
          <w:rFonts w:ascii="Arial" w:hAnsi="Arial" w:cs="Arial"/>
          <w:sz w:val="24"/>
          <w:szCs w:val="24"/>
        </w:rPr>
      </w:pPr>
      <w:r>
        <w:rPr>
          <w:rFonts w:ascii="Arial" w:hAnsi="Arial" w:cs="Arial"/>
          <w:sz w:val="24"/>
          <w:szCs w:val="24"/>
        </w:rPr>
        <w:t xml:space="preserve">Η </w:t>
      </w:r>
      <w:r w:rsidR="00E909B2">
        <w:rPr>
          <w:rFonts w:ascii="Arial" w:hAnsi="Arial" w:cs="Arial"/>
          <w:sz w:val="24"/>
          <w:szCs w:val="24"/>
          <w:u w:val="single"/>
        </w:rPr>
        <w:t>Κ</w:t>
      </w:r>
      <w:r w:rsidRPr="007B59A8">
        <w:rPr>
          <w:rFonts w:ascii="Arial" w:hAnsi="Arial" w:cs="Arial"/>
          <w:sz w:val="24"/>
          <w:szCs w:val="24"/>
          <w:u w:val="single"/>
        </w:rPr>
        <w:t>υβέρνηση</w:t>
      </w:r>
      <w:r>
        <w:rPr>
          <w:rFonts w:ascii="Arial" w:hAnsi="Arial" w:cs="Arial"/>
          <w:sz w:val="24"/>
          <w:szCs w:val="24"/>
        </w:rPr>
        <w:t xml:space="preserve"> είναι συλλογικό όργανο, αναλαμβάνει τη γενική πολιτική του κράτους και χαρακτηρίζεται από κομματική ομοιογένεια. </w:t>
      </w:r>
      <w:r w:rsidR="00FF0EE8">
        <w:rPr>
          <w:rFonts w:ascii="Arial" w:hAnsi="Arial" w:cs="Arial"/>
          <w:sz w:val="24"/>
          <w:szCs w:val="24"/>
        </w:rPr>
        <w:t xml:space="preserve">Για την ανάδειξη και διατήρησή της στην εξουσία χρειάζεται την εμπιστοσύνη της Βουλής (κοινοβουλευτική αρχή). </w:t>
      </w:r>
      <w:r>
        <w:rPr>
          <w:rFonts w:ascii="Arial" w:hAnsi="Arial" w:cs="Arial"/>
          <w:sz w:val="24"/>
          <w:szCs w:val="24"/>
        </w:rPr>
        <w:t xml:space="preserve">Ο πρωθυπουργός είναι ο πρώτος μεταξύ ίσων. Οι υπουργοί είναι μέλη του υπουργικού συμβουλίου αλλά και μονοπρόσωπα διοικητικά όργανα. </w:t>
      </w:r>
      <w:r w:rsidR="00E909B2">
        <w:rPr>
          <w:rFonts w:ascii="Arial" w:hAnsi="Arial" w:cs="Arial"/>
          <w:sz w:val="24"/>
          <w:szCs w:val="24"/>
        </w:rPr>
        <w:t xml:space="preserve">Ταυτόχρονα μπορεί να έχουν και τη βουλευτική ιδιότητα. </w:t>
      </w:r>
      <w:r>
        <w:rPr>
          <w:rFonts w:ascii="Arial" w:hAnsi="Arial" w:cs="Arial"/>
          <w:sz w:val="24"/>
          <w:szCs w:val="24"/>
        </w:rPr>
        <w:t xml:space="preserve">Υπέχουν αλληλέγγυα πολιτική ευθύνη έναντι της </w:t>
      </w:r>
      <w:r w:rsidR="00FF0EE8">
        <w:rPr>
          <w:rFonts w:ascii="Arial" w:hAnsi="Arial" w:cs="Arial"/>
          <w:sz w:val="24"/>
          <w:szCs w:val="24"/>
        </w:rPr>
        <w:t>Β</w:t>
      </w:r>
      <w:r>
        <w:rPr>
          <w:rFonts w:ascii="Arial" w:hAnsi="Arial" w:cs="Arial"/>
          <w:sz w:val="24"/>
          <w:szCs w:val="24"/>
        </w:rPr>
        <w:t>ουλής</w:t>
      </w:r>
      <w:r w:rsidR="00FF0EE8">
        <w:rPr>
          <w:rFonts w:ascii="Arial" w:hAnsi="Arial" w:cs="Arial"/>
          <w:sz w:val="24"/>
          <w:szCs w:val="24"/>
        </w:rPr>
        <w:t>.</w:t>
      </w:r>
    </w:p>
    <w:p w:rsidR="00FF0EE8" w:rsidRDefault="00FF0EE8" w:rsidP="007B59A8">
      <w:pPr>
        <w:tabs>
          <w:tab w:val="right" w:leader="dot" w:pos="8080"/>
        </w:tabs>
        <w:spacing w:before="120" w:after="120" w:line="360" w:lineRule="auto"/>
        <w:ind w:left="284" w:right="284" w:firstLine="284"/>
        <w:jc w:val="both"/>
        <w:rPr>
          <w:rFonts w:ascii="Arial" w:hAnsi="Arial" w:cs="Arial"/>
          <w:sz w:val="24"/>
          <w:szCs w:val="24"/>
        </w:rPr>
      </w:pPr>
      <w:r>
        <w:rPr>
          <w:rFonts w:ascii="Arial" w:hAnsi="Arial" w:cs="Arial"/>
          <w:sz w:val="24"/>
          <w:szCs w:val="24"/>
        </w:rPr>
        <w:t xml:space="preserve">Ο </w:t>
      </w:r>
      <w:r w:rsidR="00E909B2">
        <w:rPr>
          <w:rFonts w:ascii="Arial" w:hAnsi="Arial" w:cs="Arial"/>
          <w:sz w:val="24"/>
          <w:szCs w:val="24"/>
          <w:u w:val="single"/>
        </w:rPr>
        <w:t>Α</w:t>
      </w:r>
      <w:r w:rsidRPr="00FF0EE8">
        <w:rPr>
          <w:rFonts w:ascii="Arial" w:hAnsi="Arial" w:cs="Arial"/>
          <w:sz w:val="24"/>
          <w:szCs w:val="24"/>
          <w:u w:val="single"/>
        </w:rPr>
        <w:t>ρχηγ</w:t>
      </w:r>
      <w:r w:rsidR="00E909B2">
        <w:rPr>
          <w:rFonts w:ascii="Arial" w:hAnsi="Arial" w:cs="Arial"/>
          <w:sz w:val="24"/>
          <w:szCs w:val="24"/>
          <w:u w:val="single"/>
        </w:rPr>
        <w:t>ός του Κ</w:t>
      </w:r>
      <w:r w:rsidRPr="00FF0EE8">
        <w:rPr>
          <w:rFonts w:ascii="Arial" w:hAnsi="Arial" w:cs="Arial"/>
          <w:sz w:val="24"/>
          <w:szCs w:val="24"/>
          <w:u w:val="single"/>
        </w:rPr>
        <w:t>ράτους</w:t>
      </w:r>
      <w:r w:rsidRPr="00FF0EE8">
        <w:rPr>
          <w:rFonts w:ascii="Arial" w:hAnsi="Arial" w:cs="Arial"/>
          <w:sz w:val="24"/>
          <w:szCs w:val="24"/>
        </w:rPr>
        <w:t xml:space="preserve"> μπορεί να είναι</w:t>
      </w:r>
      <w:r>
        <w:rPr>
          <w:rFonts w:ascii="Arial" w:hAnsi="Arial" w:cs="Arial"/>
          <w:sz w:val="24"/>
          <w:szCs w:val="24"/>
        </w:rPr>
        <w:t xml:space="preserve"> αιρετός με εκλογή έμμεση από το λαό (προεδρευόμενη κοινοβουλευτική δημοκρατία) ή κληρονομικός (βασιλευόμενη κοινοβουλευτική δημοκρατία), όπως στη Μεγάλη Βρετανία. Οι αρμοδιότητές του είναι να διορίζει και να πα</w:t>
      </w:r>
      <w:r w:rsidR="00E909B2">
        <w:rPr>
          <w:rFonts w:ascii="Arial" w:hAnsi="Arial" w:cs="Arial"/>
          <w:sz w:val="24"/>
          <w:szCs w:val="24"/>
        </w:rPr>
        <w:t>ύει την Κ</w:t>
      </w:r>
      <w:r>
        <w:rPr>
          <w:rFonts w:ascii="Arial" w:hAnsi="Arial" w:cs="Arial"/>
          <w:sz w:val="24"/>
          <w:szCs w:val="24"/>
        </w:rPr>
        <w:t xml:space="preserve">υβέρνηση που έχει τη δεδηλωμένη εμπιστοσύνη της Βουλής και να διαλύει τη Βουλή με υπόδειξη της Κυβέρνησης. Ο ρόλος του είναι περισσότερο συμβολικός, είναι εγγυητής των θεσμών και θεωρείται ρυθμιστής του πολιτεύματος. Οι πράξεις του χρήζουν υπουργικής προσυπογραφής μέσω της οποίας μετακυλίεται η ευθύνη του στην </w:t>
      </w:r>
      <w:r>
        <w:rPr>
          <w:rFonts w:ascii="Arial" w:hAnsi="Arial" w:cs="Arial"/>
          <w:sz w:val="24"/>
          <w:szCs w:val="24"/>
        </w:rPr>
        <w:lastRenderedPageBreak/>
        <w:t xml:space="preserve">υπεύθυνη Κυβέρνηση και έτσι καθίσταται </w:t>
      </w:r>
      <w:r w:rsidR="008D5DE2">
        <w:rPr>
          <w:rFonts w:ascii="Arial" w:hAnsi="Arial" w:cs="Arial"/>
          <w:sz w:val="24"/>
          <w:szCs w:val="24"/>
        </w:rPr>
        <w:t xml:space="preserve">πολιτικά </w:t>
      </w:r>
      <w:r>
        <w:rPr>
          <w:rFonts w:ascii="Arial" w:hAnsi="Arial" w:cs="Arial"/>
          <w:sz w:val="24"/>
          <w:szCs w:val="24"/>
        </w:rPr>
        <w:t>ανεύθυνος</w:t>
      </w:r>
      <w:r w:rsidR="008D5DE2">
        <w:rPr>
          <w:rFonts w:ascii="Arial" w:hAnsi="Arial" w:cs="Arial"/>
          <w:sz w:val="24"/>
          <w:szCs w:val="24"/>
        </w:rPr>
        <w:t xml:space="preserve"> ενώπιον της Βουλής</w:t>
      </w:r>
      <w:r w:rsidR="008D5DE2">
        <w:rPr>
          <w:rStyle w:val="a9"/>
          <w:rFonts w:ascii="Arial" w:hAnsi="Arial" w:cs="Arial"/>
          <w:sz w:val="24"/>
          <w:szCs w:val="24"/>
        </w:rPr>
        <w:footnoteReference w:id="8"/>
      </w:r>
      <w:r w:rsidR="00090C2D">
        <w:rPr>
          <w:rFonts w:ascii="Arial" w:hAnsi="Arial" w:cs="Arial"/>
          <w:sz w:val="24"/>
          <w:szCs w:val="24"/>
        </w:rPr>
        <w:t>.</w:t>
      </w:r>
    </w:p>
    <w:p w:rsidR="00843353" w:rsidRDefault="006640F6" w:rsidP="007B59A8">
      <w:pPr>
        <w:tabs>
          <w:tab w:val="right" w:leader="dot" w:pos="8080"/>
        </w:tabs>
        <w:spacing w:before="120" w:after="120" w:line="360" w:lineRule="auto"/>
        <w:ind w:left="284" w:right="284" w:firstLine="284"/>
        <w:jc w:val="both"/>
        <w:rPr>
          <w:rFonts w:ascii="Arial" w:hAnsi="Arial" w:cs="Arial"/>
          <w:sz w:val="24"/>
          <w:szCs w:val="24"/>
        </w:rPr>
      </w:pPr>
      <w:r>
        <w:rPr>
          <w:rFonts w:ascii="Arial" w:hAnsi="Arial" w:cs="Arial"/>
          <w:sz w:val="24"/>
          <w:szCs w:val="24"/>
        </w:rPr>
        <w:t>Στο</w:t>
      </w:r>
      <w:r w:rsidR="008D5DE2">
        <w:rPr>
          <w:rFonts w:ascii="Arial" w:hAnsi="Arial" w:cs="Arial"/>
          <w:sz w:val="24"/>
          <w:szCs w:val="24"/>
        </w:rPr>
        <w:t xml:space="preserve"> κοινοβουλευτικό σύστημα ο διαχωρισμός των εξουσιών είναι ήπιος. Υπάρχει διασταύρωση ανάμεσα στη νομοθετική και την εκτελεστική εξουσία λόγω της οικειοποίησης τους από το ίδιο κόμμα. Το κόμμα που διαθέτει την απόλυτη πλειοψηφία των εδρών στο κοινοβούλιο καθορίζει τη σύνθεση της κυβέρνησης. </w:t>
      </w:r>
      <w:r w:rsidR="004F1BF5">
        <w:rPr>
          <w:rFonts w:ascii="Arial" w:hAnsi="Arial" w:cs="Arial"/>
          <w:sz w:val="24"/>
          <w:szCs w:val="24"/>
        </w:rPr>
        <w:t xml:space="preserve">Η κομματική πλειοψηφία που συνέχει τις δύο εξουσίες καθιστά τη Βουλή πειθήνιο όργανο της εκτελεστικής λειτουργίας. </w:t>
      </w:r>
      <w:r w:rsidR="008D5DE2">
        <w:rPr>
          <w:rFonts w:ascii="Arial" w:hAnsi="Arial" w:cs="Arial"/>
          <w:sz w:val="24"/>
          <w:szCs w:val="24"/>
        </w:rPr>
        <w:t xml:space="preserve">Αυτό έχει ως αποτέλεσμα αυτοί που νομοθετούν να καλούνται </w:t>
      </w:r>
      <w:r w:rsidR="00E909B2">
        <w:rPr>
          <w:rFonts w:ascii="Arial" w:hAnsi="Arial" w:cs="Arial"/>
          <w:sz w:val="24"/>
          <w:szCs w:val="24"/>
        </w:rPr>
        <w:t xml:space="preserve">σε μεταγενέστερο στάδιο </w:t>
      </w:r>
      <w:r w:rsidR="008D5DE2">
        <w:rPr>
          <w:rFonts w:ascii="Arial" w:hAnsi="Arial" w:cs="Arial"/>
          <w:sz w:val="24"/>
          <w:szCs w:val="24"/>
        </w:rPr>
        <w:t xml:space="preserve">να εφαρμόσουν τους νόμους. </w:t>
      </w:r>
      <w:r w:rsidR="00487F10">
        <w:rPr>
          <w:rFonts w:ascii="Arial" w:hAnsi="Arial" w:cs="Arial"/>
          <w:sz w:val="24"/>
          <w:szCs w:val="24"/>
        </w:rPr>
        <w:t xml:space="preserve">Το γεγονός αυτό μπορεί να φέρει κάποια αποδοτικότητα στη διακυβέρνηση. </w:t>
      </w:r>
      <w:r w:rsidR="008472D1">
        <w:rPr>
          <w:rFonts w:ascii="Arial" w:hAnsi="Arial" w:cs="Arial"/>
          <w:sz w:val="24"/>
          <w:szCs w:val="24"/>
        </w:rPr>
        <w:t xml:space="preserve">Μάλιστα, η ελάττωση του κινδύνου </w:t>
      </w:r>
      <w:r w:rsidR="00983A97">
        <w:rPr>
          <w:rFonts w:ascii="Arial" w:hAnsi="Arial" w:cs="Arial"/>
          <w:sz w:val="24"/>
          <w:szCs w:val="24"/>
        </w:rPr>
        <w:t xml:space="preserve">προβολής </w:t>
      </w:r>
      <w:r w:rsidR="008472D1">
        <w:rPr>
          <w:rFonts w:ascii="Arial" w:hAnsi="Arial" w:cs="Arial"/>
          <w:sz w:val="24"/>
          <w:szCs w:val="24"/>
        </w:rPr>
        <w:t>προσκομμάτων κατά την χάραξη της πολιτικής και η έλλειψη των συγκρούσεων μεταξύ των οργάνων θεωρείται μία από τις αρετές του κοινοβουλευτικ</w:t>
      </w:r>
      <w:r w:rsidR="00983A97">
        <w:rPr>
          <w:rFonts w:ascii="Arial" w:hAnsi="Arial" w:cs="Arial"/>
          <w:sz w:val="24"/>
          <w:szCs w:val="24"/>
        </w:rPr>
        <w:t>ού</w:t>
      </w:r>
      <w:r w:rsidR="008472D1">
        <w:rPr>
          <w:rFonts w:ascii="Arial" w:hAnsi="Arial" w:cs="Arial"/>
          <w:sz w:val="24"/>
          <w:szCs w:val="24"/>
        </w:rPr>
        <w:t xml:space="preserve"> συστήματος και ένα σαφές πλεονέκτημα έναντι του προεδρικού. </w:t>
      </w:r>
      <w:r w:rsidR="00E632AA">
        <w:rPr>
          <w:rFonts w:ascii="Arial" w:hAnsi="Arial" w:cs="Arial"/>
          <w:sz w:val="24"/>
          <w:szCs w:val="24"/>
        </w:rPr>
        <w:t>Από την άλλη πλευρά</w:t>
      </w:r>
      <w:r w:rsidR="008472D1">
        <w:rPr>
          <w:rFonts w:ascii="Arial" w:hAnsi="Arial" w:cs="Arial"/>
          <w:sz w:val="24"/>
          <w:szCs w:val="24"/>
        </w:rPr>
        <w:t>,</w:t>
      </w:r>
      <w:r w:rsidR="00E632AA">
        <w:rPr>
          <w:rFonts w:ascii="Arial" w:hAnsi="Arial" w:cs="Arial"/>
          <w:sz w:val="24"/>
          <w:szCs w:val="24"/>
        </w:rPr>
        <w:t xml:space="preserve"> τίποτα δεν διασφαλίζει ότι θα υπάρχει διαρκώς μονοκομματική κυβέρνηση. Σύμφωνα με τους επικριτές του κοινοβουλευτικού συστήματος, οι κυβερνήσεις συνεργασίας</w:t>
      </w:r>
      <w:r w:rsidR="00843353">
        <w:rPr>
          <w:rFonts w:ascii="Arial" w:hAnsi="Arial" w:cs="Arial"/>
          <w:sz w:val="24"/>
          <w:szCs w:val="24"/>
        </w:rPr>
        <w:t>,</w:t>
      </w:r>
      <w:r w:rsidR="00E632AA">
        <w:rPr>
          <w:rFonts w:ascii="Arial" w:hAnsi="Arial" w:cs="Arial"/>
          <w:sz w:val="24"/>
          <w:szCs w:val="24"/>
        </w:rPr>
        <w:t xml:space="preserve"> </w:t>
      </w:r>
      <w:r w:rsidR="00843353">
        <w:rPr>
          <w:rFonts w:ascii="Arial" w:hAnsi="Arial" w:cs="Arial"/>
          <w:sz w:val="24"/>
          <w:szCs w:val="24"/>
        </w:rPr>
        <w:t xml:space="preserve">που μπορεί να προκύψουν εξαιτίας της πολυδιάσπασης των πολιτικών δυνάμεων στο Κοινοβούλιο και </w:t>
      </w:r>
      <w:r w:rsidR="00983A97">
        <w:rPr>
          <w:rFonts w:ascii="Arial" w:hAnsi="Arial" w:cs="Arial"/>
          <w:sz w:val="24"/>
          <w:szCs w:val="24"/>
        </w:rPr>
        <w:t>με συνέπεια την αδυναμία</w:t>
      </w:r>
      <w:r w:rsidR="00843353">
        <w:rPr>
          <w:rFonts w:ascii="Arial" w:hAnsi="Arial" w:cs="Arial"/>
          <w:sz w:val="24"/>
          <w:szCs w:val="24"/>
        </w:rPr>
        <w:t xml:space="preserve"> συγκρότησης ενιαίας, μονοκομματικής κυβέρνησης, </w:t>
      </w:r>
      <w:r w:rsidR="00DA748B">
        <w:rPr>
          <w:rFonts w:ascii="Arial" w:hAnsi="Arial" w:cs="Arial"/>
          <w:sz w:val="24"/>
          <w:szCs w:val="24"/>
        </w:rPr>
        <w:t xml:space="preserve">όταν το κράτος έχει επιλέξει το αναλογικό εκλογικό σύστημα, </w:t>
      </w:r>
      <w:r w:rsidR="00983A97">
        <w:rPr>
          <w:rFonts w:ascii="Arial" w:hAnsi="Arial" w:cs="Arial"/>
          <w:sz w:val="24"/>
          <w:szCs w:val="24"/>
        </w:rPr>
        <w:t>και</w:t>
      </w:r>
      <w:r w:rsidR="00DA748B">
        <w:rPr>
          <w:rFonts w:ascii="Arial" w:hAnsi="Arial" w:cs="Arial"/>
          <w:sz w:val="24"/>
          <w:szCs w:val="24"/>
        </w:rPr>
        <w:t xml:space="preserve"> οι κυβερνήσεις μειοψηφίας -δηλαδή όσες δεν διαθέτουν την κοινοβουλευτική πλειοψηφία- λόγω του σχετικού πλειοψηφικού εκλογικού συστήματος </w:t>
      </w:r>
      <w:r w:rsidR="00E632AA">
        <w:rPr>
          <w:rFonts w:ascii="Arial" w:hAnsi="Arial" w:cs="Arial"/>
          <w:sz w:val="24"/>
          <w:szCs w:val="24"/>
        </w:rPr>
        <w:t xml:space="preserve">ενδέχεται να φέρουν </w:t>
      </w:r>
      <w:r w:rsidR="0014276C">
        <w:rPr>
          <w:rFonts w:ascii="Arial" w:hAnsi="Arial" w:cs="Arial"/>
          <w:sz w:val="24"/>
          <w:szCs w:val="24"/>
        </w:rPr>
        <w:t xml:space="preserve">αστάθεια, </w:t>
      </w:r>
      <w:r w:rsidR="00E632AA">
        <w:rPr>
          <w:rFonts w:ascii="Arial" w:hAnsi="Arial" w:cs="Arial"/>
          <w:sz w:val="24"/>
          <w:szCs w:val="24"/>
        </w:rPr>
        <w:t>ακυβερνησία και νομοθετική παράλυση</w:t>
      </w:r>
      <w:r w:rsidR="00AB5E06">
        <w:rPr>
          <w:rStyle w:val="a9"/>
          <w:rFonts w:ascii="Arial" w:hAnsi="Arial" w:cs="Arial"/>
          <w:sz w:val="24"/>
          <w:szCs w:val="24"/>
        </w:rPr>
        <w:footnoteReference w:id="9"/>
      </w:r>
      <w:r w:rsidR="00E632AA">
        <w:rPr>
          <w:rFonts w:ascii="Arial" w:hAnsi="Arial" w:cs="Arial"/>
          <w:sz w:val="24"/>
          <w:szCs w:val="24"/>
        </w:rPr>
        <w:t xml:space="preserve">. </w:t>
      </w:r>
    </w:p>
    <w:p w:rsidR="00320C1C" w:rsidRDefault="00652456" w:rsidP="007B59A8">
      <w:pPr>
        <w:tabs>
          <w:tab w:val="right" w:leader="dot" w:pos="8080"/>
        </w:tabs>
        <w:spacing w:before="120" w:after="120" w:line="360" w:lineRule="auto"/>
        <w:ind w:left="284" w:right="284" w:firstLine="284"/>
        <w:jc w:val="both"/>
        <w:rPr>
          <w:rFonts w:ascii="Arial" w:hAnsi="Arial" w:cs="Arial"/>
          <w:sz w:val="24"/>
          <w:szCs w:val="24"/>
        </w:rPr>
      </w:pPr>
      <w:r>
        <w:rPr>
          <w:rFonts w:ascii="Arial" w:hAnsi="Arial" w:cs="Arial"/>
          <w:sz w:val="24"/>
          <w:szCs w:val="24"/>
        </w:rPr>
        <w:t xml:space="preserve">Αναδεικνύεται, λοιπόν, η σημασία των πολιτικών κομμάτων </w:t>
      </w:r>
      <w:r w:rsidR="00E632AA">
        <w:rPr>
          <w:rFonts w:ascii="Arial" w:hAnsi="Arial" w:cs="Arial"/>
          <w:sz w:val="24"/>
          <w:szCs w:val="24"/>
        </w:rPr>
        <w:t>στις αντιπροσωπευτικές δημοκρατίες. Μάλιστα, η έννοια και ο ρόλος του κόμματος ως θεμέλιο του συστήματος  διακυβέρνησης έχει αφομοιωθεί από τα σύγχρονα Συντάγματα, όπως το ελληνικό</w:t>
      </w:r>
      <w:r w:rsidR="00E632AA">
        <w:rPr>
          <w:rStyle w:val="a9"/>
          <w:rFonts w:ascii="Arial" w:hAnsi="Arial" w:cs="Arial"/>
          <w:sz w:val="24"/>
          <w:szCs w:val="24"/>
        </w:rPr>
        <w:footnoteReference w:id="10"/>
      </w:r>
      <w:r w:rsidR="00E632AA">
        <w:rPr>
          <w:rFonts w:ascii="Arial" w:hAnsi="Arial" w:cs="Arial"/>
          <w:sz w:val="24"/>
          <w:szCs w:val="24"/>
        </w:rPr>
        <w:t xml:space="preserve">, ούτως, ώστε η δημοκρατία να χαρακτηρίζεται κομματική. </w:t>
      </w:r>
      <w:r w:rsidR="008D5DE2">
        <w:rPr>
          <w:rFonts w:ascii="Arial" w:hAnsi="Arial" w:cs="Arial"/>
          <w:sz w:val="24"/>
          <w:szCs w:val="24"/>
        </w:rPr>
        <w:t>Σε αυτό το πλαίσιο σπουδαίο ρόλο αναλαμβάνει ο επικεφαλής του κόμματος, ο πρωθυπουργός</w:t>
      </w:r>
      <w:r w:rsidR="004F1BF5">
        <w:rPr>
          <w:rFonts w:ascii="Arial" w:hAnsi="Arial" w:cs="Arial"/>
          <w:sz w:val="24"/>
          <w:szCs w:val="24"/>
        </w:rPr>
        <w:t>, ο οποίος δεσπόζει όχι μόνο της εκτελεστικής αλλά και της νομοθετικής λειτουργίας</w:t>
      </w:r>
      <w:r w:rsidR="008D5DE2">
        <w:rPr>
          <w:rFonts w:ascii="Arial" w:hAnsi="Arial" w:cs="Arial"/>
          <w:sz w:val="24"/>
          <w:szCs w:val="24"/>
        </w:rPr>
        <w:t>.</w:t>
      </w:r>
      <w:r w:rsidR="00320C1C">
        <w:rPr>
          <w:rFonts w:ascii="Arial" w:hAnsi="Arial" w:cs="Arial"/>
          <w:sz w:val="24"/>
          <w:szCs w:val="24"/>
        </w:rPr>
        <w:t xml:space="preserve"> Γι’ αυτό θα πρέπει να υπάρχουν οι κατάλληλοι </w:t>
      </w:r>
      <w:r w:rsidR="00320C1C">
        <w:rPr>
          <w:rFonts w:ascii="Arial" w:hAnsi="Arial" w:cs="Arial"/>
          <w:sz w:val="24"/>
          <w:szCs w:val="24"/>
        </w:rPr>
        <w:lastRenderedPageBreak/>
        <w:t>θεσμοί που να διασφαλίζουν την εσωκομματική δημοκρατία ώστε να μην τρέπεται ο πρωθυπουργός σε κοινοβουλευτικό μονάρχη</w:t>
      </w:r>
      <w:r w:rsidR="00E909B2">
        <w:rPr>
          <w:rFonts w:ascii="Arial" w:hAnsi="Arial" w:cs="Arial"/>
          <w:sz w:val="24"/>
          <w:szCs w:val="24"/>
        </w:rPr>
        <w:t xml:space="preserve"> λόγω</w:t>
      </w:r>
      <w:r w:rsidR="00090C2D">
        <w:rPr>
          <w:rFonts w:ascii="Arial" w:hAnsi="Arial" w:cs="Arial"/>
          <w:sz w:val="24"/>
          <w:szCs w:val="24"/>
        </w:rPr>
        <w:t xml:space="preserve"> της συγκέντρωσης </w:t>
      </w:r>
      <w:r w:rsidR="00983A97">
        <w:rPr>
          <w:rFonts w:ascii="Arial" w:hAnsi="Arial" w:cs="Arial"/>
          <w:sz w:val="24"/>
          <w:szCs w:val="24"/>
        </w:rPr>
        <w:t xml:space="preserve">του συνόλου της </w:t>
      </w:r>
      <w:r w:rsidR="00090C2D">
        <w:rPr>
          <w:rFonts w:ascii="Arial" w:hAnsi="Arial" w:cs="Arial"/>
          <w:sz w:val="24"/>
          <w:szCs w:val="24"/>
        </w:rPr>
        <w:t>εξουσίας</w:t>
      </w:r>
      <w:r w:rsidR="00983A97" w:rsidRPr="00983A97">
        <w:rPr>
          <w:rFonts w:ascii="Arial" w:hAnsi="Arial" w:cs="Arial"/>
          <w:sz w:val="24"/>
          <w:szCs w:val="24"/>
        </w:rPr>
        <w:t xml:space="preserve"> </w:t>
      </w:r>
      <w:r w:rsidR="00983A97">
        <w:rPr>
          <w:rFonts w:ascii="Arial" w:hAnsi="Arial" w:cs="Arial"/>
          <w:sz w:val="24"/>
          <w:szCs w:val="24"/>
        </w:rPr>
        <w:t xml:space="preserve">στο πρόσωπό του </w:t>
      </w:r>
      <w:r w:rsidR="006E7B51">
        <w:rPr>
          <w:rStyle w:val="a9"/>
          <w:rFonts w:ascii="Arial" w:hAnsi="Arial" w:cs="Arial"/>
          <w:sz w:val="24"/>
          <w:szCs w:val="24"/>
        </w:rPr>
        <w:footnoteReference w:id="11"/>
      </w:r>
      <w:r w:rsidR="00090C2D">
        <w:rPr>
          <w:rFonts w:ascii="Arial" w:hAnsi="Arial" w:cs="Arial"/>
          <w:sz w:val="24"/>
          <w:szCs w:val="24"/>
        </w:rPr>
        <w:t>.</w:t>
      </w:r>
    </w:p>
    <w:p w:rsidR="00C72231" w:rsidRDefault="00320C1C" w:rsidP="00C72231">
      <w:pPr>
        <w:spacing w:line="360" w:lineRule="auto"/>
        <w:ind w:left="284" w:right="284" w:firstLine="284"/>
        <w:jc w:val="both"/>
        <w:rPr>
          <w:rFonts w:ascii="Arial" w:hAnsi="Arial" w:cs="Arial"/>
          <w:sz w:val="24"/>
          <w:szCs w:val="24"/>
        </w:rPr>
      </w:pPr>
      <w:r>
        <w:rPr>
          <w:rFonts w:ascii="Arial" w:hAnsi="Arial" w:cs="Arial"/>
          <w:sz w:val="24"/>
          <w:szCs w:val="24"/>
        </w:rPr>
        <w:t xml:space="preserve">Ο κοινοβουλευτισμός σήμερα έχει εξαπλωθεί  </w:t>
      </w:r>
      <w:r w:rsidRPr="00320C1C">
        <w:rPr>
          <w:rFonts w:ascii="Arial" w:hAnsi="Arial" w:cs="Arial"/>
          <w:sz w:val="24"/>
          <w:szCs w:val="24"/>
        </w:rPr>
        <w:t>σε χώρες, όπως Ελλάδα, Ιταλία και Ισραήλ (προεδρευόμενη κοινοβουλευτική δημοκρατία), Ισπανία, Σουηδία (βασιλευόμενη κοινοβουλευτική δημοκρατία) κτλ, σε πρώην βρετανικές αποικίες, όπως η Ινδία, Καναδάς.</w:t>
      </w:r>
      <w:bookmarkStart w:id="25" w:name="_Toc470372530"/>
    </w:p>
    <w:p w:rsidR="00504AE6" w:rsidRDefault="006E7B51" w:rsidP="006640F6">
      <w:pPr>
        <w:pStyle w:val="1"/>
        <w:spacing w:before="240" w:after="240" w:line="360" w:lineRule="auto"/>
        <w:ind w:left="284" w:right="284" w:firstLine="284"/>
        <w:jc w:val="center"/>
        <w:rPr>
          <w:rFonts w:ascii="Arial" w:hAnsi="Arial" w:cs="Arial"/>
          <w:color w:val="auto"/>
          <w:sz w:val="24"/>
          <w:szCs w:val="24"/>
        </w:rPr>
      </w:pPr>
      <w:bookmarkStart w:id="26" w:name="_Toc470373458"/>
      <w:bookmarkStart w:id="27" w:name="_Toc474611287"/>
      <w:r w:rsidRPr="00504AE6">
        <w:rPr>
          <w:rFonts w:ascii="Arial" w:hAnsi="Arial" w:cs="Arial"/>
          <w:color w:val="auto"/>
          <w:sz w:val="24"/>
          <w:szCs w:val="24"/>
        </w:rPr>
        <w:t>§ 6. Το πρότυπο της Αγγλίας σήμερα</w:t>
      </w:r>
      <w:bookmarkEnd w:id="25"/>
      <w:bookmarkEnd w:id="26"/>
      <w:bookmarkEnd w:id="27"/>
    </w:p>
    <w:p w:rsidR="006640F6" w:rsidRPr="006640F6" w:rsidRDefault="006640F6" w:rsidP="006640F6">
      <w:pPr>
        <w:spacing w:before="240" w:after="240" w:line="360" w:lineRule="auto"/>
        <w:ind w:left="284" w:right="284" w:firstLine="284"/>
        <w:jc w:val="both"/>
        <w:rPr>
          <w:rFonts w:ascii="Arial" w:hAnsi="Arial" w:cs="Arial"/>
          <w:sz w:val="24"/>
          <w:szCs w:val="24"/>
        </w:rPr>
      </w:pPr>
      <w:r w:rsidRPr="006640F6">
        <w:rPr>
          <w:rFonts w:ascii="Arial" w:hAnsi="Arial" w:cs="Arial"/>
          <w:sz w:val="24"/>
          <w:szCs w:val="24"/>
        </w:rPr>
        <w:t xml:space="preserve">Στο κοινοβουλευτικό σύστημα του </w:t>
      </w:r>
      <w:proofErr w:type="spellStart"/>
      <w:r w:rsidRPr="006640F6">
        <w:rPr>
          <w:rFonts w:ascii="Arial" w:hAnsi="Arial" w:cs="Arial"/>
          <w:sz w:val="24"/>
          <w:szCs w:val="24"/>
        </w:rPr>
        <w:t>Westminister</w:t>
      </w:r>
      <w:proofErr w:type="spellEnd"/>
      <w:r w:rsidRPr="006640F6">
        <w:rPr>
          <w:rFonts w:ascii="Arial" w:hAnsi="Arial" w:cs="Arial"/>
          <w:sz w:val="24"/>
          <w:szCs w:val="24"/>
        </w:rPr>
        <w:t xml:space="preserve"> η διάκριση των εξουσιών γίνεται ανάμεσα στο Στέμμα και το Κοινοβούλιο. Καταρχήν για την παραγωγή των νόμων απαιτείται η συμμετοχή αφ’ ενός του Στέμματος και αφ’ ετέρου των δύο νομοθετικών σωμάτων. Ο καθένας τους διαθέτει την εξουσία του βέτο. Στη συνέχεια, οι Υπουργοί, οι οποίοι αντιπροσωπεύουν το Στέμμα και ακούν τις εξουσίες τους εξ ονόματος του Στέμματος,  πρέπει να είναι μέλη του Κοινοβουλίου, ώστε να διασφαλίζεται ο έλεγχός τους. Τέλος, μέχρι πρόσφατα η Βουλή των Λόρδων διέθετε δικαστικές αρμοδιότητες.</w:t>
      </w:r>
    </w:p>
    <w:p w:rsidR="00504AE6" w:rsidRDefault="006E7B51" w:rsidP="00C21667">
      <w:pPr>
        <w:spacing w:line="360" w:lineRule="auto"/>
        <w:ind w:left="284" w:right="284" w:firstLine="284"/>
        <w:jc w:val="both"/>
        <w:rPr>
          <w:rFonts w:ascii="Arial" w:hAnsi="Arial" w:cs="Arial"/>
          <w:sz w:val="24"/>
          <w:szCs w:val="24"/>
        </w:rPr>
      </w:pPr>
      <w:r>
        <w:rPr>
          <w:rFonts w:ascii="Arial" w:hAnsi="Arial" w:cs="Arial"/>
          <w:sz w:val="24"/>
          <w:szCs w:val="24"/>
        </w:rPr>
        <w:t xml:space="preserve">Στη Μεγάλη Βρετανία </w:t>
      </w:r>
      <w:r w:rsidR="00652456">
        <w:rPr>
          <w:rFonts w:ascii="Arial" w:hAnsi="Arial" w:cs="Arial"/>
          <w:sz w:val="24"/>
          <w:szCs w:val="24"/>
        </w:rPr>
        <w:t xml:space="preserve">ακόμα και </w:t>
      </w:r>
      <w:r>
        <w:rPr>
          <w:rFonts w:ascii="Arial" w:hAnsi="Arial" w:cs="Arial"/>
          <w:sz w:val="24"/>
          <w:szCs w:val="24"/>
        </w:rPr>
        <w:t xml:space="preserve">σήμερα εξακολουθεί να </w:t>
      </w:r>
      <w:r w:rsidR="00652456">
        <w:rPr>
          <w:rFonts w:ascii="Arial" w:hAnsi="Arial" w:cs="Arial"/>
          <w:sz w:val="24"/>
          <w:szCs w:val="24"/>
        </w:rPr>
        <w:t>επικρατεί</w:t>
      </w:r>
      <w:r>
        <w:rPr>
          <w:rFonts w:ascii="Arial" w:hAnsi="Arial" w:cs="Arial"/>
          <w:sz w:val="24"/>
          <w:szCs w:val="24"/>
        </w:rPr>
        <w:t xml:space="preserve"> </w:t>
      </w:r>
      <w:r w:rsidR="00652456">
        <w:rPr>
          <w:rFonts w:ascii="Arial" w:hAnsi="Arial" w:cs="Arial"/>
          <w:sz w:val="24"/>
          <w:szCs w:val="24"/>
        </w:rPr>
        <w:t>η ιδέα της παντοδυναμίας</w:t>
      </w:r>
      <w:r>
        <w:rPr>
          <w:rFonts w:ascii="Arial" w:hAnsi="Arial" w:cs="Arial"/>
          <w:sz w:val="24"/>
          <w:szCs w:val="24"/>
        </w:rPr>
        <w:t xml:space="preserve"> το</w:t>
      </w:r>
      <w:r w:rsidR="00652456">
        <w:rPr>
          <w:rFonts w:ascii="Arial" w:hAnsi="Arial" w:cs="Arial"/>
          <w:sz w:val="24"/>
          <w:szCs w:val="24"/>
        </w:rPr>
        <w:t>υ Κοινοβουλί</w:t>
      </w:r>
      <w:r>
        <w:rPr>
          <w:rFonts w:ascii="Arial" w:hAnsi="Arial" w:cs="Arial"/>
          <w:sz w:val="24"/>
          <w:szCs w:val="24"/>
        </w:rPr>
        <w:t>ο</w:t>
      </w:r>
      <w:r w:rsidR="00652456">
        <w:rPr>
          <w:rFonts w:ascii="Arial" w:hAnsi="Arial" w:cs="Arial"/>
          <w:sz w:val="24"/>
          <w:szCs w:val="24"/>
        </w:rPr>
        <w:t>υ και να καθίσταται έτσι ισοδύναμο όργανο με την Κυβέρνηση στη λειτουργία του κράτους</w:t>
      </w:r>
      <w:r>
        <w:rPr>
          <w:rFonts w:ascii="Arial" w:hAnsi="Arial" w:cs="Arial"/>
          <w:sz w:val="24"/>
          <w:szCs w:val="24"/>
        </w:rPr>
        <w:t>. Αυτό αφορά κυρίως μόνο τη Βουλή των Κοινοτήτων γιατί η Βουλ</w:t>
      </w:r>
      <w:r w:rsidR="0057551C">
        <w:rPr>
          <w:rFonts w:ascii="Arial" w:hAnsi="Arial" w:cs="Arial"/>
          <w:sz w:val="24"/>
          <w:szCs w:val="24"/>
        </w:rPr>
        <w:t>ή των Λ</w:t>
      </w:r>
      <w:r>
        <w:rPr>
          <w:rFonts w:ascii="Arial" w:hAnsi="Arial" w:cs="Arial"/>
          <w:sz w:val="24"/>
          <w:szCs w:val="24"/>
        </w:rPr>
        <w:t xml:space="preserve">όρδων </w:t>
      </w:r>
      <w:r w:rsidR="0057551C">
        <w:rPr>
          <w:rFonts w:ascii="Arial" w:hAnsi="Arial" w:cs="Arial"/>
          <w:sz w:val="24"/>
          <w:szCs w:val="24"/>
        </w:rPr>
        <w:t>με δύο νόμους το 1911 και το 1949 απώλεσε μεγάλο μέρος των αρμοδιοτήτων της που διέθετε μέχρι τον 20</w:t>
      </w:r>
      <w:r w:rsidR="0057551C" w:rsidRPr="0057551C">
        <w:rPr>
          <w:rFonts w:ascii="Arial" w:hAnsi="Arial" w:cs="Arial"/>
          <w:sz w:val="24"/>
          <w:szCs w:val="24"/>
          <w:vertAlign w:val="superscript"/>
        </w:rPr>
        <w:t>ο</w:t>
      </w:r>
      <w:r w:rsidR="0057551C">
        <w:rPr>
          <w:rFonts w:ascii="Arial" w:hAnsi="Arial" w:cs="Arial"/>
          <w:sz w:val="24"/>
          <w:szCs w:val="24"/>
        </w:rPr>
        <w:t xml:space="preserve"> αιώνα. </w:t>
      </w:r>
      <w:r w:rsidR="00C046C6">
        <w:rPr>
          <w:rFonts w:ascii="Arial" w:hAnsi="Arial" w:cs="Arial"/>
          <w:sz w:val="24"/>
          <w:szCs w:val="24"/>
        </w:rPr>
        <w:t xml:space="preserve">Η αρχή της κυριαρχίας του Κοινοβουλίου σημαίνει ότι το υπάρχον Κοινοβούλιο δεν μπορεί να δεσμεύσει ένα μελλοντικό, γιατί έτσι θα καταργούταν η αρχή της νομιμοποίησης με τον επίκαιρο χαρακτήρα. </w:t>
      </w:r>
      <w:r w:rsidR="0057551C">
        <w:rPr>
          <w:rFonts w:ascii="Arial" w:hAnsi="Arial" w:cs="Arial"/>
          <w:sz w:val="24"/>
          <w:szCs w:val="24"/>
        </w:rPr>
        <w:t xml:space="preserve">Ωστόσο ακόμα και αυτή η κυριαρχία είναι </w:t>
      </w:r>
      <w:r w:rsidR="00652456">
        <w:rPr>
          <w:rFonts w:ascii="Arial" w:hAnsi="Arial" w:cs="Arial"/>
          <w:sz w:val="24"/>
          <w:szCs w:val="24"/>
        </w:rPr>
        <w:t xml:space="preserve">σαφώς </w:t>
      </w:r>
      <w:r w:rsidR="0057551C">
        <w:rPr>
          <w:rFonts w:ascii="Arial" w:hAnsi="Arial" w:cs="Arial"/>
          <w:sz w:val="24"/>
          <w:szCs w:val="24"/>
        </w:rPr>
        <w:t xml:space="preserve">συρρικνωμένη αφ’ ενός </w:t>
      </w:r>
      <w:r w:rsidR="00652456">
        <w:rPr>
          <w:rFonts w:ascii="Arial" w:hAnsi="Arial" w:cs="Arial"/>
          <w:sz w:val="24"/>
          <w:szCs w:val="24"/>
        </w:rPr>
        <w:t xml:space="preserve">λόγω </w:t>
      </w:r>
      <w:r w:rsidR="0057551C">
        <w:rPr>
          <w:rFonts w:ascii="Arial" w:hAnsi="Arial" w:cs="Arial"/>
          <w:sz w:val="24"/>
          <w:szCs w:val="24"/>
        </w:rPr>
        <w:t>της μεταβίβασης από το 1998 αρμοδιοτήτων στο σκωτ</w:t>
      </w:r>
      <w:r w:rsidR="00BD0ECF">
        <w:rPr>
          <w:rFonts w:ascii="Arial" w:hAnsi="Arial" w:cs="Arial"/>
          <w:sz w:val="24"/>
          <w:szCs w:val="24"/>
        </w:rPr>
        <w:t xml:space="preserve">ικό, ουαλικό και </w:t>
      </w:r>
      <w:proofErr w:type="spellStart"/>
      <w:r w:rsidR="00BD0ECF">
        <w:rPr>
          <w:rFonts w:ascii="Arial" w:hAnsi="Arial" w:cs="Arial"/>
          <w:sz w:val="24"/>
          <w:szCs w:val="24"/>
        </w:rPr>
        <w:t>βορειοϊρλανδικό</w:t>
      </w:r>
      <w:proofErr w:type="spellEnd"/>
      <w:r w:rsidR="0057551C">
        <w:rPr>
          <w:rFonts w:ascii="Arial" w:hAnsi="Arial" w:cs="Arial"/>
          <w:sz w:val="24"/>
          <w:szCs w:val="24"/>
        </w:rPr>
        <w:t xml:space="preserve">  Κοινοβούλιο </w:t>
      </w:r>
      <w:r w:rsidR="00652456">
        <w:rPr>
          <w:rFonts w:ascii="Arial" w:hAnsi="Arial" w:cs="Arial"/>
          <w:sz w:val="24"/>
          <w:szCs w:val="24"/>
        </w:rPr>
        <w:t>(</w:t>
      </w:r>
      <w:r w:rsidR="00652456">
        <w:rPr>
          <w:rFonts w:ascii="Arial" w:hAnsi="Arial" w:cs="Arial"/>
          <w:sz w:val="24"/>
          <w:szCs w:val="24"/>
          <w:lang w:val="en-US"/>
        </w:rPr>
        <w:t>devolution</w:t>
      </w:r>
      <w:r w:rsidR="00652456" w:rsidRPr="00652456">
        <w:rPr>
          <w:rFonts w:ascii="Arial" w:hAnsi="Arial" w:cs="Arial"/>
          <w:sz w:val="24"/>
          <w:szCs w:val="24"/>
        </w:rPr>
        <w:t xml:space="preserve">) </w:t>
      </w:r>
      <w:r w:rsidR="0057551C">
        <w:rPr>
          <w:rFonts w:ascii="Arial" w:hAnsi="Arial" w:cs="Arial"/>
          <w:sz w:val="24"/>
          <w:szCs w:val="24"/>
        </w:rPr>
        <w:t xml:space="preserve">και αφ’ ετέρου </w:t>
      </w:r>
      <w:r w:rsidR="00652456">
        <w:rPr>
          <w:rFonts w:ascii="Arial" w:hAnsi="Arial" w:cs="Arial"/>
          <w:sz w:val="24"/>
          <w:szCs w:val="24"/>
        </w:rPr>
        <w:t xml:space="preserve">λόγω </w:t>
      </w:r>
      <w:r w:rsidR="0057551C">
        <w:rPr>
          <w:rFonts w:ascii="Arial" w:hAnsi="Arial" w:cs="Arial"/>
          <w:sz w:val="24"/>
          <w:szCs w:val="24"/>
        </w:rPr>
        <w:t xml:space="preserve">της εφαρμογής του </w:t>
      </w:r>
      <w:proofErr w:type="spellStart"/>
      <w:r w:rsidR="0057551C">
        <w:rPr>
          <w:rFonts w:ascii="Arial" w:hAnsi="Arial" w:cs="Arial"/>
          <w:sz w:val="24"/>
          <w:szCs w:val="24"/>
        </w:rPr>
        <w:t>ενωσιακού</w:t>
      </w:r>
      <w:proofErr w:type="spellEnd"/>
      <w:r w:rsidR="0057551C">
        <w:rPr>
          <w:rFonts w:ascii="Arial" w:hAnsi="Arial" w:cs="Arial"/>
          <w:sz w:val="24"/>
          <w:szCs w:val="24"/>
        </w:rPr>
        <w:t xml:space="preserve"> δικαίου</w:t>
      </w:r>
      <w:r w:rsidR="00983A97">
        <w:rPr>
          <w:rFonts w:ascii="Arial" w:hAnsi="Arial" w:cs="Arial"/>
          <w:sz w:val="24"/>
          <w:szCs w:val="24"/>
        </w:rPr>
        <w:t xml:space="preserve">-τουλάχιστον μέχρι την έξοδο της Μεγάλης Βρετανίας από την Ευρωπαϊκή </w:t>
      </w:r>
      <w:r w:rsidR="00983A97">
        <w:rPr>
          <w:rFonts w:ascii="Arial" w:hAnsi="Arial" w:cs="Arial"/>
          <w:sz w:val="24"/>
          <w:szCs w:val="24"/>
        </w:rPr>
        <w:lastRenderedPageBreak/>
        <w:t>Ένωση-</w:t>
      </w:r>
      <w:r w:rsidR="0057551C">
        <w:rPr>
          <w:rFonts w:ascii="Arial" w:hAnsi="Arial" w:cs="Arial"/>
          <w:sz w:val="24"/>
          <w:szCs w:val="24"/>
        </w:rPr>
        <w:t xml:space="preserve"> και της Ευρωπαϊκής Σύμβασης των Δ</w:t>
      </w:r>
      <w:r w:rsidR="00090C2D">
        <w:rPr>
          <w:rFonts w:ascii="Arial" w:hAnsi="Arial" w:cs="Arial"/>
          <w:sz w:val="24"/>
          <w:szCs w:val="24"/>
        </w:rPr>
        <w:t>ικαιωμάτων του Ανθρώπου (ΕΣΔΑ)</w:t>
      </w:r>
      <w:r w:rsidR="0057551C">
        <w:rPr>
          <w:rStyle w:val="a9"/>
          <w:rFonts w:ascii="Arial" w:hAnsi="Arial" w:cs="Arial"/>
          <w:sz w:val="24"/>
          <w:szCs w:val="24"/>
        </w:rPr>
        <w:footnoteReference w:id="12"/>
      </w:r>
      <w:bookmarkStart w:id="28" w:name="_Toc470372531"/>
      <w:bookmarkStart w:id="29" w:name="_Toc470373459"/>
      <w:r w:rsidR="00090C2D">
        <w:rPr>
          <w:rFonts w:ascii="Arial" w:hAnsi="Arial" w:cs="Arial"/>
          <w:sz w:val="24"/>
          <w:szCs w:val="24"/>
        </w:rPr>
        <w:t>.</w:t>
      </w:r>
    </w:p>
    <w:p w:rsidR="0057551C" w:rsidRDefault="0057551C" w:rsidP="00407807">
      <w:pPr>
        <w:pStyle w:val="1"/>
        <w:spacing w:line="360" w:lineRule="auto"/>
        <w:ind w:left="284" w:right="284" w:firstLine="284"/>
        <w:jc w:val="center"/>
        <w:rPr>
          <w:rFonts w:ascii="Arial" w:hAnsi="Arial" w:cs="Arial"/>
          <w:color w:val="auto"/>
          <w:sz w:val="24"/>
          <w:szCs w:val="24"/>
        </w:rPr>
      </w:pPr>
      <w:bookmarkStart w:id="30" w:name="_Toc474611288"/>
      <w:r w:rsidRPr="0040186F">
        <w:rPr>
          <w:rFonts w:ascii="Arial" w:hAnsi="Arial" w:cs="Arial"/>
          <w:color w:val="auto"/>
          <w:sz w:val="24"/>
          <w:szCs w:val="24"/>
        </w:rPr>
        <w:t>§ 7. Λίγα λόγια για την Ελλάδα</w:t>
      </w:r>
      <w:bookmarkEnd w:id="28"/>
      <w:bookmarkEnd w:id="29"/>
      <w:bookmarkEnd w:id="30"/>
    </w:p>
    <w:p w:rsidR="00924DAE" w:rsidRDefault="0057551C" w:rsidP="00C21667">
      <w:pPr>
        <w:spacing w:line="360" w:lineRule="auto"/>
        <w:ind w:left="284" w:right="284" w:firstLine="284"/>
        <w:jc w:val="both"/>
        <w:rPr>
          <w:rFonts w:ascii="Arial" w:hAnsi="Arial" w:cs="Arial"/>
          <w:sz w:val="24"/>
          <w:szCs w:val="24"/>
        </w:rPr>
      </w:pPr>
      <w:r w:rsidRPr="00487F10">
        <w:rPr>
          <w:rFonts w:ascii="Arial" w:hAnsi="Arial" w:cs="Arial"/>
          <w:sz w:val="24"/>
          <w:szCs w:val="24"/>
        </w:rPr>
        <w:t>Στην Ελλάδα το κοινοβουλευτικό σύστημα είναι γνήσιο. Η κυβέρνηση διορίζεται από τον Πρόεδρο της Δημοκρατίας</w:t>
      </w:r>
      <w:r w:rsidR="00970AAE">
        <w:rPr>
          <w:rStyle w:val="a9"/>
          <w:rFonts w:ascii="Arial" w:hAnsi="Arial" w:cs="Arial"/>
          <w:sz w:val="24"/>
          <w:szCs w:val="24"/>
        </w:rPr>
        <w:footnoteReference w:id="13"/>
      </w:r>
      <w:r w:rsidR="00970AAE">
        <w:rPr>
          <w:rFonts w:ascii="Arial" w:hAnsi="Arial" w:cs="Arial"/>
          <w:sz w:val="24"/>
          <w:szCs w:val="24"/>
        </w:rPr>
        <w:t xml:space="preserve"> </w:t>
      </w:r>
      <w:r w:rsidRPr="00487F10">
        <w:rPr>
          <w:rFonts w:ascii="Arial" w:hAnsi="Arial" w:cs="Arial"/>
          <w:sz w:val="24"/>
          <w:szCs w:val="24"/>
        </w:rPr>
        <w:t>και έ</w:t>
      </w:r>
      <w:r w:rsidR="00970AAE">
        <w:rPr>
          <w:rFonts w:ascii="Arial" w:hAnsi="Arial" w:cs="Arial"/>
          <w:sz w:val="24"/>
          <w:szCs w:val="24"/>
        </w:rPr>
        <w:t>χει την εμπιστοσύνη της Βουλής</w:t>
      </w:r>
      <w:r w:rsidR="00970AAE">
        <w:rPr>
          <w:rStyle w:val="a9"/>
          <w:rFonts w:ascii="Arial" w:hAnsi="Arial" w:cs="Arial"/>
          <w:sz w:val="24"/>
          <w:szCs w:val="24"/>
        </w:rPr>
        <w:footnoteReference w:id="14"/>
      </w:r>
      <w:r w:rsidRPr="00487F10">
        <w:rPr>
          <w:rFonts w:ascii="Arial" w:hAnsi="Arial" w:cs="Arial"/>
          <w:sz w:val="24"/>
          <w:szCs w:val="24"/>
        </w:rPr>
        <w:t>.</w:t>
      </w:r>
      <w:r w:rsidR="00487F10" w:rsidRPr="00487F10">
        <w:rPr>
          <w:rFonts w:ascii="Arial" w:hAnsi="Arial" w:cs="Arial"/>
          <w:sz w:val="24"/>
          <w:szCs w:val="24"/>
        </w:rPr>
        <w:t xml:space="preserve"> Η διακήρυξη της αρχής της δεδηλωμένης, σύμφωνα με την οποία </w:t>
      </w:r>
      <w:r w:rsidR="00970AAE">
        <w:rPr>
          <w:rFonts w:ascii="Arial" w:hAnsi="Arial" w:cs="Arial"/>
          <w:sz w:val="24"/>
          <w:szCs w:val="24"/>
        </w:rPr>
        <w:t xml:space="preserve">ο Βασιλιάς τότε υποχρεούται να  </w:t>
      </w:r>
      <w:r w:rsidR="00487F10" w:rsidRPr="00487F10">
        <w:rPr>
          <w:rFonts w:ascii="Arial" w:hAnsi="Arial" w:cs="Arial"/>
          <w:sz w:val="24"/>
          <w:szCs w:val="24"/>
        </w:rPr>
        <w:t>διορίζει την κυβέρνηση που έχει την εμπιστοσύνη της Βουλής και όχι κατά το δοκούν έγινε για πρώτη φορά το 1875 και καταγράφηκε στο Σύνταγμα του 1975. Μέχρι τότε ίσχυε ως συνταγματικό έθιμο ή κατ’ άλλ</w:t>
      </w:r>
      <w:r w:rsidR="00050FD9">
        <w:rPr>
          <w:rFonts w:ascii="Arial" w:hAnsi="Arial" w:cs="Arial"/>
          <w:sz w:val="24"/>
          <w:szCs w:val="24"/>
        </w:rPr>
        <w:t>η γνώμη</w:t>
      </w:r>
      <w:r w:rsidR="00487F10" w:rsidRPr="00487F10">
        <w:rPr>
          <w:rFonts w:ascii="Arial" w:hAnsi="Arial" w:cs="Arial"/>
          <w:sz w:val="24"/>
          <w:szCs w:val="24"/>
        </w:rPr>
        <w:t xml:space="preserve"> ως συνθήκη του πολιτεύματος. Η κοινοβουλευτική αρχή, δηλαδή η υποχρέωση της κυβέρνησης να έχει την εμπιστοσύνη της Βουλής, εισήχθη με το Σύνταγμα του 1927. Με την αναθεώρηση του 1986 οι αρμοδιότητες  του Προέδρου της Δημοκρατίας συρρικνώνονται ακόμα περισσότερο. Έτσι, ο πρωθυπουργός διαθέτει τερά</w:t>
      </w:r>
      <w:r w:rsidR="00090C2D">
        <w:rPr>
          <w:rFonts w:ascii="Arial" w:hAnsi="Arial" w:cs="Arial"/>
          <w:sz w:val="24"/>
          <w:szCs w:val="24"/>
        </w:rPr>
        <w:t>στια πραγματική πολιτική δύναμη</w:t>
      </w:r>
      <w:r w:rsidR="00E909B2">
        <w:rPr>
          <w:rStyle w:val="a9"/>
          <w:rFonts w:ascii="Arial" w:hAnsi="Arial" w:cs="Arial"/>
          <w:sz w:val="24"/>
          <w:szCs w:val="24"/>
        </w:rPr>
        <w:footnoteReference w:id="15"/>
      </w:r>
      <w:r w:rsidR="00090C2D">
        <w:rPr>
          <w:rFonts w:ascii="Arial" w:hAnsi="Arial" w:cs="Arial"/>
          <w:sz w:val="24"/>
          <w:szCs w:val="24"/>
        </w:rPr>
        <w:t>.</w:t>
      </w:r>
    </w:p>
    <w:p w:rsidR="00924DAE" w:rsidRPr="00407807" w:rsidRDefault="00924DAE" w:rsidP="00407807">
      <w:pPr>
        <w:pStyle w:val="1"/>
        <w:spacing w:before="240" w:line="360" w:lineRule="auto"/>
        <w:ind w:left="284" w:right="284" w:firstLine="284"/>
        <w:jc w:val="center"/>
        <w:rPr>
          <w:rFonts w:ascii="Arial" w:hAnsi="Arial" w:cs="Arial"/>
          <w:color w:val="auto"/>
          <w:sz w:val="24"/>
          <w:szCs w:val="24"/>
        </w:rPr>
      </w:pPr>
      <w:bookmarkStart w:id="31" w:name="_Toc470372532"/>
      <w:bookmarkStart w:id="32" w:name="_Toc470373460"/>
      <w:bookmarkStart w:id="33" w:name="_Toc474611289"/>
      <w:r w:rsidRPr="00407807">
        <w:rPr>
          <w:rFonts w:ascii="Arial" w:hAnsi="Arial" w:cs="Arial"/>
          <w:color w:val="auto"/>
          <w:sz w:val="24"/>
          <w:szCs w:val="24"/>
        </w:rPr>
        <w:t>Κεφάλαιο Δεύτερο</w:t>
      </w:r>
      <w:bookmarkEnd w:id="31"/>
      <w:bookmarkEnd w:id="32"/>
      <w:bookmarkEnd w:id="33"/>
    </w:p>
    <w:p w:rsidR="00924DAE" w:rsidRPr="00407807" w:rsidRDefault="00924DAE" w:rsidP="00407807">
      <w:pPr>
        <w:pStyle w:val="1"/>
        <w:spacing w:before="240" w:line="360" w:lineRule="auto"/>
        <w:ind w:left="284" w:right="284" w:firstLine="284"/>
        <w:jc w:val="center"/>
        <w:rPr>
          <w:rFonts w:ascii="Arial" w:hAnsi="Arial" w:cs="Arial"/>
          <w:color w:val="auto"/>
          <w:sz w:val="24"/>
          <w:szCs w:val="24"/>
        </w:rPr>
      </w:pPr>
      <w:bookmarkStart w:id="34" w:name="_Toc470372533"/>
      <w:bookmarkStart w:id="35" w:name="_Toc470373461"/>
      <w:bookmarkStart w:id="36" w:name="_Toc474611290"/>
      <w:r w:rsidRPr="00407807">
        <w:rPr>
          <w:rFonts w:ascii="Arial" w:hAnsi="Arial" w:cs="Arial"/>
          <w:color w:val="auto"/>
          <w:sz w:val="24"/>
          <w:szCs w:val="24"/>
        </w:rPr>
        <w:t>Προεδρικό Σύστημα</w:t>
      </w:r>
      <w:bookmarkEnd w:id="34"/>
      <w:bookmarkEnd w:id="35"/>
      <w:bookmarkEnd w:id="36"/>
    </w:p>
    <w:p w:rsidR="00504AE6" w:rsidRPr="00407807" w:rsidRDefault="00924DAE" w:rsidP="00407807">
      <w:pPr>
        <w:pStyle w:val="1"/>
        <w:spacing w:before="240" w:line="360" w:lineRule="auto"/>
        <w:ind w:left="284" w:right="284" w:firstLine="284"/>
        <w:jc w:val="center"/>
        <w:rPr>
          <w:rFonts w:ascii="Arial" w:hAnsi="Arial" w:cs="Arial"/>
          <w:color w:val="auto"/>
          <w:sz w:val="24"/>
          <w:szCs w:val="24"/>
        </w:rPr>
      </w:pPr>
      <w:bookmarkStart w:id="37" w:name="_Toc470372534"/>
      <w:bookmarkStart w:id="38" w:name="_Toc470373462"/>
      <w:bookmarkStart w:id="39" w:name="_Toc474611291"/>
      <w:r w:rsidRPr="00407807">
        <w:rPr>
          <w:rFonts w:ascii="Arial" w:hAnsi="Arial" w:cs="Arial"/>
          <w:color w:val="auto"/>
          <w:sz w:val="24"/>
          <w:szCs w:val="24"/>
        </w:rPr>
        <w:t xml:space="preserve">§ 8.  </w:t>
      </w:r>
      <w:r w:rsidR="006A4112" w:rsidRPr="00407807">
        <w:rPr>
          <w:rFonts w:ascii="Arial" w:hAnsi="Arial" w:cs="Arial"/>
          <w:color w:val="auto"/>
          <w:sz w:val="24"/>
          <w:szCs w:val="24"/>
        </w:rPr>
        <w:t>Γένεση</w:t>
      </w:r>
      <w:bookmarkEnd w:id="37"/>
      <w:bookmarkEnd w:id="38"/>
      <w:bookmarkEnd w:id="39"/>
    </w:p>
    <w:p w:rsidR="0040186F" w:rsidRDefault="006A4112" w:rsidP="00C21667">
      <w:pPr>
        <w:spacing w:line="360" w:lineRule="auto"/>
        <w:ind w:left="284" w:right="284" w:firstLine="284"/>
        <w:jc w:val="both"/>
        <w:rPr>
          <w:rFonts w:ascii="Arial" w:hAnsi="Arial" w:cs="Arial"/>
          <w:sz w:val="24"/>
          <w:szCs w:val="24"/>
        </w:rPr>
      </w:pPr>
      <w:r>
        <w:rPr>
          <w:rFonts w:ascii="Arial" w:hAnsi="Arial" w:cs="Arial"/>
          <w:sz w:val="24"/>
          <w:szCs w:val="24"/>
        </w:rPr>
        <w:t>Αντίπαλο δέος του κοινοβουλευτικού συστήματος είναι τ</w:t>
      </w:r>
      <w:r w:rsidR="00924DAE">
        <w:rPr>
          <w:rFonts w:ascii="Arial" w:hAnsi="Arial" w:cs="Arial"/>
          <w:sz w:val="24"/>
          <w:szCs w:val="24"/>
        </w:rPr>
        <w:t>ο προεδρικό σύστημα ή το σύστημα της ανεξάρτητης εκτελεστικής εξουσίας</w:t>
      </w:r>
      <w:r w:rsidR="00050FD9">
        <w:rPr>
          <w:rFonts w:ascii="Arial" w:hAnsi="Arial" w:cs="Arial"/>
          <w:sz w:val="24"/>
          <w:szCs w:val="24"/>
        </w:rPr>
        <w:t>,</w:t>
      </w:r>
      <w:r w:rsidR="00924DAE">
        <w:rPr>
          <w:rFonts w:ascii="Arial" w:hAnsi="Arial" w:cs="Arial"/>
          <w:sz w:val="24"/>
          <w:szCs w:val="24"/>
        </w:rPr>
        <w:t xml:space="preserve"> </w:t>
      </w:r>
      <w:r>
        <w:rPr>
          <w:rFonts w:ascii="Arial" w:hAnsi="Arial" w:cs="Arial"/>
          <w:sz w:val="24"/>
          <w:szCs w:val="24"/>
        </w:rPr>
        <w:t xml:space="preserve">το οποίο έχει αφετηρία </w:t>
      </w:r>
      <w:r w:rsidR="00924DAE">
        <w:rPr>
          <w:rFonts w:ascii="Arial" w:hAnsi="Arial" w:cs="Arial"/>
          <w:sz w:val="24"/>
          <w:szCs w:val="24"/>
        </w:rPr>
        <w:t>το αμερικανικό ομοσπονδιακό Σύνταγμα του 1787</w:t>
      </w:r>
      <w:r w:rsidR="00AC6548">
        <w:rPr>
          <w:rFonts w:ascii="Arial" w:hAnsi="Arial" w:cs="Arial"/>
          <w:sz w:val="24"/>
          <w:szCs w:val="24"/>
        </w:rPr>
        <w:t>, το πρώτο γραπτό Σύνταγμα</w:t>
      </w:r>
      <w:r w:rsidR="00924DAE">
        <w:rPr>
          <w:rFonts w:ascii="Arial" w:hAnsi="Arial" w:cs="Arial"/>
          <w:sz w:val="24"/>
          <w:szCs w:val="24"/>
        </w:rPr>
        <w:t xml:space="preserve">. Οι πατέρες του αμερικανικού Συντάγματος είχαν ως πρότυπο τη μονοπρόσωπη και ισχυρή εκτελεστική εξουσία. Όμως, αντί του θεσμού του κληρονομικού Βασιλέα, ο οποίος είχε ήδη αποδυναμωθεί στη μητέρα πατρίδα, </w:t>
      </w:r>
      <w:r w:rsidR="00924DAE">
        <w:rPr>
          <w:rFonts w:ascii="Arial" w:hAnsi="Arial" w:cs="Arial"/>
          <w:sz w:val="24"/>
          <w:szCs w:val="24"/>
        </w:rPr>
        <w:lastRenderedPageBreak/>
        <w:t>εισήγαγαν τον θεσμό του</w:t>
      </w:r>
      <w:r>
        <w:rPr>
          <w:rFonts w:ascii="Arial" w:hAnsi="Arial" w:cs="Arial"/>
          <w:sz w:val="24"/>
          <w:szCs w:val="24"/>
        </w:rPr>
        <w:t xml:space="preserve"> </w:t>
      </w:r>
      <w:r w:rsidR="00924DAE">
        <w:rPr>
          <w:rFonts w:ascii="Arial" w:hAnsi="Arial" w:cs="Arial"/>
          <w:sz w:val="24"/>
          <w:szCs w:val="24"/>
        </w:rPr>
        <w:t>αιρετού Προέδρου</w:t>
      </w:r>
      <w:r w:rsidR="00050FD9">
        <w:rPr>
          <w:rFonts w:ascii="Arial" w:hAnsi="Arial" w:cs="Arial"/>
          <w:sz w:val="24"/>
          <w:szCs w:val="24"/>
        </w:rPr>
        <w:t>,</w:t>
      </w:r>
      <w:r w:rsidR="00924DAE">
        <w:rPr>
          <w:rFonts w:ascii="Arial" w:hAnsi="Arial" w:cs="Arial"/>
          <w:sz w:val="24"/>
          <w:szCs w:val="24"/>
        </w:rPr>
        <w:t xml:space="preserve"> </w:t>
      </w:r>
      <w:r>
        <w:rPr>
          <w:rFonts w:ascii="Arial" w:hAnsi="Arial" w:cs="Arial"/>
          <w:sz w:val="24"/>
          <w:szCs w:val="24"/>
        </w:rPr>
        <w:t xml:space="preserve">στον οποίο συγκέντρωσαν σύμπασα την </w:t>
      </w:r>
      <w:r w:rsidR="00090C2D">
        <w:rPr>
          <w:rFonts w:ascii="Arial" w:hAnsi="Arial" w:cs="Arial"/>
          <w:sz w:val="24"/>
          <w:szCs w:val="24"/>
        </w:rPr>
        <w:t>εκτελεστική εξουσία</w:t>
      </w:r>
      <w:r>
        <w:rPr>
          <w:rStyle w:val="a9"/>
          <w:rFonts w:ascii="Arial" w:hAnsi="Arial" w:cs="Arial"/>
          <w:sz w:val="24"/>
          <w:szCs w:val="24"/>
        </w:rPr>
        <w:footnoteReference w:id="16"/>
      </w:r>
      <w:bookmarkStart w:id="40" w:name="_Toc470372535"/>
      <w:bookmarkStart w:id="41" w:name="_Toc470373463"/>
      <w:r w:rsidR="00090C2D">
        <w:rPr>
          <w:rFonts w:ascii="Arial" w:hAnsi="Arial" w:cs="Arial"/>
          <w:sz w:val="24"/>
          <w:szCs w:val="24"/>
        </w:rPr>
        <w:t>.</w:t>
      </w:r>
    </w:p>
    <w:p w:rsidR="006A4112" w:rsidRPr="0040186F" w:rsidRDefault="006A4112" w:rsidP="00407807">
      <w:pPr>
        <w:pStyle w:val="1"/>
        <w:spacing w:line="360" w:lineRule="auto"/>
        <w:ind w:left="284" w:right="284" w:firstLine="284"/>
        <w:jc w:val="center"/>
        <w:rPr>
          <w:rFonts w:ascii="Arial" w:hAnsi="Arial" w:cs="Arial"/>
          <w:sz w:val="24"/>
          <w:szCs w:val="24"/>
        </w:rPr>
      </w:pPr>
      <w:bookmarkStart w:id="42" w:name="_Toc474611292"/>
      <w:r w:rsidRPr="0040186F">
        <w:rPr>
          <w:rFonts w:ascii="Arial" w:hAnsi="Arial" w:cs="Arial"/>
          <w:color w:val="auto"/>
          <w:sz w:val="24"/>
          <w:szCs w:val="24"/>
        </w:rPr>
        <w:t>§ 9. Χαρακτηριστικά του αμερικανικού προεδρικού συστήματος</w:t>
      </w:r>
      <w:bookmarkEnd w:id="40"/>
      <w:bookmarkEnd w:id="41"/>
      <w:bookmarkEnd w:id="42"/>
    </w:p>
    <w:p w:rsidR="006A4112" w:rsidRDefault="006A4112" w:rsidP="00C21667">
      <w:pPr>
        <w:spacing w:line="360" w:lineRule="auto"/>
        <w:ind w:left="284" w:right="284" w:firstLine="284"/>
        <w:jc w:val="both"/>
        <w:rPr>
          <w:rFonts w:ascii="Arial" w:hAnsi="Arial" w:cs="Arial"/>
          <w:sz w:val="24"/>
          <w:szCs w:val="24"/>
        </w:rPr>
      </w:pPr>
      <w:r>
        <w:rPr>
          <w:rFonts w:ascii="Arial" w:hAnsi="Arial" w:cs="Arial"/>
          <w:sz w:val="24"/>
          <w:szCs w:val="24"/>
        </w:rPr>
        <w:t>Η εκτελεστική εξουσία ανήκει στον Πρόεδρο των Ηνωμένων Πολιτειών</w:t>
      </w:r>
      <w:r w:rsidR="00AC6548">
        <w:rPr>
          <w:rFonts w:ascii="Arial" w:hAnsi="Arial" w:cs="Arial"/>
          <w:sz w:val="24"/>
          <w:szCs w:val="24"/>
        </w:rPr>
        <w:t>,</w:t>
      </w:r>
      <w:r>
        <w:rPr>
          <w:rFonts w:ascii="Arial" w:hAnsi="Arial" w:cs="Arial"/>
          <w:sz w:val="24"/>
          <w:szCs w:val="24"/>
        </w:rPr>
        <w:t xml:space="preserve"> ο οποίος είναι ένα μονοπρόσωπο όργανο</w:t>
      </w:r>
      <w:r w:rsidR="009419F2">
        <w:rPr>
          <w:rStyle w:val="a9"/>
          <w:rFonts w:ascii="Arial" w:hAnsi="Arial" w:cs="Arial"/>
          <w:sz w:val="24"/>
          <w:szCs w:val="24"/>
        </w:rPr>
        <w:footnoteReference w:id="17"/>
      </w:r>
      <w:r w:rsidR="00AC6548">
        <w:rPr>
          <w:rFonts w:ascii="Arial" w:hAnsi="Arial" w:cs="Arial"/>
          <w:sz w:val="24"/>
          <w:szCs w:val="24"/>
        </w:rPr>
        <w:t>, και η νομοθετική εξουσία ασκείται</w:t>
      </w:r>
      <w:r w:rsidR="00504AE6">
        <w:rPr>
          <w:rFonts w:ascii="Arial" w:hAnsi="Arial" w:cs="Arial"/>
          <w:sz w:val="24"/>
          <w:szCs w:val="24"/>
        </w:rPr>
        <w:t xml:space="preserve"> </w:t>
      </w:r>
      <w:r w:rsidR="00AC6548">
        <w:rPr>
          <w:rFonts w:ascii="Arial" w:hAnsi="Arial" w:cs="Arial"/>
          <w:sz w:val="24"/>
          <w:szCs w:val="24"/>
        </w:rPr>
        <w:t>από το Κογκρέσο, το οποίο απαρτίζεται από δύο νομοθετικά όργανα, τη Βουλή των Αντιπροσώπων και τη Γερουσία</w:t>
      </w:r>
      <w:r w:rsidR="009419F2">
        <w:rPr>
          <w:rStyle w:val="a9"/>
          <w:rFonts w:ascii="Arial" w:hAnsi="Arial" w:cs="Arial"/>
          <w:sz w:val="24"/>
          <w:szCs w:val="24"/>
        </w:rPr>
        <w:footnoteReference w:id="18"/>
      </w:r>
      <w:r w:rsidR="00AC6548">
        <w:rPr>
          <w:rFonts w:ascii="Arial" w:hAnsi="Arial" w:cs="Arial"/>
          <w:sz w:val="24"/>
          <w:szCs w:val="24"/>
        </w:rPr>
        <w:t>.</w:t>
      </w:r>
    </w:p>
    <w:p w:rsidR="00AC6548" w:rsidRDefault="00AC6548" w:rsidP="006A4112">
      <w:pPr>
        <w:spacing w:line="360" w:lineRule="auto"/>
        <w:ind w:left="284" w:right="284" w:firstLine="284"/>
        <w:jc w:val="both"/>
        <w:rPr>
          <w:rFonts w:ascii="Arial" w:hAnsi="Arial" w:cs="Arial"/>
          <w:sz w:val="24"/>
          <w:szCs w:val="24"/>
        </w:rPr>
      </w:pPr>
      <w:r>
        <w:rPr>
          <w:rFonts w:ascii="Arial" w:hAnsi="Arial" w:cs="Arial"/>
          <w:sz w:val="24"/>
          <w:szCs w:val="24"/>
        </w:rPr>
        <w:t>Η εκλογή του Προέδρου γίνεται από το λαό έμμεσα μέσω ενός σώματος εκλεκτόρων για τετραετή θητεία</w:t>
      </w:r>
      <w:r w:rsidR="009419F2">
        <w:rPr>
          <w:rStyle w:val="a9"/>
          <w:rFonts w:ascii="Arial" w:hAnsi="Arial" w:cs="Arial"/>
          <w:sz w:val="24"/>
          <w:szCs w:val="24"/>
        </w:rPr>
        <w:footnoteReference w:id="19"/>
      </w:r>
      <w:r w:rsidR="009419F2">
        <w:rPr>
          <w:rFonts w:ascii="Arial" w:hAnsi="Arial" w:cs="Arial"/>
          <w:sz w:val="24"/>
          <w:szCs w:val="24"/>
        </w:rPr>
        <w:t xml:space="preserve"> </w:t>
      </w:r>
      <w:r>
        <w:rPr>
          <w:rFonts w:ascii="Arial" w:hAnsi="Arial" w:cs="Arial"/>
          <w:sz w:val="24"/>
          <w:szCs w:val="24"/>
        </w:rPr>
        <w:t>και μετά την 22</w:t>
      </w:r>
      <w:r w:rsidRPr="00AC6548">
        <w:rPr>
          <w:rFonts w:ascii="Arial" w:hAnsi="Arial" w:cs="Arial"/>
          <w:sz w:val="24"/>
          <w:szCs w:val="24"/>
          <w:vertAlign w:val="superscript"/>
        </w:rPr>
        <w:t>η</w:t>
      </w:r>
      <w:r>
        <w:rPr>
          <w:rFonts w:ascii="Arial" w:hAnsi="Arial" w:cs="Arial"/>
          <w:sz w:val="24"/>
          <w:szCs w:val="24"/>
        </w:rPr>
        <w:t xml:space="preserve"> τροποποίηση του Συντάγματος το 1951 μέχρι 2 φορές. Μαζί με αυτόν εκλέγεται και ένας Αντιπρόεδρος με κύριο ρόλο να διαδεχθεί τον Πρόεδρο αν για κάποιον λόγο διακοπεί η θητεία του</w:t>
      </w:r>
      <w:r w:rsidR="007C4672">
        <w:rPr>
          <w:rFonts w:ascii="Arial" w:hAnsi="Arial" w:cs="Arial"/>
          <w:sz w:val="24"/>
          <w:szCs w:val="24"/>
        </w:rPr>
        <w:t xml:space="preserve"> με βάση την 25</w:t>
      </w:r>
      <w:r w:rsidR="007C4672" w:rsidRPr="007C4672">
        <w:rPr>
          <w:rFonts w:ascii="Arial" w:hAnsi="Arial" w:cs="Arial"/>
          <w:sz w:val="24"/>
          <w:szCs w:val="24"/>
          <w:vertAlign w:val="superscript"/>
        </w:rPr>
        <w:t>η</w:t>
      </w:r>
      <w:r w:rsidR="007C4672">
        <w:rPr>
          <w:rFonts w:ascii="Arial" w:hAnsi="Arial" w:cs="Arial"/>
          <w:sz w:val="24"/>
          <w:szCs w:val="24"/>
        </w:rPr>
        <w:t xml:space="preserve"> Τροπολογία του Συντάγματος</w:t>
      </w:r>
      <w:r w:rsidR="00970AAE">
        <w:rPr>
          <w:rStyle w:val="a9"/>
          <w:rFonts w:ascii="Arial" w:hAnsi="Arial" w:cs="Arial"/>
          <w:sz w:val="24"/>
          <w:szCs w:val="24"/>
        </w:rPr>
        <w:footnoteReference w:id="20"/>
      </w:r>
      <w:r>
        <w:rPr>
          <w:rFonts w:ascii="Arial" w:hAnsi="Arial" w:cs="Arial"/>
          <w:sz w:val="24"/>
          <w:szCs w:val="24"/>
        </w:rPr>
        <w:t>.</w:t>
      </w:r>
      <w:r w:rsidR="007C4672">
        <w:rPr>
          <w:rFonts w:ascii="Arial" w:hAnsi="Arial" w:cs="Arial"/>
          <w:sz w:val="24"/>
          <w:szCs w:val="24"/>
        </w:rPr>
        <w:t xml:space="preserve"> Επίσης, ο Αντιπρόεδρος προεδρεύει χωρίς ψήφο στις συνεδριάσεις της Γερουσίας</w:t>
      </w:r>
      <w:r w:rsidR="007252EF">
        <w:rPr>
          <w:rStyle w:val="a9"/>
          <w:rFonts w:ascii="Arial" w:hAnsi="Arial" w:cs="Arial"/>
          <w:sz w:val="24"/>
          <w:szCs w:val="24"/>
        </w:rPr>
        <w:footnoteReference w:id="21"/>
      </w:r>
      <w:r w:rsidR="007C4672">
        <w:rPr>
          <w:rFonts w:ascii="Arial" w:hAnsi="Arial" w:cs="Arial"/>
          <w:sz w:val="24"/>
          <w:szCs w:val="24"/>
        </w:rPr>
        <w:t>.</w:t>
      </w:r>
    </w:p>
    <w:p w:rsidR="00AC6548" w:rsidRDefault="00AC6548" w:rsidP="006A4112">
      <w:pPr>
        <w:spacing w:line="360" w:lineRule="auto"/>
        <w:ind w:left="284" w:right="284" w:firstLine="284"/>
        <w:jc w:val="both"/>
        <w:rPr>
          <w:rFonts w:ascii="Arial" w:hAnsi="Arial" w:cs="Arial"/>
          <w:sz w:val="24"/>
          <w:szCs w:val="24"/>
        </w:rPr>
      </w:pPr>
      <w:r>
        <w:rPr>
          <w:rFonts w:ascii="Arial" w:hAnsi="Arial" w:cs="Arial"/>
          <w:sz w:val="24"/>
          <w:szCs w:val="24"/>
        </w:rPr>
        <w:t xml:space="preserve">Η Γερουσία εκλέγεται για </w:t>
      </w:r>
      <w:r w:rsidR="00D90113">
        <w:rPr>
          <w:rFonts w:ascii="Arial" w:hAnsi="Arial" w:cs="Arial"/>
          <w:sz w:val="24"/>
          <w:szCs w:val="24"/>
        </w:rPr>
        <w:t>εξαετή θητεία</w:t>
      </w:r>
      <w:r>
        <w:rPr>
          <w:rFonts w:ascii="Arial" w:hAnsi="Arial" w:cs="Arial"/>
          <w:sz w:val="24"/>
          <w:szCs w:val="24"/>
        </w:rPr>
        <w:t xml:space="preserve"> χρόνια </w:t>
      </w:r>
      <w:r w:rsidR="00D90113">
        <w:rPr>
          <w:rFonts w:ascii="Arial" w:hAnsi="Arial" w:cs="Arial"/>
          <w:sz w:val="24"/>
          <w:szCs w:val="24"/>
        </w:rPr>
        <w:t xml:space="preserve">με </w:t>
      </w:r>
      <w:r w:rsidR="004502D0">
        <w:rPr>
          <w:rFonts w:ascii="Arial" w:hAnsi="Arial" w:cs="Arial"/>
          <w:sz w:val="24"/>
          <w:szCs w:val="24"/>
        </w:rPr>
        <w:t>τμηματική</w:t>
      </w:r>
      <w:r w:rsidR="00D90113">
        <w:rPr>
          <w:rFonts w:ascii="Arial" w:hAnsi="Arial" w:cs="Arial"/>
          <w:sz w:val="24"/>
          <w:szCs w:val="24"/>
        </w:rPr>
        <w:t xml:space="preserve"> ανανέωση των μελών της κατά</w:t>
      </w:r>
      <w:r w:rsidR="004502D0">
        <w:rPr>
          <w:rFonts w:ascii="Arial" w:hAnsi="Arial" w:cs="Arial"/>
          <w:sz w:val="24"/>
          <w:szCs w:val="24"/>
        </w:rPr>
        <w:t xml:space="preserve"> 1/3 κάθε 2 χρόνια και η Βουλή τ</w:t>
      </w:r>
      <w:r w:rsidR="00D90113">
        <w:rPr>
          <w:rFonts w:ascii="Arial" w:hAnsi="Arial" w:cs="Arial"/>
          <w:sz w:val="24"/>
          <w:szCs w:val="24"/>
        </w:rPr>
        <w:t>ων Αντιπροσώπων για διετή θητεία</w:t>
      </w:r>
      <w:r w:rsidR="004502D0">
        <w:rPr>
          <w:rStyle w:val="a9"/>
          <w:rFonts w:ascii="Arial" w:hAnsi="Arial" w:cs="Arial"/>
          <w:sz w:val="24"/>
          <w:szCs w:val="24"/>
        </w:rPr>
        <w:footnoteReference w:id="22"/>
      </w:r>
      <w:r w:rsidR="00090C2D">
        <w:rPr>
          <w:rFonts w:ascii="Arial" w:hAnsi="Arial" w:cs="Arial"/>
          <w:sz w:val="24"/>
          <w:szCs w:val="24"/>
        </w:rPr>
        <w:t>.</w:t>
      </w:r>
    </w:p>
    <w:p w:rsidR="005548DE" w:rsidRDefault="00B418B7" w:rsidP="006A4112">
      <w:pPr>
        <w:spacing w:line="360" w:lineRule="auto"/>
        <w:ind w:left="284" w:right="284" w:firstLine="284"/>
        <w:jc w:val="both"/>
        <w:rPr>
          <w:rFonts w:ascii="Arial" w:hAnsi="Arial" w:cs="Arial"/>
          <w:sz w:val="24"/>
          <w:szCs w:val="24"/>
        </w:rPr>
      </w:pPr>
      <w:r>
        <w:rPr>
          <w:rFonts w:ascii="Arial" w:hAnsi="Arial" w:cs="Arial"/>
          <w:sz w:val="24"/>
          <w:szCs w:val="24"/>
        </w:rPr>
        <w:t>Ο Πρόεδρος έχει αυτοτελή νομιμοποιητική βάση</w:t>
      </w:r>
      <w:r w:rsidR="005548DE">
        <w:rPr>
          <w:rFonts w:ascii="Arial" w:hAnsi="Arial" w:cs="Arial"/>
          <w:sz w:val="24"/>
          <w:szCs w:val="24"/>
        </w:rPr>
        <w:t xml:space="preserve"> με λογικό επακόλουθο την </w:t>
      </w:r>
      <w:r>
        <w:rPr>
          <w:rFonts w:ascii="Arial" w:hAnsi="Arial" w:cs="Arial"/>
          <w:sz w:val="24"/>
          <w:szCs w:val="24"/>
        </w:rPr>
        <w:t xml:space="preserve"> αυξημένη πολιτική ισχύ </w:t>
      </w:r>
      <w:r w:rsidR="005548DE">
        <w:rPr>
          <w:rFonts w:ascii="Arial" w:hAnsi="Arial" w:cs="Arial"/>
          <w:sz w:val="24"/>
          <w:szCs w:val="24"/>
        </w:rPr>
        <w:t xml:space="preserve">έναντι των νομοθετικών σωμάτων </w:t>
      </w:r>
      <w:r>
        <w:rPr>
          <w:rFonts w:ascii="Arial" w:hAnsi="Arial" w:cs="Arial"/>
          <w:sz w:val="24"/>
          <w:szCs w:val="24"/>
        </w:rPr>
        <w:t>και είναι φορέας όλων των κυβερνητικών αρμοδιοτήτων. Επικουρείται, βέβαια, από υπουργούς, οι οποίοι δεν είναι μέλη ενός συλλογικού οργάνου, όπως στο κοινοβουλευτικό σύστημα, αλλά είναι απλοί βοηθοί του, διορίζονται και παύονται από αυτόν κατά το δοκούν.</w:t>
      </w:r>
      <w:r w:rsidR="005548DE">
        <w:rPr>
          <w:rFonts w:ascii="Arial" w:hAnsi="Arial" w:cs="Arial"/>
          <w:sz w:val="24"/>
          <w:szCs w:val="24"/>
        </w:rPr>
        <w:t xml:space="preserve"> </w:t>
      </w:r>
      <w:r w:rsidR="007C4672">
        <w:rPr>
          <w:rFonts w:ascii="Arial" w:hAnsi="Arial" w:cs="Arial"/>
          <w:sz w:val="24"/>
          <w:szCs w:val="24"/>
        </w:rPr>
        <w:t xml:space="preserve">Οι υπουργοί δεν είναι μέλη του Κογκρέσου ούτε μπορούν να παρίστανται στις συνεδριάσεις του. Αυτονόητο είναι ότι δεν απαιτείται η υπουργική προσυπογραφή των προεδρικών πράξεων σε αντίθεση με το κοινοβουλευτικό σύστημα. </w:t>
      </w:r>
      <w:r w:rsidR="005548DE">
        <w:rPr>
          <w:rFonts w:ascii="Arial" w:hAnsi="Arial" w:cs="Arial"/>
          <w:sz w:val="24"/>
          <w:szCs w:val="24"/>
        </w:rPr>
        <w:t xml:space="preserve">Η Κυβέρνηση των ΗΠΑ είναι δομημένη σε μία </w:t>
      </w:r>
      <w:proofErr w:type="spellStart"/>
      <w:r w:rsidR="005548DE">
        <w:rPr>
          <w:rFonts w:ascii="Arial" w:hAnsi="Arial" w:cs="Arial"/>
          <w:sz w:val="24"/>
          <w:szCs w:val="24"/>
        </w:rPr>
        <w:t>αρχηγοκεντρική</w:t>
      </w:r>
      <w:proofErr w:type="spellEnd"/>
      <w:r w:rsidR="005548DE">
        <w:rPr>
          <w:rFonts w:ascii="Arial" w:hAnsi="Arial" w:cs="Arial"/>
          <w:sz w:val="24"/>
          <w:szCs w:val="24"/>
        </w:rPr>
        <w:t xml:space="preserve"> βάση</w:t>
      </w:r>
      <w:r w:rsidR="007C4672">
        <w:rPr>
          <w:rFonts w:ascii="Arial" w:hAnsi="Arial" w:cs="Arial"/>
          <w:sz w:val="24"/>
          <w:szCs w:val="24"/>
        </w:rPr>
        <w:t>.</w:t>
      </w:r>
    </w:p>
    <w:p w:rsidR="009419F2" w:rsidRDefault="005548DE" w:rsidP="009419F2">
      <w:pPr>
        <w:spacing w:line="360" w:lineRule="auto"/>
        <w:ind w:left="284" w:right="284" w:firstLine="284"/>
        <w:jc w:val="both"/>
        <w:rPr>
          <w:rFonts w:ascii="Arial" w:hAnsi="Arial" w:cs="Arial"/>
          <w:sz w:val="24"/>
          <w:szCs w:val="24"/>
        </w:rPr>
      </w:pPr>
      <w:r>
        <w:rPr>
          <w:rFonts w:ascii="Arial" w:hAnsi="Arial" w:cs="Arial"/>
          <w:sz w:val="24"/>
          <w:szCs w:val="24"/>
        </w:rPr>
        <w:lastRenderedPageBreak/>
        <w:t>Ο Πρόεδρος και οι υπουργοί του</w:t>
      </w:r>
      <w:r w:rsidR="00B418B7">
        <w:rPr>
          <w:rFonts w:ascii="Arial" w:hAnsi="Arial" w:cs="Arial"/>
          <w:sz w:val="24"/>
          <w:szCs w:val="24"/>
        </w:rPr>
        <w:t xml:space="preserve"> </w:t>
      </w:r>
      <w:r w:rsidRPr="005548DE">
        <w:rPr>
          <w:rFonts w:ascii="Arial" w:hAnsi="Arial" w:cs="Arial"/>
          <w:sz w:val="24"/>
          <w:szCs w:val="24"/>
          <w:u w:val="single"/>
        </w:rPr>
        <w:t>δεν</w:t>
      </w:r>
      <w:r>
        <w:rPr>
          <w:rFonts w:ascii="Arial" w:hAnsi="Arial" w:cs="Arial"/>
          <w:sz w:val="24"/>
          <w:szCs w:val="24"/>
        </w:rPr>
        <w:t xml:space="preserve"> υπέχουν πολιτική ευθύνη έναντι του Κογκρέσου, δεν λαμβάνουν ψήφο εμπιστοσύνης ούτε δυσπιστίας. Συνεπώς, δεν είναι νοητή η πρόωρη προεδρική εκλογή ούτε η διάλυση του Κογκρέσου από τον Πρόεδρο και η εκλογή νέου.</w:t>
      </w:r>
    </w:p>
    <w:p w:rsidR="007C4672" w:rsidRDefault="007C4672" w:rsidP="00D16680">
      <w:pPr>
        <w:spacing w:line="360" w:lineRule="auto"/>
        <w:ind w:left="284" w:right="284" w:firstLine="284"/>
        <w:jc w:val="both"/>
        <w:rPr>
          <w:rFonts w:ascii="Arial" w:hAnsi="Arial" w:cs="Arial"/>
          <w:sz w:val="24"/>
          <w:szCs w:val="24"/>
        </w:rPr>
      </w:pPr>
      <w:r>
        <w:rPr>
          <w:rFonts w:ascii="Arial" w:hAnsi="Arial" w:cs="Arial"/>
          <w:sz w:val="24"/>
          <w:szCs w:val="24"/>
        </w:rPr>
        <w:t>Εξαιτίας της απουσίας κλασικών κοινοβουλευτικών θεσμών, το πολίτευμα των ΗΠΑ διακρίνεται από ένα αυστηρό διαχωρισμό των εξουσιών</w:t>
      </w:r>
      <w:r w:rsidR="00D35D56">
        <w:rPr>
          <w:rFonts w:ascii="Arial" w:hAnsi="Arial" w:cs="Arial"/>
          <w:sz w:val="24"/>
          <w:szCs w:val="24"/>
        </w:rPr>
        <w:t>,</w:t>
      </w:r>
      <w:r>
        <w:rPr>
          <w:rFonts w:ascii="Arial" w:hAnsi="Arial" w:cs="Arial"/>
          <w:sz w:val="24"/>
          <w:szCs w:val="24"/>
        </w:rPr>
        <w:t xml:space="preserve"> με αξιόλογες εξαιρέσεις είτε προς την κατεύθυνση της εκτελεστικής είτε της νομοθετικής εξουσίας. Ο Πρόεδρος μπορεί να ασκήσει αρνησικυρία σε ψηφισμένο νομοσχέδιο</w:t>
      </w:r>
      <w:r w:rsidR="009419F2">
        <w:rPr>
          <w:rFonts w:ascii="Arial" w:hAnsi="Arial" w:cs="Arial"/>
          <w:sz w:val="24"/>
          <w:szCs w:val="24"/>
        </w:rPr>
        <w:t>,</w:t>
      </w:r>
      <w:r>
        <w:rPr>
          <w:rFonts w:ascii="Arial" w:hAnsi="Arial" w:cs="Arial"/>
          <w:sz w:val="24"/>
          <w:szCs w:val="24"/>
        </w:rPr>
        <w:t xml:space="preserve"> </w:t>
      </w:r>
      <w:r w:rsidR="009419F2">
        <w:rPr>
          <w:rFonts w:ascii="Arial" w:hAnsi="Arial" w:cs="Arial"/>
          <w:sz w:val="24"/>
          <w:szCs w:val="24"/>
        </w:rPr>
        <w:t>το οποίο για να γίνει νόμος θα πρέπει να ξαναψηφισθεί από το Κογκρέσο με αυξημένη πλειοψηφία 2/3</w:t>
      </w:r>
      <w:r w:rsidR="007252EF">
        <w:rPr>
          <w:rStyle w:val="a9"/>
          <w:rFonts w:ascii="Arial" w:hAnsi="Arial" w:cs="Arial"/>
          <w:sz w:val="24"/>
          <w:szCs w:val="24"/>
        </w:rPr>
        <w:footnoteReference w:id="23"/>
      </w:r>
      <w:r w:rsidR="009419F2">
        <w:rPr>
          <w:rFonts w:ascii="Arial" w:hAnsi="Arial" w:cs="Arial"/>
          <w:sz w:val="24"/>
          <w:szCs w:val="24"/>
        </w:rPr>
        <w:t>. Ακόμη, ο Π</w:t>
      </w:r>
      <w:r w:rsidR="009419F2" w:rsidRPr="009419F2">
        <w:rPr>
          <w:rFonts w:ascii="Arial" w:hAnsi="Arial" w:cs="Arial"/>
          <w:sz w:val="24"/>
          <w:szCs w:val="24"/>
        </w:rPr>
        <w:t>ρόεδρος μπορεί να συγκαλέσει το Κογκρέσο σε έκτακτες περιπτώσεις και να απευθύνει διαγγέλματα, όχι όμως και να εμποδίσει τη σύγκλησή του</w:t>
      </w:r>
      <w:r w:rsidR="009419F2">
        <w:rPr>
          <w:rFonts w:ascii="Arial" w:hAnsi="Arial" w:cs="Arial"/>
          <w:sz w:val="24"/>
          <w:szCs w:val="24"/>
        </w:rPr>
        <w:t xml:space="preserve">. Από την άλλη πλευρά, η Γερουσία </w:t>
      </w:r>
      <w:r w:rsidR="009419F2" w:rsidRPr="009419F2">
        <w:rPr>
          <w:rFonts w:ascii="Arial" w:hAnsi="Arial" w:cs="Arial"/>
          <w:sz w:val="24"/>
          <w:szCs w:val="24"/>
        </w:rPr>
        <w:t xml:space="preserve">δίνει την έγκρισή για τον διορισμό ανώτερων ομοσπονδιακών λειτουργών </w:t>
      </w:r>
      <w:r w:rsidR="009419F2">
        <w:rPr>
          <w:rFonts w:ascii="Arial" w:hAnsi="Arial" w:cs="Arial"/>
          <w:sz w:val="24"/>
          <w:szCs w:val="24"/>
        </w:rPr>
        <w:t xml:space="preserve">και </w:t>
      </w:r>
      <w:r w:rsidR="009419F2" w:rsidRPr="009419F2">
        <w:rPr>
          <w:rFonts w:ascii="Arial" w:hAnsi="Arial" w:cs="Arial"/>
          <w:sz w:val="24"/>
          <w:szCs w:val="24"/>
        </w:rPr>
        <w:t>επικυρώνει τις διεθνείς συνθήκες με αυξημένη πλειοψηφία 2/3</w:t>
      </w:r>
      <w:r w:rsidR="009419F2">
        <w:rPr>
          <w:rFonts w:ascii="Arial" w:hAnsi="Arial" w:cs="Arial"/>
          <w:sz w:val="24"/>
          <w:szCs w:val="24"/>
        </w:rPr>
        <w:t>.</w:t>
      </w:r>
      <w:r w:rsidR="009419F2">
        <w:t xml:space="preserve"> </w:t>
      </w:r>
      <w:r w:rsidR="009419F2">
        <w:rPr>
          <w:rFonts w:ascii="Arial" w:hAnsi="Arial" w:cs="Arial"/>
          <w:sz w:val="24"/>
          <w:szCs w:val="24"/>
        </w:rPr>
        <w:t xml:space="preserve">Όσον αφορά τη </w:t>
      </w:r>
      <w:r w:rsidR="009419F2" w:rsidRPr="009419F2">
        <w:rPr>
          <w:rFonts w:ascii="Arial" w:hAnsi="Arial" w:cs="Arial"/>
          <w:sz w:val="24"/>
          <w:szCs w:val="24"/>
        </w:rPr>
        <w:t xml:space="preserve">διαδικασία του </w:t>
      </w:r>
      <w:r w:rsidR="009419F2" w:rsidRPr="009419F2">
        <w:rPr>
          <w:rFonts w:ascii="Arial" w:hAnsi="Arial" w:cs="Arial"/>
          <w:sz w:val="24"/>
          <w:szCs w:val="24"/>
          <w:lang w:val="en-US"/>
        </w:rPr>
        <w:t>impeachment</w:t>
      </w:r>
      <w:r w:rsidR="009419F2" w:rsidRPr="009419F2">
        <w:rPr>
          <w:rFonts w:ascii="Arial" w:hAnsi="Arial" w:cs="Arial"/>
          <w:sz w:val="24"/>
          <w:szCs w:val="24"/>
        </w:rPr>
        <w:t xml:space="preserve"> (καθαίρεση)</w:t>
      </w:r>
      <w:r w:rsidR="009419F2">
        <w:rPr>
          <w:rFonts w:ascii="Arial" w:hAnsi="Arial" w:cs="Arial"/>
          <w:sz w:val="24"/>
          <w:szCs w:val="24"/>
        </w:rPr>
        <w:t xml:space="preserve">, αυτή </w:t>
      </w:r>
      <w:r w:rsidR="009419F2" w:rsidRPr="009419F2">
        <w:rPr>
          <w:rFonts w:ascii="Arial" w:hAnsi="Arial" w:cs="Arial"/>
          <w:sz w:val="24"/>
          <w:szCs w:val="24"/>
        </w:rPr>
        <w:t xml:space="preserve"> διαφέρει από το κοινοβουλευτικό σύστημα γιατί πρόκειται για ποινική ευθύνη. Κινείται με απόφαση της πλειοψηφίας της Βουλής</w:t>
      </w:r>
      <w:r w:rsidR="007252EF">
        <w:rPr>
          <w:rFonts w:ascii="Arial" w:hAnsi="Arial" w:cs="Arial"/>
          <w:sz w:val="24"/>
          <w:szCs w:val="24"/>
        </w:rPr>
        <w:t xml:space="preserve"> των Α</w:t>
      </w:r>
      <w:r w:rsidR="009419F2" w:rsidRPr="009419F2">
        <w:rPr>
          <w:rFonts w:ascii="Arial" w:hAnsi="Arial" w:cs="Arial"/>
          <w:sz w:val="24"/>
          <w:szCs w:val="24"/>
        </w:rPr>
        <w:t>ντιπροσώπων</w:t>
      </w:r>
      <w:r w:rsidR="007252EF">
        <w:rPr>
          <w:rStyle w:val="a9"/>
          <w:rFonts w:ascii="Arial" w:hAnsi="Arial" w:cs="Arial"/>
          <w:sz w:val="24"/>
          <w:szCs w:val="24"/>
        </w:rPr>
        <w:footnoteReference w:id="24"/>
      </w:r>
      <w:r w:rsidR="009419F2" w:rsidRPr="009419F2">
        <w:rPr>
          <w:rFonts w:ascii="Arial" w:hAnsi="Arial" w:cs="Arial"/>
          <w:sz w:val="24"/>
          <w:szCs w:val="24"/>
        </w:rPr>
        <w:t xml:space="preserve"> και απαιτείται η αυξημένη πλειοψηφία 2/3 της Γερουσίας υπό τον Πρόεδρο του Ανωτάτου Ομοσπονδιακού Δικαστηρίου</w:t>
      </w:r>
      <w:r w:rsidR="007252EF">
        <w:rPr>
          <w:rStyle w:val="a9"/>
          <w:rFonts w:ascii="Arial" w:hAnsi="Arial" w:cs="Arial"/>
          <w:sz w:val="24"/>
          <w:szCs w:val="24"/>
        </w:rPr>
        <w:footnoteReference w:id="25"/>
      </w:r>
      <w:r w:rsidR="009419F2" w:rsidRPr="009419F2">
        <w:rPr>
          <w:rFonts w:ascii="Arial" w:hAnsi="Arial" w:cs="Arial"/>
          <w:sz w:val="24"/>
          <w:szCs w:val="24"/>
        </w:rPr>
        <w:t>.</w:t>
      </w:r>
      <w:r w:rsidR="00D16680">
        <w:rPr>
          <w:rFonts w:ascii="Arial" w:hAnsi="Arial" w:cs="Arial"/>
          <w:sz w:val="24"/>
          <w:szCs w:val="24"/>
        </w:rPr>
        <w:t xml:space="preserve"> Η διαδικασία της καθαίρεσης κινήθηκε δύο φορές κατά των Προέδρων </w:t>
      </w:r>
      <w:r w:rsidR="00D16680" w:rsidRPr="00D16680">
        <w:rPr>
          <w:rFonts w:ascii="Arial" w:hAnsi="Arial" w:cs="Arial"/>
          <w:sz w:val="24"/>
          <w:szCs w:val="24"/>
          <w:lang w:val="en-US"/>
        </w:rPr>
        <w:t>Andrew</w:t>
      </w:r>
      <w:r w:rsidR="00D16680" w:rsidRPr="00D16680">
        <w:rPr>
          <w:rFonts w:ascii="Arial" w:hAnsi="Arial" w:cs="Arial"/>
          <w:sz w:val="24"/>
          <w:szCs w:val="24"/>
        </w:rPr>
        <w:t xml:space="preserve"> </w:t>
      </w:r>
      <w:r w:rsidR="00D16680" w:rsidRPr="00D16680">
        <w:rPr>
          <w:rFonts w:ascii="Arial" w:hAnsi="Arial" w:cs="Arial"/>
          <w:sz w:val="24"/>
          <w:szCs w:val="24"/>
          <w:lang w:val="en-US"/>
        </w:rPr>
        <w:t>Johnson</w:t>
      </w:r>
      <w:r w:rsidR="00D16680" w:rsidRPr="00D16680">
        <w:rPr>
          <w:rFonts w:ascii="Arial" w:hAnsi="Arial" w:cs="Arial"/>
          <w:sz w:val="24"/>
          <w:szCs w:val="24"/>
        </w:rPr>
        <w:t xml:space="preserve"> </w:t>
      </w:r>
      <w:r w:rsidR="00D16680">
        <w:rPr>
          <w:rFonts w:ascii="Arial" w:hAnsi="Arial" w:cs="Arial"/>
          <w:sz w:val="24"/>
          <w:szCs w:val="24"/>
        </w:rPr>
        <w:t xml:space="preserve">το 1867 και </w:t>
      </w:r>
      <w:r w:rsidR="00D16680" w:rsidRPr="00D16680">
        <w:rPr>
          <w:rFonts w:ascii="Arial" w:hAnsi="Arial" w:cs="Arial"/>
          <w:sz w:val="24"/>
          <w:szCs w:val="24"/>
          <w:lang w:val="en-US"/>
        </w:rPr>
        <w:t>Bill</w:t>
      </w:r>
      <w:r w:rsidR="00D16680" w:rsidRPr="00D16680">
        <w:rPr>
          <w:rFonts w:ascii="Arial" w:hAnsi="Arial" w:cs="Arial"/>
          <w:sz w:val="24"/>
          <w:szCs w:val="24"/>
        </w:rPr>
        <w:t xml:space="preserve"> </w:t>
      </w:r>
      <w:r w:rsidR="00D16680" w:rsidRPr="00D16680">
        <w:rPr>
          <w:rFonts w:ascii="Arial" w:hAnsi="Arial" w:cs="Arial"/>
          <w:sz w:val="24"/>
          <w:szCs w:val="24"/>
          <w:lang w:val="en-US"/>
        </w:rPr>
        <w:t>Clinton</w:t>
      </w:r>
      <w:r w:rsidR="00D16680" w:rsidRPr="00D16680">
        <w:rPr>
          <w:rFonts w:ascii="Arial" w:hAnsi="Arial" w:cs="Arial"/>
          <w:sz w:val="24"/>
          <w:szCs w:val="24"/>
        </w:rPr>
        <w:t xml:space="preserve"> </w:t>
      </w:r>
      <w:r w:rsidR="00D16680">
        <w:rPr>
          <w:rFonts w:ascii="Arial" w:hAnsi="Arial" w:cs="Arial"/>
          <w:sz w:val="24"/>
          <w:szCs w:val="24"/>
        </w:rPr>
        <w:t xml:space="preserve">το </w:t>
      </w:r>
      <w:r w:rsidR="00D16680" w:rsidRPr="00D16680">
        <w:rPr>
          <w:rFonts w:ascii="Arial" w:hAnsi="Arial" w:cs="Arial"/>
          <w:sz w:val="24"/>
          <w:szCs w:val="24"/>
        </w:rPr>
        <w:t>1998-1999</w:t>
      </w:r>
      <w:r w:rsidR="00D16680">
        <w:rPr>
          <w:rFonts w:ascii="Arial" w:hAnsi="Arial" w:cs="Arial"/>
          <w:sz w:val="24"/>
          <w:szCs w:val="24"/>
        </w:rPr>
        <w:t xml:space="preserve"> χωρίς να τελεσφορήσουν, ωστόσο, αφού δεν συγκεντρώθηκαν οι απαιτούμενες πλειοψηφίες. Υπάρχει και η περίπτωση του </w:t>
      </w:r>
      <w:r w:rsidR="00D16680">
        <w:rPr>
          <w:rFonts w:ascii="Arial" w:hAnsi="Arial" w:cs="Arial"/>
          <w:sz w:val="24"/>
          <w:szCs w:val="24"/>
          <w:lang w:val="en-US"/>
        </w:rPr>
        <w:t>Richard</w:t>
      </w:r>
      <w:r w:rsidR="00D16680" w:rsidRPr="00D16680">
        <w:rPr>
          <w:rFonts w:ascii="Arial" w:hAnsi="Arial" w:cs="Arial"/>
          <w:sz w:val="24"/>
          <w:szCs w:val="24"/>
        </w:rPr>
        <w:t xml:space="preserve"> </w:t>
      </w:r>
      <w:r w:rsidR="00D16680">
        <w:rPr>
          <w:rFonts w:ascii="Arial" w:hAnsi="Arial" w:cs="Arial"/>
          <w:sz w:val="24"/>
          <w:szCs w:val="24"/>
          <w:lang w:val="en-US"/>
        </w:rPr>
        <w:t>Nixon</w:t>
      </w:r>
      <w:r w:rsidR="00D16680" w:rsidRPr="00D16680">
        <w:rPr>
          <w:rFonts w:ascii="Arial" w:hAnsi="Arial" w:cs="Arial"/>
          <w:sz w:val="24"/>
          <w:szCs w:val="24"/>
        </w:rPr>
        <w:t xml:space="preserve"> </w:t>
      </w:r>
      <w:r w:rsidR="00D16680">
        <w:rPr>
          <w:rFonts w:ascii="Arial" w:hAnsi="Arial" w:cs="Arial"/>
          <w:sz w:val="24"/>
          <w:szCs w:val="24"/>
        </w:rPr>
        <w:t>το 1975</w:t>
      </w:r>
      <w:r w:rsidR="00730C04">
        <w:rPr>
          <w:rFonts w:ascii="Arial" w:hAnsi="Arial" w:cs="Arial"/>
          <w:sz w:val="24"/>
          <w:szCs w:val="24"/>
        </w:rPr>
        <w:t>,</w:t>
      </w:r>
      <w:r w:rsidR="00D16680">
        <w:rPr>
          <w:rFonts w:ascii="Arial" w:hAnsi="Arial" w:cs="Arial"/>
          <w:sz w:val="24"/>
          <w:szCs w:val="24"/>
        </w:rPr>
        <w:t xml:space="preserve"> ο οποίος παραιτήθηκε πριν προλάβει να κινηθ</w:t>
      </w:r>
      <w:r w:rsidR="00090C2D">
        <w:rPr>
          <w:rFonts w:ascii="Arial" w:hAnsi="Arial" w:cs="Arial"/>
          <w:sz w:val="24"/>
          <w:szCs w:val="24"/>
        </w:rPr>
        <w:t>εί η διαδικασία της καθαίρεσης</w:t>
      </w:r>
      <w:r w:rsidR="00D35D56">
        <w:rPr>
          <w:rStyle w:val="a9"/>
          <w:rFonts w:ascii="Arial" w:hAnsi="Arial" w:cs="Arial"/>
          <w:sz w:val="24"/>
          <w:szCs w:val="24"/>
        </w:rPr>
        <w:footnoteReference w:id="26"/>
      </w:r>
      <w:r w:rsidR="00090C2D">
        <w:rPr>
          <w:rFonts w:ascii="Arial" w:hAnsi="Arial" w:cs="Arial"/>
          <w:sz w:val="24"/>
          <w:szCs w:val="24"/>
        </w:rPr>
        <w:t>.</w:t>
      </w:r>
    </w:p>
    <w:p w:rsidR="00D16680" w:rsidRDefault="00D16680" w:rsidP="00D16680">
      <w:pPr>
        <w:spacing w:line="360" w:lineRule="auto"/>
        <w:ind w:left="284" w:right="284" w:firstLine="284"/>
        <w:jc w:val="both"/>
        <w:rPr>
          <w:rFonts w:ascii="Arial" w:hAnsi="Arial" w:cs="Arial"/>
          <w:sz w:val="24"/>
          <w:szCs w:val="24"/>
        </w:rPr>
      </w:pPr>
      <w:r>
        <w:rPr>
          <w:rFonts w:ascii="Arial" w:hAnsi="Arial" w:cs="Arial"/>
          <w:sz w:val="24"/>
          <w:szCs w:val="24"/>
        </w:rPr>
        <w:t>Το αμερικανικό προεδρικό σύστημα διασφαλίζει</w:t>
      </w:r>
      <w:r w:rsidR="005C0209">
        <w:rPr>
          <w:rFonts w:ascii="Arial" w:hAnsi="Arial" w:cs="Arial"/>
          <w:sz w:val="24"/>
          <w:szCs w:val="24"/>
        </w:rPr>
        <w:t>,</w:t>
      </w:r>
      <w:r>
        <w:rPr>
          <w:rFonts w:ascii="Arial" w:hAnsi="Arial" w:cs="Arial"/>
          <w:sz w:val="24"/>
          <w:szCs w:val="24"/>
        </w:rPr>
        <w:t xml:space="preserve"> τυπικά </w:t>
      </w:r>
      <w:r w:rsidR="005C0209">
        <w:rPr>
          <w:rFonts w:ascii="Arial" w:hAnsi="Arial" w:cs="Arial"/>
          <w:sz w:val="24"/>
          <w:szCs w:val="24"/>
        </w:rPr>
        <w:t xml:space="preserve">τουλάχιστον, </w:t>
      </w:r>
      <w:r>
        <w:rPr>
          <w:rFonts w:ascii="Arial" w:hAnsi="Arial" w:cs="Arial"/>
          <w:sz w:val="24"/>
          <w:szCs w:val="24"/>
        </w:rPr>
        <w:t xml:space="preserve">σίγουρα την αδιατάρακτη κυβερνητική σταθερότητα, αφού υπάρχει απουσία αμοιβαίων εξαρτήσεων ανάμεσα στον Πρόεδρο και το Κογκρέσο. </w:t>
      </w:r>
      <w:r w:rsidR="00D35D56">
        <w:rPr>
          <w:rFonts w:ascii="Arial" w:hAnsi="Arial" w:cs="Arial"/>
          <w:sz w:val="24"/>
          <w:szCs w:val="24"/>
        </w:rPr>
        <w:t>Μεταξύ των άμεσων οργάνων σχηματίζεται ολόκληρο σύστημα αμοιβαίων ελέγχων και αντισταθμι</w:t>
      </w:r>
      <w:r w:rsidR="00345783">
        <w:rPr>
          <w:rFonts w:ascii="Arial" w:hAnsi="Arial" w:cs="Arial"/>
          <w:sz w:val="24"/>
          <w:szCs w:val="24"/>
        </w:rPr>
        <w:t xml:space="preserve">σμάτων με αναπόσπαστο </w:t>
      </w:r>
      <w:r w:rsidR="004502D0">
        <w:rPr>
          <w:rFonts w:ascii="Arial" w:hAnsi="Arial" w:cs="Arial"/>
          <w:sz w:val="24"/>
          <w:szCs w:val="24"/>
        </w:rPr>
        <w:t xml:space="preserve">το </w:t>
      </w:r>
      <w:r w:rsidR="00345783">
        <w:rPr>
          <w:rFonts w:ascii="Arial" w:hAnsi="Arial" w:cs="Arial"/>
          <w:sz w:val="24"/>
          <w:szCs w:val="24"/>
        </w:rPr>
        <w:t>ρόλο το</w:t>
      </w:r>
      <w:r w:rsidR="004502D0">
        <w:rPr>
          <w:rFonts w:ascii="Arial" w:hAnsi="Arial" w:cs="Arial"/>
          <w:sz w:val="24"/>
          <w:szCs w:val="24"/>
        </w:rPr>
        <w:t>υ Ανωτά</w:t>
      </w:r>
      <w:r w:rsidR="00345783">
        <w:rPr>
          <w:rFonts w:ascii="Arial" w:hAnsi="Arial" w:cs="Arial"/>
          <w:sz w:val="24"/>
          <w:szCs w:val="24"/>
        </w:rPr>
        <w:t>το</w:t>
      </w:r>
      <w:r w:rsidR="004502D0">
        <w:rPr>
          <w:rFonts w:ascii="Arial" w:hAnsi="Arial" w:cs="Arial"/>
          <w:sz w:val="24"/>
          <w:szCs w:val="24"/>
        </w:rPr>
        <w:t>υ</w:t>
      </w:r>
      <w:r w:rsidR="00345783">
        <w:rPr>
          <w:rFonts w:ascii="Arial" w:hAnsi="Arial" w:cs="Arial"/>
          <w:sz w:val="24"/>
          <w:szCs w:val="24"/>
        </w:rPr>
        <w:t xml:space="preserve"> Ο</w:t>
      </w:r>
      <w:r w:rsidR="004502D0">
        <w:rPr>
          <w:rFonts w:ascii="Arial" w:hAnsi="Arial" w:cs="Arial"/>
          <w:sz w:val="24"/>
          <w:szCs w:val="24"/>
        </w:rPr>
        <w:t xml:space="preserve">μοσπονδιακού </w:t>
      </w:r>
      <w:r w:rsidR="004502D0">
        <w:rPr>
          <w:rFonts w:ascii="Arial" w:hAnsi="Arial" w:cs="Arial"/>
          <w:sz w:val="24"/>
          <w:szCs w:val="24"/>
        </w:rPr>
        <w:lastRenderedPageBreak/>
        <w:t>Δικαστηρίου</w:t>
      </w:r>
      <w:r w:rsidR="00345783">
        <w:rPr>
          <w:rFonts w:ascii="Arial" w:hAnsi="Arial" w:cs="Arial"/>
          <w:sz w:val="24"/>
          <w:szCs w:val="24"/>
        </w:rPr>
        <w:t xml:space="preserve">. </w:t>
      </w:r>
      <w:r w:rsidR="00D35D56">
        <w:rPr>
          <w:rFonts w:ascii="Arial" w:hAnsi="Arial" w:cs="Arial"/>
          <w:sz w:val="24"/>
          <w:szCs w:val="24"/>
        </w:rPr>
        <w:t xml:space="preserve">Δεν παρατηρούνται περιπτώσεις συμπαγούς κομματικής πειθαρχίας όπως στο κοινοβουλευτικό σύστημα. </w:t>
      </w:r>
      <w:r>
        <w:rPr>
          <w:rFonts w:ascii="Arial" w:hAnsi="Arial" w:cs="Arial"/>
          <w:sz w:val="24"/>
          <w:szCs w:val="24"/>
        </w:rPr>
        <w:t>Μάλιστα δεν είναι σπάνιο το φαινόμενο η πλειοψηφία στο Κογκρέσο να ανήκει σε διαφορετικό κόμμα από τον Πρόεδρο ή τα δύο νομοθετικά σώματα να έχουν διαφορετικ</w:t>
      </w:r>
      <w:r w:rsidR="005C0209">
        <w:rPr>
          <w:rFonts w:ascii="Arial" w:hAnsi="Arial" w:cs="Arial"/>
          <w:sz w:val="24"/>
          <w:szCs w:val="24"/>
        </w:rPr>
        <w:t>ό</w:t>
      </w:r>
      <w:r>
        <w:rPr>
          <w:rFonts w:ascii="Arial" w:hAnsi="Arial" w:cs="Arial"/>
          <w:sz w:val="24"/>
          <w:szCs w:val="24"/>
        </w:rPr>
        <w:t xml:space="preserve"> </w:t>
      </w:r>
      <w:r w:rsidR="005C0209">
        <w:rPr>
          <w:rFonts w:ascii="Arial" w:hAnsi="Arial" w:cs="Arial"/>
          <w:sz w:val="24"/>
          <w:szCs w:val="24"/>
        </w:rPr>
        <w:t>πολιτικό</w:t>
      </w:r>
      <w:r>
        <w:rPr>
          <w:rFonts w:ascii="Arial" w:hAnsi="Arial" w:cs="Arial"/>
          <w:sz w:val="24"/>
          <w:szCs w:val="24"/>
        </w:rPr>
        <w:t xml:space="preserve"> π</w:t>
      </w:r>
      <w:r w:rsidR="005C0209">
        <w:rPr>
          <w:rFonts w:ascii="Arial" w:hAnsi="Arial" w:cs="Arial"/>
          <w:sz w:val="24"/>
          <w:szCs w:val="24"/>
        </w:rPr>
        <w:t>ροσανατολισμό</w:t>
      </w:r>
      <w:r>
        <w:rPr>
          <w:rFonts w:ascii="Arial" w:hAnsi="Arial" w:cs="Arial"/>
          <w:sz w:val="24"/>
          <w:szCs w:val="24"/>
        </w:rPr>
        <w:t xml:space="preserve">. </w:t>
      </w:r>
      <w:r w:rsidR="005C0209">
        <w:rPr>
          <w:rFonts w:ascii="Arial" w:hAnsi="Arial" w:cs="Arial"/>
          <w:sz w:val="24"/>
          <w:szCs w:val="24"/>
        </w:rPr>
        <w:t xml:space="preserve">Η κατάληξη είναι να ψηφίζονται ενίοτε νόμοι που η εκτελεστική εξουσία δεν θέλει να τους εφαρμόσει ή, αντιστρόφως, να μην ψηφίζονται οι απαραίτητες κατά τον Πρόεδρο ρυθμίσεις, οι οποίες μπορεί να αποτελούν και μέρος της προεκλογικής του ατζέντας. </w:t>
      </w:r>
      <w:r>
        <w:rPr>
          <w:rFonts w:ascii="Arial" w:hAnsi="Arial" w:cs="Arial"/>
          <w:sz w:val="24"/>
          <w:szCs w:val="24"/>
        </w:rPr>
        <w:t xml:space="preserve">Γι’ αυτό η κριτική που του ασκείται αφορά στην αδυναμία επίλυσης των αδιεξόδων, όπως σε περίπτωση άρνησης ψήφισης του προϋπολογισμού ή </w:t>
      </w:r>
      <w:r w:rsidR="00D35D56">
        <w:rPr>
          <w:rFonts w:ascii="Arial" w:hAnsi="Arial" w:cs="Arial"/>
          <w:sz w:val="24"/>
          <w:szCs w:val="24"/>
        </w:rPr>
        <w:t xml:space="preserve">επικύρωσης μιας διεθνούς συνθήκης από το Κογκρέσο εξαιτίας της μη διαμόρφωσης </w:t>
      </w:r>
      <w:r w:rsidR="005C0209">
        <w:rPr>
          <w:rFonts w:ascii="Arial" w:hAnsi="Arial" w:cs="Arial"/>
          <w:sz w:val="24"/>
          <w:szCs w:val="24"/>
        </w:rPr>
        <w:t xml:space="preserve">ευρέων </w:t>
      </w:r>
      <w:r w:rsidR="00D35D56">
        <w:rPr>
          <w:rFonts w:ascii="Arial" w:hAnsi="Arial" w:cs="Arial"/>
          <w:sz w:val="24"/>
          <w:szCs w:val="24"/>
        </w:rPr>
        <w:t>πολιτικών συναινέσεων. Σε αντίθεση με το κοινοβουλευτικό σύστημα, στο προεδρικό σύστημα δεν υπάρχει θεσμικός</w:t>
      </w:r>
      <w:r w:rsidR="00090C2D">
        <w:rPr>
          <w:rFonts w:ascii="Arial" w:hAnsi="Arial" w:cs="Arial"/>
          <w:sz w:val="24"/>
          <w:szCs w:val="24"/>
        </w:rPr>
        <w:t xml:space="preserve"> τρόπος για τη λύση των κρίσεων</w:t>
      </w:r>
      <w:r w:rsidR="008472D1" w:rsidRPr="008472D1">
        <w:rPr>
          <w:rFonts w:ascii="Arial" w:hAnsi="Arial" w:cs="Arial"/>
          <w:sz w:val="24"/>
          <w:szCs w:val="24"/>
        </w:rPr>
        <w:t xml:space="preserve"> </w:t>
      </w:r>
      <w:r w:rsidR="008472D1">
        <w:rPr>
          <w:rFonts w:ascii="Arial" w:hAnsi="Arial" w:cs="Arial"/>
          <w:sz w:val="24"/>
          <w:szCs w:val="24"/>
        </w:rPr>
        <w:t>με αποτέλεσμα να παρακωλύεται η κυβερνητική αποδοτικότητα</w:t>
      </w:r>
      <w:r w:rsidR="00D35D56">
        <w:rPr>
          <w:rStyle w:val="a9"/>
          <w:rFonts w:ascii="Arial" w:hAnsi="Arial" w:cs="Arial"/>
          <w:sz w:val="24"/>
          <w:szCs w:val="24"/>
        </w:rPr>
        <w:footnoteReference w:id="27"/>
      </w:r>
      <w:r w:rsidR="00090C2D">
        <w:rPr>
          <w:rFonts w:ascii="Arial" w:hAnsi="Arial" w:cs="Arial"/>
          <w:sz w:val="24"/>
          <w:szCs w:val="24"/>
        </w:rPr>
        <w:t>.</w:t>
      </w:r>
    </w:p>
    <w:p w:rsidR="00345783" w:rsidRDefault="00345783" w:rsidP="00407807">
      <w:pPr>
        <w:pStyle w:val="1"/>
        <w:spacing w:line="360" w:lineRule="auto"/>
        <w:ind w:left="284" w:right="284" w:firstLine="284"/>
        <w:jc w:val="center"/>
        <w:rPr>
          <w:rFonts w:ascii="Arial" w:hAnsi="Arial" w:cs="Arial"/>
          <w:color w:val="auto"/>
          <w:sz w:val="24"/>
          <w:szCs w:val="24"/>
        </w:rPr>
      </w:pPr>
      <w:bookmarkStart w:id="43" w:name="_Toc470372536"/>
      <w:bookmarkStart w:id="44" w:name="_Toc470373464"/>
      <w:bookmarkStart w:id="45" w:name="_Toc474611293"/>
      <w:r w:rsidRPr="00504AE6">
        <w:rPr>
          <w:rFonts w:ascii="Arial" w:hAnsi="Arial" w:cs="Arial"/>
          <w:color w:val="auto"/>
          <w:sz w:val="24"/>
          <w:szCs w:val="24"/>
        </w:rPr>
        <w:t xml:space="preserve">§ 10. Εξάπλωση του </w:t>
      </w:r>
      <w:proofErr w:type="spellStart"/>
      <w:r w:rsidRPr="00504AE6">
        <w:rPr>
          <w:rFonts w:ascii="Arial" w:hAnsi="Arial" w:cs="Arial"/>
          <w:color w:val="auto"/>
          <w:sz w:val="24"/>
          <w:szCs w:val="24"/>
        </w:rPr>
        <w:t>προεδρισμού</w:t>
      </w:r>
      <w:bookmarkEnd w:id="43"/>
      <w:bookmarkEnd w:id="44"/>
      <w:bookmarkEnd w:id="45"/>
      <w:proofErr w:type="spellEnd"/>
    </w:p>
    <w:p w:rsidR="00777030" w:rsidRDefault="00345783" w:rsidP="00C21667">
      <w:pPr>
        <w:spacing w:line="360" w:lineRule="auto"/>
        <w:ind w:left="284" w:right="284" w:firstLine="284"/>
        <w:jc w:val="both"/>
        <w:rPr>
          <w:rFonts w:ascii="Arial" w:hAnsi="Arial" w:cs="Arial"/>
          <w:sz w:val="24"/>
          <w:szCs w:val="24"/>
        </w:rPr>
      </w:pPr>
      <w:r>
        <w:rPr>
          <w:rFonts w:ascii="Arial" w:hAnsi="Arial" w:cs="Arial"/>
          <w:sz w:val="24"/>
          <w:szCs w:val="24"/>
        </w:rPr>
        <w:t>Το προεδρικό σύστημα των ΗΠΑ μιμήθηκαν πρωτίστως οι χώρες της Λατινικής Αμερικής μετά την ανεξαρτητοποίηση τους από τον 19</w:t>
      </w:r>
      <w:r w:rsidRPr="00345783">
        <w:rPr>
          <w:rFonts w:ascii="Arial" w:hAnsi="Arial" w:cs="Arial"/>
          <w:sz w:val="24"/>
          <w:szCs w:val="24"/>
          <w:vertAlign w:val="superscript"/>
        </w:rPr>
        <w:t>ο</w:t>
      </w:r>
      <w:r>
        <w:rPr>
          <w:rFonts w:ascii="Arial" w:hAnsi="Arial" w:cs="Arial"/>
          <w:sz w:val="24"/>
          <w:szCs w:val="24"/>
        </w:rPr>
        <w:t xml:space="preserve"> αιώνα</w:t>
      </w:r>
      <w:r w:rsidR="00BA1FEE">
        <w:rPr>
          <w:rFonts w:ascii="Arial" w:hAnsi="Arial" w:cs="Arial"/>
          <w:sz w:val="24"/>
          <w:szCs w:val="24"/>
        </w:rPr>
        <w:t xml:space="preserve"> έως τον 20</w:t>
      </w:r>
      <w:r w:rsidR="00BA1FEE" w:rsidRPr="00BA1FEE">
        <w:rPr>
          <w:rFonts w:ascii="Arial" w:hAnsi="Arial" w:cs="Arial"/>
          <w:sz w:val="24"/>
          <w:szCs w:val="24"/>
          <w:vertAlign w:val="superscript"/>
        </w:rPr>
        <w:t>ο</w:t>
      </w:r>
      <w:r w:rsidR="00BA1FEE">
        <w:rPr>
          <w:rFonts w:ascii="Arial" w:hAnsi="Arial" w:cs="Arial"/>
          <w:sz w:val="24"/>
          <w:szCs w:val="24"/>
        </w:rPr>
        <w:t xml:space="preserve"> αιώνα</w:t>
      </w:r>
      <w:r w:rsidR="00AC4092">
        <w:rPr>
          <w:rFonts w:ascii="Arial" w:hAnsi="Arial" w:cs="Arial"/>
          <w:sz w:val="24"/>
          <w:szCs w:val="24"/>
        </w:rPr>
        <w:t xml:space="preserve"> (π.χ. το Σύνταγμα της Βενεζουέλας του 1811, το Σύνταγμα του Μεξικό το 1824, το Σύνταγμα της Αργεντινής του 1826 και του 1853, το Σύνταγμα του Εκουαδόρ του 1830 κτλ)</w:t>
      </w:r>
      <w:r>
        <w:rPr>
          <w:rFonts w:ascii="Arial" w:hAnsi="Arial" w:cs="Arial"/>
          <w:sz w:val="24"/>
          <w:szCs w:val="24"/>
        </w:rPr>
        <w:t>.</w:t>
      </w:r>
      <w:r w:rsidR="00BA1FEE">
        <w:rPr>
          <w:rFonts w:ascii="Arial" w:hAnsi="Arial" w:cs="Arial"/>
          <w:sz w:val="24"/>
          <w:szCs w:val="24"/>
        </w:rPr>
        <w:t xml:space="preserve"> </w:t>
      </w:r>
      <w:r w:rsidR="00EC504D">
        <w:rPr>
          <w:rFonts w:ascii="Arial" w:hAnsi="Arial" w:cs="Arial"/>
          <w:sz w:val="24"/>
          <w:szCs w:val="24"/>
        </w:rPr>
        <w:t>Δεν πρέπει, όμως, να παραγνωρίζεται και η επιρροή που άσκησαν το γαλλικό και το ισπανικό</w:t>
      </w:r>
      <w:r w:rsidR="00EC504D" w:rsidRPr="00EC504D">
        <w:t xml:space="preserve"> </w:t>
      </w:r>
      <w:r w:rsidR="00EC504D" w:rsidRPr="00EC504D">
        <w:rPr>
          <w:rFonts w:ascii="Arial" w:hAnsi="Arial" w:cs="Arial"/>
          <w:sz w:val="24"/>
          <w:szCs w:val="24"/>
        </w:rPr>
        <w:t>Σύνταγμα</w:t>
      </w:r>
      <w:r w:rsidR="00EC504D">
        <w:rPr>
          <w:rFonts w:ascii="Arial" w:hAnsi="Arial" w:cs="Arial"/>
          <w:sz w:val="24"/>
          <w:szCs w:val="24"/>
        </w:rPr>
        <w:t xml:space="preserve"> του 1791 και του 1812 αντίστοιχα. </w:t>
      </w:r>
      <w:r w:rsidR="00AC4092">
        <w:rPr>
          <w:rFonts w:ascii="Arial" w:hAnsi="Arial" w:cs="Arial"/>
          <w:sz w:val="24"/>
          <w:szCs w:val="24"/>
        </w:rPr>
        <w:t xml:space="preserve">Μετά την ανεξαρτητοποίησή τους οι χώρες της Λατινικής Αμερικής αντιμετώπιζαν το ίδιο θεσμικό πρόβλημα που κλήθηκαν να αντιμετωπίσουν οι νέες ανεξάρτητες Ηνωμένες Πολιτείες μετά το 1776, δηλαδή την οργάνωση της </w:t>
      </w:r>
      <w:r w:rsidR="00EC504D">
        <w:rPr>
          <w:rFonts w:ascii="Arial" w:hAnsi="Arial" w:cs="Arial"/>
          <w:sz w:val="24"/>
          <w:szCs w:val="24"/>
        </w:rPr>
        <w:t xml:space="preserve">εθνικής </w:t>
      </w:r>
      <w:r w:rsidR="00AC4092">
        <w:rPr>
          <w:rFonts w:ascii="Arial" w:hAnsi="Arial" w:cs="Arial"/>
          <w:sz w:val="24"/>
          <w:szCs w:val="24"/>
        </w:rPr>
        <w:t xml:space="preserve">εκτελεστικής αρχής τη στιγμή που ο μονάρχης έπαψε να είναι ο απόλυτος ηγέτης και η </w:t>
      </w:r>
      <w:r w:rsidR="00C95408">
        <w:rPr>
          <w:rFonts w:ascii="Arial" w:hAnsi="Arial" w:cs="Arial"/>
          <w:sz w:val="24"/>
          <w:szCs w:val="24"/>
        </w:rPr>
        <w:t xml:space="preserve">μοναρχία η </w:t>
      </w:r>
      <w:r w:rsidR="00AC4092">
        <w:rPr>
          <w:rFonts w:ascii="Arial" w:hAnsi="Arial" w:cs="Arial"/>
          <w:sz w:val="24"/>
          <w:szCs w:val="24"/>
        </w:rPr>
        <w:t xml:space="preserve">ανώτατη εξουσία. </w:t>
      </w:r>
      <w:r w:rsidR="00C95408">
        <w:rPr>
          <w:rFonts w:ascii="Arial" w:hAnsi="Arial" w:cs="Arial"/>
          <w:sz w:val="24"/>
          <w:szCs w:val="24"/>
        </w:rPr>
        <w:t xml:space="preserve">Βέβαια, αυτή η αρχική επιλογή του προεδρικού συστήματος δεν εξηγεί απαραίτητα την ενδυνάμωσή </w:t>
      </w:r>
      <w:r w:rsidR="00780ABD">
        <w:rPr>
          <w:rFonts w:ascii="Arial" w:hAnsi="Arial" w:cs="Arial"/>
          <w:sz w:val="24"/>
          <w:szCs w:val="24"/>
        </w:rPr>
        <w:t xml:space="preserve">και την εδραίωσή </w:t>
      </w:r>
      <w:r w:rsidR="00C95408">
        <w:rPr>
          <w:rFonts w:ascii="Arial" w:hAnsi="Arial" w:cs="Arial"/>
          <w:sz w:val="24"/>
          <w:szCs w:val="24"/>
        </w:rPr>
        <w:t xml:space="preserve">του κατά τους επόμενους αιώνες. </w:t>
      </w:r>
      <w:r w:rsidR="00BA1FEE">
        <w:rPr>
          <w:rFonts w:ascii="Arial" w:hAnsi="Arial" w:cs="Arial"/>
          <w:sz w:val="24"/>
          <w:szCs w:val="24"/>
        </w:rPr>
        <w:t xml:space="preserve">Αυτό μπορεί να οφείλεται </w:t>
      </w:r>
      <w:r w:rsidR="00C95408">
        <w:rPr>
          <w:rFonts w:ascii="Arial" w:hAnsi="Arial" w:cs="Arial"/>
          <w:sz w:val="24"/>
          <w:szCs w:val="24"/>
        </w:rPr>
        <w:t xml:space="preserve">είτε </w:t>
      </w:r>
      <w:r w:rsidR="00BA1FEE">
        <w:rPr>
          <w:rFonts w:ascii="Arial" w:hAnsi="Arial" w:cs="Arial"/>
          <w:sz w:val="24"/>
          <w:szCs w:val="24"/>
        </w:rPr>
        <w:t xml:space="preserve">στην πολιτική επιρροή των ΗΠΑ ή στην εντύπωση ότι η οικονομική </w:t>
      </w:r>
      <w:r w:rsidR="00C95408">
        <w:rPr>
          <w:rFonts w:ascii="Arial" w:hAnsi="Arial" w:cs="Arial"/>
          <w:sz w:val="24"/>
          <w:szCs w:val="24"/>
        </w:rPr>
        <w:t xml:space="preserve">τους </w:t>
      </w:r>
      <w:r w:rsidR="00BA1FEE">
        <w:rPr>
          <w:rFonts w:ascii="Arial" w:hAnsi="Arial" w:cs="Arial"/>
          <w:sz w:val="24"/>
          <w:szCs w:val="24"/>
        </w:rPr>
        <w:t xml:space="preserve">ανάπτυξη συνδέεται με τη μορφή διακυβέρνησης. </w:t>
      </w:r>
    </w:p>
    <w:p w:rsidR="0089602C" w:rsidRPr="0089602C" w:rsidRDefault="0089602C" w:rsidP="00C21667">
      <w:pPr>
        <w:spacing w:line="360" w:lineRule="auto"/>
        <w:ind w:left="284" w:right="284" w:firstLine="284"/>
        <w:jc w:val="both"/>
        <w:rPr>
          <w:rFonts w:ascii="Arial" w:hAnsi="Arial" w:cs="Arial"/>
          <w:sz w:val="24"/>
          <w:szCs w:val="24"/>
        </w:rPr>
      </w:pPr>
      <w:r>
        <w:rPr>
          <w:rFonts w:ascii="Arial" w:hAnsi="Arial" w:cs="Arial"/>
          <w:sz w:val="24"/>
          <w:szCs w:val="24"/>
        </w:rPr>
        <w:lastRenderedPageBreak/>
        <w:t xml:space="preserve">Όσον αφορά την εκτελεστική εξουσία, αυτή περιλαμβάνει τη θέση σε ισχύ εκτελεστικών διαταγμάτων, την άσκηση </w:t>
      </w:r>
      <w:r w:rsidRPr="0089602C">
        <w:rPr>
          <w:rFonts w:ascii="Arial" w:hAnsi="Arial" w:cs="Arial"/>
          <w:sz w:val="24"/>
          <w:szCs w:val="24"/>
        </w:rPr>
        <w:t>εκτεταμένων εξουσιών σε περίπτωση κατάστασης ανάγκης</w:t>
      </w:r>
      <w:r>
        <w:rPr>
          <w:rFonts w:ascii="Arial" w:hAnsi="Arial" w:cs="Arial"/>
          <w:sz w:val="24"/>
          <w:szCs w:val="24"/>
        </w:rPr>
        <w:t>, την  πρόταση συνταγματικής αναθεώρησης και την κίνηση νομοθετικής διαδικασίας, την άσκηση βέτο, την απονομή χάριτος, το διορισμό και την παύση του υπουργικού συμβουλίου και τη διάλυση της Βουλής. Οι αρμοδιότητες της νομοθετικής εξουσίας, αντίθετα, περιορίζονται στην απομάκρυνση ορισμένων μεμονωμένων Υπουργών, την άσκηση εποπτείας στην εκτελεστική εξουσία</w:t>
      </w:r>
      <w:r w:rsidRPr="0089602C">
        <w:rPr>
          <w:rFonts w:ascii="Arial" w:hAnsi="Arial" w:cs="Arial"/>
          <w:sz w:val="24"/>
          <w:szCs w:val="24"/>
        </w:rPr>
        <w:t xml:space="preserve"> </w:t>
      </w:r>
      <w:r>
        <w:rPr>
          <w:rFonts w:ascii="Arial" w:hAnsi="Arial" w:cs="Arial"/>
          <w:sz w:val="24"/>
          <w:szCs w:val="24"/>
        </w:rPr>
        <w:t>και την ανατροπή του βέτο, όπου προβλέπεται συνταγματικά.</w:t>
      </w:r>
    </w:p>
    <w:p w:rsidR="004E64B0" w:rsidRDefault="00C864AD" w:rsidP="00C21667">
      <w:pPr>
        <w:spacing w:line="360" w:lineRule="auto"/>
        <w:ind w:left="284" w:right="284" w:firstLine="284"/>
        <w:jc w:val="both"/>
        <w:rPr>
          <w:rFonts w:ascii="Arial" w:hAnsi="Arial" w:cs="Arial"/>
          <w:sz w:val="24"/>
          <w:szCs w:val="24"/>
        </w:rPr>
      </w:pPr>
      <w:r>
        <w:rPr>
          <w:rFonts w:ascii="Arial" w:hAnsi="Arial" w:cs="Arial"/>
          <w:sz w:val="24"/>
          <w:szCs w:val="24"/>
        </w:rPr>
        <w:t xml:space="preserve">Παρόλα τα κοινά στοιχεία με το πρότυπο </w:t>
      </w:r>
      <w:r w:rsidR="00C95408">
        <w:rPr>
          <w:rFonts w:ascii="Arial" w:hAnsi="Arial" w:cs="Arial"/>
          <w:sz w:val="24"/>
          <w:szCs w:val="24"/>
        </w:rPr>
        <w:t xml:space="preserve">Σύνταγμα </w:t>
      </w:r>
      <w:r>
        <w:rPr>
          <w:rFonts w:ascii="Arial" w:hAnsi="Arial" w:cs="Arial"/>
          <w:sz w:val="24"/>
          <w:szCs w:val="24"/>
        </w:rPr>
        <w:t xml:space="preserve">των Η.Π.Α., τα λατινοαμερικάνικα συντάγματα </w:t>
      </w:r>
      <w:r w:rsidR="00EC504D">
        <w:rPr>
          <w:rFonts w:ascii="Arial" w:hAnsi="Arial" w:cs="Arial"/>
          <w:sz w:val="24"/>
          <w:szCs w:val="24"/>
        </w:rPr>
        <w:t>αποκλίνουν</w:t>
      </w:r>
      <w:r w:rsidR="00C95408">
        <w:rPr>
          <w:rFonts w:ascii="Arial" w:hAnsi="Arial" w:cs="Arial"/>
          <w:sz w:val="24"/>
          <w:szCs w:val="24"/>
        </w:rPr>
        <w:t xml:space="preserve">, </w:t>
      </w:r>
      <w:r>
        <w:rPr>
          <w:rFonts w:ascii="Arial" w:hAnsi="Arial" w:cs="Arial"/>
          <w:sz w:val="24"/>
          <w:szCs w:val="24"/>
        </w:rPr>
        <w:t xml:space="preserve">κυρίως, </w:t>
      </w:r>
      <w:r w:rsidR="00C95408">
        <w:rPr>
          <w:rFonts w:ascii="Arial" w:hAnsi="Arial" w:cs="Arial"/>
          <w:sz w:val="24"/>
          <w:szCs w:val="24"/>
        </w:rPr>
        <w:t xml:space="preserve">ως προς </w:t>
      </w:r>
      <w:r>
        <w:rPr>
          <w:rFonts w:ascii="Arial" w:hAnsi="Arial" w:cs="Arial"/>
          <w:sz w:val="24"/>
          <w:szCs w:val="24"/>
        </w:rPr>
        <w:t>τη</w:t>
      </w:r>
      <w:r w:rsidR="00C95408">
        <w:rPr>
          <w:rFonts w:ascii="Arial" w:hAnsi="Arial" w:cs="Arial"/>
          <w:sz w:val="24"/>
          <w:szCs w:val="24"/>
        </w:rPr>
        <w:t>ν αποδιδόμενη</w:t>
      </w:r>
      <w:r>
        <w:rPr>
          <w:rFonts w:ascii="Arial" w:hAnsi="Arial" w:cs="Arial"/>
          <w:sz w:val="24"/>
          <w:szCs w:val="24"/>
        </w:rPr>
        <w:t xml:space="preserve"> </w:t>
      </w:r>
      <w:proofErr w:type="spellStart"/>
      <w:r>
        <w:rPr>
          <w:rFonts w:ascii="Arial" w:hAnsi="Arial" w:cs="Arial"/>
          <w:sz w:val="24"/>
          <w:szCs w:val="24"/>
        </w:rPr>
        <w:t>νομοπαραγωγική</w:t>
      </w:r>
      <w:proofErr w:type="spellEnd"/>
      <w:r>
        <w:rPr>
          <w:rFonts w:ascii="Arial" w:hAnsi="Arial" w:cs="Arial"/>
          <w:sz w:val="24"/>
          <w:szCs w:val="24"/>
        </w:rPr>
        <w:t xml:space="preserve"> </w:t>
      </w:r>
      <w:r w:rsidR="00C95408">
        <w:rPr>
          <w:rFonts w:ascii="Arial" w:hAnsi="Arial" w:cs="Arial"/>
          <w:sz w:val="24"/>
          <w:szCs w:val="24"/>
        </w:rPr>
        <w:t>δύναμη</w:t>
      </w:r>
      <w:r>
        <w:rPr>
          <w:rFonts w:ascii="Arial" w:hAnsi="Arial" w:cs="Arial"/>
          <w:sz w:val="24"/>
          <w:szCs w:val="24"/>
        </w:rPr>
        <w:t xml:space="preserve"> στην εκτελεστική εξουσία. Αυτή περιλαμβάνει, πρώτον, την έκδοση </w:t>
      </w:r>
      <w:r w:rsidR="00C95408">
        <w:rPr>
          <w:rFonts w:ascii="Arial" w:hAnsi="Arial" w:cs="Arial"/>
          <w:sz w:val="24"/>
          <w:szCs w:val="24"/>
        </w:rPr>
        <w:t xml:space="preserve">εκτελεστικών </w:t>
      </w:r>
      <w:r>
        <w:rPr>
          <w:rFonts w:ascii="Arial" w:hAnsi="Arial" w:cs="Arial"/>
          <w:sz w:val="24"/>
          <w:szCs w:val="24"/>
        </w:rPr>
        <w:t xml:space="preserve">διαταγμάτων που περικλείουν νομικά δεσμευτικούς κανόνες, δεύτερον, την παροχή εκτεταμένων εξουσιών σε περίπτωση κατάστασης ανάγκης-αν και </w:t>
      </w:r>
      <w:r w:rsidR="00730C04">
        <w:rPr>
          <w:rFonts w:ascii="Arial" w:hAnsi="Arial" w:cs="Arial"/>
          <w:sz w:val="24"/>
          <w:szCs w:val="24"/>
        </w:rPr>
        <w:t>οι επιμέρους εξουσίες ποικίλουν</w:t>
      </w:r>
      <w:r>
        <w:rPr>
          <w:rFonts w:ascii="Arial" w:hAnsi="Arial" w:cs="Arial"/>
          <w:sz w:val="24"/>
          <w:szCs w:val="24"/>
        </w:rPr>
        <w:t xml:space="preserve"> στα κατ’ ιδ</w:t>
      </w:r>
      <w:r w:rsidR="00C95408">
        <w:rPr>
          <w:rFonts w:ascii="Arial" w:hAnsi="Arial" w:cs="Arial"/>
          <w:sz w:val="24"/>
          <w:szCs w:val="24"/>
        </w:rPr>
        <w:t>ίαν</w:t>
      </w:r>
      <w:r>
        <w:rPr>
          <w:rFonts w:ascii="Arial" w:hAnsi="Arial" w:cs="Arial"/>
          <w:sz w:val="24"/>
          <w:szCs w:val="24"/>
        </w:rPr>
        <w:t xml:space="preserve"> Συντάγματα</w:t>
      </w:r>
      <w:r w:rsidR="00AC4092">
        <w:rPr>
          <w:rFonts w:ascii="Arial" w:hAnsi="Arial" w:cs="Arial"/>
          <w:sz w:val="24"/>
          <w:szCs w:val="24"/>
        </w:rPr>
        <w:t>- και, τρίτον, τη νομοθετική πρωτοβουλία και την πρόταση αναθεώρησης του Συντάγματος.</w:t>
      </w:r>
      <w:r>
        <w:rPr>
          <w:rFonts w:ascii="Arial" w:hAnsi="Arial" w:cs="Arial"/>
          <w:sz w:val="24"/>
          <w:szCs w:val="24"/>
        </w:rPr>
        <w:t xml:space="preserve"> </w:t>
      </w:r>
      <w:r w:rsidR="004E64B0" w:rsidRPr="004E64B0">
        <w:rPr>
          <w:rFonts w:ascii="Arial" w:hAnsi="Arial" w:cs="Arial"/>
          <w:sz w:val="24"/>
          <w:szCs w:val="24"/>
        </w:rPr>
        <w:t xml:space="preserve"> </w:t>
      </w:r>
    </w:p>
    <w:p w:rsidR="004E64B0" w:rsidRDefault="004E64B0" w:rsidP="00C21667">
      <w:pPr>
        <w:spacing w:line="360" w:lineRule="auto"/>
        <w:ind w:left="284" w:right="284" w:firstLine="284"/>
        <w:jc w:val="both"/>
        <w:rPr>
          <w:rFonts w:ascii="Arial" w:hAnsi="Arial" w:cs="Arial"/>
          <w:sz w:val="24"/>
          <w:szCs w:val="24"/>
        </w:rPr>
      </w:pPr>
      <w:r>
        <w:rPr>
          <w:rFonts w:ascii="Arial" w:hAnsi="Arial" w:cs="Arial"/>
          <w:sz w:val="24"/>
          <w:szCs w:val="24"/>
        </w:rPr>
        <w:t>Καταρχήν, όλα τα λατινοαμερικάνικα Συντάγματα περι</w:t>
      </w:r>
      <w:r w:rsidR="00F41905">
        <w:rPr>
          <w:rFonts w:ascii="Arial" w:hAnsi="Arial" w:cs="Arial"/>
          <w:sz w:val="24"/>
          <w:szCs w:val="24"/>
        </w:rPr>
        <w:t>έχουν πρόβλεψη, ώστε να κηρύσσει</w:t>
      </w:r>
      <w:r>
        <w:rPr>
          <w:rFonts w:ascii="Arial" w:hAnsi="Arial" w:cs="Arial"/>
          <w:sz w:val="24"/>
          <w:szCs w:val="24"/>
        </w:rPr>
        <w:t xml:space="preserve"> η εκτελεστική εξουσία </w:t>
      </w:r>
      <w:r w:rsidR="00F41905">
        <w:rPr>
          <w:rFonts w:ascii="Arial" w:hAnsi="Arial" w:cs="Arial"/>
          <w:sz w:val="24"/>
          <w:szCs w:val="24"/>
        </w:rPr>
        <w:t xml:space="preserve">τη χώρα σε </w:t>
      </w:r>
      <w:r w:rsidR="00890779">
        <w:rPr>
          <w:rFonts w:ascii="Arial" w:hAnsi="Arial" w:cs="Arial"/>
          <w:sz w:val="24"/>
          <w:szCs w:val="24"/>
        </w:rPr>
        <w:t>κατάσταση ανάγκης</w:t>
      </w:r>
      <w:r>
        <w:rPr>
          <w:rStyle w:val="a9"/>
          <w:rFonts w:ascii="Arial" w:hAnsi="Arial" w:cs="Arial"/>
          <w:sz w:val="24"/>
          <w:szCs w:val="24"/>
        </w:rPr>
        <w:footnoteReference w:id="28"/>
      </w:r>
      <w:r w:rsidR="00890779">
        <w:rPr>
          <w:rFonts w:ascii="Arial" w:hAnsi="Arial" w:cs="Arial"/>
          <w:sz w:val="24"/>
          <w:szCs w:val="24"/>
        </w:rPr>
        <w:t>.</w:t>
      </w:r>
      <w:r>
        <w:rPr>
          <w:rFonts w:ascii="Arial" w:hAnsi="Arial" w:cs="Arial"/>
          <w:sz w:val="24"/>
          <w:szCs w:val="24"/>
        </w:rPr>
        <w:t xml:space="preserve"> Ο ρόλος δε της νομοθετικής λειτουργίας στην κήρυξη της κατάστασης ανάγκης είναι περιορισμένος</w:t>
      </w:r>
      <w:r w:rsidR="00F41905">
        <w:rPr>
          <w:rFonts w:ascii="Arial" w:hAnsi="Arial" w:cs="Arial"/>
          <w:sz w:val="24"/>
          <w:szCs w:val="24"/>
        </w:rPr>
        <w:t xml:space="preserve">. Τις περισσότερες φορές, άλλωστε, η κατάσταση ανάγκης κηρύσσεται εξαιτίας ανησυχιών για την εσωτερική ασφάλεια. Όσον αφορά τη νομοθετική πρωτοβουλία εκ μέρους της εκτελεστικής εξουσίας, αυτή εστιάζεται, πρωτίστως, στην πρόταση του </w:t>
      </w:r>
      <w:r w:rsidR="00D26FA9">
        <w:rPr>
          <w:rFonts w:ascii="Arial" w:hAnsi="Arial" w:cs="Arial"/>
          <w:sz w:val="24"/>
          <w:szCs w:val="24"/>
        </w:rPr>
        <w:t>νόμου του προϋπολογισμού.</w:t>
      </w:r>
    </w:p>
    <w:p w:rsidR="00D26FA9" w:rsidRDefault="00D26FA9" w:rsidP="00C21667">
      <w:pPr>
        <w:spacing w:line="360" w:lineRule="auto"/>
        <w:ind w:left="284" w:right="284" w:firstLine="284"/>
        <w:jc w:val="both"/>
        <w:rPr>
          <w:rFonts w:ascii="Arial" w:hAnsi="Arial" w:cs="Arial"/>
          <w:sz w:val="24"/>
          <w:szCs w:val="24"/>
        </w:rPr>
      </w:pPr>
      <w:r>
        <w:rPr>
          <w:rFonts w:ascii="Arial" w:hAnsi="Arial" w:cs="Arial"/>
          <w:sz w:val="24"/>
          <w:szCs w:val="24"/>
        </w:rPr>
        <w:t xml:space="preserve">Η προαναφερθείσα συγκέντρωση των </w:t>
      </w:r>
      <w:proofErr w:type="spellStart"/>
      <w:r>
        <w:rPr>
          <w:rFonts w:ascii="Arial" w:hAnsi="Arial" w:cs="Arial"/>
          <w:sz w:val="24"/>
          <w:szCs w:val="24"/>
        </w:rPr>
        <w:t>νομοπαραγωγικών</w:t>
      </w:r>
      <w:proofErr w:type="spellEnd"/>
      <w:r>
        <w:rPr>
          <w:rFonts w:ascii="Arial" w:hAnsi="Arial" w:cs="Arial"/>
          <w:sz w:val="24"/>
          <w:szCs w:val="24"/>
        </w:rPr>
        <w:t xml:space="preserve"> εξουσιών στην εκτελεστική λειτουργία θεωρείται </w:t>
      </w:r>
      <w:r w:rsidR="00D779B6">
        <w:rPr>
          <w:rFonts w:ascii="Arial" w:hAnsi="Arial" w:cs="Arial"/>
          <w:sz w:val="24"/>
          <w:szCs w:val="24"/>
        </w:rPr>
        <w:t xml:space="preserve">από πολλούς θεωρητικούς ωε </w:t>
      </w:r>
      <w:r>
        <w:rPr>
          <w:rFonts w:ascii="Arial" w:hAnsi="Arial" w:cs="Arial"/>
          <w:sz w:val="24"/>
          <w:szCs w:val="24"/>
        </w:rPr>
        <w:t xml:space="preserve">η απάντηση στις απαιτήσεις της σύγχρονης διακυβέρνησης. Η διοίκηση αποτελούμενη από έμπειρους γραφειοκράτες ασχολείται σήμερα με τεχνικά δύσκολα ζητήματα. Η παραπάνω, λοιπόν, συγκέντρωση καθίσταται απαραίτητη λόγω της πολυπλοκότητας των προβλημάτων. Κατ’ επέκταση παρέχει και ένα άλλο </w:t>
      </w:r>
      <w:r>
        <w:rPr>
          <w:rFonts w:ascii="Arial" w:hAnsi="Arial" w:cs="Arial"/>
          <w:sz w:val="24"/>
          <w:szCs w:val="24"/>
        </w:rPr>
        <w:lastRenderedPageBreak/>
        <w:t xml:space="preserve">πλεονέκτημα: </w:t>
      </w:r>
      <w:r w:rsidR="00EC2175">
        <w:rPr>
          <w:rFonts w:ascii="Arial" w:hAnsi="Arial" w:cs="Arial"/>
          <w:sz w:val="24"/>
          <w:szCs w:val="24"/>
        </w:rPr>
        <w:t>διευκολύνεται η</w:t>
      </w:r>
      <w:r>
        <w:rPr>
          <w:rFonts w:ascii="Arial" w:hAnsi="Arial" w:cs="Arial"/>
          <w:sz w:val="24"/>
          <w:szCs w:val="24"/>
        </w:rPr>
        <w:t xml:space="preserve"> ανάληψη ευθύνης και </w:t>
      </w:r>
      <w:r w:rsidR="00EC2175">
        <w:rPr>
          <w:rFonts w:ascii="Arial" w:hAnsi="Arial" w:cs="Arial"/>
          <w:sz w:val="24"/>
          <w:szCs w:val="24"/>
        </w:rPr>
        <w:t>παρέχεται η</w:t>
      </w:r>
      <w:r>
        <w:rPr>
          <w:rFonts w:ascii="Arial" w:hAnsi="Arial" w:cs="Arial"/>
          <w:sz w:val="24"/>
          <w:szCs w:val="24"/>
        </w:rPr>
        <w:t xml:space="preserve"> δυνατότητα λογοδοσίας</w:t>
      </w:r>
      <w:r w:rsidR="00EC2175">
        <w:rPr>
          <w:rFonts w:ascii="Arial" w:hAnsi="Arial" w:cs="Arial"/>
          <w:sz w:val="24"/>
          <w:szCs w:val="24"/>
        </w:rPr>
        <w:t>.</w:t>
      </w:r>
      <w:r>
        <w:rPr>
          <w:rFonts w:ascii="Arial" w:hAnsi="Arial" w:cs="Arial"/>
          <w:sz w:val="24"/>
          <w:szCs w:val="24"/>
        </w:rPr>
        <w:t xml:space="preserve"> </w:t>
      </w:r>
    </w:p>
    <w:p w:rsidR="00EC2175" w:rsidRPr="004E64B0" w:rsidRDefault="00EC2175" w:rsidP="00C21667">
      <w:pPr>
        <w:spacing w:line="360" w:lineRule="auto"/>
        <w:ind w:left="284" w:right="284" w:firstLine="284"/>
        <w:jc w:val="both"/>
        <w:rPr>
          <w:rFonts w:ascii="Arial" w:hAnsi="Arial" w:cs="Arial"/>
          <w:sz w:val="24"/>
          <w:szCs w:val="24"/>
        </w:rPr>
      </w:pPr>
      <w:r>
        <w:rPr>
          <w:rFonts w:ascii="Arial" w:hAnsi="Arial" w:cs="Arial"/>
          <w:sz w:val="24"/>
          <w:szCs w:val="24"/>
        </w:rPr>
        <w:t xml:space="preserve">Συνοψίζοντας, </w:t>
      </w:r>
      <w:r w:rsidRPr="00EC2175">
        <w:rPr>
          <w:rFonts w:ascii="Arial" w:hAnsi="Arial" w:cs="Arial"/>
          <w:sz w:val="24"/>
          <w:szCs w:val="24"/>
        </w:rPr>
        <w:t xml:space="preserve">το προεδρικό σύστημα </w:t>
      </w:r>
      <w:r>
        <w:rPr>
          <w:rFonts w:ascii="Arial" w:hAnsi="Arial" w:cs="Arial"/>
          <w:sz w:val="24"/>
          <w:szCs w:val="24"/>
        </w:rPr>
        <w:t>σ</w:t>
      </w:r>
      <w:r w:rsidRPr="00EC2175">
        <w:rPr>
          <w:rFonts w:ascii="Arial" w:hAnsi="Arial" w:cs="Arial"/>
          <w:sz w:val="24"/>
          <w:szCs w:val="24"/>
        </w:rPr>
        <w:t>ήμερα εγκαθιδρύεται σε όλα τα Συντάγματα των λατινοαμερικανικών κρατών και συνδέεται με την έλλειψη δικής τους συνταγματικής ιστορίας λόγω της αποικιοκρατίας, με κοινωνικά δεδομένα και με την προσπάθεια καταπολέμησης των φαινομένων διαφθοράς.</w:t>
      </w:r>
      <w:r>
        <w:rPr>
          <w:rFonts w:ascii="Arial" w:hAnsi="Arial" w:cs="Arial"/>
          <w:sz w:val="24"/>
          <w:szCs w:val="24"/>
        </w:rPr>
        <w:t xml:space="preserve"> </w:t>
      </w:r>
      <w:r w:rsidR="00183B8C">
        <w:rPr>
          <w:rFonts w:ascii="Arial" w:hAnsi="Arial" w:cs="Arial"/>
          <w:sz w:val="24"/>
          <w:szCs w:val="24"/>
        </w:rPr>
        <w:t>Μ</w:t>
      </w:r>
      <w:r>
        <w:rPr>
          <w:rFonts w:ascii="Arial" w:hAnsi="Arial" w:cs="Arial"/>
          <w:sz w:val="24"/>
          <w:szCs w:val="24"/>
        </w:rPr>
        <w:t>πορούμε</w:t>
      </w:r>
      <w:r w:rsidR="00183B8C">
        <w:rPr>
          <w:rFonts w:ascii="Arial" w:hAnsi="Arial" w:cs="Arial"/>
          <w:sz w:val="24"/>
          <w:szCs w:val="24"/>
        </w:rPr>
        <w:t>, όμως,</w:t>
      </w:r>
      <w:r>
        <w:rPr>
          <w:rFonts w:ascii="Arial" w:hAnsi="Arial" w:cs="Arial"/>
          <w:sz w:val="24"/>
          <w:szCs w:val="24"/>
        </w:rPr>
        <w:t xml:space="preserve"> να κάνουμε μία ξεχωριστή κατηγοριοποίηση του λατινοαμερικάνικου μοντέλου </w:t>
      </w:r>
      <w:r w:rsidR="00183B8C">
        <w:rPr>
          <w:rFonts w:ascii="Arial" w:hAnsi="Arial" w:cs="Arial"/>
          <w:sz w:val="24"/>
          <w:szCs w:val="24"/>
        </w:rPr>
        <w:t xml:space="preserve">λόγω του ισχυρού </w:t>
      </w:r>
      <w:r w:rsidR="00D779B6">
        <w:rPr>
          <w:rFonts w:ascii="Arial" w:hAnsi="Arial" w:cs="Arial"/>
          <w:sz w:val="24"/>
          <w:szCs w:val="24"/>
        </w:rPr>
        <w:t xml:space="preserve">παρεμβατικού </w:t>
      </w:r>
      <w:r w:rsidR="00183B8C">
        <w:rPr>
          <w:rFonts w:ascii="Arial" w:hAnsi="Arial" w:cs="Arial"/>
          <w:sz w:val="24"/>
          <w:szCs w:val="24"/>
        </w:rPr>
        <w:t>ρόλου του Προέδρου στη νομοθετική διαδικασία</w:t>
      </w:r>
      <w:r w:rsidR="00EC5308">
        <w:rPr>
          <w:rFonts w:ascii="Arial" w:hAnsi="Arial" w:cs="Arial"/>
          <w:sz w:val="24"/>
          <w:szCs w:val="24"/>
        </w:rPr>
        <w:t xml:space="preserve">, καθώς και </w:t>
      </w:r>
      <w:r w:rsidR="00780ABD">
        <w:rPr>
          <w:rFonts w:ascii="Arial" w:hAnsi="Arial" w:cs="Arial"/>
          <w:sz w:val="24"/>
          <w:szCs w:val="24"/>
        </w:rPr>
        <w:t>λόγω της</w:t>
      </w:r>
      <w:r w:rsidR="00EC5308">
        <w:rPr>
          <w:rFonts w:ascii="Arial" w:hAnsi="Arial" w:cs="Arial"/>
          <w:sz w:val="24"/>
          <w:szCs w:val="24"/>
        </w:rPr>
        <w:t xml:space="preserve"> εκτεταμένη</w:t>
      </w:r>
      <w:r w:rsidR="00780ABD">
        <w:rPr>
          <w:rFonts w:ascii="Arial" w:hAnsi="Arial" w:cs="Arial"/>
          <w:sz w:val="24"/>
          <w:szCs w:val="24"/>
        </w:rPr>
        <w:t>ς</w:t>
      </w:r>
      <w:r w:rsidR="00EC5308">
        <w:rPr>
          <w:rFonts w:ascii="Arial" w:hAnsi="Arial" w:cs="Arial"/>
          <w:sz w:val="24"/>
          <w:szCs w:val="24"/>
        </w:rPr>
        <w:t xml:space="preserve"> εξουσία</w:t>
      </w:r>
      <w:r w:rsidR="00780ABD">
        <w:rPr>
          <w:rFonts w:ascii="Arial" w:hAnsi="Arial" w:cs="Arial"/>
          <w:sz w:val="24"/>
          <w:szCs w:val="24"/>
        </w:rPr>
        <w:t>ς</w:t>
      </w:r>
      <w:r w:rsidR="00EC5308">
        <w:rPr>
          <w:rFonts w:ascii="Arial" w:hAnsi="Arial" w:cs="Arial"/>
          <w:sz w:val="24"/>
          <w:szCs w:val="24"/>
        </w:rPr>
        <w:t xml:space="preserve"> του κατά την κατάσταση ανάγκης</w:t>
      </w:r>
      <w:r w:rsidR="00780ABD">
        <w:rPr>
          <w:rFonts w:ascii="Arial" w:hAnsi="Arial" w:cs="Arial"/>
          <w:sz w:val="24"/>
          <w:szCs w:val="24"/>
        </w:rPr>
        <w:t>,</w:t>
      </w:r>
      <w:r w:rsidR="00EC5308">
        <w:rPr>
          <w:rFonts w:ascii="Arial" w:hAnsi="Arial" w:cs="Arial"/>
          <w:sz w:val="24"/>
          <w:szCs w:val="24"/>
        </w:rPr>
        <w:t xml:space="preserve"> γεγονός που το διακρίνει από οποιαδήποτε άλλο προεδρικό σύστημα στον κόσμο</w:t>
      </w:r>
      <w:r w:rsidR="00780ABD">
        <w:rPr>
          <w:rStyle w:val="a9"/>
          <w:rFonts w:ascii="Arial" w:hAnsi="Arial" w:cs="Arial"/>
          <w:sz w:val="24"/>
          <w:szCs w:val="24"/>
        </w:rPr>
        <w:footnoteReference w:id="29"/>
      </w:r>
      <w:r w:rsidR="00EC5308">
        <w:rPr>
          <w:rFonts w:ascii="Arial" w:hAnsi="Arial" w:cs="Arial"/>
          <w:sz w:val="24"/>
          <w:szCs w:val="24"/>
        </w:rPr>
        <w:t xml:space="preserve">. </w:t>
      </w:r>
    </w:p>
    <w:p w:rsidR="005C0209" w:rsidRDefault="00BA1FEE" w:rsidP="005C0209">
      <w:pPr>
        <w:spacing w:line="360" w:lineRule="auto"/>
        <w:ind w:left="284" w:right="284" w:firstLine="284"/>
        <w:jc w:val="both"/>
        <w:rPr>
          <w:rFonts w:ascii="Arial" w:hAnsi="Arial" w:cs="Arial"/>
          <w:sz w:val="24"/>
          <w:szCs w:val="24"/>
        </w:rPr>
      </w:pPr>
      <w:r>
        <w:rPr>
          <w:rFonts w:ascii="Arial" w:hAnsi="Arial" w:cs="Arial"/>
          <w:sz w:val="24"/>
          <w:szCs w:val="24"/>
        </w:rPr>
        <w:t>Επιπλέον</w:t>
      </w:r>
      <w:r w:rsidR="00EC2175">
        <w:rPr>
          <w:rFonts w:ascii="Arial" w:hAnsi="Arial" w:cs="Arial"/>
          <w:sz w:val="24"/>
          <w:szCs w:val="24"/>
        </w:rPr>
        <w:t>,</w:t>
      </w:r>
      <w:r>
        <w:rPr>
          <w:rFonts w:ascii="Arial" w:hAnsi="Arial" w:cs="Arial"/>
          <w:sz w:val="24"/>
          <w:szCs w:val="24"/>
        </w:rPr>
        <w:t xml:space="preserve"> το προεδρικό σύστημα βρήκε μεγάλη απήχηση σε κράτη της Αφρ</w:t>
      </w:r>
      <w:r w:rsidR="0064308F">
        <w:rPr>
          <w:rFonts w:ascii="Arial" w:hAnsi="Arial" w:cs="Arial"/>
          <w:sz w:val="24"/>
          <w:szCs w:val="24"/>
        </w:rPr>
        <w:t>ικής και, λιγότερο, της Ασίας τα οποία</w:t>
      </w:r>
      <w:r>
        <w:rPr>
          <w:rFonts w:ascii="Arial" w:hAnsi="Arial" w:cs="Arial"/>
          <w:sz w:val="24"/>
          <w:szCs w:val="24"/>
        </w:rPr>
        <w:t xml:space="preserve"> προέκυψαν με το τέλος της αποικιοκρατίας το δεύτερο μισό του 20</w:t>
      </w:r>
      <w:r w:rsidRPr="00BA1FEE">
        <w:rPr>
          <w:rFonts w:ascii="Arial" w:hAnsi="Arial" w:cs="Arial"/>
          <w:sz w:val="24"/>
          <w:szCs w:val="24"/>
          <w:vertAlign w:val="superscript"/>
        </w:rPr>
        <w:t>ου</w:t>
      </w:r>
      <w:r>
        <w:rPr>
          <w:rFonts w:ascii="Arial" w:hAnsi="Arial" w:cs="Arial"/>
          <w:sz w:val="24"/>
          <w:szCs w:val="24"/>
        </w:rPr>
        <w:t xml:space="preserve"> αιώνα. Ωστόσο, πίσω από αυτά πολλές φορές υποκρύπτονταν δικτατορικά καθεστώτα. Στην Ευρώπη μόνο η Κύπρος έχει υιοθετήσει προεδρικό σύστημα</w:t>
      </w:r>
      <w:r w:rsidR="005C0209">
        <w:rPr>
          <w:rFonts w:ascii="Arial" w:hAnsi="Arial" w:cs="Arial"/>
          <w:sz w:val="24"/>
          <w:szCs w:val="24"/>
        </w:rPr>
        <w:t>,</w:t>
      </w:r>
      <w:r>
        <w:rPr>
          <w:rFonts w:ascii="Arial" w:hAnsi="Arial" w:cs="Arial"/>
          <w:sz w:val="24"/>
          <w:szCs w:val="24"/>
        </w:rPr>
        <w:t xml:space="preserve"> καθώς και </w:t>
      </w:r>
      <w:r w:rsidR="0064308F">
        <w:rPr>
          <w:rFonts w:ascii="Arial" w:hAnsi="Arial" w:cs="Arial"/>
          <w:sz w:val="24"/>
          <w:szCs w:val="24"/>
        </w:rPr>
        <w:t xml:space="preserve">ορισμένες </w:t>
      </w:r>
      <w:r>
        <w:rPr>
          <w:rFonts w:ascii="Arial" w:hAnsi="Arial" w:cs="Arial"/>
          <w:sz w:val="24"/>
          <w:szCs w:val="24"/>
        </w:rPr>
        <w:t xml:space="preserve">χώρες </w:t>
      </w:r>
      <w:r w:rsidR="005C0209">
        <w:rPr>
          <w:rFonts w:ascii="Arial" w:hAnsi="Arial" w:cs="Arial"/>
          <w:sz w:val="24"/>
          <w:szCs w:val="24"/>
        </w:rPr>
        <w:t xml:space="preserve">που προέκυψαν με την κατάρρευση </w:t>
      </w:r>
      <w:r>
        <w:rPr>
          <w:rFonts w:ascii="Arial" w:hAnsi="Arial" w:cs="Arial"/>
          <w:sz w:val="24"/>
          <w:szCs w:val="24"/>
        </w:rPr>
        <w:t>της Σοβιετική</w:t>
      </w:r>
      <w:r w:rsidR="005C0209">
        <w:rPr>
          <w:rFonts w:ascii="Arial" w:hAnsi="Arial" w:cs="Arial"/>
          <w:sz w:val="24"/>
          <w:szCs w:val="24"/>
        </w:rPr>
        <w:t>ς</w:t>
      </w:r>
      <w:r w:rsidR="00090C2D">
        <w:rPr>
          <w:rFonts w:ascii="Arial" w:hAnsi="Arial" w:cs="Arial"/>
          <w:sz w:val="24"/>
          <w:szCs w:val="24"/>
        </w:rPr>
        <w:t xml:space="preserve"> Ένωσης</w:t>
      </w:r>
      <w:r w:rsidR="005C0209">
        <w:rPr>
          <w:rStyle w:val="a9"/>
          <w:rFonts w:ascii="Arial" w:hAnsi="Arial" w:cs="Arial"/>
          <w:sz w:val="24"/>
          <w:szCs w:val="24"/>
        </w:rPr>
        <w:footnoteReference w:id="30"/>
      </w:r>
      <w:r w:rsidR="00090C2D">
        <w:rPr>
          <w:rFonts w:ascii="Arial" w:hAnsi="Arial" w:cs="Arial"/>
          <w:sz w:val="24"/>
          <w:szCs w:val="24"/>
        </w:rPr>
        <w:t>.</w:t>
      </w:r>
    </w:p>
    <w:p w:rsidR="005C0209" w:rsidRPr="00504AE6" w:rsidRDefault="005C0209" w:rsidP="00407807">
      <w:pPr>
        <w:pStyle w:val="1"/>
        <w:spacing w:before="240" w:line="360" w:lineRule="auto"/>
        <w:ind w:left="284" w:right="284" w:firstLine="284"/>
        <w:jc w:val="center"/>
        <w:rPr>
          <w:rFonts w:ascii="Arial" w:hAnsi="Arial" w:cs="Arial"/>
          <w:color w:val="auto"/>
          <w:sz w:val="24"/>
          <w:szCs w:val="24"/>
        </w:rPr>
      </w:pPr>
      <w:bookmarkStart w:id="46" w:name="_Toc470372537"/>
      <w:bookmarkStart w:id="47" w:name="_Toc470373465"/>
      <w:bookmarkStart w:id="48" w:name="_Toc474611294"/>
      <w:r w:rsidRPr="00504AE6">
        <w:rPr>
          <w:rFonts w:ascii="Arial" w:hAnsi="Arial" w:cs="Arial"/>
          <w:color w:val="auto"/>
          <w:sz w:val="24"/>
          <w:szCs w:val="24"/>
        </w:rPr>
        <w:t>Κεφάλαιο Τρίτο</w:t>
      </w:r>
      <w:bookmarkEnd w:id="46"/>
      <w:bookmarkEnd w:id="47"/>
      <w:bookmarkEnd w:id="48"/>
    </w:p>
    <w:p w:rsidR="005C0209" w:rsidRPr="00504AE6" w:rsidRDefault="005C0209" w:rsidP="00407807">
      <w:pPr>
        <w:pStyle w:val="1"/>
        <w:spacing w:before="240" w:line="360" w:lineRule="auto"/>
        <w:ind w:left="284" w:right="284" w:firstLine="284"/>
        <w:jc w:val="center"/>
        <w:rPr>
          <w:rFonts w:ascii="Arial" w:hAnsi="Arial" w:cs="Arial"/>
          <w:color w:val="auto"/>
          <w:sz w:val="24"/>
          <w:szCs w:val="24"/>
        </w:rPr>
      </w:pPr>
      <w:bookmarkStart w:id="49" w:name="_Toc470372538"/>
      <w:bookmarkStart w:id="50" w:name="_Toc470373466"/>
      <w:bookmarkStart w:id="51" w:name="_Toc474611295"/>
      <w:r w:rsidRPr="00504AE6">
        <w:rPr>
          <w:rFonts w:ascii="Arial" w:hAnsi="Arial" w:cs="Arial"/>
          <w:color w:val="auto"/>
          <w:sz w:val="24"/>
          <w:szCs w:val="24"/>
        </w:rPr>
        <w:t>Η ενδιάμεση μορφή του ημι-προεδρικού συστήματος</w:t>
      </w:r>
      <w:bookmarkEnd w:id="49"/>
      <w:bookmarkEnd w:id="50"/>
      <w:bookmarkEnd w:id="51"/>
    </w:p>
    <w:p w:rsidR="00993666" w:rsidRDefault="005C0209" w:rsidP="00407807">
      <w:pPr>
        <w:pStyle w:val="1"/>
        <w:spacing w:before="240" w:line="360" w:lineRule="auto"/>
        <w:ind w:left="284" w:right="284" w:firstLine="284"/>
        <w:jc w:val="center"/>
        <w:rPr>
          <w:rFonts w:ascii="Arial" w:hAnsi="Arial" w:cs="Arial"/>
          <w:color w:val="auto"/>
          <w:sz w:val="24"/>
          <w:szCs w:val="24"/>
        </w:rPr>
      </w:pPr>
      <w:bookmarkStart w:id="52" w:name="_Toc470372539"/>
      <w:bookmarkStart w:id="53" w:name="_Toc470373467"/>
      <w:bookmarkStart w:id="54" w:name="_Toc474611296"/>
      <w:r w:rsidRPr="00504AE6">
        <w:rPr>
          <w:rFonts w:ascii="Arial" w:hAnsi="Arial" w:cs="Arial"/>
          <w:color w:val="auto"/>
          <w:sz w:val="24"/>
          <w:szCs w:val="24"/>
        </w:rPr>
        <w:t>§ 11.  Έννοια</w:t>
      </w:r>
      <w:bookmarkEnd w:id="52"/>
      <w:bookmarkEnd w:id="53"/>
      <w:bookmarkEnd w:id="54"/>
    </w:p>
    <w:p w:rsidR="005C0209" w:rsidRDefault="005C0209" w:rsidP="00C21667">
      <w:pPr>
        <w:spacing w:line="360" w:lineRule="auto"/>
        <w:ind w:left="284" w:right="284" w:firstLine="284"/>
        <w:jc w:val="both"/>
        <w:rPr>
          <w:rFonts w:ascii="Arial" w:hAnsi="Arial" w:cs="Arial"/>
          <w:sz w:val="24"/>
          <w:szCs w:val="24"/>
        </w:rPr>
      </w:pPr>
      <w:r>
        <w:rPr>
          <w:rFonts w:ascii="Arial" w:hAnsi="Arial" w:cs="Arial"/>
          <w:sz w:val="24"/>
          <w:szCs w:val="24"/>
        </w:rPr>
        <w:t xml:space="preserve">Το ημι-προεδρικό σύστημα </w:t>
      </w:r>
      <w:r w:rsidR="00675AFE">
        <w:rPr>
          <w:rFonts w:ascii="Arial" w:hAnsi="Arial" w:cs="Arial"/>
          <w:sz w:val="24"/>
          <w:szCs w:val="24"/>
        </w:rPr>
        <w:t>εμφανίζεται τον 20</w:t>
      </w:r>
      <w:r w:rsidR="00675AFE" w:rsidRPr="00675AFE">
        <w:rPr>
          <w:rFonts w:ascii="Arial" w:hAnsi="Arial" w:cs="Arial"/>
          <w:sz w:val="24"/>
          <w:szCs w:val="24"/>
          <w:vertAlign w:val="superscript"/>
        </w:rPr>
        <w:t>ο</w:t>
      </w:r>
      <w:r w:rsidR="00675AFE">
        <w:rPr>
          <w:rFonts w:ascii="Arial" w:hAnsi="Arial" w:cs="Arial"/>
          <w:sz w:val="24"/>
          <w:szCs w:val="24"/>
        </w:rPr>
        <w:t xml:space="preserve"> αιώνα και </w:t>
      </w:r>
      <w:r>
        <w:rPr>
          <w:rFonts w:ascii="Arial" w:hAnsi="Arial" w:cs="Arial"/>
          <w:sz w:val="24"/>
          <w:szCs w:val="24"/>
        </w:rPr>
        <w:t>είναι κατά βάση κοινοβουλευτικό σύστημα, αλλά δανείζεται στοιχεία του προεδρικού συστήματος με κυριότερο την άμεση και καθολική εκλογή του Προέδρου της Δημοκρατίας από το λαό</w:t>
      </w:r>
      <w:r w:rsidR="00EC2D8F" w:rsidRPr="00EC2D8F">
        <w:rPr>
          <w:rFonts w:ascii="Arial" w:hAnsi="Arial" w:cs="Arial"/>
          <w:sz w:val="24"/>
          <w:szCs w:val="24"/>
        </w:rPr>
        <w:t xml:space="preserve">, </w:t>
      </w:r>
      <w:r w:rsidR="00EC2D8F">
        <w:rPr>
          <w:rFonts w:ascii="Arial" w:hAnsi="Arial" w:cs="Arial"/>
          <w:sz w:val="24"/>
          <w:szCs w:val="24"/>
        </w:rPr>
        <w:t xml:space="preserve">ο οποίος </w:t>
      </w:r>
      <w:r w:rsidR="00C815DA">
        <w:rPr>
          <w:rFonts w:ascii="Arial" w:hAnsi="Arial" w:cs="Arial"/>
          <w:sz w:val="24"/>
          <w:szCs w:val="24"/>
        </w:rPr>
        <w:t xml:space="preserve">έχει αξιοσημείωτες δικές του αρμοδιότητες. Επιπλέον, ορισμένες πράξεις </w:t>
      </w:r>
      <w:r w:rsidR="00EC2D8F">
        <w:rPr>
          <w:rFonts w:ascii="Arial" w:hAnsi="Arial" w:cs="Arial"/>
          <w:sz w:val="24"/>
          <w:szCs w:val="24"/>
        </w:rPr>
        <w:t xml:space="preserve">του </w:t>
      </w:r>
      <w:r w:rsidR="00C815DA">
        <w:rPr>
          <w:rFonts w:ascii="Arial" w:hAnsi="Arial" w:cs="Arial"/>
          <w:sz w:val="24"/>
          <w:szCs w:val="24"/>
        </w:rPr>
        <w:t>εξαιρούνται του κανόνα της υπουργικής προσυπογραφής. Κατά αυτόν τον τρόπο ε</w:t>
      </w:r>
      <w:r w:rsidR="00090C2D">
        <w:rPr>
          <w:rFonts w:ascii="Arial" w:hAnsi="Arial" w:cs="Arial"/>
          <w:sz w:val="24"/>
          <w:szCs w:val="24"/>
        </w:rPr>
        <w:t>νισχύεται η εκτελεστική εξουσία</w:t>
      </w:r>
      <w:r w:rsidR="00C815DA">
        <w:rPr>
          <w:rStyle w:val="a9"/>
          <w:rFonts w:ascii="Arial" w:hAnsi="Arial" w:cs="Arial"/>
          <w:sz w:val="24"/>
          <w:szCs w:val="24"/>
        </w:rPr>
        <w:footnoteReference w:id="31"/>
      </w:r>
      <w:r w:rsidR="00090C2D">
        <w:rPr>
          <w:rFonts w:ascii="Arial" w:hAnsi="Arial" w:cs="Arial"/>
          <w:sz w:val="24"/>
          <w:szCs w:val="24"/>
        </w:rPr>
        <w:t>.</w:t>
      </w:r>
    </w:p>
    <w:p w:rsidR="00C815DA" w:rsidRDefault="00C815DA" w:rsidP="005C0209">
      <w:pPr>
        <w:spacing w:line="360" w:lineRule="auto"/>
        <w:ind w:left="284" w:right="284" w:firstLine="284"/>
        <w:jc w:val="both"/>
        <w:rPr>
          <w:rFonts w:ascii="Arial" w:hAnsi="Arial" w:cs="Arial"/>
          <w:sz w:val="24"/>
          <w:szCs w:val="24"/>
        </w:rPr>
      </w:pPr>
      <w:r>
        <w:rPr>
          <w:rFonts w:ascii="Arial" w:hAnsi="Arial" w:cs="Arial"/>
          <w:sz w:val="24"/>
          <w:szCs w:val="24"/>
        </w:rPr>
        <w:lastRenderedPageBreak/>
        <w:t>Η κυβέρνηση εξακολουθεί να διευθύνεται από τον πρωθυπουργό</w:t>
      </w:r>
      <w:r w:rsidR="00090C2D">
        <w:rPr>
          <w:rFonts w:ascii="Arial" w:hAnsi="Arial" w:cs="Arial"/>
          <w:sz w:val="24"/>
          <w:szCs w:val="24"/>
        </w:rPr>
        <w:t>,</w:t>
      </w:r>
      <w:r>
        <w:rPr>
          <w:rFonts w:ascii="Arial" w:hAnsi="Arial" w:cs="Arial"/>
          <w:sz w:val="24"/>
          <w:szCs w:val="24"/>
        </w:rPr>
        <w:t xml:space="preserve"> ο οποίος χρειάζεται την κοινοβουλευτική πλειοψηφία για να διατηρηθεί στην εξουσία. Η άμεση εκλογή δίνει στον Πρόεδρο της Δημοκρατίας </w:t>
      </w:r>
      <w:r w:rsidR="003B2DE9">
        <w:rPr>
          <w:rFonts w:ascii="Arial" w:hAnsi="Arial" w:cs="Arial"/>
          <w:sz w:val="24"/>
          <w:szCs w:val="24"/>
        </w:rPr>
        <w:t xml:space="preserve">δημοκρατική </w:t>
      </w:r>
      <w:r>
        <w:rPr>
          <w:rFonts w:ascii="Arial" w:hAnsi="Arial" w:cs="Arial"/>
          <w:sz w:val="24"/>
          <w:szCs w:val="24"/>
        </w:rPr>
        <w:t>νομιμοποίηση και μεγάλο πολιτικό κύρος</w:t>
      </w:r>
      <w:r w:rsidR="00073C48">
        <w:rPr>
          <w:rFonts w:ascii="Arial" w:hAnsi="Arial" w:cs="Arial"/>
          <w:sz w:val="24"/>
          <w:szCs w:val="24"/>
        </w:rPr>
        <w:t>,</w:t>
      </w:r>
      <w:r w:rsidR="00090C2D">
        <w:rPr>
          <w:rFonts w:ascii="Arial" w:hAnsi="Arial" w:cs="Arial"/>
          <w:sz w:val="24"/>
          <w:szCs w:val="24"/>
        </w:rPr>
        <w:t xml:space="preserve"> σ</w:t>
      </w:r>
      <w:r w:rsidR="00675AFE">
        <w:rPr>
          <w:rFonts w:ascii="Arial" w:hAnsi="Arial" w:cs="Arial"/>
          <w:sz w:val="24"/>
          <w:szCs w:val="24"/>
        </w:rPr>
        <w:t>ε αντίθεση με το κοινοβουλευτικό σύστημα</w:t>
      </w:r>
      <w:r w:rsidR="00090C2D">
        <w:rPr>
          <w:rFonts w:ascii="Arial" w:hAnsi="Arial" w:cs="Arial"/>
          <w:sz w:val="24"/>
          <w:szCs w:val="24"/>
        </w:rPr>
        <w:t>,</w:t>
      </w:r>
      <w:r w:rsidR="00675AFE">
        <w:rPr>
          <w:rFonts w:ascii="Arial" w:hAnsi="Arial" w:cs="Arial"/>
          <w:sz w:val="24"/>
          <w:szCs w:val="24"/>
        </w:rPr>
        <w:t xml:space="preserve"> στο οποίο ο αιρετός αρχηγός δεν </w:t>
      </w:r>
      <w:r w:rsidR="00EC2D8F">
        <w:rPr>
          <w:rFonts w:ascii="Arial" w:hAnsi="Arial" w:cs="Arial"/>
          <w:sz w:val="24"/>
          <w:szCs w:val="24"/>
        </w:rPr>
        <w:t xml:space="preserve">την </w:t>
      </w:r>
      <w:r w:rsidR="00675AFE">
        <w:rPr>
          <w:rFonts w:ascii="Arial" w:hAnsi="Arial" w:cs="Arial"/>
          <w:sz w:val="24"/>
          <w:szCs w:val="24"/>
        </w:rPr>
        <w:t xml:space="preserve">χρειάζεται και ο κληρονομικός δεν </w:t>
      </w:r>
      <w:r w:rsidR="00EC2D8F">
        <w:rPr>
          <w:rFonts w:ascii="Arial" w:hAnsi="Arial" w:cs="Arial"/>
          <w:sz w:val="24"/>
          <w:szCs w:val="24"/>
        </w:rPr>
        <w:t xml:space="preserve">την </w:t>
      </w:r>
      <w:r w:rsidR="00675AFE">
        <w:rPr>
          <w:rFonts w:ascii="Arial" w:hAnsi="Arial" w:cs="Arial"/>
          <w:sz w:val="24"/>
          <w:szCs w:val="24"/>
        </w:rPr>
        <w:t>έχει</w:t>
      </w:r>
      <w:r>
        <w:rPr>
          <w:rFonts w:ascii="Arial" w:hAnsi="Arial" w:cs="Arial"/>
          <w:sz w:val="24"/>
          <w:szCs w:val="24"/>
        </w:rPr>
        <w:t>. Αυτό είναι ένα καισαρικό στοιχείο. Η εκτελεστική εξουσία</w:t>
      </w:r>
      <w:r w:rsidR="00390ABC" w:rsidRPr="00390ABC">
        <w:rPr>
          <w:rFonts w:ascii="Arial" w:hAnsi="Arial" w:cs="Arial"/>
          <w:sz w:val="24"/>
          <w:szCs w:val="24"/>
        </w:rPr>
        <w:t xml:space="preserve"> </w:t>
      </w:r>
      <w:r w:rsidR="00390ABC">
        <w:rPr>
          <w:rFonts w:ascii="Arial" w:hAnsi="Arial" w:cs="Arial"/>
          <w:sz w:val="24"/>
          <w:szCs w:val="24"/>
        </w:rPr>
        <w:t>είναι</w:t>
      </w:r>
      <w:r>
        <w:rPr>
          <w:rFonts w:ascii="Arial" w:hAnsi="Arial" w:cs="Arial"/>
          <w:sz w:val="24"/>
          <w:szCs w:val="24"/>
        </w:rPr>
        <w:t>, λοιπόν, δικέφαλη.</w:t>
      </w:r>
    </w:p>
    <w:p w:rsidR="00504AE6" w:rsidRDefault="00C815DA" w:rsidP="00504AE6">
      <w:pPr>
        <w:spacing w:line="360" w:lineRule="auto"/>
        <w:ind w:left="284" w:right="284" w:firstLine="284"/>
        <w:jc w:val="both"/>
        <w:rPr>
          <w:rFonts w:ascii="Arial" w:hAnsi="Arial" w:cs="Arial"/>
          <w:sz w:val="24"/>
          <w:szCs w:val="24"/>
        </w:rPr>
      </w:pPr>
      <w:r>
        <w:rPr>
          <w:rFonts w:ascii="Arial" w:hAnsi="Arial" w:cs="Arial"/>
          <w:sz w:val="24"/>
          <w:szCs w:val="24"/>
        </w:rPr>
        <w:t>Η συνύπαρξη ενός Προέδρου της Δημοκρατίας εκλεγμένου άμεσα από το λαό και εξοπλισμένο με ευρείες αρμοδιότητες</w:t>
      </w:r>
      <w:r w:rsidR="00675AFE">
        <w:rPr>
          <w:rFonts w:ascii="Arial" w:hAnsi="Arial" w:cs="Arial"/>
          <w:sz w:val="24"/>
          <w:szCs w:val="24"/>
        </w:rPr>
        <w:t>, οι οποίες δεν είναι πάντα σαφείς και καθορισμένες, και ενός αρχηγού Κυβέρνησης</w:t>
      </w:r>
      <w:r w:rsidR="00390ABC" w:rsidRPr="00390ABC">
        <w:rPr>
          <w:rFonts w:ascii="Arial" w:hAnsi="Arial" w:cs="Arial"/>
          <w:sz w:val="24"/>
          <w:szCs w:val="24"/>
        </w:rPr>
        <w:t>,</w:t>
      </w:r>
      <w:r w:rsidR="00675AFE">
        <w:rPr>
          <w:rFonts w:ascii="Arial" w:hAnsi="Arial" w:cs="Arial"/>
          <w:sz w:val="24"/>
          <w:szCs w:val="24"/>
        </w:rPr>
        <w:t xml:space="preserve"> ο οποίος είναι φορέας της εμπιστοσύνης του Κοινοβουλίου</w:t>
      </w:r>
      <w:r w:rsidR="00390ABC" w:rsidRPr="00390ABC">
        <w:rPr>
          <w:rFonts w:ascii="Arial" w:hAnsi="Arial" w:cs="Arial"/>
          <w:sz w:val="24"/>
          <w:szCs w:val="24"/>
        </w:rPr>
        <w:t>,</w:t>
      </w:r>
      <w:r w:rsidR="00675AFE">
        <w:rPr>
          <w:rFonts w:ascii="Arial" w:hAnsi="Arial" w:cs="Arial"/>
          <w:sz w:val="24"/>
          <w:szCs w:val="24"/>
        </w:rPr>
        <w:t xml:space="preserve"> καθίσταται δυσλειτουργική. Συχνά ελλοχεύει ο κίνδυνος κυβερνητικής αστάθειας.</w:t>
      </w:r>
      <w:r w:rsidR="00675AFE" w:rsidRPr="00675AFE">
        <w:rPr>
          <w:rFonts w:ascii="Times New Roman" w:hAnsi="Times New Roman" w:cs="Times New Roman"/>
          <w:sz w:val="24"/>
          <w:szCs w:val="24"/>
        </w:rPr>
        <w:t xml:space="preserve"> </w:t>
      </w:r>
      <w:r w:rsidR="00675AFE" w:rsidRPr="00675AFE">
        <w:rPr>
          <w:rFonts w:ascii="Arial" w:hAnsi="Arial" w:cs="Arial"/>
          <w:sz w:val="24"/>
          <w:szCs w:val="24"/>
        </w:rPr>
        <w:t>Συνεπώς,</w:t>
      </w:r>
      <w:r w:rsidR="00675AFE">
        <w:rPr>
          <w:rFonts w:ascii="Times New Roman" w:hAnsi="Times New Roman" w:cs="Times New Roman"/>
          <w:sz w:val="24"/>
          <w:szCs w:val="24"/>
        </w:rPr>
        <w:t xml:space="preserve"> </w:t>
      </w:r>
      <w:r w:rsidR="00675AFE">
        <w:rPr>
          <w:rFonts w:ascii="Arial" w:hAnsi="Arial" w:cs="Arial"/>
          <w:sz w:val="24"/>
          <w:szCs w:val="24"/>
        </w:rPr>
        <w:t>τ</w:t>
      </w:r>
      <w:r w:rsidR="00675AFE" w:rsidRPr="00675AFE">
        <w:rPr>
          <w:rFonts w:ascii="Arial" w:hAnsi="Arial" w:cs="Arial"/>
          <w:sz w:val="24"/>
          <w:szCs w:val="24"/>
        </w:rPr>
        <w:t xml:space="preserve">α ημι-προεδρικά συστήματα τείνουν να μεταλλαχθούν σε κοινοβουλευτικά μέσω του διαρκούς περιορισμού του προέδρου ή σε προεδρικά αφού ο αρχηγός του κράτους είναι </w:t>
      </w:r>
      <w:r w:rsidR="00675AFE" w:rsidRPr="00675AFE">
        <w:rPr>
          <w:rFonts w:ascii="Arial" w:hAnsi="Arial" w:cs="Arial"/>
          <w:sz w:val="24"/>
          <w:szCs w:val="24"/>
          <w:lang w:val="en-US"/>
        </w:rPr>
        <w:t>de</w:t>
      </w:r>
      <w:r w:rsidR="00675AFE" w:rsidRPr="00675AFE">
        <w:rPr>
          <w:rFonts w:ascii="Arial" w:hAnsi="Arial" w:cs="Arial"/>
          <w:sz w:val="24"/>
          <w:szCs w:val="24"/>
        </w:rPr>
        <w:t xml:space="preserve"> </w:t>
      </w:r>
      <w:r w:rsidR="00675AFE" w:rsidRPr="00675AFE">
        <w:rPr>
          <w:rFonts w:ascii="Arial" w:hAnsi="Arial" w:cs="Arial"/>
          <w:sz w:val="24"/>
          <w:szCs w:val="24"/>
          <w:lang w:val="en-US"/>
        </w:rPr>
        <w:t>facto</w:t>
      </w:r>
      <w:r w:rsidR="00675AFE" w:rsidRPr="00675AFE">
        <w:rPr>
          <w:rFonts w:ascii="Arial" w:hAnsi="Arial" w:cs="Arial"/>
          <w:sz w:val="24"/>
          <w:szCs w:val="24"/>
        </w:rPr>
        <w:t xml:space="preserve"> και αρχηγός της κυβέρνησης και της κοινοβουλευτικής πλειοψηφίας.</w:t>
      </w:r>
      <w:bookmarkStart w:id="55" w:name="_Toc470372540"/>
      <w:bookmarkStart w:id="56" w:name="_Toc470373468"/>
    </w:p>
    <w:p w:rsidR="00675AFE" w:rsidRDefault="00675AFE" w:rsidP="00407807">
      <w:pPr>
        <w:pStyle w:val="1"/>
        <w:spacing w:line="360" w:lineRule="auto"/>
        <w:ind w:left="284" w:right="284" w:firstLine="284"/>
        <w:jc w:val="center"/>
        <w:rPr>
          <w:rFonts w:ascii="Arial" w:hAnsi="Arial" w:cs="Arial"/>
          <w:color w:val="auto"/>
          <w:sz w:val="24"/>
          <w:szCs w:val="24"/>
        </w:rPr>
      </w:pPr>
      <w:bookmarkStart w:id="57" w:name="_Toc474611297"/>
      <w:r w:rsidRPr="0040186F">
        <w:rPr>
          <w:rFonts w:ascii="Arial" w:hAnsi="Arial" w:cs="Arial"/>
          <w:color w:val="auto"/>
          <w:sz w:val="24"/>
          <w:szCs w:val="24"/>
        </w:rPr>
        <w:t>§ 12. Χαρακτηριστικά του γαλλικού συστήματος</w:t>
      </w:r>
      <w:bookmarkEnd w:id="55"/>
      <w:bookmarkEnd w:id="56"/>
      <w:bookmarkEnd w:id="57"/>
    </w:p>
    <w:p w:rsidR="00390ABC" w:rsidRPr="00E156D1" w:rsidRDefault="00675AFE" w:rsidP="00C21667">
      <w:pPr>
        <w:spacing w:line="360" w:lineRule="auto"/>
        <w:ind w:left="284" w:right="284" w:firstLine="284"/>
        <w:jc w:val="both"/>
        <w:rPr>
          <w:rFonts w:ascii="Arial" w:hAnsi="Arial" w:cs="Arial"/>
          <w:sz w:val="24"/>
          <w:szCs w:val="24"/>
        </w:rPr>
      </w:pPr>
      <w:r>
        <w:rPr>
          <w:rFonts w:ascii="Arial" w:hAnsi="Arial" w:cs="Arial"/>
          <w:sz w:val="24"/>
          <w:szCs w:val="24"/>
        </w:rPr>
        <w:t xml:space="preserve">Γνωστότερη περίπτωση ισχύοντος ημι-προεδρικού συστήματος </w:t>
      </w:r>
      <w:r w:rsidR="00967644">
        <w:rPr>
          <w:rFonts w:ascii="Arial" w:hAnsi="Arial" w:cs="Arial"/>
          <w:sz w:val="24"/>
          <w:szCs w:val="24"/>
        </w:rPr>
        <w:t>είναι αυτό της Γαλλίας. Η ν</w:t>
      </w:r>
      <w:r w:rsidR="00967644" w:rsidRPr="00967644">
        <w:rPr>
          <w:rFonts w:ascii="Arial" w:hAnsi="Arial" w:cs="Arial"/>
          <w:sz w:val="24"/>
          <w:szCs w:val="24"/>
        </w:rPr>
        <w:t>ομοθετική εξουσία</w:t>
      </w:r>
      <w:r w:rsidR="00967644">
        <w:rPr>
          <w:rFonts w:ascii="Arial" w:hAnsi="Arial" w:cs="Arial"/>
          <w:sz w:val="24"/>
          <w:szCs w:val="24"/>
        </w:rPr>
        <w:t xml:space="preserve"> ασκείται από τη Βουλή και τη Γ</w:t>
      </w:r>
      <w:r w:rsidR="00967644" w:rsidRPr="00967644">
        <w:rPr>
          <w:rFonts w:ascii="Arial" w:hAnsi="Arial" w:cs="Arial"/>
          <w:sz w:val="24"/>
          <w:szCs w:val="24"/>
        </w:rPr>
        <w:t>ερουσία</w:t>
      </w:r>
      <w:r w:rsidR="00967644">
        <w:rPr>
          <w:rFonts w:ascii="Arial" w:hAnsi="Arial" w:cs="Arial"/>
          <w:sz w:val="24"/>
          <w:szCs w:val="24"/>
        </w:rPr>
        <w:t xml:space="preserve">, ενώ η </w:t>
      </w:r>
      <w:r w:rsidR="00967644" w:rsidRPr="00967644">
        <w:rPr>
          <w:rFonts w:ascii="Arial" w:hAnsi="Arial" w:cs="Arial"/>
          <w:sz w:val="24"/>
          <w:szCs w:val="24"/>
        </w:rPr>
        <w:t>εκτελεστική εξουσία</w:t>
      </w:r>
      <w:r w:rsidR="00967644">
        <w:rPr>
          <w:rFonts w:ascii="Arial" w:hAnsi="Arial" w:cs="Arial"/>
          <w:sz w:val="24"/>
          <w:szCs w:val="24"/>
        </w:rPr>
        <w:t xml:space="preserve"> </w:t>
      </w:r>
      <w:r w:rsidR="00967644" w:rsidRPr="00967644">
        <w:rPr>
          <w:rFonts w:ascii="Arial" w:hAnsi="Arial" w:cs="Arial"/>
          <w:sz w:val="24"/>
          <w:szCs w:val="24"/>
        </w:rPr>
        <w:t>από τον Π</w:t>
      </w:r>
      <w:r w:rsidR="00967644">
        <w:rPr>
          <w:rFonts w:ascii="Arial" w:hAnsi="Arial" w:cs="Arial"/>
          <w:sz w:val="24"/>
          <w:szCs w:val="24"/>
        </w:rPr>
        <w:t>ρόεδρο της Δ</w:t>
      </w:r>
      <w:r w:rsidR="00967644" w:rsidRPr="00967644">
        <w:rPr>
          <w:rFonts w:ascii="Arial" w:hAnsi="Arial" w:cs="Arial"/>
          <w:sz w:val="24"/>
          <w:szCs w:val="24"/>
        </w:rPr>
        <w:t>ημοκρατίας</w:t>
      </w:r>
      <w:r w:rsidR="00967644">
        <w:rPr>
          <w:rFonts w:ascii="Arial" w:hAnsi="Arial" w:cs="Arial"/>
          <w:sz w:val="24"/>
          <w:szCs w:val="24"/>
        </w:rPr>
        <w:t xml:space="preserve"> και την Κ</w:t>
      </w:r>
      <w:r w:rsidR="00967644" w:rsidRPr="00967644">
        <w:rPr>
          <w:rFonts w:ascii="Arial" w:hAnsi="Arial" w:cs="Arial"/>
          <w:sz w:val="24"/>
          <w:szCs w:val="24"/>
        </w:rPr>
        <w:t>υβέρνηση</w:t>
      </w:r>
      <w:r w:rsidR="00967644">
        <w:rPr>
          <w:rFonts w:ascii="Arial" w:hAnsi="Arial" w:cs="Arial"/>
          <w:sz w:val="24"/>
          <w:szCs w:val="24"/>
        </w:rPr>
        <w:t xml:space="preserve">. Η εκλογή του </w:t>
      </w:r>
      <w:r w:rsidR="00967644" w:rsidRPr="00967644">
        <w:rPr>
          <w:rFonts w:ascii="Arial" w:hAnsi="Arial" w:cs="Arial"/>
          <w:sz w:val="24"/>
          <w:szCs w:val="24"/>
        </w:rPr>
        <w:t>Π</w:t>
      </w:r>
      <w:r w:rsidR="00967644">
        <w:rPr>
          <w:rFonts w:ascii="Arial" w:hAnsi="Arial" w:cs="Arial"/>
          <w:sz w:val="24"/>
          <w:szCs w:val="24"/>
        </w:rPr>
        <w:t>ρ</w:t>
      </w:r>
      <w:r w:rsidR="00967644" w:rsidRPr="00967644">
        <w:rPr>
          <w:rFonts w:ascii="Arial" w:hAnsi="Arial" w:cs="Arial"/>
          <w:sz w:val="24"/>
          <w:szCs w:val="24"/>
        </w:rPr>
        <w:t>οέδρ</w:t>
      </w:r>
      <w:r w:rsidR="00967644">
        <w:rPr>
          <w:rFonts w:ascii="Arial" w:hAnsi="Arial" w:cs="Arial"/>
          <w:sz w:val="24"/>
          <w:szCs w:val="24"/>
        </w:rPr>
        <w:t>ου της Δ</w:t>
      </w:r>
      <w:r w:rsidR="00967644" w:rsidRPr="00967644">
        <w:rPr>
          <w:rFonts w:ascii="Arial" w:hAnsi="Arial" w:cs="Arial"/>
          <w:sz w:val="24"/>
          <w:szCs w:val="24"/>
        </w:rPr>
        <w:t>ημοκρατίας</w:t>
      </w:r>
      <w:r w:rsidR="00967644">
        <w:rPr>
          <w:rFonts w:ascii="Arial" w:hAnsi="Arial" w:cs="Arial"/>
          <w:sz w:val="24"/>
          <w:szCs w:val="24"/>
        </w:rPr>
        <w:t xml:space="preserve"> ήταν αρχικά έμμεση </w:t>
      </w:r>
      <w:r w:rsidR="00DF6F7B">
        <w:rPr>
          <w:rFonts w:ascii="Arial" w:hAnsi="Arial" w:cs="Arial"/>
          <w:sz w:val="24"/>
          <w:szCs w:val="24"/>
        </w:rPr>
        <w:t>αλλά</w:t>
      </w:r>
      <w:r w:rsidR="00967644">
        <w:rPr>
          <w:rFonts w:ascii="Arial" w:hAnsi="Arial" w:cs="Arial"/>
          <w:sz w:val="24"/>
          <w:szCs w:val="24"/>
        </w:rPr>
        <w:t xml:space="preserve"> από την αναθεώρηση του 1962 και έπειτα </w:t>
      </w:r>
      <w:r w:rsidR="00DF6F7B">
        <w:rPr>
          <w:rFonts w:ascii="Arial" w:hAnsi="Arial" w:cs="Arial"/>
          <w:sz w:val="24"/>
          <w:szCs w:val="24"/>
        </w:rPr>
        <w:t xml:space="preserve">είναι </w:t>
      </w:r>
      <w:r w:rsidR="00967644">
        <w:rPr>
          <w:rFonts w:ascii="Arial" w:hAnsi="Arial" w:cs="Arial"/>
          <w:sz w:val="24"/>
          <w:szCs w:val="24"/>
        </w:rPr>
        <w:t>άμεση από το λαό με α</w:t>
      </w:r>
      <w:r w:rsidR="00090C2D">
        <w:rPr>
          <w:rFonts w:ascii="Arial" w:hAnsi="Arial" w:cs="Arial"/>
          <w:sz w:val="24"/>
          <w:szCs w:val="24"/>
        </w:rPr>
        <w:t>πόλυτη πλειοψηφία σε δύο γύρους</w:t>
      </w:r>
      <w:r w:rsidR="00967644">
        <w:rPr>
          <w:rStyle w:val="a9"/>
          <w:rFonts w:ascii="Arial" w:hAnsi="Arial" w:cs="Arial"/>
          <w:sz w:val="24"/>
          <w:szCs w:val="24"/>
        </w:rPr>
        <w:footnoteReference w:id="32"/>
      </w:r>
      <w:r w:rsidR="00090C2D">
        <w:rPr>
          <w:rFonts w:ascii="Arial" w:hAnsi="Arial" w:cs="Arial"/>
          <w:sz w:val="24"/>
          <w:szCs w:val="24"/>
        </w:rPr>
        <w:t>.</w:t>
      </w:r>
      <w:r w:rsidR="00967644">
        <w:rPr>
          <w:rFonts w:ascii="Arial" w:hAnsi="Arial" w:cs="Arial"/>
          <w:sz w:val="24"/>
          <w:szCs w:val="24"/>
        </w:rPr>
        <w:t xml:space="preserve"> Η θητεία του είναι πενταετής μετά την αναθεώρηση του 2000</w:t>
      </w:r>
      <w:r w:rsidR="00967644">
        <w:rPr>
          <w:rStyle w:val="a9"/>
          <w:rFonts w:ascii="Arial" w:hAnsi="Arial" w:cs="Arial"/>
          <w:sz w:val="24"/>
          <w:szCs w:val="24"/>
        </w:rPr>
        <w:footnoteReference w:id="33"/>
      </w:r>
      <w:r w:rsidR="00967644">
        <w:rPr>
          <w:rFonts w:ascii="Arial" w:hAnsi="Arial" w:cs="Arial"/>
          <w:sz w:val="24"/>
          <w:szCs w:val="24"/>
        </w:rPr>
        <w:t xml:space="preserve"> και μόνο για δύο συνεχόμενες φορές</w:t>
      </w:r>
      <w:r w:rsidR="00EC2D8F">
        <w:rPr>
          <w:rFonts w:ascii="Arial" w:hAnsi="Arial" w:cs="Arial"/>
          <w:sz w:val="24"/>
          <w:szCs w:val="24"/>
        </w:rPr>
        <w:t xml:space="preserve"> μετά την αναθεώρηση του 2008</w:t>
      </w:r>
      <w:r w:rsidR="00967644">
        <w:rPr>
          <w:rFonts w:ascii="Arial" w:hAnsi="Arial" w:cs="Arial"/>
          <w:sz w:val="24"/>
          <w:szCs w:val="24"/>
        </w:rPr>
        <w:t>.</w:t>
      </w:r>
      <w:r w:rsidR="00DF6F7B">
        <w:rPr>
          <w:rFonts w:ascii="Arial" w:hAnsi="Arial" w:cs="Arial"/>
          <w:sz w:val="24"/>
          <w:szCs w:val="24"/>
        </w:rPr>
        <w:t xml:space="preserve"> </w:t>
      </w:r>
    </w:p>
    <w:p w:rsidR="00675AFE" w:rsidRDefault="00DF6F7B" w:rsidP="00C21667">
      <w:pPr>
        <w:spacing w:line="360" w:lineRule="auto"/>
        <w:ind w:left="284" w:right="284" w:firstLine="284"/>
        <w:jc w:val="both"/>
        <w:rPr>
          <w:rFonts w:ascii="Arial" w:hAnsi="Arial" w:cs="Arial"/>
          <w:sz w:val="24"/>
          <w:szCs w:val="24"/>
        </w:rPr>
      </w:pPr>
      <w:r>
        <w:rPr>
          <w:rFonts w:ascii="Arial" w:hAnsi="Arial" w:cs="Arial"/>
          <w:sz w:val="24"/>
          <w:szCs w:val="24"/>
        </w:rPr>
        <w:t>Οι αρμοδιότητές του περιγράφονται στα άρθρα 5 έως 19 του Συντάγματος. Περιλαμβάνουν ενδεικτικά τον διορισμό του πρωθυπουργού και των λοιπών μελών της Κυβέρνησης με πρόταση του πρωθυπουργού, καθώς και την παύση τους αν η Κυβέρνηση χάσει την εμπιστοσύνη της Βουλής</w:t>
      </w:r>
      <w:r w:rsidR="00154876">
        <w:rPr>
          <w:rStyle w:val="a9"/>
          <w:rFonts w:ascii="Arial" w:hAnsi="Arial" w:cs="Arial"/>
          <w:sz w:val="24"/>
          <w:szCs w:val="24"/>
        </w:rPr>
        <w:footnoteReference w:id="34"/>
      </w:r>
      <w:r>
        <w:rPr>
          <w:rFonts w:ascii="Arial" w:hAnsi="Arial" w:cs="Arial"/>
          <w:sz w:val="24"/>
          <w:szCs w:val="24"/>
        </w:rPr>
        <w:t xml:space="preserve">, τη δημοσίευση των </w:t>
      </w:r>
      <w:r>
        <w:rPr>
          <w:rFonts w:ascii="Arial" w:hAnsi="Arial" w:cs="Arial"/>
          <w:sz w:val="24"/>
          <w:szCs w:val="24"/>
        </w:rPr>
        <w:lastRenderedPageBreak/>
        <w:t>νόμων</w:t>
      </w:r>
      <w:r w:rsidR="00154876">
        <w:rPr>
          <w:rStyle w:val="a9"/>
          <w:rFonts w:ascii="Arial" w:hAnsi="Arial" w:cs="Arial"/>
          <w:sz w:val="24"/>
          <w:szCs w:val="24"/>
        </w:rPr>
        <w:footnoteReference w:id="35"/>
      </w:r>
      <w:r>
        <w:rPr>
          <w:rFonts w:ascii="Arial" w:hAnsi="Arial" w:cs="Arial"/>
          <w:sz w:val="24"/>
          <w:szCs w:val="24"/>
        </w:rPr>
        <w:t>, την προκήρυξη δημοψηφίσματος</w:t>
      </w:r>
      <w:r w:rsidR="00154876">
        <w:rPr>
          <w:rFonts w:ascii="Arial" w:hAnsi="Arial" w:cs="Arial"/>
          <w:sz w:val="24"/>
          <w:szCs w:val="24"/>
        </w:rPr>
        <w:t xml:space="preserve"> με πρόταση της Κυβέρνησης</w:t>
      </w:r>
      <w:r w:rsidR="00154876">
        <w:rPr>
          <w:rStyle w:val="a9"/>
          <w:rFonts w:ascii="Arial" w:hAnsi="Arial" w:cs="Arial"/>
          <w:sz w:val="24"/>
          <w:szCs w:val="24"/>
        </w:rPr>
        <w:footnoteReference w:id="36"/>
      </w:r>
      <w:r>
        <w:rPr>
          <w:rFonts w:ascii="Arial" w:hAnsi="Arial" w:cs="Arial"/>
          <w:sz w:val="24"/>
          <w:szCs w:val="24"/>
        </w:rPr>
        <w:t>, τη διάλυση της Εθνοσυνέλευσης</w:t>
      </w:r>
      <w:r w:rsidR="00154876">
        <w:rPr>
          <w:rFonts w:ascii="Arial" w:hAnsi="Arial" w:cs="Arial"/>
          <w:sz w:val="24"/>
          <w:szCs w:val="24"/>
        </w:rPr>
        <w:t xml:space="preserve"> με τη γνώμη </w:t>
      </w:r>
      <w:r w:rsidR="00CD4D36">
        <w:rPr>
          <w:rFonts w:ascii="Arial" w:hAnsi="Arial" w:cs="Arial"/>
          <w:sz w:val="24"/>
          <w:szCs w:val="24"/>
        </w:rPr>
        <w:t>της Κυβέρνησης</w:t>
      </w:r>
      <w:r w:rsidR="00CD4D36">
        <w:rPr>
          <w:rStyle w:val="a9"/>
          <w:rFonts w:ascii="Arial" w:hAnsi="Arial" w:cs="Arial"/>
          <w:sz w:val="24"/>
          <w:szCs w:val="24"/>
        </w:rPr>
        <w:footnoteReference w:id="37"/>
      </w:r>
      <w:r>
        <w:rPr>
          <w:rFonts w:ascii="Arial" w:hAnsi="Arial" w:cs="Arial"/>
          <w:sz w:val="24"/>
          <w:szCs w:val="24"/>
        </w:rPr>
        <w:t xml:space="preserve">, </w:t>
      </w:r>
      <w:r w:rsidR="00CD4D36">
        <w:rPr>
          <w:rFonts w:ascii="Arial" w:hAnsi="Arial" w:cs="Arial"/>
          <w:sz w:val="24"/>
          <w:szCs w:val="24"/>
        </w:rPr>
        <w:t>την αρχηγία των ενόπλων δυνάμεων</w:t>
      </w:r>
      <w:r w:rsidR="00CD4D36">
        <w:rPr>
          <w:rStyle w:val="a9"/>
          <w:rFonts w:ascii="Arial" w:hAnsi="Arial" w:cs="Arial"/>
          <w:sz w:val="24"/>
          <w:szCs w:val="24"/>
        </w:rPr>
        <w:footnoteReference w:id="38"/>
      </w:r>
      <w:r w:rsidR="00CD4D36">
        <w:rPr>
          <w:rFonts w:ascii="Arial" w:hAnsi="Arial" w:cs="Arial"/>
          <w:sz w:val="24"/>
          <w:szCs w:val="24"/>
        </w:rPr>
        <w:t xml:space="preserve">, </w:t>
      </w:r>
      <w:r>
        <w:rPr>
          <w:rFonts w:ascii="Arial" w:hAnsi="Arial" w:cs="Arial"/>
          <w:sz w:val="24"/>
          <w:szCs w:val="24"/>
        </w:rPr>
        <w:t xml:space="preserve">τη λήψη εξαιρετικών μέτρων για την αντιμετώπιση σοβαρών κινδύνων </w:t>
      </w:r>
      <w:r w:rsidR="00A03D19">
        <w:rPr>
          <w:rFonts w:ascii="Arial" w:hAnsi="Arial" w:cs="Arial"/>
          <w:sz w:val="24"/>
          <w:szCs w:val="24"/>
        </w:rPr>
        <w:t xml:space="preserve">σε περίπτωση </w:t>
      </w:r>
      <w:r w:rsidR="00A03D19" w:rsidRPr="00A03D19">
        <w:rPr>
          <w:rFonts w:ascii="Arial" w:hAnsi="Arial" w:cs="Arial"/>
          <w:sz w:val="24"/>
          <w:szCs w:val="24"/>
        </w:rPr>
        <w:t>απειλής των δημοκρατικών θεσμών, της εθνικής ανεξαρτησίας, της εδαφικής ακεραιότητας, της εκπλήρωσης των διεθνών υποχρεώσεων</w:t>
      </w:r>
      <w:r w:rsidR="00CD4D36">
        <w:rPr>
          <w:rStyle w:val="a9"/>
          <w:rFonts w:ascii="Arial" w:hAnsi="Arial" w:cs="Arial"/>
          <w:sz w:val="24"/>
          <w:szCs w:val="24"/>
        </w:rPr>
        <w:footnoteReference w:id="39"/>
      </w:r>
      <w:r w:rsidRPr="00A03D19">
        <w:rPr>
          <w:rFonts w:ascii="Arial" w:hAnsi="Arial" w:cs="Arial"/>
          <w:sz w:val="24"/>
          <w:szCs w:val="24"/>
        </w:rPr>
        <w:t>, τη</w:t>
      </w:r>
      <w:r>
        <w:rPr>
          <w:rFonts w:ascii="Arial" w:hAnsi="Arial" w:cs="Arial"/>
          <w:sz w:val="24"/>
          <w:szCs w:val="24"/>
        </w:rPr>
        <w:t>ν απονομή χάριτος</w:t>
      </w:r>
      <w:r w:rsidR="00CD4D36">
        <w:rPr>
          <w:rStyle w:val="a9"/>
          <w:rFonts w:ascii="Arial" w:hAnsi="Arial" w:cs="Arial"/>
          <w:sz w:val="24"/>
          <w:szCs w:val="24"/>
        </w:rPr>
        <w:footnoteReference w:id="40"/>
      </w:r>
      <w:r>
        <w:rPr>
          <w:rFonts w:ascii="Arial" w:hAnsi="Arial" w:cs="Arial"/>
          <w:sz w:val="24"/>
          <w:szCs w:val="24"/>
        </w:rPr>
        <w:t>, τη διαπραγμάτευση και επικύρωση διεθνών συνθηκών</w:t>
      </w:r>
      <w:r w:rsidR="00A0667D">
        <w:rPr>
          <w:rStyle w:val="a9"/>
          <w:rFonts w:ascii="Arial" w:hAnsi="Arial" w:cs="Arial"/>
          <w:sz w:val="24"/>
          <w:szCs w:val="24"/>
        </w:rPr>
        <w:footnoteReference w:id="41"/>
      </w:r>
      <w:r w:rsidR="00CD4D36">
        <w:rPr>
          <w:rFonts w:ascii="Arial" w:hAnsi="Arial" w:cs="Arial"/>
          <w:sz w:val="24"/>
          <w:szCs w:val="24"/>
        </w:rPr>
        <w:t>, τον διορισμό τριών από τα εννέα μελών του Συνταγματικού Συμβουλίου, καθώς και του Προέδρου του</w:t>
      </w:r>
      <w:r w:rsidR="00CD4D36">
        <w:rPr>
          <w:rStyle w:val="a9"/>
          <w:rFonts w:ascii="Arial" w:hAnsi="Arial" w:cs="Arial"/>
          <w:sz w:val="24"/>
          <w:szCs w:val="24"/>
        </w:rPr>
        <w:footnoteReference w:id="42"/>
      </w:r>
      <w:r w:rsidR="00A03D19">
        <w:rPr>
          <w:rFonts w:ascii="Arial" w:hAnsi="Arial" w:cs="Arial"/>
          <w:sz w:val="24"/>
          <w:szCs w:val="24"/>
        </w:rPr>
        <w:t xml:space="preserve"> κτλ.</w:t>
      </w:r>
    </w:p>
    <w:p w:rsidR="00A03D19" w:rsidRPr="00390ABC" w:rsidRDefault="00A03D19" w:rsidP="00967644">
      <w:pPr>
        <w:spacing w:line="360" w:lineRule="auto"/>
        <w:ind w:left="284" w:right="284" w:firstLine="284"/>
        <w:jc w:val="both"/>
        <w:rPr>
          <w:rFonts w:ascii="Arial" w:hAnsi="Arial" w:cs="Arial"/>
          <w:sz w:val="24"/>
          <w:szCs w:val="24"/>
        </w:rPr>
      </w:pPr>
      <w:r>
        <w:rPr>
          <w:rFonts w:ascii="Arial" w:hAnsi="Arial" w:cs="Arial"/>
          <w:sz w:val="24"/>
          <w:szCs w:val="24"/>
        </w:rPr>
        <w:t>Η λειτουργία της Κυβέρνησης δεν διαφέρει απ</w:t>
      </w:r>
      <w:r w:rsidR="00090C2D">
        <w:rPr>
          <w:rFonts w:ascii="Arial" w:hAnsi="Arial" w:cs="Arial"/>
          <w:sz w:val="24"/>
          <w:szCs w:val="24"/>
        </w:rPr>
        <w:t xml:space="preserve">’ </w:t>
      </w:r>
      <w:r>
        <w:rPr>
          <w:rFonts w:ascii="Arial" w:hAnsi="Arial" w:cs="Arial"/>
          <w:sz w:val="24"/>
          <w:szCs w:val="24"/>
        </w:rPr>
        <w:t>ό</w:t>
      </w:r>
      <w:r w:rsidR="00090C2D">
        <w:rPr>
          <w:rFonts w:ascii="Arial" w:hAnsi="Arial" w:cs="Arial"/>
          <w:sz w:val="24"/>
          <w:szCs w:val="24"/>
        </w:rPr>
        <w:t>τι</w:t>
      </w:r>
      <w:r>
        <w:rPr>
          <w:rFonts w:ascii="Arial" w:hAnsi="Arial" w:cs="Arial"/>
          <w:sz w:val="24"/>
          <w:szCs w:val="24"/>
        </w:rPr>
        <w:t xml:space="preserve"> </w:t>
      </w:r>
      <w:r w:rsidR="00090C2D">
        <w:rPr>
          <w:rFonts w:ascii="Arial" w:hAnsi="Arial" w:cs="Arial"/>
          <w:sz w:val="24"/>
          <w:szCs w:val="24"/>
        </w:rPr>
        <w:t>σ</w:t>
      </w:r>
      <w:r>
        <w:rPr>
          <w:rFonts w:ascii="Arial" w:hAnsi="Arial" w:cs="Arial"/>
          <w:sz w:val="24"/>
          <w:szCs w:val="24"/>
        </w:rPr>
        <w:t xml:space="preserve">το κοινοβουλευτικό σύστημα. Ο πρωθυπουργός θα πρέπει να έχει την κοινοβουλευτική πλειοψηφία και η Κυβέρνησή του </w:t>
      </w:r>
      <w:r w:rsidR="00090C2D">
        <w:rPr>
          <w:rFonts w:ascii="Arial" w:hAnsi="Arial" w:cs="Arial"/>
          <w:sz w:val="24"/>
          <w:szCs w:val="24"/>
        </w:rPr>
        <w:t xml:space="preserve">να </w:t>
      </w:r>
      <w:r>
        <w:rPr>
          <w:rFonts w:ascii="Arial" w:hAnsi="Arial" w:cs="Arial"/>
          <w:sz w:val="24"/>
          <w:szCs w:val="24"/>
        </w:rPr>
        <w:t>εξαρτάται από τη Βουλή. Οι αρμοδιότητές του περιγράφονται στο άρθρο 21 του Συντάγματος και σχετίζονται ενδεικτικά με τη διεύθυνση της Κυβέρνησης, την εφαρμογή των νόμων κτλ. Ωστόσο, λόγω των σημαντικών και αυξημένων αρμοδιοτήτων του Προέδρου της Δημοκρατίας ο Πρωθυπουργός περιορίζεται αρκετά. Μάλιστα, του Υπουργικού Συμβουλίου προΐσταται ο</w:t>
      </w:r>
      <w:r w:rsidR="00504AE6">
        <w:rPr>
          <w:rFonts w:ascii="Arial" w:hAnsi="Arial" w:cs="Arial"/>
          <w:sz w:val="24"/>
          <w:szCs w:val="24"/>
        </w:rPr>
        <w:t xml:space="preserve"> </w:t>
      </w:r>
      <w:r>
        <w:rPr>
          <w:rFonts w:ascii="Arial" w:hAnsi="Arial" w:cs="Arial"/>
          <w:sz w:val="24"/>
          <w:szCs w:val="24"/>
        </w:rPr>
        <w:t>Πρόεδρος της Δημ</w:t>
      </w:r>
      <w:r w:rsidR="00154876">
        <w:rPr>
          <w:rFonts w:ascii="Arial" w:hAnsi="Arial" w:cs="Arial"/>
          <w:sz w:val="24"/>
          <w:szCs w:val="24"/>
        </w:rPr>
        <w:t>οκρατίας</w:t>
      </w:r>
      <w:r w:rsidR="00090C2D">
        <w:rPr>
          <w:rStyle w:val="a9"/>
          <w:rFonts w:ascii="Arial" w:hAnsi="Arial" w:cs="Arial"/>
          <w:sz w:val="24"/>
          <w:szCs w:val="24"/>
        </w:rPr>
        <w:footnoteReference w:id="43"/>
      </w:r>
      <w:r w:rsidR="00154876">
        <w:rPr>
          <w:rFonts w:ascii="Arial" w:hAnsi="Arial" w:cs="Arial"/>
          <w:sz w:val="24"/>
          <w:szCs w:val="24"/>
        </w:rPr>
        <w:t xml:space="preserve"> και όχι ο Πρωθυπουργός</w:t>
      </w:r>
      <w:r w:rsidR="0009626C">
        <w:rPr>
          <w:rStyle w:val="a9"/>
          <w:rFonts w:ascii="Arial" w:hAnsi="Arial" w:cs="Arial"/>
          <w:sz w:val="24"/>
          <w:szCs w:val="24"/>
        </w:rPr>
        <w:footnoteReference w:id="44"/>
      </w:r>
      <w:r w:rsidR="00090C2D">
        <w:rPr>
          <w:rFonts w:ascii="Arial" w:hAnsi="Arial" w:cs="Arial"/>
          <w:sz w:val="24"/>
          <w:szCs w:val="24"/>
        </w:rPr>
        <w:t>.</w:t>
      </w:r>
      <w:r w:rsidR="00390ABC" w:rsidRPr="00390ABC">
        <w:rPr>
          <w:rFonts w:ascii="Arial" w:hAnsi="Arial" w:cs="Arial"/>
          <w:sz w:val="24"/>
          <w:szCs w:val="24"/>
        </w:rPr>
        <w:t xml:space="preserve"> </w:t>
      </w:r>
    </w:p>
    <w:p w:rsidR="00C72231" w:rsidRPr="00E156D1" w:rsidRDefault="0009626C" w:rsidP="00C72231">
      <w:pPr>
        <w:spacing w:line="360" w:lineRule="auto"/>
        <w:ind w:left="284" w:right="284" w:firstLine="284"/>
        <w:jc w:val="both"/>
        <w:rPr>
          <w:rFonts w:ascii="Arial" w:hAnsi="Arial" w:cs="Arial"/>
          <w:sz w:val="24"/>
          <w:szCs w:val="24"/>
        </w:rPr>
      </w:pPr>
      <w:r>
        <w:rPr>
          <w:rFonts w:ascii="Arial" w:hAnsi="Arial" w:cs="Arial"/>
          <w:sz w:val="24"/>
          <w:szCs w:val="24"/>
        </w:rPr>
        <w:t xml:space="preserve">Έτσι, όπως διαρθρώνεται το σύστημα διακυβέρνησης της Γαλλίας, καθίσταται σαφές ότι η εκτελεστική εξουσία είναι δικέφαλη. Άρα, τίθενται αντιμέτωπα δύο ισχυρά κέντρα πραγματικής πολιτικής εξουσίας. Αυτό οδηγεί σε δύο τινά. Αν προέρχονται από κοινή κομματική βάση, στην πράξη ο Πρόεδρος της Δημοκρατίας λειτουργεί ως πολιτικός ηγέτης της χώρας και ο πρωθυπουργός έχει ένα δευτερεύοντα ρόλο. </w:t>
      </w:r>
      <w:r w:rsidR="00E12E9B">
        <w:rPr>
          <w:rFonts w:ascii="Arial" w:hAnsi="Arial" w:cs="Arial"/>
          <w:sz w:val="24"/>
          <w:szCs w:val="24"/>
        </w:rPr>
        <w:t xml:space="preserve">Στην πραγματικότητα, ο Πρόεδρος της Δημοκρατίας γίνεται η αληθινή και μοναδική κινητήριος δύναμη της εκτελεστικής λειτουργίας.  </w:t>
      </w:r>
      <w:r>
        <w:rPr>
          <w:rFonts w:ascii="Arial" w:hAnsi="Arial" w:cs="Arial"/>
          <w:sz w:val="24"/>
          <w:szCs w:val="24"/>
        </w:rPr>
        <w:t>Στην περίπτωση, όμως, που δεν έχουν κοινή κομματική προέλευση, τότε θα πρέπει να γίνει η ακόλουθη διάκριση: Αν οι βουλευτικές εκλογές είναι μεταγενέστερες από την προεδρική</w:t>
      </w:r>
      <w:r w:rsidR="00287F7E">
        <w:rPr>
          <w:rFonts w:ascii="Arial" w:hAnsi="Arial" w:cs="Arial"/>
          <w:sz w:val="24"/>
          <w:szCs w:val="24"/>
        </w:rPr>
        <w:t xml:space="preserve"> εκλογή</w:t>
      </w:r>
      <w:r>
        <w:rPr>
          <w:rFonts w:ascii="Arial" w:hAnsi="Arial" w:cs="Arial"/>
          <w:sz w:val="24"/>
          <w:szCs w:val="24"/>
        </w:rPr>
        <w:t xml:space="preserve">, ο </w:t>
      </w:r>
      <w:r>
        <w:rPr>
          <w:rFonts w:ascii="Arial" w:hAnsi="Arial" w:cs="Arial"/>
          <w:sz w:val="24"/>
          <w:szCs w:val="24"/>
        </w:rPr>
        <w:lastRenderedPageBreak/>
        <w:t xml:space="preserve">Πρόεδρος της Δημοκρατίας σέβεται τη νεότερη λαϊκή ετυμηγορία και ασκεί τις αρμοδιότητές του με περισσότερη σύνεση </w:t>
      </w:r>
      <w:r w:rsidR="006A7313">
        <w:rPr>
          <w:rFonts w:ascii="Arial" w:hAnsi="Arial" w:cs="Arial"/>
          <w:sz w:val="24"/>
          <w:szCs w:val="24"/>
        </w:rPr>
        <w:t>και αυτο</w:t>
      </w:r>
      <w:r w:rsidR="00EC2D8F">
        <w:rPr>
          <w:rFonts w:ascii="Arial" w:hAnsi="Arial" w:cs="Arial"/>
          <w:sz w:val="24"/>
          <w:szCs w:val="24"/>
        </w:rPr>
        <w:t>συγκράτηση</w:t>
      </w:r>
      <w:r w:rsidR="006A7313">
        <w:rPr>
          <w:rFonts w:ascii="Arial" w:hAnsi="Arial" w:cs="Arial"/>
          <w:sz w:val="24"/>
          <w:szCs w:val="24"/>
        </w:rPr>
        <w:t>. Αυτή η πραγματική κατάσταση ονομάζεται συγκατοίκηση (</w:t>
      </w:r>
      <w:r w:rsidR="006A7313">
        <w:rPr>
          <w:rFonts w:ascii="Arial" w:hAnsi="Arial" w:cs="Arial"/>
          <w:sz w:val="24"/>
          <w:szCs w:val="24"/>
          <w:lang w:val="en-US"/>
        </w:rPr>
        <w:t>cohabitation</w:t>
      </w:r>
      <w:r w:rsidR="006A7313" w:rsidRPr="006A7313">
        <w:rPr>
          <w:rFonts w:ascii="Arial" w:hAnsi="Arial" w:cs="Arial"/>
          <w:sz w:val="24"/>
          <w:szCs w:val="24"/>
        </w:rPr>
        <w:t>)</w:t>
      </w:r>
      <w:r w:rsidR="006A7313">
        <w:rPr>
          <w:rFonts w:ascii="Arial" w:hAnsi="Arial" w:cs="Arial"/>
          <w:sz w:val="24"/>
          <w:szCs w:val="24"/>
        </w:rPr>
        <w:t xml:space="preserve"> και παρουσιάστηκε για πρώτη φορά το 1986, όταν Πρόεδρος της Δημοκρατίας ήταν ο σοσιαλιστής Μιτεράν και πρωθυπουργός ο δεξιός Ζαν Σιράκ. Αν, όμως, ο λαός εκλέξει Πρόεδρο της Δημοκρατίας από διαφορετικό κομματικό στρατόπεδο από τη</w:t>
      </w:r>
      <w:r w:rsidR="00E27B80">
        <w:rPr>
          <w:rFonts w:ascii="Arial" w:hAnsi="Arial" w:cs="Arial"/>
          <w:sz w:val="24"/>
          <w:szCs w:val="24"/>
        </w:rPr>
        <w:t>ν κοινοβουλευτική πλειοψηφία</w:t>
      </w:r>
      <w:r w:rsidR="006A7313">
        <w:rPr>
          <w:rFonts w:ascii="Arial" w:hAnsi="Arial" w:cs="Arial"/>
          <w:sz w:val="24"/>
          <w:szCs w:val="24"/>
        </w:rPr>
        <w:t xml:space="preserve">, τότε μπορεί να διαλύσει τη Βουλή και να προκηρύξει εκλογές, ώστε να προκύψει κοινοβουλευτική πλειοψηφία και κατ’ επέκταση Κυβέρνηση που να ανήκει στην </w:t>
      </w:r>
      <w:r w:rsidR="00090C2D">
        <w:rPr>
          <w:rFonts w:ascii="Arial" w:hAnsi="Arial" w:cs="Arial"/>
          <w:sz w:val="24"/>
          <w:szCs w:val="24"/>
        </w:rPr>
        <w:t>ίδια πολιτική παράταξη μ’ αυτόν</w:t>
      </w:r>
      <w:r w:rsidR="006A7313">
        <w:rPr>
          <w:rStyle w:val="a9"/>
          <w:rFonts w:ascii="Arial" w:hAnsi="Arial" w:cs="Arial"/>
          <w:sz w:val="24"/>
          <w:szCs w:val="24"/>
        </w:rPr>
        <w:footnoteReference w:id="45"/>
      </w:r>
      <w:r w:rsidR="00090C2D">
        <w:rPr>
          <w:rFonts w:ascii="Arial" w:hAnsi="Arial" w:cs="Arial"/>
          <w:sz w:val="24"/>
          <w:szCs w:val="24"/>
        </w:rPr>
        <w:t>.</w:t>
      </w:r>
      <w:r w:rsidR="00E12E9B">
        <w:rPr>
          <w:rFonts w:ascii="Arial" w:hAnsi="Arial" w:cs="Arial"/>
          <w:sz w:val="24"/>
          <w:szCs w:val="24"/>
        </w:rPr>
        <w:t xml:space="preserve"> Προς αποφυγή της κομματικής ασυμφωνίας ανάμεσα στον Πρόεδρο της Δημοκρατίας και την Κυβέρνηση, με αποτέλεσμα τη «συγκατοίκησή» τους για ένα </w:t>
      </w:r>
      <w:r w:rsidR="00287F7E">
        <w:rPr>
          <w:rFonts w:ascii="Arial" w:hAnsi="Arial" w:cs="Arial"/>
          <w:sz w:val="24"/>
          <w:szCs w:val="24"/>
        </w:rPr>
        <w:t xml:space="preserve">χρονικό </w:t>
      </w:r>
      <w:r w:rsidR="00E12E9B">
        <w:rPr>
          <w:rFonts w:ascii="Arial" w:hAnsi="Arial" w:cs="Arial"/>
          <w:sz w:val="24"/>
          <w:szCs w:val="24"/>
        </w:rPr>
        <w:t>διάστημα, μικρότερο ή μεγαλύτερο, θεσπίστηκε το 2001 οργανικός νόμος, κατά τον οποίο οι εθνικές βουλευτικές εκλογές θα διεξάγονται μετά την προεδρική εκλογή</w:t>
      </w:r>
      <w:r w:rsidR="00073C48">
        <w:rPr>
          <w:rStyle w:val="a9"/>
          <w:rFonts w:ascii="Arial" w:hAnsi="Arial" w:cs="Arial"/>
          <w:sz w:val="24"/>
          <w:szCs w:val="24"/>
        </w:rPr>
        <w:footnoteReference w:id="46"/>
      </w:r>
      <w:r w:rsidR="00E12E9B">
        <w:rPr>
          <w:rFonts w:ascii="Arial" w:hAnsi="Arial" w:cs="Arial"/>
          <w:sz w:val="24"/>
          <w:szCs w:val="24"/>
        </w:rPr>
        <w:t>.</w:t>
      </w:r>
    </w:p>
    <w:p w:rsidR="00504AE6" w:rsidRDefault="006A7313" w:rsidP="00407807">
      <w:pPr>
        <w:pStyle w:val="1"/>
        <w:spacing w:line="360" w:lineRule="auto"/>
        <w:ind w:left="284" w:right="284" w:firstLine="284"/>
        <w:jc w:val="center"/>
        <w:rPr>
          <w:rFonts w:ascii="Arial" w:hAnsi="Arial" w:cs="Arial"/>
          <w:color w:val="auto"/>
          <w:sz w:val="24"/>
          <w:szCs w:val="24"/>
        </w:rPr>
      </w:pPr>
      <w:bookmarkStart w:id="58" w:name="_Toc470372541"/>
      <w:bookmarkStart w:id="59" w:name="_Toc470373469"/>
      <w:bookmarkStart w:id="60" w:name="_Toc474611298"/>
      <w:r w:rsidRPr="00504AE6">
        <w:rPr>
          <w:rFonts w:ascii="Arial" w:hAnsi="Arial" w:cs="Arial"/>
          <w:color w:val="auto"/>
          <w:sz w:val="24"/>
          <w:szCs w:val="24"/>
        </w:rPr>
        <w:t>§ 13. Άλλες χώρες με ημι-προεδρικό σύστημα</w:t>
      </w:r>
      <w:bookmarkEnd w:id="58"/>
      <w:bookmarkEnd w:id="59"/>
      <w:bookmarkEnd w:id="60"/>
    </w:p>
    <w:p w:rsidR="006A7313" w:rsidRDefault="006A7313" w:rsidP="00C21667">
      <w:pPr>
        <w:spacing w:line="360" w:lineRule="auto"/>
        <w:ind w:left="284" w:right="284" w:firstLine="284"/>
        <w:jc w:val="both"/>
        <w:rPr>
          <w:rFonts w:ascii="Arial" w:hAnsi="Arial" w:cs="Arial"/>
          <w:sz w:val="24"/>
          <w:szCs w:val="24"/>
        </w:rPr>
      </w:pPr>
      <w:r>
        <w:rPr>
          <w:rFonts w:ascii="Arial" w:hAnsi="Arial" w:cs="Arial"/>
          <w:sz w:val="24"/>
          <w:szCs w:val="24"/>
        </w:rPr>
        <w:t xml:space="preserve">Μπορεί η Γαλλία να είναι σήμερα το χαρακτηριστικότερο παράδειγμα ημι-προεδρικού συστήματος, αλλά το αρχέτυπο ήταν </w:t>
      </w:r>
      <w:r w:rsidR="00B945E3">
        <w:rPr>
          <w:rFonts w:ascii="Arial" w:hAnsi="Arial" w:cs="Arial"/>
          <w:sz w:val="24"/>
          <w:szCs w:val="24"/>
        </w:rPr>
        <w:t xml:space="preserve">η Γερμανία υπό </w:t>
      </w:r>
      <w:r>
        <w:rPr>
          <w:rFonts w:ascii="Arial" w:hAnsi="Arial" w:cs="Arial"/>
          <w:sz w:val="24"/>
          <w:szCs w:val="24"/>
        </w:rPr>
        <w:t xml:space="preserve">το Σύνταγμα της </w:t>
      </w:r>
      <w:proofErr w:type="spellStart"/>
      <w:r>
        <w:rPr>
          <w:rFonts w:ascii="Arial" w:hAnsi="Arial" w:cs="Arial"/>
          <w:sz w:val="24"/>
          <w:szCs w:val="24"/>
        </w:rPr>
        <w:t>Βαϊμάρης</w:t>
      </w:r>
      <w:proofErr w:type="spellEnd"/>
      <w:r>
        <w:rPr>
          <w:rFonts w:ascii="Arial" w:hAnsi="Arial" w:cs="Arial"/>
          <w:sz w:val="24"/>
          <w:szCs w:val="24"/>
        </w:rPr>
        <w:t xml:space="preserve"> του 1919. Προέβλεπε και αυτό την άμεση εκλογή του </w:t>
      </w:r>
      <w:r w:rsidR="00B945E3" w:rsidRPr="00487F10">
        <w:rPr>
          <w:rFonts w:ascii="Arial" w:hAnsi="Arial" w:cs="Arial"/>
          <w:sz w:val="24"/>
          <w:szCs w:val="24"/>
        </w:rPr>
        <w:t>Προέδρου της Δημοκρατίας</w:t>
      </w:r>
      <w:r w:rsidR="00B945E3">
        <w:rPr>
          <w:rFonts w:ascii="Arial" w:hAnsi="Arial" w:cs="Arial"/>
          <w:sz w:val="24"/>
          <w:szCs w:val="24"/>
        </w:rPr>
        <w:t xml:space="preserve"> μαζί με τις υπερεξουσίες, οι οποίες τον καθιστούσαν, σύμφωνα με τους υποστηριχτές του, εγγυητή του Συντάγματος. Το Σύνταγμα αυτό αποδείχθηκε δυσλειτουργικό μέχρι που κατέρρευσε πλήρως το 1933.</w:t>
      </w:r>
    </w:p>
    <w:p w:rsidR="00555F8B" w:rsidRDefault="00B945E3" w:rsidP="00040AA7">
      <w:pPr>
        <w:spacing w:line="360" w:lineRule="auto"/>
        <w:ind w:left="284" w:right="284" w:firstLine="284"/>
        <w:jc w:val="both"/>
        <w:rPr>
          <w:rFonts w:ascii="Arial" w:hAnsi="Arial" w:cs="Arial"/>
          <w:sz w:val="24"/>
          <w:szCs w:val="24"/>
        </w:rPr>
      </w:pPr>
      <w:r w:rsidRPr="00040AA7">
        <w:rPr>
          <w:rFonts w:ascii="Arial" w:hAnsi="Arial" w:cs="Arial"/>
          <w:sz w:val="24"/>
          <w:szCs w:val="24"/>
        </w:rPr>
        <w:t xml:space="preserve">Άλλο παράδειγμα ημι-προεδρικού συστήματος είναι αυτό που καθιερώνει το Σύνταγμα της Ρωσίας, το οποίο διαμορφώθηκε με το </w:t>
      </w:r>
      <w:r w:rsidR="00040AA7" w:rsidRPr="00040AA7">
        <w:rPr>
          <w:rFonts w:ascii="Arial" w:hAnsi="Arial" w:cs="Arial"/>
          <w:sz w:val="24"/>
          <w:szCs w:val="24"/>
        </w:rPr>
        <w:t xml:space="preserve">συνταγματικό </w:t>
      </w:r>
      <w:r w:rsidRPr="00040AA7">
        <w:rPr>
          <w:rFonts w:ascii="Arial" w:hAnsi="Arial" w:cs="Arial"/>
          <w:sz w:val="24"/>
          <w:szCs w:val="24"/>
        </w:rPr>
        <w:t xml:space="preserve">δημοψήφισμα του 1993. </w:t>
      </w:r>
      <w:r w:rsidR="00555F8B" w:rsidRPr="00040AA7">
        <w:rPr>
          <w:rFonts w:ascii="Arial" w:hAnsi="Arial" w:cs="Arial"/>
          <w:sz w:val="24"/>
          <w:szCs w:val="24"/>
        </w:rPr>
        <w:t>Στην πραγματικότητα ο ομοσπονδιακός Πρόεδρος είναι αυτός που έχει την ουσιαστική εξουσία</w:t>
      </w:r>
      <w:r w:rsidR="00161427">
        <w:rPr>
          <w:rFonts w:ascii="Arial" w:hAnsi="Arial" w:cs="Arial"/>
          <w:sz w:val="24"/>
          <w:szCs w:val="24"/>
        </w:rPr>
        <w:t xml:space="preserve"> (άρθρα 80-93 του Συντάγματος)</w:t>
      </w:r>
      <w:r w:rsidR="00555F8B" w:rsidRPr="00040AA7">
        <w:rPr>
          <w:rFonts w:ascii="Arial" w:hAnsi="Arial" w:cs="Arial"/>
          <w:sz w:val="24"/>
          <w:szCs w:val="24"/>
        </w:rPr>
        <w:t>.</w:t>
      </w:r>
      <w:r w:rsidR="00040AA7" w:rsidRPr="00040AA7">
        <w:rPr>
          <w:rFonts w:ascii="Arial" w:hAnsi="Arial" w:cs="Arial"/>
          <w:sz w:val="24"/>
          <w:szCs w:val="24"/>
        </w:rPr>
        <w:t xml:space="preserve"> Η κύρια διαφορά είναι ότι ο Ρώσος Πρόεδρος έχει σημαντικά μεγαλύτερη νομοθετική εξουσία από τον Γάλλο.</w:t>
      </w:r>
      <w:r w:rsidR="00555F8B" w:rsidRPr="00040AA7">
        <w:rPr>
          <w:rFonts w:ascii="Arial" w:hAnsi="Arial" w:cs="Arial"/>
          <w:sz w:val="24"/>
          <w:szCs w:val="24"/>
        </w:rPr>
        <w:t xml:space="preserve"> </w:t>
      </w:r>
      <w:r w:rsidR="00040AA7" w:rsidRPr="00040AA7">
        <w:rPr>
          <w:rFonts w:ascii="Arial" w:hAnsi="Arial" w:cs="Arial"/>
          <w:sz w:val="24"/>
          <w:szCs w:val="24"/>
        </w:rPr>
        <w:t>Αν και η βασική δομή του Προεδρικού συστήματος διαμορφώθηκε κατά</w:t>
      </w:r>
      <w:r w:rsidR="00040AA7">
        <w:rPr>
          <w:rFonts w:ascii="Arial" w:hAnsi="Arial" w:cs="Arial"/>
          <w:sz w:val="24"/>
          <w:szCs w:val="24"/>
        </w:rPr>
        <w:t xml:space="preserve"> </w:t>
      </w:r>
      <w:r w:rsidR="00040AA7" w:rsidRPr="00040AA7">
        <w:rPr>
          <w:rFonts w:ascii="Arial" w:hAnsi="Arial" w:cs="Arial"/>
          <w:sz w:val="24"/>
          <w:szCs w:val="24"/>
        </w:rPr>
        <w:t xml:space="preserve">το γαλλικό σύστημα, διάφορες πτυχές του επηρεάστηκαν </w:t>
      </w:r>
      <w:r w:rsidR="003A369B">
        <w:rPr>
          <w:rFonts w:ascii="Arial" w:hAnsi="Arial" w:cs="Arial"/>
          <w:sz w:val="24"/>
          <w:szCs w:val="24"/>
        </w:rPr>
        <w:t>σαφώς</w:t>
      </w:r>
      <w:r w:rsidR="003A369B" w:rsidRPr="00040AA7">
        <w:rPr>
          <w:rFonts w:ascii="Arial" w:hAnsi="Arial" w:cs="Arial"/>
          <w:sz w:val="24"/>
          <w:szCs w:val="24"/>
        </w:rPr>
        <w:t xml:space="preserve"> </w:t>
      </w:r>
      <w:r w:rsidR="00040AA7" w:rsidRPr="00040AA7">
        <w:rPr>
          <w:rFonts w:ascii="Arial" w:hAnsi="Arial" w:cs="Arial"/>
          <w:sz w:val="24"/>
          <w:szCs w:val="24"/>
        </w:rPr>
        <w:t>κ</w:t>
      </w:r>
      <w:r w:rsidR="00040AA7">
        <w:rPr>
          <w:rFonts w:ascii="Arial" w:hAnsi="Arial" w:cs="Arial"/>
          <w:sz w:val="24"/>
          <w:szCs w:val="24"/>
        </w:rPr>
        <w:t xml:space="preserve">αι από μια σειρά από </w:t>
      </w:r>
      <w:r w:rsidR="00040AA7" w:rsidRPr="00040AA7">
        <w:rPr>
          <w:rFonts w:ascii="Arial" w:hAnsi="Arial" w:cs="Arial"/>
          <w:sz w:val="24"/>
          <w:szCs w:val="24"/>
        </w:rPr>
        <w:t>χαρακτηριστικά του αμερικανικού συστήμα</w:t>
      </w:r>
      <w:r w:rsidR="00040AA7">
        <w:rPr>
          <w:rFonts w:ascii="Arial" w:hAnsi="Arial" w:cs="Arial"/>
          <w:sz w:val="24"/>
          <w:szCs w:val="24"/>
        </w:rPr>
        <w:t xml:space="preserve">τος, όπως το προεδρικό προνόμιο </w:t>
      </w:r>
      <w:r w:rsidR="00040AA7" w:rsidRPr="00040AA7">
        <w:rPr>
          <w:rFonts w:ascii="Arial" w:hAnsi="Arial" w:cs="Arial"/>
          <w:sz w:val="24"/>
          <w:szCs w:val="24"/>
        </w:rPr>
        <w:t xml:space="preserve">ελέγχου της εκτελεστικής εξουσίας, </w:t>
      </w:r>
      <w:r w:rsidR="00040AA7" w:rsidRPr="00040AA7">
        <w:rPr>
          <w:rFonts w:ascii="Arial" w:hAnsi="Arial" w:cs="Arial"/>
          <w:sz w:val="24"/>
          <w:szCs w:val="24"/>
        </w:rPr>
        <w:lastRenderedPageBreak/>
        <w:t>το δικα</w:t>
      </w:r>
      <w:r w:rsidR="00040AA7">
        <w:rPr>
          <w:rFonts w:ascii="Arial" w:hAnsi="Arial" w:cs="Arial"/>
          <w:sz w:val="24"/>
          <w:szCs w:val="24"/>
        </w:rPr>
        <w:t xml:space="preserve">ίωμα του Προέδρου να ασκεί </w:t>
      </w:r>
      <w:r w:rsidR="003A369B">
        <w:rPr>
          <w:rFonts w:ascii="Arial" w:hAnsi="Arial" w:cs="Arial"/>
          <w:sz w:val="24"/>
          <w:szCs w:val="24"/>
        </w:rPr>
        <w:t>νομοθετική αρνησικυρία (</w:t>
      </w:r>
      <w:r w:rsidR="00040AA7">
        <w:rPr>
          <w:rFonts w:ascii="Arial" w:hAnsi="Arial" w:cs="Arial"/>
          <w:sz w:val="24"/>
          <w:szCs w:val="24"/>
        </w:rPr>
        <w:t>βέτο</w:t>
      </w:r>
      <w:r w:rsidR="003A369B">
        <w:rPr>
          <w:rFonts w:ascii="Arial" w:hAnsi="Arial" w:cs="Arial"/>
          <w:sz w:val="24"/>
          <w:szCs w:val="24"/>
        </w:rPr>
        <w:t>)</w:t>
      </w:r>
      <w:r w:rsidR="00040AA7">
        <w:rPr>
          <w:rFonts w:ascii="Arial" w:hAnsi="Arial" w:cs="Arial"/>
          <w:sz w:val="24"/>
          <w:szCs w:val="24"/>
        </w:rPr>
        <w:t xml:space="preserve"> </w:t>
      </w:r>
      <w:r w:rsidR="00040AA7" w:rsidRPr="00040AA7">
        <w:rPr>
          <w:rFonts w:ascii="Arial" w:hAnsi="Arial" w:cs="Arial"/>
          <w:sz w:val="24"/>
          <w:szCs w:val="24"/>
        </w:rPr>
        <w:t>σε οποιαδήποτε νόμο ψηφιστεί από το Κοι</w:t>
      </w:r>
      <w:r w:rsidR="00040AA7">
        <w:rPr>
          <w:rFonts w:ascii="Arial" w:hAnsi="Arial" w:cs="Arial"/>
          <w:sz w:val="24"/>
          <w:szCs w:val="24"/>
        </w:rPr>
        <w:t xml:space="preserve">νοβούλιο με την επιφύλαξη να το </w:t>
      </w:r>
      <w:r w:rsidR="00040AA7" w:rsidRPr="00040AA7">
        <w:rPr>
          <w:rFonts w:ascii="Arial" w:hAnsi="Arial" w:cs="Arial"/>
          <w:sz w:val="24"/>
          <w:szCs w:val="24"/>
        </w:rPr>
        <w:t>υπερψηφίσει πλειοψηφία δύο τρίτων</w:t>
      </w:r>
      <w:r w:rsidR="00C224E5">
        <w:rPr>
          <w:rStyle w:val="a9"/>
          <w:rFonts w:ascii="Arial" w:hAnsi="Arial" w:cs="Arial"/>
          <w:sz w:val="24"/>
          <w:szCs w:val="24"/>
        </w:rPr>
        <w:footnoteReference w:id="47"/>
      </w:r>
      <w:r w:rsidR="00040AA7" w:rsidRPr="00040AA7">
        <w:rPr>
          <w:rFonts w:ascii="Arial" w:hAnsi="Arial" w:cs="Arial"/>
          <w:sz w:val="24"/>
          <w:szCs w:val="24"/>
        </w:rPr>
        <w:t xml:space="preserve"> και </w:t>
      </w:r>
      <w:r w:rsidR="00040AA7">
        <w:rPr>
          <w:rFonts w:ascii="Arial" w:hAnsi="Arial" w:cs="Arial"/>
          <w:sz w:val="24"/>
          <w:szCs w:val="24"/>
        </w:rPr>
        <w:t xml:space="preserve">το δικαίωμα του εκλέγεσθαι στις </w:t>
      </w:r>
      <w:r w:rsidR="00040AA7" w:rsidRPr="00040AA7">
        <w:rPr>
          <w:rFonts w:ascii="Arial" w:hAnsi="Arial" w:cs="Arial"/>
          <w:sz w:val="24"/>
          <w:szCs w:val="24"/>
        </w:rPr>
        <w:t>εθνικές εκλογές για θητεία έξι ε</w:t>
      </w:r>
      <w:r w:rsidR="00040AA7">
        <w:rPr>
          <w:rFonts w:ascii="Arial" w:hAnsi="Arial" w:cs="Arial"/>
          <w:sz w:val="24"/>
          <w:szCs w:val="24"/>
        </w:rPr>
        <w:t xml:space="preserve">τών σε συνδυασμό με τη θέση του </w:t>
      </w:r>
      <w:r w:rsidR="00090C2D">
        <w:rPr>
          <w:rFonts w:ascii="Arial" w:hAnsi="Arial" w:cs="Arial"/>
          <w:sz w:val="24"/>
          <w:szCs w:val="24"/>
        </w:rPr>
        <w:t>Αντιπροέδρου</w:t>
      </w:r>
      <w:r w:rsidR="00161427">
        <w:rPr>
          <w:rStyle w:val="a9"/>
          <w:rFonts w:ascii="Arial" w:hAnsi="Arial" w:cs="Arial"/>
          <w:sz w:val="24"/>
          <w:szCs w:val="24"/>
        </w:rPr>
        <w:footnoteReference w:id="48"/>
      </w:r>
      <w:r w:rsidR="00090C2D">
        <w:rPr>
          <w:rFonts w:ascii="Arial" w:hAnsi="Arial" w:cs="Arial"/>
          <w:sz w:val="24"/>
          <w:szCs w:val="24"/>
        </w:rPr>
        <w:t>.</w:t>
      </w:r>
      <w:r w:rsidR="00040AA7" w:rsidRPr="00040AA7">
        <w:rPr>
          <w:rFonts w:ascii="Arial" w:hAnsi="Arial" w:cs="Arial"/>
          <w:sz w:val="24"/>
          <w:szCs w:val="24"/>
        </w:rPr>
        <w:t xml:space="preserve"> Το θέμα της πρότασης μομφής</w:t>
      </w:r>
      <w:r w:rsidR="00040AA7">
        <w:rPr>
          <w:rFonts w:ascii="Arial" w:hAnsi="Arial" w:cs="Arial"/>
          <w:sz w:val="24"/>
          <w:szCs w:val="24"/>
        </w:rPr>
        <w:t xml:space="preserve"> θυμίζει επίσης την αμερικανική διαδικασία του </w:t>
      </w:r>
      <w:proofErr w:type="spellStart"/>
      <w:r w:rsidR="00040AA7">
        <w:rPr>
          <w:rFonts w:ascii="Arial" w:hAnsi="Arial" w:cs="Arial"/>
          <w:sz w:val="24"/>
          <w:szCs w:val="24"/>
        </w:rPr>
        <w:t>imp</w:t>
      </w:r>
      <w:r w:rsidR="00090C2D">
        <w:rPr>
          <w:rFonts w:ascii="Arial" w:hAnsi="Arial" w:cs="Arial"/>
          <w:sz w:val="24"/>
          <w:szCs w:val="24"/>
        </w:rPr>
        <w:t>eachment</w:t>
      </w:r>
      <w:proofErr w:type="spellEnd"/>
      <w:r w:rsidR="003A369B">
        <w:rPr>
          <w:rStyle w:val="a9"/>
          <w:rFonts w:ascii="Arial" w:hAnsi="Arial" w:cs="Arial"/>
          <w:sz w:val="24"/>
          <w:szCs w:val="24"/>
        </w:rPr>
        <w:footnoteReference w:id="49"/>
      </w:r>
      <w:r w:rsidR="00090C2D">
        <w:rPr>
          <w:rFonts w:ascii="Arial" w:hAnsi="Arial" w:cs="Arial"/>
          <w:sz w:val="24"/>
          <w:szCs w:val="24"/>
        </w:rPr>
        <w:t>.</w:t>
      </w:r>
      <w:r w:rsidR="00040AA7">
        <w:rPr>
          <w:rFonts w:ascii="Arial" w:hAnsi="Arial" w:cs="Arial"/>
          <w:sz w:val="24"/>
          <w:szCs w:val="24"/>
        </w:rPr>
        <w:t xml:space="preserve"> </w:t>
      </w:r>
      <w:r>
        <w:rPr>
          <w:rFonts w:ascii="Arial" w:hAnsi="Arial" w:cs="Arial"/>
          <w:sz w:val="24"/>
          <w:szCs w:val="24"/>
        </w:rPr>
        <w:t xml:space="preserve">Σχεδόν όλες οι χώρες της κεντρικής και ανατολικής Ευρώπης που προέκυψαν μετά την κατάρρευση της Σοβιετικής Ένωσης </w:t>
      </w:r>
      <w:r w:rsidR="00555F8B">
        <w:rPr>
          <w:rFonts w:ascii="Arial" w:hAnsi="Arial" w:cs="Arial"/>
          <w:sz w:val="24"/>
          <w:szCs w:val="24"/>
        </w:rPr>
        <w:t xml:space="preserve">έχουν ημι-προεδρικό ή προεδρικό σύστημα, το οποίο επιβάλλεται από την ανάγκη ύπαρξης ενός προσωποποιημένου κέντρου εξουσίας και ενότητας. </w:t>
      </w:r>
    </w:p>
    <w:p w:rsidR="00555F8B" w:rsidRDefault="00555F8B" w:rsidP="00555F8B">
      <w:pPr>
        <w:spacing w:line="360" w:lineRule="auto"/>
        <w:ind w:left="284" w:right="284" w:firstLine="284"/>
        <w:jc w:val="both"/>
        <w:rPr>
          <w:rFonts w:ascii="Arial" w:hAnsi="Arial" w:cs="Arial"/>
          <w:sz w:val="24"/>
          <w:szCs w:val="24"/>
        </w:rPr>
      </w:pPr>
      <w:r>
        <w:rPr>
          <w:rFonts w:ascii="Arial" w:hAnsi="Arial" w:cs="Arial"/>
          <w:sz w:val="24"/>
          <w:szCs w:val="24"/>
        </w:rPr>
        <w:t>Ακόμα, ημι-προεδρικό σύστημα εφαρμόζεται στη Φινλανδία απ</w:t>
      </w:r>
      <w:r w:rsidR="001902F3">
        <w:rPr>
          <w:rFonts w:ascii="Arial" w:hAnsi="Arial" w:cs="Arial"/>
          <w:sz w:val="24"/>
          <w:szCs w:val="24"/>
        </w:rPr>
        <w:t>ό το</w:t>
      </w:r>
      <w:r>
        <w:rPr>
          <w:rFonts w:ascii="Arial" w:hAnsi="Arial" w:cs="Arial"/>
          <w:sz w:val="24"/>
          <w:szCs w:val="24"/>
        </w:rPr>
        <w:t xml:space="preserve"> 1919, στην Αυστρία από το 1929, στην Ιρλανδία από το 1937, στην </w:t>
      </w:r>
      <w:r w:rsidRPr="00555F8B">
        <w:rPr>
          <w:rFonts w:ascii="Arial" w:hAnsi="Arial" w:cs="Arial"/>
          <w:sz w:val="24"/>
          <w:szCs w:val="24"/>
        </w:rPr>
        <w:t xml:space="preserve">Ισλανδία </w:t>
      </w:r>
      <w:r>
        <w:rPr>
          <w:rFonts w:ascii="Arial" w:hAnsi="Arial" w:cs="Arial"/>
          <w:sz w:val="24"/>
          <w:szCs w:val="24"/>
        </w:rPr>
        <w:t xml:space="preserve">από το </w:t>
      </w:r>
      <w:r w:rsidRPr="00555F8B">
        <w:rPr>
          <w:rFonts w:ascii="Arial" w:hAnsi="Arial" w:cs="Arial"/>
          <w:sz w:val="24"/>
          <w:szCs w:val="24"/>
        </w:rPr>
        <w:t>1945</w:t>
      </w:r>
      <w:r>
        <w:rPr>
          <w:rFonts w:ascii="Arial" w:hAnsi="Arial" w:cs="Arial"/>
          <w:sz w:val="24"/>
          <w:szCs w:val="24"/>
        </w:rPr>
        <w:t xml:space="preserve"> και στην </w:t>
      </w:r>
      <w:r w:rsidRPr="00555F8B">
        <w:rPr>
          <w:rFonts w:ascii="Arial" w:hAnsi="Arial" w:cs="Arial"/>
          <w:sz w:val="24"/>
          <w:szCs w:val="24"/>
        </w:rPr>
        <w:t xml:space="preserve">Πορτογαλία </w:t>
      </w:r>
      <w:r>
        <w:rPr>
          <w:rFonts w:ascii="Arial" w:hAnsi="Arial" w:cs="Arial"/>
          <w:sz w:val="24"/>
          <w:szCs w:val="24"/>
        </w:rPr>
        <w:t xml:space="preserve">από το </w:t>
      </w:r>
      <w:r w:rsidRPr="00555F8B">
        <w:rPr>
          <w:rFonts w:ascii="Arial" w:hAnsi="Arial" w:cs="Arial"/>
          <w:sz w:val="24"/>
          <w:szCs w:val="24"/>
        </w:rPr>
        <w:t>1976</w:t>
      </w:r>
      <w:r>
        <w:rPr>
          <w:rFonts w:ascii="Arial" w:hAnsi="Arial" w:cs="Arial"/>
          <w:sz w:val="24"/>
          <w:szCs w:val="24"/>
        </w:rPr>
        <w:t>. Βέβαια, οι προεδρικές αρμοδιότητες χωρίς την υπουργική προσυπογραφή ποικίλουν από χώρα σε χώρα</w:t>
      </w:r>
      <w:r w:rsidR="001902F3">
        <w:rPr>
          <w:rFonts w:ascii="Arial" w:hAnsi="Arial" w:cs="Arial"/>
          <w:sz w:val="24"/>
          <w:szCs w:val="24"/>
        </w:rPr>
        <w:t>, όπως και η πραγματική πολιτική δύναμη του κάθε Προέδρου της Δημοκρατίας</w:t>
      </w:r>
      <w:r w:rsidR="0037198E">
        <w:rPr>
          <w:rStyle w:val="a9"/>
          <w:rFonts w:ascii="Arial" w:hAnsi="Arial" w:cs="Arial"/>
          <w:sz w:val="24"/>
          <w:szCs w:val="24"/>
        </w:rPr>
        <w:footnoteReference w:id="50"/>
      </w:r>
      <w:r w:rsidR="001902F3">
        <w:rPr>
          <w:rFonts w:ascii="Arial" w:hAnsi="Arial" w:cs="Arial"/>
          <w:sz w:val="24"/>
          <w:szCs w:val="24"/>
        </w:rPr>
        <w:t>.</w:t>
      </w:r>
    </w:p>
    <w:p w:rsidR="001902F3" w:rsidRPr="00504AE6" w:rsidRDefault="001902F3" w:rsidP="00407807">
      <w:pPr>
        <w:pStyle w:val="1"/>
        <w:spacing w:before="240" w:line="360" w:lineRule="auto"/>
        <w:ind w:left="284" w:right="284" w:firstLine="284"/>
        <w:jc w:val="center"/>
        <w:rPr>
          <w:rFonts w:ascii="Arial" w:hAnsi="Arial" w:cs="Arial"/>
          <w:color w:val="auto"/>
          <w:sz w:val="24"/>
          <w:szCs w:val="24"/>
        </w:rPr>
      </w:pPr>
      <w:bookmarkStart w:id="61" w:name="_Toc470372542"/>
      <w:bookmarkStart w:id="62" w:name="_Toc470373470"/>
      <w:bookmarkStart w:id="63" w:name="_Toc474611299"/>
      <w:r w:rsidRPr="00504AE6">
        <w:rPr>
          <w:rFonts w:ascii="Arial" w:hAnsi="Arial" w:cs="Arial"/>
          <w:color w:val="auto"/>
          <w:sz w:val="24"/>
          <w:szCs w:val="24"/>
        </w:rPr>
        <w:t>Κεφάλαιο Τέταρτο</w:t>
      </w:r>
      <w:bookmarkEnd w:id="61"/>
      <w:bookmarkEnd w:id="62"/>
      <w:bookmarkEnd w:id="63"/>
    </w:p>
    <w:p w:rsidR="00407807" w:rsidRDefault="001902F3" w:rsidP="00407807">
      <w:pPr>
        <w:pStyle w:val="1"/>
        <w:spacing w:before="240" w:line="360" w:lineRule="auto"/>
        <w:ind w:left="284" w:right="284" w:firstLine="284"/>
        <w:jc w:val="center"/>
        <w:rPr>
          <w:rFonts w:ascii="Arial" w:hAnsi="Arial" w:cs="Arial"/>
          <w:color w:val="auto"/>
          <w:sz w:val="24"/>
          <w:szCs w:val="24"/>
        </w:rPr>
      </w:pPr>
      <w:bookmarkStart w:id="64" w:name="_Toc470372543"/>
      <w:bookmarkStart w:id="65" w:name="_Toc470373471"/>
      <w:bookmarkStart w:id="66" w:name="_Toc474611300"/>
      <w:r w:rsidRPr="00504AE6">
        <w:rPr>
          <w:rFonts w:ascii="Arial" w:hAnsi="Arial" w:cs="Arial"/>
          <w:color w:val="auto"/>
          <w:sz w:val="24"/>
          <w:szCs w:val="24"/>
        </w:rPr>
        <w:t>Το σύστημα της κυβερνώσης Βουλής</w:t>
      </w:r>
      <w:bookmarkStart w:id="67" w:name="_Toc470372544"/>
      <w:bookmarkStart w:id="68" w:name="_Toc470373472"/>
      <w:bookmarkEnd w:id="64"/>
      <w:bookmarkEnd w:id="65"/>
      <w:bookmarkEnd w:id="66"/>
    </w:p>
    <w:p w:rsidR="001902F3" w:rsidRDefault="001902F3" w:rsidP="00407807">
      <w:pPr>
        <w:pStyle w:val="1"/>
        <w:spacing w:before="240" w:line="360" w:lineRule="auto"/>
        <w:ind w:left="284" w:right="284" w:firstLine="284"/>
        <w:jc w:val="center"/>
        <w:rPr>
          <w:rFonts w:ascii="Arial" w:hAnsi="Arial" w:cs="Arial"/>
          <w:color w:val="auto"/>
          <w:sz w:val="24"/>
          <w:szCs w:val="24"/>
        </w:rPr>
      </w:pPr>
      <w:bookmarkStart w:id="69" w:name="_Toc474611301"/>
      <w:r w:rsidRPr="00504AE6">
        <w:rPr>
          <w:rFonts w:ascii="Arial" w:hAnsi="Arial" w:cs="Arial"/>
          <w:color w:val="auto"/>
          <w:sz w:val="24"/>
          <w:szCs w:val="24"/>
        </w:rPr>
        <w:t>§ 14.  Έννοια</w:t>
      </w:r>
      <w:bookmarkEnd w:id="67"/>
      <w:bookmarkEnd w:id="68"/>
      <w:bookmarkEnd w:id="69"/>
    </w:p>
    <w:p w:rsidR="001902F3" w:rsidRDefault="001902F3" w:rsidP="00C21667">
      <w:pPr>
        <w:spacing w:line="360" w:lineRule="auto"/>
        <w:ind w:left="284" w:right="284" w:firstLine="284"/>
        <w:jc w:val="both"/>
        <w:rPr>
          <w:rFonts w:ascii="Arial" w:hAnsi="Arial" w:cs="Arial"/>
          <w:sz w:val="24"/>
          <w:szCs w:val="24"/>
        </w:rPr>
      </w:pPr>
      <w:r>
        <w:rPr>
          <w:rFonts w:ascii="Arial" w:hAnsi="Arial" w:cs="Arial"/>
          <w:sz w:val="24"/>
          <w:szCs w:val="24"/>
        </w:rPr>
        <w:t>Όπως υποδηλώνει και το όνομά του, το σύστημα της Κυβερνώσης Βουλής σημαίνει ότι η Βο</w:t>
      </w:r>
      <w:r w:rsidR="00937D21">
        <w:rPr>
          <w:rFonts w:ascii="Arial" w:hAnsi="Arial" w:cs="Arial"/>
          <w:sz w:val="24"/>
          <w:szCs w:val="24"/>
        </w:rPr>
        <w:t>υλή απορροφά την Κυβέρνηση ή, με</w:t>
      </w:r>
      <w:r>
        <w:rPr>
          <w:rFonts w:ascii="Arial" w:hAnsi="Arial" w:cs="Arial"/>
          <w:sz w:val="24"/>
          <w:szCs w:val="24"/>
        </w:rPr>
        <w:t xml:space="preserve"> άλλα λόγια, ότι η εκτελεστική εξουσία είναι πλήρως υποταγμένη στη Βουλή. Η διάκριση των εξουσιών είναι, αν όχι ανύπαρκτη, πάντως σίγουρα χαλαρότατη.</w:t>
      </w:r>
      <w:r w:rsidR="00937D21">
        <w:rPr>
          <w:rFonts w:ascii="Arial" w:hAnsi="Arial" w:cs="Arial"/>
          <w:sz w:val="24"/>
          <w:szCs w:val="24"/>
        </w:rPr>
        <w:t xml:space="preserve"> Το σύστημα της Κυβερνώσης Βουλής είναι ιστορικά ανύπαρκτο ως μορφή κυβέρνησης στο συνταγματικό κράτος. Μόνο σε επαναστατικές περιόδους έχει εμφανισθεί, όπως στη Γαλλία μεταξύ του 1792 έως το 1795. Την εποχή εκείνη η Συμβατική Εθνοσυνέλευση που προήλθε από τις εκλογές του 1792 αποστέρησε σταδιακά </w:t>
      </w:r>
      <w:r w:rsidR="00937D21">
        <w:rPr>
          <w:rFonts w:ascii="Arial" w:hAnsi="Arial" w:cs="Arial"/>
          <w:sz w:val="24"/>
          <w:szCs w:val="24"/>
        </w:rPr>
        <w:lastRenderedPageBreak/>
        <w:t xml:space="preserve">τις εξουσίες της Κυβέρνησης μέχρι την τυπική της κατάργηση το 1794. Το σύστημα αυτό έληξε με την </w:t>
      </w:r>
      <w:r w:rsidR="0037198E">
        <w:rPr>
          <w:rFonts w:ascii="Arial" w:hAnsi="Arial" w:cs="Arial"/>
          <w:sz w:val="24"/>
          <w:szCs w:val="24"/>
        </w:rPr>
        <w:t>ψήφιση νέου Συντάγματος το 1795</w:t>
      </w:r>
      <w:r w:rsidR="00937D21">
        <w:rPr>
          <w:rStyle w:val="a9"/>
          <w:rFonts w:ascii="Arial" w:hAnsi="Arial" w:cs="Arial"/>
          <w:sz w:val="24"/>
          <w:szCs w:val="24"/>
        </w:rPr>
        <w:footnoteReference w:id="51"/>
      </w:r>
      <w:r w:rsidR="0037198E">
        <w:rPr>
          <w:rFonts w:ascii="Arial" w:hAnsi="Arial" w:cs="Arial"/>
          <w:sz w:val="24"/>
          <w:szCs w:val="24"/>
        </w:rPr>
        <w:t>.</w:t>
      </w:r>
    </w:p>
    <w:p w:rsidR="00937D21" w:rsidRDefault="00937D21" w:rsidP="00407807">
      <w:pPr>
        <w:pStyle w:val="1"/>
        <w:spacing w:line="360" w:lineRule="auto"/>
        <w:ind w:left="284" w:right="284" w:firstLine="284"/>
        <w:jc w:val="center"/>
        <w:rPr>
          <w:rFonts w:ascii="Arial" w:hAnsi="Arial" w:cs="Arial"/>
          <w:color w:val="auto"/>
          <w:sz w:val="24"/>
          <w:szCs w:val="24"/>
        </w:rPr>
      </w:pPr>
      <w:bookmarkStart w:id="70" w:name="_Toc470372545"/>
      <w:bookmarkStart w:id="71" w:name="_Toc470373473"/>
      <w:bookmarkStart w:id="72" w:name="_Toc474611302"/>
      <w:r w:rsidRPr="00504AE6">
        <w:rPr>
          <w:rFonts w:ascii="Arial" w:hAnsi="Arial" w:cs="Arial"/>
          <w:color w:val="auto"/>
          <w:sz w:val="24"/>
          <w:szCs w:val="24"/>
        </w:rPr>
        <w:t>§ 15. Το ελβετικό παράδειγμα</w:t>
      </w:r>
      <w:bookmarkEnd w:id="70"/>
      <w:bookmarkEnd w:id="71"/>
      <w:bookmarkEnd w:id="72"/>
    </w:p>
    <w:p w:rsidR="0054181B" w:rsidRDefault="0054181B" w:rsidP="00407807">
      <w:pPr>
        <w:spacing w:line="360" w:lineRule="auto"/>
        <w:ind w:left="284" w:right="284" w:firstLine="284"/>
        <w:jc w:val="both"/>
        <w:rPr>
          <w:rFonts w:ascii="Arial" w:hAnsi="Arial" w:cs="Arial"/>
          <w:sz w:val="24"/>
          <w:szCs w:val="24"/>
        </w:rPr>
      </w:pPr>
      <w:r>
        <w:rPr>
          <w:rFonts w:ascii="Arial" w:hAnsi="Arial" w:cs="Arial"/>
          <w:sz w:val="24"/>
          <w:szCs w:val="24"/>
        </w:rPr>
        <w:t>Το σύστημα της κυβερνώσης Βουλής έχει υιοθετηθεί από την Ελβετία</w:t>
      </w:r>
      <w:r w:rsidR="00CE6CC5">
        <w:rPr>
          <w:rFonts w:ascii="Arial" w:hAnsi="Arial" w:cs="Arial"/>
          <w:sz w:val="24"/>
          <w:szCs w:val="24"/>
        </w:rPr>
        <w:t xml:space="preserve"> υπό το Σύνταγμα του 1848, όπως αναθεωρήθηκε το 1874 και το 1999</w:t>
      </w:r>
      <w:r>
        <w:rPr>
          <w:rFonts w:ascii="Arial" w:hAnsi="Arial" w:cs="Arial"/>
          <w:sz w:val="24"/>
          <w:szCs w:val="24"/>
        </w:rPr>
        <w:t xml:space="preserve">, αλλά αρκετά μετριασμένο και με πολλές ιδιαιτερότητες λόγω και της ομοσπονδιακής οργάνωσης και των </w:t>
      </w:r>
      <w:proofErr w:type="spellStart"/>
      <w:r>
        <w:rPr>
          <w:rFonts w:ascii="Arial" w:hAnsi="Arial" w:cs="Arial"/>
          <w:sz w:val="24"/>
          <w:szCs w:val="24"/>
        </w:rPr>
        <w:t>αμεσο</w:t>
      </w:r>
      <w:proofErr w:type="spellEnd"/>
      <w:r>
        <w:rPr>
          <w:rFonts w:ascii="Arial" w:hAnsi="Arial" w:cs="Arial"/>
          <w:sz w:val="24"/>
          <w:szCs w:val="24"/>
        </w:rPr>
        <w:t>-δημοκρατικών θεσμών. Η νομοθετική εξουσία ασκείται από την Ομοσπονδιακή Συνέλευση, την οποία αποτελούν δύο Βουλές, το Εθνικό Συμβούλιο και το Συμβούλιο των Κρατών. Ανώτατο εκτελεστικό όργανο είναι το επταμελές Ομοσπονδιακό Συμβούλιο. Τα μ</w:t>
      </w:r>
      <w:r w:rsidR="00CE6CC5">
        <w:rPr>
          <w:rFonts w:ascii="Arial" w:hAnsi="Arial" w:cs="Arial"/>
          <w:sz w:val="24"/>
          <w:szCs w:val="24"/>
        </w:rPr>
        <w:t>έ</w:t>
      </w:r>
      <w:r>
        <w:rPr>
          <w:rFonts w:ascii="Arial" w:hAnsi="Arial" w:cs="Arial"/>
          <w:sz w:val="24"/>
          <w:szCs w:val="24"/>
        </w:rPr>
        <w:t xml:space="preserve">λη του εκλέγονται το καθένα ξεχωριστά από την Ομοσπονδιακή Συνέλευση για τέσσερα έτη και δεν ανακαλούνται. </w:t>
      </w:r>
      <w:r w:rsidR="00CE6CC5">
        <w:rPr>
          <w:rFonts w:ascii="Arial" w:hAnsi="Arial" w:cs="Arial"/>
          <w:sz w:val="24"/>
          <w:szCs w:val="24"/>
        </w:rPr>
        <w:t>Η ιδιότητα του μέλους του Ομοσπονδιακού Συμβουλίου είναι ασυμβίβαστη με την ιδιότητα του μέλους των δύο Βουλών</w:t>
      </w:r>
      <w:r w:rsidR="0070053C">
        <w:rPr>
          <w:rFonts w:ascii="Arial" w:hAnsi="Arial" w:cs="Arial"/>
          <w:sz w:val="24"/>
          <w:szCs w:val="24"/>
        </w:rPr>
        <w:t xml:space="preserve"> και δεν μπορεί να παυθεί κατά τη διάρκεια της θητείας του μετά από πρόταση δυσπιστίας</w:t>
      </w:r>
      <w:r w:rsidR="00CE6CC5">
        <w:rPr>
          <w:rFonts w:ascii="Arial" w:hAnsi="Arial" w:cs="Arial"/>
          <w:sz w:val="24"/>
          <w:szCs w:val="24"/>
        </w:rPr>
        <w:t xml:space="preserve">. </w:t>
      </w:r>
      <w:r w:rsidR="0070053C">
        <w:rPr>
          <w:rFonts w:ascii="Arial" w:hAnsi="Arial" w:cs="Arial"/>
          <w:sz w:val="24"/>
          <w:szCs w:val="24"/>
        </w:rPr>
        <w:t xml:space="preserve">Τα μέλη της Κυβέρνησης συνήθως αναδεικνύονται από τα μεγάλα κόμματα και σχεδόν πάντα επανεκλέγονται, αν θέσουν ξανά υποψηφιότητα. </w:t>
      </w:r>
      <w:r w:rsidR="00CE6CC5">
        <w:rPr>
          <w:rFonts w:ascii="Arial" w:hAnsi="Arial" w:cs="Arial"/>
          <w:sz w:val="24"/>
          <w:szCs w:val="24"/>
        </w:rPr>
        <w:t>Τέλος, η Ομοσπονδιακή Συνέλευση εκλέγει για ένα χρόνο τον Πρόεδρο και τον Αντιπρόεδρο του Ομοσπονδιακού Συμβουλίου.</w:t>
      </w:r>
    </w:p>
    <w:p w:rsidR="00CE6CC5" w:rsidRDefault="00CE6CC5" w:rsidP="0054181B">
      <w:pPr>
        <w:spacing w:line="360" w:lineRule="auto"/>
        <w:ind w:left="284" w:right="284" w:firstLine="284"/>
        <w:jc w:val="both"/>
        <w:rPr>
          <w:rFonts w:ascii="Arial" w:hAnsi="Arial" w:cs="Arial"/>
          <w:sz w:val="24"/>
          <w:szCs w:val="24"/>
        </w:rPr>
      </w:pPr>
      <w:r>
        <w:rPr>
          <w:rFonts w:ascii="Arial" w:hAnsi="Arial" w:cs="Arial"/>
          <w:sz w:val="24"/>
          <w:szCs w:val="24"/>
        </w:rPr>
        <w:t>Η Ομοσπονδιακή Συνέλευση δίνει εντολές στο Ομοσπονδιακό Συμβούλιο τις οποίες πρέπει να τις εκτελεί. Τα μέλη του Ομοσπονδιακού Συμβουλίου δεν έχουν αλληλέγγυα ευθύνη έναντι των νομοθετικών σωμάτων και δεν είναι νοητή η συλλογική παραίτηση, όπως στο κοινοβουλευτικό σύστημα. Δεν τίθεται, λοιπόν, θέμα εμπιστοσύνης ούτε μπορεί το Ομοσπονδιακό Συμβούλιο να διαλύσει την Ομοσπονδιακή Συνέλευση.</w:t>
      </w:r>
    </w:p>
    <w:p w:rsidR="00CE6CC5" w:rsidRPr="0054181B" w:rsidRDefault="00CE6CC5" w:rsidP="0054181B">
      <w:pPr>
        <w:spacing w:line="360" w:lineRule="auto"/>
        <w:ind w:left="284" w:right="284" w:firstLine="284"/>
        <w:jc w:val="both"/>
        <w:rPr>
          <w:rFonts w:ascii="Arial" w:hAnsi="Arial" w:cs="Arial"/>
          <w:sz w:val="24"/>
          <w:szCs w:val="24"/>
        </w:rPr>
      </w:pPr>
      <w:r>
        <w:rPr>
          <w:rFonts w:ascii="Arial" w:hAnsi="Arial" w:cs="Arial"/>
          <w:sz w:val="24"/>
          <w:szCs w:val="24"/>
        </w:rPr>
        <w:t xml:space="preserve">Στο ελβετικό σύστημα </w:t>
      </w:r>
      <w:r w:rsidR="0070053C">
        <w:rPr>
          <w:rFonts w:ascii="Arial" w:hAnsi="Arial" w:cs="Arial"/>
          <w:sz w:val="24"/>
          <w:szCs w:val="24"/>
        </w:rPr>
        <w:t>η κατανομή των εξουσιών γίνεται χαλαρά ανάμεσα στην Ομοσπονδιακή Συνέλευση και το Ομοσπονδιακό Συμβούλιο και μεταξύ κομμάτων. Βέβαια, διαγράφεται μία υποχώρηση των αντιπροσωπευτικών σωμάτων υπέρ των καντονιών και τ</w:t>
      </w:r>
      <w:r w:rsidR="00154876">
        <w:rPr>
          <w:rFonts w:ascii="Arial" w:hAnsi="Arial" w:cs="Arial"/>
          <w:sz w:val="24"/>
          <w:szCs w:val="24"/>
        </w:rPr>
        <w:t xml:space="preserve">ου λαού. Στην πράξη ο χωρισμός των εξουσιών γίνεται ανάμεσα στο λαό και τα κρατικά όργανα. Επομένως, η όλη </w:t>
      </w:r>
      <w:r w:rsidR="00154876">
        <w:rPr>
          <w:rFonts w:ascii="Arial" w:hAnsi="Arial" w:cs="Arial"/>
          <w:sz w:val="24"/>
          <w:szCs w:val="24"/>
        </w:rPr>
        <w:lastRenderedPageBreak/>
        <w:t>δομή και οργάνωση του ελβετικού προτύπου μπορεί να παραπέμπει στο σύστημα της κυβερνώσας Βουλής, αλλά εμφανίζει τόσες ιδιαιτερότητες που μπορούμε να το κατατάξουμε σε ξεχω</w:t>
      </w:r>
      <w:r w:rsidR="0037198E">
        <w:rPr>
          <w:rFonts w:ascii="Arial" w:hAnsi="Arial" w:cs="Arial"/>
          <w:sz w:val="24"/>
          <w:szCs w:val="24"/>
        </w:rPr>
        <w:t>ριστή κατηγορία</w:t>
      </w:r>
      <w:r w:rsidR="00154876">
        <w:rPr>
          <w:rStyle w:val="a9"/>
          <w:rFonts w:ascii="Arial" w:hAnsi="Arial" w:cs="Arial"/>
          <w:sz w:val="24"/>
          <w:szCs w:val="24"/>
        </w:rPr>
        <w:footnoteReference w:id="52"/>
      </w:r>
      <w:r w:rsidR="0037198E">
        <w:rPr>
          <w:rFonts w:ascii="Arial" w:hAnsi="Arial" w:cs="Arial"/>
          <w:sz w:val="24"/>
          <w:szCs w:val="24"/>
        </w:rPr>
        <w:t>.</w:t>
      </w:r>
    </w:p>
    <w:p w:rsidR="00407807" w:rsidRDefault="00A0667D" w:rsidP="00407807">
      <w:pPr>
        <w:pStyle w:val="1"/>
        <w:spacing w:before="240" w:line="360" w:lineRule="auto"/>
        <w:ind w:left="284" w:right="284" w:firstLine="284"/>
        <w:jc w:val="center"/>
        <w:rPr>
          <w:rFonts w:ascii="Arial" w:hAnsi="Arial" w:cs="Arial"/>
          <w:color w:val="auto"/>
          <w:sz w:val="24"/>
          <w:szCs w:val="24"/>
        </w:rPr>
      </w:pPr>
      <w:bookmarkStart w:id="73" w:name="_Toc470372546"/>
      <w:bookmarkStart w:id="74" w:name="_Toc470373474"/>
      <w:bookmarkStart w:id="75" w:name="_Toc474611303"/>
      <w:r w:rsidRPr="00504AE6">
        <w:rPr>
          <w:rFonts w:ascii="Arial" w:hAnsi="Arial" w:cs="Arial"/>
          <w:color w:val="auto"/>
          <w:sz w:val="24"/>
          <w:szCs w:val="24"/>
        </w:rPr>
        <w:t>Επίλογος</w:t>
      </w:r>
      <w:bookmarkStart w:id="76" w:name="_Toc470372547"/>
      <w:bookmarkStart w:id="77" w:name="_Toc470373475"/>
      <w:bookmarkEnd w:id="73"/>
      <w:bookmarkEnd w:id="74"/>
      <w:bookmarkEnd w:id="75"/>
    </w:p>
    <w:p w:rsidR="00937D21" w:rsidRDefault="00A0667D" w:rsidP="00407807">
      <w:pPr>
        <w:pStyle w:val="1"/>
        <w:spacing w:before="240" w:line="360" w:lineRule="auto"/>
        <w:ind w:left="284" w:right="284" w:firstLine="284"/>
        <w:jc w:val="center"/>
        <w:rPr>
          <w:rFonts w:ascii="Arial" w:hAnsi="Arial" w:cs="Arial"/>
          <w:color w:val="auto"/>
          <w:sz w:val="24"/>
          <w:szCs w:val="24"/>
        </w:rPr>
      </w:pPr>
      <w:bookmarkStart w:id="78" w:name="_Toc474611304"/>
      <w:r w:rsidRPr="00504AE6">
        <w:rPr>
          <w:rFonts w:ascii="Arial" w:hAnsi="Arial" w:cs="Arial"/>
          <w:color w:val="auto"/>
          <w:sz w:val="24"/>
          <w:szCs w:val="24"/>
        </w:rPr>
        <w:t>§ 16.  Γενικά συμπεράσματα</w:t>
      </w:r>
      <w:bookmarkEnd w:id="76"/>
      <w:bookmarkEnd w:id="77"/>
      <w:bookmarkEnd w:id="78"/>
    </w:p>
    <w:p w:rsidR="005D145B" w:rsidRDefault="00A0667D" w:rsidP="00407807">
      <w:pPr>
        <w:spacing w:line="360" w:lineRule="auto"/>
        <w:ind w:left="284" w:right="284" w:firstLine="284"/>
        <w:jc w:val="both"/>
        <w:rPr>
          <w:rFonts w:ascii="Arial" w:hAnsi="Arial" w:cs="Arial"/>
          <w:sz w:val="24"/>
          <w:szCs w:val="24"/>
        </w:rPr>
      </w:pPr>
      <w:r>
        <w:rPr>
          <w:rFonts w:ascii="Arial" w:hAnsi="Arial" w:cs="Arial"/>
          <w:sz w:val="24"/>
          <w:szCs w:val="24"/>
        </w:rPr>
        <w:t>Εν κατακλείδι, από την π</w:t>
      </w:r>
      <w:r w:rsidR="00843353">
        <w:rPr>
          <w:rFonts w:ascii="Arial" w:hAnsi="Arial" w:cs="Arial"/>
          <w:sz w:val="24"/>
          <w:szCs w:val="24"/>
        </w:rPr>
        <w:t>ροηγηθείσα</w:t>
      </w:r>
      <w:r>
        <w:rPr>
          <w:rFonts w:ascii="Arial" w:hAnsi="Arial" w:cs="Arial"/>
          <w:sz w:val="24"/>
          <w:szCs w:val="24"/>
        </w:rPr>
        <w:t xml:space="preserve"> ανάλυση θα μπορούσαμε να εξάγουμε κάποια γενικά συμπεράσματα και να καθορίσουμε τα βασικά χαρακτηριστικά και διαφορές ανάμεσα στα προεδρικά και τα κοινοβουλευτικά συστήματα, όπως αναπτύχθηκαν και διαμορφώθηκαν στο πέρασμα των </w:t>
      </w:r>
      <w:r w:rsidR="00843353">
        <w:rPr>
          <w:rFonts w:ascii="Arial" w:hAnsi="Arial" w:cs="Arial"/>
          <w:sz w:val="24"/>
          <w:szCs w:val="24"/>
        </w:rPr>
        <w:t>αιώνων</w:t>
      </w:r>
      <w:r>
        <w:rPr>
          <w:rFonts w:ascii="Arial" w:hAnsi="Arial" w:cs="Arial"/>
          <w:sz w:val="24"/>
          <w:szCs w:val="24"/>
        </w:rPr>
        <w:t xml:space="preserve"> στις διάφορες χώρες, στις οποίες </w:t>
      </w:r>
      <w:r w:rsidR="005D145B">
        <w:rPr>
          <w:rFonts w:ascii="Arial" w:hAnsi="Arial" w:cs="Arial"/>
          <w:sz w:val="24"/>
          <w:szCs w:val="24"/>
        </w:rPr>
        <w:t xml:space="preserve">και </w:t>
      </w:r>
      <w:r>
        <w:rPr>
          <w:rFonts w:ascii="Arial" w:hAnsi="Arial" w:cs="Arial"/>
          <w:sz w:val="24"/>
          <w:szCs w:val="24"/>
        </w:rPr>
        <w:t>γεννήθηκαν.</w:t>
      </w:r>
    </w:p>
    <w:p w:rsidR="004502D0" w:rsidRDefault="005D145B" w:rsidP="00A0667D">
      <w:pPr>
        <w:spacing w:line="360" w:lineRule="auto"/>
        <w:ind w:left="284" w:right="284" w:firstLine="284"/>
        <w:jc w:val="both"/>
        <w:rPr>
          <w:rFonts w:ascii="Arial" w:hAnsi="Arial" w:cs="Arial"/>
          <w:sz w:val="24"/>
          <w:szCs w:val="24"/>
        </w:rPr>
      </w:pPr>
      <w:r>
        <w:rPr>
          <w:rFonts w:ascii="Arial" w:hAnsi="Arial" w:cs="Arial"/>
          <w:sz w:val="24"/>
          <w:szCs w:val="24"/>
        </w:rPr>
        <w:t>Καταρχήν,</w:t>
      </w:r>
      <w:r w:rsidR="0037198E">
        <w:rPr>
          <w:rFonts w:ascii="Arial" w:hAnsi="Arial" w:cs="Arial"/>
          <w:sz w:val="24"/>
          <w:szCs w:val="24"/>
        </w:rPr>
        <w:t xml:space="preserve"> στο κοινοβουλευτικό σύστημα ο Αρχηγός του Κ</w:t>
      </w:r>
      <w:r>
        <w:rPr>
          <w:rFonts w:ascii="Arial" w:hAnsi="Arial" w:cs="Arial"/>
          <w:sz w:val="24"/>
          <w:szCs w:val="24"/>
        </w:rPr>
        <w:t>ράτους, αιρετός ή κληρονομικός, δεν έχει εκτεταμένες πολιτικές αρμοδιότητες και ο ρόλος του είναι περισσότερο ρυθμιστικός και συμβολικός</w:t>
      </w:r>
      <w:r w:rsidR="00485D15">
        <w:rPr>
          <w:rFonts w:ascii="Arial" w:hAnsi="Arial" w:cs="Arial"/>
          <w:sz w:val="24"/>
          <w:szCs w:val="24"/>
        </w:rPr>
        <w:t>, προσανατολίζεται στην επιβολή της συνταγματικής τάξης</w:t>
      </w:r>
      <w:r w:rsidR="00843353">
        <w:rPr>
          <w:rFonts w:ascii="Arial" w:hAnsi="Arial" w:cs="Arial"/>
          <w:sz w:val="24"/>
          <w:szCs w:val="24"/>
        </w:rPr>
        <w:t>, εκφράζει τη συνέχεια με το παρελθόν</w:t>
      </w:r>
      <w:r>
        <w:rPr>
          <w:rFonts w:ascii="Arial" w:hAnsi="Arial" w:cs="Arial"/>
          <w:sz w:val="24"/>
          <w:szCs w:val="24"/>
        </w:rPr>
        <w:t xml:space="preserve">. Αντίθετα, στο προεδρικό σύστημα ο Πρόεδρος είναι τυπικός και ουσιαστικός αρχηγός του κράτους με αξιοσημείωτες αρμοδιότητες. </w:t>
      </w:r>
    </w:p>
    <w:p w:rsidR="008B64D7" w:rsidRDefault="005D145B" w:rsidP="00A0667D">
      <w:pPr>
        <w:spacing w:line="360" w:lineRule="auto"/>
        <w:ind w:left="284" w:right="284" w:firstLine="284"/>
        <w:jc w:val="both"/>
        <w:rPr>
          <w:rFonts w:ascii="Arial" w:hAnsi="Arial" w:cs="Arial"/>
          <w:sz w:val="24"/>
          <w:szCs w:val="24"/>
        </w:rPr>
      </w:pPr>
      <w:r>
        <w:rPr>
          <w:rFonts w:ascii="Arial" w:hAnsi="Arial" w:cs="Arial"/>
          <w:sz w:val="24"/>
          <w:szCs w:val="24"/>
        </w:rPr>
        <w:t>Η επιλογή του κυβερνητικού συστήματος γίνεται με βάση το συνταγματικό παρελθόν της κάθε χώρας. Όσες χώρες είχαν βασιλεία</w:t>
      </w:r>
      <w:r w:rsidR="004502D0">
        <w:rPr>
          <w:rFonts w:ascii="Arial" w:hAnsi="Arial" w:cs="Arial"/>
          <w:sz w:val="24"/>
          <w:szCs w:val="24"/>
        </w:rPr>
        <w:t xml:space="preserve"> και μία ισχυρή αστική τάξη</w:t>
      </w:r>
      <w:r>
        <w:rPr>
          <w:rFonts w:ascii="Arial" w:hAnsi="Arial" w:cs="Arial"/>
          <w:sz w:val="24"/>
          <w:szCs w:val="24"/>
        </w:rPr>
        <w:t xml:space="preserve">, το πολίτευμά τους μετατράπηκε σταδιακά σε βασιλευόμενη κοινοβουλευτική δημοκρατία </w:t>
      </w:r>
      <w:r w:rsidR="00554506">
        <w:rPr>
          <w:rFonts w:ascii="Arial" w:hAnsi="Arial" w:cs="Arial"/>
          <w:sz w:val="24"/>
          <w:szCs w:val="24"/>
        </w:rPr>
        <w:t>ή, κατόπιν ρήξης με τη βασιλεία, σε προεδρευόμενη κοινοβουλευτική δημοκρατία. Ανάμεσα σε δύο ισχυρούς πόλους το Βασιλιά και τη Βουλή αναπτύχθηκε ο ρόλος της Κυβέ</w:t>
      </w:r>
      <w:r w:rsidR="00843353">
        <w:rPr>
          <w:rFonts w:ascii="Arial" w:hAnsi="Arial" w:cs="Arial"/>
          <w:sz w:val="24"/>
          <w:szCs w:val="24"/>
        </w:rPr>
        <w:t>ρνησης, η οποία σιγά σιγά απορρό</w:t>
      </w:r>
      <w:r w:rsidR="00554506">
        <w:rPr>
          <w:rFonts w:ascii="Arial" w:hAnsi="Arial" w:cs="Arial"/>
          <w:sz w:val="24"/>
          <w:szCs w:val="24"/>
        </w:rPr>
        <w:t>φ</w:t>
      </w:r>
      <w:r w:rsidR="00843353">
        <w:rPr>
          <w:rFonts w:ascii="Arial" w:hAnsi="Arial" w:cs="Arial"/>
          <w:sz w:val="24"/>
          <w:szCs w:val="24"/>
        </w:rPr>
        <w:t xml:space="preserve">ησε τις εξουσίες του Βασιλιά και πλέον </w:t>
      </w:r>
      <w:r w:rsidR="00554506">
        <w:rPr>
          <w:rFonts w:ascii="Arial" w:hAnsi="Arial" w:cs="Arial"/>
          <w:sz w:val="24"/>
          <w:szCs w:val="24"/>
        </w:rPr>
        <w:t xml:space="preserve">είναι </w:t>
      </w:r>
      <w:r w:rsidR="00843353">
        <w:rPr>
          <w:rFonts w:ascii="Arial" w:hAnsi="Arial" w:cs="Arial"/>
          <w:sz w:val="24"/>
          <w:szCs w:val="24"/>
        </w:rPr>
        <w:t xml:space="preserve">η μόνη </w:t>
      </w:r>
      <w:r w:rsidR="00554506">
        <w:rPr>
          <w:rFonts w:ascii="Arial" w:hAnsi="Arial" w:cs="Arial"/>
          <w:sz w:val="24"/>
          <w:szCs w:val="24"/>
        </w:rPr>
        <w:t xml:space="preserve">υπεύθυνη και λογοδοτεί στη Βουλή. </w:t>
      </w:r>
    </w:p>
    <w:p w:rsidR="008B64D7" w:rsidRDefault="00554506" w:rsidP="00A0667D">
      <w:pPr>
        <w:spacing w:line="360" w:lineRule="auto"/>
        <w:ind w:left="284" w:right="284" w:firstLine="284"/>
        <w:jc w:val="both"/>
        <w:rPr>
          <w:rFonts w:ascii="Arial" w:hAnsi="Arial" w:cs="Arial"/>
          <w:sz w:val="24"/>
          <w:szCs w:val="24"/>
        </w:rPr>
      </w:pPr>
      <w:r>
        <w:rPr>
          <w:rFonts w:ascii="Arial" w:hAnsi="Arial" w:cs="Arial"/>
          <w:sz w:val="24"/>
          <w:szCs w:val="24"/>
        </w:rPr>
        <w:t xml:space="preserve">Από την άλλη μεριά, </w:t>
      </w:r>
      <w:r w:rsidR="00843353">
        <w:rPr>
          <w:rFonts w:ascii="Arial" w:hAnsi="Arial" w:cs="Arial"/>
          <w:sz w:val="24"/>
          <w:szCs w:val="24"/>
        </w:rPr>
        <w:t>το αβασίλευτο προεδρικό</w:t>
      </w:r>
      <w:r>
        <w:rPr>
          <w:rFonts w:ascii="Arial" w:hAnsi="Arial" w:cs="Arial"/>
          <w:sz w:val="24"/>
          <w:szCs w:val="24"/>
        </w:rPr>
        <w:t xml:space="preserve"> </w:t>
      </w:r>
      <w:r w:rsidR="00843353">
        <w:rPr>
          <w:rFonts w:ascii="Arial" w:hAnsi="Arial" w:cs="Arial"/>
          <w:sz w:val="24"/>
          <w:szCs w:val="24"/>
        </w:rPr>
        <w:t>σύστημα</w:t>
      </w:r>
      <w:r>
        <w:rPr>
          <w:rFonts w:ascii="Arial" w:hAnsi="Arial" w:cs="Arial"/>
          <w:sz w:val="24"/>
          <w:szCs w:val="24"/>
        </w:rPr>
        <w:t xml:space="preserve"> </w:t>
      </w:r>
      <w:r w:rsidR="004502D0">
        <w:rPr>
          <w:rFonts w:ascii="Arial" w:hAnsi="Arial" w:cs="Arial"/>
          <w:sz w:val="24"/>
          <w:szCs w:val="24"/>
        </w:rPr>
        <w:t xml:space="preserve">με την απευθείας εκλογή του Προέδρου από το λαό και την αποσύνδεσή του από την εμπιστοσύνη του Κοινοβουλίου </w:t>
      </w:r>
      <w:r w:rsidR="006E6AB9">
        <w:rPr>
          <w:rFonts w:ascii="Arial" w:hAnsi="Arial" w:cs="Arial"/>
          <w:sz w:val="24"/>
          <w:szCs w:val="24"/>
        </w:rPr>
        <w:t>διαπλάστηκε</w:t>
      </w:r>
      <w:r w:rsidR="00843353">
        <w:rPr>
          <w:rFonts w:ascii="Arial" w:hAnsi="Arial" w:cs="Arial"/>
          <w:sz w:val="24"/>
          <w:szCs w:val="24"/>
        </w:rPr>
        <w:t xml:space="preserve"> στις χώρες του Νέου Κόσμου. Πρώτα</w:t>
      </w:r>
      <w:r>
        <w:rPr>
          <w:rFonts w:ascii="Arial" w:hAnsi="Arial" w:cs="Arial"/>
          <w:sz w:val="24"/>
          <w:szCs w:val="24"/>
        </w:rPr>
        <w:t xml:space="preserve"> οι ΗΠΑ</w:t>
      </w:r>
      <w:r w:rsidR="00843353">
        <w:rPr>
          <w:rFonts w:ascii="Arial" w:hAnsi="Arial" w:cs="Arial"/>
          <w:sz w:val="24"/>
          <w:szCs w:val="24"/>
        </w:rPr>
        <w:t xml:space="preserve">, αφού </w:t>
      </w:r>
      <w:r w:rsidR="006279F0">
        <w:rPr>
          <w:rFonts w:ascii="Arial" w:hAnsi="Arial" w:cs="Arial"/>
          <w:sz w:val="24"/>
          <w:szCs w:val="24"/>
        </w:rPr>
        <w:t>ανέτρεψαν την αγγλική κυριαρχία</w:t>
      </w:r>
      <w:r w:rsidR="00843353">
        <w:rPr>
          <w:rFonts w:ascii="Arial" w:hAnsi="Arial" w:cs="Arial"/>
          <w:sz w:val="24"/>
          <w:szCs w:val="24"/>
        </w:rPr>
        <w:t xml:space="preserve"> και διακήρυξαν την ανεξαρτησία τους, δημιούργησαν αυτό το μοντέλο διακυβέρνησης, </w:t>
      </w:r>
      <w:r w:rsidR="0064308F">
        <w:rPr>
          <w:rFonts w:ascii="Arial" w:hAnsi="Arial" w:cs="Arial"/>
          <w:sz w:val="24"/>
          <w:szCs w:val="24"/>
        </w:rPr>
        <w:t>σ</w:t>
      </w:r>
      <w:r w:rsidR="00843353">
        <w:rPr>
          <w:rFonts w:ascii="Arial" w:hAnsi="Arial" w:cs="Arial"/>
          <w:sz w:val="24"/>
          <w:szCs w:val="24"/>
        </w:rPr>
        <w:t xml:space="preserve">το οποίο </w:t>
      </w:r>
      <w:r w:rsidR="0064308F">
        <w:rPr>
          <w:rFonts w:ascii="Arial" w:hAnsi="Arial" w:cs="Arial"/>
          <w:sz w:val="24"/>
          <w:szCs w:val="24"/>
        </w:rPr>
        <w:lastRenderedPageBreak/>
        <w:t>πρωτεύοντα ρόλο έχει ο Πρόεδρος και η εκτελεστική λειτουργ</w:t>
      </w:r>
      <w:r w:rsidR="006279F0">
        <w:rPr>
          <w:rFonts w:ascii="Arial" w:hAnsi="Arial" w:cs="Arial"/>
          <w:sz w:val="24"/>
          <w:szCs w:val="24"/>
        </w:rPr>
        <w:t>ία και καθιερώνει αυστηρή διάκριση των εξουσιών με αλληλοελέγχους.</w:t>
      </w:r>
      <w:r w:rsidR="0064308F">
        <w:rPr>
          <w:rFonts w:ascii="Arial" w:hAnsi="Arial" w:cs="Arial"/>
          <w:sz w:val="24"/>
          <w:szCs w:val="24"/>
        </w:rPr>
        <w:t xml:space="preserve"> Αυτό επιβαλλόταν </w:t>
      </w:r>
      <w:r w:rsidR="006279F0">
        <w:rPr>
          <w:rFonts w:ascii="Arial" w:hAnsi="Arial" w:cs="Arial"/>
          <w:sz w:val="24"/>
          <w:szCs w:val="24"/>
        </w:rPr>
        <w:t>λόγω της</w:t>
      </w:r>
      <w:r w:rsidR="0064308F">
        <w:rPr>
          <w:rFonts w:ascii="Arial" w:hAnsi="Arial" w:cs="Arial"/>
          <w:sz w:val="24"/>
          <w:szCs w:val="24"/>
        </w:rPr>
        <w:t xml:space="preserve"> υιοθέτηση</w:t>
      </w:r>
      <w:r w:rsidR="006279F0">
        <w:rPr>
          <w:rFonts w:ascii="Arial" w:hAnsi="Arial" w:cs="Arial"/>
          <w:sz w:val="24"/>
          <w:szCs w:val="24"/>
        </w:rPr>
        <w:t>ς</w:t>
      </w:r>
      <w:r w:rsidR="0064308F">
        <w:rPr>
          <w:rFonts w:ascii="Arial" w:hAnsi="Arial" w:cs="Arial"/>
          <w:sz w:val="24"/>
          <w:szCs w:val="24"/>
        </w:rPr>
        <w:t xml:space="preserve"> ομοσπονδιακής δομ</w:t>
      </w:r>
      <w:r w:rsidR="006279F0">
        <w:rPr>
          <w:rFonts w:ascii="Arial" w:hAnsi="Arial" w:cs="Arial"/>
          <w:sz w:val="24"/>
          <w:szCs w:val="24"/>
        </w:rPr>
        <w:t>ής και της</w:t>
      </w:r>
      <w:r w:rsidR="0064308F">
        <w:rPr>
          <w:rFonts w:ascii="Arial" w:hAnsi="Arial" w:cs="Arial"/>
          <w:sz w:val="24"/>
          <w:szCs w:val="24"/>
        </w:rPr>
        <w:t xml:space="preserve"> έλλειψη</w:t>
      </w:r>
      <w:r w:rsidR="006279F0">
        <w:rPr>
          <w:rFonts w:ascii="Arial" w:hAnsi="Arial" w:cs="Arial"/>
          <w:sz w:val="24"/>
          <w:szCs w:val="24"/>
        </w:rPr>
        <w:t>ς</w:t>
      </w:r>
      <w:r w:rsidR="0064308F">
        <w:rPr>
          <w:rFonts w:ascii="Arial" w:hAnsi="Arial" w:cs="Arial"/>
          <w:sz w:val="24"/>
          <w:szCs w:val="24"/>
        </w:rPr>
        <w:t xml:space="preserve"> προηγούμενων </w:t>
      </w:r>
      <w:r w:rsidR="006279F0">
        <w:rPr>
          <w:rFonts w:ascii="Arial" w:hAnsi="Arial" w:cs="Arial"/>
          <w:sz w:val="24"/>
          <w:szCs w:val="24"/>
        </w:rPr>
        <w:t xml:space="preserve">κεντρικών </w:t>
      </w:r>
      <w:r w:rsidR="0064308F">
        <w:rPr>
          <w:rFonts w:ascii="Arial" w:hAnsi="Arial" w:cs="Arial"/>
          <w:sz w:val="24"/>
          <w:szCs w:val="24"/>
        </w:rPr>
        <w:t>κρατικών δομών.</w:t>
      </w:r>
      <w:r w:rsidR="006279F0">
        <w:rPr>
          <w:rFonts w:ascii="Arial" w:hAnsi="Arial" w:cs="Arial"/>
          <w:sz w:val="24"/>
          <w:szCs w:val="24"/>
        </w:rPr>
        <w:t xml:space="preserve"> Το νεοσύστατο τότε κράτος μαστιζόταν από κοινωνικ</w:t>
      </w:r>
      <w:r w:rsidR="006E6AB9">
        <w:rPr>
          <w:rFonts w:ascii="Arial" w:hAnsi="Arial" w:cs="Arial"/>
          <w:sz w:val="24"/>
          <w:szCs w:val="24"/>
        </w:rPr>
        <w:t xml:space="preserve">ές και </w:t>
      </w:r>
      <w:r w:rsidR="006279F0">
        <w:rPr>
          <w:rFonts w:ascii="Arial" w:hAnsi="Arial" w:cs="Arial"/>
          <w:sz w:val="24"/>
          <w:szCs w:val="24"/>
        </w:rPr>
        <w:t xml:space="preserve">οικονομικές </w:t>
      </w:r>
      <w:r w:rsidR="006E6AB9">
        <w:rPr>
          <w:rFonts w:ascii="Arial" w:hAnsi="Arial" w:cs="Arial"/>
          <w:sz w:val="24"/>
          <w:szCs w:val="24"/>
        </w:rPr>
        <w:t xml:space="preserve">αντιθέσεις, καθώς </w:t>
      </w:r>
      <w:r w:rsidR="006279F0">
        <w:rPr>
          <w:rFonts w:ascii="Arial" w:hAnsi="Arial" w:cs="Arial"/>
          <w:sz w:val="24"/>
          <w:szCs w:val="24"/>
        </w:rPr>
        <w:t xml:space="preserve">και </w:t>
      </w:r>
      <w:r w:rsidR="006E6AB9">
        <w:rPr>
          <w:rFonts w:ascii="Arial" w:hAnsi="Arial" w:cs="Arial"/>
          <w:sz w:val="24"/>
          <w:szCs w:val="24"/>
        </w:rPr>
        <w:t xml:space="preserve">ετερόκλητη ανθρωπογεωγραφία. Η ανάγκη για κεντρική διαχείριση και οργάνωση, ώστε να πετύχει το εγχείρημα και να διατηρήσουν οι Πολιτείες την εύθραυστη ανεξαρτησία τους, κατάφερε να γεφυρώσει τις όποιες αντιθέσεις και να γεννήσει ένα καινοτόμο μοντέλο κυβερνητικού συστήματος. </w:t>
      </w:r>
    </w:p>
    <w:p w:rsidR="005D145B" w:rsidRPr="00E156D1" w:rsidRDefault="006E6AB9" w:rsidP="00EB75F2">
      <w:pPr>
        <w:spacing w:before="120" w:line="360" w:lineRule="auto"/>
        <w:ind w:left="284" w:right="284" w:firstLine="284"/>
        <w:jc w:val="both"/>
        <w:rPr>
          <w:rFonts w:ascii="Arial" w:hAnsi="Arial" w:cs="Arial"/>
          <w:sz w:val="24"/>
          <w:szCs w:val="24"/>
        </w:rPr>
      </w:pPr>
      <w:r>
        <w:rPr>
          <w:rFonts w:ascii="Arial" w:hAnsi="Arial" w:cs="Arial"/>
          <w:sz w:val="24"/>
          <w:szCs w:val="24"/>
        </w:rPr>
        <w:t xml:space="preserve">Αργότερα το προεδρικό σύστημα διακυβέρνησης μεταφυτεύθηκε </w:t>
      </w:r>
      <w:r w:rsidR="008362B1">
        <w:rPr>
          <w:rFonts w:ascii="Arial" w:hAnsi="Arial" w:cs="Arial"/>
          <w:sz w:val="24"/>
          <w:szCs w:val="24"/>
        </w:rPr>
        <w:t>στ</w:t>
      </w:r>
      <w:r>
        <w:rPr>
          <w:rFonts w:ascii="Arial" w:hAnsi="Arial" w:cs="Arial"/>
          <w:sz w:val="24"/>
          <w:szCs w:val="24"/>
        </w:rPr>
        <w:t>ι</w:t>
      </w:r>
      <w:r w:rsidR="008362B1">
        <w:rPr>
          <w:rFonts w:ascii="Arial" w:hAnsi="Arial" w:cs="Arial"/>
          <w:sz w:val="24"/>
          <w:szCs w:val="24"/>
        </w:rPr>
        <w:t>ς</w:t>
      </w:r>
      <w:r>
        <w:rPr>
          <w:rFonts w:ascii="Arial" w:hAnsi="Arial" w:cs="Arial"/>
          <w:sz w:val="24"/>
          <w:szCs w:val="24"/>
        </w:rPr>
        <w:t xml:space="preserve"> χώρες της Λατινικής Αμερικής</w:t>
      </w:r>
      <w:r w:rsidR="008362B1">
        <w:rPr>
          <w:rFonts w:ascii="Arial" w:hAnsi="Arial" w:cs="Arial"/>
          <w:sz w:val="24"/>
          <w:szCs w:val="24"/>
        </w:rPr>
        <w:t>, όταν αυτές</w:t>
      </w:r>
      <w:r>
        <w:rPr>
          <w:rFonts w:ascii="Arial" w:hAnsi="Arial" w:cs="Arial"/>
          <w:sz w:val="24"/>
          <w:szCs w:val="24"/>
        </w:rPr>
        <w:t xml:space="preserve"> αποτινάχθηκαν από τα δεσμά της αποικιοκρατίας. </w:t>
      </w:r>
      <w:r w:rsidR="008362B1">
        <w:rPr>
          <w:rFonts w:ascii="Arial" w:hAnsi="Arial" w:cs="Arial"/>
          <w:sz w:val="24"/>
          <w:szCs w:val="24"/>
        </w:rPr>
        <w:t>Και αυτές αντιμετώπιζαν τις ίδιες προκλήσεις με το νεοσύστατο κράτος των ΗΠΑ,</w:t>
      </w:r>
      <w:r w:rsidR="008362B1" w:rsidRPr="008362B1">
        <w:rPr>
          <w:rFonts w:ascii="Arial" w:hAnsi="Arial" w:cs="Arial"/>
          <w:sz w:val="24"/>
          <w:szCs w:val="24"/>
        </w:rPr>
        <w:t xml:space="preserve"> </w:t>
      </w:r>
      <w:r w:rsidR="008362B1">
        <w:rPr>
          <w:rFonts w:ascii="Arial" w:hAnsi="Arial" w:cs="Arial"/>
          <w:sz w:val="24"/>
          <w:szCs w:val="24"/>
        </w:rPr>
        <w:t xml:space="preserve">όπως την απουσία συνταγματικού παρελθόντος και την ανάγκη δημιουργίας μιας ισχυρής κεντρικής </w:t>
      </w:r>
      <w:r w:rsidR="00A53486">
        <w:rPr>
          <w:rFonts w:ascii="Arial" w:hAnsi="Arial" w:cs="Arial"/>
          <w:sz w:val="24"/>
          <w:szCs w:val="24"/>
        </w:rPr>
        <w:t>ηγεσίας</w:t>
      </w:r>
      <w:r w:rsidR="008362B1">
        <w:rPr>
          <w:rFonts w:ascii="Arial" w:hAnsi="Arial" w:cs="Arial"/>
          <w:sz w:val="24"/>
          <w:szCs w:val="24"/>
        </w:rPr>
        <w:t>, που θα αναλάμβανε την ανάπτυξη των πολιτειακών θεσμών και τη δημιουργία κρατικής ενότητας. Στην επιλογή τους αυτή ωθήθηκαν εν μέρει από την πεποίθησή τους ότι η οικονομική ευμ</w:t>
      </w:r>
      <w:r w:rsidR="00A53486">
        <w:rPr>
          <w:rFonts w:ascii="Arial" w:hAnsi="Arial" w:cs="Arial"/>
          <w:sz w:val="24"/>
          <w:szCs w:val="24"/>
        </w:rPr>
        <w:t xml:space="preserve">άρεια, η </w:t>
      </w:r>
      <w:r w:rsidR="008B64D7">
        <w:rPr>
          <w:rFonts w:ascii="Arial" w:hAnsi="Arial" w:cs="Arial"/>
          <w:sz w:val="24"/>
          <w:szCs w:val="24"/>
        </w:rPr>
        <w:t xml:space="preserve">ανάπτυξη και </w:t>
      </w:r>
      <w:r w:rsidR="008362B1">
        <w:rPr>
          <w:rFonts w:ascii="Arial" w:hAnsi="Arial" w:cs="Arial"/>
          <w:sz w:val="24"/>
          <w:szCs w:val="24"/>
        </w:rPr>
        <w:t xml:space="preserve">η πολιτική κυριαρχία των ΗΠΑ </w:t>
      </w:r>
      <w:r w:rsidR="008B64D7">
        <w:rPr>
          <w:rFonts w:ascii="Arial" w:hAnsi="Arial" w:cs="Arial"/>
          <w:sz w:val="24"/>
          <w:szCs w:val="24"/>
        </w:rPr>
        <w:t xml:space="preserve">οφειλόταν στο σύστημα διακυβέρνησης. </w:t>
      </w:r>
      <w:r w:rsidR="00A53486">
        <w:rPr>
          <w:rFonts w:ascii="Arial" w:hAnsi="Arial" w:cs="Arial"/>
          <w:sz w:val="24"/>
          <w:szCs w:val="24"/>
        </w:rPr>
        <w:t>Ωστόσο</w:t>
      </w:r>
      <w:r w:rsidR="008B64D7">
        <w:rPr>
          <w:rFonts w:ascii="Arial" w:hAnsi="Arial" w:cs="Arial"/>
          <w:sz w:val="24"/>
          <w:szCs w:val="24"/>
        </w:rPr>
        <w:t xml:space="preserve">, όπου και αν δοκιμάστηκε το προεδρικό σύστημα, πουθενά δεν </w:t>
      </w:r>
      <w:r w:rsidR="003B6CF9">
        <w:rPr>
          <w:rFonts w:ascii="Arial" w:hAnsi="Arial" w:cs="Arial"/>
          <w:sz w:val="24"/>
          <w:szCs w:val="24"/>
        </w:rPr>
        <w:t>γνώρισε ανάλογη επιτυχία, όπως στις ΗΠΑ</w:t>
      </w:r>
      <w:r w:rsidR="00A53486">
        <w:rPr>
          <w:rFonts w:ascii="Arial" w:hAnsi="Arial" w:cs="Arial"/>
          <w:sz w:val="24"/>
          <w:szCs w:val="24"/>
        </w:rPr>
        <w:t xml:space="preserve">. Οι βαθιές κοινωνικές και οικονομικές ανομοιογενείς παρέμειναν, ενώ δεν επετεύχθη η πολυπόθητη πάταξη των φαινομένων διαφθοράς. Η μεγάλη συγκέντρωση των εξουσιών στο πρόσωπο του Προέδρου χωρίς ουσιαστικά θεσμικά αντίβαρα </w:t>
      </w:r>
      <w:r w:rsidR="00A9192D">
        <w:rPr>
          <w:rFonts w:ascii="Arial" w:hAnsi="Arial" w:cs="Arial"/>
          <w:sz w:val="24"/>
          <w:szCs w:val="24"/>
        </w:rPr>
        <w:t>οδήγησε τελικά στην εγκαθίδρυση «προεδρικών δικτατοριών».</w:t>
      </w:r>
    </w:p>
    <w:p w:rsidR="00C449B7" w:rsidRPr="00C449B7" w:rsidRDefault="002D12B9" w:rsidP="00EB75F2">
      <w:pPr>
        <w:spacing w:before="120" w:line="360" w:lineRule="auto"/>
        <w:ind w:left="284" w:right="284" w:firstLine="284"/>
        <w:jc w:val="center"/>
        <w:rPr>
          <w:rFonts w:ascii="Arial" w:hAnsi="Arial" w:cs="Arial"/>
          <w:b/>
          <w:sz w:val="24"/>
          <w:szCs w:val="24"/>
        </w:rPr>
      </w:pPr>
      <w:r>
        <w:rPr>
          <w:rFonts w:ascii="Arial" w:hAnsi="Arial" w:cs="Arial"/>
          <w:b/>
          <w:sz w:val="24"/>
          <w:szCs w:val="24"/>
        </w:rPr>
        <w:t>§ 17</w:t>
      </w:r>
      <w:r w:rsidR="00C449B7" w:rsidRPr="00C449B7">
        <w:rPr>
          <w:rFonts w:ascii="Arial" w:hAnsi="Arial" w:cs="Arial"/>
          <w:b/>
          <w:sz w:val="24"/>
          <w:szCs w:val="24"/>
        </w:rPr>
        <w:t xml:space="preserve">.  </w:t>
      </w:r>
      <w:r>
        <w:rPr>
          <w:rFonts w:ascii="Arial" w:hAnsi="Arial" w:cs="Arial"/>
          <w:b/>
          <w:sz w:val="24"/>
          <w:szCs w:val="24"/>
        </w:rPr>
        <w:t>Κριτική της διάκρισης</w:t>
      </w:r>
    </w:p>
    <w:p w:rsidR="002D12B9" w:rsidRDefault="009D0BAE" w:rsidP="00EB75F2">
      <w:pPr>
        <w:spacing w:before="120" w:line="360" w:lineRule="auto"/>
        <w:ind w:left="284" w:right="284" w:firstLine="284"/>
        <w:jc w:val="both"/>
        <w:rPr>
          <w:rFonts w:ascii="Arial" w:hAnsi="Arial" w:cs="Arial"/>
          <w:sz w:val="24"/>
          <w:szCs w:val="24"/>
        </w:rPr>
      </w:pPr>
      <w:r>
        <w:rPr>
          <w:rFonts w:ascii="Arial" w:hAnsi="Arial" w:cs="Arial"/>
          <w:sz w:val="24"/>
          <w:szCs w:val="24"/>
        </w:rPr>
        <w:t xml:space="preserve">Συνοψίζοντας, αξίζει να σημειωθεί η κριτική </w:t>
      </w:r>
      <w:r w:rsidR="00E156D1">
        <w:rPr>
          <w:rFonts w:ascii="Arial" w:hAnsi="Arial" w:cs="Arial"/>
          <w:sz w:val="24"/>
          <w:szCs w:val="24"/>
        </w:rPr>
        <w:t>προσέγγιση</w:t>
      </w:r>
      <w:r>
        <w:rPr>
          <w:rFonts w:ascii="Arial" w:hAnsi="Arial" w:cs="Arial"/>
          <w:sz w:val="24"/>
          <w:szCs w:val="24"/>
        </w:rPr>
        <w:t xml:space="preserve"> ορισμένων συγγραφέων απέναντι στη διάκριση ανάμεσα  σε προεδρικά και κοινοβουλευτικά συστήματα. Παρά τις όποιες δομικές διαφορές μεταξύ τους</w:t>
      </w:r>
      <w:r w:rsidR="00C449B7" w:rsidRPr="00C449B7">
        <w:rPr>
          <w:rFonts w:ascii="Arial" w:hAnsi="Arial" w:cs="Arial"/>
          <w:sz w:val="24"/>
          <w:szCs w:val="24"/>
        </w:rPr>
        <w:t>,</w:t>
      </w:r>
      <w:r>
        <w:rPr>
          <w:rFonts w:ascii="Arial" w:hAnsi="Arial" w:cs="Arial"/>
          <w:sz w:val="24"/>
          <w:szCs w:val="24"/>
        </w:rPr>
        <w:t xml:space="preserve"> παρουσιάζουν συγκλίσεις και μοιράζονται χαρακτηριστικά που ανατρέπουν το αυστηρό δίπολο</w:t>
      </w:r>
      <w:r w:rsidR="00C449B7" w:rsidRPr="00C449B7">
        <w:rPr>
          <w:rFonts w:ascii="Arial" w:hAnsi="Arial" w:cs="Arial"/>
          <w:sz w:val="24"/>
          <w:szCs w:val="24"/>
        </w:rPr>
        <w:t xml:space="preserve"> </w:t>
      </w:r>
      <w:r w:rsidR="00C449B7">
        <w:rPr>
          <w:rFonts w:ascii="Arial" w:hAnsi="Arial" w:cs="Arial"/>
          <w:sz w:val="24"/>
          <w:szCs w:val="24"/>
        </w:rPr>
        <w:t>και καθιστούν τη διάκριση ακόμα και παρωχημένη</w:t>
      </w:r>
      <w:r>
        <w:rPr>
          <w:rFonts w:ascii="Arial" w:hAnsi="Arial" w:cs="Arial"/>
          <w:sz w:val="24"/>
          <w:szCs w:val="24"/>
        </w:rPr>
        <w:t xml:space="preserve">. </w:t>
      </w:r>
    </w:p>
    <w:p w:rsidR="009D0BAE" w:rsidRDefault="009D0BAE" w:rsidP="00A0667D">
      <w:pPr>
        <w:spacing w:line="360" w:lineRule="auto"/>
        <w:ind w:left="284" w:right="284" w:firstLine="284"/>
        <w:jc w:val="both"/>
        <w:rPr>
          <w:rFonts w:ascii="Arial" w:hAnsi="Arial" w:cs="Arial"/>
          <w:sz w:val="24"/>
          <w:szCs w:val="24"/>
        </w:rPr>
      </w:pPr>
      <w:r>
        <w:rPr>
          <w:rFonts w:ascii="Arial" w:hAnsi="Arial" w:cs="Arial"/>
          <w:sz w:val="24"/>
          <w:szCs w:val="24"/>
        </w:rPr>
        <w:t xml:space="preserve">Πρώτα απ’ όλα, ενώ σημειώνεται ότι, αντιθέτως με το κοινοβουλευτικό σύστημα, στο προεδρικό σύστημα υπάρχει απόλυτη αυτονομία των τριών εξουσιών, καταφαίνεται και εκεί μία ορισμένη σύγχυση αυτών. Παράδειγμα </w:t>
      </w:r>
      <w:r>
        <w:rPr>
          <w:rFonts w:ascii="Arial" w:hAnsi="Arial" w:cs="Arial"/>
          <w:sz w:val="24"/>
          <w:szCs w:val="24"/>
        </w:rPr>
        <w:lastRenderedPageBreak/>
        <w:t>πρώτο είναι το προεδρικό βέτο</w:t>
      </w:r>
      <w:r w:rsidR="00B81125">
        <w:rPr>
          <w:rFonts w:ascii="Arial" w:hAnsi="Arial" w:cs="Arial"/>
          <w:sz w:val="24"/>
          <w:szCs w:val="24"/>
        </w:rPr>
        <w:t>.</w:t>
      </w:r>
      <w:r>
        <w:rPr>
          <w:rFonts w:ascii="Arial" w:hAnsi="Arial" w:cs="Arial"/>
          <w:sz w:val="24"/>
          <w:szCs w:val="24"/>
        </w:rPr>
        <w:t xml:space="preserve"> </w:t>
      </w:r>
      <w:r w:rsidR="00B81125">
        <w:rPr>
          <w:rFonts w:ascii="Arial" w:hAnsi="Arial" w:cs="Arial"/>
          <w:sz w:val="24"/>
          <w:szCs w:val="24"/>
        </w:rPr>
        <w:t xml:space="preserve">Προς </w:t>
      </w:r>
      <w:proofErr w:type="spellStart"/>
      <w:r w:rsidR="00B81125">
        <w:rPr>
          <w:rFonts w:ascii="Arial" w:hAnsi="Arial" w:cs="Arial"/>
          <w:sz w:val="24"/>
          <w:szCs w:val="24"/>
        </w:rPr>
        <w:t>επίρρωσιν</w:t>
      </w:r>
      <w:proofErr w:type="spellEnd"/>
      <w:r w:rsidR="00B81125">
        <w:rPr>
          <w:rFonts w:ascii="Arial" w:hAnsi="Arial" w:cs="Arial"/>
          <w:sz w:val="24"/>
          <w:szCs w:val="24"/>
        </w:rPr>
        <w:t xml:space="preserve"> των παραπάνω συνηγορεί και η συστηματική του κατάταξη</w:t>
      </w:r>
      <w:r>
        <w:rPr>
          <w:rFonts w:ascii="Arial" w:hAnsi="Arial" w:cs="Arial"/>
          <w:sz w:val="24"/>
          <w:szCs w:val="24"/>
        </w:rPr>
        <w:t xml:space="preserve"> </w:t>
      </w:r>
      <w:r w:rsidR="00B81125">
        <w:rPr>
          <w:rFonts w:ascii="Arial" w:hAnsi="Arial" w:cs="Arial"/>
          <w:sz w:val="24"/>
          <w:szCs w:val="24"/>
        </w:rPr>
        <w:t>στο Τμήμα 7 του πρώτου Άρθρου του Συντάγματος</w:t>
      </w:r>
      <w:r w:rsidR="00EB75F2" w:rsidRPr="00EB75F2">
        <w:rPr>
          <w:rFonts w:ascii="Arial" w:hAnsi="Arial" w:cs="Arial"/>
          <w:sz w:val="24"/>
          <w:szCs w:val="24"/>
        </w:rPr>
        <w:t xml:space="preserve"> </w:t>
      </w:r>
      <w:r w:rsidR="00EB75F2">
        <w:rPr>
          <w:rFonts w:ascii="Arial" w:hAnsi="Arial" w:cs="Arial"/>
          <w:sz w:val="24"/>
          <w:szCs w:val="24"/>
        </w:rPr>
        <w:t>των Η.Π.Α.</w:t>
      </w:r>
      <w:r w:rsidR="00B81125">
        <w:rPr>
          <w:rFonts w:ascii="Arial" w:hAnsi="Arial" w:cs="Arial"/>
          <w:sz w:val="24"/>
          <w:szCs w:val="24"/>
        </w:rPr>
        <w:t xml:space="preserve">, </w:t>
      </w:r>
      <w:r w:rsidR="00EB75F2">
        <w:rPr>
          <w:rFonts w:ascii="Arial" w:hAnsi="Arial" w:cs="Arial"/>
          <w:sz w:val="24"/>
          <w:szCs w:val="24"/>
        </w:rPr>
        <w:t>σ</w:t>
      </w:r>
      <w:r w:rsidR="00B81125">
        <w:rPr>
          <w:rFonts w:ascii="Arial" w:hAnsi="Arial" w:cs="Arial"/>
          <w:sz w:val="24"/>
          <w:szCs w:val="24"/>
        </w:rPr>
        <w:t>το οποίο περιλαμβάν</w:t>
      </w:r>
      <w:r w:rsidR="00EB75F2">
        <w:rPr>
          <w:rFonts w:ascii="Arial" w:hAnsi="Arial" w:cs="Arial"/>
          <w:sz w:val="24"/>
          <w:szCs w:val="24"/>
        </w:rPr>
        <w:t>ονται</w:t>
      </w:r>
      <w:r w:rsidR="00B81125">
        <w:rPr>
          <w:rFonts w:ascii="Arial" w:hAnsi="Arial" w:cs="Arial"/>
          <w:sz w:val="24"/>
          <w:szCs w:val="24"/>
        </w:rPr>
        <w:t xml:space="preserve"> </w:t>
      </w:r>
      <w:r w:rsidR="00EB75F2">
        <w:rPr>
          <w:rFonts w:ascii="Arial" w:hAnsi="Arial" w:cs="Arial"/>
          <w:sz w:val="24"/>
          <w:szCs w:val="24"/>
        </w:rPr>
        <w:t>οι</w:t>
      </w:r>
      <w:r w:rsidR="00B81125">
        <w:rPr>
          <w:rFonts w:ascii="Arial" w:hAnsi="Arial" w:cs="Arial"/>
          <w:sz w:val="24"/>
          <w:szCs w:val="24"/>
        </w:rPr>
        <w:t xml:space="preserve"> νομοθετικές αρμοδιότητες και όχι στο δεύτερο Άρθρο </w:t>
      </w:r>
      <w:r w:rsidR="00B81125" w:rsidRPr="00B81125">
        <w:rPr>
          <w:rFonts w:ascii="Arial" w:hAnsi="Arial" w:cs="Arial"/>
          <w:sz w:val="24"/>
          <w:szCs w:val="24"/>
        </w:rPr>
        <w:t>του Συντάγματος</w:t>
      </w:r>
      <w:r w:rsidR="00EB75F2">
        <w:rPr>
          <w:rFonts w:ascii="Arial" w:hAnsi="Arial" w:cs="Arial"/>
          <w:sz w:val="24"/>
          <w:szCs w:val="24"/>
        </w:rPr>
        <w:t xml:space="preserve">, στο οποίο </w:t>
      </w:r>
      <w:r w:rsidR="00B81125">
        <w:rPr>
          <w:rFonts w:ascii="Arial" w:hAnsi="Arial" w:cs="Arial"/>
          <w:sz w:val="24"/>
          <w:szCs w:val="24"/>
        </w:rPr>
        <w:t>καθορίζ</w:t>
      </w:r>
      <w:r w:rsidR="00EB75F2">
        <w:rPr>
          <w:rFonts w:ascii="Arial" w:hAnsi="Arial" w:cs="Arial"/>
          <w:sz w:val="24"/>
          <w:szCs w:val="24"/>
        </w:rPr>
        <w:t>ονται</w:t>
      </w:r>
      <w:r w:rsidR="00B81125">
        <w:rPr>
          <w:rFonts w:ascii="Arial" w:hAnsi="Arial" w:cs="Arial"/>
          <w:sz w:val="24"/>
          <w:szCs w:val="24"/>
        </w:rPr>
        <w:t xml:space="preserve"> </w:t>
      </w:r>
      <w:r w:rsidR="00EB75F2">
        <w:rPr>
          <w:rFonts w:ascii="Arial" w:hAnsi="Arial" w:cs="Arial"/>
          <w:sz w:val="24"/>
          <w:szCs w:val="24"/>
        </w:rPr>
        <w:t>οι</w:t>
      </w:r>
      <w:r w:rsidR="00B81125">
        <w:rPr>
          <w:rFonts w:ascii="Arial" w:hAnsi="Arial" w:cs="Arial"/>
          <w:sz w:val="24"/>
          <w:szCs w:val="24"/>
        </w:rPr>
        <w:t xml:space="preserve"> εκτελεστικές αρμοδιότητες</w:t>
      </w:r>
      <w:r w:rsidR="00C065D3">
        <w:rPr>
          <w:rFonts w:ascii="Arial" w:hAnsi="Arial" w:cs="Arial"/>
          <w:sz w:val="24"/>
          <w:szCs w:val="24"/>
        </w:rPr>
        <w:t>. Έτσι,</w:t>
      </w:r>
      <w:r w:rsidR="002D12B9">
        <w:rPr>
          <w:rFonts w:ascii="Arial" w:hAnsi="Arial" w:cs="Arial"/>
          <w:sz w:val="24"/>
          <w:szCs w:val="24"/>
        </w:rPr>
        <w:t xml:space="preserve"> κατ’ </w:t>
      </w:r>
      <w:proofErr w:type="spellStart"/>
      <w:r w:rsidR="002D12B9">
        <w:rPr>
          <w:rFonts w:ascii="Arial" w:hAnsi="Arial" w:cs="Arial"/>
          <w:sz w:val="24"/>
          <w:szCs w:val="24"/>
        </w:rPr>
        <w:t>ουσίαν</w:t>
      </w:r>
      <w:proofErr w:type="spellEnd"/>
      <w:r w:rsidR="00C065D3">
        <w:rPr>
          <w:rFonts w:ascii="Arial" w:hAnsi="Arial" w:cs="Arial"/>
          <w:sz w:val="24"/>
          <w:szCs w:val="24"/>
        </w:rPr>
        <w:t xml:space="preserve"> ο Πρόεδρος καθίσταται </w:t>
      </w:r>
      <w:r w:rsidR="002D12B9">
        <w:rPr>
          <w:rFonts w:ascii="Arial" w:hAnsi="Arial" w:cs="Arial"/>
          <w:sz w:val="24"/>
          <w:szCs w:val="24"/>
        </w:rPr>
        <w:t xml:space="preserve">το τρίτος </w:t>
      </w:r>
      <w:r w:rsidR="00C065D3">
        <w:rPr>
          <w:rFonts w:ascii="Arial" w:hAnsi="Arial" w:cs="Arial"/>
          <w:sz w:val="24"/>
          <w:szCs w:val="24"/>
        </w:rPr>
        <w:t xml:space="preserve">μέρος της νομοθετικής διαδικασίας. Δεύτερο παράδειγμα είναι η απονομή μιας ποινικής </w:t>
      </w:r>
      <w:r w:rsidR="002D12B9">
        <w:rPr>
          <w:rFonts w:ascii="Arial" w:hAnsi="Arial" w:cs="Arial"/>
          <w:sz w:val="24"/>
          <w:szCs w:val="24"/>
        </w:rPr>
        <w:t>αρμοδιότητας</w:t>
      </w:r>
      <w:r w:rsidR="00C065D3">
        <w:rPr>
          <w:rFonts w:ascii="Arial" w:hAnsi="Arial" w:cs="Arial"/>
          <w:sz w:val="24"/>
          <w:szCs w:val="24"/>
        </w:rPr>
        <w:t xml:space="preserve"> στο Κογκρέσο. Κατ’ αυτόν τον τρόπο</w:t>
      </w:r>
      <w:r w:rsidR="002D12B9">
        <w:rPr>
          <w:rFonts w:ascii="Arial" w:hAnsi="Arial" w:cs="Arial"/>
          <w:sz w:val="24"/>
          <w:szCs w:val="24"/>
        </w:rPr>
        <w:t>,</w:t>
      </w:r>
      <w:r w:rsidR="00C065D3">
        <w:rPr>
          <w:rFonts w:ascii="Arial" w:hAnsi="Arial" w:cs="Arial"/>
          <w:sz w:val="24"/>
          <w:szCs w:val="24"/>
        </w:rPr>
        <w:t xml:space="preserve"> αφ’ ενός </w:t>
      </w:r>
      <w:r w:rsidR="00EB75F2">
        <w:rPr>
          <w:rFonts w:ascii="Arial" w:hAnsi="Arial" w:cs="Arial"/>
          <w:sz w:val="24"/>
          <w:szCs w:val="24"/>
        </w:rPr>
        <w:t xml:space="preserve">μεν </w:t>
      </w:r>
      <w:r w:rsidR="00C065D3">
        <w:rPr>
          <w:rFonts w:ascii="Arial" w:hAnsi="Arial" w:cs="Arial"/>
          <w:sz w:val="24"/>
          <w:szCs w:val="24"/>
        </w:rPr>
        <w:t xml:space="preserve">η εκτελεστική λειτουργία καθίσταται υποκείμενη </w:t>
      </w:r>
      <w:r w:rsidR="00EB75F2">
        <w:rPr>
          <w:rFonts w:ascii="Arial" w:hAnsi="Arial" w:cs="Arial"/>
          <w:sz w:val="24"/>
          <w:szCs w:val="24"/>
        </w:rPr>
        <w:t>στη θέληση</w:t>
      </w:r>
      <w:r w:rsidR="00C065D3">
        <w:rPr>
          <w:rFonts w:ascii="Arial" w:hAnsi="Arial" w:cs="Arial"/>
          <w:sz w:val="24"/>
          <w:szCs w:val="24"/>
        </w:rPr>
        <w:t xml:space="preserve"> της νομοθετικής εξουσίας</w:t>
      </w:r>
      <w:r w:rsidR="002D12B9">
        <w:rPr>
          <w:rFonts w:ascii="Arial" w:hAnsi="Arial" w:cs="Arial"/>
          <w:sz w:val="24"/>
          <w:szCs w:val="24"/>
        </w:rPr>
        <w:t>,</w:t>
      </w:r>
      <w:r w:rsidR="00C065D3">
        <w:rPr>
          <w:rFonts w:ascii="Arial" w:hAnsi="Arial" w:cs="Arial"/>
          <w:sz w:val="24"/>
          <w:szCs w:val="24"/>
        </w:rPr>
        <w:t xml:space="preserve"> και αφ’ ετέρου </w:t>
      </w:r>
      <w:r w:rsidR="00EB75F2">
        <w:rPr>
          <w:rFonts w:ascii="Arial" w:hAnsi="Arial" w:cs="Arial"/>
          <w:sz w:val="24"/>
          <w:szCs w:val="24"/>
        </w:rPr>
        <w:t xml:space="preserve">δε </w:t>
      </w:r>
      <w:r w:rsidR="00C065D3">
        <w:rPr>
          <w:rFonts w:ascii="Arial" w:hAnsi="Arial" w:cs="Arial"/>
          <w:sz w:val="24"/>
          <w:szCs w:val="24"/>
        </w:rPr>
        <w:t>αποδίδονται δικαιοδοτικές αρμοδιότητες στο νομοθετικό σ</w:t>
      </w:r>
      <w:r w:rsidR="007B24DF">
        <w:rPr>
          <w:rFonts w:ascii="Arial" w:hAnsi="Arial" w:cs="Arial"/>
          <w:sz w:val="24"/>
          <w:szCs w:val="24"/>
        </w:rPr>
        <w:t>ώμα.</w:t>
      </w:r>
      <w:r w:rsidR="00A62E24">
        <w:rPr>
          <w:rFonts w:ascii="Arial" w:hAnsi="Arial" w:cs="Arial"/>
          <w:sz w:val="24"/>
          <w:szCs w:val="24"/>
        </w:rPr>
        <w:t xml:space="preserve"> Εκτός</w:t>
      </w:r>
      <w:r w:rsidR="00B46E28">
        <w:rPr>
          <w:rFonts w:ascii="Arial" w:hAnsi="Arial" w:cs="Arial"/>
          <w:sz w:val="24"/>
          <w:szCs w:val="24"/>
        </w:rPr>
        <w:t>, όμως,</w:t>
      </w:r>
      <w:r w:rsidR="00A62E24">
        <w:rPr>
          <w:rFonts w:ascii="Arial" w:hAnsi="Arial" w:cs="Arial"/>
          <w:sz w:val="24"/>
          <w:szCs w:val="24"/>
        </w:rPr>
        <w:t xml:space="preserve"> από την οργανική και θεσμική σύγχυση, </w:t>
      </w:r>
      <w:r w:rsidR="00EB75F2">
        <w:rPr>
          <w:rFonts w:ascii="Arial" w:hAnsi="Arial" w:cs="Arial"/>
          <w:sz w:val="24"/>
          <w:szCs w:val="24"/>
        </w:rPr>
        <w:t>παρατηρείται</w:t>
      </w:r>
      <w:r w:rsidR="00A62E24">
        <w:rPr>
          <w:rFonts w:ascii="Arial" w:hAnsi="Arial" w:cs="Arial"/>
          <w:sz w:val="24"/>
          <w:szCs w:val="24"/>
        </w:rPr>
        <w:t xml:space="preserve"> και η προσωπική σύγχυση.</w:t>
      </w:r>
      <w:r w:rsidR="00A62E24" w:rsidRPr="00A62E24">
        <w:rPr>
          <w:rFonts w:ascii="Arial" w:hAnsi="Arial" w:cs="Arial"/>
          <w:sz w:val="24"/>
          <w:szCs w:val="24"/>
        </w:rPr>
        <w:t xml:space="preserve"> </w:t>
      </w:r>
      <w:r w:rsidR="00B46E28">
        <w:rPr>
          <w:rFonts w:ascii="Arial" w:hAnsi="Arial" w:cs="Arial"/>
          <w:sz w:val="24"/>
          <w:szCs w:val="24"/>
        </w:rPr>
        <w:t>Κατά πρώτον, σ</w:t>
      </w:r>
      <w:r w:rsidR="00A62E24">
        <w:rPr>
          <w:rFonts w:ascii="Arial" w:hAnsi="Arial" w:cs="Arial"/>
          <w:sz w:val="24"/>
          <w:szCs w:val="24"/>
        </w:rPr>
        <w:t xml:space="preserve">την περίπτωση του </w:t>
      </w:r>
      <w:r w:rsidR="00A62E24">
        <w:rPr>
          <w:rFonts w:ascii="Arial" w:hAnsi="Arial" w:cs="Arial"/>
          <w:sz w:val="24"/>
          <w:szCs w:val="24"/>
          <w:lang w:val="en-US"/>
        </w:rPr>
        <w:t>impeachment</w:t>
      </w:r>
      <w:r w:rsidR="00A62E24">
        <w:rPr>
          <w:rFonts w:ascii="Arial" w:hAnsi="Arial" w:cs="Arial"/>
          <w:sz w:val="24"/>
          <w:szCs w:val="24"/>
        </w:rPr>
        <w:t>, του νομοθετικού σώματος προεδρεύει ο Πρόεδρος του Ανωτάτου Ομοσπονδιακού Δικαστηρίου.</w:t>
      </w:r>
      <w:r w:rsidR="008D1206">
        <w:rPr>
          <w:rFonts w:ascii="Arial" w:hAnsi="Arial" w:cs="Arial"/>
          <w:sz w:val="24"/>
          <w:szCs w:val="24"/>
        </w:rPr>
        <w:t xml:space="preserve"> </w:t>
      </w:r>
      <w:r w:rsidR="00B46E28">
        <w:rPr>
          <w:rFonts w:ascii="Arial" w:hAnsi="Arial" w:cs="Arial"/>
          <w:sz w:val="24"/>
          <w:szCs w:val="24"/>
        </w:rPr>
        <w:t>Έπειτα</w:t>
      </w:r>
      <w:r w:rsidR="008D1206">
        <w:rPr>
          <w:rFonts w:ascii="Arial" w:hAnsi="Arial" w:cs="Arial"/>
          <w:sz w:val="24"/>
          <w:szCs w:val="24"/>
        </w:rPr>
        <w:t>, ο Αντιπρόεδρος των Η.Π.Α., αν και ανήκει στην εκτελεστική λειτουργία, είναι Πρόεδρος της Γερουσίας</w:t>
      </w:r>
      <w:r w:rsidR="002D12B9">
        <w:rPr>
          <w:rFonts w:ascii="Arial" w:hAnsi="Arial" w:cs="Arial"/>
          <w:sz w:val="24"/>
          <w:szCs w:val="24"/>
        </w:rPr>
        <w:t xml:space="preserve">, δηλαδή του ενός νομοθετικού οργάνου </w:t>
      </w:r>
      <w:r w:rsidR="008D1206">
        <w:rPr>
          <w:rFonts w:ascii="Arial" w:hAnsi="Arial" w:cs="Arial"/>
          <w:sz w:val="24"/>
          <w:szCs w:val="24"/>
        </w:rPr>
        <w:t>.</w:t>
      </w:r>
    </w:p>
    <w:p w:rsidR="00230B2C" w:rsidRDefault="00E156D1" w:rsidP="00A0667D">
      <w:pPr>
        <w:spacing w:line="360" w:lineRule="auto"/>
        <w:ind w:left="284" w:right="284" w:firstLine="284"/>
        <w:jc w:val="both"/>
        <w:rPr>
          <w:rFonts w:ascii="Arial" w:hAnsi="Arial" w:cs="Arial"/>
          <w:sz w:val="24"/>
          <w:szCs w:val="24"/>
        </w:rPr>
      </w:pPr>
      <w:r>
        <w:rPr>
          <w:rFonts w:ascii="Arial" w:hAnsi="Arial" w:cs="Arial"/>
          <w:sz w:val="24"/>
          <w:szCs w:val="24"/>
        </w:rPr>
        <w:t>Έτερο σημείο κάμψης της αυστηρής διάκρισης ανάμεσα στα δύο συστήματα είναι ο χρόνος διεξαγωγής των εκλογών. Όπως προαναφέρθηκε, διδάσκεται ότι στο προεδρικό σύστημα η προεδρική και η κοινοβουλευτική θητεία είναι εκ των προτέρων και σαφώς καθορισμέν</w:t>
      </w:r>
      <w:r w:rsidR="00EB75F2">
        <w:rPr>
          <w:rFonts w:ascii="Arial" w:hAnsi="Arial" w:cs="Arial"/>
          <w:sz w:val="24"/>
          <w:szCs w:val="24"/>
        </w:rPr>
        <w:t>ες</w:t>
      </w:r>
      <w:r>
        <w:rPr>
          <w:rFonts w:ascii="Arial" w:hAnsi="Arial" w:cs="Arial"/>
          <w:sz w:val="24"/>
          <w:szCs w:val="24"/>
        </w:rPr>
        <w:t xml:space="preserve"> χρονικά. Μόνο μέσω </w:t>
      </w:r>
      <w:r>
        <w:rPr>
          <w:rFonts w:ascii="Arial" w:hAnsi="Arial" w:cs="Arial"/>
          <w:sz w:val="24"/>
          <w:szCs w:val="24"/>
          <w:lang w:val="en-US"/>
        </w:rPr>
        <w:t>impeachment</w:t>
      </w:r>
      <w:r w:rsidRPr="001E7D61">
        <w:rPr>
          <w:rFonts w:ascii="Arial" w:hAnsi="Arial" w:cs="Arial"/>
          <w:sz w:val="24"/>
          <w:szCs w:val="24"/>
        </w:rPr>
        <w:t xml:space="preserve"> </w:t>
      </w:r>
      <w:r w:rsidR="001E7D61">
        <w:rPr>
          <w:rFonts w:ascii="Arial" w:hAnsi="Arial" w:cs="Arial"/>
          <w:sz w:val="24"/>
          <w:szCs w:val="24"/>
        </w:rPr>
        <w:t>μπορεί να λήξει η πρόωρα η προεδρική θητεία. Αντίθετα, στο κοινοβουλευτικό σύστημα η θητεία της κυβέρνησης μπορεί να λήξει ανά πάσα στιγμή</w:t>
      </w:r>
      <w:r w:rsidR="00D3233C">
        <w:rPr>
          <w:rFonts w:ascii="Arial" w:hAnsi="Arial" w:cs="Arial"/>
          <w:sz w:val="24"/>
          <w:szCs w:val="24"/>
        </w:rPr>
        <w:t>,</w:t>
      </w:r>
      <w:r w:rsidR="001E7D61">
        <w:rPr>
          <w:rFonts w:ascii="Arial" w:hAnsi="Arial" w:cs="Arial"/>
          <w:sz w:val="24"/>
          <w:szCs w:val="24"/>
        </w:rPr>
        <w:t xml:space="preserve"> αν πάρει ψήφο δυσπιστίας από τη Βουλή.</w:t>
      </w:r>
      <w:r w:rsidR="001E7D61" w:rsidRPr="001E7D61">
        <w:rPr>
          <w:rFonts w:ascii="Arial" w:hAnsi="Arial" w:cs="Arial"/>
          <w:sz w:val="24"/>
          <w:szCs w:val="24"/>
        </w:rPr>
        <w:t xml:space="preserve"> </w:t>
      </w:r>
    </w:p>
    <w:p w:rsidR="00E156D1" w:rsidRPr="00EB75F2" w:rsidRDefault="001E7D61" w:rsidP="00A0667D">
      <w:pPr>
        <w:spacing w:line="360" w:lineRule="auto"/>
        <w:ind w:left="284" w:right="284" w:firstLine="284"/>
        <w:jc w:val="both"/>
        <w:rPr>
          <w:rFonts w:ascii="Arial" w:hAnsi="Arial" w:cs="Arial"/>
          <w:sz w:val="24"/>
          <w:szCs w:val="24"/>
        </w:rPr>
      </w:pPr>
      <w:r>
        <w:rPr>
          <w:rFonts w:ascii="Arial" w:hAnsi="Arial" w:cs="Arial"/>
          <w:sz w:val="24"/>
          <w:szCs w:val="24"/>
        </w:rPr>
        <w:t>Ωστόσο, στο κοινοβουλευτικό σύστημα μπορεί να συν</w:t>
      </w:r>
      <w:r w:rsidR="00230B2C">
        <w:rPr>
          <w:rFonts w:ascii="Arial" w:hAnsi="Arial" w:cs="Arial"/>
          <w:sz w:val="24"/>
          <w:szCs w:val="24"/>
        </w:rPr>
        <w:t>υπάρξει</w:t>
      </w:r>
      <w:r>
        <w:rPr>
          <w:rFonts w:ascii="Arial" w:hAnsi="Arial" w:cs="Arial"/>
          <w:sz w:val="24"/>
          <w:szCs w:val="24"/>
        </w:rPr>
        <w:t xml:space="preserve"> μία σταθερή εκλογική θητεία των μελών του βουλευτηρίου διατηρώντας παράλληλα το δικαίωμα τους να αποσύρουν οποτεδήποτε μ</w:t>
      </w:r>
      <w:r w:rsidR="000011FB">
        <w:rPr>
          <w:rFonts w:ascii="Arial" w:hAnsi="Arial" w:cs="Arial"/>
          <w:sz w:val="24"/>
          <w:szCs w:val="24"/>
        </w:rPr>
        <w:t>έσα στην</w:t>
      </w:r>
      <w:r>
        <w:rPr>
          <w:rFonts w:ascii="Arial" w:hAnsi="Arial" w:cs="Arial"/>
          <w:sz w:val="24"/>
          <w:szCs w:val="24"/>
        </w:rPr>
        <w:t xml:space="preserve"> προκαθορισμ</w:t>
      </w:r>
      <w:r w:rsidR="000011FB">
        <w:rPr>
          <w:rFonts w:ascii="Arial" w:hAnsi="Arial" w:cs="Arial"/>
          <w:sz w:val="24"/>
          <w:szCs w:val="24"/>
        </w:rPr>
        <w:t>ένη</w:t>
      </w:r>
      <w:r>
        <w:rPr>
          <w:rFonts w:ascii="Arial" w:hAnsi="Arial" w:cs="Arial"/>
          <w:sz w:val="24"/>
          <w:szCs w:val="24"/>
        </w:rPr>
        <w:t xml:space="preserve"> χρονικ</w:t>
      </w:r>
      <w:r w:rsidR="00EB75F2">
        <w:rPr>
          <w:rFonts w:ascii="Arial" w:hAnsi="Arial" w:cs="Arial"/>
          <w:sz w:val="24"/>
          <w:szCs w:val="24"/>
        </w:rPr>
        <w:t>ή</w:t>
      </w:r>
      <w:r>
        <w:rPr>
          <w:rFonts w:ascii="Arial" w:hAnsi="Arial" w:cs="Arial"/>
          <w:sz w:val="24"/>
          <w:szCs w:val="24"/>
        </w:rPr>
        <w:t xml:space="preserve"> </w:t>
      </w:r>
      <w:r w:rsidR="000011FB">
        <w:rPr>
          <w:rFonts w:ascii="Arial" w:hAnsi="Arial" w:cs="Arial"/>
          <w:sz w:val="24"/>
          <w:szCs w:val="24"/>
        </w:rPr>
        <w:t>περίοδο την εμπιστοσύνη τους από την κυβέρνηση. Για παράδειγμα, η Ελλάδα</w:t>
      </w:r>
      <w:r w:rsidR="000011FB">
        <w:rPr>
          <w:rStyle w:val="a9"/>
          <w:rFonts w:ascii="Arial" w:hAnsi="Arial" w:cs="Arial"/>
          <w:sz w:val="24"/>
          <w:szCs w:val="24"/>
        </w:rPr>
        <w:footnoteReference w:id="53"/>
      </w:r>
      <w:r w:rsidR="000011FB">
        <w:rPr>
          <w:rFonts w:ascii="Arial" w:hAnsi="Arial" w:cs="Arial"/>
          <w:sz w:val="24"/>
          <w:szCs w:val="24"/>
        </w:rPr>
        <w:t>, η Ρουμανία</w:t>
      </w:r>
      <w:r w:rsidR="000011FB">
        <w:rPr>
          <w:rStyle w:val="a9"/>
          <w:rFonts w:ascii="Arial" w:hAnsi="Arial" w:cs="Arial"/>
          <w:sz w:val="24"/>
          <w:szCs w:val="24"/>
        </w:rPr>
        <w:footnoteReference w:id="54"/>
      </w:r>
      <w:r w:rsidR="000011FB">
        <w:rPr>
          <w:rFonts w:ascii="Arial" w:hAnsi="Arial" w:cs="Arial"/>
          <w:sz w:val="24"/>
          <w:szCs w:val="24"/>
        </w:rPr>
        <w:t>, η Σουηδία</w:t>
      </w:r>
      <w:r w:rsidR="000011FB">
        <w:rPr>
          <w:rStyle w:val="a9"/>
          <w:rFonts w:ascii="Arial" w:hAnsi="Arial" w:cs="Arial"/>
          <w:sz w:val="24"/>
          <w:szCs w:val="24"/>
        </w:rPr>
        <w:footnoteReference w:id="55"/>
      </w:r>
      <w:r w:rsidR="000011FB">
        <w:rPr>
          <w:rFonts w:ascii="Arial" w:hAnsi="Arial" w:cs="Arial"/>
          <w:sz w:val="24"/>
          <w:szCs w:val="24"/>
        </w:rPr>
        <w:t>, η Φινλανδία</w:t>
      </w:r>
      <w:r w:rsidR="0097026A">
        <w:rPr>
          <w:rStyle w:val="a9"/>
          <w:rFonts w:ascii="Arial" w:hAnsi="Arial" w:cs="Arial"/>
          <w:sz w:val="24"/>
          <w:szCs w:val="24"/>
        </w:rPr>
        <w:footnoteReference w:id="56"/>
      </w:r>
      <w:r w:rsidR="000011FB">
        <w:rPr>
          <w:rFonts w:ascii="Arial" w:hAnsi="Arial" w:cs="Arial"/>
          <w:sz w:val="24"/>
          <w:szCs w:val="24"/>
        </w:rPr>
        <w:t>, η Εσθονία</w:t>
      </w:r>
      <w:r w:rsidR="0097026A">
        <w:rPr>
          <w:rStyle w:val="a9"/>
          <w:rFonts w:ascii="Arial" w:hAnsi="Arial" w:cs="Arial"/>
          <w:sz w:val="24"/>
          <w:szCs w:val="24"/>
        </w:rPr>
        <w:footnoteReference w:id="57"/>
      </w:r>
      <w:r w:rsidR="000011FB">
        <w:rPr>
          <w:rFonts w:ascii="Arial" w:hAnsi="Arial" w:cs="Arial"/>
          <w:sz w:val="24"/>
          <w:szCs w:val="24"/>
        </w:rPr>
        <w:t xml:space="preserve"> και η Ισπανία</w:t>
      </w:r>
      <w:r w:rsidR="0097026A">
        <w:rPr>
          <w:rStyle w:val="a9"/>
          <w:rFonts w:ascii="Arial" w:hAnsi="Arial" w:cs="Arial"/>
          <w:sz w:val="24"/>
          <w:szCs w:val="24"/>
        </w:rPr>
        <w:footnoteReference w:id="58"/>
      </w:r>
      <w:r w:rsidR="000011FB">
        <w:rPr>
          <w:rFonts w:ascii="Arial" w:hAnsi="Arial" w:cs="Arial"/>
          <w:sz w:val="24"/>
          <w:szCs w:val="24"/>
        </w:rPr>
        <w:t xml:space="preserve"> </w:t>
      </w:r>
      <w:r w:rsidR="00230B2C">
        <w:rPr>
          <w:rFonts w:ascii="Arial" w:hAnsi="Arial" w:cs="Arial"/>
          <w:sz w:val="24"/>
          <w:szCs w:val="24"/>
        </w:rPr>
        <w:t>συνδυάζουν</w:t>
      </w:r>
      <w:r w:rsidR="000011FB">
        <w:rPr>
          <w:rFonts w:ascii="Arial" w:hAnsi="Arial" w:cs="Arial"/>
          <w:sz w:val="24"/>
          <w:szCs w:val="24"/>
        </w:rPr>
        <w:t xml:space="preserve"> τη σταθερή τετραετή θητεία </w:t>
      </w:r>
      <w:r w:rsidR="00EB75F2">
        <w:rPr>
          <w:rFonts w:ascii="Arial" w:hAnsi="Arial" w:cs="Arial"/>
          <w:sz w:val="24"/>
          <w:szCs w:val="24"/>
        </w:rPr>
        <w:t xml:space="preserve">του νομοθετικού σώματος </w:t>
      </w:r>
      <w:r w:rsidR="000011FB">
        <w:rPr>
          <w:rFonts w:ascii="Arial" w:hAnsi="Arial" w:cs="Arial"/>
          <w:sz w:val="24"/>
          <w:szCs w:val="24"/>
        </w:rPr>
        <w:t xml:space="preserve">με </w:t>
      </w:r>
      <w:r w:rsidR="000011FB">
        <w:rPr>
          <w:rFonts w:ascii="Arial" w:hAnsi="Arial" w:cs="Arial"/>
          <w:sz w:val="24"/>
          <w:szCs w:val="24"/>
        </w:rPr>
        <w:lastRenderedPageBreak/>
        <w:t>την ψήφο δυσπιστίας.</w:t>
      </w:r>
      <w:r w:rsidR="005018B8">
        <w:rPr>
          <w:rFonts w:ascii="Arial" w:hAnsi="Arial" w:cs="Arial"/>
          <w:sz w:val="24"/>
          <w:szCs w:val="24"/>
        </w:rPr>
        <w:t xml:space="preserve"> Στη Γερμανία η Βουλή </w:t>
      </w:r>
      <w:r w:rsidR="005018B8" w:rsidRPr="005018B8">
        <w:rPr>
          <w:rFonts w:ascii="Arial" w:hAnsi="Arial" w:cs="Arial"/>
          <w:sz w:val="24"/>
          <w:szCs w:val="24"/>
        </w:rPr>
        <w:t>(</w:t>
      </w:r>
      <w:r w:rsidR="005018B8">
        <w:rPr>
          <w:rFonts w:ascii="Arial" w:hAnsi="Arial" w:cs="Arial"/>
          <w:sz w:val="24"/>
          <w:szCs w:val="24"/>
          <w:lang w:val="en-US"/>
        </w:rPr>
        <w:t>Bundestag</w:t>
      </w:r>
      <w:r w:rsidR="005018B8" w:rsidRPr="005018B8">
        <w:rPr>
          <w:rFonts w:ascii="Arial" w:hAnsi="Arial" w:cs="Arial"/>
          <w:sz w:val="24"/>
          <w:szCs w:val="24"/>
        </w:rPr>
        <w:t xml:space="preserve">) </w:t>
      </w:r>
      <w:r w:rsidR="005018B8">
        <w:rPr>
          <w:rFonts w:ascii="Arial" w:hAnsi="Arial" w:cs="Arial"/>
          <w:sz w:val="24"/>
          <w:szCs w:val="24"/>
        </w:rPr>
        <w:t>έχει καθορισμένη τε</w:t>
      </w:r>
      <w:r w:rsidR="00EB75F2">
        <w:rPr>
          <w:rFonts w:ascii="Arial" w:hAnsi="Arial" w:cs="Arial"/>
          <w:sz w:val="24"/>
          <w:szCs w:val="24"/>
        </w:rPr>
        <w:t xml:space="preserve">τραετή θητεία, αλλά διαθέτει </w:t>
      </w:r>
      <w:r w:rsidR="005018B8">
        <w:rPr>
          <w:rFonts w:ascii="Arial" w:hAnsi="Arial" w:cs="Arial"/>
          <w:sz w:val="24"/>
          <w:szCs w:val="24"/>
        </w:rPr>
        <w:t xml:space="preserve">εποικοδομητική ψήφο δυσπιστίας, </w:t>
      </w:r>
      <w:r w:rsidR="00EB75F2">
        <w:rPr>
          <w:rFonts w:ascii="Arial" w:hAnsi="Arial" w:cs="Arial"/>
          <w:sz w:val="24"/>
          <w:szCs w:val="24"/>
        </w:rPr>
        <w:t xml:space="preserve">όπως ονομάζεται, </w:t>
      </w:r>
      <w:r w:rsidR="005018B8">
        <w:rPr>
          <w:rFonts w:ascii="Arial" w:hAnsi="Arial" w:cs="Arial"/>
          <w:sz w:val="24"/>
          <w:szCs w:val="24"/>
        </w:rPr>
        <w:t>κατά την οποία θα πρέπει</w:t>
      </w:r>
      <w:r w:rsidR="00890779" w:rsidRPr="00890779">
        <w:rPr>
          <w:rFonts w:ascii="Arial" w:hAnsi="Arial" w:cs="Arial"/>
          <w:sz w:val="24"/>
          <w:szCs w:val="24"/>
        </w:rPr>
        <w:t xml:space="preserve"> </w:t>
      </w:r>
      <w:r w:rsidR="00890779">
        <w:rPr>
          <w:rFonts w:ascii="Arial" w:hAnsi="Arial" w:cs="Arial"/>
          <w:sz w:val="24"/>
          <w:szCs w:val="24"/>
        </w:rPr>
        <w:t>η Βουλή</w:t>
      </w:r>
      <w:r w:rsidR="00EB75F2">
        <w:rPr>
          <w:rFonts w:ascii="Arial" w:hAnsi="Arial" w:cs="Arial"/>
          <w:sz w:val="24"/>
          <w:szCs w:val="24"/>
        </w:rPr>
        <w:t>, όταν αποσύρει την ψήφο εμπιστοσύνης της,</w:t>
      </w:r>
      <w:r w:rsidR="004239D8">
        <w:rPr>
          <w:rFonts w:ascii="Arial" w:hAnsi="Arial" w:cs="Arial"/>
          <w:sz w:val="24"/>
          <w:szCs w:val="24"/>
        </w:rPr>
        <w:t xml:space="preserve"> να προσδιορίσ</w:t>
      </w:r>
      <w:r w:rsidR="005018B8">
        <w:rPr>
          <w:rFonts w:ascii="Arial" w:hAnsi="Arial" w:cs="Arial"/>
          <w:sz w:val="24"/>
          <w:szCs w:val="24"/>
        </w:rPr>
        <w:t>ε</w:t>
      </w:r>
      <w:r w:rsidR="00890779">
        <w:rPr>
          <w:rFonts w:ascii="Arial" w:hAnsi="Arial" w:cs="Arial"/>
          <w:sz w:val="24"/>
          <w:szCs w:val="24"/>
        </w:rPr>
        <w:t>ι</w:t>
      </w:r>
      <w:r w:rsidR="005018B8">
        <w:rPr>
          <w:rFonts w:ascii="Arial" w:hAnsi="Arial" w:cs="Arial"/>
          <w:sz w:val="24"/>
          <w:szCs w:val="24"/>
        </w:rPr>
        <w:t xml:space="preserve"> και </w:t>
      </w:r>
      <w:r w:rsidR="00890779">
        <w:rPr>
          <w:rFonts w:ascii="Arial" w:hAnsi="Arial" w:cs="Arial"/>
          <w:sz w:val="24"/>
          <w:szCs w:val="24"/>
        </w:rPr>
        <w:t>τ</w:t>
      </w:r>
      <w:r w:rsidR="005018B8">
        <w:rPr>
          <w:rFonts w:ascii="Arial" w:hAnsi="Arial" w:cs="Arial"/>
          <w:sz w:val="24"/>
          <w:szCs w:val="24"/>
        </w:rPr>
        <w:t>ο</w:t>
      </w:r>
      <w:r w:rsidR="00890779">
        <w:rPr>
          <w:rFonts w:ascii="Arial" w:hAnsi="Arial" w:cs="Arial"/>
          <w:sz w:val="24"/>
          <w:szCs w:val="24"/>
        </w:rPr>
        <w:t>ν αναπληρωτή</w:t>
      </w:r>
      <w:r w:rsidR="005018B8">
        <w:rPr>
          <w:rFonts w:ascii="Arial" w:hAnsi="Arial" w:cs="Arial"/>
          <w:sz w:val="24"/>
          <w:szCs w:val="24"/>
        </w:rPr>
        <w:t xml:space="preserve"> του Καγκελαρίου</w:t>
      </w:r>
      <w:r w:rsidR="005018B8">
        <w:rPr>
          <w:rStyle w:val="a9"/>
          <w:rFonts w:ascii="Arial" w:hAnsi="Arial" w:cs="Arial"/>
          <w:sz w:val="24"/>
          <w:szCs w:val="24"/>
        </w:rPr>
        <w:footnoteReference w:id="59"/>
      </w:r>
      <w:r w:rsidR="005018B8">
        <w:rPr>
          <w:rFonts w:ascii="Arial" w:hAnsi="Arial" w:cs="Arial"/>
          <w:sz w:val="24"/>
          <w:szCs w:val="24"/>
        </w:rPr>
        <w:t>.</w:t>
      </w:r>
      <w:r w:rsidR="00D3233C">
        <w:rPr>
          <w:rFonts w:ascii="Arial" w:hAnsi="Arial" w:cs="Arial"/>
          <w:sz w:val="24"/>
          <w:szCs w:val="24"/>
        </w:rPr>
        <w:t xml:space="preserve"> </w:t>
      </w:r>
    </w:p>
    <w:p w:rsidR="00D3233C" w:rsidRDefault="00D3233C" w:rsidP="00A0667D">
      <w:pPr>
        <w:spacing w:line="360" w:lineRule="auto"/>
        <w:ind w:left="284" w:right="284" w:firstLine="284"/>
        <w:jc w:val="both"/>
        <w:rPr>
          <w:rFonts w:ascii="Arial" w:hAnsi="Arial" w:cs="Arial"/>
          <w:sz w:val="24"/>
          <w:szCs w:val="24"/>
        </w:rPr>
      </w:pPr>
      <w:r>
        <w:rPr>
          <w:rFonts w:ascii="Arial" w:hAnsi="Arial" w:cs="Arial"/>
          <w:sz w:val="24"/>
          <w:szCs w:val="24"/>
        </w:rPr>
        <w:t>Από την άλλη πλευρά, σε ορισμένες χώρες με προεδρικό σύστημα παρέχεται η εξουσία στον Πρόεδρο να διαλύσει το νομοθετικό σώμα πριν τη λήξη της συνταγματικά καθορισμένης θητείας του</w:t>
      </w:r>
      <w:r w:rsidR="00AF3CDF">
        <w:rPr>
          <w:rStyle w:val="a9"/>
          <w:rFonts w:ascii="Arial" w:hAnsi="Arial" w:cs="Arial"/>
          <w:sz w:val="24"/>
          <w:szCs w:val="24"/>
        </w:rPr>
        <w:footnoteReference w:id="60"/>
      </w:r>
      <w:r>
        <w:rPr>
          <w:rFonts w:ascii="Arial" w:hAnsi="Arial" w:cs="Arial"/>
          <w:sz w:val="24"/>
          <w:szCs w:val="24"/>
        </w:rPr>
        <w:t>.</w:t>
      </w:r>
      <w:r w:rsidR="00AF3CDF">
        <w:rPr>
          <w:rFonts w:ascii="Arial" w:hAnsi="Arial" w:cs="Arial"/>
          <w:sz w:val="24"/>
          <w:szCs w:val="24"/>
        </w:rPr>
        <w:t xml:space="preserve"> Βέβαια, συνηθέστερο είναι στο ήμι</w:t>
      </w:r>
      <w:r w:rsidR="004239D8">
        <w:rPr>
          <w:rFonts w:ascii="Arial" w:hAnsi="Arial" w:cs="Arial"/>
          <w:sz w:val="24"/>
          <w:szCs w:val="24"/>
        </w:rPr>
        <w:t>-</w:t>
      </w:r>
      <w:r w:rsidR="00EB75F2" w:rsidRPr="00EB75F2">
        <w:rPr>
          <w:rFonts w:ascii="Arial" w:hAnsi="Arial" w:cs="Arial"/>
          <w:sz w:val="24"/>
          <w:szCs w:val="24"/>
        </w:rPr>
        <w:t xml:space="preserve"> </w:t>
      </w:r>
      <w:r w:rsidR="00AF3CDF">
        <w:rPr>
          <w:rFonts w:ascii="Arial" w:hAnsi="Arial" w:cs="Arial"/>
          <w:sz w:val="24"/>
          <w:szCs w:val="24"/>
        </w:rPr>
        <w:t>προεδρικό σύστημα να προβλέπεται η δυνατότητα διάλυσης της Βουλής από μέρους του Προέδρου της Δημοκρατίας</w:t>
      </w:r>
      <w:r w:rsidR="00AF3CDF">
        <w:rPr>
          <w:rStyle w:val="a9"/>
          <w:rFonts w:ascii="Arial" w:hAnsi="Arial" w:cs="Arial"/>
          <w:sz w:val="24"/>
          <w:szCs w:val="24"/>
        </w:rPr>
        <w:footnoteReference w:id="61"/>
      </w:r>
      <w:r w:rsidR="00AF3CDF">
        <w:rPr>
          <w:rFonts w:ascii="Arial" w:hAnsi="Arial" w:cs="Arial"/>
          <w:sz w:val="24"/>
          <w:szCs w:val="24"/>
        </w:rPr>
        <w:t>.</w:t>
      </w:r>
    </w:p>
    <w:p w:rsidR="00890779" w:rsidRPr="00A660F9" w:rsidRDefault="00890779" w:rsidP="00A0667D">
      <w:pPr>
        <w:spacing w:line="360" w:lineRule="auto"/>
        <w:ind w:left="284" w:right="284" w:firstLine="284"/>
        <w:jc w:val="both"/>
        <w:rPr>
          <w:rFonts w:ascii="Arial" w:hAnsi="Arial" w:cs="Arial"/>
          <w:sz w:val="24"/>
          <w:szCs w:val="24"/>
        </w:rPr>
      </w:pPr>
      <w:r>
        <w:rPr>
          <w:rFonts w:ascii="Arial" w:hAnsi="Arial" w:cs="Arial"/>
          <w:sz w:val="24"/>
          <w:szCs w:val="24"/>
        </w:rPr>
        <w:t xml:space="preserve">Κατόπιν όλων των ανωτέρω προκύπτει ότι η παραδοσιακή συστηματική διάκριση μεταξύ του κοινοβουλευτικού και του προεδρικού συστήματος διατηρεί σχετική μόνο αξία στη σύγχρονη εποχή. </w:t>
      </w:r>
      <w:r w:rsidR="00A660F9">
        <w:rPr>
          <w:rFonts w:ascii="Arial" w:hAnsi="Arial" w:cs="Arial"/>
          <w:sz w:val="24"/>
          <w:szCs w:val="24"/>
        </w:rPr>
        <w:t xml:space="preserve">Έπειτα από μία ενδελεχή έρευνα διαπιστώνεται ότι προεδρικά συστήματα, όπως παραδοσιακά οι Η.Π.Α. ή χώρες της Λατινικής Αμερικής, έχουν ενσωματώσει θεσμούς κοινοβουλευτικών συστημάτων και αντιστρόφως. Αυτό οδηγεί περισσότερο σε μία λειτουργική και θεσμική σύγκλιση παρά σε διακριτές δομικές ιδιαιτερότητες. Σε κάθε περίπτωση δεν έχει τόσο </w:t>
      </w:r>
      <w:r w:rsidR="008F7C48">
        <w:rPr>
          <w:rFonts w:ascii="Arial" w:hAnsi="Arial" w:cs="Arial"/>
          <w:sz w:val="24"/>
          <w:szCs w:val="24"/>
        </w:rPr>
        <w:t xml:space="preserve">μεγάλη </w:t>
      </w:r>
      <w:r w:rsidR="00A660F9">
        <w:rPr>
          <w:rFonts w:ascii="Arial" w:hAnsi="Arial" w:cs="Arial"/>
          <w:sz w:val="24"/>
          <w:szCs w:val="24"/>
        </w:rPr>
        <w:t xml:space="preserve">σημασία η επιλογή </w:t>
      </w:r>
      <w:r w:rsidR="008F7C48">
        <w:rPr>
          <w:rFonts w:ascii="Arial" w:hAnsi="Arial" w:cs="Arial"/>
          <w:sz w:val="24"/>
          <w:szCs w:val="24"/>
        </w:rPr>
        <w:t xml:space="preserve">από μία χώρα </w:t>
      </w:r>
      <w:r w:rsidR="00A660F9">
        <w:rPr>
          <w:rFonts w:ascii="Arial" w:hAnsi="Arial" w:cs="Arial"/>
          <w:sz w:val="24"/>
          <w:szCs w:val="24"/>
        </w:rPr>
        <w:t>του ενός ή του άλλου συστήματος, κάτι που ανάγεται, κυρίως, σε ιστορικούς λόγους και τη κοινωνικοπολιτική συγκυρία της δεδομένης χρονικής στιγμής</w:t>
      </w:r>
      <w:r w:rsidR="008F7C48">
        <w:rPr>
          <w:rFonts w:ascii="Arial" w:hAnsi="Arial" w:cs="Arial"/>
          <w:sz w:val="24"/>
          <w:szCs w:val="24"/>
        </w:rPr>
        <w:t xml:space="preserve">. Αντιθέτως, εξέχοντα ρόλο διαδραματίζουν </w:t>
      </w:r>
      <w:r w:rsidR="00A660F9">
        <w:rPr>
          <w:rFonts w:ascii="Arial" w:hAnsi="Arial" w:cs="Arial"/>
          <w:sz w:val="24"/>
          <w:szCs w:val="24"/>
        </w:rPr>
        <w:t xml:space="preserve">οι κατ’ ιδίαν θεσμοί </w:t>
      </w:r>
      <w:r w:rsidR="008F7C48">
        <w:rPr>
          <w:rFonts w:ascii="Arial" w:hAnsi="Arial" w:cs="Arial"/>
          <w:sz w:val="24"/>
          <w:szCs w:val="24"/>
        </w:rPr>
        <w:t xml:space="preserve">και η λειτουργία τους μέσα στη συνταγματική έννομη τάξη, καθώς και η </w:t>
      </w:r>
      <w:r w:rsidR="00467106">
        <w:rPr>
          <w:rFonts w:ascii="Arial" w:hAnsi="Arial" w:cs="Arial"/>
          <w:sz w:val="24"/>
          <w:szCs w:val="24"/>
        </w:rPr>
        <w:t>διαμόρφωση</w:t>
      </w:r>
      <w:r w:rsidR="008F7C48">
        <w:rPr>
          <w:rFonts w:ascii="Arial" w:hAnsi="Arial" w:cs="Arial"/>
          <w:sz w:val="24"/>
          <w:szCs w:val="24"/>
        </w:rPr>
        <w:t xml:space="preserve"> θεμελιωδών δημοκρατικών μηχανισμών και δομών που μπορούν λειτουργήσουν ως αντίβαρα </w:t>
      </w:r>
      <w:r w:rsidR="00467106">
        <w:rPr>
          <w:rFonts w:ascii="Arial" w:hAnsi="Arial" w:cs="Arial"/>
          <w:sz w:val="24"/>
          <w:szCs w:val="24"/>
        </w:rPr>
        <w:t>έναντι οποιουδήποτε κρατικού οργάνου, το οποίο διαθέτει εν δυνάμει ισχυρή πολιτική επιρροή και αυξημένη εξουσία</w:t>
      </w:r>
      <w:r w:rsidR="004239D8">
        <w:rPr>
          <w:rStyle w:val="a9"/>
          <w:rFonts w:ascii="Arial" w:hAnsi="Arial" w:cs="Arial"/>
          <w:sz w:val="24"/>
          <w:szCs w:val="24"/>
        </w:rPr>
        <w:footnoteReference w:id="62"/>
      </w:r>
      <w:r w:rsidR="00467106">
        <w:rPr>
          <w:rFonts w:ascii="Arial" w:hAnsi="Arial" w:cs="Arial"/>
          <w:sz w:val="24"/>
          <w:szCs w:val="24"/>
        </w:rPr>
        <w:t>.</w:t>
      </w:r>
    </w:p>
    <w:p w:rsidR="00407807" w:rsidRDefault="00407807">
      <w:pPr>
        <w:rPr>
          <w:rFonts w:ascii="Arial" w:eastAsiaTheme="majorEastAsia" w:hAnsi="Arial" w:cs="Arial"/>
          <w:b/>
          <w:bCs/>
          <w:sz w:val="24"/>
          <w:szCs w:val="24"/>
        </w:rPr>
      </w:pPr>
      <w:bookmarkStart w:id="79" w:name="_Toc470373476"/>
      <w:r>
        <w:rPr>
          <w:rFonts w:ascii="Arial" w:hAnsi="Arial" w:cs="Arial"/>
          <w:sz w:val="24"/>
          <w:szCs w:val="24"/>
        </w:rPr>
        <w:br w:type="page"/>
      </w:r>
    </w:p>
    <w:p w:rsidR="007C0DF1" w:rsidRDefault="007C0DF1" w:rsidP="00FB4F54">
      <w:pPr>
        <w:pStyle w:val="1"/>
        <w:spacing w:before="240" w:line="360" w:lineRule="auto"/>
        <w:ind w:left="284" w:right="284" w:firstLine="340"/>
        <w:jc w:val="center"/>
        <w:rPr>
          <w:rFonts w:ascii="Arial" w:hAnsi="Arial" w:cs="Arial"/>
          <w:color w:val="auto"/>
          <w:sz w:val="24"/>
          <w:szCs w:val="24"/>
        </w:rPr>
      </w:pPr>
      <w:bookmarkStart w:id="80" w:name="_Toc474611305"/>
      <w:r w:rsidRPr="00504AE6">
        <w:rPr>
          <w:rFonts w:ascii="Arial" w:hAnsi="Arial" w:cs="Arial"/>
          <w:color w:val="auto"/>
          <w:sz w:val="24"/>
          <w:szCs w:val="24"/>
        </w:rPr>
        <w:lastRenderedPageBreak/>
        <w:t>Βιβλιογραφία και Πηγές</w:t>
      </w:r>
      <w:bookmarkEnd w:id="79"/>
      <w:bookmarkEnd w:id="80"/>
    </w:p>
    <w:p w:rsidR="00407807" w:rsidRPr="00407807" w:rsidRDefault="00407807" w:rsidP="00FB4F54">
      <w:pPr>
        <w:spacing w:line="360" w:lineRule="auto"/>
        <w:ind w:left="284" w:right="284"/>
        <w:jc w:val="center"/>
      </w:pPr>
    </w:p>
    <w:p w:rsidR="007C0DF1" w:rsidRPr="00D0182A" w:rsidRDefault="007C0DF1" w:rsidP="00407807">
      <w:pPr>
        <w:pStyle w:val="a7"/>
        <w:numPr>
          <w:ilvl w:val="0"/>
          <w:numId w:val="3"/>
        </w:numPr>
        <w:spacing w:line="360" w:lineRule="auto"/>
        <w:ind w:left="284" w:right="284"/>
        <w:jc w:val="both"/>
        <w:rPr>
          <w:rFonts w:ascii="Arial" w:hAnsi="Arial" w:cs="Arial"/>
          <w:sz w:val="24"/>
          <w:szCs w:val="24"/>
        </w:rPr>
      </w:pPr>
      <w:proofErr w:type="spellStart"/>
      <w:r w:rsidRPr="00D0182A">
        <w:rPr>
          <w:rFonts w:ascii="Arial" w:hAnsi="Arial" w:cs="Arial"/>
          <w:sz w:val="24"/>
          <w:szCs w:val="24"/>
        </w:rPr>
        <w:t>Γεραπετρίτης</w:t>
      </w:r>
      <w:proofErr w:type="spellEnd"/>
      <w:r w:rsidRPr="00D0182A">
        <w:rPr>
          <w:rFonts w:ascii="Arial" w:hAnsi="Arial" w:cs="Arial"/>
          <w:sz w:val="24"/>
          <w:szCs w:val="24"/>
        </w:rPr>
        <w:t xml:space="preserve"> Γεώργιος, </w:t>
      </w:r>
      <w:r w:rsidRPr="00D0182A">
        <w:rPr>
          <w:rFonts w:ascii="Arial" w:hAnsi="Arial" w:cs="Arial"/>
          <w:i/>
          <w:sz w:val="24"/>
          <w:szCs w:val="24"/>
        </w:rPr>
        <w:t>Αγγλοαμερικανικοί συνταγματικοί θεσμοί, Θεμέλια και αλληλεπίδραση με το δίκαιο της Ηπειρωτικής Ευρώπης</w:t>
      </w:r>
      <w:r w:rsidRPr="00D0182A">
        <w:rPr>
          <w:rFonts w:ascii="Arial" w:hAnsi="Arial" w:cs="Arial"/>
          <w:sz w:val="24"/>
          <w:szCs w:val="24"/>
        </w:rPr>
        <w:t>, Νομική Βιβλιοθήκη, 2016</w:t>
      </w:r>
    </w:p>
    <w:p w:rsidR="007C0DF1" w:rsidRPr="00D0182A" w:rsidRDefault="007C0DF1" w:rsidP="00407807">
      <w:pPr>
        <w:pStyle w:val="a7"/>
        <w:numPr>
          <w:ilvl w:val="0"/>
          <w:numId w:val="3"/>
        </w:numPr>
        <w:spacing w:line="360" w:lineRule="auto"/>
        <w:ind w:left="284" w:right="284"/>
        <w:jc w:val="both"/>
        <w:rPr>
          <w:rFonts w:ascii="Arial" w:hAnsi="Arial" w:cs="Arial"/>
          <w:sz w:val="24"/>
          <w:szCs w:val="24"/>
        </w:rPr>
      </w:pPr>
      <w:r w:rsidRPr="00D0182A">
        <w:rPr>
          <w:rFonts w:ascii="Arial" w:hAnsi="Arial" w:cs="Arial"/>
          <w:sz w:val="24"/>
          <w:szCs w:val="24"/>
        </w:rPr>
        <w:t xml:space="preserve">Διαμαντόπουλος Αθανάσιος, </w:t>
      </w:r>
      <w:r w:rsidRPr="00D0182A">
        <w:rPr>
          <w:rFonts w:ascii="Arial" w:hAnsi="Arial" w:cs="Arial"/>
          <w:i/>
          <w:sz w:val="24"/>
          <w:szCs w:val="24"/>
        </w:rPr>
        <w:t>Προεδρικό σύστημα στην Ελλάδα: στοχασμοί για μία εναλλακτική θεσμική αρχιτεκτονική</w:t>
      </w:r>
      <w:r w:rsidRPr="00D0182A">
        <w:rPr>
          <w:rFonts w:ascii="Arial" w:hAnsi="Arial" w:cs="Arial"/>
          <w:sz w:val="24"/>
          <w:szCs w:val="24"/>
        </w:rPr>
        <w:t xml:space="preserve">, εκδόσεις </w:t>
      </w:r>
      <w:proofErr w:type="spellStart"/>
      <w:r w:rsidRPr="00D0182A">
        <w:rPr>
          <w:rFonts w:ascii="Arial" w:hAnsi="Arial" w:cs="Arial"/>
          <w:sz w:val="24"/>
          <w:szCs w:val="24"/>
        </w:rPr>
        <w:t>Παπαζήση</w:t>
      </w:r>
      <w:proofErr w:type="spellEnd"/>
      <w:r w:rsidRPr="00D0182A">
        <w:rPr>
          <w:rFonts w:ascii="Arial" w:hAnsi="Arial" w:cs="Arial"/>
          <w:sz w:val="24"/>
          <w:szCs w:val="24"/>
        </w:rPr>
        <w:t>, 2011</w:t>
      </w:r>
    </w:p>
    <w:p w:rsidR="007C0DF1" w:rsidRPr="00D0182A" w:rsidRDefault="007C0DF1" w:rsidP="00407807">
      <w:pPr>
        <w:pStyle w:val="a7"/>
        <w:numPr>
          <w:ilvl w:val="0"/>
          <w:numId w:val="3"/>
        </w:numPr>
        <w:spacing w:line="360" w:lineRule="auto"/>
        <w:ind w:left="284" w:right="284"/>
        <w:jc w:val="both"/>
        <w:rPr>
          <w:rFonts w:ascii="Arial" w:hAnsi="Arial" w:cs="Arial"/>
          <w:sz w:val="24"/>
          <w:szCs w:val="24"/>
        </w:rPr>
      </w:pPr>
      <w:r w:rsidRPr="00D0182A">
        <w:rPr>
          <w:rFonts w:ascii="Arial" w:hAnsi="Arial" w:cs="Arial"/>
          <w:sz w:val="24"/>
          <w:szCs w:val="24"/>
        </w:rPr>
        <w:t xml:space="preserve">Καλλίας Κωνσταντίνος, </w:t>
      </w:r>
      <w:r w:rsidRPr="00D0182A">
        <w:rPr>
          <w:rFonts w:ascii="Arial" w:hAnsi="Arial" w:cs="Arial"/>
          <w:i/>
          <w:sz w:val="24"/>
          <w:szCs w:val="24"/>
        </w:rPr>
        <w:t>Τρία πολιτεύματα: το Κοινοβουλευτικό της Μεγάλης Βρετανίας, το ημι-προεδρικό της Ε’ Γαλλικής Δημοκρατίας, το Προεδρικό την Ηνωμένων Πολιτειών: δημοκρατικότητα και αποτελεσματικότητα</w:t>
      </w:r>
      <w:r w:rsidRPr="00D0182A">
        <w:rPr>
          <w:rFonts w:ascii="Arial" w:hAnsi="Arial" w:cs="Arial"/>
          <w:sz w:val="24"/>
          <w:szCs w:val="24"/>
        </w:rPr>
        <w:t xml:space="preserve">, </w:t>
      </w:r>
      <w:proofErr w:type="spellStart"/>
      <w:r w:rsidRPr="00D0182A">
        <w:rPr>
          <w:rFonts w:ascii="Arial" w:hAnsi="Arial" w:cs="Arial"/>
          <w:sz w:val="24"/>
          <w:szCs w:val="24"/>
        </w:rPr>
        <w:t>Πιτσιλός</w:t>
      </w:r>
      <w:proofErr w:type="spellEnd"/>
      <w:r w:rsidRPr="00D0182A">
        <w:rPr>
          <w:rFonts w:ascii="Arial" w:hAnsi="Arial" w:cs="Arial"/>
          <w:sz w:val="24"/>
          <w:szCs w:val="24"/>
        </w:rPr>
        <w:t>, 1992</w:t>
      </w:r>
    </w:p>
    <w:p w:rsidR="007C0DF1" w:rsidRPr="00D0182A" w:rsidRDefault="007C0DF1" w:rsidP="00407807">
      <w:pPr>
        <w:pStyle w:val="a7"/>
        <w:numPr>
          <w:ilvl w:val="0"/>
          <w:numId w:val="3"/>
        </w:numPr>
        <w:spacing w:line="360" w:lineRule="auto"/>
        <w:ind w:left="284" w:right="284"/>
        <w:jc w:val="both"/>
        <w:rPr>
          <w:rFonts w:ascii="Arial" w:hAnsi="Arial" w:cs="Arial"/>
          <w:sz w:val="24"/>
          <w:szCs w:val="24"/>
        </w:rPr>
      </w:pPr>
      <w:proofErr w:type="spellStart"/>
      <w:r w:rsidRPr="00D0182A">
        <w:rPr>
          <w:rFonts w:ascii="Arial" w:hAnsi="Arial" w:cs="Arial"/>
          <w:sz w:val="24"/>
          <w:szCs w:val="24"/>
        </w:rPr>
        <w:t>Καμτσίδου</w:t>
      </w:r>
      <w:proofErr w:type="spellEnd"/>
      <w:r w:rsidRPr="00D0182A">
        <w:rPr>
          <w:rFonts w:ascii="Arial" w:hAnsi="Arial" w:cs="Arial"/>
          <w:sz w:val="24"/>
          <w:szCs w:val="24"/>
        </w:rPr>
        <w:t xml:space="preserve"> Ιφιγένεια, </w:t>
      </w:r>
      <w:r w:rsidRPr="00D0182A">
        <w:rPr>
          <w:rFonts w:ascii="Arial" w:hAnsi="Arial" w:cs="Arial"/>
          <w:i/>
          <w:sz w:val="24"/>
          <w:szCs w:val="24"/>
        </w:rPr>
        <w:t>Το κοινοβουλευτικό σύστημα: δημοκρατική αρχή και κυβερνητική ευθύνη</w:t>
      </w:r>
      <w:r w:rsidRPr="00D0182A">
        <w:rPr>
          <w:rFonts w:ascii="Arial" w:hAnsi="Arial" w:cs="Arial"/>
          <w:sz w:val="24"/>
          <w:szCs w:val="24"/>
        </w:rPr>
        <w:t>, εκδόσεις Σαββάλας, 2011</w:t>
      </w:r>
    </w:p>
    <w:p w:rsidR="00947DA2" w:rsidRPr="00D0182A" w:rsidRDefault="00947DA2" w:rsidP="00407807">
      <w:pPr>
        <w:pStyle w:val="a7"/>
        <w:numPr>
          <w:ilvl w:val="0"/>
          <w:numId w:val="3"/>
        </w:numPr>
        <w:spacing w:line="360" w:lineRule="auto"/>
        <w:ind w:left="284" w:right="284"/>
        <w:jc w:val="both"/>
        <w:rPr>
          <w:rFonts w:ascii="Arial" w:hAnsi="Arial" w:cs="Arial"/>
          <w:sz w:val="24"/>
          <w:szCs w:val="24"/>
        </w:rPr>
      </w:pPr>
      <w:proofErr w:type="spellStart"/>
      <w:r w:rsidRPr="00D0182A">
        <w:rPr>
          <w:rFonts w:ascii="Arial" w:hAnsi="Arial" w:cs="Arial"/>
          <w:sz w:val="24"/>
          <w:szCs w:val="24"/>
        </w:rPr>
        <w:t>Μαυριάς</w:t>
      </w:r>
      <w:proofErr w:type="spellEnd"/>
      <w:r w:rsidRPr="00D0182A">
        <w:rPr>
          <w:rFonts w:ascii="Arial" w:hAnsi="Arial" w:cs="Arial"/>
          <w:sz w:val="24"/>
          <w:szCs w:val="24"/>
        </w:rPr>
        <w:t xml:space="preserve"> Κώστας, </w:t>
      </w:r>
      <w:r w:rsidRPr="00D0182A">
        <w:rPr>
          <w:rFonts w:ascii="Arial" w:hAnsi="Arial" w:cs="Arial"/>
          <w:i/>
          <w:sz w:val="24"/>
          <w:szCs w:val="24"/>
        </w:rPr>
        <w:t>Συνταγματικό Δίκαιο</w:t>
      </w:r>
      <w:r w:rsidRPr="00D0182A">
        <w:rPr>
          <w:rFonts w:ascii="Arial" w:hAnsi="Arial" w:cs="Arial"/>
          <w:sz w:val="24"/>
          <w:szCs w:val="24"/>
        </w:rPr>
        <w:t xml:space="preserve">, εκδόσεις Π. Ν. </w:t>
      </w:r>
      <w:proofErr w:type="spellStart"/>
      <w:r w:rsidRPr="00D0182A">
        <w:rPr>
          <w:rFonts w:ascii="Arial" w:hAnsi="Arial" w:cs="Arial"/>
          <w:sz w:val="24"/>
          <w:szCs w:val="24"/>
        </w:rPr>
        <w:t>Σάκκουλα</w:t>
      </w:r>
      <w:proofErr w:type="spellEnd"/>
      <w:r w:rsidRPr="00D0182A">
        <w:rPr>
          <w:rFonts w:ascii="Arial" w:hAnsi="Arial" w:cs="Arial"/>
          <w:sz w:val="24"/>
          <w:szCs w:val="24"/>
        </w:rPr>
        <w:t>, 2014</w:t>
      </w:r>
    </w:p>
    <w:p w:rsidR="007C0DF1" w:rsidRPr="00D0182A" w:rsidRDefault="007C0DF1" w:rsidP="00407807">
      <w:pPr>
        <w:pStyle w:val="a7"/>
        <w:numPr>
          <w:ilvl w:val="0"/>
          <w:numId w:val="3"/>
        </w:numPr>
        <w:spacing w:line="360" w:lineRule="auto"/>
        <w:ind w:left="284" w:right="284"/>
        <w:jc w:val="both"/>
        <w:rPr>
          <w:rFonts w:ascii="Arial" w:hAnsi="Arial" w:cs="Arial"/>
          <w:sz w:val="24"/>
          <w:szCs w:val="24"/>
        </w:rPr>
      </w:pPr>
      <w:r w:rsidRPr="00D0182A">
        <w:rPr>
          <w:rFonts w:ascii="Arial" w:hAnsi="Arial" w:cs="Arial"/>
          <w:sz w:val="24"/>
          <w:szCs w:val="24"/>
        </w:rPr>
        <w:t>Παντελής Αντώνιος</w:t>
      </w:r>
      <w:r w:rsidRPr="00D0182A">
        <w:rPr>
          <w:rFonts w:ascii="Arial" w:hAnsi="Arial" w:cs="Arial"/>
          <w:i/>
          <w:sz w:val="24"/>
          <w:szCs w:val="24"/>
        </w:rPr>
        <w:t>, Εγχειρίδιο συνταγματικού δικαίου</w:t>
      </w:r>
      <w:r w:rsidRPr="00D0182A">
        <w:rPr>
          <w:rFonts w:ascii="Arial" w:hAnsi="Arial" w:cs="Arial"/>
          <w:sz w:val="24"/>
          <w:szCs w:val="24"/>
        </w:rPr>
        <w:t>, εκδόσεις Λιβάνης, 2016</w:t>
      </w:r>
    </w:p>
    <w:p w:rsidR="007C0DF1" w:rsidRPr="00D0182A" w:rsidRDefault="007C0DF1" w:rsidP="00407807">
      <w:pPr>
        <w:pStyle w:val="a7"/>
        <w:numPr>
          <w:ilvl w:val="0"/>
          <w:numId w:val="3"/>
        </w:numPr>
        <w:spacing w:line="360" w:lineRule="auto"/>
        <w:ind w:left="284" w:right="284"/>
        <w:jc w:val="both"/>
        <w:rPr>
          <w:rFonts w:ascii="Arial" w:hAnsi="Arial" w:cs="Arial"/>
          <w:sz w:val="24"/>
          <w:szCs w:val="24"/>
        </w:rPr>
      </w:pPr>
      <w:r w:rsidRPr="00D0182A">
        <w:rPr>
          <w:rFonts w:ascii="Arial" w:hAnsi="Arial" w:cs="Arial"/>
          <w:sz w:val="24"/>
          <w:szCs w:val="24"/>
        </w:rPr>
        <w:t xml:space="preserve">Σπυρόπουλος Φίλιππος, </w:t>
      </w:r>
      <w:r w:rsidRPr="00D0182A">
        <w:rPr>
          <w:rFonts w:ascii="Arial" w:hAnsi="Arial" w:cs="Arial"/>
          <w:i/>
          <w:sz w:val="24"/>
          <w:szCs w:val="24"/>
        </w:rPr>
        <w:t>Εισαγωγή στο συνταγματικό δίκαιο</w:t>
      </w:r>
      <w:r w:rsidRPr="00D0182A">
        <w:rPr>
          <w:rFonts w:ascii="Arial" w:hAnsi="Arial" w:cs="Arial"/>
          <w:sz w:val="24"/>
          <w:szCs w:val="24"/>
        </w:rPr>
        <w:t>, Αθήνα Κομο</w:t>
      </w:r>
      <w:r w:rsidR="00947DA2" w:rsidRPr="00D0182A">
        <w:rPr>
          <w:rFonts w:ascii="Arial" w:hAnsi="Arial" w:cs="Arial"/>
          <w:sz w:val="24"/>
          <w:szCs w:val="24"/>
        </w:rPr>
        <w:t xml:space="preserve">τηνή, εκδόσεις Αντ. Ν. </w:t>
      </w:r>
      <w:proofErr w:type="spellStart"/>
      <w:r w:rsidR="00947DA2" w:rsidRPr="00D0182A">
        <w:rPr>
          <w:rFonts w:ascii="Arial" w:hAnsi="Arial" w:cs="Arial"/>
          <w:sz w:val="24"/>
          <w:szCs w:val="24"/>
        </w:rPr>
        <w:t>Σάκκουλα</w:t>
      </w:r>
      <w:proofErr w:type="spellEnd"/>
      <w:r w:rsidRPr="00D0182A">
        <w:rPr>
          <w:rFonts w:ascii="Arial" w:hAnsi="Arial" w:cs="Arial"/>
          <w:sz w:val="24"/>
          <w:szCs w:val="24"/>
        </w:rPr>
        <w:t>, 2006</w:t>
      </w:r>
    </w:p>
    <w:p w:rsidR="007C0DF1" w:rsidRPr="00D0182A" w:rsidRDefault="007C0DF1" w:rsidP="00407807">
      <w:pPr>
        <w:pStyle w:val="a7"/>
        <w:numPr>
          <w:ilvl w:val="0"/>
          <w:numId w:val="3"/>
        </w:numPr>
        <w:spacing w:line="360" w:lineRule="auto"/>
        <w:ind w:left="284" w:right="284"/>
        <w:jc w:val="both"/>
        <w:rPr>
          <w:rFonts w:ascii="Arial" w:hAnsi="Arial" w:cs="Arial"/>
          <w:sz w:val="24"/>
          <w:szCs w:val="24"/>
        </w:rPr>
      </w:pPr>
      <w:proofErr w:type="spellStart"/>
      <w:r w:rsidRPr="00D0182A">
        <w:rPr>
          <w:rFonts w:ascii="Arial" w:hAnsi="Arial" w:cs="Arial"/>
          <w:sz w:val="24"/>
          <w:szCs w:val="24"/>
        </w:rPr>
        <w:t>Χρυσόγονος</w:t>
      </w:r>
      <w:proofErr w:type="spellEnd"/>
      <w:r w:rsidRPr="00D0182A">
        <w:rPr>
          <w:rFonts w:ascii="Arial" w:hAnsi="Arial" w:cs="Arial"/>
          <w:sz w:val="24"/>
          <w:szCs w:val="24"/>
        </w:rPr>
        <w:t xml:space="preserve"> Κώστας, </w:t>
      </w:r>
      <w:r w:rsidRPr="00D0182A">
        <w:rPr>
          <w:rFonts w:ascii="Arial" w:hAnsi="Arial" w:cs="Arial"/>
          <w:i/>
          <w:sz w:val="24"/>
          <w:szCs w:val="24"/>
        </w:rPr>
        <w:t xml:space="preserve">Πολιτειολογία: το κράτος ως μορφή οργάνωσης των ανθρωπίνων </w:t>
      </w:r>
      <w:bookmarkStart w:id="81" w:name="_GoBack"/>
      <w:bookmarkEnd w:id="81"/>
      <w:r w:rsidRPr="00D0182A">
        <w:rPr>
          <w:rFonts w:ascii="Arial" w:hAnsi="Arial" w:cs="Arial"/>
          <w:i/>
          <w:sz w:val="24"/>
          <w:szCs w:val="24"/>
        </w:rPr>
        <w:t>κοινωνιών</w:t>
      </w:r>
      <w:r w:rsidRPr="00D0182A">
        <w:rPr>
          <w:rFonts w:ascii="Arial" w:hAnsi="Arial" w:cs="Arial"/>
          <w:sz w:val="24"/>
          <w:szCs w:val="24"/>
        </w:rPr>
        <w:t xml:space="preserve">, Αθήνα Θεσσαλονίκη, εκδόσεις </w:t>
      </w:r>
      <w:proofErr w:type="spellStart"/>
      <w:r w:rsidRPr="00D0182A">
        <w:rPr>
          <w:rFonts w:ascii="Arial" w:hAnsi="Arial" w:cs="Arial"/>
          <w:sz w:val="24"/>
          <w:szCs w:val="24"/>
        </w:rPr>
        <w:t>Σάκκουλα</w:t>
      </w:r>
      <w:proofErr w:type="spellEnd"/>
      <w:r w:rsidRPr="00D0182A">
        <w:rPr>
          <w:rFonts w:ascii="Arial" w:hAnsi="Arial" w:cs="Arial"/>
          <w:sz w:val="24"/>
          <w:szCs w:val="24"/>
        </w:rPr>
        <w:t>, 2016</w:t>
      </w:r>
    </w:p>
    <w:p w:rsidR="00C16983" w:rsidRPr="00D0182A" w:rsidRDefault="00C16983" w:rsidP="00407807">
      <w:pPr>
        <w:pStyle w:val="a7"/>
        <w:numPr>
          <w:ilvl w:val="0"/>
          <w:numId w:val="3"/>
        </w:numPr>
        <w:spacing w:line="360" w:lineRule="auto"/>
        <w:ind w:left="284" w:right="284"/>
        <w:jc w:val="both"/>
        <w:rPr>
          <w:rFonts w:ascii="Arial" w:hAnsi="Arial" w:cs="Arial"/>
          <w:sz w:val="24"/>
          <w:szCs w:val="24"/>
          <w:lang w:val="en-US"/>
        </w:rPr>
      </w:pPr>
      <w:r w:rsidRPr="00D0182A">
        <w:rPr>
          <w:rFonts w:ascii="Arial" w:hAnsi="Arial" w:cs="Arial"/>
          <w:sz w:val="24"/>
          <w:szCs w:val="24"/>
          <w:lang w:val="en-US"/>
        </w:rPr>
        <w:t xml:space="preserve">Richard Albert, </w:t>
      </w:r>
      <w:r w:rsidRPr="00D0182A">
        <w:rPr>
          <w:rFonts w:ascii="Arial" w:hAnsi="Arial" w:cs="Arial"/>
          <w:i/>
          <w:sz w:val="24"/>
          <w:szCs w:val="24"/>
          <w:lang w:val="en-US"/>
        </w:rPr>
        <w:t xml:space="preserve">The fusion of </w:t>
      </w:r>
      <w:proofErr w:type="spellStart"/>
      <w:r w:rsidRPr="00D0182A">
        <w:rPr>
          <w:rFonts w:ascii="Arial" w:hAnsi="Arial" w:cs="Arial"/>
          <w:i/>
          <w:sz w:val="24"/>
          <w:szCs w:val="24"/>
          <w:lang w:val="en-US"/>
        </w:rPr>
        <w:t>Presidentialism</w:t>
      </w:r>
      <w:proofErr w:type="spellEnd"/>
      <w:r w:rsidRPr="00D0182A">
        <w:rPr>
          <w:rFonts w:ascii="Arial" w:hAnsi="Arial" w:cs="Arial"/>
          <w:i/>
          <w:sz w:val="24"/>
          <w:szCs w:val="24"/>
          <w:lang w:val="en-US"/>
        </w:rPr>
        <w:t xml:space="preserve"> and </w:t>
      </w:r>
      <w:proofErr w:type="spellStart"/>
      <w:r w:rsidRPr="00D0182A">
        <w:rPr>
          <w:rFonts w:ascii="Arial" w:hAnsi="Arial" w:cs="Arial"/>
          <w:i/>
          <w:sz w:val="24"/>
          <w:szCs w:val="24"/>
          <w:lang w:val="en-US"/>
        </w:rPr>
        <w:t>Parliamentarism</w:t>
      </w:r>
      <w:proofErr w:type="spellEnd"/>
      <w:r w:rsidRPr="00D0182A">
        <w:rPr>
          <w:rFonts w:ascii="Arial" w:hAnsi="Arial" w:cs="Arial"/>
          <w:i/>
          <w:sz w:val="24"/>
          <w:szCs w:val="24"/>
          <w:lang w:val="en-US"/>
        </w:rPr>
        <w:t xml:space="preserve">, </w:t>
      </w:r>
      <w:r w:rsidRPr="00D0182A">
        <w:rPr>
          <w:rFonts w:ascii="Arial" w:hAnsi="Arial" w:cs="Arial"/>
          <w:sz w:val="24"/>
          <w:szCs w:val="24"/>
          <w:lang w:val="en-US"/>
        </w:rPr>
        <w:t>The American Journal of Comparative Law, 2009</w:t>
      </w:r>
      <w:r w:rsidR="00AD253E" w:rsidRPr="00D0182A">
        <w:rPr>
          <w:rFonts w:ascii="Arial" w:hAnsi="Arial" w:cs="Arial"/>
          <w:sz w:val="24"/>
          <w:szCs w:val="24"/>
          <w:lang w:val="en-US"/>
        </w:rPr>
        <w:t>,</w:t>
      </w:r>
      <w:r w:rsidRPr="00D0182A">
        <w:rPr>
          <w:rFonts w:ascii="Arial" w:hAnsi="Arial" w:cs="Arial"/>
          <w:sz w:val="24"/>
          <w:szCs w:val="24"/>
          <w:lang w:val="en-US"/>
        </w:rPr>
        <w:t xml:space="preserve"> p. 531-578</w:t>
      </w:r>
    </w:p>
    <w:p w:rsidR="00E91F28" w:rsidRPr="00D0182A" w:rsidRDefault="00E91F28" w:rsidP="00407807">
      <w:pPr>
        <w:pStyle w:val="a7"/>
        <w:numPr>
          <w:ilvl w:val="0"/>
          <w:numId w:val="3"/>
        </w:numPr>
        <w:spacing w:line="360" w:lineRule="auto"/>
        <w:ind w:left="284" w:right="284"/>
        <w:jc w:val="both"/>
        <w:rPr>
          <w:rFonts w:ascii="Arial" w:hAnsi="Arial" w:cs="Arial"/>
          <w:sz w:val="24"/>
          <w:szCs w:val="24"/>
          <w:lang w:val="en-US"/>
        </w:rPr>
      </w:pPr>
      <w:r w:rsidRPr="00D0182A">
        <w:rPr>
          <w:rFonts w:ascii="Arial" w:hAnsi="Arial" w:cs="Arial"/>
          <w:sz w:val="24"/>
          <w:szCs w:val="24"/>
          <w:lang w:val="en-US"/>
        </w:rPr>
        <w:t xml:space="preserve">Jose Antonio </w:t>
      </w:r>
      <w:proofErr w:type="spellStart"/>
      <w:r w:rsidRPr="00D0182A">
        <w:rPr>
          <w:rFonts w:ascii="Arial" w:hAnsi="Arial" w:cs="Arial"/>
          <w:sz w:val="24"/>
          <w:szCs w:val="24"/>
          <w:lang w:val="en-US"/>
        </w:rPr>
        <w:t>Cheibub</w:t>
      </w:r>
      <w:proofErr w:type="spellEnd"/>
      <w:r w:rsidRPr="00D0182A">
        <w:rPr>
          <w:rFonts w:ascii="Arial" w:hAnsi="Arial" w:cs="Arial"/>
          <w:sz w:val="24"/>
          <w:szCs w:val="24"/>
          <w:lang w:val="en-US"/>
        </w:rPr>
        <w:t xml:space="preserve">, Zachary Elkins, Tom Ginsburg, </w:t>
      </w:r>
      <w:r w:rsidRPr="00D0182A">
        <w:rPr>
          <w:rFonts w:ascii="Arial" w:hAnsi="Arial" w:cs="Arial"/>
          <w:i/>
          <w:sz w:val="24"/>
          <w:szCs w:val="24"/>
          <w:lang w:val="en-US"/>
        </w:rPr>
        <w:t xml:space="preserve">Latin American </w:t>
      </w:r>
      <w:proofErr w:type="spellStart"/>
      <w:r w:rsidRPr="00D0182A">
        <w:rPr>
          <w:rFonts w:ascii="Arial" w:hAnsi="Arial" w:cs="Arial"/>
          <w:i/>
          <w:sz w:val="24"/>
          <w:szCs w:val="24"/>
          <w:lang w:val="en-US"/>
        </w:rPr>
        <w:t>Presidentialism</w:t>
      </w:r>
      <w:proofErr w:type="spellEnd"/>
      <w:r w:rsidRPr="00D0182A">
        <w:rPr>
          <w:rFonts w:ascii="Arial" w:hAnsi="Arial" w:cs="Arial"/>
          <w:i/>
          <w:sz w:val="24"/>
          <w:szCs w:val="24"/>
          <w:lang w:val="en-US"/>
        </w:rPr>
        <w:t xml:space="preserve"> in </w:t>
      </w:r>
      <w:proofErr w:type="spellStart"/>
      <w:r w:rsidRPr="00D0182A">
        <w:rPr>
          <w:rFonts w:ascii="Arial" w:hAnsi="Arial" w:cs="Arial"/>
          <w:i/>
          <w:sz w:val="24"/>
          <w:szCs w:val="24"/>
          <w:lang w:val="en-US"/>
        </w:rPr>
        <w:t>Comperative</w:t>
      </w:r>
      <w:proofErr w:type="spellEnd"/>
      <w:r w:rsidRPr="00D0182A">
        <w:rPr>
          <w:rFonts w:ascii="Arial" w:hAnsi="Arial" w:cs="Arial"/>
          <w:i/>
          <w:sz w:val="24"/>
          <w:szCs w:val="24"/>
          <w:lang w:val="en-US"/>
        </w:rPr>
        <w:t xml:space="preserve"> and Historical Perspective</w:t>
      </w:r>
      <w:r w:rsidRPr="00D0182A">
        <w:rPr>
          <w:rFonts w:ascii="Arial" w:hAnsi="Arial" w:cs="Arial"/>
          <w:sz w:val="24"/>
          <w:szCs w:val="24"/>
          <w:lang w:val="en-US"/>
        </w:rPr>
        <w:t>, Texas Law Review, 2011, p. 1707-1740</w:t>
      </w:r>
    </w:p>
    <w:p w:rsidR="00E91F28" w:rsidRPr="00D0182A" w:rsidRDefault="00E91F28" w:rsidP="00407807">
      <w:pPr>
        <w:pStyle w:val="a7"/>
        <w:numPr>
          <w:ilvl w:val="0"/>
          <w:numId w:val="3"/>
        </w:numPr>
        <w:spacing w:line="360" w:lineRule="auto"/>
        <w:ind w:left="284" w:right="284"/>
        <w:jc w:val="both"/>
        <w:rPr>
          <w:rFonts w:ascii="Arial" w:hAnsi="Arial" w:cs="Arial"/>
          <w:sz w:val="24"/>
          <w:szCs w:val="24"/>
          <w:lang w:val="en-US"/>
        </w:rPr>
      </w:pPr>
      <w:r w:rsidRPr="00D0182A">
        <w:rPr>
          <w:rFonts w:ascii="Arial" w:hAnsi="Arial" w:cs="Arial"/>
          <w:sz w:val="24"/>
          <w:szCs w:val="24"/>
          <w:lang w:val="en"/>
        </w:rPr>
        <w:t xml:space="preserve">David </w:t>
      </w:r>
      <w:proofErr w:type="spellStart"/>
      <w:r w:rsidRPr="00D0182A">
        <w:rPr>
          <w:rFonts w:ascii="Arial" w:hAnsi="Arial" w:cs="Arial"/>
          <w:sz w:val="24"/>
          <w:szCs w:val="24"/>
          <w:lang w:val="en"/>
        </w:rPr>
        <w:t>Marrani</w:t>
      </w:r>
      <w:proofErr w:type="spellEnd"/>
      <w:r w:rsidRPr="00D0182A">
        <w:rPr>
          <w:rFonts w:ascii="Arial" w:hAnsi="Arial" w:cs="Arial"/>
          <w:sz w:val="24"/>
          <w:szCs w:val="24"/>
          <w:lang w:val="en"/>
        </w:rPr>
        <w:t xml:space="preserve">, </w:t>
      </w:r>
      <w:hyperlink r:id="rId10" w:history="1">
        <w:r w:rsidRPr="00D0182A">
          <w:rPr>
            <w:rStyle w:val="-"/>
            <w:rFonts w:ascii="Arial" w:hAnsi="Arial" w:cs="Arial"/>
            <w:bCs/>
            <w:i/>
            <w:color w:val="auto"/>
            <w:sz w:val="24"/>
            <w:szCs w:val="24"/>
            <w:u w:val="none"/>
            <w:lang w:val="en"/>
          </w:rPr>
          <w:t>Semi-</w:t>
        </w:r>
        <w:proofErr w:type="spellStart"/>
        <w:r w:rsidRPr="00D0182A">
          <w:rPr>
            <w:rStyle w:val="-"/>
            <w:rFonts w:ascii="Arial" w:hAnsi="Arial" w:cs="Arial"/>
            <w:bCs/>
            <w:i/>
            <w:color w:val="auto"/>
            <w:sz w:val="24"/>
            <w:szCs w:val="24"/>
            <w:u w:val="none"/>
            <w:lang w:val="en"/>
          </w:rPr>
          <w:t>Presidentialism</w:t>
        </w:r>
        <w:proofErr w:type="spellEnd"/>
        <w:r w:rsidRPr="00D0182A">
          <w:rPr>
            <w:rStyle w:val="-"/>
            <w:rFonts w:ascii="Arial" w:hAnsi="Arial" w:cs="Arial"/>
            <w:bCs/>
            <w:i/>
            <w:color w:val="auto"/>
            <w:sz w:val="24"/>
            <w:szCs w:val="24"/>
            <w:u w:val="none"/>
            <w:lang w:val="en"/>
          </w:rPr>
          <w:t xml:space="preserve"> a la </w:t>
        </w:r>
        <w:proofErr w:type="spellStart"/>
        <w:r w:rsidRPr="00D0182A">
          <w:rPr>
            <w:rStyle w:val="-"/>
            <w:rFonts w:ascii="Arial" w:hAnsi="Arial" w:cs="Arial"/>
            <w:bCs/>
            <w:i/>
            <w:color w:val="auto"/>
            <w:sz w:val="24"/>
            <w:szCs w:val="24"/>
            <w:u w:val="none"/>
            <w:lang w:val="en"/>
          </w:rPr>
          <w:t>Francaise</w:t>
        </w:r>
        <w:proofErr w:type="spellEnd"/>
        <w:r w:rsidRPr="00D0182A">
          <w:rPr>
            <w:rStyle w:val="-"/>
            <w:rFonts w:ascii="Arial" w:hAnsi="Arial" w:cs="Arial"/>
            <w:bCs/>
            <w:i/>
            <w:color w:val="auto"/>
            <w:sz w:val="24"/>
            <w:szCs w:val="24"/>
            <w:u w:val="none"/>
            <w:lang w:val="en"/>
          </w:rPr>
          <w:t xml:space="preserve">: The Recent Constitutional Evolution of the Two-Headed Executive, </w:t>
        </w:r>
        <w:r w:rsidR="00E156D1" w:rsidRPr="00D0182A">
          <w:rPr>
            <w:rStyle w:val="-"/>
            <w:rFonts w:ascii="Arial" w:hAnsi="Arial" w:cs="Arial"/>
            <w:bCs/>
            <w:color w:val="auto"/>
            <w:sz w:val="24"/>
            <w:szCs w:val="24"/>
            <w:u w:val="none"/>
            <w:lang w:val="en"/>
          </w:rPr>
          <w:t xml:space="preserve">Constitutional Forum, </w:t>
        </w:r>
        <w:r w:rsidRPr="00D0182A">
          <w:rPr>
            <w:rStyle w:val="-"/>
            <w:rFonts w:ascii="Arial" w:hAnsi="Arial" w:cs="Arial"/>
            <w:bCs/>
            <w:color w:val="auto"/>
            <w:sz w:val="24"/>
            <w:szCs w:val="24"/>
            <w:u w:val="none"/>
            <w:lang w:val="en"/>
          </w:rPr>
          <w:t>2009, p. 69-78</w:t>
        </w:r>
        <w:r w:rsidRPr="00D0182A">
          <w:rPr>
            <w:rStyle w:val="-"/>
            <w:rFonts w:ascii="Arial" w:hAnsi="Arial" w:cs="Arial"/>
            <w:bCs/>
            <w:i/>
            <w:color w:val="auto"/>
            <w:sz w:val="24"/>
            <w:szCs w:val="24"/>
            <w:u w:val="none"/>
            <w:lang w:val="en"/>
          </w:rPr>
          <w:t xml:space="preserve"> </w:t>
        </w:r>
      </w:hyperlink>
    </w:p>
    <w:p w:rsidR="00D60C9B" w:rsidRPr="00D0182A" w:rsidRDefault="00163B30" w:rsidP="00D60C9B">
      <w:pPr>
        <w:pStyle w:val="a7"/>
        <w:numPr>
          <w:ilvl w:val="0"/>
          <w:numId w:val="3"/>
        </w:numPr>
        <w:spacing w:line="360" w:lineRule="auto"/>
        <w:ind w:left="284" w:right="284"/>
        <w:jc w:val="both"/>
        <w:rPr>
          <w:rFonts w:ascii="Arial" w:hAnsi="Arial" w:cs="Arial"/>
          <w:sz w:val="24"/>
          <w:szCs w:val="24"/>
        </w:rPr>
      </w:pPr>
      <w:hyperlink r:id="rId11" w:history="1">
        <w:r w:rsidR="00482762" w:rsidRPr="00D0182A">
          <w:rPr>
            <w:rStyle w:val="-"/>
            <w:rFonts w:ascii="Arial" w:hAnsi="Arial" w:cs="Arial"/>
            <w:color w:val="auto"/>
            <w:sz w:val="24"/>
            <w:szCs w:val="24"/>
            <w:u w:val="none"/>
            <w:lang w:val="en-US"/>
          </w:rPr>
          <w:t>www.constituteprogect.org</w:t>
        </w:r>
      </w:hyperlink>
    </w:p>
    <w:p w:rsidR="00482762" w:rsidRPr="00D0182A" w:rsidRDefault="00482762" w:rsidP="00D60C9B">
      <w:pPr>
        <w:pStyle w:val="a7"/>
        <w:numPr>
          <w:ilvl w:val="0"/>
          <w:numId w:val="3"/>
        </w:numPr>
        <w:spacing w:line="360" w:lineRule="auto"/>
        <w:ind w:left="284" w:right="284"/>
        <w:jc w:val="both"/>
        <w:rPr>
          <w:rFonts w:ascii="Arial" w:hAnsi="Arial" w:cs="Arial"/>
          <w:sz w:val="24"/>
          <w:szCs w:val="24"/>
        </w:rPr>
      </w:pPr>
      <w:r w:rsidRPr="00D0182A">
        <w:rPr>
          <w:rFonts w:ascii="Arial" w:hAnsi="Arial" w:cs="Arial"/>
          <w:sz w:val="24"/>
          <w:szCs w:val="24"/>
        </w:rPr>
        <w:t>www.evenizelos.gr/407</w:t>
      </w:r>
      <w:r w:rsidR="00D60C9B" w:rsidRPr="00D0182A">
        <w:rPr>
          <w:rFonts w:ascii="Arial" w:hAnsi="Arial" w:cs="Arial"/>
          <w:sz w:val="24"/>
          <w:szCs w:val="24"/>
        </w:rPr>
        <w:t>-</w:t>
      </w:r>
      <w:r w:rsidRPr="00D0182A">
        <w:rPr>
          <w:rFonts w:ascii="Arial" w:hAnsi="Arial" w:cs="Arial"/>
          <w:sz w:val="24"/>
          <w:szCs w:val="24"/>
        </w:rPr>
        <w:t>speeches/conferencespeech/conferencespeech2016/5483-2016-11-11-11-11-10.html</w:t>
      </w:r>
    </w:p>
    <w:p w:rsidR="00FD756E" w:rsidRPr="00653C02" w:rsidRDefault="00FD756E" w:rsidP="0047711F">
      <w:pPr>
        <w:pStyle w:val="1"/>
        <w:rPr>
          <w:rFonts w:ascii="Arial" w:hAnsi="Arial" w:cs="Arial"/>
          <w:sz w:val="24"/>
          <w:szCs w:val="24"/>
        </w:rPr>
      </w:pPr>
    </w:p>
    <w:sectPr w:rsidR="00FD756E" w:rsidRPr="00653C02" w:rsidSect="007C0DF1">
      <w:footerReference w:type="default" r:id="rId12"/>
      <w:pgSz w:w="11906" w:h="16838"/>
      <w:pgMar w:top="1418" w:right="1418" w:bottom="1418" w:left="1418" w:header="709" w:footer="709" w:gutter="0"/>
      <w:pgBorders w:display="firstPage"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B30" w:rsidRDefault="00163B30" w:rsidP="001544B6">
      <w:pPr>
        <w:spacing w:after="0" w:line="240" w:lineRule="auto"/>
      </w:pPr>
      <w:r>
        <w:separator/>
      </w:r>
    </w:p>
  </w:endnote>
  <w:endnote w:type="continuationSeparator" w:id="0">
    <w:p w:rsidR="00163B30" w:rsidRDefault="00163B30" w:rsidP="0015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320167"/>
      <w:docPartObj>
        <w:docPartGallery w:val="Page Numbers (Bottom of Page)"/>
        <w:docPartUnique/>
      </w:docPartObj>
    </w:sdtPr>
    <w:sdtEndPr/>
    <w:sdtContent>
      <w:p w:rsidR="00524AD7" w:rsidRDefault="00524AD7">
        <w:pPr>
          <w:pStyle w:val="a4"/>
          <w:jc w:val="center"/>
        </w:pPr>
        <w:r>
          <w:t>[</w:t>
        </w:r>
        <w:r>
          <w:fldChar w:fldCharType="begin"/>
        </w:r>
        <w:r>
          <w:instrText>PAGE   \* MERGEFORMAT</w:instrText>
        </w:r>
        <w:r>
          <w:fldChar w:fldCharType="separate"/>
        </w:r>
        <w:r w:rsidR="00D0182A">
          <w:rPr>
            <w:noProof/>
          </w:rPr>
          <w:t>26</w:t>
        </w:r>
        <w:r>
          <w:fldChar w:fldCharType="end"/>
        </w:r>
        <w:r>
          <w:t>]</w:t>
        </w:r>
      </w:p>
    </w:sdtContent>
  </w:sdt>
  <w:p w:rsidR="00524AD7" w:rsidRDefault="00524AD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B30" w:rsidRDefault="00163B30" w:rsidP="001544B6">
      <w:pPr>
        <w:spacing w:after="0" w:line="240" w:lineRule="auto"/>
      </w:pPr>
      <w:r>
        <w:separator/>
      </w:r>
    </w:p>
  </w:footnote>
  <w:footnote w:type="continuationSeparator" w:id="0">
    <w:p w:rsidR="00163B30" w:rsidRDefault="00163B30" w:rsidP="001544B6">
      <w:pPr>
        <w:spacing w:after="0" w:line="240" w:lineRule="auto"/>
      </w:pPr>
      <w:r>
        <w:continuationSeparator/>
      </w:r>
    </w:p>
  </w:footnote>
  <w:footnote w:id="1">
    <w:p w:rsidR="00524AD7" w:rsidRPr="00530214" w:rsidRDefault="00524AD7" w:rsidP="00E909B2">
      <w:pPr>
        <w:pStyle w:val="a8"/>
        <w:jc w:val="both"/>
        <w:rPr>
          <w:rFonts w:ascii="Arial" w:hAnsi="Arial" w:cs="Arial"/>
        </w:rPr>
      </w:pPr>
      <w:r w:rsidRPr="00530214">
        <w:rPr>
          <w:rStyle w:val="a9"/>
          <w:rFonts w:ascii="Arial" w:hAnsi="Arial" w:cs="Arial"/>
        </w:rPr>
        <w:footnoteRef/>
      </w:r>
      <w:r w:rsidRPr="00530214">
        <w:rPr>
          <w:rFonts w:ascii="Arial" w:hAnsi="Arial" w:cs="Arial"/>
        </w:rPr>
        <w:t xml:space="preserve"> Αντώνιος Παντελής, </w:t>
      </w:r>
      <w:r w:rsidRPr="00530214">
        <w:rPr>
          <w:rFonts w:ascii="Arial" w:hAnsi="Arial" w:cs="Arial"/>
          <w:i/>
        </w:rPr>
        <w:t>Εγχειρίδιο συνταγματικού δικαίου</w:t>
      </w:r>
      <w:r w:rsidRPr="00530214">
        <w:rPr>
          <w:rFonts w:ascii="Arial" w:hAnsi="Arial" w:cs="Arial"/>
        </w:rPr>
        <w:t>, εκδόσεις Λιβάνης, 2016</w:t>
      </w:r>
    </w:p>
  </w:footnote>
  <w:footnote w:id="2">
    <w:p w:rsidR="00524AD7" w:rsidRDefault="00524AD7" w:rsidP="00E909B2">
      <w:pPr>
        <w:pStyle w:val="a8"/>
        <w:jc w:val="both"/>
      </w:pPr>
      <w:r>
        <w:rPr>
          <w:rStyle w:val="a9"/>
        </w:rPr>
        <w:footnoteRef/>
      </w:r>
      <w:r>
        <w:t xml:space="preserve"> </w:t>
      </w:r>
      <w:r w:rsidRPr="00530214">
        <w:rPr>
          <w:rFonts w:ascii="Arial" w:hAnsi="Arial" w:cs="Arial"/>
        </w:rPr>
        <w:t xml:space="preserve">Φίλιππος Σπυρόπουλος, </w:t>
      </w:r>
      <w:r w:rsidRPr="00530214">
        <w:rPr>
          <w:rFonts w:ascii="Arial" w:hAnsi="Arial" w:cs="Arial"/>
          <w:i/>
        </w:rPr>
        <w:t>Εισαγωγή στο συνταγματικό δίκαιο</w:t>
      </w:r>
      <w:r w:rsidRPr="00530214">
        <w:rPr>
          <w:rFonts w:ascii="Arial" w:hAnsi="Arial" w:cs="Arial"/>
        </w:rPr>
        <w:t xml:space="preserve">, Αθήνα Κομοτηνή, εκδόσεις Αντ. Ν. </w:t>
      </w:r>
      <w:proofErr w:type="spellStart"/>
      <w:r w:rsidRPr="00530214">
        <w:rPr>
          <w:rFonts w:ascii="Arial" w:hAnsi="Arial" w:cs="Arial"/>
        </w:rPr>
        <w:t>Σάκκουλα</w:t>
      </w:r>
      <w:proofErr w:type="spellEnd"/>
      <w:r w:rsidRPr="00530214">
        <w:rPr>
          <w:rFonts w:ascii="Arial" w:hAnsi="Arial" w:cs="Arial"/>
        </w:rPr>
        <w:t xml:space="preserve"> , 2006</w:t>
      </w:r>
      <w:r>
        <w:rPr>
          <w:rFonts w:ascii="Arial" w:hAnsi="Arial" w:cs="Arial"/>
        </w:rPr>
        <w:t>, σελ. 40-42</w:t>
      </w:r>
    </w:p>
  </w:footnote>
  <w:footnote w:id="3">
    <w:p w:rsidR="00524AD7" w:rsidRDefault="00524AD7" w:rsidP="00E909B2">
      <w:pPr>
        <w:pStyle w:val="a8"/>
        <w:jc w:val="both"/>
      </w:pPr>
      <w:r>
        <w:rPr>
          <w:rStyle w:val="a9"/>
        </w:rPr>
        <w:footnoteRef/>
      </w:r>
      <w:r>
        <w:t xml:space="preserve"> </w:t>
      </w:r>
      <w:r w:rsidRPr="004963E1">
        <w:rPr>
          <w:rFonts w:ascii="Arial" w:hAnsi="Arial" w:cs="Arial"/>
        </w:rPr>
        <w:t xml:space="preserve">Κώστας  </w:t>
      </w:r>
      <w:proofErr w:type="spellStart"/>
      <w:r w:rsidRPr="004963E1">
        <w:rPr>
          <w:rFonts w:ascii="Arial" w:hAnsi="Arial" w:cs="Arial"/>
        </w:rPr>
        <w:t>Χρυσόγονος</w:t>
      </w:r>
      <w:proofErr w:type="spellEnd"/>
      <w:r w:rsidRPr="004963E1">
        <w:rPr>
          <w:rFonts w:ascii="Arial" w:hAnsi="Arial" w:cs="Arial"/>
        </w:rPr>
        <w:t xml:space="preserve">, </w:t>
      </w:r>
      <w:r w:rsidRPr="004963E1">
        <w:rPr>
          <w:rFonts w:ascii="Arial" w:hAnsi="Arial" w:cs="Arial"/>
          <w:i/>
        </w:rPr>
        <w:t>Πολιτειολογία: το κράτος ως μορφή οργάνωσης των ανθρωπίνων κοινωνιών</w:t>
      </w:r>
      <w:r w:rsidRPr="004963E1">
        <w:rPr>
          <w:rFonts w:ascii="Arial" w:hAnsi="Arial" w:cs="Arial"/>
        </w:rPr>
        <w:t xml:space="preserve">, Αθήνα Θεσσαλονίκη, εκδόσεις </w:t>
      </w:r>
      <w:proofErr w:type="spellStart"/>
      <w:r w:rsidRPr="004963E1">
        <w:rPr>
          <w:rFonts w:ascii="Arial" w:hAnsi="Arial" w:cs="Arial"/>
        </w:rPr>
        <w:t>Σάκκουλα</w:t>
      </w:r>
      <w:proofErr w:type="spellEnd"/>
      <w:r w:rsidRPr="004963E1">
        <w:rPr>
          <w:rFonts w:ascii="Arial" w:hAnsi="Arial" w:cs="Arial"/>
        </w:rPr>
        <w:t>, 2016</w:t>
      </w:r>
      <w:r>
        <w:rPr>
          <w:rFonts w:ascii="Arial" w:hAnsi="Arial" w:cs="Arial"/>
        </w:rPr>
        <w:t xml:space="preserve">, σελ.123 </w:t>
      </w:r>
      <w:proofErr w:type="spellStart"/>
      <w:r>
        <w:rPr>
          <w:rFonts w:ascii="Arial" w:hAnsi="Arial" w:cs="Arial"/>
        </w:rPr>
        <w:t>επ</w:t>
      </w:r>
      <w:proofErr w:type="spellEnd"/>
      <w:r>
        <w:rPr>
          <w:rFonts w:ascii="Arial" w:hAnsi="Arial" w:cs="Arial"/>
        </w:rPr>
        <w:t>.</w:t>
      </w:r>
    </w:p>
  </w:footnote>
  <w:footnote w:id="4">
    <w:p w:rsidR="00524AD7" w:rsidRPr="00787A49" w:rsidRDefault="00524AD7" w:rsidP="00E909B2">
      <w:pPr>
        <w:pStyle w:val="a8"/>
        <w:jc w:val="both"/>
        <w:rPr>
          <w:rFonts w:ascii="Arial" w:hAnsi="Arial" w:cs="Arial"/>
        </w:rPr>
      </w:pPr>
      <w:r w:rsidRPr="00787A49">
        <w:rPr>
          <w:rStyle w:val="a9"/>
          <w:rFonts w:ascii="Arial" w:hAnsi="Arial" w:cs="Arial"/>
        </w:rPr>
        <w:footnoteRef/>
      </w:r>
      <w:r w:rsidRPr="00787A49">
        <w:rPr>
          <w:rFonts w:ascii="Arial" w:hAnsi="Arial" w:cs="Arial"/>
        </w:rPr>
        <w:t xml:space="preserve"> Γεώργιος </w:t>
      </w:r>
      <w:proofErr w:type="spellStart"/>
      <w:r w:rsidRPr="00787A49">
        <w:rPr>
          <w:rFonts w:ascii="Arial" w:hAnsi="Arial" w:cs="Arial"/>
        </w:rPr>
        <w:t>Γεραπετρίτης</w:t>
      </w:r>
      <w:proofErr w:type="spellEnd"/>
      <w:r w:rsidRPr="00787A49">
        <w:rPr>
          <w:rFonts w:ascii="Arial" w:hAnsi="Arial" w:cs="Arial"/>
        </w:rPr>
        <w:t xml:space="preserve">, </w:t>
      </w:r>
      <w:r w:rsidRPr="00787A49">
        <w:rPr>
          <w:rFonts w:ascii="Arial" w:hAnsi="Arial" w:cs="Arial"/>
          <w:i/>
        </w:rPr>
        <w:t>Αγγλοαμερικανικοί συνταγματικοί θεσμοί, Θεμέλια και αλληλεπίδραση με το δίκαιο της Ηπειρωτικής Ευρώπης</w:t>
      </w:r>
      <w:r w:rsidRPr="00787A49">
        <w:rPr>
          <w:rFonts w:ascii="Arial" w:hAnsi="Arial" w:cs="Arial"/>
        </w:rPr>
        <w:t>, Νομική Βιβλιοθήκη, 2016</w:t>
      </w:r>
      <w:r>
        <w:rPr>
          <w:rFonts w:ascii="Arial" w:hAnsi="Arial" w:cs="Arial"/>
        </w:rPr>
        <w:t xml:space="preserve">, σελ. 23 </w:t>
      </w:r>
      <w:proofErr w:type="spellStart"/>
      <w:r>
        <w:rPr>
          <w:rFonts w:ascii="Arial" w:hAnsi="Arial" w:cs="Arial"/>
        </w:rPr>
        <w:t>επ</w:t>
      </w:r>
      <w:proofErr w:type="spellEnd"/>
      <w:r>
        <w:rPr>
          <w:rFonts w:ascii="Arial" w:hAnsi="Arial" w:cs="Arial"/>
        </w:rPr>
        <w:t>.</w:t>
      </w:r>
    </w:p>
  </w:footnote>
  <w:footnote w:id="5">
    <w:p w:rsidR="00524AD7" w:rsidRDefault="00524AD7" w:rsidP="00E909B2">
      <w:pPr>
        <w:pStyle w:val="a8"/>
        <w:jc w:val="both"/>
      </w:pPr>
      <w:r>
        <w:rPr>
          <w:rStyle w:val="a9"/>
        </w:rPr>
        <w:footnoteRef/>
      </w:r>
      <w:r>
        <w:t xml:space="preserve"> </w:t>
      </w:r>
      <w:r w:rsidRPr="00787A49">
        <w:rPr>
          <w:rFonts w:ascii="Arial" w:hAnsi="Arial" w:cs="Arial"/>
        </w:rPr>
        <w:t xml:space="preserve">Αντώνιος Παντελής, </w:t>
      </w:r>
      <w:r w:rsidRPr="00787A49">
        <w:rPr>
          <w:rFonts w:ascii="Arial" w:hAnsi="Arial" w:cs="Arial"/>
          <w:i/>
        </w:rPr>
        <w:t>Εγχειρίδιο συνταγματικού δικαίου</w:t>
      </w:r>
      <w:r w:rsidRPr="00787A49">
        <w:rPr>
          <w:rFonts w:ascii="Arial" w:hAnsi="Arial" w:cs="Arial"/>
        </w:rPr>
        <w:t>, εκδόσεις Λιβάνης, 2016</w:t>
      </w:r>
    </w:p>
  </w:footnote>
  <w:footnote w:id="6">
    <w:p w:rsidR="00524AD7" w:rsidRPr="005835A3" w:rsidRDefault="00524AD7" w:rsidP="00E909B2">
      <w:pPr>
        <w:pStyle w:val="a8"/>
        <w:jc w:val="both"/>
        <w:rPr>
          <w:rFonts w:ascii="Arial" w:hAnsi="Arial" w:cs="Arial"/>
        </w:rPr>
      </w:pPr>
      <w:r w:rsidRPr="005835A3">
        <w:rPr>
          <w:rStyle w:val="a9"/>
          <w:rFonts w:ascii="Arial" w:hAnsi="Arial" w:cs="Arial"/>
        </w:rPr>
        <w:footnoteRef/>
      </w:r>
      <w:r w:rsidRPr="005835A3">
        <w:rPr>
          <w:rFonts w:ascii="Arial" w:hAnsi="Arial" w:cs="Arial"/>
        </w:rPr>
        <w:t xml:space="preserve"> Φίλιππος Σπυρόπουλος, </w:t>
      </w:r>
      <w:r w:rsidRPr="005835A3">
        <w:rPr>
          <w:rFonts w:ascii="Arial" w:hAnsi="Arial" w:cs="Arial"/>
          <w:i/>
        </w:rPr>
        <w:t>Εισαγωγή στο συνταγματικό δίκαιο</w:t>
      </w:r>
      <w:r w:rsidRPr="005835A3">
        <w:rPr>
          <w:rFonts w:ascii="Arial" w:hAnsi="Arial" w:cs="Arial"/>
        </w:rPr>
        <w:t xml:space="preserve">, Αθήνα Κομοτηνή, εκδόσεις Αντ. Ν. </w:t>
      </w:r>
      <w:proofErr w:type="spellStart"/>
      <w:r w:rsidRPr="005835A3">
        <w:rPr>
          <w:rFonts w:ascii="Arial" w:hAnsi="Arial" w:cs="Arial"/>
        </w:rPr>
        <w:t>Σάκκουλα</w:t>
      </w:r>
      <w:proofErr w:type="spellEnd"/>
      <w:r w:rsidRPr="005835A3">
        <w:rPr>
          <w:rFonts w:ascii="Arial" w:hAnsi="Arial" w:cs="Arial"/>
        </w:rPr>
        <w:t xml:space="preserve"> , 2006</w:t>
      </w:r>
      <w:r>
        <w:rPr>
          <w:rFonts w:ascii="Arial" w:hAnsi="Arial" w:cs="Arial"/>
        </w:rPr>
        <w:t>, σελ. 46-47</w:t>
      </w:r>
    </w:p>
  </w:footnote>
  <w:footnote w:id="7">
    <w:p w:rsidR="00524AD7" w:rsidRPr="00661A24" w:rsidRDefault="00524AD7" w:rsidP="00E909B2">
      <w:pPr>
        <w:pStyle w:val="a8"/>
        <w:jc w:val="both"/>
        <w:rPr>
          <w:rFonts w:ascii="Arial" w:hAnsi="Arial" w:cs="Arial"/>
        </w:rPr>
      </w:pPr>
      <w:r w:rsidRPr="00661A24">
        <w:rPr>
          <w:rStyle w:val="a9"/>
          <w:rFonts w:ascii="Arial" w:hAnsi="Arial" w:cs="Arial"/>
        </w:rPr>
        <w:footnoteRef/>
      </w:r>
      <w:r w:rsidRPr="00661A24">
        <w:rPr>
          <w:rFonts w:ascii="Arial" w:hAnsi="Arial" w:cs="Arial"/>
        </w:rPr>
        <w:t xml:space="preserve"> Κώστας</w:t>
      </w:r>
      <w:r>
        <w:rPr>
          <w:rFonts w:ascii="Arial" w:hAnsi="Arial" w:cs="Arial"/>
        </w:rPr>
        <w:t xml:space="preserve"> </w:t>
      </w:r>
      <w:proofErr w:type="spellStart"/>
      <w:r w:rsidRPr="00661A24">
        <w:rPr>
          <w:rFonts w:ascii="Arial" w:hAnsi="Arial" w:cs="Arial"/>
        </w:rPr>
        <w:t>Χρυσόγονος</w:t>
      </w:r>
      <w:proofErr w:type="spellEnd"/>
      <w:r w:rsidRPr="00661A24">
        <w:rPr>
          <w:rFonts w:ascii="Arial" w:hAnsi="Arial" w:cs="Arial"/>
        </w:rPr>
        <w:t xml:space="preserve">, </w:t>
      </w:r>
      <w:r w:rsidRPr="00661A24">
        <w:rPr>
          <w:rFonts w:ascii="Arial" w:hAnsi="Arial" w:cs="Arial"/>
          <w:i/>
        </w:rPr>
        <w:t>Πολιτειολογία: το κράτος ως μορφή οργάνωσης των ανθρωπίνων κοινωνιών</w:t>
      </w:r>
      <w:r w:rsidRPr="00661A24">
        <w:rPr>
          <w:rFonts w:ascii="Arial" w:hAnsi="Arial" w:cs="Arial"/>
        </w:rPr>
        <w:t xml:space="preserve">, Αθήνα Θεσσαλονίκη, εκδόσεις </w:t>
      </w:r>
      <w:proofErr w:type="spellStart"/>
      <w:r w:rsidRPr="00661A24">
        <w:rPr>
          <w:rFonts w:ascii="Arial" w:hAnsi="Arial" w:cs="Arial"/>
        </w:rPr>
        <w:t>Σάκκουλα</w:t>
      </w:r>
      <w:proofErr w:type="spellEnd"/>
      <w:r w:rsidRPr="00661A24">
        <w:rPr>
          <w:rFonts w:ascii="Arial" w:hAnsi="Arial" w:cs="Arial"/>
        </w:rPr>
        <w:t>, 2016</w:t>
      </w:r>
      <w:r>
        <w:rPr>
          <w:rFonts w:ascii="Arial" w:hAnsi="Arial" w:cs="Arial"/>
        </w:rPr>
        <w:t>, σελ. 130-131</w:t>
      </w:r>
    </w:p>
  </w:footnote>
  <w:footnote w:id="8">
    <w:p w:rsidR="00524AD7" w:rsidRPr="00E909B2" w:rsidRDefault="00524AD7" w:rsidP="00E909B2">
      <w:pPr>
        <w:pStyle w:val="a8"/>
        <w:jc w:val="both"/>
        <w:rPr>
          <w:rFonts w:ascii="Arial" w:hAnsi="Arial" w:cs="Arial"/>
        </w:rPr>
      </w:pPr>
      <w:r w:rsidRPr="00E909B2">
        <w:rPr>
          <w:rStyle w:val="a9"/>
          <w:rFonts w:ascii="Arial" w:hAnsi="Arial" w:cs="Arial"/>
        </w:rPr>
        <w:footnoteRef/>
      </w:r>
      <w:r w:rsidRPr="00E909B2">
        <w:rPr>
          <w:rFonts w:ascii="Arial" w:hAnsi="Arial" w:cs="Arial"/>
        </w:rPr>
        <w:t xml:space="preserve"> Αντώνιος Παντελής, </w:t>
      </w:r>
      <w:r w:rsidRPr="00E909B2">
        <w:rPr>
          <w:rFonts w:ascii="Arial" w:hAnsi="Arial" w:cs="Arial"/>
          <w:i/>
        </w:rPr>
        <w:t>Εγχειρίδιο συνταγματικού δικαίου</w:t>
      </w:r>
      <w:r w:rsidRPr="00E909B2">
        <w:rPr>
          <w:rFonts w:ascii="Arial" w:hAnsi="Arial" w:cs="Arial"/>
        </w:rPr>
        <w:t>, εκδόσεις Λιβάνης, 2016</w:t>
      </w:r>
    </w:p>
  </w:footnote>
  <w:footnote w:id="9">
    <w:p w:rsidR="00AB5E06" w:rsidRPr="005114B5" w:rsidRDefault="00AB5E06" w:rsidP="00AB5E06">
      <w:pPr>
        <w:pStyle w:val="a8"/>
        <w:jc w:val="both"/>
        <w:rPr>
          <w:rFonts w:ascii="Arial" w:hAnsi="Arial" w:cs="Arial"/>
        </w:rPr>
      </w:pPr>
      <w:r>
        <w:rPr>
          <w:rStyle w:val="a9"/>
        </w:rPr>
        <w:footnoteRef/>
      </w:r>
      <w:r>
        <w:t xml:space="preserve"> </w:t>
      </w:r>
      <w:r>
        <w:rPr>
          <w:rFonts w:ascii="Arial" w:hAnsi="Arial" w:cs="Arial"/>
        </w:rPr>
        <w:t xml:space="preserve">Π. χ. </w:t>
      </w:r>
      <w:r>
        <w:rPr>
          <w:rFonts w:ascii="Arial" w:hAnsi="Arial" w:cs="Arial"/>
        </w:rPr>
        <w:t>καναδικές εκλογές του 2004, όπου το πρώτο κόμμα πήρε 135 από τις 308 έδρες και άντεξε μόνο 18 μήνες</w:t>
      </w:r>
    </w:p>
  </w:footnote>
  <w:footnote w:id="10">
    <w:p w:rsidR="00524AD7" w:rsidRDefault="00524AD7" w:rsidP="00E632AA">
      <w:pPr>
        <w:pStyle w:val="a8"/>
        <w:jc w:val="both"/>
      </w:pPr>
      <w:r>
        <w:rPr>
          <w:rStyle w:val="a9"/>
        </w:rPr>
        <w:footnoteRef/>
      </w:r>
      <w:r>
        <w:t xml:space="preserve"> </w:t>
      </w:r>
      <w:r w:rsidRPr="00E632AA">
        <w:rPr>
          <w:rFonts w:ascii="Arial" w:hAnsi="Arial" w:cs="Arial"/>
        </w:rPr>
        <w:t>Άρθρα 37 και 38 του Συντάγματος</w:t>
      </w:r>
    </w:p>
  </w:footnote>
  <w:footnote w:id="11">
    <w:p w:rsidR="00524AD7" w:rsidRPr="00E909B2" w:rsidRDefault="00524AD7" w:rsidP="00E632AA">
      <w:pPr>
        <w:pStyle w:val="a8"/>
        <w:jc w:val="both"/>
        <w:rPr>
          <w:rFonts w:ascii="Arial" w:hAnsi="Arial" w:cs="Arial"/>
        </w:rPr>
      </w:pPr>
      <w:r w:rsidRPr="00E909B2">
        <w:rPr>
          <w:rStyle w:val="a9"/>
          <w:rFonts w:ascii="Arial" w:hAnsi="Arial" w:cs="Arial"/>
        </w:rPr>
        <w:footnoteRef/>
      </w:r>
      <w:r>
        <w:rPr>
          <w:rFonts w:ascii="Arial" w:hAnsi="Arial" w:cs="Arial"/>
        </w:rPr>
        <w:t xml:space="preserve"> </w:t>
      </w:r>
      <w:r w:rsidRPr="00E909B2">
        <w:rPr>
          <w:rFonts w:ascii="Arial" w:hAnsi="Arial" w:cs="Arial"/>
        </w:rPr>
        <w:t xml:space="preserve">Κώστας </w:t>
      </w:r>
      <w:proofErr w:type="spellStart"/>
      <w:r w:rsidRPr="00E909B2">
        <w:rPr>
          <w:rFonts w:ascii="Arial" w:hAnsi="Arial" w:cs="Arial"/>
        </w:rPr>
        <w:t>Χρυσόγονος</w:t>
      </w:r>
      <w:proofErr w:type="spellEnd"/>
      <w:r w:rsidRPr="00E909B2">
        <w:rPr>
          <w:rFonts w:ascii="Arial" w:hAnsi="Arial" w:cs="Arial"/>
        </w:rPr>
        <w:t xml:space="preserve">, </w:t>
      </w:r>
      <w:r w:rsidRPr="00E909B2">
        <w:rPr>
          <w:rFonts w:ascii="Arial" w:hAnsi="Arial" w:cs="Arial"/>
          <w:i/>
        </w:rPr>
        <w:t>Πολιτειολογία: το κράτος ως μορφή οργάνωσης των ανθρωπίνων κοινωνιών</w:t>
      </w:r>
      <w:r w:rsidRPr="00E909B2">
        <w:rPr>
          <w:rFonts w:ascii="Arial" w:hAnsi="Arial" w:cs="Arial"/>
        </w:rPr>
        <w:t xml:space="preserve">, Αθήνα Θεσσαλονίκη, εκδόσεις </w:t>
      </w:r>
      <w:proofErr w:type="spellStart"/>
      <w:r w:rsidRPr="00E909B2">
        <w:rPr>
          <w:rFonts w:ascii="Arial" w:hAnsi="Arial" w:cs="Arial"/>
        </w:rPr>
        <w:t>Σάκκουλα</w:t>
      </w:r>
      <w:proofErr w:type="spellEnd"/>
      <w:r w:rsidRPr="00E909B2">
        <w:rPr>
          <w:rFonts w:ascii="Arial" w:hAnsi="Arial" w:cs="Arial"/>
        </w:rPr>
        <w:t>, 2016, σελ. 132-135</w:t>
      </w:r>
    </w:p>
  </w:footnote>
  <w:footnote w:id="12">
    <w:p w:rsidR="00524AD7" w:rsidRPr="00E909B2" w:rsidRDefault="00524AD7" w:rsidP="00D0182A">
      <w:pPr>
        <w:pStyle w:val="a8"/>
        <w:jc w:val="both"/>
        <w:rPr>
          <w:rFonts w:ascii="Arial" w:hAnsi="Arial" w:cs="Arial"/>
        </w:rPr>
      </w:pPr>
      <w:r w:rsidRPr="00E909B2">
        <w:rPr>
          <w:rStyle w:val="a9"/>
          <w:rFonts w:ascii="Arial" w:hAnsi="Arial" w:cs="Arial"/>
        </w:rPr>
        <w:footnoteRef/>
      </w:r>
      <w:r w:rsidRPr="00E909B2">
        <w:rPr>
          <w:rFonts w:ascii="Arial" w:hAnsi="Arial" w:cs="Arial"/>
        </w:rPr>
        <w:t xml:space="preserve"> Γεώργιος </w:t>
      </w:r>
      <w:proofErr w:type="spellStart"/>
      <w:r w:rsidRPr="00E909B2">
        <w:rPr>
          <w:rFonts w:ascii="Arial" w:hAnsi="Arial" w:cs="Arial"/>
        </w:rPr>
        <w:t>Γεραπετρίτης</w:t>
      </w:r>
      <w:proofErr w:type="spellEnd"/>
      <w:r w:rsidRPr="00E909B2">
        <w:rPr>
          <w:rFonts w:ascii="Arial" w:hAnsi="Arial" w:cs="Arial"/>
        </w:rPr>
        <w:t xml:space="preserve">, </w:t>
      </w:r>
      <w:r w:rsidRPr="00E909B2">
        <w:rPr>
          <w:rFonts w:ascii="Arial" w:hAnsi="Arial" w:cs="Arial"/>
          <w:i/>
        </w:rPr>
        <w:t>Αγγλοαμερικανικοί συνταγματικοί θεσμοί, Θεμέλια και αλληλεπίδραση με το δίκαιο της Ηπειρωτικής Ευρώπης</w:t>
      </w:r>
      <w:r w:rsidRPr="00E909B2">
        <w:rPr>
          <w:rFonts w:ascii="Arial" w:hAnsi="Arial" w:cs="Arial"/>
        </w:rPr>
        <w:t xml:space="preserve">, Νομική Βιβλιοθήκη, 2016, σελ. </w:t>
      </w:r>
      <w:r w:rsidRPr="00E909B2">
        <w:rPr>
          <w:rFonts w:ascii="Arial" w:hAnsi="Arial" w:cs="Arial"/>
        </w:rPr>
        <w:t xml:space="preserve">37 </w:t>
      </w:r>
      <w:proofErr w:type="spellStart"/>
      <w:r w:rsidRPr="00E909B2">
        <w:rPr>
          <w:rFonts w:ascii="Arial" w:hAnsi="Arial" w:cs="Arial"/>
        </w:rPr>
        <w:t>επ</w:t>
      </w:r>
      <w:proofErr w:type="spellEnd"/>
      <w:r w:rsidRPr="00E909B2">
        <w:rPr>
          <w:rFonts w:ascii="Arial" w:hAnsi="Arial" w:cs="Arial"/>
        </w:rPr>
        <w:t xml:space="preserve">. </w:t>
      </w:r>
      <w:r w:rsidR="00050FD9">
        <w:rPr>
          <w:rFonts w:ascii="Arial" w:hAnsi="Arial" w:cs="Arial"/>
        </w:rPr>
        <w:tab/>
      </w:r>
    </w:p>
  </w:footnote>
  <w:footnote w:id="13">
    <w:p w:rsidR="00524AD7" w:rsidRPr="00970AAE" w:rsidRDefault="00524AD7" w:rsidP="00970AAE">
      <w:pPr>
        <w:pStyle w:val="a8"/>
        <w:jc w:val="both"/>
        <w:rPr>
          <w:rFonts w:ascii="Arial" w:hAnsi="Arial" w:cs="Arial"/>
        </w:rPr>
      </w:pPr>
      <w:r w:rsidRPr="00970AAE">
        <w:rPr>
          <w:rStyle w:val="a9"/>
          <w:rFonts w:ascii="Arial" w:hAnsi="Arial" w:cs="Arial"/>
        </w:rPr>
        <w:footnoteRef/>
      </w:r>
      <w:r w:rsidRPr="00970AAE">
        <w:rPr>
          <w:rFonts w:ascii="Arial" w:hAnsi="Arial" w:cs="Arial"/>
        </w:rPr>
        <w:t xml:space="preserve"> Άρθρο 37 του Συντάγματος</w:t>
      </w:r>
    </w:p>
  </w:footnote>
  <w:footnote w:id="14">
    <w:p w:rsidR="00524AD7" w:rsidRDefault="00524AD7" w:rsidP="00970AAE">
      <w:pPr>
        <w:pStyle w:val="a8"/>
        <w:jc w:val="both"/>
      </w:pPr>
      <w:r>
        <w:rPr>
          <w:rStyle w:val="a9"/>
        </w:rPr>
        <w:footnoteRef/>
      </w:r>
      <w:r>
        <w:t xml:space="preserve">  </w:t>
      </w:r>
      <w:r>
        <w:rPr>
          <w:rStyle w:val="a9"/>
          <w:rFonts w:ascii="Arial" w:hAnsi="Arial" w:cs="Arial"/>
          <w:vertAlign w:val="baseline"/>
        </w:rPr>
        <w:t>Ά</w:t>
      </w:r>
      <w:r w:rsidRPr="00970AAE">
        <w:rPr>
          <w:rStyle w:val="a9"/>
          <w:rFonts w:ascii="Arial" w:hAnsi="Arial" w:cs="Arial"/>
          <w:vertAlign w:val="baseline"/>
        </w:rPr>
        <w:t>ρθρο 84 του Συντάγματος</w:t>
      </w:r>
    </w:p>
  </w:footnote>
  <w:footnote w:id="15">
    <w:p w:rsidR="00524AD7" w:rsidRDefault="00524AD7" w:rsidP="004502D0">
      <w:pPr>
        <w:pStyle w:val="a8"/>
        <w:jc w:val="both"/>
      </w:pPr>
      <w:r>
        <w:rPr>
          <w:rStyle w:val="a9"/>
        </w:rPr>
        <w:footnoteRef/>
      </w:r>
      <w:r>
        <w:t xml:space="preserve"> </w:t>
      </w:r>
      <w:r w:rsidRPr="005835A3">
        <w:rPr>
          <w:rFonts w:ascii="Arial" w:hAnsi="Arial" w:cs="Arial"/>
        </w:rPr>
        <w:t xml:space="preserve">Φίλιππος Σπυρόπουλος, </w:t>
      </w:r>
      <w:r w:rsidRPr="005835A3">
        <w:rPr>
          <w:rFonts w:ascii="Arial" w:hAnsi="Arial" w:cs="Arial"/>
          <w:i/>
        </w:rPr>
        <w:t>Εισαγωγή στο συνταγματικό δίκαιο</w:t>
      </w:r>
      <w:r w:rsidRPr="005835A3">
        <w:rPr>
          <w:rFonts w:ascii="Arial" w:hAnsi="Arial" w:cs="Arial"/>
        </w:rPr>
        <w:t xml:space="preserve">, Αθήνα Κομοτηνή, εκδόσεις Αντ. Ν. </w:t>
      </w:r>
      <w:proofErr w:type="spellStart"/>
      <w:r w:rsidRPr="005835A3">
        <w:rPr>
          <w:rFonts w:ascii="Arial" w:hAnsi="Arial" w:cs="Arial"/>
        </w:rPr>
        <w:t>Σάκκουλα</w:t>
      </w:r>
      <w:proofErr w:type="spellEnd"/>
      <w:r w:rsidRPr="005835A3">
        <w:rPr>
          <w:rFonts w:ascii="Arial" w:hAnsi="Arial" w:cs="Arial"/>
        </w:rPr>
        <w:t xml:space="preserve"> , 2006</w:t>
      </w:r>
      <w:r>
        <w:rPr>
          <w:rFonts w:ascii="Arial" w:hAnsi="Arial" w:cs="Arial"/>
        </w:rPr>
        <w:t>, σελ. 59-61</w:t>
      </w:r>
    </w:p>
  </w:footnote>
  <w:footnote w:id="16">
    <w:p w:rsidR="00524AD7" w:rsidRDefault="00524AD7" w:rsidP="004502D0">
      <w:pPr>
        <w:pStyle w:val="a8"/>
        <w:jc w:val="both"/>
      </w:pPr>
      <w:r>
        <w:rPr>
          <w:rStyle w:val="a9"/>
        </w:rPr>
        <w:footnoteRef/>
      </w:r>
      <w:r>
        <w:t xml:space="preserve"> </w:t>
      </w:r>
      <w:r w:rsidRPr="005835A3">
        <w:rPr>
          <w:rFonts w:ascii="Arial" w:hAnsi="Arial" w:cs="Arial"/>
        </w:rPr>
        <w:t xml:space="preserve">Φίλιππος Σπυρόπουλος, </w:t>
      </w:r>
      <w:r w:rsidRPr="005835A3">
        <w:rPr>
          <w:rFonts w:ascii="Arial" w:hAnsi="Arial" w:cs="Arial"/>
          <w:i/>
        </w:rPr>
        <w:t>Εισαγωγή στο συνταγματικό δίκαιο</w:t>
      </w:r>
      <w:r w:rsidRPr="005835A3">
        <w:rPr>
          <w:rFonts w:ascii="Arial" w:hAnsi="Arial" w:cs="Arial"/>
        </w:rPr>
        <w:t xml:space="preserve">, Αθήνα Κομοτηνή, εκδόσεις Αντ. Ν. </w:t>
      </w:r>
      <w:proofErr w:type="spellStart"/>
      <w:r w:rsidRPr="005835A3">
        <w:rPr>
          <w:rFonts w:ascii="Arial" w:hAnsi="Arial" w:cs="Arial"/>
        </w:rPr>
        <w:t>Σάκκουλα</w:t>
      </w:r>
      <w:proofErr w:type="spellEnd"/>
      <w:r w:rsidRPr="005835A3">
        <w:rPr>
          <w:rFonts w:ascii="Arial" w:hAnsi="Arial" w:cs="Arial"/>
        </w:rPr>
        <w:t xml:space="preserve"> , 2006</w:t>
      </w:r>
      <w:r>
        <w:rPr>
          <w:rFonts w:ascii="Arial" w:hAnsi="Arial" w:cs="Arial"/>
        </w:rPr>
        <w:t xml:space="preserve">, σελ. </w:t>
      </w:r>
      <w:r>
        <w:rPr>
          <w:rFonts w:ascii="Arial" w:hAnsi="Arial" w:cs="Arial"/>
        </w:rPr>
        <w:t xml:space="preserve">47 </w:t>
      </w:r>
      <w:proofErr w:type="spellStart"/>
      <w:r>
        <w:rPr>
          <w:rFonts w:ascii="Arial" w:hAnsi="Arial" w:cs="Arial"/>
        </w:rPr>
        <w:t>επ</w:t>
      </w:r>
      <w:proofErr w:type="spellEnd"/>
      <w:r>
        <w:rPr>
          <w:rFonts w:ascii="Arial" w:hAnsi="Arial" w:cs="Arial"/>
        </w:rPr>
        <w:t>.</w:t>
      </w:r>
    </w:p>
  </w:footnote>
  <w:footnote w:id="17">
    <w:p w:rsidR="00524AD7" w:rsidRPr="009419F2" w:rsidRDefault="00524AD7" w:rsidP="004502D0">
      <w:pPr>
        <w:pStyle w:val="a8"/>
        <w:jc w:val="both"/>
      </w:pPr>
      <w:r>
        <w:rPr>
          <w:rStyle w:val="a9"/>
        </w:rPr>
        <w:footnoteRef/>
      </w:r>
      <w:r>
        <w:t xml:space="preserve"> </w:t>
      </w:r>
      <w:r w:rsidRPr="009419F2">
        <w:rPr>
          <w:rFonts w:ascii="Arial" w:hAnsi="Arial" w:cs="Arial"/>
        </w:rPr>
        <w:t>γενική ρήτρα του άρθρου 2 τμήματος 1 παρ. 1 του Συντάγματος</w:t>
      </w:r>
    </w:p>
  </w:footnote>
  <w:footnote w:id="18">
    <w:p w:rsidR="00524AD7" w:rsidRPr="009419F2" w:rsidRDefault="00524AD7" w:rsidP="004502D0">
      <w:pPr>
        <w:pStyle w:val="a8"/>
        <w:jc w:val="both"/>
        <w:rPr>
          <w:rFonts w:ascii="Arial" w:hAnsi="Arial" w:cs="Arial"/>
        </w:rPr>
      </w:pPr>
      <w:r>
        <w:rPr>
          <w:rStyle w:val="a9"/>
        </w:rPr>
        <w:footnoteRef/>
      </w:r>
      <w:r>
        <w:t xml:space="preserve"> </w:t>
      </w:r>
      <w:r w:rsidRPr="009419F2">
        <w:rPr>
          <w:rFonts w:ascii="Arial" w:hAnsi="Arial" w:cs="Arial"/>
        </w:rPr>
        <w:t xml:space="preserve">συγκεκριμένες νομοθετικές αρμοδιότητες κατά το άρθρο 1 τμήματα 1 και 8 </w:t>
      </w:r>
      <w:r>
        <w:rPr>
          <w:rFonts w:ascii="Arial" w:hAnsi="Arial" w:cs="Arial"/>
        </w:rPr>
        <w:t>του Συντάγματος</w:t>
      </w:r>
    </w:p>
  </w:footnote>
  <w:footnote w:id="19">
    <w:p w:rsidR="00524AD7" w:rsidRDefault="00524AD7" w:rsidP="004502D0">
      <w:pPr>
        <w:pStyle w:val="a8"/>
        <w:jc w:val="both"/>
      </w:pPr>
      <w:r>
        <w:rPr>
          <w:rStyle w:val="a9"/>
        </w:rPr>
        <w:footnoteRef/>
      </w:r>
      <w:r>
        <w:t xml:space="preserve"> </w:t>
      </w:r>
      <w:r>
        <w:rPr>
          <w:rFonts w:ascii="Arial" w:hAnsi="Arial" w:cs="Arial"/>
          <w:szCs w:val="24"/>
        </w:rPr>
        <w:t>Άρθρο 2, Τ</w:t>
      </w:r>
      <w:r w:rsidRPr="009419F2">
        <w:rPr>
          <w:rFonts w:ascii="Arial" w:hAnsi="Arial" w:cs="Arial"/>
          <w:szCs w:val="24"/>
        </w:rPr>
        <w:t>μήμα 1 παρ. 2-3 του Συντάγματος</w:t>
      </w:r>
    </w:p>
  </w:footnote>
  <w:footnote w:id="20">
    <w:p w:rsidR="00524AD7" w:rsidRDefault="00524AD7" w:rsidP="00970AAE">
      <w:pPr>
        <w:pStyle w:val="a8"/>
        <w:jc w:val="both"/>
      </w:pPr>
      <w:r>
        <w:rPr>
          <w:rStyle w:val="a9"/>
        </w:rPr>
        <w:footnoteRef/>
      </w:r>
      <w:r>
        <w:t xml:space="preserve"> </w:t>
      </w:r>
      <w:r w:rsidRPr="00970AAE">
        <w:rPr>
          <w:rFonts w:ascii="Arial" w:hAnsi="Arial" w:cs="Arial"/>
        </w:rPr>
        <w:t>Τμήμα 1</w:t>
      </w:r>
    </w:p>
  </w:footnote>
  <w:footnote w:id="21">
    <w:p w:rsidR="00524AD7" w:rsidRDefault="00524AD7" w:rsidP="004502D0">
      <w:pPr>
        <w:pStyle w:val="a8"/>
        <w:jc w:val="both"/>
      </w:pPr>
      <w:r>
        <w:rPr>
          <w:rStyle w:val="a9"/>
        </w:rPr>
        <w:footnoteRef/>
      </w:r>
      <w:r>
        <w:t xml:space="preserve"> </w:t>
      </w:r>
      <w:r>
        <w:rPr>
          <w:rFonts w:ascii="Arial" w:hAnsi="Arial" w:cs="Arial"/>
          <w:szCs w:val="24"/>
        </w:rPr>
        <w:t>Άρθρο 1, Τ</w:t>
      </w:r>
      <w:r w:rsidRPr="007252EF">
        <w:rPr>
          <w:rFonts w:ascii="Arial" w:hAnsi="Arial" w:cs="Arial"/>
          <w:szCs w:val="24"/>
        </w:rPr>
        <w:t xml:space="preserve">μήμα 3 παρ. </w:t>
      </w:r>
      <w:r>
        <w:rPr>
          <w:rFonts w:ascii="Arial" w:hAnsi="Arial" w:cs="Arial"/>
          <w:szCs w:val="24"/>
        </w:rPr>
        <w:t>4 του Συντάγματος</w:t>
      </w:r>
    </w:p>
  </w:footnote>
  <w:footnote w:id="22">
    <w:p w:rsidR="00524AD7" w:rsidRDefault="00524AD7" w:rsidP="004502D0">
      <w:pPr>
        <w:pStyle w:val="a8"/>
        <w:jc w:val="both"/>
      </w:pPr>
      <w:r>
        <w:rPr>
          <w:rStyle w:val="a9"/>
        </w:rPr>
        <w:footnoteRef/>
      </w:r>
      <w:r>
        <w:t xml:space="preserve"> </w:t>
      </w:r>
      <w:r>
        <w:rPr>
          <w:rFonts w:ascii="Arial" w:hAnsi="Arial" w:cs="Arial"/>
        </w:rPr>
        <w:t>Άρθρο 1, Τ</w:t>
      </w:r>
      <w:r w:rsidRPr="004502D0">
        <w:rPr>
          <w:rFonts w:ascii="Arial" w:hAnsi="Arial" w:cs="Arial"/>
        </w:rPr>
        <w:t>μήματα 2 και 3 του Συντάγματος</w:t>
      </w:r>
    </w:p>
  </w:footnote>
  <w:footnote w:id="23">
    <w:p w:rsidR="00524AD7" w:rsidRDefault="00524AD7" w:rsidP="00D35D56">
      <w:pPr>
        <w:pStyle w:val="a8"/>
        <w:jc w:val="both"/>
      </w:pPr>
      <w:r>
        <w:rPr>
          <w:rStyle w:val="a9"/>
        </w:rPr>
        <w:footnoteRef/>
      </w:r>
      <w:r>
        <w:t xml:space="preserve"> </w:t>
      </w:r>
      <w:r>
        <w:rPr>
          <w:rFonts w:ascii="Arial" w:hAnsi="Arial" w:cs="Arial"/>
          <w:szCs w:val="24"/>
        </w:rPr>
        <w:t>Ά</w:t>
      </w:r>
      <w:r w:rsidRPr="007252EF">
        <w:rPr>
          <w:rFonts w:ascii="Arial" w:hAnsi="Arial" w:cs="Arial"/>
          <w:szCs w:val="24"/>
        </w:rPr>
        <w:t>ρθρο 1</w:t>
      </w:r>
      <w:r>
        <w:rPr>
          <w:rFonts w:ascii="Arial" w:hAnsi="Arial" w:cs="Arial"/>
          <w:szCs w:val="24"/>
        </w:rPr>
        <w:t>, Τ</w:t>
      </w:r>
      <w:r w:rsidRPr="007252EF">
        <w:rPr>
          <w:rFonts w:ascii="Arial" w:hAnsi="Arial" w:cs="Arial"/>
          <w:szCs w:val="24"/>
        </w:rPr>
        <w:t xml:space="preserve">μήμα 7 παρ. </w:t>
      </w:r>
      <w:r>
        <w:rPr>
          <w:rFonts w:ascii="Arial" w:hAnsi="Arial" w:cs="Arial"/>
          <w:szCs w:val="24"/>
        </w:rPr>
        <w:t>2 του Συντάγματος</w:t>
      </w:r>
    </w:p>
  </w:footnote>
  <w:footnote w:id="24">
    <w:p w:rsidR="00524AD7" w:rsidRPr="007252EF" w:rsidRDefault="00524AD7" w:rsidP="00D35D56">
      <w:pPr>
        <w:pStyle w:val="a8"/>
        <w:jc w:val="both"/>
        <w:rPr>
          <w:rFonts w:ascii="Arial" w:hAnsi="Arial" w:cs="Arial"/>
        </w:rPr>
      </w:pPr>
      <w:r>
        <w:rPr>
          <w:rStyle w:val="a9"/>
        </w:rPr>
        <w:footnoteRef/>
      </w:r>
      <w:r>
        <w:t xml:space="preserve"> </w:t>
      </w:r>
      <w:r w:rsidRPr="007252EF">
        <w:rPr>
          <w:rFonts w:ascii="Arial" w:hAnsi="Arial" w:cs="Arial"/>
        </w:rPr>
        <w:t xml:space="preserve">Άρθρο </w:t>
      </w:r>
      <w:r>
        <w:rPr>
          <w:rFonts w:ascii="Arial" w:hAnsi="Arial" w:cs="Arial"/>
        </w:rPr>
        <w:t>1, Τμήμα 2 παρ. 5</w:t>
      </w:r>
      <w:r w:rsidRPr="00993666">
        <w:rPr>
          <w:rFonts w:ascii="Arial" w:hAnsi="Arial" w:cs="Arial"/>
          <w:szCs w:val="24"/>
        </w:rPr>
        <w:t xml:space="preserve"> </w:t>
      </w:r>
      <w:r>
        <w:rPr>
          <w:rFonts w:ascii="Arial" w:hAnsi="Arial" w:cs="Arial"/>
          <w:szCs w:val="24"/>
        </w:rPr>
        <w:t>του Συντάγματος</w:t>
      </w:r>
    </w:p>
  </w:footnote>
  <w:footnote w:id="25">
    <w:p w:rsidR="00524AD7" w:rsidRPr="007252EF" w:rsidRDefault="00524AD7" w:rsidP="00D35D56">
      <w:pPr>
        <w:pStyle w:val="a8"/>
        <w:jc w:val="both"/>
        <w:rPr>
          <w:rFonts w:ascii="Arial" w:hAnsi="Arial" w:cs="Arial"/>
        </w:rPr>
      </w:pPr>
      <w:r>
        <w:rPr>
          <w:rStyle w:val="a9"/>
        </w:rPr>
        <w:footnoteRef/>
      </w:r>
      <w:r>
        <w:t xml:space="preserve"> </w:t>
      </w:r>
      <w:r>
        <w:rPr>
          <w:rFonts w:ascii="Arial" w:hAnsi="Arial" w:cs="Arial"/>
        </w:rPr>
        <w:t>Άρθρο 1, Τμήμα 3 παρ. 6</w:t>
      </w:r>
      <w:r w:rsidRPr="00993666">
        <w:rPr>
          <w:rFonts w:ascii="Arial" w:hAnsi="Arial" w:cs="Arial"/>
          <w:szCs w:val="24"/>
        </w:rPr>
        <w:t xml:space="preserve"> </w:t>
      </w:r>
      <w:r>
        <w:rPr>
          <w:rFonts w:ascii="Arial" w:hAnsi="Arial" w:cs="Arial"/>
          <w:szCs w:val="24"/>
        </w:rPr>
        <w:t>του Συντάγματος</w:t>
      </w:r>
    </w:p>
  </w:footnote>
  <w:footnote w:id="26">
    <w:p w:rsidR="00524AD7" w:rsidRPr="00E909B2" w:rsidRDefault="00524AD7" w:rsidP="00D35D56">
      <w:pPr>
        <w:pStyle w:val="a8"/>
        <w:jc w:val="both"/>
        <w:rPr>
          <w:rFonts w:ascii="Arial" w:hAnsi="Arial" w:cs="Arial"/>
        </w:rPr>
      </w:pPr>
      <w:r>
        <w:rPr>
          <w:rStyle w:val="a9"/>
        </w:rPr>
        <w:footnoteRef/>
      </w:r>
      <w:r>
        <w:t xml:space="preserve"> </w:t>
      </w:r>
      <w:r w:rsidRPr="00E909B2">
        <w:rPr>
          <w:rFonts w:ascii="Arial" w:hAnsi="Arial" w:cs="Arial"/>
        </w:rPr>
        <w:t xml:space="preserve">Αντώνιος Παντελής, </w:t>
      </w:r>
      <w:r w:rsidRPr="00E909B2">
        <w:rPr>
          <w:rFonts w:ascii="Arial" w:hAnsi="Arial" w:cs="Arial"/>
          <w:i/>
        </w:rPr>
        <w:t>Εγχειρίδιο συνταγματικού δικαίου</w:t>
      </w:r>
      <w:r w:rsidRPr="00E909B2">
        <w:rPr>
          <w:rFonts w:ascii="Arial" w:hAnsi="Arial" w:cs="Arial"/>
        </w:rPr>
        <w:t>, εκδόσεις Λιβάνης, 2016</w:t>
      </w:r>
    </w:p>
    <w:p w:rsidR="00524AD7" w:rsidRDefault="00524AD7" w:rsidP="00D35D56">
      <w:pPr>
        <w:pStyle w:val="a8"/>
        <w:jc w:val="both"/>
      </w:pPr>
    </w:p>
  </w:footnote>
  <w:footnote w:id="27">
    <w:p w:rsidR="00524AD7" w:rsidRDefault="00524AD7" w:rsidP="00D35D56">
      <w:pPr>
        <w:pStyle w:val="a8"/>
        <w:jc w:val="both"/>
      </w:pPr>
      <w:r>
        <w:rPr>
          <w:rStyle w:val="a9"/>
        </w:rPr>
        <w:footnoteRef/>
      </w:r>
      <w:r>
        <w:t xml:space="preserve"> </w:t>
      </w:r>
      <w:r w:rsidRPr="00E909B2">
        <w:rPr>
          <w:rFonts w:ascii="Arial" w:hAnsi="Arial" w:cs="Arial"/>
        </w:rPr>
        <w:t xml:space="preserve">Κώστας </w:t>
      </w:r>
      <w:proofErr w:type="spellStart"/>
      <w:r w:rsidRPr="00E909B2">
        <w:rPr>
          <w:rFonts w:ascii="Arial" w:hAnsi="Arial" w:cs="Arial"/>
        </w:rPr>
        <w:t>Χρυσόγονος</w:t>
      </w:r>
      <w:proofErr w:type="spellEnd"/>
      <w:r w:rsidRPr="00E909B2">
        <w:rPr>
          <w:rFonts w:ascii="Arial" w:hAnsi="Arial" w:cs="Arial"/>
        </w:rPr>
        <w:t xml:space="preserve">, </w:t>
      </w:r>
      <w:r w:rsidRPr="00E909B2">
        <w:rPr>
          <w:rFonts w:ascii="Arial" w:hAnsi="Arial" w:cs="Arial"/>
          <w:i/>
        </w:rPr>
        <w:t>Πολιτειολογία: το κράτος ως μορφή οργάνωσης των ανθρωπίνων κοινωνιών</w:t>
      </w:r>
      <w:r w:rsidRPr="00E909B2">
        <w:rPr>
          <w:rFonts w:ascii="Arial" w:hAnsi="Arial" w:cs="Arial"/>
        </w:rPr>
        <w:t>, Αθήνα Θεσσαλονίκη, ε</w:t>
      </w:r>
      <w:r>
        <w:rPr>
          <w:rFonts w:ascii="Arial" w:hAnsi="Arial" w:cs="Arial"/>
        </w:rPr>
        <w:t xml:space="preserve">κδόσεις </w:t>
      </w:r>
      <w:proofErr w:type="spellStart"/>
      <w:r>
        <w:rPr>
          <w:rFonts w:ascii="Arial" w:hAnsi="Arial" w:cs="Arial"/>
        </w:rPr>
        <w:t>Σάκκουλα</w:t>
      </w:r>
      <w:proofErr w:type="spellEnd"/>
      <w:r>
        <w:rPr>
          <w:rFonts w:ascii="Arial" w:hAnsi="Arial" w:cs="Arial"/>
        </w:rPr>
        <w:t>, 2016, σελ. 135-140</w:t>
      </w:r>
    </w:p>
  </w:footnote>
  <w:footnote w:id="28">
    <w:p w:rsidR="00524AD7" w:rsidRPr="005114B5" w:rsidRDefault="00524AD7" w:rsidP="004E64B0">
      <w:pPr>
        <w:pStyle w:val="a8"/>
        <w:jc w:val="both"/>
        <w:rPr>
          <w:lang w:val="en-US"/>
        </w:rPr>
      </w:pPr>
      <w:r>
        <w:rPr>
          <w:rStyle w:val="a9"/>
        </w:rPr>
        <w:footnoteRef/>
      </w:r>
      <w:r>
        <w:t xml:space="preserve"> </w:t>
      </w:r>
      <w:r w:rsidRPr="004E64B0">
        <w:rPr>
          <w:rFonts w:ascii="Arial" w:hAnsi="Arial" w:cs="Arial"/>
        </w:rPr>
        <w:t>Βέβαια, και το Σύνταγμα των Η.Π</w:t>
      </w:r>
      <w:r w:rsidR="00730C04">
        <w:rPr>
          <w:rFonts w:ascii="Arial" w:hAnsi="Arial" w:cs="Arial"/>
        </w:rPr>
        <w:t xml:space="preserve">.Α. περιέχει αντίστοιχη ρύθμιση, όμως, </w:t>
      </w:r>
      <w:r w:rsidRPr="004E64B0">
        <w:rPr>
          <w:rFonts w:ascii="Arial" w:hAnsi="Arial" w:cs="Arial"/>
        </w:rPr>
        <w:t xml:space="preserve">σχετικά περιορισμένη και στενά </w:t>
      </w:r>
      <w:proofErr w:type="spellStart"/>
      <w:r w:rsidRPr="004E64B0">
        <w:rPr>
          <w:rFonts w:ascii="Arial" w:hAnsi="Arial" w:cs="Arial"/>
        </w:rPr>
        <w:t>ερμηνευτέα</w:t>
      </w:r>
      <w:proofErr w:type="spellEnd"/>
      <w:r w:rsidRPr="004E64B0">
        <w:rPr>
          <w:rFonts w:ascii="Arial" w:hAnsi="Arial" w:cs="Arial"/>
        </w:rPr>
        <w:t>.</w:t>
      </w:r>
      <w:r>
        <w:rPr>
          <w:rFonts w:ascii="Arial" w:hAnsi="Arial" w:cs="Arial"/>
        </w:rPr>
        <w:t xml:space="preserve"> Βλ</w:t>
      </w:r>
      <w:r w:rsidRPr="005114B5">
        <w:rPr>
          <w:rFonts w:ascii="Arial" w:hAnsi="Arial" w:cs="Arial"/>
          <w:lang w:val="en-US"/>
        </w:rPr>
        <w:t xml:space="preserve">. </w:t>
      </w:r>
      <w:r w:rsidRPr="004E64B0">
        <w:rPr>
          <w:rFonts w:ascii="Arial" w:hAnsi="Arial" w:cs="Arial"/>
        </w:rPr>
        <w:t>Άρθρο</w:t>
      </w:r>
      <w:r w:rsidRPr="005114B5">
        <w:rPr>
          <w:rFonts w:ascii="Arial" w:hAnsi="Arial" w:cs="Arial"/>
          <w:lang w:val="en-US"/>
        </w:rPr>
        <w:t xml:space="preserve"> 1, </w:t>
      </w:r>
      <w:r w:rsidRPr="004E64B0">
        <w:rPr>
          <w:rFonts w:ascii="Arial" w:hAnsi="Arial" w:cs="Arial"/>
        </w:rPr>
        <w:t>Τμήμα</w:t>
      </w:r>
      <w:r w:rsidRPr="005114B5">
        <w:rPr>
          <w:rFonts w:ascii="Arial" w:hAnsi="Arial" w:cs="Arial"/>
          <w:lang w:val="en-US"/>
        </w:rPr>
        <w:t xml:space="preserve"> 9, </w:t>
      </w:r>
      <w:proofErr w:type="spellStart"/>
      <w:r w:rsidRPr="004E64B0">
        <w:rPr>
          <w:rFonts w:ascii="Arial" w:hAnsi="Arial" w:cs="Arial"/>
        </w:rPr>
        <w:t>εδ</w:t>
      </w:r>
      <w:proofErr w:type="spellEnd"/>
      <w:r w:rsidRPr="005114B5">
        <w:rPr>
          <w:rFonts w:ascii="Arial" w:hAnsi="Arial" w:cs="Arial"/>
          <w:lang w:val="en-US"/>
        </w:rPr>
        <w:t xml:space="preserve">. </w:t>
      </w:r>
      <w:r w:rsidRPr="004E64B0">
        <w:rPr>
          <w:rFonts w:ascii="Arial" w:hAnsi="Arial" w:cs="Arial"/>
        </w:rPr>
        <w:t>Β</w:t>
      </w:r>
      <w:r w:rsidRPr="005114B5">
        <w:rPr>
          <w:rFonts w:ascii="Arial" w:hAnsi="Arial" w:cs="Arial"/>
          <w:lang w:val="en-US"/>
        </w:rPr>
        <w:t xml:space="preserve"> </w:t>
      </w:r>
      <w:r>
        <w:rPr>
          <w:rFonts w:ascii="Arial" w:hAnsi="Arial" w:cs="Arial"/>
        </w:rPr>
        <w:t>του</w:t>
      </w:r>
      <w:r w:rsidRPr="005114B5">
        <w:rPr>
          <w:rFonts w:ascii="Arial" w:hAnsi="Arial" w:cs="Arial"/>
          <w:lang w:val="en-US"/>
        </w:rPr>
        <w:t xml:space="preserve"> </w:t>
      </w:r>
      <w:r>
        <w:rPr>
          <w:rFonts w:ascii="Arial" w:hAnsi="Arial" w:cs="Arial"/>
        </w:rPr>
        <w:t>Συντάγματος</w:t>
      </w:r>
    </w:p>
  </w:footnote>
  <w:footnote w:id="29">
    <w:p w:rsidR="00780ABD" w:rsidRPr="00780ABD" w:rsidRDefault="00780ABD" w:rsidP="00780ABD">
      <w:pPr>
        <w:pStyle w:val="a8"/>
        <w:jc w:val="both"/>
        <w:rPr>
          <w:rFonts w:ascii="Arial" w:hAnsi="Arial" w:cs="Arial"/>
          <w:lang w:val="en-US"/>
        </w:rPr>
      </w:pPr>
      <w:r>
        <w:rPr>
          <w:rStyle w:val="a9"/>
        </w:rPr>
        <w:footnoteRef/>
      </w:r>
      <w:r w:rsidRPr="00780ABD">
        <w:rPr>
          <w:rFonts w:ascii="Arial" w:hAnsi="Arial" w:cs="Arial"/>
          <w:lang w:val="en-US"/>
        </w:rPr>
        <w:t xml:space="preserve">Jose Antonio </w:t>
      </w:r>
      <w:proofErr w:type="spellStart"/>
      <w:r w:rsidRPr="00780ABD">
        <w:rPr>
          <w:rFonts w:ascii="Arial" w:hAnsi="Arial" w:cs="Arial"/>
          <w:lang w:val="en-US"/>
        </w:rPr>
        <w:t>Cheibub</w:t>
      </w:r>
      <w:proofErr w:type="spellEnd"/>
      <w:r w:rsidRPr="00780ABD">
        <w:rPr>
          <w:rFonts w:ascii="Arial" w:hAnsi="Arial" w:cs="Arial"/>
          <w:lang w:val="en-US"/>
        </w:rPr>
        <w:t xml:space="preserve">, Zachary Elkins, Tom Ginsburg, </w:t>
      </w:r>
      <w:r w:rsidRPr="00780ABD">
        <w:rPr>
          <w:rFonts w:ascii="Arial" w:hAnsi="Arial" w:cs="Arial"/>
          <w:i/>
          <w:lang w:val="en-US"/>
        </w:rPr>
        <w:t xml:space="preserve">Latin American Presidentialism in </w:t>
      </w:r>
      <w:r w:rsidR="009B586A" w:rsidRPr="00780ABD">
        <w:rPr>
          <w:rFonts w:ascii="Arial" w:hAnsi="Arial" w:cs="Arial"/>
          <w:i/>
          <w:lang w:val="en-US"/>
        </w:rPr>
        <w:t>Comparative</w:t>
      </w:r>
      <w:r w:rsidRPr="00780ABD">
        <w:rPr>
          <w:rFonts w:ascii="Arial" w:hAnsi="Arial" w:cs="Arial"/>
          <w:i/>
          <w:lang w:val="en-US"/>
        </w:rPr>
        <w:t xml:space="preserve"> and Historical Perspective</w:t>
      </w:r>
      <w:r w:rsidRPr="00780ABD">
        <w:rPr>
          <w:rFonts w:ascii="Arial" w:hAnsi="Arial" w:cs="Arial"/>
          <w:lang w:val="en-US"/>
        </w:rPr>
        <w:t>, Texas Law Review, 2011, p. 1707-1740</w:t>
      </w:r>
    </w:p>
  </w:footnote>
  <w:footnote w:id="30">
    <w:p w:rsidR="00524AD7" w:rsidRDefault="00524AD7" w:rsidP="005C0209">
      <w:pPr>
        <w:pStyle w:val="a8"/>
        <w:jc w:val="both"/>
      </w:pPr>
      <w:r>
        <w:rPr>
          <w:rStyle w:val="a9"/>
        </w:rPr>
        <w:footnoteRef/>
      </w:r>
      <w:r>
        <w:t xml:space="preserve"> </w:t>
      </w:r>
      <w:r w:rsidRPr="00E909B2">
        <w:rPr>
          <w:rFonts w:ascii="Arial" w:hAnsi="Arial" w:cs="Arial"/>
        </w:rPr>
        <w:t xml:space="preserve">Κώστας </w:t>
      </w:r>
      <w:proofErr w:type="spellStart"/>
      <w:r w:rsidRPr="00E909B2">
        <w:rPr>
          <w:rFonts w:ascii="Arial" w:hAnsi="Arial" w:cs="Arial"/>
        </w:rPr>
        <w:t>Χρυσόγονος</w:t>
      </w:r>
      <w:proofErr w:type="spellEnd"/>
      <w:r w:rsidRPr="00E909B2">
        <w:rPr>
          <w:rFonts w:ascii="Arial" w:hAnsi="Arial" w:cs="Arial"/>
        </w:rPr>
        <w:t xml:space="preserve">, </w:t>
      </w:r>
      <w:r w:rsidRPr="00E909B2">
        <w:rPr>
          <w:rFonts w:ascii="Arial" w:hAnsi="Arial" w:cs="Arial"/>
          <w:i/>
        </w:rPr>
        <w:t>Πολιτειολογία: το κράτος ως μορφή οργάνωσης των ανθρωπίνων κοινωνιών</w:t>
      </w:r>
      <w:r w:rsidRPr="00E909B2">
        <w:rPr>
          <w:rFonts w:ascii="Arial" w:hAnsi="Arial" w:cs="Arial"/>
        </w:rPr>
        <w:t>, Αθήνα Θεσσαλονίκη, ε</w:t>
      </w:r>
      <w:r>
        <w:rPr>
          <w:rFonts w:ascii="Arial" w:hAnsi="Arial" w:cs="Arial"/>
        </w:rPr>
        <w:t xml:space="preserve">κδόσεις </w:t>
      </w:r>
      <w:proofErr w:type="spellStart"/>
      <w:r>
        <w:rPr>
          <w:rFonts w:ascii="Arial" w:hAnsi="Arial" w:cs="Arial"/>
        </w:rPr>
        <w:t>Σάκκουλα</w:t>
      </w:r>
      <w:proofErr w:type="spellEnd"/>
      <w:r>
        <w:rPr>
          <w:rFonts w:ascii="Arial" w:hAnsi="Arial" w:cs="Arial"/>
        </w:rPr>
        <w:t>, 2016, σελ. 140-143</w:t>
      </w:r>
    </w:p>
  </w:footnote>
  <w:footnote w:id="31">
    <w:p w:rsidR="00524AD7" w:rsidRPr="009B586A" w:rsidRDefault="00524AD7" w:rsidP="009B586A">
      <w:pPr>
        <w:pStyle w:val="a8"/>
        <w:jc w:val="both"/>
        <w:rPr>
          <w:rFonts w:ascii="Arial" w:hAnsi="Arial" w:cs="Arial"/>
        </w:rPr>
      </w:pPr>
      <w:r>
        <w:rPr>
          <w:rStyle w:val="a9"/>
        </w:rPr>
        <w:footnoteRef/>
      </w:r>
      <w:r>
        <w:t xml:space="preserve"> </w:t>
      </w:r>
      <w:r w:rsidRPr="00E909B2">
        <w:rPr>
          <w:rFonts w:ascii="Arial" w:hAnsi="Arial" w:cs="Arial"/>
        </w:rPr>
        <w:t xml:space="preserve">Αντώνιος Παντελής, </w:t>
      </w:r>
      <w:r w:rsidRPr="00E909B2">
        <w:rPr>
          <w:rFonts w:ascii="Arial" w:hAnsi="Arial" w:cs="Arial"/>
          <w:i/>
        </w:rPr>
        <w:t>Εγχειρίδιο συνταγματικού δικαίου</w:t>
      </w:r>
      <w:r w:rsidRPr="00E909B2">
        <w:rPr>
          <w:rFonts w:ascii="Arial" w:hAnsi="Arial" w:cs="Arial"/>
        </w:rPr>
        <w:t>, εκδόσεις Λιβάνης, 2016</w:t>
      </w:r>
    </w:p>
  </w:footnote>
  <w:footnote w:id="32">
    <w:p w:rsidR="00524AD7" w:rsidRPr="00967644" w:rsidRDefault="00524AD7" w:rsidP="00A0667D">
      <w:pPr>
        <w:pStyle w:val="a8"/>
        <w:jc w:val="both"/>
        <w:rPr>
          <w:rFonts w:ascii="Arial" w:hAnsi="Arial" w:cs="Arial"/>
        </w:rPr>
      </w:pPr>
      <w:r w:rsidRPr="00967644">
        <w:rPr>
          <w:rStyle w:val="a9"/>
          <w:rFonts w:ascii="Arial" w:hAnsi="Arial" w:cs="Arial"/>
        </w:rPr>
        <w:footnoteRef/>
      </w:r>
      <w:r w:rsidRPr="00967644">
        <w:rPr>
          <w:rFonts w:ascii="Arial" w:hAnsi="Arial" w:cs="Arial"/>
        </w:rPr>
        <w:t xml:space="preserve"> </w:t>
      </w:r>
      <w:r w:rsidRPr="00967644">
        <w:rPr>
          <w:rFonts w:ascii="Arial" w:hAnsi="Arial" w:cs="Arial"/>
        </w:rPr>
        <w:t xml:space="preserve">Άρθρο 7 του Συντάγματος </w:t>
      </w:r>
    </w:p>
  </w:footnote>
  <w:footnote w:id="33">
    <w:p w:rsidR="00524AD7" w:rsidRPr="00967644" w:rsidRDefault="00524AD7" w:rsidP="00A0667D">
      <w:pPr>
        <w:pStyle w:val="a8"/>
        <w:jc w:val="both"/>
        <w:rPr>
          <w:rFonts w:ascii="Arial" w:hAnsi="Arial" w:cs="Arial"/>
        </w:rPr>
      </w:pPr>
      <w:r w:rsidRPr="00967644">
        <w:rPr>
          <w:rStyle w:val="a9"/>
          <w:rFonts w:ascii="Arial" w:hAnsi="Arial" w:cs="Arial"/>
        </w:rPr>
        <w:footnoteRef/>
      </w:r>
      <w:r w:rsidRPr="00967644">
        <w:rPr>
          <w:rFonts w:ascii="Arial" w:hAnsi="Arial" w:cs="Arial"/>
        </w:rPr>
        <w:t xml:space="preserve"> Άρθρο 6 του Συντάγματος</w:t>
      </w:r>
    </w:p>
  </w:footnote>
  <w:footnote w:id="34">
    <w:p w:rsidR="00524AD7" w:rsidRPr="00154876" w:rsidRDefault="00524AD7" w:rsidP="00A0667D">
      <w:pPr>
        <w:pStyle w:val="a8"/>
        <w:jc w:val="both"/>
      </w:pPr>
      <w:r>
        <w:rPr>
          <w:rStyle w:val="a9"/>
        </w:rPr>
        <w:footnoteRef/>
      </w:r>
      <w:r w:rsidRPr="00154876">
        <w:t xml:space="preserve"> </w:t>
      </w:r>
      <w:r>
        <w:t xml:space="preserve"> </w:t>
      </w:r>
      <w:r>
        <w:rPr>
          <w:rFonts w:ascii="Arial" w:hAnsi="Arial" w:cs="Arial"/>
        </w:rPr>
        <w:t xml:space="preserve">Άρθρο </w:t>
      </w:r>
      <w:r w:rsidRPr="00154876">
        <w:rPr>
          <w:rFonts w:ascii="Arial" w:hAnsi="Arial" w:cs="Arial"/>
        </w:rPr>
        <w:t>8</w:t>
      </w:r>
      <w:r w:rsidRPr="00967644">
        <w:rPr>
          <w:rFonts w:ascii="Arial" w:hAnsi="Arial" w:cs="Arial"/>
        </w:rPr>
        <w:t xml:space="preserve"> του Συντάγματος</w:t>
      </w:r>
    </w:p>
  </w:footnote>
  <w:footnote w:id="35">
    <w:p w:rsidR="00524AD7" w:rsidRDefault="00524AD7" w:rsidP="00A0667D">
      <w:pPr>
        <w:pStyle w:val="a8"/>
        <w:jc w:val="both"/>
      </w:pPr>
      <w:r>
        <w:rPr>
          <w:rStyle w:val="a9"/>
        </w:rPr>
        <w:footnoteRef/>
      </w:r>
      <w:r>
        <w:t xml:space="preserve">  </w:t>
      </w:r>
      <w:r>
        <w:rPr>
          <w:rFonts w:ascii="Arial" w:hAnsi="Arial" w:cs="Arial"/>
        </w:rPr>
        <w:t>Άρθρο 10</w:t>
      </w:r>
      <w:r w:rsidRPr="00967644">
        <w:rPr>
          <w:rFonts w:ascii="Arial" w:hAnsi="Arial" w:cs="Arial"/>
        </w:rPr>
        <w:t xml:space="preserve"> του Συντάγματος</w:t>
      </w:r>
    </w:p>
  </w:footnote>
  <w:footnote w:id="36">
    <w:p w:rsidR="00524AD7" w:rsidRDefault="00524AD7" w:rsidP="00A0667D">
      <w:pPr>
        <w:pStyle w:val="a8"/>
        <w:jc w:val="both"/>
      </w:pPr>
      <w:r>
        <w:rPr>
          <w:rStyle w:val="a9"/>
        </w:rPr>
        <w:footnoteRef/>
      </w:r>
      <w:r>
        <w:t xml:space="preserve">  </w:t>
      </w:r>
      <w:r>
        <w:rPr>
          <w:rFonts w:ascii="Arial" w:hAnsi="Arial" w:cs="Arial"/>
        </w:rPr>
        <w:t>Άρθρο 11</w:t>
      </w:r>
      <w:r w:rsidRPr="00967644">
        <w:rPr>
          <w:rFonts w:ascii="Arial" w:hAnsi="Arial" w:cs="Arial"/>
        </w:rPr>
        <w:t xml:space="preserve"> του Συντάγματος</w:t>
      </w:r>
    </w:p>
  </w:footnote>
  <w:footnote w:id="37">
    <w:p w:rsidR="00524AD7" w:rsidRDefault="00524AD7" w:rsidP="00A0667D">
      <w:pPr>
        <w:pStyle w:val="a8"/>
        <w:jc w:val="both"/>
      </w:pPr>
      <w:r>
        <w:rPr>
          <w:rStyle w:val="a9"/>
        </w:rPr>
        <w:footnoteRef/>
      </w:r>
      <w:r>
        <w:t xml:space="preserve">  </w:t>
      </w:r>
      <w:r>
        <w:rPr>
          <w:rFonts w:ascii="Arial" w:hAnsi="Arial" w:cs="Arial"/>
        </w:rPr>
        <w:t>Άρθρο 12</w:t>
      </w:r>
      <w:r w:rsidRPr="00967644">
        <w:rPr>
          <w:rFonts w:ascii="Arial" w:hAnsi="Arial" w:cs="Arial"/>
        </w:rPr>
        <w:t xml:space="preserve"> του Συντάγματος</w:t>
      </w:r>
    </w:p>
  </w:footnote>
  <w:footnote w:id="38">
    <w:p w:rsidR="00524AD7" w:rsidRDefault="00524AD7" w:rsidP="00A0667D">
      <w:pPr>
        <w:pStyle w:val="a8"/>
        <w:jc w:val="both"/>
      </w:pPr>
      <w:r>
        <w:rPr>
          <w:rStyle w:val="a9"/>
        </w:rPr>
        <w:footnoteRef/>
      </w:r>
      <w:r>
        <w:t xml:space="preserve">  </w:t>
      </w:r>
      <w:r>
        <w:rPr>
          <w:rFonts w:ascii="Arial" w:hAnsi="Arial" w:cs="Arial"/>
        </w:rPr>
        <w:t>Άρθρο 15</w:t>
      </w:r>
      <w:r w:rsidRPr="00967644">
        <w:rPr>
          <w:rFonts w:ascii="Arial" w:hAnsi="Arial" w:cs="Arial"/>
        </w:rPr>
        <w:t xml:space="preserve"> του Συντάγματος</w:t>
      </w:r>
    </w:p>
  </w:footnote>
  <w:footnote w:id="39">
    <w:p w:rsidR="00524AD7" w:rsidRDefault="00524AD7" w:rsidP="00A0667D">
      <w:pPr>
        <w:pStyle w:val="a8"/>
        <w:jc w:val="both"/>
      </w:pPr>
      <w:r>
        <w:rPr>
          <w:rStyle w:val="a9"/>
        </w:rPr>
        <w:footnoteRef/>
      </w:r>
      <w:r>
        <w:t xml:space="preserve">  </w:t>
      </w:r>
      <w:r>
        <w:rPr>
          <w:rFonts w:ascii="Arial" w:hAnsi="Arial" w:cs="Arial"/>
        </w:rPr>
        <w:t>Άρθρο 16</w:t>
      </w:r>
      <w:r w:rsidRPr="00967644">
        <w:rPr>
          <w:rFonts w:ascii="Arial" w:hAnsi="Arial" w:cs="Arial"/>
        </w:rPr>
        <w:t xml:space="preserve"> του Συντάγματος</w:t>
      </w:r>
    </w:p>
  </w:footnote>
  <w:footnote w:id="40">
    <w:p w:rsidR="00524AD7" w:rsidRDefault="00524AD7" w:rsidP="00A0667D">
      <w:pPr>
        <w:pStyle w:val="a8"/>
        <w:jc w:val="both"/>
      </w:pPr>
      <w:r>
        <w:rPr>
          <w:rStyle w:val="a9"/>
        </w:rPr>
        <w:footnoteRef/>
      </w:r>
      <w:r>
        <w:t xml:space="preserve">  </w:t>
      </w:r>
      <w:r>
        <w:rPr>
          <w:rFonts w:ascii="Arial" w:hAnsi="Arial" w:cs="Arial"/>
        </w:rPr>
        <w:t>Άρθρο 17</w:t>
      </w:r>
      <w:r w:rsidRPr="00967644">
        <w:rPr>
          <w:rFonts w:ascii="Arial" w:hAnsi="Arial" w:cs="Arial"/>
        </w:rPr>
        <w:t xml:space="preserve"> του Συντάγματος</w:t>
      </w:r>
    </w:p>
  </w:footnote>
  <w:footnote w:id="41">
    <w:p w:rsidR="00524AD7" w:rsidRDefault="00524AD7" w:rsidP="00A0667D">
      <w:pPr>
        <w:pStyle w:val="a8"/>
        <w:jc w:val="both"/>
      </w:pPr>
      <w:r>
        <w:rPr>
          <w:rStyle w:val="a9"/>
        </w:rPr>
        <w:footnoteRef/>
      </w:r>
      <w:r>
        <w:t xml:space="preserve">  </w:t>
      </w:r>
      <w:r>
        <w:rPr>
          <w:rFonts w:ascii="Arial" w:hAnsi="Arial" w:cs="Arial"/>
        </w:rPr>
        <w:t>Άρθρο 52</w:t>
      </w:r>
      <w:r w:rsidRPr="00967644">
        <w:rPr>
          <w:rFonts w:ascii="Arial" w:hAnsi="Arial" w:cs="Arial"/>
        </w:rPr>
        <w:t xml:space="preserve"> του Συντάγματος</w:t>
      </w:r>
    </w:p>
  </w:footnote>
  <w:footnote w:id="42">
    <w:p w:rsidR="00524AD7" w:rsidRDefault="00524AD7" w:rsidP="00A0667D">
      <w:pPr>
        <w:pStyle w:val="a8"/>
        <w:jc w:val="both"/>
      </w:pPr>
      <w:r>
        <w:rPr>
          <w:rStyle w:val="a9"/>
        </w:rPr>
        <w:footnoteRef/>
      </w:r>
      <w:r>
        <w:t xml:space="preserve">  </w:t>
      </w:r>
      <w:r>
        <w:rPr>
          <w:rFonts w:ascii="Arial" w:hAnsi="Arial" w:cs="Arial"/>
        </w:rPr>
        <w:t>Άρθρο 56</w:t>
      </w:r>
      <w:r w:rsidRPr="00967644">
        <w:rPr>
          <w:rFonts w:ascii="Arial" w:hAnsi="Arial" w:cs="Arial"/>
        </w:rPr>
        <w:t xml:space="preserve"> του Συντάγματος</w:t>
      </w:r>
    </w:p>
  </w:footnote>
  <w:footnote w:id="43">
    <w:p w:rsidR="00524AD7" w:rsidRDefault="00524AD7" w:rsidP="00090C2D">
      <w:pPr>
        <w:pStyle w:val="a8"/>
        <w:jc w:val="both"/>
      </w:pPr>
      <w:r>
        <w:rPr>
          <w:rStyle w:val="a9"/>
        </w:rPr>
        <w:footnoteRef/>
      </w:r>
      <w:r>
        <w:t xml:space="preserve">  </w:t>
      </w:r>
      <w:r>
        <w:rPr>
          <w:rFonts w:ascii="Arial" w:hAnsi="Arial" w:cs="Arial"/>
        </w:rPr>
        <w:t>Ά</w:t>
      </w:r>
      <w:r w:rsidRPr="00090C2D">
        <w:rPr>
          <w:rFonts w:ascii="Arial" w:hAnsi="Arial" w:cs="Arial"/>
        </w:rPr>
        <w:t>ρθρο 9 του Συντάγματος</w:t>
      </w:r>
    </w:p>
  </w:footnote>
  <w:footnote w:id="44">
    <w:p w:rsidR="00524AD7" w:rsidRDefault="00524AD7">
      <w:pPr>
        <w:pStyle w:val="a8"/>
      </w:pPr>
      <w:r>
        <w:rPr>
          <w:rStyle w:val="a9"/>
        </w:rPr>
        <w:footnoteRef/>
      </w:r>
      <w:r>
        <w:t xml:space="preserve"> </w:t>
      </w:r>
      <w:r w:rsidRPr="00E909B2">
        <w:rPr>
          <w:rFonts w:ascii="Arial" w:hAnsi="Arial" w:cs="Arial"/>
        </w:rPr>
        <w:t xml:space="preserve">Κώστας </w:t>
      </w:r>
      <w:proofErr w:type="spellStart"/>
      <w:r w:rsidRPr="00E909B2">
        <w:rPr>
          <w:rFonts w:ascii="Arial" w:hAnsi="Arial" w:cs="Arial"/>
        </w:rPr>
        <w:t>Χρυσόγονος</w:t>
      </w:r>
      <w:proofErr w:type="spellEnd"/>
      <w:r w:rsidRPr="00E909B2">
        <w:rPr>
          <w:rFonts w:ascii="Arial" w:hAnsi="Arial" w:cs="Arial"/>
        </w:rPr>
        <w:t xml:space="preserve">, </w:t>
      </w:r>
      <w:r w:rsidRPr="00E909B2">
        <w:rPr>
          <w:rFonts w:ascii="Arial" w:hAnsi="Arial" w:cs="Arial"/>
          <w:i/>
        </w:rPr>
        <w:t>Πολιτειολογία: το κράτος ως μορφή οργάνωσης των ανθρωπίνων κοινωνιών</w:t>
      </w:r>
      <w:r w:rsidRPr="00E909B2">
        <w:rPr>
          <w:rFonts w:ascii="Arial" w:hAnsi="Arial" w:cs="Arial"/>
        </w:rPr>
        <w:t>, Αθήνα Θεσσαλονίκη, ε</w:t>
      </w:r>
      <w:r>
        <w:rPr>
          <w:rFonts w:ascii="Arial" w:hAnsi="Arial" w:cs="Arial"/>
        </w:rPr>
        <w:t xml:space="preserve">κδόσεις </w:t>
      </w:r>
      <w:proofErr w:type="spellStart"/>
      <w:r>
        <w:rPr>
          <w:rFonts w:ascii="Arial" w:hAnsi="Arial" w:cs="Arial"/>
        </w:rPr>
        <w:t>Σάκκουλα</w:t>
      </w:r>
      <w:proofErr w:type="spellEnd"/>
      <w:r>
        <w:rPr>
          <w:rFonts w:ascii="Arial" w:hAnsi="Arial" w:cs="Arial"/>
        </w:rPr>
        <w:t>, 2016, σελ. 145-146</w:t>
      </w:r>
    </w:p>
  </w:footnote>
  <w:footnote w:id="45">
    <w:p w:rsidR="00524AD7" w:rsidRDefault="00524AD7" w:rsidP="00090C2D">
      <w:pPr>
        <w:pStyle w:val="a8"/>
        <w:jc w:val="both"/>
      </w:pPr>
      <w:r>
        <w:rPr>
          <w:rStyle w:val="a9"/>
        </w:rPr>
        <w:footnoteRef/>
      </w:r>
      <w:r>
        <w:t xml:space="preserve"> </w:t>
      </w:r>
      <w:r w:rsidRPr="00E909B2">
        <w:rPr>
          <w:rFonts w:ascii="Arial" w:hAnsi="Arial" w:cs="Arial"/>
        </w:rPr>
        <w:t xml:space="preserve">Αντώνιος Παντελής, </w:t>
      </w:r>
      <w:r w:rsidRPr="00E909B2">
        <w:rPr>
          <w:rFonts w:ascii="Arial" w:hAnsi="Arial" w:cs="Arial"/>
          <w:i/>
        </w:rPr>
        <w:t>Εγχειρίδιο συνταγματικού δικαίου</w:t>
      </w:r>
      <w:r w:rsidRPr="00E909B2">
        <w:rPr>
          <w:rFonts w:ascii="Arial" w:hAnsi="Arial" w:cs="Arial"/>
        </w:rPr>
        <w:t>, εκδόσεις Λιβάνης, 2016</w:t>
      </w:r>
    </w:p>
  </w:footnote>
  <w:footnote w:id="46">
    <w:p w:rsidR="00073C48" w:rsidRPr="00073C48" w:rsidRDefault="00073C48" w:rsidP="00073C48">
      <w:pPr>
        <w:pStyle w:val="a8"/>
        <w:jc w:val="both"/>
        <w:rPr>
          <w:lang w:val="en-US"/>
        </w:rPr>
      </w:pPr>
      <w:r>
        <w:rPr>
          <w:rStyle w:val="a9"/>
        </w:rPr>
        <w:footnoteRef/>
      </w:r>
      <w:r w:rsidRPr="00073C48">
        <w:rPr>
          <w:lang w:val="en-US"/>
        </w:rPr>
        <w:t xml:space="preserve"> </w:t>
      </w:r>
      <w:r w:rsidRPr="00073C48">
        <w:rPr>
          <w:rFonts w:ascii="Arial" w:hAnsi="Arial" w:cs="Arial"/>
          <w:lang w:val="en-US"/>
        </w:rPr>
        <w:t xml:space="preserve">David </w:t>
      </w:r>
      <w:proofErr w:type="spellStart"/>
      <w:r w:rsidRPr="00073C48">
        <w:rPr>
          <w:rFonts w:ascii="Arial" w:hAnsi="Arial" w:cs="Arial"/>
          <w:lang w:val="en-US"/>
        </w:rPr>
        <w:t>Marrani</w:t>
      </w:r>
      <w:proofErr w:type="spellEnd"/>
      <w:r w:rsidRPr="00073C48">
        <w:rPr>
          <w:rFonts w:ascii="Arial" w:hAnsi="Arial" w:cs="Arial"/>
          <w:lang w:val="en-US"/>
        </w:rPr>
        <w:t xml:space="preserve">, </w:t>
      </w:r>
      <w:r w:rsidRPr="00073C48">
        <w:rPr>
          <w:rFonts w:ascii="Arial" w:hAnsi="Arial" w:cs="Arial"/>
          <w:i/>
          <w:lang w:val="en-US"/>
        </w:rPr>
        <w:t>Semi-</w:t>
      </w:r>
      <w:proofErr w:type="spellStart"/>
      <w:r w:rsidRPr="00073C48">
        <w:rPr>
          <w:rFonts w:ascii="Arial" w:hAnsi="Arial" w:cs="Arial"/>
          <w:i/>
          <w:lang w:val="en-US"/>
        </w:rPr>
        <w:t>Presidentialism</w:t>
      </w:r>
      <w:proofErr w:type="spellEnd"/>
      <w:r w:rsidRPr="00073C48">
        <w:rPr>
          <w:rFonts w:ascii="Arial" w:hAnsi="Arial" w:cs="Arial"/>
          <w:i/>
          <w:lang w:val="en-US"/>
        </w:rPr>
        <w:t xml:space="preserve"> a la </w:t>
      </w:r>
      <w:proofErr w:type="spellStart"/>
      <w:r w:rsidRPr="00073C48">
        <w:rPr>
          <w:rFonts w:ascii="Arial" w:hAnsi="Arial" w:cs="Arial"/>
          <w:i/>
          <w:lang w:val="en-US"/>
        </w:rPr>
        <w:t>Francaise</w:t>
      </w:r>
      <w:proofErr w:type="spellEnd"/>
      <w:r w:rsidRPr="00073C48">
        <w:rPr>
          <w:rFonts w:ascii="Arial" w:hAnsi="Arial" w:cs="Arial"/>
          <w:i/>
          <w:lang w:val="en-US"/>
        </w:rPr>
        <w:t>: The Recent Constitutional Evolution of the Two-Headed Executive</w:t>
      </w:r>
      <w:r w:rsidRPr="00073C48">
        <w:rPr>
          <w:rFonts w:ascii="Arial" w:hAnsi="Arial" w:cs="Arial"/>
          <w:lang w:val="en-US"/>
        </w:rPr>
        <w:t>, Constitutional Forum, 2009, p. 69-78</w:t>
      </w:r>
    </w:p>
  </w:footnote>
  <w:footnote w:id="47">
    <w:p w:rsidR="00524AD7" w:rsidRPr="005114B5" w:rsidRDefault="00524AD7" w:rsidP="00090C2D">
      <w:pPr>
        <w:pStyle w:val="a8"/>
        <w:jc w:val="both"/>
      </w:pPr>
      <w:r>
        <w:rPr>
          <w:rStyle w:val="a9"/>
        </w:rPr>
        <w:footnoteRef/>
      </w:r>
      <w:r w:rsidRPr="005114B5">
        <w:t xml:space="preserve"> </w:t>
      </w:r>
      <w:r>
        <w:rPr>
          <w:rFonts w:ascii="Arial" w:hAnsi="Arial" w:cs="Arial"/>
        </w:rPr>
        <w:t>Άρθρο</w:t>
      </w:r>
      <w:r w:rsidRPr="005114B5">
        <w:rPr>
          <w:rFonts w:ascii="Arial" w:hAnsi="Arial" w:cs="Arial"/>
        </w:rPr>
        <w:t xml:space="preserve"> 107 </w:t>
      </w:r>
      <w:r>
        <w:rPr>
          <w:rFonts w:ascii="Arial" w:hAnsi="Arial" w:cs="Arial"/>
        </w:rPr>
        <w:t>παρ</w:t>
      </w:r>
      <w:r w:rsidRPr="005114B5">
        <w:rPr>
          <w:rFonts w:ascii="Arial" w:hAnsi="Arial" w:cs="Arial"/>
        </w:rPr>
        <w:t xml:space="preserve">. 3 </w:t>
      </w:r>
      <w:r w:rsidRPr="00161427">
        <w:rPr>
          <w:rFonts w:ascii="Arial" w:hAnsi="Arial" w:cs="Arial"/>
        </w:rPr>
        <w:t>του</w:t>
      </w:r>
      <w:r w:rsidRPr="005114B5">
        <w:rPr>
          <w:rFonts w:ascii="Arial" w:hAnsi="Arial" w:cs="Arial"/>
        </w:rPr>
        <w:t xml:space="preserve"> </w:t>
      </w:r>
      <w:r w:rsidRPr="00161427">
        <w:rPr>
          <w:rFonts w:ascii="Arial" w:hAnsi="Arial" w:cs="Arial"/>
        </w:rPr>
        <w:t>Συντάγματος</w:t>
      </w:r>
    </w:p>
  </w:footnote>
  <w:footnote w:id="48">
    <w:p w:rsidR="00524AD7" w:rsidRDefault="00524AD7" w:rsidP="00090C2D">
      <w:pPr>
        <w:pStyle w:val="a8"/>
        <w:jc w:val="both"/>
      </w:pPr>
      <w:r>
        <w:rPr>
          <w:rStyle w:val="a9"/>
        </w:rPr>
        <w:footnoteRef/>
      </w:r>
      <w:r>
        <w:t xml:space="preserve"> </w:t>
      </w:r>
      <w:r>
        <w:rPr>
          <w:rFonts w:ascii="Arial" w:hAnsi="Arial" w:cs="Arial"/>
        </w:rPr>
        <w:t>Άρθρο 81</w:t>
      </w:r>
      <w:r w:rsidRPr="00161427">
        <w:rPr>
          <w:rFonts w:ascii="Arial" w:hAnsi="Arial" w:cs="Arial"/>
        </w:rPr>
        <w:t xml:space="preserve"> του Συντάγματος</w:t>
      </w:r>
    </w:p>
  </w:footnote>
  <w:footnote w:id="49">
    <w:p w:rsidR="00524AD7" w:rsidRPr="00161427" w:rsidRDefault="00524AD7" w:rsidP="00090C2D">
      <w:pPr>
        <w:pStyle w:val="a8"/>
        <w:jc w:val="both"/>
      </w:pPr>
      <w:r>
        <w:rPr>
          <w:rStyle w:val="a9"/>
        </w:rPr>
        <w:footnoteRef/>
      </w:r>
      <w:r>
        <w:t xml:space="preserve"> </w:t>
      </w:r>
      <w:r>
        <w:rPr>
          <w:rFonts w:ascii="Arial" w:hAnsi="Arial" w:cs="Arial"/>
        </w:rPr>
        <w:t>Άρθρα 92 και</w:t>
      </w:r>
      <w:r w:rsidRPr="00161427">
        <w:rPr>
          <w:rFonts w:ascii="Arial" w:hAnsi="Arial" w:cs="Arial"/>
        </w:rPr>
        <w:t xml:space="preserve"> 93 του Συντάγματος</w:t>
      </w:r>
    </w:p>
  </w:footnote>
  <w:footnote w:id="50">
    <w:p w:rsidR="00524AD7" w:rsidRDefault="00524AD7" w:rsidP="0037198E">
      <w:pPr>
        <w:pStyle w:val="a8"/>
        <w:jc w:val="both"/>
      </w:pPr>
      <w:r>
        <w:rPr>
          <w:rStyle w:val="a9"/>
        </w:rPr>
        <w:footnoteRef/>
      </w:r>
      <w:r>
        <w:t xml:space="preserve"> </w:t>
      </w:r>
      <w:r w:rsidRPr="00E909B2">
        <w:rPr>
          <w:rFonts w:ascii="Arial" w:hAnsi="Arial" w:cs="Arial"/>
        </w:rPr>
        <w:t xml:space="preserve">Κώστας </w:t>
      </w:r>
      <w:proofErr w:type="spellStart"/>
      <w:r w:rsidRPr="00E909B2">
        <w:rPr>
          <w:rFonts w:ascii="Arial" w:hAnsi="Arial" w:cs="Arial"/>
        </w:rPr>
        <w:t>Χρυσόγονος</w:t>
      </w:r>
      <w:proofErr w:type="spellEnd"/>
      <w:r w:rsidRPr="00E909B2">
        <w:rPr>
          <w:rFonts w:ascii="Arial" w:hAnsi="Arial" w:cs="Arial"/>
        </w:rPr>
        <w:t xml:space="preserve">, </w:t>
      </w:r>
      <w:r w:rsidRPr="00E909B2">
        <w:rPr>
          <w:rFonts w:ascii="Arial" w:hAnsi="Arial" w:cs="Arial"/>
          <w:i/>
        </w:rPr>
        <w:t>Πολιτειολογία: το κράτος ως μορφή οργάνωσης των ανθρωπίνων κοινωνιών</w:t>
      </w:r>
      <w:r w:rsidRPr="00E909B2">
        <w:rPr>
          <w:rFonts w:ascii="Arial" w:hAnsi="Arial" w:cs="Arial"/>
        </w:rPr>
        <w:t>, Αθήνα Θεσσαλονίκη, ε</w:t>
      </w:r>
      <w:r>
        <w:rPr>
          <w:rFonts w:ascii="Arial" w:hAnsi="Arial" w:cs="Arial"/>
        </w:rPr>
        <w:t xml:space="preserve">κδόσεις </w:t>
      </w:r>
      <w:proofErr w:type="spellStart"/>
      <w:r>
        <w:rPr>
          <w:rFonts w:ascii="Arial" w:hAnsi="Arial" w:cs="Arial"/>
        </w:rPr>
        <w:t>Σάκκουλα</w:t>
      </w:r>
      <w:proofErr w:type="spellEnd"/>
      <w:r>
        <w:rPr>
          <w:rFonts w:ascii="Arial" w:hAnsi="Arial" w:cs="Arial"/>
        </w:rPr>
        <w:t>, 2016, σελ. 144-147</w:t>
      </w:r>
    </w:p>
    <w:p w:rsidR="00524AD7" w:rsidRDefault="00524AD7" w:rsidP="0037198E">
      <w:pPr>
        <w:pStyle w:val="a8"/>
        <w:jc w:val="both"/>
      </w:pPr>
    </w:p>
  </w:footnote>
  <w:footnote w:id="51">
    <w:p w:rsidR="00524AD7" w:rsidRDefault="00524AD7" w:rsidP="0037198E">
      <w:pPr>
        <w:pStyle w:val="a8"/>
        <w:jc w:val="both"/>
      </w:pPr>
      <w:r>
        <w:rPr>
          <w:rStyle w:val="a9"/>
        </w:rPr>
        <w:footnoteRef/>
      </w:r>
      <w:r>
        <w:t xml:space="preserve"> </w:t>
      </w:r>
      <w:r w:rsidRPr="00E909B2">
        <w:rPr>
          <w:rFonts w:ascii="Arial" w:hAnsi="Arial" w:cs="Arial"/>
        </w:rPr>
        <w:t xml:space="preserve">Κώστας </w:t>
      </w:r>
      <w:proofErr w:type="spellStart"/>
      <w:r w:rsidRPr="00E909B2">
        <w:rPr>
          <w:rFonts w:ascii="Arial" w:hAnsi="Arial" w:cs="Arial"/>
        </w:rPr>
        <w:t>Χρυσόγονος</w:t>
      </w:r>
      <w:proofErr w:type="spellEnd"/>
      <w:r w:rsidRPr="00E909B2">
        <w:rPr>
          <w:rFonts w:ascii="Arial" w:hAnsi="Arial" w:cs="Arial"/>
        </w:rPr>
        <w:t xml:space="preserve">, </w:t>
      </w:r>
      <w:r w:rsidRPr="00E909B2">
        <w:rPr>
          <w:rFonts w:ascii="Arial" w:hAnsi="Arial" w:cs="Arial"/>
          <w:i/>
        </w:rPr>
        <w:t>Πολιτειολογία: το κράτος ως μορφή οργάνωσης των ανθρωπίνων κοινωνιών</w:t>
      </w:r>
      <w:r w:rsidRPr="00E909B2">
        <w:rPr>
          <w:rFonts w:ascii="Arial" w:hAnsi="Arial" w:cs="Arial"/>
        </w:rPr>
        <w:t>, Αθήνα Θεσσαλονίκη, ε</w:t>
      </w:r>
      <w:r>
        <w:rPr>
          <w:rFonts w:ascii="Arial" w:hAnsi="Arial" w:cs="Arial"/>
        </w:rPr>
        <w:t xml:space="preserve">κδόσεις </w:t>
      </w:r>
      <w:proofErr w:type="spellStart"/>
      <w:r>
        <w:rPr>
          <w:rFonts w:ascii="Arial" w:hAnsi="Arial" w:cs="Arial"/>
        </w:rPr>
        <w:t>Σάκκουλα</w:t>
      </w:r>
      <w:proofErr w:type="spellEnd"/>
      <w:r>
        <w:rPr>
          <w:rFonts w:ascii="Arial" w:hAnsi="Arial" w:cs="Arial"/>
        </w:rPr>
        <w:t>, 2016, σελ. 148-150</w:t>
      </w:r>
    </w:p>
    <w:p w:rsidR="00524AD7" w:rsidRDefault="00524AD7">
      <w:pPr>
        <w:pStyle w:val="a8"/>
      </w:pPr>
    </w:p>
  </w:footnote>
  <w:footnote w:id="52">
    <w:p w:rsidR="00524AD7" w:rsidRDefault="00524AD7" w:rsidP="00154876">
      <w:pPr>
        <w:pStyle w:val="a8"/>
      </w:pPr>
      <w:r>
        <w:rPr>
          <w:rStyle w:val="a9"/>
        </w:rPr>
        <w:footnoteRef/>
      </w:r>
      <w:r>
        <w:t xml:space="preserve"> </w:t>
      </w:r>
      <w:r w:rsidRPr="00E909B2">
        <w:rPr>
          <w:rFonts w:ascii="Arial" w:hAnsi="Arial" w:cs="Arial"/>
        </w:rPr>
        <w:t xml:space="preserve">Αντώνιος Παντελής, </w:t>
      </w:r>
      <w:r w:rsidRPr="00E909B2">
        <w:rPr>
          <w:rFonts w:ascii="Arial" w:hAnsi="Arial" w:cs="Arial"/>
          <w:i/>
        </w:rPr>
        <w:t>Εγχειρίδιο συνταγματικού δικαίου</w:t>
      </w:r>
      <w:r w:rsidRPr="00E909B2">
        <w:rPr>
          <w:rFonts w:ascii="Arial" w:hAnsi="Arial" w:cs="Arial"/>
        </w:rPr>
        <w:t>, εκδόσεις Λιβάνης, 2016</w:t>
      </w:r>
    </w:p>
    <w:p w:rsidR="00524AD7" w:rsidRPr="00040AA7" w:rsidRDefault="00524AD7">
      <w:pPr>
        <w:pStyle w:val="a8"/>
      </w:pPr>
    </w:p>
  </w:footnote>
  <w:footnote w:id="53">
    <w:p w:rsidR="00524AD7" w:rsidRPr="00230B2C" w:rsidRDefault="00524AD7" w:rsidP="00230B2C">
      <w:pPr>
        <w:pStyle w:val="a8"/>
        <w:jc w:val="both"/>
        <w:rPr>
          <w:rFonts w:ascii="Arial" w:hAnsi="Arial" w:cs="Arial"/>
        </w:rPr>
      </w:pPr>
      <w:r>
        <w:rPr>
          <w:rStyle w:val="a9"/>
        </w:rPr>
        <w:footnoteRef/>
      </w:r>
      <w:r>
        <w:t xml:space="preserve">  </w:t>
      </w:r>
      <w:r w:rsidR="00230B2C">
        <w:rPr>
          <w:rFonts w:ascii="Arial" w:hAnsi="Arial" w:cs="Arial"/>
        </w:rPr>
        <w:t xml:space="preserve">Άρθρα 53 και 84 </w:t>
      </w:r>
      <w:r w:rsidRPr="00230B2C">
        <w:rPr>
          <w:rFonts w:ascii="Arial" w:hAnsi="Arial" w:cs="Arial"/>
        </w:rPr>
        <w:t>του Συντάγματος</w:t>
      </w:r>
    </w:p>
  </w:footnote>
  <w:footnote w:id="54">
    <w:p w:rsidR="00524AD7" w:rsidRPr="00230B2C" w:rsidRDefault="00524AD7" w:rsidP="00230B2C">
      <w:pPr>
        <w:pStyle w:val="a8"/>
        <w:jc w:val="both"/>
        <w:rPr>
          <w:rFonts w:ascii="Arial" w:hAnsi="Arial" w:cs="Arial"/>
        </w:rPr>
      </w:pPr>
      <w:r w:rsidRPr="00230B2C">
        <w:rPr>
          <w:rStyle w:val="a9"/>
          <w:rFonts w:ascii="Arial" w:hAnsi="Arial" w:cs="Arial"/>
        </w:rPr>
        <w:footnoteRef/>
      </w:r>
      <w:r w:rsidRPr="00230B2C">
        <w:rPr>
          <w:rFonts w:ascii="Arial" w:hAnsi="Arial" w:cs="Arial"/>
        </w:rPr>
        <w:t xml:space="preserve"> Άρθρα 63 παρ. 1 και 110 παρ. 2 του Συντάγματος</w:t>
      </w:r>
    </w:p>
  </w:footnote>
  <w:footnote w:id="55">
    <w:p w:rsidR="00524AD7" w:rsidRPr="00230B2C" w:rsidRDefault="00524AD7" w:rsidP="00230B2C">
      <w:pPr>
        <w:pStyle w:val="a8"/>
        <w:jc w:val="both"/>
        <w:rPr>
          <w:rFonts w:ascii="Arial" w:hAnsi="Arial" w:cs="Arial"/>
        </w:rPr>
      </w:pPr>
      <w:r w:rsidRPr="00230B2C">
        <w:rPr>
          <w:rStyle w:val="a9"/>
          <w:rFonts w:ascii="Arial" w:hAnsi="Arial" w:cs="Arial"/>
        </w:rPr>
        <w:footnoteRef/>
      </w:r>
      <w:r w:rsidRPr="00230B2C">
        <w:rPr>
          <w:rFonts w:ascii="Arial" w:hAnsi="Arial" w:cs="Arial"/>
        </w:rPr>
        <w:t>Κεφάλαιο 3, Μέρος 2, Άρθρο 3 και Κεφάλαιο 6, Μέρος 3, Άρθρο 5 του Συντάγματος</w:t>
      </w:r>
    </w:p>
  </w:footnote>
  <w:footnote w:id="56">
    <w:p w:rsidR="00524AD7" w:rsidRPr="00230B2C" w:rsidRDefault="00524AD7" w:rsidP="00230B2C">
      <w:pPr>
        <w:pStyle w:val="a8"/>
        <w:jc w:val="both"/>
        <w:rPr>
          <w:rFonts w:ascii="Arial" w:hAnsi="Arial" w:cs="Arial"/>
        </w:rPr>
      </w:pPr>
      <w:r w:rsidRPr="00230B2C">
        <w:rPr>
          <w:rStyle w:val="a9"/>
          <w:rFonts w:ascii="Arial" w:hAnsi="Arial" w:cs="Arial"/>
        </w:rPr>
        <w:footnoteRef/>
      </w:r>
      <w:r w:rsidRPr="00230B2C">
        <w:rPr>
          <w:rFonts w:ascii="Arial" w:hAnsi="Arial" w:cs="Arial"/>
        </w:rPr>
        <w:t xml:space="preserve"> Κεφάλαιο 3, Τμήματα 24 παρ. 1 και 26 παρ. 1, Κεφάλαιο 5, Τμήμα 64 παρ. 2 του Συντάγματος</w:t>
      </w:r>
    </w:p>
  </w:footnote>
  <w:footnote w:id="57">
    <w:p w:rsidR="00524AD7" w:rsidRPr="00230B2C" w:rsidRDefault="00524AD7" w:rsidP="00230B2C">
      <w:pPr>
        <w:pStyle w:val="a8"/>
        <w:jc w:val="both"/>
        <w:rPr>
          <w:rFonts w:ascii="Arial" w:hAnsi="Arial" w:cs="Arial"/>
        </w:rPr>
      </w:pPr>
      <w:r w:rsidRPr="00230B2C">
        <w:rPr>
          <w:rStyle w:val="a9"/>
          <w:rFonts w:ascii="Arial" w:hAnsi="Arial" w:cs="Arial"/>
        </w:rPr>
        <w:footnoteRef/>
      </w:r>
      <w:r w:rsidRPr="00230B2C">
        <w:rPr>
          <w:rFonts w:ascii="Arial" w:hAnsi="Arial" w:cs="Arial"/>
        </w:rPr>
        <w:t xml:space="preserve"> Κεφάλαιο </w:t>
      </w:r>
      <w:r w:rsidRPr="00230B2C">
        <w:rPr>
          <w:rFonts w:ascii="Arial" w:hAnsi="Arial" w:cs="Arial"/>
          <w:lang w:val="en-US"/>
        </w:rPr>
        <w:t>IV</w:t>
      </w:r>
      <w:r w:rsidRPr="00230B2C">
        <w:rPr>
          <w:rFonts w:ascii="Arial" w:hAnsi="Arial" w:cs="Arial"/>
        </w:rPr>
        <w:t>, Άρθρο 60 παρ. 3 και Κεφάλαιο VI, Άρθρο 97 του Συντάγματος</w:t>
      </w:r>
    </w:p>
  </w:footnote>
  <w:footnote w:id="58">
    <w:p w:rsidR="00524AD7" w:rsidRPr="00230B2C" w:rsidRDefault="00524AD7" w:rsidP="00230B2C">
      <w:pPr>
        <w:pStyle w:val="a8"/>
        <w:jc w:val="both"/>
        <w:rPr>
          <w:rFonts w:ascii="Arial" w:hAnsi="Arial" w:cs="Arial"/>
        </w:rPr>
      </w:pPr>
      <w:r w:rsidRPr="00230B2C">
        <w:rPr>
          <w:rStyle w:val="a9"/>
          <w:rFonts w:ascii="Arial" w:hAnsi="Arial" w:cs="Arial"/>
        </w:rPr>
        <w:footnoteRef/>
      </w:r>
      <w:r w:rsidRPr="00230B2C">
        <w:rPr>
          <w:rFonts w:ascii="Arial" w:hAnsi="Arial" w:cs="Arial"/>
        </w:rPr>
        <w:t xml:space="preserve"> Μέρος </w:t>
      </w:r>
      <w:r w:rsidRPr="00230B2C">
        <w:rPr>
          <w:rFonts w:ascii="Arial" w:hAnsi="Arial" w:cs="Arial"/>
          <w:lang w:val="en-US"/>
        </w:rPr>
        <w:t>III</w:t>
      </w:r>
      <w:r w:rsidRPr="00230B2C">
        <w:rPr>
          <w:rFonts w:ascii="Arial" w:hAnsi="Arial" w:cs="Arial"/>
        </w:rPr>
        <w:t>, Κεφάλαιο 1, Άρθρο 68 παρ. 4, Μέρος IV, Άρθρο 101 παρ. 1, Μέρος VI, Άρθρο 115 παρ. 1 του Συντάγματος</w:t>
      </w:r>
    </w:p>
  </w:footnote>
  <w:footnote w:id="59">
    <w:p w:rsidR="00524AD7" w:rsidRPr="00D0182A" w:rsidRDefault="00524AD7" w:rsidP="00230B2C">
      <w:pPr>
        <w:pStyle w:val="a8"/>
        <w:jc w:val="both"/>
        <w:rPr>
          <w:rFonts w:ascii="Arial" w:hAnsi="Arial" w:cs="Arial"/>
        </w:rPr>
      </w:pPr>
      <w:r w:rsidRPr="00230B2C">
        <w:rPr>
          <w:rStyle w:val="a9"/>
          <w:rFonts w:ascii="Arial" w:hAnsi="Arial" w:cs="Arial"/>
        </w:rPr>
        <w:footnoteRef/>
      </w:r>
      <w:r w:rsidRPr="00230B2C">
        <w:rPr>
          <w:rFonts w:ascii="Arial" w:hAnsi="Arial" w:cs="Arial"/>
        </w:rPr>
        <w:t xml:space="preserve"> </w:t>
      </w:r>
      <w:r w:rsidRPr="00D0182A">
        <w:rPr>
          <w:rFonts w:ascii="Arial" w:hAnsi="Arial" w:cs="Arial"/>
        </w:rPr>
        <w:t>Κεφάλαιο III, Άρθρο 39 παρ.1  και Κεφάλαιο VI, Άρθρο 67 παρ.1και 68 παρ. 1 του Συντάγματος</w:t>
      </w:r>
    </w:p>
  </w:footnote>
  <w:footnote w:id="60">
    <w:p w:rsidR="00524AD7" w:rsidRPr="00D0182A" w:rsidRDefault="00524AD7" w:rsidP="00230B2C">
      <w:pPr>
        <w:pStyle w:val="a8"/>
        <w:jc w:val="both"/>
        <w:rPr>
          <w:rFonts w:ascii="Arial" w:hAnsi="Arial" w:cs="Arial"/>
        </w:rPr>
      </w:pPr>
      <w:r w:rsidRPr="00D0182A">
        <w:rPr>
          <w:rStyle w:val="a9"/>
          <w:rFonts w:ascii="Arial" w:hAnsi="Arial" w:cs="Arial"/>
        </w:rPr>
        <w:footnoteRef/>
      </w:r>
      <w:r w:rsidRPr="00D0182A">
        <w:rPr>
          <w:rFonts w:ascii="Arial" w:hAnsi="Arial" w:cs="Arial"/>
        </w:rPr>
        <w:t xml:space="preserve"> Π. χ. Κεφάλαιο VI, Άρθρο 134 του Συντάγματος του Περού</w:t>
      </w:r>
    </w:p>
  </w:footnote>
  <w:footnote w:id="61">
    <w:p w:rsidR="00524AD7" w:rsidRPr="00D0182A" w:rsidRDefault="00524AD7" w:rsidP="00230B2C">
      <w:pPr>
        <w:pStyle w:val="a8"/>
        <w:jc w:val="both"/>
        <w:rPr>
          <w:rFonts w:ascii="Arial" w:hAnsi="Arial" w:cs="Arial"/>
        </w:rPr>
      </w:pPr>
      <w:r w:rsidRPr="00D0182A">
        <w:rPr>
          <w:rStyle w:val="a9"/>
          <w:rFonts w:ascii="Arial" w:hAnsi="Arial" w:cs="Arial"/>
        </w:rPr>
        <w:footnoteRef/>
      </w:r>
      <w:r w:rsidRPr="00D0182A">
        <w:rPr>
          <w:rFonts w:ascii="Arial" w:hAnsi="Arial" w:cs="Arial"/>
        </w:rPr>
        <w:t xml:space="preserve">Τίτλος </w:t>
      </w:r>
      <w:r w:rsidRPr="00D0182A">
        <w:rPr>
          <w:rFonts w:ascii="Arial" w:hAnsi="Arial" w:cs="Arial"/>
          <w:lang w:val="en-US"/>
        </w:rPr>
        <w:t>II</w:t>
      </w:r>
      <w:r w:rsidRPr="00D0182A">
        <w:rPr>
          <w:rFonts w:ascii="Arial" w:hAnsi="Arial" w:cs="Arial"/>
        </w:rPr>
        <w:t xml:space="preserve">, Άρθρα 6 και 12 του γαλλικού Συντάγματος και Κεφάλαιο 4, Άρθρο 84β του ρωσικού Συντάγματος σε συνδυασμό με το Κεφάλαιο 6, Άρθρα 111 παρ. 4 και 117 παρ. 3 τελ. </w:t>
      </w:r>
      <w:proofErr w:type="spellStart"/>
      <w:r w:rsidRPr="00D0182A">
        <w:rPr>
          <w:rFonts w:ascii="Arial" w:hAnsi="Arial" w:cs="Arial"/>
        </w:rPr>
        <w:t>εδ</w:t>
      </w:r>
      <w:proofErr w:type="spellEnd"/>
      <w:r w:rsidRPr="00D0182A">
        <w:rPr>
          <w:rFonts w:ascii="Arial" w:hAnsi="Arial" w:cs="Arial"/>
        </w:rPr>
        <w:t xml:space="preserve">. </w:t>
      </w:r>
      <w:r w:rsidR="00890779" w:rsidRPr="00D0182A">
        <w:rPr>
          <w:rFonts w:ascii="Arial" w:hAnsi="Arial" w:cs="Arial"/>
        </w:rPr>
        <w:t>τ</w:t>
      </w:r>
      <w:r w:rsidRPr="00D0182A">
        <w:rPr>
          <w:rFonts w:ascii="Arial" w:hAnsi="Arial" w:cs="Arial"/>
        </w:rPr>
        <w:t>ου Συντάγματος</w:t>
      </w:r>
    </w:p>
  </w:footnote>
  <w:footnote w:id="62">
    <w:p w:rsidR="004239D8" w:rsidRPr="00D0182A" w:rsidRDefault="004239D8" w:rsidP="004239D8">
      <w:pPr>
        <w:pStyle w:val="a8"/>
        <w:jc w:val="both"/>
        <w:rPr>
          <w:rFonts w:ascii="Arial" w:hAnsi="Arial" w:cs="Arial"/>
          <w:lang w:val="en-US"/>
        </w:rPr>
      </w:pPr>
      <w:r w:rsidRPr="00D0182A">
        <w:rPr>
          <w:rStyle w:val="a9"/>
          <w:rFonts w:ascii="Arial" w:hAnsi="Arial" w:cs="Arial"/>
        </w:rPr>
        <w:footnoteRef/>
      </w:r>
      <w:r w:rsidRPr="00D0182A">
        <w:rPr>
          <w:rFonts w:ascii="Arial" w:hAnsi="Arial" w:cs="Arial"/>
          <w:lang w:val="en-US"/>
        </w:rPr>
        <w:t xml:space="preserve"> Richard Albert, </w:t>
      </w:r>
      <w:r w:rsidRPr="00D0182A">
        <w:rPr>
          <w:rFonts w:ascii="Arial" w:hAnsi="Arial" w:cs="Arial"/>
          <w:i/>
          <w:lang w:val="en-US"/>
        </w:rPr>
        <w:t xml:space="preserve">The fusion of </w:t>
      </w:r>
      <w:proofErr w:type="spellStart"/>
      <w:r w:rsidRPr="00D0182A">
        <w:rPr>
          <w:rFonts w:ascii="Arial" w:hAnsi="Arial" w:cs="Arial"/>
          <w:i/>
          <w:lang w:val="en-US"/>
        </w:rPr>
        <w:t>Presidentialism</w:t>
      </w:r>
      <w:proofErr w:type="spellEnd"/>
      <w:r w:rsidRPr="00D0182A">
        <w:rPr>
          <w:rFonts w:ascii="Arial" w:hAnsi="Arial" w:cs="Arial"/>
          <w:i/>
          <w:lang w:val="en-US"/>
        </w:rPr>
        <w:t xml:space="preserve"> and </w:t>
      </w:r>
      <w:proofErr w:type="spellStart"/>
      <w:r w:rsidRPr="00D0182A">
        <w:rPr>
          <w:rFonts w:ascii="Arial" w:hAnsi="Arial" w:cs="Arial"/>
          <w:i/>
          <w:lang w:val="en-US"/>
        </w:rPr>
        <w:t>Parliamentarism</w:t>
      </w:r>
      <w:proofErr w:type="spellEnd"/>
      <w:r w:rsidRPr="00D0182A">
        <w:rPr>
          <w:rFonts w:ascii="Arial" w:hAnsi="Arial" w:cs="Arial"/>
          <w:lang w:val="en-US"/>
        </w:rPr>
        <w:t>, The American Journal of Comparative Law, 2009, p. 531-578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562C2"/>
    <w:multiLevelType w:val="hybridMultilevel"/>
    <w:tmpl w:val="DF08E67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A8C19FD"/>
    <w:multiLevelType w:val="hybridMultilevel"/>
    <w:tmpl w:val="111A5D9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2B42BFA"/>
    <w:multiLevelType w:val="hybridMultilevel"/>
    <w:tmpl w:val="A9824AE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45125B6"/>
    <w:multiLevelType w:val="hybridMultilevel"/>
    <w:tmpl w:val="9ED4D74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F6B7282"/>
    <w:multiLevelType w:val="hybridMultilevel"/>
    <w:tmpl w:val="5278552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0A23AB5"/>
    <w:multiLevelType w:val="hybridMultilevel"/>
    <w:tmpl w:val="A75613F4"/>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B99"/>
    <w:rsid w:val="000011FB"/>
    <w:rsid w:val="00003B95"/>
    <w:rsid w:val="00024453"/>
    <w:rsid w:val="00040AA7"/>
    <w:rsid w:val="0004135F"/>
    <w:rsid w:val="00044B99"/>
    <w:rsid w:val="00050FD9"/>
    <w:rsid w:val="00073C48"/>
    <w:rsid w:val="00090C2D"/>
    <w:rsid w:val="0009626C"/>
    <w:rsid w:val="000A4ED8"/>
    <w:rsid w:val="0014276C"/>
    <w:rsid w:val="001544B6"/>
    <w:rsid w:val="00154876"/>
    <w:rsid w:val="00157AAC"/>
    <w:rsid w:val="00161427"/>
    <w:rsid w:val="00163B30"/>
    <w:rsid w:val="00183B8C"/>
    <w:rsid w:val="001902F3"/>
    <w:rsid w:val="00195671"/>
    <w:rsid w:val="001A41D8"/>
    <w:rsid w:val="001E7D61"/>
    <w:rsid w:val="00230B2C"/>
    <w:rsid w:val="00273A36"/>
    <w:rsid w:val="00287F7E"/>
    <w:rsid w:val="002C0B91"/>
    <w:rsid w:val="002D12B9"/>
    <w:rsid w:val="002E0255"/>
    <w:rsid w:val="002E144F"/>
    <w:rsid w:val="00304F98"/>
    <w:rsid w:val="00320C1C"/>
    <w:rsid w:val="00345083"/>
    <w:rsid w:val="00345783"/>
    <w:rsid w:val="003534D9"/>
    <w:rsid w:val="0035526F"/>
    <w:rsid w:val="0037198E"/>
    <w:rsid w:val="00390ABC"/>
    <w:rsid w:val="003A369B"/>
    <w:rsid w:val="003B2DE9"/>
    <w:rsid w:val="003B6CF9"/>
    <w:rsid w:val="0040186F"/>
    <w:rsid w:val="00407807"/>
    <w:rsid w:val="00410C35"/>
    <w:rsid w:val="004239D8"/>
    <w:rsid w:val="004502D0"/>
    <w:rsid w:val="00467106"/>
    <w:rsid w:val="0047711F"/>
    <w:rsid w:val="00482762"/>
    <w:rsid w:val="00485D15"/>
    <w:rsid w:val="00487F10"/>
    <w:rsid w:val="004963E1"/>
    <w:rsid w:val="004A41E3"/>
    <w:rsid w:val="004A445D"/>
    <w:rsid w:val="004E64B0"/>
    <w:rsid w:val="004F1BF5"/>
    <w:rsid w:val="005018B8"/>
    <w:rsid w:val="00504AE6"/>
    <w:rsid w:val="005114B5"/>
    <w:rsid w:val="005243A1"/>
    <w:rsid w:val="00524AD7"/>
    <w:rsid w:val="00530214"/>
    <w:rsid w:val="005322D7"/>
    <w:rsid w:val="0054181B"/>
    <w:rsid w:val="00554506"/>
    <w:rsid w:val="005548DE"/>
    <w:rsid w:val="00555F8B"/>
    <w:rsid w:val="00562A06"/>
    <w:rsid w:val="0057551C"/>
    <w:rsid w:val="005835A3"/>
    <w:rsid w:val="005C0209"/>
    <w:rsid w:val="005D145B"/>
    <w:rsid w:val="005D3330"/>
    <w:rsid w:val="005D5DA6"/>
    <w:rsid w:val="0061099E"/>
    <w:rsid w:val="006279F0"/>
    <w:rsid w:val="0064308F"/>
    <w:rsid w:val="00652456"/>
    <w:rsid w:val="00653C02"/>
    <w:rsid w:val="00661A24"/>
    <w:rsid w:val="006640F6"/>
    <w:rsid w:val="00675AFE"/>
    <w:rsid w:val="006A4112"/>
    <w:rsid w:val="006A7313"/>
    <w:rsid w:val="006E6AB9"/>
    <w:rsid w:val="006E7B51"/>
    <w:rsid w:val="0070053C"/>
    <w:rsid w:val="00701C9C"/>
    <w:rsid w:val="00713CCF"/>
    <w:rsid w:val="007252EF"/>
    <w:rsid w:val="00730C04"/>
    <w:rsid w:val="007537D0"/>
    <w:rsid w:val="00776427"/>
    <w:rsid w:val="00777030"/>
    <w:rsid w:val="00780ABD"/>
    <w:rsid w:val="00787A49"/>
    <w:rsid w:val="007B24DF"/>
    <w:rsid w:val="007B59A8"/>
    <w:rsid w:val="007C0DF1"/>
    <w:rsid w:val="007C4672"/>
    <w:rsid w:val="008362B1"/>
    <w:rsid w:val="00843353"/>
    <w:rsid w:val="008472D1"/>
    <w:rsid w:val="00881026"/>
    <w:rsid w:val="00890779"/>
    <w:rsid w:val="0089602C"/>
    <w:rsid w:val="008B64D7"/>
    <w:rsid w:val="008D1206"/>
    <w:rsid w:val="008D420E"/>
    <w:rsid w:val="008D5DE2"/>
    <w:rsid w:val="008F7C48"/>
    <w:rsid w:val="009011F9"/>
    <w:rsid w:val="00924DAE"/>
    <w:rsid w:val="00925CBC"/>
    <w:rsid w:val="00937D21"/>
    <w:rsid w:val="009419F2"/>
    <w:rsid w:val="00947DA2"/>
    <w:rsid w:val="00967644"/>
    <w:rsid w:val="0097026A"/>
    <w:rsid w:val="00970AAE"/>
    <w:rsid w:val="00983A97"/>
    <w:rsid w:val="00993666"/>
    <w:rsid w:val="00997A89"/>
    <w:rsid w:val="009B1A9D"/>
    <w:rsid w:val="009B586A"/>
    <w:rsid w:val="009D0BAE"/>
    <w:rsid w:val="00A03D19"/>
    <w:rsid w:val="00A0667D"/>
    <w:rsid w:val="00A53486"/>
    <w:rsid w:val="00A62E24"/>
    <w:rsid w:val="00A660F9"/>
    <w:rsid w:val="00A9192D"/>
    <w:rsid w:val="00AB5E06"/>
    <w:rsid w:val="00AC4092"/>
    <w:rsid w:val="00AC6548"/>
    <w:rsid w:val="00AD253E"/>
    <w:rsid w:val="00AF3CDF"/>
    <w:rsid w:val="00AF4C67"/>
    <w:rsid w:val="00B418B7"/>
    <w:rsid w:val="00B46E28"/>
    <w:rsid w:val="00B52CB7"/>
    <w:rsid w:val="00B81125"/>
    <w:rsid w:val="00B945E3"/>
    <w:rsid w:val="00BA1FEE"/>
    <w:rsid w:val="00BD0ECF"/>
    <w:rsid w:val="00C046C6"/>
    <w:rsid w:val="00C065D3"/>
    <w:rsid w:val="00C16983"/>
    <w:rsid w:val="00C21667"/>
    <w:rsid w:val="00C224E5"/>
    <w:rsid w:val="00C449B7"/>
    <w:rsid w:val="00C72231"/>
    <w:rsid w:val="00C815DA"/>
    <w:rsid w:val="00C864AD"/>
    <w:rsid w:val="00C95408"/>
    <w:rsid w:val="00CD4D36"/>
    <w:rsid w:val="00CE03D0"/>
    <w:rsid w:val="00CE6CC5"/>
    <w:rsid w:val="00D0182A"/>
    <w:rsid w:val="00D14D10"/>
    <w:rsid w:val="00D16680"/>
    <w:rsid w:val="00D26FA9"/>
    <w:rsid w:val="00D3233C"/>
    <w:rsid w:val="00D35D56"/>
    <w:rsid w:val="00D60C9B"/>
    <w:rsid w:val="00D779B6"/>
    <w:rsid w:val="00D90113"/>
    <w:rsid w:val="00DA748B"/>
    <w:rsid w:val="00DF6F7B"/>
    <w:rsid w:val="00E12E9B"/>
    <w:rsid w:val="00E156D1"/>
    <w:rsid w:val="00E232DF"/>
    <w:rsid w:val="00E27B80"/>
    <w:rsid w:val="00E632AA"/>
    <w:rsid w:val="00E909B2"/>
    <w:rsid w:val="00E91F28"/>
    <w:rsid w:val="00EB75F2"/>
    <w:rsid w:val="00EC2175"/>
    <w:rsid w:val="00EC2395"/>
    <w:rsid w:val="00EC2D8F"/>
    <w:rsid w:val="00EC504D"/>
    <w:rsid w:val="00EC5308"/>
    <w:rsid w:val="00F41905"/>
    <w:rsid w:val="00F9186D"/>
    <w:rsid w:val="00FB4F54"/>
    <w:rsid w:val="00FD756E"/>
    <w:rsid w:val="00FE26BF"/>
    <w:rsid w:val="00FF0E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DAE"/>
  </w:style>
  <w:style w:type="paragraph" w:styleId="1">
    <w:name w:val="heading 1"/>
    <w:basedOn w:val="a"/>
    <w:next w:val="a"/>
    <w:link w:val="1Char"/>
    <w:uiPriority w:val="9"/>
    <w:qFormat/>
    <w:rsid w:val="00FD75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44B6"/>
    <w:pPr>
      <w:tabs>
        <w:tab w:val="center" w:pos="4153"/>
        <w:tab w:val="right" w:pos="8306"/>
      </w:tabs>
      <w:spacing w:after="0" w:line="240" w:lineRule="auto"/>
    </w:pPr>
  </w:style>
  <w:style w:type="character" w:customStyle="1" w:styleId="Char">
    <w:name w:val="Κεφαλίδα Char"/>
    <w:basedOn w:val="a0"/>
    <w:link w:val="a3"/>
    <w:uiPriority w:val="99"/>
    <w:rsid w:val="001544B6"/>
  </w:style>
  <w:style w:type="paragraph" w:styleId="a4">
    <w:name w:val="footer"/>
    <w:basedOn w:val="a"/>
    <w:link w:val="Char0"/>
    <w:uiPriority w:val="99"/>
    <w:unhideWhenUsed/>
    <w:rsid w:val="001544B6"/>
    <w:pPr>
      <w:tabs>
        <w:tab w:val="center" w:pos="4153"/>
        <w:tab w:val="right" w:pos="8306"/>
      </w:tabs>
      <w:spacing w:after="0" w:line="240" w:lineRule="auto"/>
    </w:pPr>
  </w:style>
  <w:style w:type="character" w:customStyle="1" w:styleId="Char0">
    <w:name w:val="Υποσέλιδο Char"/>
    <w:basedOn w:val="a0"/>
    <w:link w:val="a4"/>
    <w:uiPriority w:val="99"/>
    <w:rsid w:val="001544B6"/>
  </w:style>
  <w:style w:type="character" w:customStyle="1" w:styleId="1Char">
    <w:name w:val="Επικεφαλίδα 1 Char"/>
    <w:basedOn w:val="a0"/>
    <w:link w:val="1"/>
    <w:uiPriority w:val="9"/>
    <w:rsid w:val="00FD756E"/>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unhideWhenUsed/>
    <w:qFormat/>
    <w:rsid w:val="00FD756E"/>
    <w:pPr>
      <w:outlineLvl w:val="9"/>
    </w:pPr>
    <w:rPr>
      <w:lang w:eastAsia="el-GR"/>
    </w:rPr>
  </w:style>
  <w:style w:type="paragraph" w:styleId="2">
    <w:name w:val="toc 2"/>
    <w:basedOn w:val="a"/>
    <w:next w:val="a"/>
    <w:autoRedefine/>
    <w:uiPriority w:val="39"/>
    <w:unhideWhenUsed/>
    <w:qFormat/>
    <w:rsid w:val="00FD756E"/>
    <w:pPr>
      <w:spacing w:before="240" w:after="0"/>
    </w:pPr>
    <w:rPr>
      <w:b/>
      <w:bCs/>
      <w:sz w:val="20"/>
      <w:szCs w:val="20"/>
    </w:rPr>
  </w:style>
  <w:style w:type="paragraph" w:styleId="10">
    <w:name w:val="toc 1"/>
    <w:basedOn w:val="a"/>
    <w:next w:val="a"/>
    <w:autoRedefine/>
    <w:uiPriority w:val="39"/>
    <w:unhideWhenUsed/>
    <w:qFormat/>
    <w:rsid w:val="002D12B9"/>
    <w:pPr>
      <w:tabs>
        <w:tab w:val="right" w:leader="dot" w:pos="9060"/>
      </w:tabs>
      <w:spacing w:before="360" w:after="0"/>
      <w:jc w:val="both"/>
    </w:pPr>
    <w:rPr>
      <w:rFonts w:ascii="Arial" w:hAnsi="Arial" w:cs="Arial"/>
      <w:b/>
      <w:bCs/>
      <w:caps/>
      <w:noProof/>
      <w:sz w:val="24"/>
      <w:szCs w:val="24"/>
    </w:rPr>
  </w:style>
  <w:style w:type="paragraph" w:styleId="3">
    <w:name w:val="toc 3"/>
    <w:basedOn w:val="a"/>
    <w:next w:val="a"/>
    <w:autoRedefine/>
    <w:uiPriority w:val="39"/>
    <w:unhideWhenUsed/>
    <w:qFormat/>
    <w:rsid w:val="00FD756E"/>
    <w:pPr>
      <w:spacing w:after="0"/>
      <w:ind w:left="220"/>
    </w:pPr>
    <w:rPr>
      <w:sz w:val="20"/>
      <w:szCs w:val="20"/>
    </w:rPr>
  </w:style>
  <w:style w:type="paragraph" w:styleId="a6">
    <w:name w:val="Balloon Text"/>
    <w:basedOn w:val="a"/>
    <w:link w:val="Char1"/>
    <w:uiPriority w:val="99"/>
    <w:semiHidden/>
    <w:unhideWhenUsed/>
    <w:rsid w:val="00FD756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FD756E"/>
    <w:rPr>
      <w:rFonts w:ascii="Tahoma" w:hAnsi="Tahoma" w:cs="Tahoma"/>
      <w:sz w:val="16"/>
      <w:szCs w:val="16"/>
    </w:rPr>
  </w:style>
  <w:style w:type="paragraph" w:styleId="4">
    <w:name w:val="toc 4"/>
    <w:basedOn w:val="a"/>
    <w:next w:val="a"/>
    <w:autoRedefine/>
    <w:uiPriority w:val="39"/>
    <w:unhideWhenUsed/>
    <w:rsid w:val="00FD756E"/>
    <w:pPr>
      <w:spacing w:after="0"/>
      <w:ind w:left="440"/>
    </w:pPr>
    <w:rPr>
      <w:sz w:val="20"/>
      <w:szCs w:val="20"/>
    </w:rPr>
  </w:style>
  <w:style w:type="paragraph" w:styleId="5">
    <w:name w:val="toc 5"/>
    <w:basedOn w:val="a"/>
    <w:next w:val="a"/>
    <w:autoRedefine/>
    <w:uiPriority w:val="39"/>
    <w:unhideWhenUsed/>
    <w:rsid w:val="00FD756E"/>
    <w:pPr>
      <w:spacing w:after="0"/>
      <w:ind w:left="660"/>
    </w:pPr>
    <w:rPr>
      <w:sz w:val="20"/>
      <w:szCs w:val="20"/>
    </w:rPr>
  </w:style>
  <w:style w:type="paragraph" w:styleId="6">
    <w:name w:val="toc 6"/>
    <w:basedOn w:val="a"/>
    <w:next w:val="a"/>
    <w:autoRedefine/>
    <w:uiPriority w:val="39"/>
    <w:unhideWhenUsed/>
    <w:rsid w:val="00FD756E"/>
    <w:pPr>
      <w:spacing w:after="0"/>
      <w:ind w:left="880"/>
    </w:pPr>
    <w:rPr>
      <w:sz w:val="20"/>
      <w:szCs w:val="20"/>
    </w:rPr>
  </w:style>
  <w:style w:type="paragraph" w:styleId="7">
    <w:name w:val="toc 7"/>
    <w:basedOn w:val="a"/>
    <w:next w:val="a"/>
    <w:autoRedefine/>
    <w:uiPriority w:val="39"/>
    <w:unhideWhenUsed/>
    <w:rsid w:val="00FD756E"/>
    <w:pPr>
      <w:spacing w:after="0"/>
      <w:ind w:left="1100"/>
    </w:pPr>
    <w:rPr>
      <w:sz w:val="20"/>
      <w:szCs w:val="20"/>
    </w:rPr>
  </w:style>
  <w:style w:type="paragraph" w:styleId="8">
    <w:name w:val="toc 8"/>
    <w:basedOn w:val="a"/>
    <w:next w:val="a"/>
    <w:autoRedefine/>
    <w:uiPriority w:val="39"/>
    <w:unhideWhenUsed/>
    <w:rsid w:val="00FD756E"/>
    <w:pPr>
      <w:spacing w:after="0"/>
      <w:ind w:left="1320"/>
    </w:pPr>
    <w:rPr>
      <w:sz w:val="20"/>
      <w:szCs w:val="20"/>
    </w:rPr>
  </w:style>
  <w:style w:type="paragraph" w:styleId="9">
    <w:name w:val="toc 9"/>
    <w:basedOn w:val="a"/>
    <w:next w:val="a"/>
    <w:autoRedefine/>
    <w:uiPriority w:val="39"/>
    <w:unhideWhenUsed/>
    <w:rsid w:val="00FD756E"/>
    <w:pPr>
      <w:spacing w:after="0"/>
      <w:ind w:left="1540"/>
    </w:pPr>
    <w:rPr>
      <w:sz w:val="20"/>
      <w:szCs w:val="20"/>
    </w:rPr>
  </w:style>
  <w:style w:type="paragraph" w:styleId="a7">
    <w:name w:val="List Paragraph"/>
    <w:basedOn w:val="a"/>
    <w:uiPriority w:val="34"/>
    <w:qFormat/>
    <w:rsid w:val="00FD756E"/>
    <w:pPr>
      <w:ind w:left="720"/>
      <w:contextualSpacing/>
    </w:pPr>
  </w:style>
  <w:style w:type="paragraph" w:styleId="a8">
    <w:name w:val="footnote text"/>
    <w:basedOn w:val="a"/>
    <w:link w:val="Char2"/>
    <w:uiPriority w:val="99"/>
    <w:semiHidden/>
    <w:unhideWhenUsed/>
    <w:rsid w:val="00003B95"/>
    <w:pPr>
      <w:spacing w:after="0" w:line="240" w:lineRule="auto"/>
    </w:pPr>
    <w:rPr>
      <w:sz w:val="20"/>
      <w:szCs w:val="20"/>
    </w:rPr>
  </w:style>
  <w:style w:type="character" w:customStyle="1" w:styleId="Char2">
    <w:name w:val="Κείμενο υποσημείωσης Char"/>
    <w:basedOn w:val="a0"/>
    <w:link w:val="a8"/>
    <w:uiPriority w:val="99"/>
    <w:semiHidden/>
    <w:rsid w:val="00003B95"/>
    <w:rPr>
      <w:sz w:val="20"/>
      <w:szCs w:val="20"/>
    </w:rPr>
  </w:style>
  <w:style w:type="character" w:styleId="a9">
    <w:name w:val="footnote reference"/>
    <w:basedOn w:val="a0"/>
    <w:uiPriority w:val="99"/>
    <w:semiHidden/>
    <w:unhideWhenUsed/>
    <w:rsid w:val="00003B95"/>
    <w:rPr>
      <w:vertAlign w:val="superscript"/>
    </w:rPr>
  </w:style>
  <w:style w:type="paragraph" w:styleId="aa">
    <w:name w:val="No Spacing"/>
    <w:uiPriority w:val="1"/>
    <w:qFormat/>
    <w:rsid w:val="00485D15"/>
    <w:pPr>
      <w:spacing w:after="0" w:line="240" w:lineRule="auto"/>
    </w:pPr>
  </w:style>
  <w:style w:type="character" w:styleId="-">
    <w:name w:val="Hyperlink"/>
    <w:basedOn w:val="a0"/>
    <w:uiPriority w:val="99"/>
    <w:unhideWhenUsed/>
    <w:rsid w:val="00485D15"/>
    <w:rPr>
      <w:color w:val="0000FF" w:themeColor="hyperlink"/>
      <w:u w:val="single"/>
    </w:rPr>
  </w:style>
  <w:style w:type="paragraph" w:styleId="ab">
    <w:name w:val="Title"/>
    <w:basedOn w:val="a"/>
    <w:next w:val="a"/>
    <w:link w:val="Char3"/>
    <w:uiPriority w:val="10"/>
    <w:qFormat/>
    <w:rsid w:val="00CE03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Τίτλος Char"/>
    <w:basedOn w:val="a0"/>
    <w:link w:val="ab"/>
    <w:uiPriority w:val="10"/>
    <w:rsid w:val="00CE03D0"/>
    <w:rPr>
      <w:rFonts w:asciiTheme="majorHAnsi" w:eastAsiaTheme="majorEastAsia" w:hAnsiTheme="majorHAnsi" w:cstheme="majorBidi"/>
      <w:color w:val="17365D" w:themeColor="text2" w:themeShade="BF"/>
      <w:spacing w:val="5"/>
      <w:kern w:val="28"/>
      <w:sz w:val="52"/>
      <w:szCs w:val="52"/>
    </w:rPr>
  </w:style>
  <w:style w:type="character" w:styleId="ac">
    <w:name w:val="Intense Reference"/>
    <w:basedOn w:val="a0"/>
    <w:uiPriority w:val="32"/>
    <w:qFormat/>
    <w:rsid w:val="00B52CB7"/>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DAE"/>
  </w:style>
  <w:style w:type="paragraph" w:styleId="1">
    <w:name w:val="heading 1"/>
    <w:basedOn w:val="a"/>
    <w:next w:val="a"/>
    <w:link w:val="1Char"/>
    <w:uiPriority w:val="9"/>
    <w:qFormat/>
    <w:rsid w:val="00FD75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44B6"/>
    <w:pPr>
      <w:tabs>
        <w:tab w:val="center" w:pos="4153"/>
        <w:tab w:val="right" w:pos="8306"/>
      </w:tabs>
      <w:spacing w:after="0" w:line="240" w:lineRule="auto"/>
    </w:pPr>
  </w:style>
  <w:style w:type="character" w:customStyle="1" w:styleId="Char">
    <w:name w:val="Κεφαλίδα Char"/>
    <w:basedOn w:val="a0"/>
    <w:link w:val="a3"/>
    <w:uiPriority w:val="99"/>
    <w:rsid w:val="001544B6"/>
  </w:style>
  <w:style w:type="paragraph" w:styleId="a4">
    <w:name w:val="footer"/>
    <w:basedOn w:val="a"/>
    <w:link w:val="Char0"/>
    <w:uiPriority w:val="99"/>
    <w:unhideWhenUsed/>
    <w:rsid w:val="001544B6"/>
    <w:pPr>
      <w:tabs>
        <w:tab w:val="center" w:pos="4153"/>
        <w:tab w:val="right" w:pos="8306"/>
      </w:tabs>
      <w:spacing w:after="0" w:line="240" w:lineRule="auto"/>
    </w:pPr>
  </w:style>
  <w:style w:type="character" w:customStyle="1" w:styleId="Char0">
    <w:name w:val="Υποσέλιδο Char"/>
    <w:basedOn w:val="a0"/>
    <w:link w:val="a4"/>
    <w:uiPriority w:val="99"/>
    <w:rsid w:val="001544B6"/>
  </w:style>
  <w:style w:type="character" w:customStyle="1" w:styleId="1Char">
    <w:name w:val="Επικεφαλίδα 1 Char"/>
    <w:basedOn w:val="a0"/>
    <w:link w:val="1"/>
    <w:uiPriority w:val="9"/>
    <w:rsid w:val="00FD756E"/>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unhideWhenUsed/>
    <w:qFormat/>
    <w:rsid w:val="00FD756E"/>
    <w:pPr>
      <w:outlineLvl w:val="9"/>
    </w:pPr>
    <w:rPr>
      <w:lang w:eastAsia="el-GR"/>
    </w:rPr>
  </w:style>
  <w:style w:type="paragraph" w:styleId="2">
    <w:name w:val="toc 2"/>
    <w:basedOn w:val="a"/>
    <w:next w:val="a"/>
    <w:autoRedefine/>
    <w:uiPriority w:val="39"/>
    <w:unhideWhenUsed/>
    <w:qFormat/>
    <w:rsid w:val="00FD756E"/>
    <w:pPr>
      <w:spacing w:before="240" w:after="0"/>
    </w:pPr>
    <w:rPr>
      <w:b/>
      <w:bCs/>
      <w:sz w:val="20"/>
      <w:szCs w:val="20"/>
    </w:rPr>
  </w:style>
  <w:style w:type="paragraph" w:styleId="10">
    <w:name w:val="toc 1"/>
    <w:basedOn w:val="a"/>
    <w:next w:val="a"/>
    <w:autoRedefine/>
    <w:uiPriority w:val="39"/>
    <w:unhideWhenUsed/>
    <w:qFormat/>
    <w:rsid w:val="002D12B9"/>
    <w:pPr>
      <w:tabs>
        <w:tab w:val="right" w:leader="dot" w:pos="9060"/>
      </w:tabs>
      <w:spacing w:before="360" w:after="0"/>
      <w:jc w:val="both"/>
    </w:pPr>
    <w:rPr>
      <w:rFonts w:ascii="Arial" w:hAnsi="Arial" w:cs="Arial"/>
      <w:b/>
      <w:bCs/>
      <w:caps/>
      <w:noProof/>
      <w:sz w:val="24"/>
      <w:szCs w:val="24"/>
    </w:rPr>
  </w:style>
  <w:style w:type="paragraph" w:styleId="3">
    <w:name w:val="toc 3"/>
    <w:basedOn w:val="a"/>
    <w:next w:val="a"/>
    <w:autoRedefine/>
    <w:uiPriority w:val="39"/>
    <w:unhideWhenUsed/>
    <w:qFormat/>
    <w:rsid w:val="00FD756E"/>
    <w:pPr>
      <w:spacing w:after="0"/>
      <w:ind w:left="220"/>
    </w:pPr>
    <w:rPr>
      <w:sz w:val="20"/>
      <w:szCs w:val="20"/>
    </w:rPr>
  </w:style>
  <w:style w:type="paragraph" w:styleId="a6">
    <w:name w:val="Balloon Text"/>
    <w:basedOn w:val="a"/>
    <w:link w:val="Char1"/>
    <w:uiPriority w:val="99"/>
    <w:semiHidden/>
    <w:unhideWhenUsed/>
    <w:rsid w:val="00FD756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FD756E"/>
    <w:rPr>
      <w:rFonts w:ascii="Tahoma" w:hAnsi="Tahoma" w:cs="Tahoma"/>
      <w:sz w:val="16"/>
      <w:szCs w:val="16"/>
    </w:rPr>
  </w:style>
  <w:style w:type="paragraph" w:styleId="4">
    <w:name w:val="toc 4"/>
    <w:basedOn w:val="a"/>
    <w:next w:val="a"/>
    <w:autoRedefine/>
    <w:uiPriority w:val="39"/>
    <w:unhideWhenUsed/>
    <w:rsid w:val="00FD756E"/>
    <w:pPr>
      <w:spacing w:after="0"/>
      <w:ind w:left="440"/>
    </w:pPr>
    <w:rPr>
      <w:sz w:val="20"/>
      <w:szCs w:val="20"/>
    </w:rPr>
  </w:style>
  <w:style w:type="paragraph" w:styleId="5">
    <w:name w:val="toc 5"/>
    <w:basedOn w:val="a"/>
    <w:next w:val="a"/>
    <w:autoRedefine/>
    <w:uiPriority w:val="39"/>
    <w:unhideWhenUsed/>
    <w:rsid w:val="00FD756E"/>
    <w:pPr>
      <w:spacing w:after="0"/>
      <w:ind w:left="660"/>
    </w:pPr>
    <w:rPr>
      <w:sz w:val="20"/>
      <w:szCs w:val="20"/>
    </w:rPr>
  </w:style>
  <w:style w:type="paragraph" w:styleId="6">
    <w:name w:val="toc 6"/>
    <w:basedOn w:val="a"/>
    <w:next w:val="a"/>
    <w:autoRedefine/>
    <w:uiPriority w:val="39"/>
    <w:unhideWhenUsed/>
    <w:rsid w:val="00FD756E"/>
    <w:pPr>
      <w:spacing w:after="0"/>
      <w:ind w:left="880"/>
    </w:pPr>
    <w:rPr>
      <w:sz w:val="20"/>
      <w:szCs w:val="20"/>
    </w:rPr>
  </w:style>
  <w:style w:type="paragraph" w:styleId="7">
    <w:name w:val="toc 7"/>
    <w:basedOn w:val="a"/>
    <w:next w:val="a"/>
    <w:autoRedefine/>
    <w:uiPriority w:val="39"/>
    <w:unhideWhenUsed/>
    <w:rsid w:val="00FD756E"/>
    <w:pPr>
      <w:spacing w:after="0"/>
      <w:ind w:left="1100"/>
    </w:pPr>
    <w:rPr>
      <w:sz w:val="20"/>
      <w:szCs w:val="20"/>
    </w:rPr>
  </w:style>
  <w:style w:type="paragraph" w:styleId="8">
    <w:name w:val="toc 8"/>
    <w:basedOn w:val="a"/>
    <w:next w:val="a"/>
    <w:autoRedefine/>
    <w:uiPriority w:val="39"/>
    <w:unhideWhenUsed/>
    <w:rsid w:val="00FD756E"/>
    <w:pPr>
      <w:spacing w:after="0"/>
      <w:ind w:left="1320"/>
    </w:pPr>
    <w:rPr>
      <w:sz w:val="20"/>
      <w:szCs w:val="20"/>
    </w:rPr>
  </w:style>
  <w:style w:type="paragraph" w:styleId="9">
    <w:name w:val="toc 9"/>
    <w:basedOn w:val="a"/>
    <w:next w:val="a"/>
    <w:autoRedefine/>
    <w:uiPriority w:val="39"/>
    <w:unhideWhenUsed/>
    <w:rsid w:val="00FD756E"/>
    <w:pPr>
      <w:spacing w:after="0"/>
      <w:ind w:left="1540"/>
    </w:pPr>
    <w:rPr>
      <w:sz w:val="20"/>
      <w:szCs w:val="20"/>
    </w:rPr>
  </w:style>
  <w:style w:type="paragraph" w:styleId="a7">
    <w:name w:val="List Paragraph"/>
    <w:basedOn w:val="a"/>
    <w:uiPriority w:val="34"/>
    <w:qFormat/>
    <w:rsid w:val="00FD756E"/>
    <w:pPr>
      <w:ind w:left="720"/>
      <w:contextualSpacing/>
    </w:pPr>
  </w:style>
  <w:style w:type="paragraph" w:styleId="a8">
    <w:name w:val="footnote text"/>
    <w:basedOn w:val="a"/>
    <w:link w:val="Char2"/>
    <w:uiPriority w:val="99"/>
    <w:semiHidden/>
    <w:unhideWhenUsed/>
    <w:rsid w:val="00003B95"/>
    <w:pPr>
      <w:spacing w:after="0" w:line="240" w:lineRule="auto"/>
    </w:pPr>
    <w:rPr>
      <w:sz w:val="20"/>
      <w:szCs w:val="20"/>
    </w:rPr>
  </w:style>
  <w:style w:type="character" w:customStyle="1" w:styleId="Char2">
    <w:name w:val="Κείμενο υποσημείωσης Char"/>
    <w:basedOn w:val="a0"/>
    <w:link w:val="a8"/>
    <w:uiPriority w:val="99"/>
    <w:semiHidden/>
    <w:rsid w:val="00003B95"/>
    <w:rPr>
      <w:sz w:val="20"/>
      <w:szCs w:val="20"/>
    </w:rPr>
  </w:style>
  <w:style w:type="character" w:styleId="a9">
    <w:name w:val="footnote reference"/>
    <w:basedOn w:val="a0"/>
    <w:uiPriority w:val="99"/>
    <w:semiHidden/>
    <w:unhideWhenUsed/>
    <w:rsid w:val="00003B95"/>
    <w:rPr>
      <w:vertAlign w:val="superscript"/>
    </w:rPr>
  </w:style>
  <w:style w:type="paragraph" w:styleId="aa">
    <w:name w:val="No Spacing"/>
    <w:uiPriority w:val="1"/>
    <w:qFormat/>
    <w:rsid w:val="00485D15"/>
    <w:pPr>
      <w:spacing w:after="0" w:line="240" w:lineRule="auto"/>
    </w:pPr>
  </w:style>
  <w:style w:type="character" w:styleId="-">
    <w:name w:val="Hyperlink"/>
    <w:basedOn w:val="a0"/>
    <w:uiPriority w:val="99"/>
    <w:unhideWhenUsed/>
    <w:rsid w:val="00485D15"/>
    <w:rPr>
      <w:color w:val="0000FF" w:themeColor="hyperlink"/>
      <w:u w:val="single"/>
    </w:rPr>
  </w:style>
  <w:style w:type="paragraph" w:styleId="ab">
    <w:name w:val="Title"/>
    <w:basedOn w:val="a"/>
    <w:next w:val="a"/>
    <w:link w:val="Char3"/>
    <w:uiPriority w:val="10"/>
    <w:qFormat/>
    <w:rsid w:val="00CE03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Τίτλος Char"/>
    <w:basedOn w:val="a0"/>
    <w:link w:val="ab"/>
    <w:uiPriority w:val="10"/>
    <w:rsid w:val="00CE03D0"/>
    <w:rPr>
      <w:rFonts w:asciiTheme="majorHAnsi" w:eastAsiaTheme="majorEastAsia" w:hAnsiTheme="majorHAnsi" w:cstheme="majorBidi"/>
      <w:color w:val="17365D" w:themeColor="text2" w:themeShade="BF"/>
      <w:spacing w:val="5"/>
      <w:kern w:val="28"/>
      <w:sz w:val="52"/>
      <w:szCs w:val="52"/>
    </w:rPr>
  </w:style>
  <w:style w:type="character" w:styleId="ac">
    <w:name w:val="Intense Reference"/>
    <w:basedOn w:val="a0"/>
    <w:uiPriority w:val="32"/>
    <w:qFormat/>
    <w:rsid w:val="00B52CB7"/>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tituteprogect.org" TargetMode="External"/><Relationship Id="rId5" Type="http://schemas.openxmlformats.org/officeDocument/2006/relationships/settings" Target="settings.xml"/><Relationship Id="rId10" Type="http://schemas.openxmlformats.org/officeDocument/2006/relationships/hyperlink" Target="http://heinonline.org/HOL/Page?handle=hein.journals/consfo18&amp;div=16&amp;start_page=69&amp;collection=journals&amp;set_as_cursor=4&amp;men_tab=srchresult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D9292-D579-44D6-B051-E2FE43E6F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1132</TotalTime>
  <Pages>26</Pages>
  <Words>6539</Words>
  <Characters>38976</Characters>
  <Application>Microsoft Office Word</Application>
  <DocSecurity>0</DocSecurity>
  <Lines>749</Lines>
  <Paragraphs>170</Paragraphs>
  <ScaleCrop>false</ScaleCrop>
  <HeadingPairs>
    <vt:vector size="2" baseType="variant">
      <vt:variant>
        <vt:lpstr>Τίτλος</vt:lpstr>
      </vt:variant>
      <vt:variant>
        <vt:i4>1</vt:i4>
      </vt:variant>
    </vt:vector>
  </HeadingPairs>
  <TitlesOfParts>
    <vt:vector size="1" baseType="lpstr">
      <vt:lpstr>Προεδρικά και Κοινοβουλευτικά Συστήματα</vt:lpstr>
    </vt:vector>
  </TitlesOfParts>
  <Company>Hewlett-Packard</Company>
  <LinksUpToDate>false</LinksUpToDate>
  <CharactersWithSpaces>45345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Προεδρικά και Κοινοβουλευτικά Συστήματα</dc:title>
  <dc:creator>user</dc:creator>
  <cp:lastModifiedBy>user</cp:lastModifiedBy>
  <cp:revision>53</cp:revision>
  <dcterms:created xsi:type="dcterms:W3CDTF">2016-12-18T18:57:00Z</dcterms:created>
  <dcterms:modified xsi:type="dcterms:W3CDTF">2017-02-19T16:53:00Z</dcterms:modified>
</cp:coreProperties>
</file>