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C0" w:rsidRPr="00B750C0" w:rsidRDefault="00B750C0" w:rsidP="00B750C0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  <w:proofErr w:type="spellStart"/>
      <w:r w:rsidRPr="00B750C0">
        <w:rPr>
          <w:rStyle w:val="a3"/>
          <w:rFonts w:cstheme="minorHAnsi"/>
          <w:i w:val="0"/>
          <w:sz w:val="24"/>
          <w:szCs w:val="24"/>
        </w:rPr>
        <w:t>Ανθόπουλος</w:t>
      </w:r>
      <w:proofErr w:type="spellEnd"/>
      <w:r w:rsidRPr="00B750C0">
        <w:rPr>
          <w:rStyle w:val="st"/>
          <w:rFonts w:cstheme="minorHAnsi"/>
          <w:sz w:val="24"/>
          <w:szCs w:val="24"/>
        </w:rPr>
        <w:t xml:space="preserve"> </w:t>
      </w:r>
      <w:r w:rsidRPr="00B750C0">
        <w:rPr>
          <w:rStyle w:val="st"/>
          <w:rFonts w:cstheme="minorHAnsi"/>
          <w:sz w:val="24"/>
          <w:szCs w:val="24"/>
        </w:rPr>
        <w:t>Χ.</w:t>
      </w:r>
      <w:r w:rsidRPr="00B750C0">
        <w:rPr>
          <w:rStyle w:val="st"/>
          <w:rFonts w:cstheme="minorHAnsi"/>
          <w:i/>
          <w:sz w:val="24"/>
          <w:szCs w:val="24"/>
        </w:rPr>
        <w:t xml:space="preserve">, </w:t>
      </w:r>
      <w:r w:rsidRPr="00B750C0">
        <w:rPr>
          <w:rFonts w:eastAsia="Times New Roman" w:cstheme="minorHAnsi"/>
          <w:sz w:val="24"/>
          <w:szCs w:val="24"/>
          <w:lang w:eastAsia="el-GR"/>
        </w:rPr>
        <w:t>‘</w:t>
      </w:r>
      <w:r w:rsidRPr="00B750C0">
        <w:rPr>
          <w:rStyle w:val="a3"/>
          <w:rFonts w:cstheme="minorHAnsi"/>
          <w:i w:val="0"/>
          <w:sz w:val="24"/>
          <w:szCs w:val="24"/>
        </w:rPr>
        <w:t>Πολιτικά κόμματα</w:t>
      </w:r>
      <w:r w:rsidRPr="00B750C0">
        <w:rPr>
          <w:rStyle w:val="st"/>
          <w:rFonts w:cstheme="minorHAnsi"/>
          <w:i/>
          <w:sz w:val="24"/>
          <w:szCs w:val="24"/>
        </w:rPr>
        <w:t xml:space="preserve"> </w:t>
      </w:r>
      <w:r w:rsidRPr="00B750C0">
        <w:rPr>
          <w:rStyle w:val="st"/>
          <w:rFonts w:cstheme="minorHAnsi"/>
          <w:sz w:val="24"/>
          <w:szCs w:val="24"/>
        </w:rPr>
        <w:t>και Δημοκρατία</w:t>
      </w:r>
      <w:r w:rsidRPr="00B750C0">
        <w:rPr>
          <w:rFonts w:eastAsia="Times New Roman" w:cstheme="minorHAnsi"/>
          <w:sz w:val="24"/>
          <w:szCs w:val="24"/>
          <w:lang w:eastAsia="el-GR"/>
        </w:rPr>
        <w:t>’</w:t>
      </w:r>
      <w:r w:rsidRPr="00B750C0">
        <w:rPr>
          <w:rStyle w:val="st"/>
          <w:rFonts w:cstheme="minorHAnsi"/>
          <w:sz w:val="24"/>
          <w:szCs w:val="24"/>
        </w:rPr>
        <w:t xml:space="preserve">, </w:t>
      </w:r>
      <w:proofErr w:type="spellStart"/>
      <w:r w:rsidRPr="00B750C0">
        <w:rPr>
          <w:rStyle w:val="st"/>
          <w:rFonts w:cstheme="minorHAnsi"/>
          <w:sz w:val="24"/>
          <w:szCs w:val="24"/>
        </w:rPr>
        <w:t>ΕφημΔΔ</w:t>
      </w:r>
      <w:proofErr w:type="spellEnd"/>
      <w:r w:rsidRPr="00B750C0">
        <w:rPr>
          <w:rStyle w:val="st"/>
          <w:rFonts w:cstheme="minorHAnsi"/>
          <w:sz w:val="24"/>
          <w:szCs w:val="24"/>
        </w:rPr>
        <w:t xml:space="preserve"> 2/2015</w:t>
      </w:r>
    </w:p>
    <w:p w:rsidR="00B750C0" w:rsidRPr="00B750C0" w:rsidRDefault="00B750C0" w:rsidP="00B750C0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B750C0">
        <w:rPr>
          <w:rFonts w:eastAsia="Times New Roman" w:cstheme="minorHAnsi"/>
          <w:sz w:val="24"/>
          <w:szCs w:val="24"/>
          <w:lang w:eastAsia="el-GR"/>
        </w:rPr>
        <w:t xml:space="preserve">Διαμαντόπουλος Θ., </w:t>
      </w:r>
      <w:r w:rsidRPr="00B750C0">
        <w:rPr>
          <w:rFonts w:eastAsia="Times New Roman" w:cstheme="minorHAnsi"/>
          <w:i/>
          <w:sz w:val="24"/>
          <w:szCs w:val="24"/>
          <w:lang w:eastAsia="el-GR"/>
        </w:rPr>
        <w:t>Εκλογικά συστήματα: Θεωρία και πρακτικές εφαρμογές,</w:t>
      </w:r>
      <w:r w:rsidRPr="00B750C0">
        <w:rPr>
          <w:rFonts w:eastAsia="Times New Roman" w:cstheme="minorHAnsi"/>
          <w:sz w:val="24"/>
          <w:szCs w:val="24"/>
          <w:lang w:eastAsia="el-GR"/>
        </w:rPr>
        <w:t xml:space="preserve"> Πατάκης 2010</w:t>
      </w:r>
    </w:p>
    <w:p w:rsidR="00B750C0" w:rsidRPr="00B750C0" w:rsidRDefault="00B750C0" w:rsidP="00B750C0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50C0">
        <w:rPr>
          <w:rFonts w:cstheme="minorHAnsi"/>
          <w:sz w:val="24"/>
          <w:szCs w:val="24"/>
        </w:rPr>
        <w:t>Δρόσος Γ.,</w:t>
      </w:r>
      <w:r w:rsidRPr="00B750C0">
        <w:rPr>
          <w:rFonts w:cstheme="minorHAnsi"/>
          <w:i/>
          <w:sz w:val="24"/>
          <w:szCs w:val="24"/>
        </w:rPr>
        <w:t xml:space="preserve"> Η νομική θέση των πολιτικών κομμάτων στην Ελλάδα,</w:t>
      </w:r>
      <w:r>
        <w:rPr>
          <w:rFonts w:cstheme="minorHAnsi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Αντ. </w:t>
      </w:r>
      <w:proofErr w:type="spellStart"/>
      <w:r>
        <w:rPr>
          <w:rFonts w:cstheme="minorHAnsi"/>
          <w:sz w:val="24"/>
          <w:szCs w:val="24"/>
        </w:rPr>
        <w:t>Σάκκουλας</w:t>
      </w:r>
      <w:proofErr w:type="spellEnd"/>
      <w:r>
        <w:rPr>
          <w:rFonts w:cstheme="minorHAnsi"/>
          <w:sz w:val="24"/>
          <w:szCs w:val="24"/>
        </w:rPr>
        <w:t xml:space="preserve"> 1982</w:t>
      </w:r>
    </w:p>
    <w:p w:rsidR="00B750C0" w:rsidRPr="00B750C0" w:rsidRDefault="00B750C0" w:rsidP="00B750C0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B750C0">
        <w:rPr>
          <w:rFonts w:eastAsia="Times New Roman" w:cstheme="minorHAnsi"/>
          <w:sz w:val="24"/>
          <w:szCs w:val="24"/>
          <w:lang w:eastAsia="el-GR"/>
        </w:rPr>
        <w:t>Κον</w:t>
      </w:r>
      <w:proofErr w:type="spellEnd"/>
      <w:r w:rsidRPr="00B750C0">
        <w:rPr>
          <w:rFonts w:eastAsia="Times New Roman" w:cstheme="minorHAnsi"/>
          <w:sz w:val="24"/>
          <w:szCs w:val="24"/>
          <w:lang w:eastAsia="el-GR"/>
        </w:rPr>
        <w:t>-</w:t>
      </w:r>
      <w:proofErr w:type="spellStart"/>
      <w:r w:rsidRPr="00B750C0">
        <w:rPr>
          <w:rFonts w:eastAsia="Times New Roman" w:cstheme="minorHAnsi"/>
          <w:sz w:val="24"/>
          <w:szCs w:val="24"/>
          <w:lang w:eastAsia="el-GR"/>
        </w:rPr>
        <w:t>Μπεντίτ</w:t>
      </w:r>
      <w:proofErr w:type="spellEnd"/>
      <w:r w:rsidRPr="00B750C0">
        <w:rPr>
          <w:rFonts w:eastAsia="Times New Roman" w:cstheme="minorHAnsi"/>
          <w:sz w:val="24"/>
          <w:szCs w:val="24"/>
          <w:lang w:eastAsia="el-GR"/>
        </w:rPr>
        <w:t xml:space="preserve"> Ν., </w:t>
      </w:r>
      <w:r w:rsidRPr="00B750C0">
        <w:rPr>
          <w:rFonts w:eastAsia="Times New Roman" w:cstheme="minorHAnsi"/>
          <w:i/>
          <w:sz w:val="24"/>
          <w:szCs w:val="24"/>
          <w:lang w:eastAsia="el-GR"/>
        </w:rPr>
        <w:t>Να καταργήσουμε τα πολιτικά κόμματα;</w:t>
      </w:r>
      <w:r w:rsidRPr="00B750C0">
        <w:rPr>
          <w:rFonts w:eastAsia="Times New Roman" w:cstheme="minorHAnsi"/>
          <w:sz w:val="24"/>
          <w:szCs w:val="24"/>
          <w:lang w:eastAsia="el-GR"/>
        </w:rPr>
        <w:t xml:space="preserve"> Πατάκης 2013 </w:t>
      </w:r>
    </w:p>
    <w:p w:rsidR="00B750C0" w:rsidRPr="00B750C0" w:rsidRDefault="000F17EB" w:rsidP="00B750C0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B750C0">
        <w:rPr>
          <w:rFonts w:eastAsia="Times New Roman" w:cstheme="minorHAnsi"/>
          <w:sz w:val="24"/>
          <w:szCs w:val="24"/>
          <w:lang w:val="en-US" w:eastAsia="el-GR"/>
        </w:rPr>
        <w:t>Bartolini</w:t>
      </w:r>
      <w:proofErr w:type="spellEnd"/>
      <w:r w:rsidRPr="00B750C0">
        <w:rPr>
          <w:rFonts w:eastAsia="Times New Roman" w:cstheme="minorHAnsi"/>
          <w:sz w:val="24"/>
          <w:szCs w:val="24"/>
          <w:lang w:val="en-US" w:eastAsia="el-GR"/>
        </w:rPr>
        <w:t xml:space="preserve">, S. and P. </w:t>
      </w:r>
      <w:proofErr w:type="spellStart"/>
      <w:r w:rsidRPr="00B750C0">
        <w:rPr>
          <w:rFonts w:eastAsia="Times New Roman" w:cstheme="minorHAnsi"/>
          <w:sz w:val="24"/>
          <w:szCs w:val="24"/>
          <w:lang w:val="en-US" w:eastAsia="el-GR"/>
        </w:rPr>
        <w:t>Mair</w:t>
      </w:r>
      <w:proofErr w:type="spellEnd"/>
      <w:r w:rsidRPr="00B750C0">
        <w:rPr>
          <w:rFonts w:eastAsia="Times New Roman" w:cstheme="minorHAnsi"/>
          <w:sz w:val="24"/>
          <w:szCs w:val="24"/>
          <w:lang w:val="en-US" w:eastAsia="el-GR"/>
        </w:rPr>
        <w:t>, ‘Challenges to Contemporary Political Parties’, in L. Diamond and R. Gunther (</w:t>
      </w:r>
      <w:proofErr w:type="spellStart"/>
      <w:r w:rsidRPr="00B750C0">
        <w:rPr>
          <w:rFonts w:eastAsia="Times New Roman" w:cstheme="minorHAnsi"/>
          <w:sz w:val="24"/>
          <w:szCs w:val="24"/>
          <w:lang w:val="en-US" w:eastAsia="el-GR"/>
        </w:rPr>
        <w:t>eds</w:t>
      </w:r>
      <w:proofErr w:type="spellEnd"/>
      <w:r w:rsidRPr="00B750C0">
        <w:rPr>
          <w:rFonts w:eastAsia="Times New Roman" w:cstheme="minorHAnsi"/>
          <w:sz w:val="24"/>
          <w:szCs w:val="24"/>
          <w:lang w:val="en-US" w:eastAsia="el-GR"/>
        </w:rPr>
        <w:t xml:space="preserve">), </w:t>
      </w:r>
      <w:r w:rsidRPr="00B750C0">
        <w:rPr>
          <w:rFonts w:eastAsia="Times New Roman" w:cstheme="minorHAnsi"/>
          <w:i/>
          <w:sz w:val="24"/>
          <w:szCs w:val="24"/>
          <w:lang w:val="en-US" w:eastAsia="el-GR"/>
        </w:rPr>
        <w:t>Political Parties and Democracy</w:t>
      </w:r>
      <w:r w:rsidRPr="00B750C0">
        <w:rPr>
          <w:rFonts w:eastAsia="Times New Roman" w:cstheme="minorHAnsi"/>
          <w:sz w:val="24"/>
          <w:szCs w:val="24"/>
          <w:lang w:val="en-US" w:eastAsia="el-GR"/>
        </w:rPr>
        <w:t xml:space="preserve">, p. 327, Johns Hopkins University Press </w:t>
      </w:r>
      <w:r w:rsidR="00B750C0" w:rsidRPr="00B750C0">
        <w:rPr>
          <w:rFonts w:eastAsia="Times New Roman" w:cstheme="minorHAnsi"/>
          <w:sz w:val="24"/>
          <w:szCs w:val="24"/>
          <w:lang w:val="en-US" w:eastAsia="el-GR"/>
        </w:rPr>
        <w:t>2001</w:t>
      </w:r>
    </w:p>
    <w:p w:rsidR="00B750C0" w:rsidRPr="00B750C0" w:rsidRDefault="00B750C0" w:rsidP="00B750C0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B750C0">
        <w:rPr>
          <w:rFonts w:eastAsia="Times New Roman" w:cstheme="minorHAnsi"/>
          <w:sz w:val="24"/>
          <w:szCs w:val="24"/>
          <w:lang w:val="en-US" w:eastAsia="el-GR"/>
        </w:rPr>
        <w:t xml:space="preserve">Dalton </w:t>
      </w:r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>R.J. and Wattenberg</w:t>
      </w:r>
      <w:r w:rsidRPr="00B750C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B750C0">
        <w:rPr>
          <w:rFonts w:eastAsia="Times New Roman" w:cstheme="minorHAnsi"/>
          <w:sz w:val="24"/>
          <w:szCs w:val="24"/>
          <w:lang w:val="en-US" w:eastAsia="el-GR"/>
        </w:rPr>
        <w:t>M.P.</w:t>
      </w:r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r w:rsidR="00F52D50" w:rsidRPr="00B750C0">
        <w:rPr>
          <w:rFonts w:eastAsia="Times New Roman" w:cstheme="minorHAnsi"/>
          <w:i/>
          <w:sz w:val="24"/>
          <w:szCs w:val="24"/>
          <w:lang w:val="en-US" w:eastAsia="el-GR"/>
        </w:rPr>
        <w:t>Parties Without Partisans: Political Change in Advanced Industrial Societies</w:t>
      </w:r>
      <w:r w:rsidRPr="00B750C0">
        <w:rPr>
          <w:rFonts w:eastAsia="Times New Roman" w:cstheme="minorHAnsi"/>
          <w:i/>
          <w:sz w:val="24"/>
          <w:szCs w:val="24"/>
          <w:lang w:val="en-US" w:eastAsia="el-GR"/>
        </w:rPr>
        <w:t>,</w:t>
      </w:r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 xml:space="preserve"> Oxford University Press </w:t>
      </w:r>
      <w:r w:rsidRPr="00B750C0">
        <w:rPr>
          <w:rFonts w:eastAsia="Times New Roman" w:cstheme="minorHAnsi"/>
          <w:sz w:val="24"/>
          <w:szCs w:val="24"/>
          <w:lang w:val="en-US" w:eastAsia="el-GR"/>
        </w:rPr>
        <w:t>2000</w:t>
      </w:r>
    </w:p>
    <w:p w:rsidR="00B750C0" w:rsidRPr="00B750C0" w:rsidRDefault="00B750C0" w:rsidP="00B750C0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B750C0">
        <w:rPr>
          <w:rFonts w:eastAsia="Times New Roman" w:cstheme="minorHAnsi"/>
          <w:sz w:val="24"/>
          <w:szCs w:val="24"/>
          <w:lang w:val="en-US" w:eastAsia="el-GR"/>
        </w:rPr>
        <w:t xml:space="preserve">Epstein </w:t>
      </w:r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>L.</w:t>
      </w:r>
      <w:r w:rsidRPr="00B750C0">
        <w:rPr>
          <w:rFonts w:eastAsia="Times New Roman" w:cstheme="minorHAnsi"/>
          <w:sz w:val="24"/>
          <w:szCs w:val="24"/>
          <w:lang w:val="en-US" w:eastAsia="el-GR"/>
        </w:rPr>
        <w:t>,</w:t>
      </w:r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="00F52D50" w:rsidRPr="00B750C0">
        <w:rPr>
          <w:rFonts w:eastAsia="Times New Roman" w:cstheme="minorHAnsi"/>
          <w:i/>
          <w:sz w:val="24"/>
          <w:szCs w:val="24"/>
          <w:lang w:val="en-US" w:eastAsia="el-GR"/>
        </w:rPr>
        <w:t>Political Parties in Western Democracies</w:t>
      </w:r>
      <w:r w:rsidRPr="00B750C0">
        <w:rPr>
          <w:rFonts w:eastAsia="Times New Roman" w:cstheme="minorHAnsi"/>
          <w:i/>
          <w:sz w:val="24"/>
          <w:szCs w:val="24"/>
          <w:lang w:val="en-US" w:eastAsia="el-GR"/>
        </w:rPr>
        <w:t>,</w:t>
      </w:r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>Praeger</w:t>
      </w:r>
      <w:proofErr w:type="spellEnd"/>
      <w:r w:rsidR="00F52D50" w:rsidRPr="00B750C0">
        <w:rPr>
          <w:rFonts w:eastAsia="Times New Roman" w:cstheme="minorHAnsi"/>
          <w:sz w:val="24"/>
          <w:szCs w:val="24"/>
          <w:lang w:val="en-US" w:eastAsia="el-GR"/>
        </w:rPr>
        <w:t xml:space="preserve"> Publishers</w:t>
      </w:r>
      <w:r w:rsidRPr="00B750C0">
        <w:rPr>
          <w:rFonts w:eastAsia="Times New Roman" w:cstheme="minorHAnsi"/>
          <w:sz w:val="24"/>
          <w:szCs w:val="24"/>
          <w:lang w:val="en-US" w:eastAsia="el-GR"/>
        </w:rPr>
        <w:t xml:space="preserve"> 1967</w:t>
      </w:r>
    </w:p>
    <w:p w:rsidR="00B750C0" w:rsidRPr="00B750C0" w:rsidRDefault="00F52D50" w:rsidP="00B750C0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B750C0">
        <w:rPr>
          <w:rFonts w:cstheme="minorHAnsi"/>
          <w:sz w:val="24"/>
          <w:szCs w:val="24"/>
          <w:lang w:val="en-US"/>
        </w:rPr>
        <w:t>Nohlen</w:t>
      </w:r>
      <w:proofErr w:type="spellEnd"/>
      <w:r w:rsidRPr="00B750C0">
        <w:rPr>
          <w:rFonts w:cstheme="minorHAnsi"/>
          <w:sz w:val="24"/>
          <w:szCs w:val="24"/>
          <w:lang w:val="en-GB"/>
        </w:rPr>
        <w:t xml:space="preserve"> </w:t>
      </w:r>
      <w:r w:rsidR="00B750C0" w:rsidRPr="00B750C0">
        <w:rPr>
          <w:rFonts w:cstheme="minorHAnsi"/>
          <w:sz w:val="24"/>
          <w:szCs w:val="24"/>
          <w:lang w:val="en-US"/>
        </w:rPr>
        <w:t>D</w:t>
      </w:r>
      <w:r w:rsidR="00B750C0" w:rsidRPr="00B750C0">
        <w:rPr>
          <w:rFonts w:cstheme="minorHAnsi"/>
          <w:sz w:val="24"/>
          <w:szCs w:val="24"/>
          <w:lang w:val="en-GB"/>
        </w:rPr>
        <w:t xml:space="preserve">. </w:t>
      </w:r>
      <w:r w:rsidRPr="00B750C0">
        <w:rPr>
          <w:rFonts w:cstheme="minorHAnsi"/>
          <w:sz w:val="24"/>
          <w:szCs w:val="24"/>
          <w:lang w:val="en-GB"/>
        </w:rPr>
        <w:t xml:space="preserve"> </w:t>
      </w:r>
      <w:r w:rsidR="00B750C0" w:rsidRPr="00B750C0">
        <w:rPr>
          <w:rFonts w:eastAsia="Times New Roman" w:cstheme="minorHAnsi"/>
          <w:sz w:val="24"/>
          <w:szCs w:val="24"/>
          <w:lang w:val="en-US" w:eastAsia="el-GR"/>
        </w:rPr>
        <w:t>and</w:t>
      </w:r>
      <w:r w:rsidR="00B750C0" w:rsidRPr="00B750C0">
        <w:rPr>
          <w:rFonts w:cstheme="minorHAnsi"/>
          <w:sz w:val="24"/>
          <w:szCs w:val="24"/>
          <w:lang w:val="en-US"/>
        </w:rPr>
        <w:t xml:space="preserve"> </w:t>
      </w:r>
      <w:r w:rsidRPr="00B750C0">
        <w:rPr>
          <w:rFonts w:cstheme="minorHAnsi"/>
          <w:sz w:val="24"/>
          <w:szCs w:val="24"/>
          <w:lang w:val="en-US"/>
        </w:rPr>
        <w:t>St</w:t>
      </w:r>
      <w:r w:rsidRPr="00B750C0">
        <w:rPr>
          <w:rFonts w:cstheme="minorHAnsi"/>
          <w:sz w:val="24"/>
          <w:szCs w:val="24"/>
          <w:lang w:val="en-GB"/>
        </w:rPr>
        <w:t>ö</w:t>
      </w:r>
      <w:proofErr w:type="spellStart"/>
      <w:r w:rsidRPr="00B750C0">
        <w:rPr>
          <w:rFonts w:cstheme="minorHAnsi"/>
          <w:sz w:val="24"/>
          <w:szCs w:val="24"/>
          <w:lang w:val="en-US"/>
        </w:rPr>
        <w:t>ver</w:t>
      </w:r>
      <w:proofErr w:type="spellEnd"/>
      <w:r w:rsidR="00B750C0" w:rsidRPr="00B750C0">
        <w:rPr>
          <w:rFonts w:cstheme="minorHAnsi"/>
          <w:sz w:val="24"/>
          <w:szCs w:val="24"/>
          <w:lang w:val="en-US"/>
        </w:rPr>
        <w:t xml:space="preserve"> </w:t>
      </w:r>
      <w:r w:rsidR="00B750C0" w:rsidRPr="00B750C0">
        <w:rPr>
          <w:rFonts w:cstheme="minorHAnsi"/>
          <w:sz w:val="24"/>
          <w:szCs w:val="24"/>
          <w:lang w:val="en-US"/>
        </w:rPr>
        <w:t>P</w:t>
      </w:r>
      <w:r w:rsidR="00B750C0" w:rsidRPr="00B750C0">
        <w:rPr>
          <w:rFonts w:cstheme="minorHAnsi"/>
          <w:sz w:val="24"/>
          <w:szCs w:val="24"/>
          <w:lang w:val="en-GB"/>
        </w:rPr>
        <w:t>.</w:t>
      </w:r>
      <w:r w:rsidRPr="00B750C0">
        <w:rPr>
          <w:rFonts w:cstheme="minorHAnsi"/>
          <w:sz w:val="24"/>
          <w:szCs w:val="24"/>
          <w:lang w:val="en-GB"/>
        </w:rPr>
        <w:t xml:space="preserve">, </w:t>
      </w:r>
      <w:r w:rsidRPr="00B750C0">
        <w:rPr>
          <w:rFonts w:cstheme="minorHAnsi"/>
          <w:i/>
          <w:sz w:val="24"/>
          <w:szCs w:val="24"/>
          <w:lang w:val="en-US"/>
        </w:rPr>
        <w:t>Elections</w:t>
      </w:r>
      <w:r w:rsidRPr="00B750C0">
        <w:rPr>
          <w:rFonts w:cstheme="minorHAnsi"/>
          <w:i/>
          <w:sz w:val="24"/>
          <w:szCs w:val="24"/>
          <w:lang w:val="en-GB"/>
        </w:rPr>
        <w:t xml:space="preserve"> </w:t>
      </w:r>
      <w:r w:rsidRPr="00B750C0">
        <w:rPr>
          <w:rFonts w:cstheme="minorHAnsi"/>
          <w:i/>
          <w:sz w:val="24"/>
          <w:szCs w:val="24"/>
          <w:lang w:val="en-US"/>
        </w:rPr>
        <w:t>in</w:t>
      </w:r>
      <w:r w:rsidRPr="00B750C0">
        <w:rPr>
          <w:rFonts w:cstheme="minorHAnsi"/>
          <w:i/>
          <w:sz w:val="24"/>
          <w:szCs w:val="24"/>
          <w:lang w:val="en-GB"/>
        </w:rPr>
        <w:t xml:space="preserve"> </w:t>
      </w:r>
      <w:r w:rsidRPr="00B750C0">
        <w:rPr>
          <w:rFonts w:cstheme="minorHAnsi"/>
          <w:i/>
          <w:sz w:val="24"/>
          <w:szCs w:val="24"/>
          <w:lang w:val="en-US"/>
        </w:rPr>
        <w:t>Europe</w:t>
      </w:r>
      <w:r w:rsidRPr="00B750C0">
        <w:rPr>
          <w:rFonts w:cstheme="minorHAnsi"/>
          <w:i/>
          <w:sz w:val="24"/>
          <w:szCs w:val="24"/>
          <w:lang w:val="en-GB"/>
        </w:rPr>
        <w:t xml:space="preserve"> – </w:t>
      </w:r>
      <w:r w:rsidRPr="00B750C0">
        <w:rPr>
          <w:rFonts w:cstheme="minorHAnsi"/>
          <w:i/>
          <w:sz w:val="24"/>
          <w:szCs w:val="24"/>
          <w:lang w:val="en-US"/>
        </w:rPr>
        <w:t>A</w:t>
      </w:r>
      <w:r w:rsidRPr="00B750C0">
        <w:rPr>
          <w:rFonts w:cstheme="minorHAnsi"/>
          <w:i/>
          <w:sz w:val="24"/>
          <w:szCs w:val="24"/>
          <w:lang w:val="en-GB"/>
        </w:rPr>
        <w:t xml:space="preserve"> </w:t>
      </w:r>
      <w:r w:rsidRPr="00B750C0">
        <w:rPr>
          <w:rFonts w:cstheme="minorHAnsi"/>
          <w:i/>
          <w:sz w:val="24"/>
          <w:szCs w:val="24"/>
          <w:lang w:val="en-US"/>
        </w:rPr>
        <w:t>data</w:t>
      </w:r>
      <w:r w:rsidRPr="00B750C0">
        <w:rPr>
          <w:rFonts w:cstheme="minorHAnsi"/>
          <w:i/>
          <w:sz w:val="24"/>
          <w:szCs w:val="24"/>
          <w:lang w:val="en-GB"/>
        </w:rPr>
        <w:t xml:space="preserve"> </w:t>
      </w:r>
      <w:r w:rsidRPr="00B750C0">
        <w:rPr>
          <w:rFonts w:cstheme="minorHAnsi"/>
          <w:i/>
          <w:sz w:val="24"/>
          <w:szCs w:val="24"/>
          <w:lang w:val="en-US"/>
        </w:rPr>
        <w:t>handbook</w:t>
      </w:r>
      <w:r w:rsidR="00B750C0" w:rsidRPr="00B750C0">
        <w:rPr>
          <w:rFonts w:cstheme="minorHAnsi"/>
          <w:i/>
          <w:sz w:val="24"/>
          <w:szCs w:val="24"/>
          <w:lang w:val="en-US"/>
        </w:rPr>
        <w:t xml:space="preserve">, </w:t>
      </w:r>
      <w:proofErr w:type="spellStart"/>
      <w:r w:rsidRPr="00B750C0">
        <w:rPr>
          <w:rFonts w:cstheme="minorHAnsi"/>
          <w:sz w:val="24"/>
          <w:szCs w:val="24"/>
          <w:lang w:val="en-US"/>
        </w:rPr>
        <w:t>Nomos</w:t>
      </w:r>
      <w:proofErr w:type="spellEnd"/>
      <w:r w:rsidRPr="00B750C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750C0">
        <w:rPr>
          <w:rFonts w:cstheme="minorHAnsi"/>
          <w:sz w:val="24"/>
          <w:szCs w:val="24"/>
          <w:lang w:val="en-US"/>
        </w:rPr>
        <w:t>Verlagsgesellschaft</w:t>
      </w:r>
      <w:proofErr w:type="spellEnd"/>
      <w:r w:rsidRPr="00B750C0">
        <w:rPr>
          <w:rFonts w:cstheme="minorHAnsi"/>
          <w:sz w:val="24"/>
          <w:szCs w:val="24"/>
          <w:lang w:val="en-GB"/>
        </w:rPr>
        <w:t xml:space="preserve">, </w:t>
      </w:r>
      <w:r w:rsidRPr="00B750C0">
        <w:rPr>
          <w:rFonts w:cstheme="minorHAnsi"/>
          <w:sz w:val="24"/>
          <w:szCs w:val="24"/>
          <w:lang w:val="en-US"/>
        </w:rPr>
        <w:t>Baden</w:t>
      </w:r>
      <w:r w:rsidRPr="00B750C0">
        <w:rPr>
          <w:rFonts w:cstheme="minorHAnsi"/>
          <w:sz w:val="24"/>
          <w:szCs w:val="24"/>
          <w:lang w:val="en-GB"/>
        </w:rPr>
        <w:t>-</w:t>
      </w:r>
      <w:r w:rsidRPr="00B750C0">
        <w:rPr>
          <w:rFonts w:cstheme="minorHAnsi"/>
          <w:sz w:val="24"/>
          <w:szCs w:val="24"/>
          <w:lang w:val="en-US"/>
        </w:rPr>
        <w:t>Baden</w:t>
      </w:r>
      <w:r w:rsidR="00B750C0" w:rsidRPr="00B750C0">
        <w:rPr>
          <w:rFonts w:cstheme="minorHAnsi"/>
          <w:sz w:val="24"/>
          <w:szCs w:val="24"/>
          <w:lang w:val="en-GB"/>
        </w:rPr>
        <w:t xml:space="preserve"> 2010</w:t>
      </w:r>
    </w:p>
    <w:p w:rsidR="00204BA5" w:rsidRPr="00B750C0" w:rsidRDefault="00B750C0" w:rsidP="00B750C0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B750C0">
        <w:rPr>
          <w:rStyle w:val="st"/>
          <w:rFonts w:cstheme="minorHAnsi"/>
          <w:sz w:val="24"/>
          <w:szCs w:val="24"/>
          <w:lang w:val="en-US"/>
        </w:rPr>
        <w:t>Nohlen</w:t>
      </w:r>
      <w:proofErr w:type="spellEnd"/>
      <w:r w:rsidRPr="00B750C0">
        <w:rPr>
          <w:rStyle w:val="st"/>
          <w:rFonts w:cstheme="minorHAnsi"/>
          <w:sz w:val="24"/>
          <w:szCs w:val="24"/>
        </w:rPr>
        <w:t xml:space="preserve"> </w:t>
      </w:r>
      <w:r w:rsidRPr="00B750C0">
        <w:rPr>
          <w:rStyle w:val="st"/>
          <w:rFonts w:cstheme="minorHAnsi"/>
          <w:sz w:val="24"/>
          <w:szCs w:val="24"/>
          <w:lang w:val="en-US"/>
        </w:rPr>
        <w:t>D</w:t>
      </w:r>
      <w:r w:rsidRPr="00B750C0">
        <w:rPr>
          <w:rStyle w:val="st"/>
          <w:rFonts w:cstheme="minorHAnsi"/>
          <w:sz w:val="24"/>
          <w:szCs w:val="24"/>
        </w:rPr>
        <w:t>., Κομματικό σύστημα και εκλογικά συστήματα Επίκεντρο 2007</w:t>
      </w:r>
    </w:p>
    <w:p w:rsidR="00204BA5" w:rsidRPr="00B750C0" w:rsidRDefault="00204BA5" w:rsidP="00204BA5">
      <w:pPr>
        <w:tabs>
          <w:tab w:val="left" w:pos="7420"/>
        </w:tabs>
        <w:spacing w:after="0" w:line="360" w:lineRule="auto"/>
        <w:rPr>
          <w:rFonts w:cstheme="minorHAnsi"/>
          <w:i/>
          <w:sz w:val="24"/>
          <w:szCs w:val="24"/>
        </w:rPr>
      </w:pPr>
    </w:p>
    <w:p w:rsidR="00EF6F41" w:rsidRDefault="00EF6F41" w:rsidP="00204BA5">
      <w:pPr>
        <w:spacing w:after="0" w:line="240" w:lineRule="auto"/>
        <w:jc w:val="both"/>
        <w:rPr>
          <w:rStyle w:val="st"/>
        </w:rPr>
      </w:pPr>
    </w:p>
    <w:p w:rsidR="00EF6F41" w:rsidRDefault="00EF6F41" w:rsidP="00204BA5">
      <w:pPr>
        <w:spacing w:after="0" w:line="240" w:lineRule="auto"/>
        <w:jc w:val="both"/>
        <w:rPr>
          <w:rStyle w:val="st"/>
        </w:rPr>
      </w:pPr>
    </w:p>
    <w:p w:rsidR="00EF6F41" w:rsidRDefault="00EF6F41" w:rsidP="00204BA5">
      <w:pPr>
        <w:spacing w:after="0" w:line="240" w:lineRule="auto"/>
        <w:jc w:val="both"/>
        <w:rPr>
          <w:rStyle w:val="st"/>
        </w:rPr>
      </w:pPr>
    </w:p>
    <w:p w:rsidR="00EF6F41" w:rsidRPr="00EF6F41" w:rsidRDefault="00EF6F41" w:rsidP="00EF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6F41" w:rsidRDefault="00EF6F41" w:rsidP="00EF6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6F41" w:rsidRPr="00EF6F41" w:rsidRDefault="00EF6F41" w:rsidP="00204BA5">
      <w:pPr>
        <w:spacing w:after="0" w:line="240" w:lineRule="auto"/>
        <w:jc w:val="both"/>
        <w:rPr>
          <w:rStyle w:val="st"/>
        </w:rPr>
      </w:pPr>
    </w:p>
    <w:p w:rsidR="000F17EB" w:rsidRPr="00204BA5" w:rsidRDefault="000F17E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52D50" w:rsidRPr="00204BA5" w:rsidTr="000F17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2D50" w:rsidRPr="00204BA5" w:rsidRDefault="00F52D50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F17EB" w:rsidRPr="00204BA5" w:rsidTr="00F5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F17EB" w:rsidRPr="00204BA5" w:rsidRDefault="000F17E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F17EB" w:rsidRPr="00204BA5" w:rsidTr="000F17EB">
        <w:trPr>
          <w:tblCellSpacing w:w="15" w:type="dxa"/>
        </w:trPr>
        <w:tc>
          <w:tcPr>
            <w:tcW w:w="0" w:type="auto"/>
            <w:hideMark/>
          </w:tcPr>
          <w:p w:rsidR="000F17EB" w:rsidRPr="00204BA5" w:rsidRDefault="000F17EB" w:rsidP="000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2FE3" w:rsidRPr="00204BA5" w:rsidRDefault="003E2FE3" w:rsidP="003E2FE3"/>
    <w:p w:rsidR="000F17EB" w:rsidRPr="00204BA5" w:rsidRDefault="000F17EB"/>
    <w:sectPr w:rsidR="000F17EB" w:rsidRPr="0020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1EA"/>
    <w:multiLevelType w:val="hybridMultilevel"/>
    <w:tmpl w:val="CE482472"/>
    <w:lvl w:ilvl="0" w:tplc="D7AC96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673D3"/>
    <w:multiLevelType w:val="hybridMultilevel"/>
    <w:tmpl w:val="50621DFC"/>
    <w:lvl w:ilvl="0" w:tplc="E5DE220E">
      <w:start w:val="1"/>
      <w:numFmt w:val="bullet"/>
      <w:lvlText w:val="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681D712D"/>
    <w:multiLevelType w:val="hybridMultilevel"/>
    <w:tmpl w:val="71F65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E3"/>
    <w:rsid w:val="000659E9"/>
    <w:rsid w:val="000F17EB"/>
    <w:rsid w:val="00204BA5"/>
    <w:rsid w:val="003E2FE3"/>
    <w:rsid w:val="00B750C0"/>
    <w:rsid w:val="00EF6F41"/>
    <w:rsid w:val="00F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title">
    <w:name w:val="booktitle"/>
    <w:basedOn w:val="a0"/>
    <w:rsid w:val="003E2FE3"/>
  </w:style>
  <w:style w:type="character" w:styleId="-">
    <w:name w:val="Hyperlink"/>
    <w:basedOn w:val="a0"/>
    <w:uiPriority w:val="99"/>
    <w:semiHidden/>
    <w:unhideWhenUsed/>
    <w:rsid w:val="003E2FE3"/>
    <w:rPr>
      <w:color w:val="0000FF"/>
      <w:u w:val="single"/>
    </w:rPr>
  </w:style>
  <w:style w:type="character" w:customStyle="1" w:styleId="page-numbers-info">
    <w:name w:val="page-numbers-info"/>
    <w:basedOn w:val="a0"/>
    <w:rsid w:val="003E2FE3"/>
  </w:style>
  <w:style w:type="character" w:customStyle="1" w:styleId="nlmyear">
    <w:name w:val="nlm_year"/>
    <w:basedOn w:val="a0"/>
    <w:rsid w:val="000F17EB"/>
  </w:style>
  <w:style w:type="character" w:customStyle="1" w:styleId="nlmfpage">
    <w:name w:val="nlm_fpage"/>
    <w:basedOn w:val="a0"/>
    <w:rsid w:val="000F17EB"/>
  </w:style>
  <w:style w:type="character" w:customStyle="1" w:styleId="nlmlpage">
    <w:name w:val="nlm_lpage"/>
    <w:basedOn w:val="a0"/>
    <w:rsid w:val="000F17EB"/>
  </w:style>
  <w:style w:type="character" w:customStyle="1" w:styleId="nlmpublisher-loc">
    <w:name w:val="nlm_publisher-loc"/>
    <w:basedOn w:val="a0"/>
    <w:rsid w:val="000F17EB"/>
  </w:style>
  <w:style w:type="character" w:customStyle="1" w:styleId="nlmpublisher-name">
    <w:name w:val="nlm_publisher-name"/>
    <w:basedOn w:val="a0"/>
    <w:rsid w:val="000F17EB"/>
  </w:style>
  <w:style w:type="character" w:customStyle="1" w:styleId="ref-google">
    <w:name w:val="ref-google"/>
    <w:basedOn w:val="a0"/>
    <w:rsid w:val="000F17EB"/>
  </w:style>
  <w:style w:type="character" w:customStyle="1" w:styleId="ref-xlink">
    <w:name w:val="ref-xlink"/>
    <w:basedOn w:val="a0"/>
    <w:rsid w:val="000F17EB"/>
  </w:style>
  <w:style w:type="character" w:customStyle="1" w:styleId="nlmarticle-title">
    <w:name w:val="nlm_article-title"/>
    <w:basedOn w:val="a0"/>
    <w:rsid w:val="000F17EB"/>
  </w:style>
  <w:style w:type="character" w:customStyle="1" w:styleId="nlmedition">
    <w:name w:val="nlm_edition"/>
    <w:basedOn w:val="a0"/>
    <w:rsid w:val="000F17EB"/>
  </w:style>
  <w:style w:type="character" w:customStyle="1" w:styleId="st">
    <w:name w:val="st"/>
    <w:basedOn w:val="a0"/>
    <w:rsid w:val="00204BA5"/>
  </w:style>
  <w:style w:type="character" w:styleId="a3">
    <w:name w:val="Emphasis"/>
    <w:basedOn w:val="a0"/>
    <w:uiPriority w:val="20"/>
    <w:qFormat/>
    <w:rsid w:val="00204BA5"/>
    <w:rPr>
      <w:i/>
      <w:i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F6F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F6F4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F6F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F6F4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F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6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title">
    <w:name w:val="booktitle"/>
    <w:basedOn w:val="a0"/>
    <w:rsid w:val="003E2FE3"/>
  </w:style>
  <w:style w:type="character" w:styleId="-">
    <w:name w:val="Hyperlink"/>
    <w:basedOn w:val="a0"/>
    <w:uiPriority w:val="99"/>
    <w:semiHidden/>
    <w:unhideWhenUsed/>
    <w:rsid w:val="003E2FE3"/>
    <w:rPr>
      <w:color w:val="0000FF"/>
      <w:u w:val="single"/>
    </w:rPr>
  </w:style>
  <w:style w:type="character" w:customStyle="1" w:styleId="page-numbers-info">
    <w:name w:val="page-numbers-info"/>
    <w:basedOn w:val="a0"/>
    <w:rsid w:val="003E2FE3"/>
  </w:style>
  <w:style w:type="character" w:customStyle="1" w:styleId="nlmyear">
    <w:name w:val="nlm_year"/>
    <w:basedOn w:val="a0"/>
    <w:rsid w:val="000F17EB"/>
  </w:style>
  <w:style w:type="character" w:customStyle="1" w:styleId="nlmfpage">
    <w:name w:val="nlm_fpage"/>
    <w:basedOn w:val="a0"/>
    <w:rsid w:val="000F17EB"/>
  </w:style>
  <w:style w:type="character" w:customStyle="1" w:styleId="nlmlpage">
    <w:name w:val="nlm_lpage"/>
    <w:basedOn w:val="a0"/>
    <w:rsid w:val="000F17EB"/>
  </w:style>
  <w:style w:type="character" w:customStyle="1" w:styleId="nlmpublisher-loc">
    <w:name w:val="nlm_publisher-loc"/>
    <w:basedOn w:val="a0"/>
    <w:rsid w:val="000F17EB"/>
  </w:style>
  <w:style w:type="character" w:customStyle="1" w:styleId="nlmpublisher-name">
    <w:name w:val="nlm_publisher-name"/>
    <w:basedOn w:val="a0"/>
    <w:rsid w:val="000F17EB"/>
  </w:style>
  <w:style w:type="character" w:customStyle="1" w:styleId="ref-google">
    <w:name w:val="ref-google"/>
    <w:basedOn w:val="a0"/>
    <w:rsid w:val="000F17EB"/>
  </w:style>
  <w:style w:type="character" w:customStyle="1" w:styleId="ref-xlink">
    <w:name w:val="ref-xlink"/>
    <w:basedOn w:val="a0"/>
    <w:rsid w:val="000F17EB"/>
  </w:style>
  <w:style w:type="character" w:customStyle="1" w:styleId="nlmarticle-title">
    <w:name w:val="nlm_article-title"/>
    <w:basedOn w:val="a0"/>
    <w:rsid w:val="000F17EB"/>
  </w:style>
  <w:style w:type="character" w:customStyle="1" w:styleId="nlmedition">
    <w:name w:val="nlm_edition"/>
    <w:basedOn w:val="a0"/>
    <w:rsid w:val="000F17EB"/>
  </w:style>
  <w:style w:type="character" w:customStyle="1" w:styleId="st">
    <w:name w:val="st"/>
    <w:basedOn w:val="a0"/>
    <w:rsid w:val="00204BA5"/>
  </w:style>
  <w:style w:type="character" w:styleId="a3">
    <w:name w:val="Emphasis"/>
    <w:basedOn w:val="a0"/>
    <w:uiPriority w:val="20"/>
    <w:qFormat/>
    <w:rsid w:val="00204BA5"/>
    <w:rPr>
      <w:i/>
      <w:i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F6F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F6F4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F6F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F6F4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F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6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67">
          <w:marLeft w:val="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466">
          <w:marLeft w:val="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MADTV KLEFTES A.E.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 MADTV</dc:creator>
  <cp:lastModifiedBy>FUCK MADTV</cp:lastModifiedBy>
  <cp:revision>2</cp:revision>
  <dcterms:created xsi:type="dcterms:W3CDTF">2018-01-13T17:01:00Z</dcterms:created>
  <dcterms:modified xsi:type="dcterms:W3CDTF">2018-01-13T17:56:00Z</dcterms:modified>
</cp:coreProperties>
</file>