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C5D7" w14:textId="1A485A91" w:rsidR="005D64E2" w:rsidRPr="00ED1951" w:rsidRDefault="005D64E2" w:rsidP="005D64E2">
      <w:pPr>
        <w:spacing w:after="0" w:line="240" w:lineRule="auto"/>
        <w:outlineLvl w:val="0"/>
        <w:rPr>
          <w:rFonts w:ascii="Times New Roman" w:eastAsia="Times New Roman" w:hAnsi="Times New Roman" w:cs="Times New Roman"/>
          <w:b/>
          <w:bCs/>
          <w:kern w:val="36"/>
          <w:sz w:val="24"/>
          <w:szCs w:val="24"/>
          <w:lang w:val="el-GR" w:eastAsia="el-GR"/>
        </w:rPr>
      </w:pPr>
      <w:r w:rsidRPr="005D64E2">
        <w:rPr>
          <w:rFonts w:ascii="Times New Roman" w:eastAsia="Times New Roman" w:hAnsi="Times New Roman" w:cs="Times New Roman"/>
          <w:b/>
          <w:bCs/>
          <w:kern w:val="36"/>
          <w:sz w:val="24"/>
          <w:szCs w:val="24"/>
          <w:lang w:val="el-GR" w:eastAsia="el-GR"/>
        </w:rPr>
        <w:t>Ν</w:t>
      </w:r>
      <w:r w:rsidRPr="00ED1951">
        <w:rPr>
          <w:rFonts w:ascii="Times New Roman" w:eastAsia="Times New Roman" w:hAnsi="Times New Roman" w:cs="Times New Roman"/>
          <w:b/>
          <w:bCs/>
          <w:kern w:val="36"/>
          <w:sz w:val="24"/>
          <w:szCs w:val="24"/>
          <w:lang w:val="el-GR" w:eastAsia="el-GR"/>
        </w:rPr>
        <w:t>όμος 5020/2023 - ΦΕΚ 29/Α/15-2-2023</w:t>
      </w:r>
    </w:p>
    <w:p w14:paraId="15236DD3" w14:textId="64C73BA6" w:rsidR="005D64E2" w:rsidRDefault="005D64E2" w:rsidP="005D64E2">
      <w:pPr>
        <w:spacing w:after="0" w:line="240" w:lineRule="auto"/>
        <w:rPr>
          <w:rFonts w:ascii="Times New Roman" w:eastAsia="Times New Roman" w:hAnsi="Times New Roman" w:cs="Times New Roman"/>
          <w:b/>
          <w:bCs/>
          <w:sz w:val="24"/>
          <w:szCs w:val="24"/>
          <w:lang w:val="el-GR" w:eastAsia="el-GR"/>
        </w:rPr>
      </w:pPr>
      <w:r w:rsidRPr="00ED1951">
        <w:rPr>
          <w:rFonts w:ascii="Times New Roman" w:eastAsia="Times New Roman" w:hAnsi="Times New Roman" w:cs="Times New Roman"/>
          <w:b/>
          <w:bCs/>
          <w:sz w:val="24"/>
          <w:szCs w:val="24"/>
          <w:lang w:val="el-GR" w:eastAsia="el-GR"/>
        </w:rPr>
        <w:t>Κώδικας Ιδιωτικού Ναυτικού Δικαίου και άλλες επείγουσες διατάξεις του Υπουργείου Ναυτιλίας και Νησιωτικής Πολιτικής.</w:t>
      </w:r>
    </w:p>
    <w:p w14:paraId="6DBB4EC6" w14:textId="41659D66" w:rsidR="005D64E2" w:rsidRDefault="005D64E2" w:rsidP="005D64E2">
      <w:pPr>
        <w:spacing w:after="0" w:line="240" w:lineRule="auto"/>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w:t>
      </w:r>
    </w:p>
    <w:p w14:paraId="72542BE4" w14:textId="7ED5CC79" w:rsidR="005D64E2" w:rsidRPr="00ED1951" w:rsidRDefault="005D64E2" w:rsidP="005D64E2">
      <w:pPr>
        <w:spacing w:after="0" w:line="240" w:lineRule="auto"/>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w:t>
      </w:r>
    </w:p>
    <w:p w14:paraId="7643E459" w14:textId="77777777" w:rsidR="005D64E2" w:rsidRDefault="005D64E2" w:rsidP="005D64E2">
      <w:pPr>
        <w:pStyle w:val="NormalWeb"/>
        <w:spacing w:before="0" w:beforeAutospacing="0" w:after="0" w:afterAutospacing="0"/>
        <w:jc w:val="both"/>
        <w:rPr>
          <w:rStyle w:val="Strong"/>
        </w:rPr>
      </w:pPr>
    </w:p>
    <w:p w14:paraId="6F1389D0" w14:textId="77777777" w:rsidR="005D64E2" w:rsidRDefault="005D64E2" w:rsidP="005D64E2">
      <w:pPr>
        <w:pStyle w:val="NormalWeb"/>
        <w:spacing w:before="0" w:beforeAutospacing="0" w:after="0" w:afterAutospacing="0"/>
        <w:jc w:val="both"/>
        <w:rPr>
          <w:rStyle w:val="Strong"/>
        </w:rPr>
      </w:pPr>
    </w:p>
    <w:p w14:paraId="06F5D4BB" w14:textId="259C0FB6" w:rsidR="005D64E2" w:rsidRDefault="005D64E2" w:rsidP="005D64E2">
      <w:pPr>
        <w:pStyle w:val="NormalWeb"/>
        <w:spacing w:before="0" w:beforeAutospacing="0" w:after="0" w:afterAutospacing="0"/>
        <w:jc w:val="both"/>
      </w:pPr>
      <w:r>
        <w:rPr>
          <w:rStyle w:val="Strong"/>
        </w:rPr>
        <w:t>ΜΕΡΟΣ ΔΕΚΑΤΟ</w:t>
      </w:r>
    </w:p>
    <w:p w14:paraId="1FEEB0AC" w14:textId="77777777" w:rsidR="005D64E2" w:rsidRDefault="005D64E2" w:rsidP="005D64E2">
      <w:pPr>
        <w:pStyle w:val="NormalWeb"/>
        <w:spacing w:before="0" w:beforeAutospacing="0" w:after="0" w:afterAutospacing="0"/>
        <w:jc w:val="both"/>
      </w:pPr>
      <w:r>
        <w:rPr>
          <w:rStyle w:val="Strong"/>
        </w:rPr>
        <w:t>ΘΑΛΑΣΣΙΑ ΑΣΦΑΛΙΣΗ</w:t>
      </w:r>
    </w:p>
    <w:p w14:paraId="22FC8CCE" w14:textId="77777777" w:rsidR="005D64E2" w:rsidRDefault="005D64E2" w:rsidP="005D64E2">
      <w:pPr>
        <w:pStyle w:val="NormalWeb"/>
        <w:spacing w:before="0" w:beforeAutospacing="0" w:after="0" w:afterAutospacing="0"/>
        <w:jc w:val="both"/>
      </w:pPr>
      <w:r>
        <w:t> </w:t>
      </w:r>
    </w:p>
    <w:p w14:paraId="4DB277E7" w14:textId="77777777" w:rsidR="005D64E2" w:rsidRDefault="005D64E2" w:rsidP="005D64E2">
      <w:pPr>
        <w:pStyle w:val="NormalWeb"/>
        <w:spacing w:before="0" w:beforeAutospacing="0" w:after="0" w:afterAutospacing="0"/>
        <w:jc w:val="both"/>
      </w:pPr>
      <w:r>
        <w:rPr>
          <w:rStyle w:val="Strong"/>
        </w:rPr>
        <w:t>ΚΕΦΑΛΑΙΟ Α'</w:t>
      </w:r>
    </w:p>
    <w:p w14:paraId="52AEB42E" w14:textId="77777777" w:rsidR="005D64E2" w:rsidRDefault="005D64E2" w:rsidP="005D64E2">
      <w:pPr>
        <w:pStyle w:val="NormalWeb"/>
        <w:spacing w:before="0" w:beforeAutospacing="0" w:after="0" w:afterAutospacing="0"/>
        <w:jc w:val="both"/>
      </w:pPr>
      <w:r>
        <w:rPr>
          <w:rStyle w:val="Strong"/>
        </w:rPr>
        <w:t>ΕΦΑΡΜΟΖΟΜΕΝΕΣ ΔΙΑΤΑΞΕΙΣ ΚΑΙ ΑΝΤΙΚΕΙΜΕΝΟ ΤΗΣ ΘΑΛΑΣΣΙΑΣ ΑΣΦΑΛΙΣΗΣ</w:t>
      </w:r>
    </w:p>
    <w:p w14:paraId="13432BB2" w14:textId="77777777" w:rsidR="005D64E2" w:rsidRDefault="005D64E2" w:rsidP="005D64E2">
      <w:pPr>
        <w:pStyle w:val="NormalWeb"/>
        <w:spacing w:before="0" w:beforeAutospacing="0" w:after="0" w:afterAutospacing="0"/>
        <w:jc w:val="both"/>
      </w:pPr>
      <w:r>
        <w:t> </w:t>
      </w:r>
    </w:p>
    <w:p w14:paraId="12EFFD1F" w14:textId="77777777" w:rsidR="005D64E2" w:rsidRDefault="005D64E2" w:rsidP="005D64E2">
      <w:pPr>
        <w:pStyle w:val="NormalWeb"/>
        <w:jc w:val="both"/>
      </w:pPr>
      <w:r>
        <w:rPr>
          <w:rStyle w:val="Strong"/>
        </w:rPr>
        <w:t>Άρθρο 252</w:t>
      </w:r>
    </w:p>
    <w:p w14:paraId="1BCE3D3F" w14:textId="77777777" w:rsidR="005D64E2" w:rsidRDefault="005D64E2" w:rsidP="005D64E2">
      <w:pPr>
        <w:pStyle w:val="NormalWeb"/>
        <w:jc w:val="both"/>
      </w:pPr>
      <w:r>
        <w:rPr>
          <w:rStyle w:val="Strong"/>
        </w:rPr>
        <w:t>Εφαρμοζόμενες διατάξεις</w:t>
      </w:r>
    </w:p>
    <w:p w14:paraId="52104917" w14:textId="77777777" w:rsidR="005D64E2" w:rsidRDefault="005D64E2" w:rsidP="005D64E2">
      <w:pPr>
        <w:pStyle w:val="NormalWeb"/>
        <w:jc w:val="both"/>
      </w:pPr>
      <w:r>
        <w:t>1.Στη θαλάσσια ασφάλιση εφαρμόζεται το παρόν Μέρος και συμπληρωματικώς ο ν. 2496/1997 (Α' 87), στο μέτρο που οι διατάξεις του δεν είναι ασυμβίβαστες με την ασφάλιση αυτή και δεν τροποποιούνται από το παρόν.</w:t>
      </w:r>
    </w:p>
    <w:p w14:paraId="55D0E1D4" w14:textId="77777777" w:rsidR="005D64E2" w:rsidRDefault="005D64E2" w:rsidP="005D64E2">
      <w:pPr>
        <w:pStyle w:val="NormalWeb"/>
        <w:jc w:val="both"/>
      </w:pPr>
      <w:r>
        <w:t>2.Με την επιφύλαξη του άρθρου 253, της παρ. 3 του άρθρου 265, των παρ. 1 και 2 του άρθρου 269 και του άρθρου 270, το παρόν Μέρος ισχύει, εφόσον δεν υπάρχει αντίθετη συμφωνία των συμβαλλομένων.</w:t>
      </w:r>
    </w:p>
    <w:p w14:paraId="49746020" w14:textId="77777777" w:rsidR="005D64E2" w:rsidRDefault="005D64E2" w:rsidP="005D64E2">
      <w:pPr>
        <w:pStyle w:val="NormalWeb"/>
        <w:jc w:val="both"/>
      </w:pPr>
      <w:r>
        <w:t> </w:t>
      </w:r>
    </w:p>
    <w:p w14:paraId="10988ADD" w14:textId="77777777" w:rsidR="005D64E2" w:rsidRDefault="005D64E2" w:rsidP="005D64E2">
      <w:pPr>
        <w:pStyle w:val="NormalWeb"/>
        <w:jc w:val="both"/>
      </w:pPr>
      <w:r>
        <w:rPr>
          <w:rStyle w:val="Strong"/>
        </w:rPr>
        <w:t>Άρθρο 253</w:t>
      </w:r>
    </w:p>
    <w:p w14:paraId="4713EE97" w14:textId="77777777" w:rsidR="005D64E2" w:rsidRDefault="005D64E2" w:rsidP="005D64E2">
      <w:pPr>
        <w:pStyle w:val="NormalWeb"/>
        <w:jc w:val="both"/>
      </w:pPr>
      <w:r>
        <w:rPr>
          <w:rStyle w:val="Strong"/>
        </w:rPr>
        <w:t>Αντικείμενο της θαλάσσιας ασφάλισης</w:t>
      </w:r>
    </w:p>
    <w:p w14:paraId="62B4FA6F" w14:textId="77777777" w:rsidR="005D64E2" w:rsidRDefault="005D64E2" w:rsidP="005D64E2">
      <w:pPr>
        <w:pStyle w:val="NormalWeb"/>
        <w:jc w:val="both"/>
      </w:pPr>
      <w:r>
        <w:t>1.Στη θαλάσσια ασφάλιση ο λήπτης της ασφάλισης μπορεί να ασφαλίσει κάθε περιουσία για τη διατήρηση της οποίας έχει έννομο συμφέρον και η οποία εκτίθεται σε κίνδυνο στη θάλασσα (θαλάσσιος κίνδυνος).</w:t>
      </w:r>
    </w:p>
    <w:p w14:paraId="53F85D86" w14:textId="77777777" w:rsidR="005D64E2" w:rsidRDefault="005D64E2" w:rsidP="005D64E2">
      <w:pPr>
        <w:pStyle w:val="NormalWeb"/>
        <w:jc w:val="both"/>
      </w:pPr>
      <w:r>
        <w:t>2.Στη θαλάσσια ασφάλιση το ασφάλισμα συνίσταται στην αποκατάσταση της ζημίας της περιουσίας που συμφωνήθηκε ότι θα καλύπτεται (ασφαλισμένη περιουσία), όταν επέλθει η ασφαλιστική περίπτωση (ασφαλιστική ζημία).</w:t>
      </w:r>
    </w:p>
    <w:p w14:paraId="7A28B86A" w14:textId="77777777" w:rsidR="005D64E2" w:rsidRDefault="005D64E2" w:rsidP="005D64E2">
      <w:pPr>
        <w:pStyle w:val="NormalWeb"/>
        <w:jc w:val="both"/>
      </w:pPr>
      <w:r>
        <w:t>3.Η ζημία της ασφαλισμένης περιουσίας μπορεί να συνίσταται στη βλάβη ή στην απώλεια αγαθών, όπως ιδίως του πλοίου, του φορτίου και του ναύλου, απαιτήσεων και κερδών συμπεριλαμβανομένου του ελπιζόμενου κέρδους, καθώς και στις δαπάνες απόκρουσης και ικανοποίησης απαιτήσεων τρίτων.</w:t>
      </w:r>
    </w:p>
    <w:p w14:paraId="0737B971" w14:textId="77777777" w:rsidR="005D64E2" w:rsidRDefault="005D64E2" w:rsidP="005D64E2">
      <w:pPr>
        <w:pStyle w:val="NormalWeb"/>
        <w:jc w:val="both"/>
      </w:pPr>
      <w:r>
        <w:t> </w:t>
      </w:r>
    </w:p>
    <w:p w14:paraId="7FD1CC22" w14:textId="77777777" w:rsidR="005D64E2" w:rsidRDefault="005D64E2" w:rsidP="005D64E2">
      <w:pPr>
        <w:pStyle w:val="NormalWeb"/>
        <w:jc w:val="both"/>
      </w:pPr>
      <w:r>
        <w:rPr>
          <w:rStyle w:val="Strong"/>
        </w:rPr>
        <w:lastRenderedPageBreak/>
        <w:t>Άρθρο 254</w:t>
      </w:r>
    </w:p>
    <w:p w14:paraId="2E913B60" w14:textId="77777777" w:rsidR="005D64E2" w:rsidRDefault="005D64E2" w:rsidP="005D64E2">
      <w:pPr>
        <w:pStyle w:val="NormalWeb"/>
        <w:jc w:val="both"/>
      </w:pPr>
      <w:r>
        <w:rPr>
          <w:rStyle w:val="Strong"/>
        </w:rPr>
        <w:t>Περιεχόμενο του ασφαλιστηρίου</w:t>
      </w:r>
    </w:p>
    <w:p w14:paraId="149F91A4" w14:textId="77777777" w:rsidR="005D64E2" w:rsidRDefault="005D64E2" w:rsidP="005D64E2">
      <w:pPr>
        <w:pStyle w:val="NormalWeb"/>
        <w:jc w:val="both"/>
      </w:pPr>
      <w:r>
        <w:t>Το ασφαλιστήριο πρέπει να αναγράφει:</w:t>
      </w:r>
    </w:p>
    <w:p w14:paraId="48A30A28" w14:textId="77777777" w:rsidR="005D64E2" w:rsidRDefault="005D64E2" w:rsidP="005D64E2">
      <w:pPr>
        <w:pStyle w:val="NormalWeb"/>
        <w:jc w:val="both"/>
      </w:pPr>
      <w:r>
        <w:t>(α) Τον τόπο και χρόνο έκδοσής του,</w:t>
      </w:r>
    </w:p>
    <w:p w14:paraId="31C9889C" w14:textId="77777777" w:rsidR="005D64E2" w:rsidRDefault="005D64E2" w:rsidP="005D64E2">
      <w:pPr>
        <w:pStyle w:val="NormalWeb"/>
        <w:jc w:val="both"/>
      </w:pPr>
      <w:r>
        <w:t>(β) τα στοιχεία των συμβαλλομένων, του ασφαλισμένου και του δικαιούχου του ασφαλίσματος, αν αυτοί είναι διαφορετικά πρόσωπα,</w:t>
      </w:r>
    </w:p>
    <w:p w14:paraId="1B8A879D" w14:textId="77777777" w:rsidR="005D64E2" w:rsidRDefault="005D64E2" w:rsidP="005D64E2">
      <w:pPr>
        <w:pStyle w:val="NormalWeb"/>
        <w:jc w:val="both"/>
      </w:pPr>
      <w:r>
        <w:t>(γ) τη διάρκεια της ασφαλιστικής κάλυψης,</w:t>
      </w:r>
    </w:p>
    <w:p w14:paraId="2C815BB1" w14:textId="77777777" w:rsidR="005D64E2" w:rsidRDefault="005D64E2" w:rsidP="005D64E2">
      <w:pPr>
        <w:pStyle w:val="NormalWeb"/>
        <w:jc w:val="both"/>
      </w:pPr>
      <w:r>
        <w:t>(δ) την περιουσία που εκτίθεται σε θαλάσσιους κίνδυνους ή σχετίζεται με την επέλευσή τους και τη χρηματική αξία της,</w:t>
      </w:r>
    </w:p>
    <w:p w14:paraId="79A75DFA" w14:textId="77777777" w:rsidR="005D64E2" w:rsidRDefault="005D64E2" w:rsidP="005D64E2">
      <w:pPr>
        <w:pStyle w:val="NormalWeb"/>
        <w:jc w:val="both"/>
      </w:pPr>
      <w:r>
        <w:t>(ε) τους καλυπτόμενους θαλάσσιους κινδύνους,</w:t>
      </w:r>
    </w:p>
    <w:p w14:paraId="24CD475E" w14:textId="77777777" w:rsidR="005D64E2" w:rsidRDefault="005D64E2" w:rsidP="005D64E2">
      <w:pPr>
        <w:pStyle w:val="NormalWeb"/>
        <w:jc w:val="both"/>
      </w:pPr>
      <w:r>
        <w:t>(στ) το ανώτατο όριο ευθύνης του ασφαλιστή (ασφαλιστικό ποσό),</w:t>
      </w:r>
    </w:p>
    <w:p w14:paraId="7237AB40" w14:textId="77777777" w:rsidR="005D64E2" w:rsidRDefault="005D64E2" w:rsidP="005D64E2">
      <w:pPr>
        <w:pStyle w:val="NormalWeb"/>
        <w:jc w:val="both"/>
      </w:pPr>
      <w:r>
        <w:t>(ζ) τις τυχόν εξαιρέσεις κάλυψης,</w:t>
      </w:r>
    </w:p>
    <w:p w14:paraId="5CB1A8BD" w14:textId="77777777" w:rsidR="005D64E2" w:rsidRDefault="005D64E2" w:rsidP="005D64E2">
      <w:pPr>
        <w:pStyle w:val="NormalWeb"/>
        <w:jc w:val="both"/>
      </w:pPr>
      <w:r>
        <w:t>(η) το ασφάλιστρο,</w:t>
      </w:r>
    </w:p>
    <w:p w14:paraId="26A3497B" w14:textId="77777777" w:rsidR="005D64E2" w:rsidRDefault="005D64E2" w:rsidP="005D64E2">
      <w:pPr>
        <w:pStyle w:val="NormalWeb"/>
        <w:jc w:val="both"/>
      </w:pPr>
      <w:r>
        <w:t>(ι) το όνομα, την εθνικότητα, τον λιμένα νηολόγησης, και τον αριθμό νηολογίου του πλοίου, καθώς και τον αριθμό του Διεθνούς Ναυτιλιακού Οργανισμού που φέρει το πλοίο.</w:t>
      </w:r>
    </w:p>
    <w:p w14:paraId="6146BFF5" w14:textId="77777777" w:rsidR="005D64E2" w:rsidRDefault="005D64E2" w:rsidP="005D64E2">
      <w:pPr>
        <w:pStyle w:val="NormalWeb"/>
        <w:jc w:val="both"/>
      </w:pPr>
      <w:r>
        <w:t> </w:t>
      </w:r>
    </w:p>
    <w:p w14:paraId="723F16C2" w14:textId="77777777" w:rsidR="005D64E2" w:rsidRDefault="005D64E2" w:rsidP="005D64E2">
      <w:pPr>
        <w:pStyle w:val="NormalWeb"/>
        <w:jc w:val="both"/>
      </w:pPr>
      <w:r>
        <w:rPr>
          <w:rStyle w:val="Strong"/>
        </w:rPr>
        <w:t>ΚΕΦΑΛΑΙΟ Β'</w:t>
      </w:r>
    </w:p>
    <w:p w14:paraId="7958FADF" w14:textId="77777777" w:rsidR="005D64E2" w:rsidRDefault="005D64E2" w:rsidP="005D64E2">
      <w:pPr>
        <w:pStyle w:val="NormalWeb"/>
        <w:jc w:val="both"/>
      </w:pPr>
      <w:r>
        <w:rPr>
          <w:rStyle w:val="Strong"/>
        </w:rPr>
        <w:t>ΔΙΑΡΚΕΙΑ ΤΗΣ ΘΑΛΑΣΣΙΑΣ ΑΣΦΑΛΙΣΗΣ</w:t>
      </w:r>
    </w:p>
    <w:p w14:paraId="659D3A84" w14:textId="77777777" w:rsidR="005D64E2" w:rsidRDefault="005D64E2" w:rsidP="005D64E2">
      <w:pPr>
        <w:pStyle w:val="NormalWeb"/>
        <w:jc w:val="both"/>
      </w:pPr>
      <w:r>
        <w:t> </w:t>
      </w:r>
    </w:p>
    <w:p w14:paraId="5BDABD62" w14:textId="77777777" w:rsidR="005D64E2" w:rsidRDefault="005D64E2" w:rsidP="005D64E2">
      <w:pPr>
        <w:pStyle w:val="NormalWeb"/>
        <w:jc w:val="both"/>
      </w:pPr>
      <w:r>
        <w:rPr>
          <w:rStyle w:val="Strong"/>
        </w:rPr>
        <w:t>Άρθρο 255</w:t>
      </w:r>
    </w:p>
    <w:p w14:paraId="71A033DD" w14:textId="77777777" w:rsidR="005D64E2" w:rsidRDefault="005D64E2" w:rsidP="005D64E2">
      <w:pPr>
        <w:pStyle w:val="NormalWeb"/>
        <w:jc w:val="both"/>
      </w:pPr>
      <w:r>
        <w:rPr>
          <w:rStyle w:val="Strong"/>
        </w:rPr>
        <w:t>Θαλάσσια ασφάλιση πλοίου ορισμένου χρόνου</w:t>
      </w:r>
    </w:p>
    <w:p w14:paraId="29F28844" w14:textId="77777777" w:rsidR="005D64E2" w:rsidRDefault="005D64E2" w:rsidP="005D64E2">
      <w:pPr>
        <w:pStyle w:val="NormalWeb"/>
        <w:jc w:val="both"/>
      </w:pPr>
      <w:r>
        <w:t>1.Στη θαλάσσια ασφάλιση πλοίου ορισμένου χρόνου η ασφαλιστική κάλυψη αρχίζει από την ημερομηνία του ασφαλιστηρίου. Οι κίνδυνοι της πρώτης και της τελευταίας ημέρας παραμένουν σε βάρος του ασφαλιστή. Η ημέρα υπολογίζεται από μεσονύκτιο σε μεσονύκτιο στον τόπο έκδοσης του ασφαλιστηρίου.</w:t>
      </w:r>
    </w:p>
    <w:p w14:paraId="58627098" w14:textId="77777777" w:rsidR="005D64E2" w:rsidRDefault="005D64E2" w:rsidP="005D64E2">
      <w:pPr>
        <w:pStyle w:val="NormalWeb"/>
        <w:jc w:val="both"/>
      </w:pPr>
      <w:r>
        <w:t xml:space="preserve">2.Εάν ο χρόνος της ασφάλισης λήξει κατά τη διάρκεια του πλου, η ασφαλιστική κάλυψη παρατείνεται και λήγει την επομένη της ημέρας κατά την οποία το πλοίο αγκυροβόλησε στον </w:t>
      </w:r>
      <w:r>
        <w:lastRenderedPageBreak/>
        <w:t>πρώτο λιμένα, εφόσον ο λήπτης της ασφάλισης ζήτησε εγγράφως από τον ασφαλιστή την παράταση της κάλυψης πριν από τη λήξη του χρόνου ασφάλισης. Στην περίπτωση αυτή, ο ασφαλιστής δικαιούται πρόσθετο ανάλογο ασφάλιστρο.</w:t>
      </w:r>
    </w:p>
    <w:p w14:paraId="53865388" w14:textId="77777777" w:rsidR="005D64E2" w:rsidRDefault="005D64E2" w:rsidP="005D64E2">
      <w:pPr>
        <w:pStyle w:val="NormalWeb"/>
        <w:jc w:val="both"/>
      </w:pPr>
      <w:r>
        <w:t> </w:t>
      </w:r>
    </w:p>
    <w:p w14:paraId="633F59DA" w14:textId="77777777" w:rsidR="005D64E2" w:rsidRDefault="005D64E2" w:rsidP="005D64E2">
      <w:pPr>
        <w:pStyle w:val="NormalWeb"/>
        <w:jc w:val="both"/>
      </w:pPr>
      <w:r>
        <w:rPr>
          <w:rStyle w:val="Strong"/>
        </w:rPr>
        <w:t>Άρθρο 256</w:t>
      </w:r>
    </w:p>
    <w:p w14:paraId="1066EB0C" w14:textId="77777777" w:rsidR="005D64E2" w:rsidRDefault="005D64E2" w:rsidP="005D64E2">
      <w:pPr>
        <w:pStyle w:val="NormalWeb"/>
        <w:jc w:val="both"/>
      </w:pPr>
      <w:r>
        <w:rPr>
          <w:rStyle w:val="Strong"/>
        </w:rPr>
        <w:t>Θαλάσσια ασφάλιση πλοίου κατά ταξίδι</w:t>
      </w:r>
    </w:p>
    <w:p w14:paraId="5753DF95" w14:textId="77777777" w:rsidR="005D64E2" w:rsidRDefault="005D64E2" w:rsidP="005D64E2">
      <w:pPr>
        <w:pStyle w:val="NormalWeb"/>
        <w:jc w:val="both"/>
      </w:pPr>
      <w:r>
        <w:t>1.Στη θαλάσσια ασφάλιση πλοίου κατά ταξίδι η ασφαλιστική κάλυψη αρχίζει από την έναρξη του συμφωνημένου στο ασφαλιστήριο ταξιδιού και λήγει με το πέρας του ταξιδιού.</w:t>
      </w:r>
    </w:p>
    <w:p w14:paraId="47B5481F" w14:textId="77777777" w:rsidR="005D64E2" w:rsidRDefault="005D64E2" w:rsidP="005D64E2">
      <w:pPr>
        <w:pStyle w:val="NormalWeb"/>
        <w:jc w:val="both"/>
      </w:pPr>
      <w:r>
        <w:t>2.Εάν ακολουθήσει νέα ασφάλιση κατά ταξίδι, η ασφαλιστική κάλυψη για το προηγούμενο λήγει με την έναρξη της ασφάλισης για το νέο ταξίδι.</w:t>
      </w:r>
    </w:p>
    <w:p w14:paraId="109CA3CF" w14:textId="77777777" w:rsidR="005D64E2" w:rsidRDefault="005D64E2" w:rsidP="005D64E2">
      <w:pPr>
        <w:pStyle w:val="NormalWeb"/>
        <w:jc w:val="both"/>
      </w:pPr>
      <w:r>
        <w:t> </w:t>
      </w:r>
    </w:p>
    <w:p w14:paraId="6444E7CE" w14:textId="77777777" w:rsidR="005D64E2" w:rsidRDefault="005D64E2" w:rsidP="005D64E2">
      <w:pPr>
        <w:pStyle w:val="NormalWeb"/>
        <w:jc w:val="both"/>
      </w:pPr>
      <w:r>
        <w:rPr>
          <w:rStyle w:val="Strong"/>
        </w:rPr>
        <w:t>Άρθρο 257</w:t>
      </w:r>
    </w:p>
    <w:p w14:paraId="427DBF19" w14:textId="77777777" w:rsidR="005D64E2" w:rsidRDefault="005D64E2" w:rsidP="005D64E2">
      <w:pPr>
        <w:pStyle w:val="NormalWeb"/>
        <w:jc w:val="both"/>
      </w:pPr>
      <w:r>
        <w:rPr>
          <w:rStyle w:val="Strong"/>
        </w:rPr>
        <w:t>Θαλάσσια ασφάλιση φορτίου</w:t>
      </w:r>
    </w:p>
    <w:p w14:paraId="6D19062F" w14:textId="77777777" w:rsidR="005D64E2" w:rsidRDefault="005D64E2" w:rsidP="005D64E2">
      <w:pPr>
        <w:pStyle w:val="NormalWeb"/>
        <w:jc w:val="both"/>
      </w:pPr>
      <w:r>
        <w:t>Στη θαλάσσια ασφάλιση φορτίου η ασφαλιστική κάλυψη αρχίζει με την εκ μέρους του θαλάσσιου μεταφορέα παραλαβή αυτού με σκοπό τη μεταφορά και λήγει τη στιγμή της προσήκουσας παράδοσης του φορτίου στον δικαιούχο, σε κάθε περίπτωση δε τριάντα (30) ημέρες από την εκφόρτωση του φορτίου στον λιμένα προορισμού.</w:t>
      </w:r>
    </w:p>
    <w:p w14:paraId="740F2CB0" w14:textId="77777777" w:rsidR="005D64E2" w:rsidRDefault="005D64E2" w:rsidP="005D64E2">
      <w:pPr>
        <w:pStyle w:val="NormalWeb"/>
        <w:jc w:val="both"/>
      </w:pPr>
      <w:r>
        <w:t> </w:t>
      </w:r>
    </w:p>
    <w:p w14:paraId="05324045" w14:textId="77777777" w:rsidR="005D64E2" w:rsidRDefault="005D64E2" w:rsidP="005D64E2">
      <w:pPr>
        <w:pStyle w:val="NormalWeb"/>
        <w:jc w:val="both"/>
      </w:pPr>
      <w:r>
        <w:rPr>
          <w:rStyle w:val="Strong"/>
        </w:rPr>
        <w:t>Άρθρο 258</w:t>
      </w:r>
    </w:p>
    <w:p w14:paraId="73D852EE" w14:textId="77777777" w:rsidR="005D64E2" w:rsidRDefault="005D64E2" w:rsidP="005D64E2">
      <w:pPr>
        <w:pStyle w:val="NormalWeb"/>
        <w:jc w:val="both"/>
      </w:pPr>
      <w:r>
        <w:rPr>
          <w:rStyle w:val="Strong"/>
        </w:rPr>
        <w:t>Διαδοχή στην ασφαλιστική σχέση</w:t>
      </w:r>
    </w:p>
    <w:p w14:paraId="4CF279AF" w14:textId="77777777" w:rsidR="005D64E2" w:rsidRDefault="005D64E2" w:rsidP="005D64E2">
      <w:pPr>
        <w:pStyle w:val="NormalWeb"/>
        <w:jc w:val="both"/>
      </w:pPr>
      <w:r>
        <w:t>1.Η θαλάσσια ασφάλιση λήγει, αν τον λήπτη της ασφάλισης ή τον ασφαλισμένο διαδεχθεί άλλος στην ασφαλιστική σχέση.</w:t>
      </w:r>
    </w:p>
    <w:p w14:paraId="0D3306EB" w14:textId="77777777" w:rsidR="005D64E2" w:rsidRDefault="005D64E2" w:rsidP="005D64E2">
      <w:pPr>
        <w:pStyle w:val="NormalWeb"/>
        <w:jc w:val="both"/>
      </w:pPr>
      <w:r>
        <w:t>2.Η παρ. 1 ισχύει και στην ασφάλιση φορτίου, εφόσον δεν έχει εκδοθεί ασφαλιστήριο σε διαταγή ή στον κομιστή.</w:t>
      </w:r>
    </w:p>
    <w:p w14:paraId="5D063E34" w14:textId="77777777" w:rsidR="005D64E2" w:rsidRDefault="005D64E2" w:rsidP="005D64E2">
      <w:pPr>
        <w:pStyle w:val="NormalWeb"/>
        <w:jc w:val="both"/>
      </w:pPr>
      <w:r>
        <w:t> </w:t>
      </w:r>
    </w:p>
    <w:p w14:paraId="69933AC4" w14:textId="77777777" w:rsidR="005D64E2" w:rsidRDefault="005D64E2" w:rsidP="005D64E2">
      <w:pPr>
        <w:pStyle w:val="NormalWeb"/>
        <w:jc w:val="both"/>
      </w:pPr>
    </w:p>
    <w:p w14:paraId="1FC3576E" w14:textId="77777777" w:rsidR="005D64E2" w:rsidRDefault="005D64E2" w:rsidP="005D64E2">
      <w:pPr>
        <w:pStyle w:val="NormalWeb"/>
        <w:jc w:val="both"/>
      </w:pPr>
    </w:p>
    <w:p w14:paraId="5CEF7DF7" w14:textId="77777777" w:rsidR="005D64E2" w:rsidRDefault="005D64E2" w:rsidP="005D64E2">
      <w:pPr>
        <w:pStyle w:val="NormalWeb"/>
        <w:jc w:val="both"/>
      </w:pPr>
    </w:p>
    <w:p w14:paraId="1BB2244A" w14:textId="23FDDC0C" w:rsidR="005D64E2" w:rsidRDefault="005D64E2" w:rsidP="005D64E2">
      <w:pPr>
        <w:pStyle w:val="NormalWeb"/>
        <w:jc w:val="both"/>
      </w:pPr>
      <w:r>
        <w:rPr>
          <w:rStyle w:val="Strong"/>
        </w:rPr>
        <w:lastRenderedPageBreak/>
        <w:t>ΚΕΦΑΛΑΙΟ Γ'</w:t>
      </w:r>
    </w:p>
    <w:p w14:paraId="1C26F1B1" w14:textId="77777777" w:rsidR="005D64E2" w:rsidRDefault="005D64E2" w:rsidP="005D64E2">
      <w:pPr>
        <w:pStyle w:val="NormalWeb"/>
        <w:jc w:val="both"/>
      </w:pPr>
      <w:r>
        <w:rPr>
          <w:rStyle w:val="Strong"/>
        </w:rPr>
        <w:t>ΑΣΦΑΛΙΣΤΙΚΟΣ ΚΙΝΔΥΝΟΣ - ΛΕΙΤΟΥΡΓΙΑ ΤΗΣ ΣΥΜΒΑΣΗΣ ΘΑΛΑΣΣΙΑΣ ΑΣΦΑΛΙΣΗΣ</w:t>
      </w:r>
    </w:p>
    <w:p w14:paraId="1D12DFBB" w14:textId="77777777" w:rsidR="005D64E2" w:rsidRDefault="005D64E2" w:rsidP="005D64E2">
      <w:pPr>
        <w:pStyle w:val="NormalWeb"/>
        <w:jc w:val="both"/>
      </w:pPr>
      <w:r>
        <w:t> </w:t>
      </w:r>
    </w:p>
    <w:p w14:paraId="781DC6E5" w14:textId="77777777" w:rsidR="005D64E2" w:rsidRDefault="005D64E2" w:rsidP="005D64E2">
      <w:pPr>
        <w:pStyle w:val="NormalWeb"/>
        <w:jc w:val="both"/>
      </w:pPr>
      <w:r>
        <w:rPr>
          <w:rStyle w:val="Strong"/>
        </w:rPr>
        <w:t>Άρθρο 259</w:t>
      </w:r>
    </w:p>
    <w:p w14:paraId="296447B6" w14:textId="77777777" w:rsidR="005D64E2" w:rsidRDefault="005D64E2" w:rsidP="005D64E2">
      <w:pPr>
        <w:pStyle w:val="NormalWeb"/>
        <w:jc w:val="both"/>
      </w:pPr>
      <w:r>
        <w:rPr>
          <w:rStyle w:val="Strong"/>
        </w:rPr>
        <w:t>Καθολικότητα των ασφαλισμένων κινδύνων</w:t>
      </w:r>
    </w:p>
    <w:p w14:paraId="071FE929" w14:textId="77777777" w:rsidR="005D64E2" w:rsidRDefault="005D64E2" w:rsidP="005D64E2">
      <w:pPr>
        <w:pStyle w:val="NormalWeb"/>
        <w:jc w:val="both"/>
      </w:pPr>
      <w:r>
        <w:t>1.Με την επιφύλαξη των περ. (ε) και (ζ) του άρθρου 254 και του άρθρου 260, στη θαλάσσια ασφάλιση ο ασφαλιστής ευθύνεται για τις ζημίες που προκαλούνται από οποιοδήποτε γεγονός επέρχεται κατά τη διάρκεια του πλου.</w:t>
      </w:r>
    </w:p>
    <w:p w14:paraId="6E408DC7" w14:textId="77777777" w:rsidR="005D64E2" w:rsidRDefault="005D64E2" w:rsidP="005D64E2">
      <w:pPr>
        <w:pStyle w:val="NormalWeb"/>
        <w:jc w:val="both"/>
      </w:pPr>
      <w:r>
        <w:t>2.Στην ασφάλιση πλοίου, σε περίπτωση σύγκρουσης ο ασφαλιστής ευθύνεται επίσης για τις ζημίες που το πλοίο προκάλεσε σε τρίτους, με εξαίρεση ζημίες λόγω θανάτου, σωματικής βλάβης ή ασθένειας.</w:t>
      </w:r>
    </w:p>
    <w:p w14:paraId="3D8BFADD" w14:textId="77777777" w:rsidR="005D64E2" w:rsidRDefault="005D64E2" w:rsidP="005D64E2">
      <w:pPr>
        <w:pStyle w:val="NormalWeb"/>
        <w:jc w:val="both"/>
      </w:pPr>
      <w:r>
        <w:t>3.Ο ασφαλιστής δεν ευθύνεται για τα έξοδα ναυσιπλοΐας, ελλιμενισμού, ναυλοχίας, καθαρισμού ούτε για τα κάθε είδους τέλη και δικαιώματα που αφορούν στο πλοίο ή το φορτίο.</w:t>
      </w:r>
    </w:p>
    <w:p w14:paraId="3E23B598" w14:textId="77777777" w:rsidR="005D64E2" w:rsidRDefault="005D64E2" w:rsidP="005D64E2">
      <w:pPr>
        <w:pStyle w:val="NormalWeb"/>
        <w:jc w:val="both"/>
      </w:pPr>
      <w:r>
        <w:t> </w:t>
      </w:r>
    </w:p>
    <w:p w14:paraId="7AFA62BB" w14:textId="77777777" w:rsidR="005D64E2" w:rsidRDefault="005D64E2" w:rsidP="005D64E2">
      <w:pPr>
        <w:pStyle w:val="NormalWeb"/>
        <w:jc w:val="both"/>
      </w:pPr>
      <w:r>
        <w:rPr>
          <w:rStyle w:val="Strong"/>
        </w:rPr>
        <w:t>Άρθρο 260</w:t>
      </w:r>
    </w:p>
    <w:p w14:paraId="72AA89F4" w14:textId="77777777" w:rsidR="005D64E2" w:rsidRDefault="005D64E2" w:rsidP="005D64E2">
      <w:pPr>
        <w:pStyle w:val="NormalWeb"/>
        <w:jc w:val="both"/>
      </w:pPr>
      <w:r>
        <w:rPr>
          <w:rStyle w:val="Strong"/>
        </w:rPr>
        <w:t>Εξαίρεση των πολεμικών κινδύνων από την κάλυψη</w:t>
      </w:r>
    </w:p>
    <w:p w14:paraId="137B56BF" w14:textId="77777777" w:rsidR="005D64E2" w:rsidRDefault="005D64E2" w:rsidP="005D64E2">
      <w:pPr>
        <w:pStyle w:val="NormalWeb"/>
        <w:jc w:val="both"/>
      </w:pPr>
      <w:r>
        <w:t>1.Εκτός αν ρητώς συμφωνηθεί διαφορετικά στο ασφαλιστήριο, δεν παρέχεται ασφαλιστική κάλυψη στο μέτρο που η πραγματοποίηση του ασφαλιστικού κινδύνου προέρχεται από πολεμικούς κινδύνους.</w:t>
      </w:r>
    </w:p>
    <w:p w14:paraId="7DBB8FA9" w14:textId="77777777" w:rsidR="005D64E2" w:rsidRDefault="005D64E2" w:rsidP="005D64E2">
      <w:pPr>
        <w:pStyle w:val="NormalWeb"/>
        <w:jc w:val="both"/>
      </w:pPr>
      <w:r>
        <w:t>2.Πολεμικοί κίνδυνοι είναι πολεμικά γεγονότα ή πολεμικές ενέργειες, καθώς και γεγονότα που επήλθαν μετά τη λήξη του πολέμου αλλά εξαιτίας αυτού. Με τους πολεμικούς κινδύνους εξομοιώνονται οι κίνδυνοι από εμφύλιο πόλεμο, στάση ή λαϊκές ταραχές.</w:t>
      </w:r>
    </w:p>
    <w:p w14:paraId="1F834207" w14:textId="77777777" w:rsidR="005D64E2" w:rsidRDefault="005D64E2" w:rsidP="005D64E2">
      <w:pPr>
        <w:pStyle w:val="NormalWeb"/>
        <w:jc w:val="both"/>
      </w:pPr>
      <w:r>
        <w:t>3.Σε περίπτωση αμφιβολίας, η ζημία θεωρείται ότι επήλθε από θαλάσσιο κίνδυνο.</w:t>
      </w:r>
    </w:p>
    <w:p w14:paraId="0988D54C" w14:textId="77777777" w:rsidR="005D64E2" w:rsidRDefault="005D64E2" w:rsidP="005D64E2">
      <w:pPr>
        <w:pStyle w:val="NormalWeb"/>
        <w:jc w:val="both"/>
      </w:pPr>
      <w:r>
        <w:t>Άρθρο 261 Ασφάλιστρο</w:t>
      </w:r>
    </w:p>
    <w:p w14:paraId="616B7469" w14:textId="77777777" w:rsidR="005D64E2" w:rsidRDefault="005D64E2" w:rsidP="005D64E2">
      <w:pPr>
        <w:pStyle w:val="NormalWeb"/>
        <w:jc w:val="both"/>
      </w:pPr>
      <w:r>
        <w:t>1.Το ασφάλιστρο οφείλεται εφόσον άρχισε η ασφαλιστική κάλυψη. Σε περίπτωση ματαίωσης του ασφαλιστικού κινδύνου η σύμβαση λύεται αυτοδικαίως.</w:t>
      </w:r>
    </w:p>
    <w:p w14:paraId="725DDC00" w14:textId="77777777" w:rsidR="005D64E2" w:rsidRDefault="005D64E2" w:rsidP="005D64E2">
      <w:pPr>
        <w:pStyle w:val="NormalWeb"/>
        <w:jc w:val="both"/>
      </w:pPr>
      <w:r>
        <w:t>2.Σε περίπτωση λύσης της ασφαλιστικής σύμβασης ο ασφαλιστής δικαιούται το δεδουλευμένο ασφάλιστρο. AV ο ασφαλιστικός κίνδυνος επήλθε πριν από τη λύση της σύμβασης, το ασφάλιστρο οφείλεται πλήρες, εφόσον άρχισε η ασφαλιστική κάλυψη.</w:t>
      </w:r>
    </w:p>
    <w:p w14:paraId="2EC22BE0" w14:textId="77777777" w:rsidR="005D64E2" w:rsidRDefault="005D64E2" w:rsidP="005D64E2">
      <w:pPr>
        <w:pStyle w:val="NormalWeb"/>
        <w:jc w:val="both"/>
      </w:pPr>
    </w:p>
    <w:p w14:paraId="139E6A19" w14:textId="6A1A0D0F" w:rsidR="005D64E2" w:rsidRDefault="005D64E2" w:rsidP="005D64E2">
      <w:pPr>
        <w:pStyle w:val="NormalWeb"/>
        <w:jc w:val="both"/>
      </w:pPr>
      <w:r>
        <w:rPr>
          <w:rStyle w:val="Strong"/>
        </w:rPr>
        <w:t>Άρθρο 262</w:t>
      </w:r>
    </w:p>
    <w:p w14:paraId="3F58F994" w14:textId="77777777" w:rsidR="005D64E2" w:rsidRDefault="005D64E2" w:rsidP="005D64E2">
      <w:pPr>
        <w:pStyle w:val="NormalWeb"/>
        <w:jc w:val="both"/>
      </w:pPr>
      <w:r>
        <w:rPr>
          <w:rStyle w:val="Strong"/>
        </w:rPr>
        <w:t>Ευθύνη του ασφαλιστή φορτίου σε περίπτωση μεταφόρτωσης</w:t>
      </w:r>
    </w:p>
    <w:p w14:paraId="536B7AF5" w14:textId="77777777" w:rsidR="005D64E2" w:rsidRDefault="005D64E2" w:rsidP="005D64E2">
      <w:pPr>
        <w:pStyle w:val="NormalWeb"/>
        <w:jc w:val="both"/>
      </w:pPr>
      <w:r>
        <w:t>Εάν εξαιτίας ανικανότητας του πλοίου να συνεχίσει τον πλου κατέστη αναγκαία η μεταφόρτωση του ασφαλισμένου φορτίου, ο ασφαλιστής ευθύνεται και για τα έξοδα μεταφόρτωσης, εναπόθεσης και φύλαξης, τον πρόσθετο ναύλο και τα τυχόν έξοδα διάσωσης, όχι όμως πέραν του ασφαλιστικού ποσού.</w:t>
      </w:r>
    </w:p>
    <w:p w14:paraId="1FF1CD24" w14:textId="77777777" w:rsidR="005D64E2" w:rsidRDefault="005D64E2" w:rsidP="005D64E2">
      <w:pPr>
        <w:pStyle w:val="NormalWeb"/>
        <w:jc w:val="both"/>
      </w:pPr>
    </w:p>
    <w:p w14:paraId="34CFB7FB" w14:textId="4D3907EC" w:rsidR="005D64E2" w:rsidRDefault="005D64E2" w:rsidP="005D64E2">
      <w:pPr>
        <w:pStyle w:val="NormalWeb"/>
        <w:jc w:val="both"/>
      </w:pPr>
      <w:r>
        <w:t> </w:t>
      </w:r>
      <w:r>
        <w:rPr>
          <w:rStyle w:val="Strong"/>
        </w:rPr>
        <w:t xml:space="preserve">Άρθρο 263 </w:t>
      </w:r>
    </w:p>
    <w:p w14:paraId="1FD1DE2B" w14:textId="77777777" w:rsidR="005D64E2" w:rsidRDefault="005D64E2" w:rsidP="005D64E2">
      <w:pPr>
        <w:pStyle w:val="NormalWeb"/>
        <w:jc w:val="both"/>
      </w:pPr>
      <w:r>
        <w:rPr>
          <w:rStyle w:val="Strong"/>
        </w:rPr>
        <w:t>Επίταση του κινδύνου</w:t>
      </w:r>
    </w:p>
    <w:p w14:paraId="5144E41F" w14:textId="77777777" w:rsidR="005D64E2" w:rsidRDefault="005D64E2" w:rsidP="005D64E2">
      <w:pPr>
        <w:pStyle w:val="NormalWeb"/>
        <w:jc w:val="both"/>
      </w:pPr>
      <w:r>
        <w:t>1.Ο λήπτης της ασφάλισης οφείλει να δηλώσει χωρίς υπαίτια βραδύτητα στον ασφαλιστή κάθε στοιχείο </w:t>
      </w:r>
    </w:p>
    <w:p w14:paraId="5AF0648F" w14:textId="77777777" w:rsidR="005D64E2" w:rsidRDefault="005D64E2" w:rsidP="005D64E2">
      <w:pPr>
        <w:pStyle w:val="NormalWeb"/>
        <w:jc w:val="both"/>
      </w:pPr>
      <w:r>
        <w:t>ή περιστατικό, το οποίο μπορεί να επιφέρει σημαντική επίταση του κινδύνου, σε βαθμό, που αν ο ασφαλιστής το γνώριζε, δεν θα είχε συνάψει την ασφάλιση ή δεν θα την είχε συνάψει με τους ίδιους όρους. Όταν ο ασφαλιστής λάβει γνώση της επίτασης του κινδύνου, εφαρμόζεται η παρ. 2 του άρθρου 4 του ν. 2496/1997 (Α' 87).</w:t>
      </w:r>
    </w:p>
    <w:p w14:paraId="534E9FFC" w14:textId="77777777" w:rsidR="005D64E2" w:rsidRDefault="005D64E2" w:rsidP="005D64E2">
      <w:pPr>
        <w:pStyle w:val="NormalWeb"/>
        <w:jc w:val="both"/>
      </w:pPr>
      <w:r>
        <w:t>2.Αν από πράξη του λήπτη της ασφάλισης ή του ασφαλισμένου προκληθεί αλλαγή ταξιδιού ή αλλαγή πλοίου, ο ασφαλιστής παύει να ευθύνεται από τη στιγμή της αλλαγής, διατηρώντας την αξίωσή του στο ασφάλιστρο.</w:t>
      </w:r>
    </w:p>
    <w:p w14:paraId="0A5C5ED1" w14:textId="77777777" w:rsidR="005D64E2" w:rsidRDefault="005D64E2" w:rsidP="005D64E2">
      <w:pPr>
        <w:pStyle w:val="NormalWeb"/>
        <w:jc w:val="both"/>
      </w:pPr>
      <w:r>
        <w:t>3.Αν από πράξη του λήπτη της ασφάλισης ή του ασφαλισμένου προκληθεί μη αναγκαία παρέκκλιση, ο ασφαλιστής δεν ευθύνεται για όσο διάστημα διαρκεί η παρέκκλιση, διατηρώντας την αξίωσή του στο ασφάλιστρο.</w:t>
      </w:r>
    </w:p>
    <w:p w14:paraId="14AE2A5B" w14:textId="77777777" w:rsidR="005D64E2" w:rsidRDefault="005D64E2" w:rsidP="005D64E2">
      <w:pPr>
        <w:pStyle w:val="NormalWeb"/>
        <w:jc w:val="both"/>
      </w:pPr>
      <w:r>
        <w:t>4.Σε περίπτωση αντικατάστασης του πλοιάρχου, ο ασφαλιστής παύει να ευθύνεται από τη στιγμή της αντικατάστασης, αν αυτή επιφέρει σημαντική επίταση του κινδύνου, διατηρώντας την αξίωσή του στο ασφάλιστρο.</w:t>
      </w:r>
    </w:p>
    <w:p w14:paraId="789BA1E6" w14:textId="0473ECBE" w:rsidR="005D64E2" w:rsidRDefault="005D64E2" w:rsidP="005D64E2">
      <w:pPr>
        <w:pStyle w:val="NormalWeb"/>
        <w:jc w:val="both"/>
      </w:pPr>
      <w:r>
        <w:t> </w:t>
      </w:r>
    </w:p>
    <w:p w14:paraId="6E4DE4E6" w14:textId="3D534E61" w:rsidR="005D64E2" w:rsidRDefault="005D64E2" w:rsidP="005D64E2">
      <w:pPr>
        <w:pStyle w:val="NormalWeb"/>
        <w:jc w:val="both"/>
      </w:pPr>
    </w:p>
    <w:p w14:paraId="3FF2BEC6" w14:textId="77777777" w:rsidR="005D64E2" w:rsidRDefault="005D64E2" w:rsidP="005D64E2">
      <w:pPr>
        <w:pStyle w:val="NormalWeb"/>
        <w:jc w:val="both"/>
      </w:pPr>
    </w:p>
    <w:p w14:paraId="059EE148" w14:textId="77777777" w:rsidR="005D64E2" w:rsidRDefault="005D64E2" w:rsidP="005D64E2">
      <w:pPr>
        <w:pStyle w:val="NormalWeb"/>
        <w:jc w:val="both"/>
      </w:pPr>
      <w:r>
        <w:rPr>
          <w:rStyle w:val="Strong"/>
        </w:rPr>
        <w:t>Άρθρο 264</w:t>
      </w:r>
    </w:p>
    <w:p w14:paraId="3B3529D9" w14:textId="77777777" w:rsidR="005D64E2" w:rsidRDefault="005D64E2" w:rsidP="005D64E2">
      <w:pPr>
        <w:pStyle w:val="NormalWeb"/>
        <w:jc w:val="both"/>
      </w:pPr>
      <w:r>
        <w:rPr>
          <w:rStyle w:val="Strong"/>
        </w:rPr>
        <w:t>Πραγματοποίηση του κινδύνου</w:t>
      </w:r>
    </w:p>
    <w:p w14:paraId="0193477F" w14:textId="77777777" w:rsidR="005D64E2" w:rsidRDefault="005D64E2" w:rsidP="005D64E2">
      <w:pPr>
        <w:pStyle w:val="NormalWeb"/>
        <w:jc w:val="both"/>
      </w:pPr>
      <w:r>
        <w:t>1.Με την πραγματοποίηση του κινδύνου, ο λήπτης της ασφάλισης οφείλει να γνωστοποιεί χωρίς υπαίτια βραδύτητα στον ασφαλιστή όλες τις αναγκαίες πληροφορίες και τα στοιχεία που σχετίζονται με τις περιστάσεις και τις συνέπειες της πραγματοποίησης του κινδύνου.</w:t>
      </w:r>
    </w:p>
    <w:p w14:paraId="0A2A8890" w14:textId="77777777" w:rsidR="005D64E2" w:rsidRDefault="005D64E2" w:rsidP="005D64E2">
      <w:pPr>
        <w:pStyle w:val="NormalWeb"/>
        <w:jc w:val="both"/>
      </w:pPr>
      <w:r>
        <w:lastRenderedPageBreak/>
        <w:t>2.Ο λήπτης της ασφάλισης οφείλει να λάβει κάθε εύλογο μέτρο για την αποτροπή ή μείωση της ζημίας.</w:t>
      </w:r>
    </w:p>
    <w:p w14:paraId="1CC5C359" w14:textId="77777777" w:rsidR="005D64E2" w:rsidRDefault="005D64E2" w:rsidP="005D64E2">
      <w:pPr>
        <w:pStyle w:val="NormalWeb"/>
        <w:jc w:val="both"/>
      </w:pPr>
      <w:r>
        <w:t>3.Η υπαίτια παράβαση από τον λήπτη της ασφάλισης των υποχρεώσεων των παρ. 1 και 2 παρέχει το δικαίωμα στον ασφαλιστή να ζητήσει την αποκατάσταση της ζημίας του.</w:t>
      </w:r>
    </w:p>
    <w:p w14:paraId="69E3F3CD" w14:textId="77777777" w:rsidR="005D64E2" w:rsidRDefault="005D64E2" w:rsidP="005D64E2">
      <w:pPr>
        <w:pStyle w:val="NormalWeb"/>
        <w:jc w:val="both"/>
      </w:pPr>
      <w:r>
        <w:t>4.Ο ασφαλιστής δεν απαλλάσσεται της υποχρέωσης προς καταβολή του ασφαλίσματος από μόνο το γεγονός ότι η απώλεια ή ζημία οφείλεται σε υπαιτιότητα του πλοιάρχου, του πληρώματος ή του πλοηγού.</w:t>
      </w:r>
    </w:p>
    <w:p w14:paraId="690CE616" w14:textId="77777777" w:rsidR="005D64E2" w:rsidRDefault="005D64E2" w:rsidP="005D64E2">
      <w:pPr>
        <w:pStyle w:val="NormalWeb"/>
        <w:jc w:val="both"/>
      </w:pPr>
      <w:r>
        <w:t> </w:t>
      </w:r>
    </w:p>
    <w:p w14:paraId="2EE3BDA6" w14:textId="77777777" w:rsidR="005D64E2" w:rsidRDefault="005D64E2" w:rsidP="005D64E2">
      <w:pPr>
        <w:pStyle w:val="NormalWeb"/>
        <w:jc w:val="both"/>
      </w:pPr>
      <w:r>
        <w:rPr>
          <w:rStyle w:val="Strong"/>
        </w:rPr>
        <w:t>Άρθρο 265</w:t>
      </w:r>
    </w:p>
    <w:p w14:paraId="71EF531B" w14:textId="77777777" w:rsidR="005D64E2" w:rsidRDefault="005D64E2" w:rsidP="005D64E2">
      <w:pPr>
        <w:pStyle w:val="NormalWeb"/>
        <w:jc w:val="both"/>
      </w:pPr>
      <w:r>
        <w:rPr>
          <w:rStyle w:val="Strong"/>
        </w:rPr>
        <w:t>Υπολογισμός του ασφαλίσματος</w:t>
      </w:r>
    </w:p>
    <w:p w14:paraId="05542FCB" w14:textId="77777777" w:rsidR="005D64E2" w:rsidRDefault="005D64E2" w:rsidP="005D64E2">
      <w:pPr>
        <w:pStyle w:val="NormalWeb"/>
        <w:jc w:val="both"/>
      </w:pPr>
      <w:r>
        <w:t>1.Βάση υπολογισμού του ασφαλίσματος είναι η αξία την οποία είχε η ασφαλισμένη περιουσία κατά τον χρόνο έναρξης της ασφαλιστικής κάλυψης (αρχική ασφαλιστική αξία).</w:t>
      </w:r>
    </w:p>
    <w:p w14:paraId="09BA3154" w14:textId="77777777" w:rsidR="005D64E2" w:rsidRDefault="005D64E2" w:rsidP="005D64E2">
      <w:pPr>
        <w:pStyle w:val="NormalWeb"/>
        <w:jc w:val="both"/>
      </w:pPr>
      <w:r>
        <w:t>2.Στην αξία του φορτίου προστίθενται τα έξοδα φόρτωσης και εκφόρτωσης, ο ναύλος και το ασφάλιστρο.</w:t>
      </w:r>
    </w:p>
    <w:p w14:paraId="470307EE" w14:textId="77777777" w:rsidR="005D64E2" w:rsidRDefault="005D64E2" w:rsidP="005D64E2">
      <w:pPr>
        <w:pStyle w:val="NormalWeb"/>
        <w:jc w:val="both"/>
      </w:pPr>
      <w:r>
        <w:t>3.Η αξία της ασφαλισμένης περιουσίας μπορεί να αποτιμηθεί με έγγραφη συμφωνία των συμβαλλομένων μερών. Η προσβολή της συμφωνίας αποτίμησης λόγω πλάνης αποκλείεται. Η αξία αποτίμησης μπορεί να υπερβαίνει την αρχική ασφαλιστική αξία μόνο αν τούτο δικαιολογείται από εύλογους επιχειρηματικούς λόγους, οι οποίοι αναφέρονται ρητά στη συμφωνία, όχι όμως σε ποσοστό άνω του είκοσι τοις εκατό (20%).</w:t>
      </w:r>
    </w:p>
    <w:p w14:paraId="5A5419F0" w14:textId="77777777" w:rsidR="005D64E2" w:rsidRDefault="005D64E2" w:rsidP="005D64E2">
      <w:pPr>
        <w:pStyle w:val="NormalWeb"/>
        <w:jc w:val="both"/>
      </w:pPr>
      <w:r>
        <w:t> </w:t>
      </w:r>
    </w:p>
    <w:p w14:paraId="6773FC47" w14:textId="77777777" w:rsidR="005D64E2" w:rsidRDefault="005D64E2" w:rsidP="005D64E2">
      <w:pPr>
        <w:pStyle w:val="NormalWeb"/>
        <w:jc w:val="both"/>
      </w:pPr>
      <w:r>
        <w:rPr>
          <w:rStyle w:val="Strong"/>
        </w:rPr>
        <w:t>Άρθρο 266</w:t>
      </w:r>
    </w:p>
    <w:p w14:paraId="67A225CE" w14:textId="77777777" w:rsidR="005D64E2" w:rsidRDefault="005D64E2" w:rsidP="005D64E2">
      <w:pPr>
        <w:pStyle w:val="NormalWeb"/>
        <w:jc w:val="both"/>
      </w:pPr>
      <w:r>
        <w:rPr>
          <w:rStyle w:val="Strong"/>
        </w:rPr>
        <w:t>Νομιμοποίηση στην θαλάσσια ασφάλιση φορτίου</w:t>
      </w:r>
    </w:p>
    <w:p w14:paraId="52912CE5" w14:textId="77777777" w:rsidR="005D64E2" w:rsidRDefault="005D64E2" w:rsidP="005D64E2">
      <w:pPr>
        <w:pStyle w:val="NormalWeb"/>
        <w:jc w:val="both"/>
      </w:pPr>
      <w:r>
        <w:t>Στη θαλάσσια ασφάλιση φορτίου η νόμιμη κατοχή του ασφαλιστηρίου και της φορτωτικής ή άλλου ισοδυνάμου εγγράφου μεταφοράς αρκεί για τη νομιμοποίηση του κατόχου προς είσπραξη του ασφαλίσματος.</w:t>
      </w:r>
    </w:p>
    <w:p w14:paraId="5479C801" w14:textId="02346413" w:rsidR="005D64E2" w:rsidRDefault="005D64E2" w:rsidP="005D64E2">
      <w:pPr>
        <w:pStyle w:val="NormalWeb"/>
        <w:jc w:val="both"/>
      </w:pPr>
      <w:r>
        <w:t> </w:t>
      </w:r>
      <w:r>
        <w:rPr>
          <w:rStyle w:val="Strong"/>
        </w:rPr>
        <w:t>ΚΕΦΑΛΑΙΟ Δ'</w:t>
      </w:r>
    </w:p>
    <w:p w14:paraId="5EFAACB2" w14:textId="77777777" w:rsidR="005D64E2" w:rsidRDefault="005D64E2" w:rsidP="005D64E2">
      <w:pPr>
        <w:pStyle w:val="NormalWeb"/>
        <w:jc w:val="both"/>
      </w:pPr>
      <w:r>
        <w:rPr>
          <w:rStyle w:val="Strong"/>
        </w:rPr>
        <w:t>ΕΓΚΑΤΑΛΕΙΨΗ</w:t>
      </w:r>
    </w:p>
    <w:p w14:paraId="521DD324" w14:textId="77777777" w:rsidR="005D64E2" w:rsidRDefault="005D64E2" w:rsidP="005D64E2">
      <w:pPr>
        <w:pStyle w:val="NormalWeb"/>
        <w:jc w:val="both"/>
      </w:pPr>
      <w:r>
        <w:rPr>
          <w:rStyle w:val="Strong"/>
        </w:rPr>
        <w:t>Άρθρο 267</w:t>
      </w:r>
    </w:p>
    <w:p w14:paraId="5D39F0C8" w14:textId="77777777" w:rsidR="005D64E2" w:rsidRDefault="005D64E2" w:rsidP="005D64E2">
      <w:pPr>
        <w:pStyle w:val="NormalWeb"/>
        <w:jc w:val="both"/>
      </w:pPr>
      <w:r>
        <w:rPr>
          <w:rStyle w:val="Strong"/>
        </w:rPr>
        <w:t>Δικαίωμα εγκατάλειψης</w:t>
      </w:r>
    </w:p>
    <w:p w14:paraId="12D7074B" w14:textId="77777777" w:rsidR="005D64E2" w:rsidRDefault="005D64E2" w:rsidP="005D64E2">
      <w:pPr>
        <w:pStyle w:val="NormalWeb"/>
        <w:jc w:val="both"/>
      </w:pPr>
      <w:r>
        <w:t>Ο ασφαλισμένος δικαιούται να εγκαταλείψει στον ασφαλιστή το ασφαλισθέν πλοίο, φορτίο και τον ασφαλισθέντα ναύλο και να απαιτήσει το οφειλόμενο επί ολικής απώλειας ασφάλισμα, στις περιπτώσεις και υπό τους όρους των άρθρων 268 έως 271.</w:t>
      </w:r>
    </w:p>
    <w:p w14:paraId="5E3F8B88" w14:textId="77777777" w:rsidR="005D64E2" w:rsidRDefault="005D64E2" w:rsidP="005D64E2">
      <w:pPr>
        <w:pStyle w:val="NormalWeb"/>
        <w:jc w:val="both"/>
      </w:pPr>
      <w:r>
        <w:t> </w:t>
      </w:r>
    </w:p>
    <w:p w14:paraId="46D8BE97" w14:textId="77777777" w:rsidR="005D64E2" w:rsidRDefault="005D64E2" w:rsidP="005D64E2">
      <w:pPr>
        <w:pStyle w:val="NormalWeb"/>
        <w:jc w:val="both"/>
      </w:pPr>
      <w:r>
        <w:rPr>
          <w:rStyle w:val="Strong"/>
        </w:rPr>
        <w:t>Άρθρο 268</w:t>
      </w:r>
    </w:p>
    <w:p w14:paraId="04148D10" w14:textId="77777777" w:rsidR="005D64E2" w:rsidRDefault="005D64E2" w:rsidP="005D64E2">
      <w:pPr>
        <w:pStyle w:val="NormalWeb"/>
        <w:jc w:val="both"/>
      </w:pPr>
      <w:r>
        <w:rPr>
          <w:rStyle w:val="Strong"/>
        </w:rPr>
        <w:t>Περιπτώσεις εγκατάλειψης</w:t>
      </w:r>
    </w:p>
    <w:p w14:paraId="23744900" w14:textId="77777777" w:rsidR="005D64E2" w:rsidRDefault="005D64E2" w:rsidP="005D64E2">
      <w:pPr>
        <w:pStyle w:val="NormalWeb"/>
        <w:jc w:val="both"/>
      </w:pPr>
      <w:r>
        <w:t>1.Η εγκατάλειψη του πλοίου και του ναύλου επιτρέπεται εφόσον:</w:t>
      </w:r>
    </w:p>
    <w:p w14:paraId="3F214297" w14:textId="77777777" w:rsidR="005D64E2" w:rsidRDefault="005D64E2" w:rsidP="005D64E2">
      <w:pPr>
        <w:pStyle w:val="NormalWeb"/>
        <w:jc w:val="both"/>
      </w:pPr>
      <w:r>
        <w:t>α) το πλοίο, συνεπεία καλυπτόμενου ασφαλιστικού κινδύνου, απωλέσθηκε ή κατέστη ανίκανο προς πλου και δεν είναι αντικειμενικώς δυνατή η επισκευή του, ή β) τα έξοδα για την ανέλκυση, τη ρυμούλκηση, την επισκευή και την επαναφορά του βλαβέντος πλοίου σε κατάσταση, ώστε το πλοίο να ανακτήσει την κλάση, την οποία είχε πριν την επέλευση του ασφαλιστικού κινδύνου, υπερβαίνουν τα τρία τέταρτα (3/4) της ασφαλιστικής αξίας ή όταν η επισκευή δεν είναι εφικτή στον τόπο όπου επήλθε ο ασφαλιστικός κίνδυνος ούτε είναι δυνατή η μεταφορά των μέσων της επισκευής στον τόπο αυτό ή η ρυμούλκηση του πλοίου σε λιμένα όπου είναι δυνατόν να επισκευαστεί, ή</w:t>
      </w:r>
    </w:p>
    <w:p w14:paraId="7A048088" w14:textId="77777777" w:rsidR="005D64E2" w:rsidRDefault="005D64E2" w:rsidP="005D64E2">
      <w:pPr>
        <w:pStyle w:val="NormalWeb"/>
        <w:jc w:val="both"/>
      </w:pPr>
      <w:r>
        <w:t>γ) από την τελευταία είδηση για το πλοίο παρήλθε χρονικό διάστημα είκοσι μίας (21) ημερών, οπότε ο κίνδυνος θεωρείται ότι επήλθε την επομένη της ημέρας, στην οποία ανάγεται η τελευταία είδηση, ή δ) το πλοίο αλωθεί ή εμποδισθεί κατά διαταγή ξένης δύναμης, για διάστημα τουλάχιστον δώδεκα (12) μηνών, εφόσον η ασφάλιση καλύπτει τους κινδύνους πολέμου ή πειρατείας.</w:t>
      </w:r>
    </w:p>
    <w:p w14:paraId="19C3CDE8" w14:textId="77777777" w:rsidR="005D64E2" w:rsidRDefault="005D64E2" w:rsidP="005D64E2">
      <w:pPr>
        <w:pStyle w:val="NormalWeb"/>
        <w:jc w:val="both"/>
      </w:pPr>
      <w:r>
        <w:t>2.Η εγκατάλειψη του φορτίου επιτρέπεται εφόσον: α) επιτρέπεται η εγκατάλειψη του πλοίου που μεταφέρει το φορτίο σύμφωνα με την παρ. 1 και υπό τον όρο ότι η μεταφόρτωση και επαναπροώθηση του φορτίου στον τόπο προορισμού δεν είναι εφικτή ή τα έξοδα μεταφόρτωσης και επαναπροώθησής του στον τόπο προορισμού, εφόσον επιβαρύνουν τον ασφαλισμένο, υπερβαίνουν την αξία του φορτίου στον λιμένα προορισμού ή</w:t>
      </w:r>
    </w:p>
    <w:p w14:paraId="07BEF15C" w14:textId="77777777" w:rsidR="005D64E2" w:rsidRDefault="005D64E2" w:rsidP="005D64E2">
      <w:pPr>
        <w:pStyle w:val="NormalWeb"/>
        <w:jc w:val="both"/>
      </w:pPr>
      <w:r>
        <w:t>β) τα έξοδα αποκατάστασης της ζημίας του φορτίου, συμπεριλαμβανομένων και των εξόδων μεταφόρτωσης και επαναπροώθησής του στον τόπο προορισμού, εφόσον τα τελευταία επιβαρύνουν τον ασφαλισμένο, υπερβαίνουν την αξία του φορτίου στον λιμένα προορισμού ή γ) το φορτίο αλωθεί ή εμποδισθεί κατά διαταγή ξένης δύναμης, για διάστημα τουλάχιστον τριών (3) μηνών, εφόσον η ασφάλιση καλύπτει τους κινδύνους πολέμου ή πειρατείας.</w:t>
      </w:r>
    </w:p>
    <w:p w14:paraId="433E131D" w14:textId="77777777" w:rsidR="005D64E2" w:rsidRDefault="005D64E2" w:rsidP="005D64E2">
      <w:pPr>
        <w:pStyle w:val="NormalWeb"/>
        <w:jc w:val="both"/>
      </w:pPr>
      <w:r>
        <w:lastRenderedPageBreak/>
        <w:t> </w:t>
      </w:r>
    </w:p>
    <w:p w14:paraId="3F701E52" w14:textId="77777777" w:rsidR="005D64E2" w:rsidRDefault="005D64E2" w:rsidP="005D64E2">
      <w:pPr>
        <w:pStyle w:val="NormalWeb"/>
        <w:jc w:val="both"/>
      </w:pPr>
      <w:r>
        <w:rPr>
          <w:rStyle w:val="Strong"/>
        </w:rPr>
        <w:t>Άρθρο 269</w:t>
      </w:r>
    </w:p>
    <w:p w14:paraId="4B480103" w14:textId="77777777" w:rsidR="005D64E2" w:rsidRDefault="005D64E2" w:rsidP="005D64E2">
      <w:pPr>
        <w:pStyle w:val="NormalWeb"/>
        <w:jc w:val="both"/>
      </w:pPr>
      <w:r>
        <w:rPr>
          <w:rStyle w:val="Strong"/>
        </w:rPr>
        <w:t>Άσκηση του δικαιώματος εγκατάλειψης</w:t>
      </w:r>
    </w:p>
    <w:p w14:paraId="245BA609" w14:textId="77777777" w:rsidR="005D64E2" w:rsidRDefault="005D64E2" w:rsidP="005D64E2">
      <w:pPr>
        <w:pStyle w:val="NormalWeb"/>
        <w:jc w:val="both"/>
      </w:pPr>
      <w:r>
        <w:t>1.Το δικαίωμα εγκατάλειψης ασκείται με έγγραφη δήλωση που κοινοποιείται στον ασφαλιστή. Εφόσον πρόκειται για εγκατάλειψη πλοίου, η δήλωση του πρώτου εδαφίου καταχωρίζεται στη μερίδα του πλοίου στο νηολόγιο ή στο ειδικό δημόσιο βιβλίο του άρθρου 4 με επιμέλεια του ασφαλισμένου.</w:t>
      </w:r>
    </w:p>
    <w:p w14:paraId="6AFD67DB" w14:textId="77777777" w:rsidR="005D64E2" w:rsidRDefault="005D64E2" w:rsidP="005D64E2">
      <w:pPr>
        <w:pStyle w:val="NormalWeb"/>
        <w:jc w:val="both"/>
      </w:pPr>
      <w:r>
        <w:t>2.Η προθεσμία άσκησης του δικαιώματος εγκατάλειψης σύμφωνα με την παρ. 1 είναι τέσσερις (4) μήνες και αρχίζει από την επόμενη της ημέρας κατά την οποία επήλθε ο ασφαλιστικός κίνδυνος ή συμπληρώθηκε η προθεσμία στις περ. γ' και δ' της παρ. 1 του άρθρου 268 και στην περ. γ' της παρ. 2 του άρθρου 268 ή θεμελιώνεται δικαίωμα εγκατάλειψης του πλοίου στην περ. α' της παρ. 2 του άρθρου 268.</w:t>
      </w:r>
    </w:p>
    <w:p w14:paraId="16862C6E" w14:textId="77777777" w:rsidR="005D64E2" w:rsidRDefault="005D64E2" w:rsidP="005D64E2">
      <w:pPr>
        <w:pStyle w:val="NormalWeb"/>
        <w:jc w:val="both"/>
      </w:pPr>
      <w:r>
        <w:t>3.Ο ασφαλιστής μπορεί να τάξει εύλογη προθεσμία στον ασφαλισμένο για να ασκήσει το δικαίωμα εγκατάλειψης. Με την άπρακτη πάροδο της ταχθείσης προθεσμίας, ο ασφαλισμένος στερείται του δικαιώματος της εγκατάλειψης.</w:t>
      </w:r>
    </w:p>
    <w:p w14:paraId="346332C8" w14:textId="77777777" w:rsidR="005D64E2" w:rsidRDefault="005D64E2" w:rsidP="005D64E2">
      <w:pPr>
        <w:pStyle w:val="NormalWeb"/>
        <w:jc w:val="both"/>
      </w:pPr>
      <w:r>
        <w:t> </w:t>
      </w:r>
    </w:p>
    <w:p w14:paraId="5C9FECAF" w14:textId="77777777" w:rsidR="005D64E2" w:rsidRDefault="005D64E2" w:rsidP="005D64E2">
      <w:pPr>
        <w:pStyle w:val="NormalWeb"/>
        <w:jc w:val="both"/>
      </w:pPr>
      <w:r>
        <w:rPr>
          <w:rStyle w:val="Strong"/>
        </w:rPr>
        <w:t>Άρθρο 270</w:t>
      </w:r>
    </w:p>
    <w:p w14:paraId="7E47E118" w14:textId="77777777" w:rsidR="005D64E2" w:rsidRDefault="005D64E2" w:rsidP="005D64E2">
      <w:pPr>
        <w:pStyle w:val="NormalWeb"/>
        <w:jc w:val="both"/>
      </w:pPr>
      <w:r>
        <w:rPr>
          <w:rStyle w:val="Strong"/>
        </w:rPr>
        <w:t>Αποτελέσματα της εγκατάλειψης</w:t>
      </w:r>
    </w:p>
    <w:p w14:paraId="269348A9" w14:textId="77777777" w:rsidR="005D64E2" w:rsidRDefault="005D64E2" w:rsidP="005D64E2">
      <w:pPr>
        <w:pStyle w:val="NormalWeb"/>
        <w:jc w:val="both"/>
      </w:pPr>
      <w:r>
        <w:t>1.Η άσκηση του δικαιώματος εγκατάλειψης σύμφωνα με το άρθρο 269, συνεπάγεται τη μεταβίβαση στον ασφαλιστή των δικαιωμάτων επί του πλοίου ή του φορτίου ή του ναύλου σύμφωνα με τους όρους των παρ. 2 και 3.</w:t>
      </w:r>
    </w:p>
    <w:p w14:paraId="7B574772" w14:textId="77777777" w:rsidR="005D64E2" w:rsidRDefault="005D64E2" w:rsidP="005D64E2">
      <w:pPr>
        <w:pStyle w:val="NormalWeb"/>
        <w:jc w:val="both"/>
      </w:pPr>
      <w:r>
        <w:t>2.Η μεταβίβαση σύμφωνα με την παρ. 1 επέρχεται, αν ο ασφαλιστής δεν αμφισβητήσει το δικαίωμα της εγκατάλειψης εντός εξήντα (60) ημερών από την άσκησή του με έγγραφη δήλωση, η οποία κοινοποιείται στον ασφαλισμένο και, εφόσον πρόκειται για εγκατάλειψη πλοίου, εγγράφεται υποχρεωτικά στη μερίδα του πλοίου στο νηολόγιο ή στο ειδικό βιβλίο του άρθρου 4. Η μεταβίβαση θεωρείται συντελεσθείσα από την άσκηση του δικαιώματος εγκατάλειψης σύμφωνα με το άρθρο 269.</w:t>
      </w:r>
    </w:p>
    <w:p w14:paraId="5E5CC843" w14:textId="77777777" w:rsidR="005D64E2" w:rsidRDefault="005D64E2" w:rsidP="005D64E2">
      <w:pPr>
        <w:pStyle w:val="NormalWeb"/>
        <w:jc w:val="both"/>
      </w:pPr>
      <w:r>
        <w:t>3.Σε περίπτωση αμφισβήτησης από τον ασφαλιστή, η μεταβίβαση θεωρείται συντελεσθείσα από την άσκηση του δικαιώματος εγκατάλειψης σύμφωνα με το άρθρο 269, εφόσον το δικαίωμα εγκατάλειψης αναγνωριστεί με τελεσίδικη δικαστική απόφαση, που εκδίδεται κατά τη διαδικασία των ασφαλιστικών μέτρων και δημοσιεύεται στο νηολόγιο ή στο ειδικό βιβλίο του άρθρου 4. Στην περίπτωση αυτή ο ασφαλισμένος έχει κατά του ασφαλιστή αξίωση σύμφωνα με τις διατάξεις του Αστικού Κώδικα για τη διοίκηση αλλοτρίων.</w:t>
      </w:r>
    </w:p>
    <w:p w14:paraId="287BA941" w14:textId="77777777" w:rsidR="005D64E2" w:rsidRDefault="005D64E2" w:rsidP="005D64E2">
      <w:pPr>
        <w:pStyle w:val="NormalWeb"/>
        <w:jc w:val="both"/>
      </w:pPr>
      <w:r>
        <w:lastRenderedPageBreak/>
        <w:t>4.Ο ασφαλισμένος υποχρεούται να παράσχει στον ασφαλιστή κάθε πληροφορία σχετικά με το εγκαταλειφθέν πλοίο ή φορτίο ή τον εγκαταλειφθέντα ναύλο και να παραδώσει στον ασφαλιστή τα αποδεικτικά έγγραφα που έχει στην κατοχή του.</w:t>
      </w:r>
    </w:p>
    <w:p w14:paraId="2B18E035" w14:textId="77777777" w:rsidR="005D64E2" w:rsidRDefault="005D64E2" w:rsidP="005D64E2">
      <w:pPr>
        <w:pStyle w:val="NormalWeb"/>
        <w:jc w:val="both"/>
      </w:pPr>
      <w:r>
        <w:t>5.Ο ασφαλιστής του ελπιζόμενου κέρδους δεν αποκτά δικαίωμα από την εγκατάλειψη.</w:t>
      </w:r>
    </w:p>
    <w:p w14:paraId="745E1091" w14:textId="77777777" w:rsidR="005D64E2" w:rsidRDefault="005D64E2" w:rsidP="005D64E2">
      <w:pPr>
        <w:pStyle w:val="NormalWeb"/>
        <w:jc w:val="both"/>
      </w:pPr>
      <w:r>
        <w:t> </w:t>
      </w:r>
    </w:p>
    <w:p w14:paraId="57AE772C" w14:textId="77777777" w:rsidR="005D64E2" w:rsidRDefault="005D64E2" w:rsidP="005D64E2">
      <w:pPr>
        <w:pStyle w:val="NormalWeb"/>
        <w:jc w:val="both"/>
      </w:pPr>
      <w:r>
        <w:rPr>
          <w:rStyle w:val="Strong"/>
        </w:rPr>
        <w:t>Άρθρο 271</w:t>
      </w:r>
    </w:p>
    <w:p w14:paraId="5B1EAD6C" w14:textId="77777777" w:rsidR="005D64E2" w:rsidRDefault="005D64E2" w:rsidP="005D64E2">
      <w:pPr>
        <w:pStyle w:val="NormalWeb"/>
        <w:jc w:val="both"/>
      </w:pPr>
      <w:r>
        <w:rPr>
          <w:rStyle w:val="Strong"/>
        </w:rPr>
        <w:t>Αποποίηση κυριότητας από τον ασφαλιστή</w:t>
      </w:r>
    </w:p>
    <w:p w14:paraId="42EFEB4A" w14:textId="77777777" w:rsidR="005D64E2" w:rsidRDefault="005D64E2" w:rsidP="005D64E2">
      <w:pPr>
        <w:pStyle w:val="NormalWeb"/>
        <w:jc w:val="both"/>
      </w:pPr>
      <w:r>
        <w:t>Ο ασφαλιστής δύναται να αποποιηθεί την κτήση της κυριότητας επί του εγκαταλειφθέντος πλοίου, φορτίου ή ναύλου, με έγγραφη δήλωσή του με την οποία συγχρόνως προσφέρεται χωρίς επιφύλαξη στην καταβολή του οφειλόμενου επί ολικής απώλειας ασφαλίσματος και την οποία υποχρεούται να καταχωρίσει στη μερίδα του πλοίου στο νηολόγιο ή στο ειδικό βιβλίο του άρθρου 4.</w:t>
      </w:r>
    </w:p>
    <w:p w14:paraId="092254AC" w14:textId="77777777" w:rsidR="005D64E2" w:rsidRDefault="005D64E2" w:rsidP="005D64E2">
      <w:pPr>
        <w:pStyle w:val="NormalWeb"/>
        <w:jc w:val="both"/>
      </w:pPr>
      <w:r>
        <w:t> </w:t>
      </w:r>
    </w:p>
    <w:p w14:paraId="52181C5A" w14:textId="77777777" w:rsidR="00913198" w:rsidRPr="005D64E2" w:rsidRDefault="00913198" w:rsidP="005D64E2">
      <w:pPr>
        <w:jc w:val="both"/>
        <w:rPr>
          <w:lang w:val="el-GR"/>
        </w:rPr>
      </w:pPr>
    </w:p>
    <w:sectPr w:rsidR="00913198" w:rsidRPr="005D64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C2EF" w14:textId="77777777" w:rsidR="005D64E2" w:rsidRDefault="005D64E2" w:rsidP="005D64E2">
      <w:pPr>
        <w:spacing w:after="0" w:line="240" w:lineRule="auto"/>
      </w:pPr>
      <w:r>
        <w:separator/>
      </w:r>
    </w:p>
  </w:endnote>
  <w:endnote w:type="continuationSeparator" w:id="0">
    <w:p w14:paraId="60158A1B" w14:textId="77777777" w:rsidR="005D64E2" w:rsidRDefault="005D64E2" w:rsidP="005D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5978"/>
      <w:docPartObj>
        <w:docPartGallery w:val="Page Numbers (Bottom of Page)"/>
        <w:docPartUnique/>
      </w:docPartObj>
    </w:sdtPr>
    <w:sdtEndPr>
      <w:rPr>
        <w:noProof/>
      </w:rPr>
    </w:sdtEndPr>
    <w:sdtContent>
      <w:p w14:paraId="1AEFB11F" w14:textId="2E623576" w:rsidR="005D64E2" w:rsidRDefault="005D64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17CF5" w14:textId="77777777" w:rsidR="005D64E2" w:rsidRDefault="005D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B118" w14:textId="77777777" w:rsidR="005D64E2" w:rsidRDefault="005D64E2" w:rsidP="005D64E2">
      <w:pPr>
        <w:spacing w:after="0" w:line="240" w:lineRule="auto"/>
      </w:pPr>
      <w:r>
        <w:separator/>
      </w:r>
    </w:p>
  </w:footnote>
  <w:footnote w:type="continuationSeparator" w:id="0">
    <w:p w14:paraId="03217314" w14:textId="77777777" w:rsidR="005D64E2" w:rsidRDefault="005D64E2" w:rsidP="005D6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E2"/>
    <w:rsid w:val="00081306"/>
    <w:rsid w:val="001914D6"/>
    <w:rsid w:val="005D64E2"/>
    <w:rsid w:val="00913198"/>
    <w:rsid w:val="00A9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E339"/>
  <w15:chartTrackingRefBased/>
  <w15:docId w15:val="{0C111342-0B1A-4280-B462-FFEC4F92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4E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5D64E2"/>
    <w:rPr>
      <w:b/>
      <w:bCs/>
    </w:rPr>
  </w:style>
  <w:style w:type="paragraph" w:styleId="Header">
    <w:name w:val="header"/>
    <w:basedOn w:val="Normal"/>
    <w:link w:val="HeaderChar"/>
    <w:uiPriority w:val="99"/>
    <w:unhideWhenUsed/>
    <w:rsid w:val="005D64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64E2"/>
  </w:style>
  <w:style w:type="paragraph" w:styleId="Footer">
    <w:name w:val="footer"/>
    <w:basedOn w:val="Normal"/>
    <w:link w:val="FooterChar"/>
    <w:uiPriority w:val="99"/>
    <w:unhideWhenUsed/>
    <w:rsid w:val="005D64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2142</Words>
  <Characters>11570</Characters>
  <Application>Microsoft Office Word</Application>
  <DocSecurity>0</DocSecurity>
  <Lines>96</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Ph. Christodoulou</dc:creator>
  <cp:keywords/>
  <dc:description/>
  <cp:lastModifiedBy>Dimitris Ph. Christodoulou</cp:lastModifiedBy>
  <cp:revision>1</cp:revision>
  <cp:lastPrinted>2023-03-13T15:19:00Z</cp:lastPrinted>
  <dcterms:created xsi:type="dcterms:W3CDTF">2023-03-13T15:17:00Z</dcterms:created>
  <dcterms:modified xsi:type="dcterms:W3CDTF">2023-03-13T15:22:00Z</dcterms:modified>
</cp:coreProperties>
</file>