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4A2" w:rsidRPr="001014A2" w:rsidRDefault="001014A2" w:rsidP="001014A2">
      <w:pPr>
        <w:spacing w:line="276" w:lineRule="auto"/>
        <w:jc w:val="both"/>
        <w:rPr>
          <w:rFonts w:ascii="Bookman Old Style" w:hAnsi="Bookman Old Style"/>
          <w:color w:val="000000" w:themeColor="text1"/>
        </w:rPr>
      </w:pPr>
      <w:r w:rsidRPr="001014A2">
        <w:rPr>
          <w:rFonts w:ascii="Bookman Old Style" w:hAnsi="Bookman Old Style"/>
          <w:b/>
          <w:bCs/>
          <w:color w:val="FF0000"/>
          <w:lang w:val="de-DE"/>
        </w:rPr>
        <w:t>ULRICH</w:t>
      </w:r>
      <w:r w:rsidRPr="001014A2">
        <w:rPr>
          <w:rFonts w:ascii="Bookman Old Style" w:hAnsi="Bookman Old Style"/>
          <w:b/>
          <w:bCs/>
          <w:color w:val="FF0000"/>
        </w:rPr>
        <w:t xml:space="preserve"> </w:t>
      </w:r>
      <w:r w:rsidRPr="001014A2">
        <w:rPr>
          <w:rFonts w:ascii="Bookman Old Style" w:hAnsi="Bookman Old Style"/>
          <w:b/>
          <w:bCs/>
          <w:color w:val="FF0000"/>
          <w:lang w:val="de-DE"/>
        </w:rPr>
        <w:t>BECK</w:t>
      </w:r>
      <w:r w:rsidRPr="001014A2">
        <w:rPr>
          <w:rFonts w:ascii="Bookman Old Style" w:hAnsi="Bookman Old Style"/>
          <w:b/>
          <w:color w:val="FF0000"/>
        </w:rPr>
        <w:t xml:space="preserve"> </w:t>
      </w:r>
      <w:r w:rsidRPr="001014A2">
        <w:rPr>
          <w:rFonts w:ascii="Bookman Old Style" w:hAnsi="Bookman Old Style"/>
          <w:color w:val="000000" w:themeColor="text1"/>
        </w:rPr>
        <w:t>(1944-2015)</w:t>
      </w:r>
    </w:p>
    <w:p w:rsidR="001014A2" w:rsidRPr="001014A2" w:rsidRDefault="001014A2" w:rsidP="001014A2">
      <w:pPr>
        <w:spacing w:line="276" w:lineRule="auto"/>
        <w:jc w:val="both"/>
        <w:rPr>
          <w:rFonts w:ascii="Bookman Old Style" w:hAnsi="Bookman Old Style"/>
        </w:rPr>
      </w:pPr>
    </w:p>
    <w:p w:rsidR="001014A2" w:rsidRPr="001014A2" w:rsidRDefault="001014A2" w:rsidP="001014A2">
      <w:pPr>
        <w:spacing w:line="276" w:lineRule="auto"/>
        <w:jc w:val="both"/>
        <w:rPr>
          <w:rFonts w:ascii="Bookman Old Style" w:hAnsi="Bookman Old Style"/>
        </w:rPr>
      </w:pPr>
      <w:r w:rsidRPr="001014A2">
        <w:rPr>
          <w:rFonts w:ascii="Bookman Old Style" w:hAnsi="Bookman Old Style"/>
        </w:rPr>
        <w:t xml:space="preserve">Τάτσης, Ν., </w:t>
      </w:r>
      <w:r w:rsidRPr="001014A2">
        <w:rPr>
          <w:rFonts w:ascii="Bookman Old Style" w:hAnsi="Bookman Old Style"/>
          <w:i/>
          <w:iCs/>
        </w:rPr>
        <w:t xml:space="preserve">Νεωτερικότητα και Κοινωνική Αλλαγή, Κοινωνιολογικές Προσεγγίσεις, </w:t>
      </w:r>
      <w:r w:rsidRPr="001014A2">
        <w:rPr>
          <w:rFonts w:ascii="Bookman Old Style" w:hAnsi="Bookman Old Style"/>
        </w:rPr>
        <w:t>Αθήνα, Νήσος, 2004, σ. 145-164.</w:t>
      </w:r>
    </w:p>
    <w:p w:rsidR="001014A2" w:rsidRPr="001014A2" w:rsidRDefault="001014A2" w:rsidP="001014A2">
      <w:pPr>
        <w:spacing w:line="276" w:lineRule="auto"/>
        <w:jc w:val="both"/>
        <w:rPr>
          <w:rFonts w:ascii="Bookman Old Style" w:hAnsi="Bookman Old Style"/>
        </w:rPr>
      </w:pPr>
      <w:r w:rsidRPr="001014A2">
        <w:rPr>
          <w:rFonts w:ascii="Bookman Old Style" w:hAnsi="Bookman Old Style"/>
        </w:rPr>
        <w:t xml:space="preserve"> </w:t>
      </w:r>
    </w:p>
    <w:p w:rsidR="001014A2" w:rsidRPr="001014A2" w:rsidRDefault="001014A2" w:rsidP="001014A2">
      <w:pPr>
        <w:spacing w:line="276" w:lineRule="auto"/>
        <w:jc w:val="both"/>
        <w:rPr>
          <w:rFonts w:ascii="Bookman Old Style" w:hAnsi="Bookman Old Style"/>
        </w:rPr>
      </w:pPr>
      <w:r w:rsidRPr="001014A2">
        <w:rPr>
          <w:rFonts w:ascii="Bookman Old Style" w:hAnsi="Bookman Old Style"/>
        </w:rPr>
        <w:t xml:space="preserve">Ρεθυμιωτάκη, Ελένη, </w:t>
      </w:r>
      <w:r w:rsidRPr="001014A2">
        <w:rPr>
          <w:rFonts w:ascii="Bookman Old Style" w:hAnsi="Bookman Old Style"/>
          <w:i/>
        </w:rPr>
        <w:t>Πηγές του δικαίου και νομικός πλουραλισμός στην Ε.Ε.</w:t>
      </w:r>
      <w:r w:rsidRPr="001014A2">
        <w:rPr>
          <w:rFonts w:ascii="Bookman Old Style" w:hAnsi="Bookman Old Style"/>
        </w:rPr>
        <w:t>, Αθήνα-Θεσσαλονίκη, Εκδόσεις Σάκκουλα, 2012, σ. 23-29.</w:t>
      </w:r>
    </w:p>
    <w:p w:rsidR="001014A2" w:rsidRPr="001014A2" w:rsidRDefault="001014A2" w:rsidP="001014A2">
      <w:pPr>
        <w:spacing w:line="276" w:lineRule="auto"/>
        <w:rPr>
          <w:rFonts w:ascii="Bookman Old Style" w:hAnsi="Bookman Old Style"/>
        </w:rPr>
      </w:pPr>
    </w:p>
    <w:p w:rsidR="001014A2" w:rsidRPr="001014A2" w:rsidRDefault="001014A2" w:rsidP="001014A2">
      <w:pPr>
        <w:spacing w:line="276" w:lineRule="auto"/>
        <w:rPr>
          <w:rFonts w:ascii="Bookman Old Style" w:hAnsi="Bookman Old Style"/>
        </w:rPr>
      </w:pPr>
    </w:p>
    <w:p w:rsidR="001014A2" w:rsidRPr="001014A2" w:rsidRDefault="001014A2" w:rsidP="001014A2">
      <w:pPr>
        <w:spacing w:line="276" w:lineRule="auto"/>
        <w:ind w:left="360"/>
        <w:jc w:val="both"/>
        <w:rPr>
          <w:rFonts w:ascii="Bookman Old Style" w:hAnsi="Bookman Old Style"/>
          <w:b/>
          <w:bCs/>
          <w:i/>
          <w:iCs/>
          <w:color w:val="FF0000"/>
        </w:rPr>
      </w:pPr>
    </w:p>
    <w:p w:rsidR="001014A2" w:rsidRPr="001014A2" w:rsidRDefault="001014A2" w:rsidP="001014A2">
      <w:pPr>
        <w:spacing w:line="276" w:lineRule="auto"/>
        <w:ind w:firstLine="360"/>
        <w:jc w:val="both"/>
        <w:rPr>
          <w:rFonts w:ascii="Bookman Old Style" w:hAnsi="Bookman Old Style"/>
          <w:b/>
          <w:bCs/>
          <w:color w:val="000000"/>
        </w:rPr>
      </w:pPr>
    </w:p>
    <w:p w:rsidR="00471828" w:rsidRPr="00471828" w:rsidRDefault="00471828" w:rsidP="00471828">
      <w:pPr>
        <w:pStyle w:val="a3"/>
        <w:numPr>
          <w:ilvl w:val="0"/>
          <w:numId w:val="8"/>
        </w:numPr>
        <w:spacing w:line="276" w:lineRule="auto"/>
        <w:ind w:left="360"/>
        <w:jc w:val="both"/>
        <w:rPr>
          <w:rFonts w:ascii="Bookman Old Style" w:hAnsi="Bookman Old Style"/>
          <w:b/>
          <w:bCs/>
          <w:i/>
          <w:color w:val="000000"/>
          <w:sz w:val="28"/>
          <w:szCs w:val="28"/>
        </w:rPr>
      </w:pPr>
      <w:r w:rsidRPr="00471828">
        <w:rPr>
          <w:rFonts w:ascii="Bookman Old Style" w:hAnsi="Bookman Old Style"/>
          <w:b/>
          <w:bCs/>
          <w:i/>
          <w:color w:val="000000"/>
          <w:sz w:val="28"/>
          <w:szCs w:val="28"/>
        </w:rPr>
        <w:t>Οι δύο φάσεις της νεωτερικότητας</w:t>
      </w:r>
    </w:p>
    <w:p w:rsidR="00471828" w:rsidRPr="00471828" w:rsidRDefault="00471828" w:rsidP="00471828">
      <w:pPr>
        <w:pStyle w:val="a3"/>
        <w:numPr>
          <w:ilvl w:val="0"/>
          <w:numId w:val="8"/>
        </w:numPr>
        <w:spacing w:line="276" w:lineRule="auto"/>
        <w:ind w:left="360"/>
        <w:jc w:val="both"/>
        <w:rPr>
          <w:rFonts w:ascii="Bookman Old Style" w:hAnsi="Bookman Old Style"/>
          <w:b/>
          <w:bCs/>
          <w:i/>
          <w:color w:val="000000"/>
          <w:sz w:val="28"/>
          <w:szCs w:val="28"/>
        </w:rPr>
      </w:pPr>
      <w:r w:rsidRPr="00471828">
        <w:rPr>
          <w:rFonts w:ascii="Bookman Old Style" w:hAnsi="Bookman Old Style"/>
          <w:b/>
          <w:i/>
          <w:color w:val="000000"/>
          <w:sz w:val="28"/>
          <w:szCs w:val="28"/>
        </w:rPr>
        <w:t xml:space="preserve">Η </w:t>
      </w:r>
      <w:r w:rsidRPr="00471828">
        <w:rPr>
          <w:rFonts w:ascii="Bookman Old Style" w:hAnsi="Bookman Old Style"/>
          <w:b/>
          <w:bCs/>
          <w:i/>
          <w:color w:val="000000"/>
          <w:sz w:val="28"/>
          <w:szCs w:val="28"/>
        </w:rPr>
        <w:t>κοινωνία της διακινδύνευσης</w:t>
      </w:r>
    </w:p>
    <w:p w:rsidR="001014A2" w:rsidRPr="00471828" w:rsidRDefault="00113DD7" w:rsidP="00471828">
      <w:pPr>
        <w:pStyle w:val="a3"/>
        <w:numPr>
          <w:ilvl w:val="0"/>
          <w:numId w:val="8"/>
        </w:numPr>
        <w:spacing w:line="276" w:lineRule="auto"/>
        <w:ind w:left="360"/>
        <w:jc w:val="both"/>
        <w:rPr>
          <w:rFonts w:ascii="Bookman Old Style" w:hAnsi="Bookman Old Style"/>
          <w:b/>
          <w:bCs/>
          <w:i/>
          <w:color w:val="000000"/>
          <w:sz w:val="28"/>
          <w:szCs w:val="28"/>
        </w:rPr>
      </w:pPr>
      <w:r w:rsidRPr="00471828">
        <w:rPr>
          <w:rFonts w:ascii="Bookman Old Style" w:hAnsi="Bookman Old Style"/>
          <w:b/>
          <w:bCs/>
          <w:i/>
          <w:color w:val="000000"/>
          <w:sz w:val="28"/>
          <w:szCs w:val="28"/>
        </w:rPr>
        <w:t>Η</w:t>
      </w:r>
      <w:r w:rsidR="009D38CA" w:rsidRPr="00471828">
        <w:rPr>
          <w:rFonts w:ascii="Bookman Old Style" w:hAnsi="Bookman Old Style"/>
          <w:b/>
          <w:bCs/>
          <w:i/>
          <w:color w:val="000000"/>
          <w:sz w:val="28"/>
          <w:szCs w:val="28"/>
        </w:rPr>
        <w:t xml:space="preserve"> αναστοχαστικότητα </w:t>
      </w:r>
    </w:p>
    <w:p w:rsidR="009D38CA" w:rsidRPr="00471828" w:rsidRDefault="009D38CA" w:rsidP="00471828">
      <w:pPr>
        <w:pStyle w:val="a3"/>
        <w:numPr>
          <w:ilvl w:val="0"/>
          <w:numId w:val="8"/>
        </w:numPr>
        <w:spacing w:line="276" w:lineRule="auto"/>
        <w:ind w:left="360"/>
        <w:jc w:val="both"/>
        <w:rPr>
          <w:rFonts w:ascii="Bookman Old Style" w:hAnsi="Bookman Old Style"/>
          <w:b/>
          <w:i/>
          <w:color w:val="000000"/>
          <w:sz w:val="28"/>
          <w:szCs w:val="28"/>
        </w:rPr>
      </w:pPr>
      <w:r w:rsidRPr="00471828">
        <w:rPr>
          <w:rFonts w:ascii="Bookman Old Style" w:hAnsi="Bookman Old Style"/>
          <w:b/>
          <w:i/>
          <w:color w:val="000000"/>
          <w:sz w:val="28"/>
          <w:szCs w:val="28"/>
        </w:rPr>
        <w:t>Η μετατόπιση της πολιτικής, η υποπολιτική, η υπερπολιτική  και η διεθνοποίηση του κράτους</w:t>
      </w:r>
      <w:r w:rsidRPr="00471828">
        <w:rPr>
          <w:rFonts w:ascii="Bookman Old Style" w:hAnsi="Bookman Old Style"/>
          <w:b/>
          <w:bCs/>
          <w:i/>
          <w:color w:val="000000"/>
          <w:sz w:val="28"/>
          <w:szCs w:val="28"/>
        </w:rPr>
        <w:t xml:space="preserve"> </w:t>
      </w:r>
    </w:p>
    <w:p w:rsidR="00FA3612" w:rsidRPr="00471828" w:rsidRDefault="00FA3612" w:rsidP="00471828">
      <w:pPr>
        <w:spacing w:line="276" w:lineRule="auto"/>
        <w:jc w:val="both"/>
        <w:rPr>
          <w:rFonts w:ascii="Bookman Old Style" w:hAnsi="Bookman Old Style"/>
          <w:b/>
          <w:i/>
          <w:sz w:val="28"/>
          <w:szCs w:val="28"/>
        </w:rPr>
      </w:pPr>
    </w:p>
    <w:p w:rsidR="00183AD4" w:rsidRDefault="00183AD4">
      <w:pPr>
        <w:spacing w:after="200" w:line="276" w:lineRule="auto"/>
        <w:rPr>
          <w:rFonts w:ascii="Bookman Old Style" w:hAnsi="Bookman Old Style"/>
          <w:color w:val="000000"/>
        </w:rPr>
      </w:pPr>
      <w:r>
        <w:rPr>
          <w:rFonts w:ascii="Bookman Old Style" w:hAnsi="Bookman Old Style"/>
          <w:color w:val="000000"/>
        </w:rPr>
        <w:br w:type="page"/>
      </w:r>
    </w:p>
    <w:p w:rsidR="00113DD7" w:rsidRPr="00975E58" w:rsidRDefault="00113DD7" w:rsidP="009D38CA">
      <w:pPr>
        <w:jc w:val="both"/>
        <w:rPr>
          <w:b/>
          <w:bCs/>
          <w:color w:val="000000"/>
          <w:sz w:val="28"/>
          <w:szCs w:val="28"/>
        </w:rPr>
      </w:pPr>
    </w:p>
    <w:p w:rsidR="00BB53DD" w:rsidRPr="001014A2" w:rsidRDefault="00471828" w:rsidP="001014A2">
      <w:pPr>
        <w:spacing w:line="276" w:lineRule="auto"/>
        <w:jc w:val="both"/>
        <w:rPr>
          <w:rFonts w:ascii="Bookman Old Style" w:hAnsi="Bookman Old Style"/>
        </w:rPr>
      </w:pPr>
      <w:r w:rsidRPr="0021708E">
        <w:rPr>
          <w:rFonts w:ascii="Bookman Old Style" w:hAnsi="Bookman Old Style"/>
          <w:b/>
          <w:i/>
          <w:color w:val="000000"/>
          <w:sz w:val="40"/>
          <w:szCs w:val="40"/>
          <w:highlight w:val="yellow"/>
        </w:rPr>
        <w:t>1.</w:t>
      </w:r>
      <w:r w:rsidRPr="009D38CA">
        <w:rPr>
          <w:rFonts w:ascii="Bookman Old Style" w:hAnsi="Bookman Old Style"/>
          <w:b/>
          <w:color w:val="000000"/>
          <w:highlight w:val="yellow"/>
          <w:lang w:val="en-US"/>
        </w:rPr>
        <w:t>O</w:t>
      </w:r>
      <w:r w:rsidRPr="009D38CA">
        <w:rPr>
          <w:rFonts w:ascii="Bookman Old Style" w:hAnsi="Bookman Old Style"/>
          <w:b/>
          <w:color w:val="000000"/>
          <w:highlight w:val="yellow"/>
        </w:rPr>
        <w:t xml:space="preserve">ι δύο φάσεις της νεωτερικότητας </w:t>
      </w:r>
      <w:r w:rsidRPr="001014A2">
        <w:rPr>
          <w:rFonts w:ascii="Bookman Old Style" w:hAnsi="Bookman Old Style"/>
          <w:color w:val="000000"/>
        </w:rPr>
        <w:t xml:space="preserve"> </w:t>
      </w:r>
      <w:r w:rsidR="00FA3612" w:rsidRPr="001014A2">
        <w:rPr>
          <w:rFonts w:ascii="Bookman Old Style" w:hAnsi="Bookman Old Style"/>
          <w:color w:val="000000"/>
        </w:rPr>
        <w:t xml:space="preserve">Σύμφωνα με τον  </w:t>
      </w:r>
      <w:r w:rsidR="00FA3612" w:rsidRPr="001014A2">
        <w:rPr>
          <w:rFonts w:ascii="Bookman Old Style" w:hAnsi="Bookman Old Style"/>
          <w:color w:val="000000"/>
          <w:lang w:val="en-US"/>
        </w:rPr>
        <w:t>Beck</w:t>
      </w:r>
      <w:r w:rsidR="00BB53DD" w:rsidRPr="001014A2">
        <w:rPr>
          <w:rFonts w:ascii="Bookman Old Style" w:hAnsi="Bookman Old Style"/>
          <w:color w:val="000000"/>
        </w:rPr>
        <w:t>, η</w:t>
      </w:r>
      <w:r w:rsidR="00BB53DD" w:rsidRPr="001014A2">
        <w:rPr>
          <w:rFonts w:ascii="Bookman Old Style" w:hAnsi="Bookman Old Style"/>
        </w:rPr>
        <w:t xml:space="preserve"> νεωτερικότητα διέρχεται από δύο φάσεις. </w:t>
      </w:r>
    </w:p>
    <w:p w:rsidR="00BB53DD" w:rsidRPr="001014A2" w:rsidRDefault="00BB53DD" w:rsidP="001014A2">
      <w:pPr>
        <w:spacing w:line="276" w:lineRule="auto"/>
        <w:jc w:val="both"/>
        <w:rPr>
          <w:rFonts w:ascii="Bookman Old Style" w:hAnsi="Bookman Old Style"/>
          <w:color w:val="000000"/>
        </w:rPr>
      </w:pPr>
      <w:r w:rsidRPr="001014A2">
        <w:rPr>
          <w:rFonts w:ascii="Bookman Old Style" w:hAnsi="Bookman Old Style"/>
          <w:b/>
        </w:rPr>
        <w:t>Η πρώτη είναι αν(τ)ανακλαστική</w:t>
      </w:r>
      <w:r w:rsidRPr="001014A2">
        <w:rPr>
          <w:rFonts w:ascii="Bookman Old Style" w:hAnsi="Bookman Old Style"/>
        </w:rPr>
        <w:t xml:space="preserve"> με την έννοια ότι προσδιορίζεται από τα μη ηθελημένα αποτελέσματα του δυτικού μοντέλου ανάπτυξης, δηλαδή τους κινδύνους που δημιουργεί η παραγωγή των αγαθών και διαρκεί όσο αυτά παραμένουν ανεξέλεγκτα. Όσο </w:t>
      </w:r>
      <w:r w:rsidRPr="001014A2">
        <w:rPr>
          <w:rFonts w:ascii="Bookman Old Style" w:hAnsi="Bookman Old Style"/>
          <w:color w:val="000000"/>
        </w:rPr>
        <w:t xml:space="preserve">οι νεωτερικές κοινωνίες δεν αντιμετωπίζουν τις οικολογικές και κοινωνικές συνέπειες του οικονομικού και πολιτικού μοντέλου τους έρχονται αντιμέτωπες με τα θεμέλια και τα όρια του. </w:t>
      </w:r>
    </w:p>
    <w:p w:rsidR="00BB53DD" w:rsidRPr="001014A2" w:rsidRDefault="00BB53DD" w:rsidP="001014A2">
      <w:pPr>
        <w:spacing w:line="276" w:lineRule="auto"/>
        <w:jc w:val="both"/>
        <w:rPr>
          <w:rFonts w:ascii="Bookman Old Style" w:hAnsi="Bookman Old Style"/>
          <w:color w:val="000000"/>
        </w:rPr>
      </w:pPr>
      <w:r w:rsidRPr="001014A2">
        <w:rPr>
          <w:rFonts w:ascii="Bookman Old Style" w:hAnsi="Bookman Old Style"/>
          <w:b/>
        </w:rPr>
        <w:t>Η δεύτερη, αναστοχαστική</w:t>
      </w:r>
      <w:r w:rsidRPr="001014A2">
        <w:rPr>
          <w:rFonts w:ascii="Bookman Old Style" w:hAnsi="Bookman Old Style"/>
        </w:rPr>
        <w:t xml:space="preserve">   φάση χαρακτηρίζεται από την συνειδητή επιλογή των υποκειμένων της κοινωνικής δράσης να μετατρέψουν εαυτούς σε αντικείμενα της </w:t>
      </w:r>
      <w:r w:rsidRPr="001014A2">
        <w:rPr>
          <w:rFonts w:ascii="Bookman Old Style" w:hAnsi="Bookman Old Style"/>
          <w:color w:val="000000"/>
        </w:rPr>
        <w:t xml:space="preserve">σκέψης και του προβληματισμού στα πεδία της φύσης, της κοινωνίας και της  προσωπικότητας. Από τη στιγμή που η αμφιβολία κλονίζει όλες τις βεβαιότητες, οι κοινωνικές συγκρούσεις θα αμβλυνθούν και τα ζητήματα θα τεθούν σε υπερεθνική βάση υπό μια πολυπολιτισμική και κοσμοπολίτικη προοπτική </w:t>
      </w:r>
    </w:p>
    <w:p w:rsidR="00BB53DD" w:rsidRDefault="00BB53DD" w:rsidP="001014A2">
      <w:pPr>
        <w:spacing w:line="276" w:lineRule="auto"/>
        <w:jc w:val="both"/>
        <w:rPr>
          <w:rFonts w:ascii="Bookman Old Style" w:hAnsi="Bookman Old Style"/>
          <w:color w:val="000000"/>
        </w:rPr>
      </w:pPr>
      <w:r w:rsidRPr="001014A2">
        <w:rPr>
          <w:rFonts w:ascii="Bookman Old Style" w:hAnsi="Bookman Old Style"/>
          <w:color w:val="000000"/>
        </w:rPr>
        <w:t xml:space="preserve">   </w:t>
      </w:r>
    </w:p>
    <w:p w:rsidR="009B5B12" w:rsidRPr="009B5B12" w:rsidRDefault="009B5B12" w:rsidP="009B5B12">
      <w:pPr>
        <w:spacing w:line="276" w:lineRule="auto"/>
        <w:jc w:val="both"/>
        <w:rPr>
          <w:rFonts w:ascii="Bookman Old Style" w:hAnsi="Bookman Old Style"/>
          <w:color w:val="000000"/>
        </w:rPr>
      </w:pPr>
      <w:r w:rsidRPr="009B5B12">
        <w:rPr>
          <w:rFonts w:ascii="Bookman Old Style" w:hAnsi="Bookman Old Style"/>
          <w:b/>
          <w:bCs/>
          <w:color w:val="000000"/>
        </w:rPr>
        <w:t xml:space="preserve">Στην πρώτη φάση </w:t>
      </w:r>
      <w:r w:rsidRPr="009B5B12">
        <w:rPr>
          <w:rFonts w:ascii="Bookman Old Style" w:hAnsi="Bookman Old Style"/>
          <w:b/>
          <w:bCs/>
          <w:color w:val="000000"/>
        </w:rPr>
        <w:t xml:space="preserve">Η ΕΠΙΣΤΉΜΗ </w:t>
      </w:r>
      <w:r w:rsidRPr="009B5B12">
        <w:rPr>
          <w:rFonts w:ascii="Bookman Old Style" w:hAnsi="Bookman Old Style"/>
          <w:b/>
          <w:bCs/>
          <w:color w:val="000000"/>
        </w:rPr>
        <w:t xml:space="preserve">λειτουργεί ως </w:t>
      </w:r>
      <w:r w:rsidRPr="009B5B12">
        <w:rPr>
          <w:rFonts w:ascii="Bookman Old Style" w:hAnsi="Bookman Old Style"/>
          <w:b/>
          <w:bCs/>
          <w:color w:val="000000"/>
        </w:rPr>
        <w:t>ΘΡΗΣΚΕΊΑ</w:t>
      </w:r>
      <w:r w:rsidRPr="009B5B12">
        <w:rPr>
          <w:rFonts w:ascii="Bookman Old Style" w:hAnsi="Bookman Old Style"/>
          <w:b/>
          <w:bCs/>
          <w:color w:val="000000"/>
        </w:rPr>
        <w:t>.</w:t>
      </w:r>
      <w:r w:rsidRPr="009B5B12">
        <w:rPr>
          <w:rFonts w:ascii="Bookman Old Style" w:hAnsi="Bookman Old Style"/>
          <w:b/>
          <w:bCs/>
          <w:color w:val="000000"/>
        </w:rPr>
        <w:t xml:space="preserve"> </w:t>
      </w:r>
      <w:r w:rsidRPr="009B5B12">
        <w:rPr>
          <w:rFonts w:ascii="Bookman Old Style" w:hAnsi="Bookman Old Style"/>
          <w:color w:val="000000"/>
        </w:rPr>
        <w:t>Η επιστημονική γνώση ανέτρεψε τον κόσμο των καθ</w:t>
      </w:r>
      <w:r w:rsidRPr="009B5B12">
        <w:rPr>
          <w:rFonts w:ascii="Bookman Old Style" w:hAnsi="Bookman Old Style"/>
          <w:color w:val="000000"/>
        </w:rPr>
        <w:t>α</w:t>
      </w:r>
      <w:r w:rsidRPr="009B5B12">
        <w:rPr>
          <w:rFonts w:ascii="Bookman Old Style" w:hAnsi="Bookman Old Style"/>
          <w:color w:val="000000"/>
        </w:rPr>
        <w:t>γιασμένων παραδοχών και μεταμόρφωσε τον κόσμο της φύσης, της κοινωνίας των ανθρώπων. ΟΜΩΣ η παλ</w:t>
      </w:r>
      <w:r w:rsidRPr="009B5B12">
        <w:rPr>
          <w:rFonts w:ascii="Bookman Old Style" w:hAnsi="Bookman Old Style"/>
          <w:color w:val="000000"/>
        </w:rPr>
        <w:t>ι</w:t>
      </w:r>
      <w:r w:rsidRPr="009B5B12">
        <w:rPr>
          <w:rFonts w:ascii="Bookman Old Style" w:hAnsi="Bookman Old Style"/>
          <w:color w:val="000000"/>
        </w:rPr>
        <w:t xml:space="preserve">ά αντιπαράθεση «παράδοσης» και «νεωτερικότητας» οδήγησε στην επιβολή ενός απροκάλυπτου εξουσιαστικού επιστημονισμου που στηριζόταν σε μια εδραιωμένη πίστη στην επιστήμη και την πρόοδο. Και αυτό αποτελεί εκδοχή ανορθολογισμού </w:t>
      </w:r>
    </w:p>
    <w:p w:rsidR="009B5B12" w:rsidRPr="009B5B12" w:rsidRDefault="009B5B12" w:rsidP="009B5B12">
      <w:pPr>
        <w:spacing w:line="276" w:lineRule="auto"/>
        <w:jc w:val="both"/>
        <w:rPr>
          <w:rFonts w:ascii="Bookman Old Style" w:hAnsi="Bookman Old Style"/>
          <w:color w:val="000000"/>
          <w:u w:val="single"/>
        </w:rPr>
      </w:pPr>
      <w:r w:rsidRPr="009B5B12">
        <w:rPr>
          <w:rFonts w:ascii="Bookman Old Style" w:hAnsi="Bookman Old Style"/>
          <w:b/>
          <w:bCs/>
          <w:color w:val="000000"/>
        </w:rPr>
        <w:t xml:space="preserve">Στην δεύτερη φάση </w:t>
      </w:r>
      <w:r w:rsidRPr="009B5B12">
        <w:rPr>
          <w:rFonts w:ascii="Bookman Old Style" w:hAnsi="Bookman Old Style"/>
          <w:color w:val="000000"/>
        </w:rPr>
        <w:t>η ίδια η επιστήμη απομυθοπο</w:t>
      </w:r>
      <w:r w:rsidRPr="009B5B12">
        <w:rPr>
          <w:rFonts w:ascii="Bookman Old Style" w:hAnsi="Bookman Old Style"/>
          <w:color w:val="000000"/>
        </w:rPr>
        <w:t>ι</w:t>
      </w:r>
      <w:r w:rsidRPr="009B5B12">
        <w:rPr>
          <w:rFonts w:ascii="Bookman Old Style" w:hAnsi="Bookman Old Style"/>
          <w:color w:val="000000"/>
        </w:rPr>
        <w:t>εί τον ευατό της, ο</w:t>
      </w:r>
      <w:r w:rsidRPr="009B5B12">
        <w:rPr>
          <w:rFonts w:ascii="Bookman Old Style" w:hAnsi="Bookman Old Style"/>
          <w:color w:val="000000"/>
        </w:rPr>
        <w:t>μ</w:t>
      </w:r>
      <w:r w:rsidRPr="009B5B12">
        <w:rPr>
          <w:rFonts w:ascii="Bookman Old Style" w:hAnsi="Bookman Old Style"/>
          <w:color w:val="000000"/>
        </w:rPr>
        <w:t>ολογεί δημόσια  ότι δεν κατέχει  την μοναδική αλήθεια και ότι ενσαρκώνει το πνεύμα του Διαφωτισμού</w:t>
      </w:r>
      <w:r w:rsidRPr="009B5B12">
        <w:rPr>
          <w:rFonts w:ascii="Bookman Old Style" w:hAnsi="Bookman Old Style"/>
          <w:color w:val="000000"/>
        </w:rPr>
        <w:t xml:space="preserve">, δηλαδή </w:t>
      </w:r>
      <w:r w:rsidRPr="009B5B12">
        <w:rPr>
          <w:rFonts w:ascii="Bookman Old Style" w:hAnsi="Bookman Old Style"/>
          <w:color w:val="000000"/>
        </w:rPr>
        <w:t>ότι είναι σε θέση να καλυτερεύσει την ζωή των ανθρώπων χάρη στις εφαρμογές της. Αντιμετωπίζει με σκεπτικισμό τα δημιουργήματά της. Αποδ</w:t>
      </w:r>
      <w:r w:rsidRPr="009B5B12">
        <w:rPr>
          <w:rFonts w:ascii="Bookman Old Style" w:hAnsi="Bookman Old Style"/>
          <w:color w:val="000000"/>
        </w:rPr>
        <w:t>ει</w:t>
      </w:r>
      <w:r w:rsidRPr="009B5B12">
        <w:rPr>
          <w:rFonts w:ascii="Bookman Old Style" w:hAnsi="Bookman Old Style"/>
          <w:color w:val="000000"/>
        </w:rPr>
        <w:t>κνύει με τα ίδια της τα εργαλεία ότι οι συνέπειες των παραγώγων της ήταν απρόβλεπτες και καταλυτικές.  Καθώς πλέον ο κίνδυνος έχε</w:t>
      </w:r>
      <w:r w:rsidRPr="009B5B12">
        <w:rPr>
          <w:rFonts w:ascii="Bookman Old Style" w:hAnsi="Bookman Old Style"/>
          <w:color w:val="000000"/>
        </w:rPr>
        <w:t>ι</w:t>
      </w:r>
      <w:r w:rsidRPr="009B5B12">
        <w:rPr>
          <w:rFonts w:ascii="Bookman Old Style" w:hAnsi="Bookman Old Style"/>
          <w:color w:val="000000"/>
        </w:rPr>
        <w:t xml:space="preserve"> πάρει αποκαλυπτικές διαστάσεις η επιστήμη δεν μπορεί να αποτελέσει πλέον την θρησκεία του ορθολογισμού. Η ίδια η «επιστήμη πρέπει να στοχαστεί πάνω στα λάθη της και να επεκταθεί σε αυτήν την κατεύθυνση</w:t>
      </w:r>
    </w:p>
    <w:p w:rsidR="009B5B12" w:rsidRPr="009B5B12" w:rsidRDefault="009B5B12" w:rsidP="009B5B12">
      <w:pPr>
        <w:spacing w:line="276" w:lineRule="auto"/>
        <w:ind w:firstLine="720"/>
        <w:jc w:val="both"/>
        <w:rPr>
          <w:rFonts w:ascii="Bookman Old Style" w:hAnsi="Bookman Old Style"/>
          <w:color w:val="000000"/>
          <w:u w:val="single"/>
        </w:rPr>
      </w:pPr>
    </w:p>
    <w:p w:rsidR="00BB53DD" w:rsidRPr="001014A2" w:rsidRDefault="00BB53DD" w:rsidP="001014A2">
      <w:pPr>
        <w:spacing w:line="276" w:lineRule="auto"/>
        <w:jc w:val="both"/>
        <w:rPr>
          <w:rFonts w:ascii="Bookman Old Style" w:hAnsi="Bookman Old Style"/>
          <w:b/>
          <w:color w:val="000000"/>
        </w:rPr>
      </w:pPr>
      <w:r w:rsidRPr="001014A2">
        <w:rPr>
          <w:rFonts w:ascii="Bookman Old Style" w:hAnsi="Bookman Old Style"/>
          <w:b/>
          <w:color w:val="000000"/>
        </w:rPr>
        <w:t>Που οφεί</w:t>
      </w:r>
      <w:r w:rsidR="001014A2" w:rsidRPr="001014A2">
        <w:rPr>
          <w:rFonts w:ascii="Bookman Old Style" w:hAnsi="Bookman Old Style"/>
          <w:b/>
          <w:color w:val="000000"/>
        </w:rPr>
        <w:t>λεται η μετά</w:t>
      </w:r>
      <w:r w:rsidRPr="001014A2">
        <w:rPr>
          <w:rFonts w:ascii="Bookman Old Style" w:hAnsi="Bookman Old Style"/>
          <w:b/>
          <w:color w:val="000000"/>
        </w:rPr>
        <w:t>βαση;</w:t>
      </w:r>
      <w:r w:rsidR="009D38CA">
        <w:rPr>
          <w:rFonts w:ascii="Bookman Old Style" w:hAnsi="Bookman Old Style"/>
          <w:b/>
          <w:color w:val="000000"/>
        </w:rPr>
        <w:t xml:space="preserve"> </w:t>
      </w:r>
    </w:p>
    <w:p w:rsidR="00471828" w:rsidRPr="001014A2" w:rsidRDefault="00471828" w:rsidP="00471828">
      <w:pPr>
        <w:spacing w:line="276" w:lineRule="auto"/>
        <w:jc w:val="both"/>
        <w:rPr>
          <w:rFonts w:ascii="Bookman Old Style" w:hAnsi="Bookman Old Style"/>
          <w:color w:val="000000"/>
        </w:rPr>
      </w:pPr>
      <w:r w:rsidRPr="00471828">
        <w:rPr>
          <w:rFonts w:ascii="Bookman Old Style" w:hAnsi="Bookman Old Style"/>
          <w:b/>
          <w:color w:val="000000"/>
        </w:rPr>
        <w:t>ΠΡΩΤΟΝ</w:t>
      </w:r>
      <w:r w:rsidR="00BB53DD" w:rsidRPr="00471828">
        <w:rPr>
          <w:rFonts w:ascii="Bookman Old Style" w:hAnsi="Bookman Old Style"/>
          <w:b/>
          <w:color w:val="000000"/>
        </w:rPr>
        <w:t xml:space="preserve"> </w:t>
      </w:r>
      <w:r w:rsidR="009B5B12" w:rsidRPr="00CE0D75">
        <w:rPr>
          <w:rFonts w:ascii="Bookman Old Style" w:hAnsi="Bookman Old Style"/>
          <w:color w:val="000000"/>
        </w:rPr>
        <w:t>σ</w:t>
      </w:r>
      <w:r w:rsidR="00BB53DD" w:rsidRPr="00CE0D75">
        <w:rPr>
          <w:rFonts w:ascii="Bookman Old Style" w:hAnsi="Bookman Old Style"/>
        </w:rPr>
        <w:t>τα</w:t>
      </w:r>
      <w:r w:rsidR="00BB53DD" w:rsidRPr="00471828">
        <w:rPr>
          <w:rFonts w:ascii="Bookman Old Style" w:hAnsi="Bookman Old Style"/>
        </w:rPr>
        <w:t xml:space="preserve"> αν(τ)ανακλαστικά, μη ηθελημένα αποτελέσματα του δυτικού μοντέλου ανάπτυξης, </w:t>
      </w:r>
      <w:r w:rsidR="009B5B12">
        <w:rPr>
          <w:rFonts w:ascii="Bookman Old Style" w:hAnsi="Bookman Old Style"/>
        </w:rPr>
        <w:t xml:space="preserve">στους κινδύνους </w:t>
      </w:r>
      <w:r w:rsidR="00BB53DD" w:rsidRPr="00471828">
        <w:rPr>
          <w:rFonts w:ascii="Bookman Old Style" w:hAnsi="Bookman Old Style"/>
        </w:rPr>
        <w:t xml:space="preserve">που αυτό δημιουργεί. </w:t>
      </w:r>
    </w:p>
    <w:p w:rsidR="00471828" w:rsidRPr="0021708E" w:rsidRDefault="00471828" w:rsidP="00471828">
      <w:pPr>
        <w:spacing w:line="276" w:lineRule="auto"/>
        <w:jc w:val="both"/>
        <w:rPr>
          <w:rFonts w:ascii="Bookman Old Style" w:hAnsi="Bookman Old Style"/>
        </w:rPr>
      </w:pPr>
      <w:r w:rsidRPr="00471828">
        <w:rPr>
          <w:rFonts w:ascii="Bookman Old Style" w:hAnsi="Bookman Old Style"/>
          <w:b/>
          <w:color w:val="000000"/>
        </w:rPr>
        <w:t>ΔΕΥΤΕΡΟΝ</w:t>
      </w:r>
      <w:r w:rsidRPr="001014A2">
        <w:rPr>
          <w:rFonts w:ascii="Bookman Old Style" w:hAnsi="Bookman Old Style"/>
          <w:b/>
          <w:color w:val="000000"/>
        </w:rPr>
        <w:t xml:space="preserve"> </w:t>
      </w:r>
      <w:r w:rsidR="00CE0D75" w:rsidRPr="00CE0D75">
        <w:rPr>
          <w:rFonts w:ascii="Bookman Old Style" w:hAnsi="Bookman Old Style"/>
          <w:color w:val="000000"/>
        </w:rPr>
        <w:t>σ</w:t>
      </w:r>
      <w:r w:rsidR="009B5B12" w:rsidRPr="00CE0D75">
        <w:rPr>
          <w:rFonts w:ascii="Bookman Old Style" w:hAnsi="Bookman Old Style"/>
          <w:color w:val="000000"/>
        </w:rPr>
        <w:t xml:space="preserve">την αυτοκριτική της επιστήμης  και την ενίσχυση της προσωπικής αυτονομίας </w:t>
      </w:r>
      <w:r w:rsidR="00CE0D75" w:rsidRPr="00CE0D75">
        <w:rPr>
          <w:rFonts w:ascii="Bookman Old Style" w:hAnsi="Bookman Old Style"/>
          <w:color w:val="000000"/>
        </w:rPr>
        <w:t>καθώς</w:t>
      </w:r>
      <w:r w:rsidRPr="00CE0D75">
        <w:rPr>
          <w:rFonts w:ascii="Bookman Old Style" w:hAnsi="Bookman Old Style"/>
          <w:color w:val="000000"/>
        </w:rPr>
        <w:t xml:space="preserve"> </w:t>
      </w:r>
      <w:r w:rsidRPr="0021708E">
        <w:rPr>
          <w:rFonts w:ascii="Bookman Old Style" w:hAnsi="Bookman Old Style"/>
          <w:color w:val="000000"/>
        </w:rPr>
        <w:t xml:space="preserve">η εκσυγχρονιστική δράση του </w:t>
      </w:r>
      <w:r w:rsidRPr="0021708E">
        <w:rPr>
          <w:rFonts w:ascii="Bookman Old Style" w:hAnsi="Bookman Old Style"/>
          <w:color w:val="000000"/>
        </w:rPr>
        <w:t>κράτους πρόνοιας</w:t>
      </w:r>
      <w:r w:rsidRPr="0021708E">
        <w:rPr>
          <w:rFonts w:ascii="Bookman Old Style" w:hAnsi="Bookman Old Style"/>
          <w:color w:val="000000"/>
        </w:rPr>
        <w:t xml:space="preserve"> αποδομεί την παράδοση.</w:t>
      </w:r>
    </w:p>
    <w:p w:rsidR="00471828" w:rsidRPr="00183AD4" w:rsidRDefault="0021708E" w:rsidP="00471828">
      <w:pPr>
        <w:spacing w:line="276" w:lineRule="auto"/>
        <w:jc w:val="both"/>
        <w:rPr>
          <w:rFonts w:ascii="Bookman Old Style" w:hAnsi="Bookman Old Style"/>
          <w:b/>
          <w:bCs/>
          <w:i/>
          <w:color w:val="000000"/>
        </w:rPr>
      </w:pPr>
      <w:r>
        <w:rPr>
          <w:rFonts w:ascii="Bookman Old Style" w:hAnsi="Bookman Old Style"/>
          <w:b/>
          <w:i/>
          <w:color w:val="000000"/>
          <w:sz w:val="36"/>
          <w:szCs w:val="36"/>
          <w:highlight w:val="yellow"/>
        </w:rPr>
        <w:lastRenderedPageBreak/>
        <w:t>2</w:t>
      </w:r>
      <w:r w:rsidR="00471828" w:rsidRPr="009D38CA">
        <w:rPr>
          <w:rFonts w:ascii="Bookman Old Style" w:hAnsi="Bookman Old Style"/>
          <w:b/>
          <w:i/>
          <w:color w:val="000000"/>
          <w:sz w:val="36"/>
          <w:szCs w:val="36"/>
          <w:highlight w:val="yellow"/>
        </w:rPr>
        <w:t>.</w:t>
      </w:r>
      <w:r w:rsidR="00471828" w:rsidRPr="009D38CA">
        <w:rPr>
          <w:rFonts w:ascii="Bookman Old Style" w:hAnsi="Bookman Old Style"/>
          <w:b/>
          <w:color w:val="000000"/>
          <w:highlight w:val="yellow"/>
        </w:rPr>
        <w:t xml:space="preserve"> </w:t>
      </w:r>
      <w:r w:rsidR="00471828">
        <w:rPr>
          <w:rFonts w:ascii="Bookman Old Style" w:hAnsi="Bookman Old Style"/>
          <w:b/>
          <w:color w:val="000000"/>
          <w:highlight w:val="yellow"/>
        </w:rPr>
        <w:t>Η</w:t>
      </w:r>
      <w:r w:rsidR="00471828" w:rsidRPr="009D38CA">
        <w:rPr>
          <w:rFonts w:ascii="Bookman Old Style" w:hAnsi="Bookman Old Style"/>
          <w:b/>
          <w:color w:val="000000"/>
          <w:highlight w:val="yellow"/>
        </w:rPr>
        <w:t xml:space="preserve"> </w:t>
      </w:r>
      <w:r w:rsidR="00471828" w:rsidRPr="009D38CA">
        <w:rPr>
          <w:rFonts w:ascii="Bookman Old Style" w:hAnsi="Bookman Old Style"/>
          <w:b/>
          <w:bCs/>
          <w:color w:val="000000"/>
          <w:highlight w:val="yellow"/>
        </w:rPr>
        <w:t>κοινωνία της διακινδύνευσης</w:t>
      </w:r>
    </w:p>
    <w:p w:rsidR="00471828" w:rsidRDefault="00471828" w:rsidP="00471828">
      <w:pPr>
        <w:spacing w:line="276" w:lineRule="auto"/>
        <w:jc w:val="both"/>
        <w:rPr>
          <w:rFonts w:ascii="Bookman Old Style" w:hAnsi="Bookman Old Style"/>
          <w:b/>
          <w:bCs/>
          <w:i/>
          <w:color w:val="000000"/>
        </w:rPr>
      </w:pPr>
    </w:p>
    <w:p w:rsidR="00471828" w:rsidRPr="00113DD7" w:rsidRDefault="00471828" w:rsidP="00471828">
      <w:pPr>
        <w:spacing w:line="276" w:lineRule="auto"/>
        <w:jc w:val="both"/>
        <w:rPr>
          <w:rFonts w:ascii="Bookman Old Style" w:hAnsi="Bookman Old Style"/>
          <w:color w:val="000000"/>
        </w:rPr>
      </w:pPr>
      <w:r w:rsidRPr="00113DD7">
        <w:rPr>
          <w:rFonts w:ascii="Bookman Old Style" w:hAnsi="Bookman Old Style"/>
          <w:bCs/>
          <w:color w:val="000000"/>
        </w:rPr>
        <w:t>Το βιβλίο «Η κοινωνία της διακινδύνευσης» (1986) είχε ευρύτερο αντίκτυπο στην κοινή γνώμη.</w:t>
      </w:r>
      <w:r w:rsidRPr="00113DD7">
        <w:rPr>
          <w:rFonts w:ascii="Bookman Old Style" w:hAnsi="Bookman Old Style"/>
          <w:b/>
          <w:bCs/>
          <w:color w:val="000000"/>
        </w:rPr>
        <w:t xml:space="preserve"> </w:t>
      </w:r>
      <w:r w:rsidRPr="00113DD7">
        <w:rPr>
          <w:rFonts w:ascii="Bookman Old Style" w:hAnsi="Bookman Old Style"/>
          <w:color w:val="000000"/>
          <w:lang w:val="en-US"/>
        </w:rPr>
        <w:t>H</w:t>
      </w:r>
      <w:r w:rsidRPr="00113DD7">
        <w:rPr>
          <w:rFonts w:ascii="Bookman Old Style" w:hAnsi="Bookman Old Style"/>
          <w:color w:val="000000"/>
        </w:rPr>
        <w:t xml:space="preserve"> γερμανική μόνο έκδοση πούλησε πλέον των 60.000 αντιτύπων.</w:t>
      </w:r>
      <w:r w:rsidRPr="00113DD7">
        <w:rPr>
          <w:rFonts w:ascii="Bookman Old Style" w:hAnsi="Bookman Old Style"/>
          <w:b/>
          <w:bCs/>
          <w:color w:val="000000"/>
        </w:rPr>
        <w:t xml:space="preserve"> </w:t>
      </w:r>
      <w:r w:rsidRPr="00113DD7">
        <w:rPr>
          <w:rFonts w:ascii="Bookman Old Style" w:hAnsi="Bookman Old Style"/>
          <w:color w:val="000000"/>
        </w:rPr>
        <w:t xml:space="preserve">Δημοσιεύτηκε ένα χρόνο μετά από το ατύχημα Τσέρνομπιλ , η συντέλεια του κόσμου  άρχισε να γίνεται καθημερινό βίωμα. Το τέλος του ψυχρού πολέμου και ο φόβος της ανεξέλεγκτης πλέον δυτικής δύναμης. </w:t>
      </w:r>
    </w:p>
    <w:p w:rsidR="00471828" w:rsidRPr="00113DD7" w:rsidRDefault="00471828" w:rsidP="00471828">
      <w:pPr>
        <w:spacing w:line="276" w:lineRule="auto"/>
        <w:jc w:val="both"/>
        <w:rPr>
          <w:rFonts w:ascii="Bookman Old Style" w:hAnsi="Bookman Old Style"/>
          <w:color w:val="000000"/>
        </w:rPr>
      </w:pPr>
    </w:p>
    <w:p w:rsidR="00471828" w:rsidRPr="00113DD7" w:rsidRDefault="00471828" w:rsidP="00471828">
      <w:pPr>
        <w:spacing w:line="276" w:lineRule="auto"/>
        <w:jc w:val="both"/>
        <w:rPr>
          <w:rFonts w:ascii="Bookman Old Style" w:hAnsi="Bookman Old Style"/>
          <w:b/>
          <w:bCs/>
          <w:color w:val="000000"/>
        </w:rPr>
      </w:pPr>
      <w:r w:rsidRPr="00113DD7">
        <w:rPr>
          <w:rFonts w:ascii="Bookman Old Style" w:hAnsi="Bookman Old Style"/>
          <w:b/>
          <w:bCs/>
          <w:color w:val="000000"/>
        </w:rPr>
        <w:t xml:space="preserve">Η διακινδύνευση είναι παγκόσμια </w:t>
      </w:r>
      <w:r w:rsidRPr="00113DD7">
        <w:rPr>
          <w:rFonts w:ascii="Bookman Old Style" w:hAnsi="Bookman Old Style"/>
          <w:color w:val="000000"/>
        </w:rPr>
        <w:t>έχει πλανητική διάσταση</w:t>
      </w:r>
      <w:r w:rsidRPr="00113DD7">
        <w:rPr>
          <w:rFonts w:ascii="Bookman Old Style" w:hAnsi="Bookman Old Style"/>
          <w:b/>
          <w:bCs/>
          <w:color w:val="000000"/>
        </w:rPr>
        <w:t xml:space="preserve">, </w:t>
      </w:r>
      <w:r w:rsidRPr="00113DD7">
        <w:rPr>
          <w:rFonts w:ascii="Bookman Old Style" w:hAnsi="Bookman Old Style"/>
          <w:color w:val="000000"/>
        </w:rPr>
        <w:t xml:space="preserve">το οικολογικό σύστημα είναι αλυσίδα  </w:t>
      </w:r>
      <w:r w:rsidRPr="00113DD7">
        <w:rPr>
          <w:rFonts w:ascii="Bookman Old Style" w:hAnsi="Bookman Old Style"/>
          <w:b/>
          <w:bCs/>
          <w:color w:val="000000"/>
        </w:rPr>
        <w:t xml:space="preserve">ΠΧ </w:t>
      </w:r>
      <w:r w:rsidRPr="00113DD7">
        <w:rPr>
          <w:rFonts w:ascii="Bookman Old Style" w:hAnsi="Bookman Old Style"/>
          <w:color w:val="000000"/>
          <w:lang w:val="en-US"/>
        </w:rPr>
        <w:t>DDT</w:t>
      </w:r>
      <w:r w:rsidRPr="00113DD7">
        <w:rPr>
          <w:rFonts w:ascii="Bookman Old Style" w:hAnsi="Bookman Old Style"/>
          <w:color w:val="000000"/>
        </w:rPr>
        <w:t xml:space="preserve"> στους πιγκοιϊνους της Ανταρκτικής. </w:t>
      </w:r>
      <w:r w:rsidRPr="00113DD7">
        <w:rPr>
          <w:rFonts w:ascii="Bookman Old Style" w:hAnsi="Bookman Old Style"/>
          <w:b/>
          <w:bCs/>
          <w:color w:val="000000"/>
        </w:rPr>
        <w:t xml:space="preserve"> </w:t>
      </w:r>
    </w:p>
    <w:p w:rsidR="00471828" w:rsidRPr="00113DD7" w:rsidRDefault="00471828" w:rsidP="00471828">
      <w:pPr>
        <w:spacing w:line="276" w:lineRule="auto"/>
        <w:jc w:val="both"/>
        <w:rPr>
          <w:rFonts w:ascii="Bookman Old Style" w:hAnsi="Bookman Old Style"/>
          <w:color w:val="000000"/>
        </w:rPr>
      </w:pPr>
      <w:r w:rsidRPr="00113DD7">
        <w:rPr>
          <w:rFonts w:ascii="Bookman Old Style" w:hAnsi="Bookman Old Style"/>
          <w:b/>
          <w:bCs/>
          <w:color w:val="000000"/>
        </w:rPr>
        <w:t>Οι κίνδυνοι απειλούν  όλες τις κοινωνικές τάξεις (</w:t>
      </w:r>
      <w:r w:rsidRPr="00113DD7">
        <w:rPr>
          <w:rFonts w:ascii="Bookman Old Style" w:hAnsi="Bookman Old Style"/>
          <w:color w:val="000000"/>
        </w:rPr>
        <w:t xml:space="preserve">το νέφος είναι δημοκρατικό και δεν έχει σημασία ποιος παίρνει την μεγαλύτερη τούρτα αφού είναι μολυσμένη με τοξικά απόβλητα) </w:t>
      </w:r>
    </w:p>
    <w:p w:rsidR="00471828" w:rsidRPr="00113DD7" w:rsidRDefault="00471828" w:rsidP="00471828">
      <w:pPr>
        <w:spacing w:line="276" w:lineRule="auto"/>
        <w:ind w:firstLine="142"/>
        <w:jc w:val="both"/>
        <w:rPr>
          <w:rFonts w:ascii="Bookman Old Style" w:hAnsi="Bookman Old Style"/>
          <w:color w:val="000000"/>
        </w:rPr>
      </w:pPr>
      <w:r w:rsidRPr="00113DD7">
        <w:rPr>
          <w:rFonts w:ascii="Bookman Old Style" w:hAnsi="Bookman Old Style"/>
          <w:b/>
          <w:bCs/>
          <w:color w:val="000000"/>
        </w:rPr>
        <w:t>Οι κίνδυνοι είναι αόρατοι</w:t>
      </w:r>
      <w:r w:rsidRPr="00113DD7">
        <w:rPr>
          <w:rFonts w:ascii="Bookman Old Style" w:hAnsi="Bookman Old Style"/>
          <w:color w:val="000000"/>
        </w:rPr>
        <w:t xml:space="preserve">,= </w:t>
      </w:r>
      <w:r w:rsidRPr="00113DD7">
        <w:rPr>
          <w:rFonts w:ascii="Bookman Old Style" w:hAnsi="Bookman Old Style"/>
          <w:bCs/>
          <w:color w:val="000000"/>
        </w:rPr>
        <w:t xml:space="preserve">δεν είναι ευδιάκριτοι οι φορείς της διακινδύνευσης </w:t>
      </w:r>
      <w:r w:rsidRPr="00113DD7">
        <w:rPr>
          <w:rFonts w:ascii="Bookman Old Style" w:hAnsi="Bookman Old Style"/>
          <w:color w:val="000000"/>
        </w:rPr>
        <w:t>καταστάσεις, δυνάμεις πρόσωπα χωροχρονικά ασύνδετα αλληλοεπηρεάζονται. Ποιος μπορεί να εντοπίσει ποιος φταίει και να θέσει θέμα ευθύνης των φορέων της διακινδύνευσης?</w:t>
      </w:r>
      <w:r w:rsidRPr="00113DD7">
        <w:rPr>
          <w:rFonts w:ascii="Bookman Old Style" w:hAnsi="Bookman Old Style"/>
          <w:bCs/>
          <w:color w:val="000000"/>
        </w:rPr>
        <w:t>ΠΧ</w:t>
      </w:r>
      <w:r w:rsidRPr="00113DD7">
        <w:rPr>
          <w:rFonts w:ascii="Bookman Old Style" w:hAnsi="Bookman Old Style"/>
          <w:color w:val="000000"/>
        </w:rPr>
        <w:t xml:space="preserve"> τρελές αγελάδες</w:t>
      </w:r>
    </w:p>
    <w:p w:rsidR="00471828" w:rsidRPr="00113DD7" w:rsidRDefault="00471828" w:rsidP="00471828">
      <w:pPr>
        <w:spacing w:line="276" w:lineRule="auto"/>
        <w:ind w:hanging="426"/>
        <w:jc w:val="both"/>
        <w:rPr>
          <w:rFonts w:ascii="Bookman Old Style" w:hAnsi="Bookman Old Style"/>
          <w:color w:val="000000"/>
        </w:rPr>
      </w:pPr>
      <w:r w:rsidRPr="00113DD7">
        <w:rPr>
          <w:rFonts w:ascii="Bookman Old Style" w:hAnsi="Bookman Old Style"/>
          <w:color w:val="000000"/>
        </w:rPr>
        <w:tab/>
        <w:t xml:space="preserve"> </w:t>
      </w:r>
    </w:p>
    <w:p w:rsidR="00471828" w:rsidRPr="00113DD7" w:rsidRDefault="00471828" w:rsidP="00471828">
      <w:pPr>
        <w:spacing w:line="276" w:lineRule="auto"/>
        <w:ind w:hanging="142"/>
        <w:jc w:val="both"/>
        <w:rPr>
          <w:rFonts w:ascii="Bookman Old Style" w:hAnsi="Bookman Old Style"/>
          <w:color w:val="000000"/>
        </w:rPr>
      </w:pPr>
      <w:r w:rsidRPr="00113DD7">
        <w:rPr>
          <w:rFonts w:ascii="Bookman Old Style" w:hAnsi="Bookman Old Style"/>
          <w:color w:val="000000"/>
        </w:rPr>
        <w:tab/>
      </w:r>
      <w:r w:rsidRPr="00113DD7">
        <w:rPr>
          <w:rFonts w:ascii="Bookman Old Style" w:hAnsi="Bookman Old Style"/>
          <w:bCs/>
          <w:color w:val="000000"/>
        </w:rPr>
        <w:t>Η νέα πραγματικότητα της διακινδύνευσης έχει γίνει</w:t>
      </w:r>
      <w:r w:rsidRPr="00113DD7">
        <w:rPr>
          <w:rFonts w:ascii="Bookman Old Style" w:hAnsi="Bookman Old Style"/>
          <w:b/>
          <w:bCs/>
          <w:color w:val="000000"/>
        </w:rPr>
        <w:t xml:space="preserve"> μοιρολατρικά αποδεκτή </w:t>
      </w:r>
      <w:r w:rsidRPr="00113DD7">
        <w:rPr>
          <w:rFonts w:ascii="Bookman Old Style" w:hAnsi="Bookman Old Style"/>
          <w:bCs/>
          <w:color w:val="000000"/>
        </w:rPr>
        <w:t>και η αίσθηση του κινδύνου έχει υπονομεύσει την συλλογική ζωή.</w:t>
      </w:r>
      <w:r w:rsidRPr="00113DD7">
        <w:rPr>
          <w:rFonts w:ascii="Bookman Old Style" w:hAnsi="Bookman Old Style"/>
          <w:b/>
          <w:bCs/>
          <w:color w:val="000000"/>
        </w:rPr>
        <w:t xml:space="preserve"> </w:t>
      </w:r>
      <w:r w:rsidRPr="00113DD7">
        <w:rPr>
          <w:rFonts w:ascii="Bookman Old Style" w:hAnsi="Bookman Old Style"/>
          <w:color w:val="000000"/>
        </w:rPr>
        <w:t>Όπως στο Μεσάιωνα οι άνθρωποι δέχονταν  μοιρολατρικά ότι η κοινωνική τους θέση προσδιόριζε την μοίρα τους έτσι και σήμερα στον εκσυγχρονιστικό πολιτισμό μας μοιραία ζουν επικίνδυνα= η ζωή είναι ένα ρίσκο. Τίποτα δεν εξαρτάται από τις αποφάσεις των ανθρώπων και η επίτευξη των όποιων σκοπών ΔΕΝ αλλάζει την μοίρα αυτή. ΑΡΑ πολιτική απάθεια και κυνισμός.</w:t>
      </w:r>
    </w:p>
    <w:p w:rsidR="00471828" w:rsidRPr="00113DD7" w:rsidRDefault="00471828" w:rsidP="00471828">
      <w:pPr>
        <w:spacing w:line="276" w:lineRule="auto"/>
        <w:jc w:val="both"/>
        <w:rPr>
          <w:rFonts w:ascii="Bookman Old Style" w:hAnsi="Bookman Old Style"/>
          <w:color w:val="000000"/>
        </w:rPr>
      </w:pPr>
      <w:r w:rsidRPr="00113DD7">
        <w:rPr>
          <w:rFonts w:ascii="Bookman Old Style" w:hAnsi="Bookman Old Style"/>
          <w:color w:val="000000"/>
        </w:rPr>
        <w:tab/>
      </w:r>
    </w:p>
    <w:p w:rsidR="00471828" w:rsidRPr="00113DD7" w:rsidRDefault="00471828" w:rsidP="00471828">
      <w:pPr>
        <w:spacing w:line="276" w:lineRule="auto"/>
        <w:jc w:val="both"/>
        <w:rPr>
          <w:rFonts w:ascii="Bookman Old Style" w:hAnsi="Bookman Old Style"/>
          <w:color w:val="000000"/>
        </w:rPr>
      </w:pPr>
      <w:r w:rsidRPr="00113DD7">
        <w:rPr>
          <w:rFonts w:ascii="Bookman Old Style" w:hAnsi="Bookman Old Style"/>
          <w:b/>
          <w:bCs/>
          <w:color w:val="000000"/>
        </w:rPr>
        <w:t>Στην κοινωνία της διακινδύνευσης το νέο ιδεώδες που συσπειρώνει τους ανθρώπους είναι η ΑΣΦΑΛΕΙΑ.</w:t>
      </w:r>
      <w:r w:rsidRPr="00113DD7">
        <w:rPr>
          <w:rFonts w:ascii="Bookman Old Style" w:hAnsi="Bookman Old Style"/>
          <w:color w:val="000000"/>
        </w:rPr>
        <w:t xml:space="preserve"> </w:t>
      </w:r>
      <w:r w:rsidRPr="00113DD7">
        <w:rPr>
          <w:rFonts w:ascii="Bookman Old Style" w:hAnsi="Bookman Old Style"/>
          <w:bCs/>
          <w:color w:val="000000"/>
        </w:rPr>
        <w:t>Ενώ</w:t>
      </w:r>
      <w:r w:rsidRPr="00113DD7">
        <w:rPr>
          <w:rFonts w:ascii="Bookman Old Style" w:hAnsi="Bookman Old Style"/>
          <w:b/>
          <w:bCs/>
          <w:color w:val="000000"/>
        </w:rPr>
        <w:t xml:space="preserve"> </w:t>
      </w:r>
      <w:r w:rsidRPr="00113DD7">
        <w:rPr>
          <w:rFonts w:ascii="Bookman Old Style" w:hAnsi="Bookman Old Style"/>
          <w:bCs/>
          <w:color w:val="000000"/>
        </w:rPr>
        <w:t>στην βιομηχανική κοινωνία με τις ταξικές διακρίσεις και την κοινωνική ανισότητα οι άνθρωποι συσπειρόνονταν  μέσω του ιδεώδους της  ΙΣΟΤΗΤΑΣ ,</w:t>
      </w:r>
      <w:r w:rsidRPr="00113DD7">
        <w:rPr>
          <w:rFonts w:ascii="Bookman Old Style" w:hAnsi="Bookman Old Style"/>
          <w:b/>
          <w:bCs/>
          <w:color w:val="000000"/>
        </w:rPr>
        <w:t xml:space="preserve"> </w:t>
      </w:r>
      <w:r w:rsidRPr="00113DD7">
        <w:rPr>
          <w:rFonts w:ascii="Bookman Old Style" w:hAnsi="Bookman Old Style"/>
          <w:color w:val="000000"/>
        </w:rPr>
        <w:t>Το ρήμα ΠΕΙΝΑΩ αντικαταστάθηκε από  το ΦΟΒΑΜΑΙ . Η συλλογική αγωνία οδηγεί σε ψυχώσεις μαζικού χαρακτήρα, τις φοβίες της εκδίκησης της φύσης αλλά και της ανθρώπινης δραστηριότητας αφού πλέον ΦΥΣΗ και ΚΟΙΝΩΝΙΑ γίνονται αντιληπτά ως ένα. Τα περιβαλλοντολογικά προβλήματα και τα κοινωνικά  προβλήματα αποτελούν προβλήματα που οφείλουν και μπορούν να επιλύσουν οι άνθρωποι</w:t>
      </w:r>
      <w:r>
        <w:rPr>
          <w:rFonts w:ascii="Bookman Old Style" w:hAnsi="Bookman Old Style"/>
          <w:color w:val="000000"/>
        </w:rPr>
        <w:t>,</w:t>
      </w:r>
    </w:p>
    <w:p w:rsidR="00471828" w:rsidRDefault="00471828" w:rsidP="001014A2">
      <w:pPr>
        <w:spacing w:line="276" w:lineRule="auto"/>
        <w:jc w:val="both"/>
        <w:rPr>
          <w:rFonts w:ascii="Bookman Old Style" w:hAnsi="Bookman Old Style"/>
          <w:color w:val="000000"/>
        </w:rPr>
      </w:pPr>
    </w:p>
    <w:p w:rsidR="00703F7D" w:rsidRPr="001014A2" w:rsidRDefault="00BB53DD" w:rsidP="001014A2">
      <w:pPr>
        <w:spacing w:line="276" w:lineRule="auto"/>
        <w:jc w:val="both"/>
        <w:rPr>
          <w:rFonts w:ascii="Bookman Old Style" w:hAnsi="Bookman Old Style"/>
          <w:color w:val="000000"/>
        </w:rPr>
      </w:pPr>
      <w:r w:rsidRPr="001014A2">
        <w:rPr>
          <w:rFonts w:ascii="Bookman Old Style" w:hAnsi="Bookman Old Style"/>
          <w:color w:val="000000"/>
        </w:rPr>
        <w:lastRenderedPageBreak/>
        <w:t xml:space="preserve">Στο βαθμό που οι νεωτερικές κοινωνίες δεν αντιμετωπίζουν τις οικολογικές και κοινωνικές συνέπειες του οικονομικού μοντέλου τους έρχονται αντιμέτωπες με τα θεμέλια και τα όρια του. Η εντατική ανάπτυξη υψηλής ταχύτητας είχε ως αυτόνομη, ανεπιθύμητη και απρόβλεπτη συνέπεια τη μετάβαση από τη βιομηχανική κοινωνία στην κοινωνία της διακινδύνευσης. Ως κοινωνία της διακινδύνευσης ορίζεται η παρούσα φάση ανάπτυξης κατά την οποία οι κοινωνικοί, πολιτικοί, οικονομικοί και ατομικοί κίνδυνοι τείνουν να ξεφύγουν όλο και περισσότερο από τους θεσμούς εποπτείας και προστασίας της βιομηχανικής κοινωνίας. Το κοινωνικοπολιτικό σύστημα </w:t>
      </w:r>
      <w:r w:rsidRPr="001014A2">
        <w:rPr>
          <w:rFonts w:ascii="Bookman Old Style" w:hAnsi="Bookman Old Style"/>
        </w:rPr>
        <w:t xml:space="preserve">δεν μπορεί πλέον να αφομοιώσει τις </w:t>
      </w:r>
      <w:r w:rsidRPr="001014A2">
        <w:rPr>
          <w:rFonts w:ascii="Bookman Old Style" w:hAnsi="Bookman Old Style"/>
          <w:color w:val="000000"/>
        </w:rPr>
        <w:t xml:space="preserve">συνέπειες της υπερεκμετάλλευσης της φύσης και η διαχείριση του κινδύνου καθίσταται πυρήνας ισχυρής κοινωνικής σύγκρουσης. </w:t>
      </w:r>
      <w:r w:rsidRPr="001014A2">
        <w:rPr>
          <w:rFonts w:ascii="Bookman Old Style" w:hAnsi="Bookman Old Style"/>
        </w:rPr>
        <w:t xml:space="preserve">Αυτό που  διαφοροποιεί τους κινδύνους της ύστερης φάσης της καπιταλιστικής ανάπτυξης δεν είναι τόσο η ένταση ή η έκταση τους αλλά η δημόσια αποκάλυψη και συζήτηση,  το γεγονός δηλαδή ότι </w:t>
      </w:r>
      <w:r w:rsidRPr="001014A2">
        <w:rPr>
          <w:rFonts w:ascii="Bookman Old Style" w:hAnsi="Bookman Old Style"/>
          <w:color w:val="000000"/>
        </w:rPr>
        <w:t xml:space="preserve">έχουν αναχθεί σε κοινωνικά και πολιτικά προβλήματα. </w:t>
      </w:r>
    </w:p>
    <w:p w:rsidR="0021708E" w:rsidRDefault="00703F7D" w:rsidP="001014A2">
      <w:pPr>
        <w:spacing w:line="276" w:lineRule="auto"/>
        <w:jc w:val="both"/>
        <w:rPr>
          <w:rFonts w:ascii="Bookman Old Style" w:hAnsi="Bookman Old Style"/>
          <w:color w:val="000000"/>
        </w:rPr>
      </w:pPr>
      <w:r w:rsidRPr="001014A2">
        <w:rPr>
          <w:rFonts w:ascii="Bookman Old Style" w:hAnsi="Bookman Old Style"/>
          <w:color w:val="000000"/>
        </w:rPr>
        <w:tab/>
      </w:r>
    </w:p>
    <w:p w:rsidR="0021708E" w:rsidRDefault="0021708E">
      <w:pPr>
        <w:spacing w:after="200" w:line="276" w:lineRule="auto"/>
        <w:rPr>
          <w:rFonts w:ascii="Bookman Old Style" w:hAnsi="Bookman Old Style"/>
          <w:color w:val="000000"/>
        </w:rPr>
      </w:pPr>
      <w:r>
        <w:rPr>
          <w:rFonts w:ascii="Bookman Old Style" w:hAnsi="Bookman Old Style"/>
          <w:color w:val="000000"/>
        </w:rPr>
        <w:br w:type="page"/>
      </w:r>
    </w:p>
    <w:p w:rsidR="00471828" w:rsidRPr="0021708E" w:rsidRDefault="0021708E" w:rsidP="001014A2">
      <w:pPr>
        <w:spacing w:line="276" w:lineRule="auto"/>
        <w:jc w:val="both"/>
        <w:rPr>
          <w:rFonts w:ascii="Bookman Old Style" w:hAnsi="Bookman Old Style"/>
          <w:b/>
          <w:color w:val="000000"/>
        </w:rPr>
      </w:pPr>
      <w:r w:rsidRPr="0021708E">
        <w:rPr>
          <w:rFonts w:ascii="Bookman Old Style" w:hAnsi="Bookman Old Style"/>
          <w:b/>
          <w:i/>
          <w:color w:val="000000"/>
          <w:sz w:val="40"/>
          <w:szCs w:val="40"/>
        </w:rPr>
        <w:lastRenderedPageBreak/>
        <w:t>3.</w:t>
      </w:r>
      <w:r w:rsidRPr="0021708E">
        <w:rPr>
          <w:rFonts w:ascii="Bookman Old Style" w:hAnsi="Bookman Old Style"/>
          <w:b/>
          <w:color w:val="000000"/>
        </w:rPr>
        <w:t xml:space="preserve"> Η ΑΝΑΣΤΟΧΑΣΤΙΚΟΤΗΤΑ</w:t>
      </w:r>
    </w:p>
    <w:p w:rsidR="00471828" w:rsidRDefault="00471828" w:rsidP="001014A2">
      <w:pPr>
        <w:spacing w:line="276" w:lineRule="auto"/>
        <w:jc w:val="both"/>
        <w:rPr>
          <w:rFonts w:ascii="Bookman Old Style" w:hAnsi="Bookman Old Style"/>
          <w:color w:val="000000"/>
        </w:rPr>
      </w:pPr>
    </w:p>
    <w:p w:rsidR="0021708E" w:rsidRPr="0021708E" w:rsidRDefault="0021708E" w:rsidP="0021708E">
      <w:pPr>
        <w:pStyle w:val="a3"/>
        <w:numPr>
          <w:ilvl w:val="0"/>
          <w:numId w:val="9"/>
        </w:numPr>
        <w:spacing w:line="276" w:lineRule="auto"/>
        <w:ind w:left="0"/>
        <w:jc w:val="both"/>
        <w:rPr>
          <w:rFonts w:ascii="Bookman Old Style" w:hAnsi="Bookman Old Style"/>
          <w:color w:val="000000"/>
        </w:rPr>
      </w:pPr>
      <w:r w:rsidRPr="0021708E">
        <w:rPr>
          <w:rFonts w:ascii="Bookman Old Style" w:hAnsi="Bookman Old Style"/>
          <w:color w:val="000000"/>
        </w:rPr>
        <w:t>Η</w:t>
      </w:r>
      <w:r w:rsidRPr="0021708E">
        <w:rPr>
          <w:rFonts w:ascii="Bookman Old Style" w:hAnsi="Bookman Old Style"/>
          <w:b/>
          <w:bCs/>
          <w:color w:val="000000"/>
        </w:rPr>
        <w:t xml:space="preserve"> ίδια η επιστήμη που δημιούργησε το πρόβλημα η επιστήμη μπορεί και να συμβάλλει στην επίλυση του. </w:t>
      </w:r>
      <w:r w:rsidRPr="0021708E">
        <w:rPr>
          <w:rFonts w:ascii="Bookman Old Style" w:hAnsi="Bookman Old Style"/>
          <w:bCs/>
          <w:color w:val="000000"/>
        </w:rPr>
        <w:t>Η ίδια εκσυγχρονιστική δυναμική της μεταβιομηχανικής κοινωνίας μετεξελίσσεται. Η</w:t>
      </w:r>
      <w:r w:rsidRPr="0021708E">
        <w:rPr>
          <w:rFonts w:ascii="Bookman Old Style" w:hAnsi="Bookman Old Style"/>
          <w:color w:val="000000"/>
        </w:rPr>
        <w:t xml:space="preserve"> γνωστική διάσταση σε συνδυασμό με την αναστοχαστικότητα της (το γεγονός ότι παράγει επιστημονική γνώση σχετικά με την επιστήμη)  </w:t>
      </w:r>
    </w:p>
    <w:p w:rsidR="00BB53DD" w:rsidRPr="001014A2" w:rsidRDefault="00BB53DD" w:rsidP="0021708E">
      <w:pPr>
        <w:spacing w:line="276" w:lineRule="auto"/>
        <w:ind w:firstLine="75"/>
        <w:jc w:val="both"/>
        <w:rPr>
          <w:rFonts w:ascii="Bookman Old Style" w:hAnsi="Bookman Old Style"/>
          <w:color w:val="000000"/>
        </w:rPr>
      </w:pPr>
      <w:r w:rsidRPr="001014A2">
        <w:rPr>
          <w:rFonts w:ascii="Bookman Old Style" w:hAnsi="Bookman Old Style"/>
        </w:rPr>
        <w:t xml:space="preserve">Η ίδια η επιστήμη  φανερώνει ότι η εντατικοποίηση της παραγωγής του πλούτου οδηγεί στην υπερπαραγωγή του κινδύνου, το απίστευτο εύρος του. Ταυτόχρονα όμως η επιστήμη μέσα από τη δημόσια αυτοκριτική  πυροδοτεί τον </w:t>
      </w:r>
      <w:r w:rsidRPr="001014A2">
        <w:rPr>
          <w:rFonts w:ascii="Bookman Old Style" w:hAnsi="Bookman Old Style"/>
          <w:color w:val="000000"/>
        </w:rPr>
        <w:t>αναστοχασμό</w:t>
      </w:r>
      <w:r w:rsidRPr="001014A2">
        <w:rPr>
          <w:rFonts w:ascii="Bookman Old Style" w:hAnsi="Bookman Old Style"/>
        </w:rPr>
        <w:t xml:space="preserve">. </w:t>
      </w:r>
      <w:r w:rsidRPr="001014A2">
        <w:rPr>
          <w:rFonts w:ascii="Bookman Old Style" w:hAnsi="Bookman Old Style"/>
          <w:lang w:val="en-US"/>
        </w:rPr>
        <w:t>H</w:t>
      </w:r>
      <w:r w:rsidRPr="001014A2">
        <w:rPr>
          <w:rFonts w:ascii="Bookman Old Style" w:hAnsi="Bookman Old Style"/>
        </w:rPr>
        <w:t xml:space="preserve"> επιστήμη αποτελεί ταυτόχρονα τρία πράγματα: την αιτία του κινδύνου, το μέσο ορισμού του και το μέσο της αντιμετώπισης του, κατά τρόπο ώστε τα όρια μεταξύ επιστήμης και πολιτικής καθίστανται δυσδιάκριτα. Η επιστήμη είναι η μεγαλύτερη παραγωγική δύναμη αλλά αυτό δεν σημαίνει ότι ο μετασχηματισμός του κόσμου που αυτή πυροδότησε δεν μπορεί να αλλάξει και την ίδια. </w:t>
      </w:r>
    </w:p>
    <w:p w:rsidR="00113DD7" w:rsidRPr="0021708E" w:rsidRDefault="00113DD7" w:rsidP="0021708E">
      <w:pPr>
        <w:spacing w:line="276" w:lineRule="auto"/>
        <w:jc w:val="both"/>
        <w:rPr>
          <w:rFonts w:ascii="Bookman Old Style" w:hAnsi="Bookman Old Style"/>
          <w:b/>
          <w:color w:val="000000"/>
        </w:rPr>
      </w:pPr>
    </w:p>
    <w:p w:rsidR="00BB53DD" w:rsidRDefault="00471828" w:rsidP="0021708E">
      <w:pPr>
        <w:pStyle w:val="a3"/>
        <w:numPr>
          <w:ilvl w:val="0"/>
          <w:numId w:val="9"/>
        </w:numPr>
        <w:spacing w:line="276" w:lineRule="auto"/>
        <w:ind w:left="0"/>
        <w:jc w:val="both"/>
        <w:rPr>
          <w:rFonts w:ascii="Bookman Old Style" w:hAnsi="Bookman Old Style"/>
          <w:color w:val="000000"/>
        </w:rPr>
      </w:pPr>
      <w:r w:rsidRPr="0021708E">
        <w:rPr>
          <w:rFonts w:ascii="Bookman Old Style" w:hAnsi="Bookman Old Style"/>
          <w:b/>
          <w:color w:val="000000"/>
        </w:rPr>
        <w:t>Η αναστοχ</w:t>
      </w:r>
      <w:r w:rsidR="0021708E">
        <w:rPr>
          <w:rFonts w:ascii="Bookman Old Style" w:hAnsi="Bookman Old Style"/>
          <w:b/>
          <w:color w:val="000000"/>
        </w:rPr>
        <w:t xml:space="preserve">αστικότητα ενισχύθηκε και από το ότι </w:t>
      </w:r>
      <w:r w:rsidR="0021708E" w:rsidRPr="0021708E">
        <w:rPr>
          <w:rFonts w:ascii="Bookman Old Style" w:hAnsi="Bookman Old Style"/>
          <w:b/>
          <w:color w:val="000000"/>
        </w:rPr>
        <w:t xml:space="preserve">η κοινωνική δομή αποτίναξε </w:t>
      </w:r>
      <w:r w:rsidR="00BB53DD" w:rsidRPr="0021708E">
        <w:rPr>
          <w:rFonts w:ascii="Bookman Old Style" w:hAnsi="Bookman Old Style"/>
          <w:b/>
          <w:color w:val="000000"/>
        </w:rPr>
        <w:t xml:space="preserve"> την παράδοση της βιομηχανικής κοινωνίας</w:t>
      </w:r>
      <w:r w:rsidR="0021708E">
        <w:rPr>
          <w:rFonts w:ascii="Bookman Old Style" w:hAnsi="Bookman Old Style"/>
          <w:b/>
          <w:color w:val="000000"/>
        </w:rPr>
        <w:t>, μέσω της εκσυγχρονιστικής δράσης του κράτους πρόνοιας</w:t>
      </w:r>
      <w:r w:rsidR="0021708E">
        <w:rPr>
          <w:rFonts w:ascii="Bookman Old Style" w:hAnsi="Bookman Old Style"/>
          <w:color w:val="000000"/>
        </w:rPr>
        <w:t>. Η</w:t>
      </w:r>
      <w:r w:rsidR="00BB53DD" w:rsidRPr="0021708E">
        <w:rPr>
          <w:rFonts w:ascii="Bookman Old Style" w:hAnsi="Bookman Old Style"/>
          <w:color w:val="000000"/>
        </w:rPr>
        <w:t xml:space="preserve"> δημοκρατικά νομιμοποιημένη πολιτική χωρίζονταν από την οικονομία και την τεχνοεπιστήμη, ο δημόσιος βίος διακρίνονταν από τον ιδιωτικό και η σφαίρα της παραγωγής από αυτήν της αναπαραγωγής. Λόγω των αυστηρών ιδεολογικών περιορισμών το ένα πεδίο δεν συγχέονταν με το άλλο π.χ. η εργασία, προϋπόθετε την πυρηνική οικογένεια και την κατανομή εργασίας μεταξύ φύλων στο  γάμο, παραμένοντας εντέλει </w:t>
      </w:r>
      <w:r w:rsidR="00BB53DD" w:rsidRPr="0021708E">
        <w:rPr>
          <w:rFonts w:ascii="Bookman Old Style" w:hAnsi="Bookman Old Style"/>
        </w:rPr>
        <w:t>παραδοσιακή κατά το ήμισυ</w:t>
      </w:r>
      <w:r w:rsidR="00BB53DD" w:rsidRPr="0021708E">
        <w:rPr>
          <w:rFonts w:ascii="Bookman Old Style" w:hAnsi="Bookman Old Style"/>
          <w:color w:val="000000"/>
        </w:rPr>
        <w:t xml:space="preserve">. </w:t>
      </w:r>
    </w:p>
    <w:p w:rsidR="00BB53DD" w:rsidRPr="001014A2" w:rsidRDefault="0021708E" w:rsidP="001014A2">
      <w:pPr>
        <w:spacing w:line="276" w:lineRule="auto"/>
        <w:jc w:val="both"/>
        <w:rPr>
          <w:rFonts w:ascii="Bookman Old Style" w:hAnsi="Bookman Old Style"/>
        </w:rPr>
      </w:pPr>
      <w:r>
        <w:rPr>
          <w:rFonts w:ascii="Bookman Old Style" w:hAnsi="Bookman Old Style"/>
          <w:color w:val="000000"/>
        </w:rPr>
        <w:t xml:space="preserve">    </w:t>
      </w:r>
      <w:r w:rsidR="00BB53DD" w:rsidRPr="001014A2">
        <w:rPr>
          <w:rFonts w:ascii="Bookman Old Style" w:hAnsi="Bookman Old Style"/>
          <w:b/>
          <w:color w:val="000000"/>
        </w:rPr>
        <w:t xml:space="preserve">Η </w:t>
      </w:r>
      <w:r w:rsidR="00BB53DD" w:rsidRPr="001014A2">
        <w:rPr>
          <w:rFonts w:ascii="Bookman Old Style" w:hAnsi="Bookman Old Style"/>
          <w:b/>
        </w:rPr>
        <w:t>γενίκευση της αγοράς εργασίας</w:t>
      </w:r>
      <w:r w:rsidR="00BB53DD" w:rsidRPr="001014A2">
        <w:rPr>
          <w:rFonts w:ascii="Bookman Old Style" w:hAnsi="Bookman Old Style"/>
        </w:rPr>
        <w:t xml:space="preserve"> σε συνδυασμό με τη γενίκευση των κρατικών θεσμών της υγείας και της ασφάλισης  απέσπασε τα άτομα από τα ταξικά,  οικογενειακά και γειτονικά δίκτυα αλληλοβοήθειας. </w:t>
      </w:r>
    </w:p>
    <w:p w:rsidR="00BB53DD" w:rsidRPr="001014A2" w:rsidRDefault="0021708E" w:rsidP="001014A2">
      <w:pPr>
        <w:spacing w:line="276" w:lineRule="auto"/>
        <w:jc w:val="both"/>
        <w:rPr>
          <w:rFonts w:ascii="Bookman Old Style" w:hAnsi="Bookman Old Style"/>
          <w:color w:val="000000"/>
        </w:rPr>
      </w:pPr>
      <w:r>
        <w:rPr>
          <w:rFonts w:ascii="Bookman Old Style" w:hAnsi="Bookman Old Style"/>
          <w:color w:val="000000"/>
        </w:rPr>
        <w:t xml:space="preserve">   </w:t>
      </w:r>
      <w:r w:rsidR="00BB53DD" w:rsidRPr="001014A2">
        <w:rPr>
          <w:rFonts w:ascii="Bookman Old Style" w:hAnsi="Bookman Old Style"/>
          <w:b/>
          <w:color w:val="000000"/>
        </w:rPr>
        <w:t>Στη βιομηχανική κοινωνία οι τρόποι ζωής ήταν συλλογικά οριοθετημένοι</w:t>
      </w:r>
      <w:r w:rsidR="00BB53DD" w:rsidRPr="001014A2">
        <w:rPr>
          <w:rFonts w:ascii="Bookman Old Style" w:hAnsi="Bookman Old Style"/>
          <w:color w:val="000000"/>
        </w:rPr>
        <w:t xml:space="preserve"> και οργανωμένοι με τέτοιο τρόπο ώστε η</w:t>
      </w:r>
      <w:r>
        <w:rPr>
          <w:rFonts w:ascii="Bookman Old Style" w:hAnsi="Bookman Old Style"/>
          <w:color w:val="000000"/>
        </w:rPr>
        <w:t xml:space="preserve"> διάρθρωση τους έμοιαζε με τη ρωσική </w:t>
      </w:r>
      <w:r w:rsidR="00BB53DD" w:rsidRPr="001014A2">
        <w:rPr>
          <w:rFonts w:ascii="Bookman Old Style" w:hAnsi="Bookman Old Style"/>
          <w:color w:val="000000"/>
        </w:rPr>
        <w:t xml:space="preserve"> κούκλα δηλαδή ο ένας περιείχε και προϋπόθετε τον άλλο. </w:t>
      </w:r>
      <w:r w:rsidR="00BB53DD" w:rsidRPr="001014A2">
        <w:rPr>
          <w:rFonts w:ascii="Bookman Old Style" w:hAnsi="Bookman Old Style"/>
        </w:rPr>
        <w:t>Ε</w:t>
      </w:r>
      <w:r w:rsidR="00BB53DD" w:rsidRPr="001014A2">
        <w:rPr>
          <w:rFonts w:ascii="Bookman Old Style" w:hAnsi="Bookman Old Style"/>
          <w:color w:val="000000"/>
        </w:rPr>
        <w:t>πειδή οι συλλογικές πηγές νοήματος έχουν εξασθενήσει</w:t>
      </w:r>
      <w:r w:rsidR="00BB53DD" w:rsidRPr="001014A2">
        <w:rPr>
          <w:rFonts w:ascii="Bookman Old Style" w:hAnsi="Bookman Old Style"/>
        </w:rPr>
        <w:t xml:space="preserve"> επήλθε πλήρης ε</w:t>
      </w:r>
      <w:r w:rsidR="00BB53DD" w:rsidRPr="001014A2">
        <w:rPr>
          <w:rFonts w:ascii="Bookman Old Style" w:hAnsi="Bookman Old Style"/>
          <w:color w:val="000000"/>
        </w:rPr>
        <w:t>ξατομίκευση, δηλαδή</w:t>
      </w:r>
      <w:r w:rsidR="00BB53DD" w:rsidRPr="001014A2">
        <w:rPr>
          <w:rFonts w:ascii="Bookman Old Style" w:hAnsi="Bookman Old Style"/>
          <w:b/>
          <w:color w:val="000000"/>
        </w:rPr>
        <w:t xml:space="preserve"> </w:t>
      </w:r>
      <w:r w:rsidR="00BB53DD" w:rsidRPr="001014A2">
        <w:rPr>
          <w:rFonts w:ascii="Bookman Old Style" w:hAnsi="Bookman Old Style"/>
          <w:color w:val="000000"/>
        </w:rPr>
        <w:t xml:space="preserve">το γεγονός ότι τα άτομα επωμίζονται το έργο της νοηματοδότησης της ύπαρξης τους. Τα άτομα καλούνται  να παράγουν και να  συναρμολογήσουν τις βιογραφίες τους με τη διαμεσολάβηση της αγοράς. </w:t>
      </w:r>
      <w:r w:rsidR="00BB53DD" w:rsidRPr="001014A2">
        <w:rPr>
          <w:rFonts w:ascii="Bookman Old Style" w:hAnsi="Bookman Old Style"/>
        </w:rPr>
        <w:t xml:space="preserve">Απελευθερωμένοι </w:t>
      </w:r>
      <w:r w:rsidR="00BB53DD" w:rsidRPr="001014A2">
        <w:rPr>
          <w:rFonts w:ascii="Bookman Old Style" w:hAnsi="Bookman Old Style"/>
          <w:color w:val="000000"/>
        </w:rPr>
        <w:t xml:space="preserve">από τις παραδόσεις του αστικού πολιτισμού, οι κοινωνοί βιώνουν μια ευρεία ποικιλία από διαφορετικά, πολλές φορές αντιφατικά, οικουμενικά και προσωπικά ρίσκα. </w:t>
      </w:r>
    </w:p>
    <w:p w:rsidR="00BB53DD" w:rsidRPr="001014A2" w:rsidRDefault="0021708E" w:rsidP="001014A2">
      <w:pPr>
        <w:spacing w:line="276" w:lineRule="auto"/>
        <w:jc w:val="both"/>
        <w:rPr>
          <w:rFonts w:ascii="Bookman Old Style" w:hAnsi="Bookman Old Style"/>
        </w:rPr>
      </w:pPr>
      <w:r>
        <w:rPr>
          <w:rFonts w:ascii="Bookman Old Style" w:hAnsi="Bookman Old Style"/>
          <w:color w:val="000000"/>
        </w:rPr>
        <w:lastRenderedPageBreak/>
        <w:t xml:space="preserve">   </w:t>
      </w:r>
      <w:r w:rsidR="00BB53DD" w:rsidRPr="001014A2">
        <w:rPr>
          <w:rFonts w:ascii="Bookman Old Style" w:hAnsi="Bookman Old Style"/>
          <w:b/>
          <w:color w:val="000000"/>
        </w:rPr>
        <w:t>Στην υ</w:t>
      </w:r>
      <w:r w:rsidR="00BB53DD" w:rsidRPr="001014A2">
        <w:rPr>
          <w:rFonts w:ascii="Bookman Old Style" w:hAnsi="Bookman Old Style"/>
          <w:b/>
        </w:rPr>
        <w:t>πό διαρκή διαπραγμάτευση</w:t>
      </w:r>
      <w:r w:rsidR="00BB53DD" w:rsidRPr="001014A2">
        <w:rPr>
          <w:rFonts w:ascii="Bookman Old Style" w:hAnsi="Bookman Old Style"/>
          <w:b/>
          <w:color w:val="000000"/>
        </w:rPr>
        <w:t xml:space="preserve"> οικογένεια</w:t>
      </w:r>
      <w:r w:rsidR="00BB53DD" w:rsidRPr="001014A2">
        <w:rPr>
          <w:rFonts w:ascii="Bookman Old Style" w:hAnsi="Bookman Old Style"/>
        </w:rPr>
        <w:t xml:space="preserve"> τα εξατομικευμένα υποκείμενα συμβάλλονται σε μια συμμαχία για αμφιλεγόμενους λόγους, δηλαδή  για μια εύθραυστη ανταλλαγή συναισθημάτων. Την ίδια στιγμή καλούνται να επινοήσουν τους δικούς τους τρόπους για να επιλύσουν ατομικά τις αντιφάσεις του συστήματος, π.χ. την μαζική ανεργία, την εμφάνιση των νέων φτωχών και των μορφών ευέλικτης και πλουραλιστικής απασχόλησης.  </w:t>
      </w:r>
    </w:p>
    <w:p w:rsidR="009D38CA" w:rsidRDefault="009D38CA" w:rsidP="009D38CA">
      <w:pPr>
        <w:spacing w:line="276" w:lineRule="auto"/>
        <w:jc w:val="both"/>
        <w:rPr>
          <w:rFonts w:ascii="Bookman Old Style" w:hAnsi="Bookman Old Style"/>
          <w:b/>
          <w:bCs/>
          <w:i/>
          <w:color w:val="000000"/>
          <w:sz w:val="36"/>
          <w:szCs w:val="36"/>
          <w:highlight w:val="yellow"/>
        </w:rPr>
      </w:pPr>
    </w:p>
    <w:p w:rsidR="009D38CA" w:rsidRPr="001014A2" w:rsidRDefault="00113DD7" w:rsidP="009D38CA">
      <w:pPr>
        <w:spacing w:line="276" w:lineRule="auto"/>
        <w:jc w:val="both"/>
        <w:rPr>
          <w:rFonts w:ascii="Bookman Old Style" w:hAnsi="Bookman Old Style"/>
          <w:b/>
          <w:color w:val="000000"/>
        </w:rPr>
      </w:pPr>
      <w:r w:rsidRPr="00113DD7">
        <w:rPr>
          <w:rFonts w:ascii="Bookman Old Style" w:hAnsi="Bookman Old Style"/>
          <w:color w:val="000000"/>
        </w:rPr>
        <w:t xml:space="preserve">   </w:t>
      </w:r>
      <w:r w:rsidR="009D38CA" w:rsidRPr="009D38CA">
        <w:rPr>
          <w:rFonts w:ascii="Bookman Old Style" w:hAnsi="Bookman Old Style"/>
          <w:b/>
          <w:bCs/>
          <w:i/>
          <w:color w:val="000000"/>
          <w:sz w:val="36"/>
          <w:szCs w:val="36"/>
          <w:highlight w:val="yellow"/>
        </w:rPr>
        <w:t>3.</w:t>
      </w:r>
      <w:r w:rsidR="009D38CA" w:rsidRPr="001014A2">
        <w:rPr>
          <w:rFonts w:ascii="Bookman Old Style" w:hAnsi="Bookman Old Style"/>
          <w:b/>
          <w:bCs/>
          <w:i/>
          <w:color w:val="000000"/>
        </w:rPr>
        <w:t xml:space="preserve"> </w:t>
      </w:r>
      <w:r w:rsidR="009D38CA" w:rsidRPr="009D38CA">
        <w:rPr>
          <w:rFonts w:ascii="Bookman Old Style" w:hAnsi="Bookman Old Style"/>
          <w:b/>
          <w:color w:val="000000"/>
          <w:highlight w:val="yellow"/>
        </w:rPr>
        <w:t>Η μετατόπιση της πολιτικής, η υποπολιτική, η υπερπολιτική  και η διεθνοποίηση του κράτους</w:t>
      </w:r>
      <w:r w:rsidR="009D38CA" w:rsidRPr="001014A2">
        <w:rPr>
          <w:rFonts w:ascii="Bookman Old Style" w:hAnsi="Bookman Old Style"/>
          <w:b/>
          <w:bCs/>
          <w:i/>
          <w:color w:val="000000"/>
        </w:rPr>
        <w:t xml:space="preserve"> </w:t>
      </w:r>
    </w:p>
    <w:p w:rsidR="009D38CA" w:rsidRDefault="009D38CA" w:rsidP="001014A2">
      <w:pPr>
        <w:pStyle w:val="a3"/>
        <w:spacing w:line="276" w:lineRule="auto"/>
        <w:ind w:left="0"/>
        <w:jc w:val="both"/>
        <w:rPr>
          <w:rFonts w:ascii="Bookman Old Style" w:hAnsi="Bookman Old Style"/>
          <w:b/>
        </w:rPr>
      </w:pPr>
    </w:p>
    <w:p w:rsidR="009D38CA" w:rsidRDefault="009D38CA" w:rsidP="001014A2">
      <w:pPr>
        <w:pStyle w:val="a3"/>
        <w:spacing w:line="276" w:lineRule="auto"/>
        <w:ind w:left="0"/>
        <w:jc w:val="both"/>
        <w:rPr>
          <w:rFonts w:ascii="Bookman Old Style" w:hAnsi="Bookman Old Style"/>
          <w:b/>
        </w:rPr>
      </w:pPr>
    </w:p>
    <w:p w:rsidR="00703F7D" w:rsidRPr="001014A2" w:rsidRDefault="00703F7D" w:rsidP="001014A2">
      <w:pPr>
        <w:pStyle w:val="a3"/>
        <w:spacing w:line="276" w:lineRule="auto"/>
        <w:ind w:left="0"/>
        <w:jc w:val="both"/>
        <w:rPr>
          <w:rFonts w:ascii="Bookman Old Style" w:hAnsi="Bookman Old Style"/>
          <w:b/>
        </w:rPr>
      </w:pPr>
      <w:r w:rsidRPr="001014A2">
        <w:rPr>
          <w:rFonts w:ascii="Bookman Old Style" w:hAnsi="Bookman Old Style"/>
          <w:b/>
        </w:rPr>
        <w:t xml:space="preserve">Το μοντέλο οικονομικής ανάπτυξης έχει καταλήξει να υπονομεύει τις συλλογικές ταυτότητες=τον πολιτικό δεσμό, την αίσθηση του ανήκειν. </w:t>
      </w:r>
    </w:p>
    <w:p w:rsidR="00703F7D" w:rsidRPr="001014A2" w:rsidRDefault="0021708E" w:rsidP="001014A2">
      <w:pPr>
        <w:pStyle w:val="a3"/>
        <w:spacing w:line="276" w:lineRule="auto"/>
        <w:ind w:left="0"/>
        <w:jc w:val="both"/>
        <w:rPr>
          <w:rFonts w:ascii="Bookman Old Style" w:hAnsi="Bookman Old Style"/>
        </w:rPr>
      </w:pPr>
      <w:r>
        <w:rPr>
          <w:rFonts w:ascii="Bookman Old Style" w:hAnsi="Bookman Old Style"/>
        </w:rPr>
        <w:t>Λ</w:t>
      </w:r>
      <w:r w:rsidR="00703F7D" w:rsidRPr="001014A2">
        <w:rPr>
          <w:rFonts w:ascii="Bookman Old Style" w:hAnsi="Bookman Old Style"/>
        </w:rPr>
        <w:t xml:space="preserve">όγω της οικονομικής παγκοσμιοποίησης έχει μειωθεί η σημασία του έθνους κράτους ΚΑΙ ΑΦΕΤΕΡΟΥ η εργασία συρρικνώνεται </w:t>
      </w:r>
    </w:p>
    <w:p w:rsidR="00703F7D" w:rsidRPr="001014A2" w:rsidRDefault="00703F7D" w:rsidP="001014A2">
      <w:pPr>
        <w:pStyle w:val="a3"/>
        <w:spacing w:line="276" w:lineRule="auto"/>
        <w:ind w:left="0"/>
        <w:jc w:val="both"/>
        <w:rPr>
          <w:rFonts w:ascii="Bookman Old Style" w:hAnsi="Bookman Old Style"/>
          <w:color w:val="000000"/>
        </w:rPr>
      </w:pPr>
      <w:r w:rsidRPr="001014A2">
        <w:rPr>
          <w:rFonts w:ascii="Bookman Old Style" w:hAnsi="Bookman Old Style"/>
        </w:rPr>
        <w:t>Το α</w:t>
      </w:r>
      <w:r w:rsidR="00BB53DD" w:rsidRPr="001014A2">
        <w:rPr>
          <w:rFonts w:ascii="Bookman Old Style" w:hAnsi="Bookman Old Style"/>
        </w:rPr>
        <w:t xml:space="preserve">ποτέλεσμα </w:t>
      </w:r>
      <w:r w:rsidRPr="001014A2">
        <w:rPr>
          <w:rFonts w:ascii="Bookman Old Style" w:hAnsi="Bookman Old Style"/>
        </w:rPr>
        <w:t>δεν είναι το</w:t>
      </w:r>
      <w:r w:rsidR="00BB53DD" w:rsidRPr="001014A2">
        <w:rPr>
          <w:rFonts w:ascii="Bookman Old Style" w:hAnsi="Bookman Old Style"/>
        </w:rPr>
        <w:t xml:space="preserve"> τέλος της πολιτ</w:t>
      </w:r>
      <w:r w:rsidR="009B5B12">
        <w:rPr>
          <w:rFonts w:ascii="Bookman Old Style" w:hAnsi="Bookman Old Style"/>
        </w:rPr>
        <w:t>ικής αλλά η μετακύλιση της πάνω και κάτω από το εθνικό πολιτικό σύστημα</w:t>
      </w:r>
      <w:r w:rsidRPr="001014A2">
        <w:rPr>
          <w:rFonts w:ascii="Bookman Old Style" w:hAnsi="Bookman Old Style"/>
          <w:color w:val="000000"/>
        </w:rPr>
        <w:t>:</w:t>
      </w:r>
    </w:p>
    <w:p w:rsidR="00703F7D" w:rsidRPr="001014A2" w:rsidRDefault="00703F7D" w:rsidP="001014A2">
      <w:pPr>
        <w:pStyle w:val="a3"/>
        <w:spacing w:line="276" w:lineRule="auto"/>
        <w:ind w:left="0"/>
        <w:jc w:val="both"/>
        <w:rPr>
          <w:rFonts w:ascii="Bookman Old Style" w:hAnsi="Bookman Old Style"/>
          <w:color w:val="000000"/>
        </w:rPr>
      </w:pPr>
      <w:r w:rsidRPr="009B5B12">
        <w:rPr>
          <w:rFonts w:ascii="Bookman Old Style" w:hAnsi="Bookman Old Style"/>
          <w:b/>
          <w:color w:val="000000"/>
        </w:rPr>
        <w:t xml:space="preserve">ΑΦΕΝΟΣ </w:t>
      </w:r>
      <w:r w:rsidR="00461999" w:rsidRPr="009B5B12">
        <w:rPr>
          <w:rFonts w:ascii="Bookman Old Style" w:hAnsi="Bookman Old Style"/>
          <w:b/>
          <w:color w:val="000000"/>
        </w:rPr>
        <w:t>Η ΥΠΟΠΟΛΙΤΙΚΗ</w:t>
      </w:r>
      <w:r w:rsidR="00461999" w:rsidRPr="001014A2">
        <w:rPr>
          <w:rFonts w:ascii="Bookman Old Style" w:hAnsi="Bookman Old Style"/>
          <w:color w:val="000000"/>
        </w:rPr>
        <w:t xml:space="preserve"> </w:t>
      </w:r>
      <w:r w:rsidR="00BB53DD" w:rsidRPr="001014A2">
        <w:rPr>
          <w:rFonts w:ascii="Bookman Old Style" w:hAnsi="Bookman Old Style"/>
          <w:color w:val="000000"/>
        </w:rPr>
        <w:t xml:space="preserve">ως πίεση που δέχεται το πολιτικό σύστημα από τα κάτω, δηλαδή σαν αναζήτηση ενός νέου νοηματικού περιεχόμενου της Πολιτικής. Το κενό προέκυψε μετά την υποχώρηση του ανταγωνισμού με το κουμμουνιστικό όραμα, αυτού «του γιγαντιαίου τσιμέντου του πολιτικού» που συνένωνε ταυτότητες και ρόλους σε κάθε τομέα της κοινωνικής ζωής. </w:t>
      </w:r>
    </w:p>
    <w:p w:rsidR="00BB53DD" w:rsidRPr="001014A2" w:rsidRDefault="00703F7D" w:rsidP="001014A2">
      <w:pPr>
        <w:pStyle w:val="a3"/>
        <w:spacing w:line="276" w:lineRule="auto"/>
        <w:ind w:left="0"/>
        <w:jc w:val="both"/>
        <w:rPr>
          <w:rFonts w:ascii="Bookman Old Style" w:hAnsi="Bookman Old Style"/>
          <w:color w:val="000000"/>
        </w:rPr>
      </w:pPr>
      <w:r w:rsidRPr="009B5B12">
        <w:rPr>
          <w:rFonts w:ascii="Bookman Old Style" w:hAnsi="Bookman Old Style"/>
          <w:b/>
          <w:color w:val="000000"/>
        </w:rPr>
        <w:t xml:space="preserve">ΑΦΕΤΕΡΟΥ </w:t>
      </w:r>
      <w:r w:rsidR="00BB53DD" w:rsidRPr="009B5B12">
        <w:rPr>
          <w:rFonts w:ascii="Bookman Old Style" w:hAnsi="Bookman Old Style"/>
          <w:b/>
          <w:color w:val="000000"/>
        </w:rPr>
        <w:t xml:space="preserve"> </w:t>
      </w:r>
      <w:r w:rsidR="00461999" w:rsidRPr="009B5B12">
        <w:rPr>
          <w:rFonts w:ascii="Bookman Old Style" w:hAnsi="Bookman Old Style"/>
          <w:b/>
          <w:color w:val="000000"/>
        </w:rPr>
        <w:t>Η ΥΠΕΡΠΟΛΙΤΙΚΗ</w:t>
      </w:r>
      <w:r w:rsidR="00461999" w:rsidRPr="001014A2">
        <w:rPr>
          <w:rFonts w:ascii="Bookman Old Style" w:hAnsi="Bookman Old Style"/>
          <w:color w:val="000000"/>
        </w:rPr>
        <w:t xml:space="preserve"> </w:t>
      </w:r>
      <w:r w:rsidR="00BB53DD" w:rsidRPr="001014A2">
        <w:rPr>
          <w:rFonts w:ascii="Bookman Old Style" w:hAnsi="Bookman Old Style"/>
          <w:color w:val="000000"/>
        </w:rPr>
        <w:t xml:space="preserve">προκύπτει άνωθεν, ως συνέπεια της  δράσης των θεσμικών συνόλων που έχουν αναδυθεί λόγω της παγκοσμιοποίησης, νοούμενης ως κοινωνικοπολιτικής διαδικασίας, η οποία δημιουργεί κοινωνικές σχέσεις που ξεπερνούν τα όρια του εθνικού κράτους. </w:t>
      </w:r>
    </w:p>
    <w:p w:rsidR="00461999" w:rsidRPr="001014A2" w:rsidRDefault="00BB53DD" w:rsidP="001014A2">
      <w:pPr>
        <w:spacing w:line="276" w:lineRule="auto"/>
        <w:jc w:val="both"/>
        <w:rPr>
          <w:rFonts w:ascii="Bookman Old Style" w:hAnsi="Bookman Old Style"/>
          <w:color w:val="000000"/>
        </w:rPr>
      </w:pPr>
      <w:r w:rsidRPr="001014A2">
        <w:rPr>
          <w:rFonts w:ascii="Bookman Old Style" w:hAnsi="Bookman Old Style"/>
          <w:color w:val="000000"/>
        </w:rPr>
        <w:t xml:space="preserve">   </w:t>
      </w:r>
    </w:p>
    <w:p w:rsidR="00461999" w:rsidRPr="001014A2" w:rsidRDefault="00461999" w:rsidP="001014A2">
      <w:pPr>
        <w:spacing w:after="200" w:line="276" w:lineRule="auto"/>
        <w:rPr>
          <w:rFonts w:ascii="Bookman Old Style" w:hAnsi="Bookman Old Style"/>
          <w:color w:val="000000"/>
        </w:rPr>
      </w:pPr>
      <w:r w:rsidRPr="001014A2">
        <w:rPr>
          <w:rFonts w:ascii="Bookman Old Style" w:hAnsi="Bookman Old Style"/>
          <w:color w:val="000000"/>
        </w:rPr>
        <w:br w:type="page"/>
      </w:r>
    </w:p>
    <w:p w:rsidR="00703F7D" w:rsidRPr="001014A2" w:rsidRDefault="00703F7D" w:rsidP="001014A2">
      <w:pPr>
        <w:spacing w:line="276" w:lineRule="auto"/>
        <w:jc w:val="both"/>
        <w:rPr>
          <w:rFonts w:ascii="Bookman Old Style" w:hAnsi="Bookman Old Style"/>
          <w:color w:val="000000"/>
        </w:rPr>
      </w:pPr>
    </w:p>
    <w:p w:rsidR="009D38CA" w:rsidRDefault="009D38CA" w:rsidP="001014A2">
      <w:pPr>
        <w:spacing w:line="276" w:lineRule="auto"/>
        <w:jc w:val="both"/>
        <w:rPr>
          <w:rFonts w:ascii="Bookman Old Style" w:hAnsi="Bookman Old Style"/>
          <w:color w:val="000000"/>
          <w:u w:val="single"/>
        </w:rPr>
      </w:pPr>
      <w:r w:rsidRPr="009D38CA">
        <w:rPr>
          <w:rFonts w:ascii="Bookman Old Style" w:hAnsi="Bookman Old Style"/>
          <w:b/>
          <w:color w:val="000000"/>
          <w:u w:val="single"/>
        </w:rPr>
        <w:t>Α. Η</w:t>
      </w:r>
      <w:r w:rsidR="00BB53DD" w:rsidRPr="009D38CA">
        <w:rPr>
          <w:rFonts w:ascii="Bookman Old Style" w:hAnsi="Bookman Old Style"/>
          <w:b/>
          <w:color w:val="000000"/>
          <w:u w:val="single"/>
        </w:rPr>
        <w:t xml:space="preserve"> κάτωθεν δυναμική</w:t>
      </w:r>
      <w:r w:rsidRPr="009D38CA">
        <w:rPr>
          <w:rFonts w:ascii="Bookman Old Style" w:hAnsi="Bookman Old Style"/>
          <w:b/>
          <w:color w:val="000000"/>
          <w:u w:val="single"/>
        </w:rPr>
        <w:t>, η</w:t>
      </w:r>
      <w:r w:rsidR="00BB53DD" w:rsidRPr="009D38CA">
        <w:rPr>
          <w:rFonts w:ascii="Bookman Old Style" w:hAnsi="Bookman Old Style"/>
          <w:b/>
          <w:color w:val="000000"/>
          <w:u w:val="single"/>
        </w:rPr>
        <w:t xml:space="preserve"> «υποπολιτική»</w:t>
      </w:r>
      <w:r w:rsidR="00BB53DD" w:rsidRPr="009D38CA">
        <w:rPr>
          <w:rFonts w:ascii="Bookman Old Style" w:hAnsi="Bookman Old Style"/>
          <w:color w:val="000000"/>
          <w:u w:val="single"/>
        </w:rPr>
        <w:t xml:space="preserve">. </w:t>
      </w:r>
    </w:p>
    <w:p w:rsidR="009D38CA" w:rsidRPr="009D38CA" w:rsidRDefault="009D38CA" w:rsidP="001014A2">
      <w:pPr>
        <w:spacing w:line="276" w:lineRule="auto"/>
        <w:jc w:val="both"/>
        <w:rPr>
          <w:rFonts w:ascii="Bookman Old Style" w:hAnsi="Bookman Old Style"/>
          <w:color w:val="000000"/>
          <w:u w:val="single"/>
        </w:rPr>
      </w:pPr>
    </w:p>
    <w:p w:rsidR="00A7525A" w:rsidRDefault="00A7525A" w:rsidP="00A7525A">
      <w:pPr>
        <w:spacing w:line="276" w:lineRule="auto"/>
        <w:jc w:val="both"/>
        <w:rPr>
          <w:rFonts w:ascii="Bookman Old Style" w:hAnsi="Bookman Old Style"/>
          <w:color w:val="000000"/>
        </w:rPr>
      </w:pPr>
      <w:r w:rsidRPr="00AE3E86">
        <w:rPr>
          <w:rFonts w:ascii="Bookman Old Style" w:hAnsi="Bookman Old Style"/>
          <w:b/>
          <w:bCs/>
          <w:color w:val="000000"/>
        </w:rPr>
        <w:t>Το σχίσμα μεταξύ δημόσιας – κράτος  και ιδιωτικής σφ</w:t>
      </w:r>
      <w:r>
        <w:rPr>
          <w:rFonts w:ascii="Bookman Old Style" w:hAnsi="Bookman Old Style"/>
          <w:b/>
          <w:bCs/>
          <w:color w:val="000000"/>
        </w:rPr>
        <w:t>αί</w:t>
      </w:r>
      <w:r w:rsidRPr="00AE3E86">
        <w:rPr>
          <w:rFonts w:ascii="Bookman Old Style" w:hAnsi="Bookman Old Style"/>
          <w:b/>
          <w:bCs/>
          <w:color w:val="000000"/>
        </w:rPr>
        <w:t xml:space="preserve">ρας δράσης –κοινωνίας πολιτών , </w:t>
      </w:r>
      <w:r w:rsidRPr="00AE3E86">
        <w:rPr>
          <w:rFonts w:ascii="Bookman Old Style" w:hAnsi="Bookman Old Style"/>
          <w:color w:val="000000"/>
        </w:rPr>
        <w:t xml:space="preserve">το δισυπόστατο σχήμα, αλλοτινό ιδεώδες του δημοκρατικού πολιτεύματος δεν λειτουργεί πλέον. </w:t>
      </w:r>
      <w:r w:rsidRPr="00AE3E86">
        <w:rPr>
          <w:rFonts w:ascii="Bookman Old Style" w:hAnsi="Bookman Old Style"/>
          <w:bCs/>
          <w:color w:val="000000"/>
        </w:rPr>
        <w:t xml:space="preserve">Αυτό </w:t>
      </w:r>
      <w:r>
        <w:rPr>
          <w:rFonts w:ascii="Bookman Old Style" w:hAnsi="Bookman Old Style"/>
          <w:bCs/>
          <w:color w:val="000000"/>
        </w:rPr>
        <w:t xml:space="preserve"> </w:t>
      </w:r>
      <w:r w:rsidRPr="00AE3E86">
        <w:rPr>
          <w:rFonts w:ascii="Bookman Old Style" w:hAnsi="Bookman Old Style"/>
          <w:bCs/>
          <w:color w:val="000000"/>
        </w:rPr>
        <w:t xml:space="preserve">φάνηκε ΑΠΟ </w:t>
      </w:r>
      <w:r w:rsidRPr="00AE3E86">
        <w:rPr>
          <w:rFonts w:ascii="Bookman Old Style" w:hAnsi="Bookman Old Style"/>
          <w:color w:val="000000"/>
        </w:rPr>
        <w:t xml:space="preserve"> την καταστροφή του περιβάλλοντος, τις εργασιακές μεταβολές, τις σχέσεις των δύο φύλλων, τις νέες μορφές ανισότητας πλην της ταξικής, </w:t>
      </w:r>
    </w:p>
    <w:p w:rsidR="00A7525A" w:rsidRPr="00AE3E86" w:rsidRDefault="00A7525A" w:rsidP="00A7525A">
      <w:pPr>
        <w:spacing w:line="276" w:lineRule="auto"/>
        <w:jc w:val="both"/>
        <w:rPr>
          <w:rFonts w:ascii="Bookman Old Style" w:hAnsi="Bookman Old Style"/>
          <w:color w:val="000000"/>
        </w:rPr>
      </w:pPr>
      <w:r w:rsidRPr="00AE3E86">
        <w:rPr>
          <w:rFonts w:ascii="Bookman Old Style" w:hAnsi="Bookman Old Style"/>
          <w:color w:val="000000"/>
        </w:rPr>
        <w:t>ΑΠΟ Το ότι το κράτος πρόνοιας «διείσδυσε» στον σκληρό πυρήνα της ιδιωτικότητας ΚΑΙ το ότι η τεχνικο-οικονομική ανάπτυξη, οι νέες τεχνολογίες  δημιουργούν μια νέα πολιτική πραγματικότητα όπως η ηλεκτρονική τεχνολογία και η γενετική</w:t>
      </w:r>
    </w:p>
    <w:p w:rsidR="00A7525A" w:rsidRPr="00AE3E86" w:rsidRDefault="00A7525A" w:rsidP="00A7525A">
      <w:pPr>
        <w:spacing w:line="276" w:lineRule="auto"/>
        <w:jc w:val="both"/>
        <w:rPr>
          <w:rFonts w:ascii="Bookman Old Style" w:hAnsi="Bookman Old Style"/>
          <w:color w:val="000000"/>
        </w:rPr>
      </w:pPr>
      <w:r w:rsidRPr="00AE3E86">
        <w:rPr>
          <w:rFonts w:ascii="Bookman Old Style" w:hAnsi="Bookman Old Style"/>
          <w:color w:val="000000"/>
        </w:rPr>
        <w:t xml:space="preserve">  </w:t>
      </w:r>
      <w:r w:rsidRPr="00AE3E86">
        <w:rPr>
          <w:rFonts w:ascii="Bookman Old Style" w:hAnsi="Bookman Old Style"/>
          <w:b/>
          <w:bCs/>
          <w:color w:val="000000"/>
        </w:rPr>
        <w:t xml:space="preserve">Το προσωπικό, το μη πολιτικό έγινε πολιτικό= </w:t>
      </w:r>
      <w:r w:rsidRPr="00AE3E86">
        <w:rPr>
          <w:rFonts w:ascii="Bookman Old Style" w:hAnsi="Bookman Old Style"/>
          <w:color w:val="000000"/>
        </w:rPr>
        <w:t xml:space="preserve">απαιτούσε πολιτική συμμετοχή εκτός του πολιτικού </w:t>
      </w:r>
      <w:r w:rsidRPr="00AE3E86">
        <w:rPr>
          <w:rFonts w:ascii="Bookman Old Style" w:hAnsi="Bookman Old Style"/>
          <w:b/>
          <w:bCs/>
          <w:color w:val="000000"/>
        </w:rPr>
        <w:t xml:space="preserve"> </w:t>
      </w:r>
      <w:r w:rsidRPr="00AE3E86">
        <w:rPr>
          <w:rFonts w:ascii="Bookman Old Style" w:hAnsi="Bookman Old Style"/>
          <w:color w:val="000000"/>
        </w:rPr>
        <w:t xml:space="preserve">συστήματος= νέα πολιτική κουλτούρα ΚΑΙ νέα υποκείμενα , ομάδες ενεργών πολιτών και κοινωνικά κινήματα </w:t>
      </w:r>
    </w:p>
    <w:p w:rsidR="00A7525A" w:rsidRPr="00AE3E86" w:rsidRDefault="00A7525A" w:rsidP="00A7525A">
      <w:pPr>
        <w:spacing w:line="276" w:lineRule="auto"/>
        <w:jc w:val="both"/>
        <w:rPr>
          <w:rFonts w:ascii="Bookman Old Style" w:hAnsi="Bookman Old Style"/>
          <w:color w:val="000000"/>
        </w:rPr>
      </w:pPr>
      <w:r w:rsidRPr="00AE3E86">
        <w:rPr>
          <w:rFonts w:ascii="Bookman Old Style" w:hAnsi="Bookman Old Style"/>
          <w:b/>
          <w:bCs/>
          <w:color w:val="000000"/>
        </w:rPr>
        <w:t>Η νέα πολιτική πραγματικότητα ορίζεται ως ΥΠΟ-ΠΟΛΙΤΙΚΗ=</w:t>
      </w:r>
      <w:r w:rsidRPr="00AE3E86">
        <w:rPr>
          <w:rFonts w:ascii="Bookman Old Style" w:hAnsi="Bookman Old Style"/>
          <w:color w:val="000000"/>
        </w:rPr>
        <w:t xml:space="preserve"> η διαφοροποιημένη πολιτική έκφραση  ομάδων ΕΞΩ ΑΠΟ ΚΟΜΜΑΤΑ ΚΑΙ ΣΥΝΔΙΚΑΤΑ οι οποίες ενεργοποιούνται πολιτικά εκτός του πολιτικού συστήματος στην παλιά τυπικ</w:t>
      </w:r>
      <w:r>
        <w:rPr>
          <w:rFonts w:ascii="Bookman Old Style" w:hAnsi="Bookman Old Style"/>
          <w:color w:val="000000"/>
        </w:rPr>
        <w:t xml:space="preserve">ή </w:t>
      </w:r>
      <w:r w:rsidRPr="00AE3E86">
        <w:rPr>
          <w:rFonts w:ascii="Bookman Old Style" w:hAnsi="Bookman Old Style"/>
          <w:color w:val="000000"/>
        </w:rPr>
        <w:t xml:space="preserve"> /θεσμική διάρθρωσή του.</w:t>
      </w:r>
    </w:p>
    <w:p w:rsidR="00A7525A" w:rsidRPr="00AE3E86" w:rsidRDefault="00A7525A" w:rsidP="00A7525A">
      <w:pPr>
        <w:spacing w:line="276" w:lineRule="auto"/>
        <w:jc w:val="both"/>
        <w:rPr>
          <w:rFonts w:ascii="Bookman Old Style" w:hAnsi="Bookman Old Style"/>
          <w:b/>
          <w:bCs/>
          <w:color w:val="000000"/>
        </w:rPr>
      </w:pPr>
    </w:p>
    <w:p w:rsidR="00A7525A" w:rsidRPr="00AE3E86" w:rsidRDefault="00A7525A" w:rsidP="00A7525A">
      <w:pPr>
        <w:spacing w:line="276" w:lineRule="auto"/>
        <w:jc w:val="both"/>
        <w:rPr>
          <w:rFonts w:ascii="Bookman Old Style" w:hAnsi="Bookman Old Style"/>
          <w:b/>
          <w:bCs/>
          <w:color w:val="000000"/>
        </w:rPr>
      </w:pPr>
      <w:r w:rsidRPr="00AE3E86">
        <w:rPr>
          <w:rFonts w:ascii="Bookman Old Style" w:hAnsi="Bookman Old Style"/>
          <w:b/>
          <w:bCs/>
          <w:color w:val="000000"/>
        </w:rPr>
        <w:t>Η ΠΟΛΙΤΙΚΗ ΔΡΑΣΗ ΤΕΜΑΧΙΖΕΤΑΙ</w:t>
      </w:r>
      <w:r w:rsidRPr="00AE3E86">
        <w:rPr>
          <w:rFonts w:ascii="Bookman Old Style" w:hAnsi="Bookman Old Style"/>
          <w:color w:val="000000"/>
        </w:rPr>
        <w:t xml:space="preserve"> </w:t>
      </w:r>
      <w:r w:rsidRPr="00AE3E86">
        <w:rPr>
          <w:rFonts w:ascii="Bookman Old Style" w:hAnsi="Bookman Old Style"/>
          <w:b/>
          <w:bCs/>
          <w:color w:val="000000"/>
        </w:rPr>
        <w:t xml:space="preserve">ΣΕ ΕΠΙΜΕΡΟΥΣ ΦΟΡΕΙΣ </w:t>
      </w:r>
    </w:p>
    <w:p w:rsidR="00A7525A" w:rsidRPr="00AE3E86" w:rsidRDefault="00A7525A" w:rsidP="00A7525A">
      <w:pPr>
        <w:spacing w:line="276" w:lineRule="auto"/>
        <w:jc w:val="both"/>
        <w:rPr>
          <w:rFonts w:ascii="Bookman Old Style" w:hAnsi="Bookman Old Style"/>
          <w:color w:val="000000"/>
        </w:rPr>
      </w:pPr>
      <w:r w:rsidRPr="00AE3E86">
        <w:rPr>
          <w:rFonts w:ascii="Bookman Old Style" w:hAnsi="Bookman Old Style"/>
          <w:b/>
          <w:bCs/>
          <w:color w:val="000000"/>
        </w:rPr>
        <w:t>Η σύγχρονη πολιτική σκηνή ΓΙΝΕΤΑΙ ΜΩΣΑΙΚΟ</w:t>
      </w:r>
      <w:r w:rsidRPr="00AE3E86">
        <w:rPr>
          <w:rFonts w:ascii="Bookman Old Style" w:hAnsi="Bookman Old Style"/>
          <w:color w:val="000000"/>
        </w:rPr>
        <w:t xml:space="preserve"> Κάτω από τον μανδύα της φυσιολογικής δημοκρατικής ζωής συμβαίνει μια επανάσταση όπου </w:t>
      </w:r>
    </w:p>
    <w:p w:rsidR="00A7525A" w:rsidRPr="00AE3E86" w:rsidRDefault="00A7525A" w:rsidP="00A7525A">
      <w:pPr>
        <w:spacing w:line="276" w:lineRule="auto"/>
        <w:jc w:val="both"/>
        <w:rPr>
          <w:rFonts w:ascii="Bookman Old Style" w:hAnsi="Bookman Old Style"/>
          <w:color w:val="000000"/>
        </w:rPr>
      </w:pPr>
      <w:r w:rsidRPr="00AE3E86">
        <w:rPr>
          <w:rFonts w:ascii="Bookman Old Style" w:hAnsi="Bookman Old Style"/>
          <w:b/>
          <w:bCs/>
          <w:color w:val="000000"/>
        </w:rPr>
        <w:t xml:space="preserve">ΑΦΕΝΟΣ </w:t>
      </w:r>
      <w:r w:rsidRPr="00AE3E86">
        <w:rPr>
          <w:rFonts w:ascii="Bookman Old Style" w:hAnsi="Bookman Old Style"/>
          <w:color w:val="000000"/>
        </w:rPr>
        <w:t>οι φορείς του επιχειρηματικού και επιστημονικού κόσμου χωρίς νομιμοποιημένη θεσμικά θέση δρουν σαν φαντάσματα, σιωπηλοί και ανώνυμοι φορείς κοινωνικών αλλαγών. Που και πως όμως αυτοί θα λογοδοτήσουν?</w:t>
      </w:r>
    </w:p>
    <w:p w:rsidR="00A7525A" w:rsidRPr="00AE3E86" w:rsidRDefault="00A7525A" w:rsidP="00A7525A">
      <w:pPr>
        <w:spacing w:line="276" w:lineRule="auto"/>
        <w:jc w:val="both"/>
        <w:rPr>
          <w:rFonts w:ascii="Bookman Old Style" w:hAnsi="Bookman Old Style"/>
          <w:color w:val="000000"/>
        </w:rPr>
      </w:pPr>
      <w:r w:rsidRPr="00AE3E86">
        <w:rPr>
          <w:rFonts w:ascii="Bookman Old Style" w:hAnsi="Bookman Old Style"/>
          <w:b/>
          <w:bCs/>
          <w:color w:val="000000"/>
        </w:rPr>
        <w:t>ΑΦΕΤΕΡΟΥ</w:t>
      </w:r>
      <w:r w:rsidRPr="00AE3E86">
        <w:rPr>
          <w:rFonts w:ascii="Bookman Old Style" w:hAnsi="Bookman Old Style"/>
          <w:color w:val="000000"/>
        </w:rPr>
        <w:t xml:space="preserve"> διευρύνεται η πολιτική βάση, ομάδες ενεργών πολιτών, μη κυβερνητικές οργανώσεις, συλλογικές δραστηριοποιήσεις μαζικής αντίστασης σε διεθνές επίπεδο, υπο-πολιτισμικές ομάδες έκφρασης , ομαδοποιήσεις διεκδικήσεις δικαιωμάτων </w:t>
      </w:r>
    </w:p>
    <w:p w:rsidR="00A7525A" w:rsidRPr="00AE3E86" w:rsidRDefault="00A7525A" w:rsidP="00A7525A">
      <w:pPr>
        <w:spacing w:line="276" w:lineRule="auto"/>
        <w:jc w:val="both"/>
        <w:rPr>
          <w:rFonts w:ascii="Bookman Old Style" w:hAnsi="Bookman Old Style"/>
          <w:color w:val="000000"/>
        </w:rPr>
      </w:pPr>
      <w:r w:rsidRPr="00AE3E86">
        <w:rPr>
          <w:rFonts w:ascii="Bookman Old Style" w:hAnsi="Bookman Old Style"/>
          <w:color w:val="000000"/>
        </w:rPr>
        <w:t xml:space="preserve">   Οι συσσωματώσεις αυτές δεν υποκαθιστούν τους νεωτερικούς  φορείς πολιτικής δράσης αλλά μεταφέρουν το ΚΕΝΤΡΟ ΒΑΡΟΥΣ ΤΗΣ ΠΟΛΙΙΚΗΣ από την κεντρική πολιτική συγκρότηση του κοινοβουλίου στην αποκεντρωμένη πολιτική οργάνωση. Η πολιτική ασκείται από διάφορες ομάδες με αμεσότητα, αποφασιστικότητα και γνωστική επάρκεια.</w:t>
      </w:r>
    </w:p>
    <w:p w:rsidR="00A7525A" w:rsidRPr="00AE3E86" w:rsidRDefault="00A7525A" w:rsidP="00A7525A">
      <w:pPr>
        <w:spacing w:line="276" w:lineRule="auto"/>
        <w:jc w:val="both"/>
        <w:rPr>
          <w:rFonts w:ascii="Bookman Old Style" w:hAnsi="Bookman Old Style"/>
          <w:color w:val="000000"/>
        </w:rPr>
      </w:pPr>
      <w:r w:rsidRPr="00AE3E86">
        <w:rPr>
          <w:rFonts w:ascii="Bookman Old Style" w:hAnsi="Bookman Old Style"/>
          <w:color w:val="000000"/>
        </w:rPr>
        <w:t xml:space="preserve">  </w:t>
      </w:r>
      <w:r>
        <w:rPr>
          <w:rFonts w:ascii="Bookman Old Style" w:hAnsi="Bookman Old Style"/>
          <w:color w:val="000000"/>
        </w:rPr>
        <w:t xml:space="preserve">Το γεγονός ότι οι </w:t>
      </w:r>
      <w:r w:rsidRPr="00AE3E86">
        <w:rPr>
          <w:rFonts w:ascii="Bookman Old Style" w:hAnsi="Bookman Old Style"/>
          <w:color w:val="000000"/>
        </w:rPr>
        <w:t xml:space="preserve">μικρές και μεγάλες καταστάσεις του καθημερινού βίου επηρεάζουν την εξέλιξη των πολιτικών γεγονότων  ΑΝΑΓΝΩΡΙΖΕΤΑΙ και από τα κεντρικά πολιτικά όργανα. Από την αγωνιώδη προσαρμοστική προσπάθεια των πολιτικών φορέων να παρακολουθούν την εξέλιξή τους.  </w:t>
      </w:r>
    </w:p>
    <w:p w:rsidR="00A7525A" w:rsidRDefault="00A7525A" w:rsidP="00A7525A">
      <w:pPr>
        <w:jc w:val="both"/>
      </w:pPr>
      <w:r>
        <w:rPr>
          <w:b/>
          <w:bCs/>
          <w:color w:val="000000"/>
          <w:sz w:val="28"/>
          <w:szCs w:val="28"/>
        </w:rPr>
        <w:t xml:space="preserve"> </w:t>
      </w:r>
    </w:p>
    <w:p w:rsidR="00A7525A" w:rsidRDefault="00A7525A" w:rsidP="00A7525A"/>
    <w:p w:rsidR="00461999" w:rsidRPr="001014A2" w:rsidRDefault="00BB53DD" w:rsidP="001014A2">
      <w:pPr>
        <w:spacing w:line="276" w:lineRule="auto"/>
        <w:jc w:val="both"/>
        <w:rPr>
          <w:rFonts w:ascii="Bookman Old Style" w:hAnsi="Bookman Old Style"/>
          <w:color w:val="000000"/>
        </w:rPr>
      </w:pPr>
      <w:r w:rsidRPr="001014A2">
        <w:rPr>
          <w:rFonts w:ascii="Bookman Old Style" w:hAnsi="Bookman Old Style"/>
          <w:color w:val="000000"/>
        </w:rPr>
        <w:t xml:space="preserve">Όσο οι θεσμοί ακινητοποιούνται το πολιτικό χάνει τη μορφοποιητική, ουτοπική του ποιότητα, </w:t>
      </w:r>
      <w:r w:rsidR="00461999" w:rsidRPr="001014A2">
        <w:rPr>
          <w:rFonts w:ascii="Bookman Old Style" w:hAnsi="Bookman Old Style"/>
          <w:color w:val="000000"/>
        </w:rPr>
        <w:t xml:space="preserve">και </w:t>
      </w:r>
      <w:r w:rsidRPr="001014A2">
        <w:rPr>
          <w:rFonts w:ascii="Bookman Old Style" w:hAnsi="Bookman Old Style"/>
          <w:color w:val="000000"/>
        </w:rPr>
        <w:t>τόσο τα άτομα επινοούν</w:t>
      </w:r>
      <w:r w:rsidR="00461999" w:rsidRPr="001014A2">
        <w:rPr>
          <w:rFonts w:ascii="Bookman Old Style" w:hAnsi="Bookman Old Style"/>
          <w:color w:val="000000"/>
        </w:rPr>
        <w:t xml:space="preserve"> εκ νέου  το πολιτικό. Αυτή τη φορά </w:t>
      </w:r>
      <w:r w:rsidRPr="001014A2">
        <w:rPr>
          <w:rFonts w:ascii="Bookman Old Style" w:hAnsi="Bookman Old Style"/>
          <w:color w:val="000000"/>
        </w:rPr>
        <w:t xml:space="preserve"> επενδύο</w:t>
      </w:r>
      <w:r w:rsidR="00461999" w:rsidRPr="001014A2">
        <w:rPr>
          <w:rFonts w:ascii="Bookman Old Style" w:hAnsi="Bookman Old Style"/>
          <w:color w:val="000000"/>
        </w:rPr>
        <w:t>υν</w:t>
      </w:r>
      <w:r w:rsidRPr="001014A2">
        <w:rPr>
          <w:rFonts w:ascii="Bookman Old Style" w:hAnsi="Bookman Old Style"/>
          <w:color w:val="000000"/>
        </w:rPr>
        <w:t xml:space="preserve"> πολιτικά το ιδιωτικό, συνδέοντας το γενικό με το οικείο. </w:t>
      </w:r>
      <w:r w:rsidR="00461999" w:rsidRPr="001014A2">
        <w:rPr>
          <w:rFonts w:ascii="Bookman Old Style" w:hAnsi="Bookman Old Style"/>
          <w:color w:val="000000"/>
        </w:rPr>
        <w:t xml:space="preserve">Το προσωπικό είναι πολιτικό. </w:t>
      </w:r>
      <w:r w:rsidRPr="001014A2">
        <w:rPr>
          <w:rFonts w:ascii="Bookman Old Style" w:hAnsi="Bookman Old Style"/>
          <w:color w:val="000000"/>
        </w:rPr>
        <w:t xml:space="preserve">Η υποπολιτική εισβάλλει και στην κεντρική πολιτική σκηνή με πιο αντιπροσωπευτικό παράδειγμα τις σωματικές πολιτικές. Θέματα μέχρι πρότινος ιδιωτικά που αφορούν τη ζωή και το θάνατο, συναισθηματικά βεβαρημένα ζητήματα ταυτότητας τώρα θεωρούνται δημόσια επειδή εμπλέκουν επιστημονικές τεχνολογίες, κοινωνικές αλλά και ηθικές αξιολογήσεις, όπως π.χ. ο καθορισμός πολιτικής για τα μεταλλαγμένα τρόφιμα. </w:t>
      </w:r>
    </w:p>
    <w:p w:rsidR="00461999" w:rsidRPr="001014A2" w:rsidRDefault="00461999" w:rsidP="001014A2">
      <w:pPr>
        <w:spacing w:line="276" w:lineRule="auto"/>
        <w:jc w:val="both"/>
        <w:rPr>
          <w:rFonts w:ascii="Bookman Old Style" w:hAnsi="Bookman Old Style"/>
          <w:color w:val="000000"/>
        </w:rPr>
      </w:pPr>
    </w:p>
    <w:p w:rsidR="00461999" w:rsidRPr="001014A2" w:rsidRDefault="00461999" w:rsidP="001014A2">
      <w:pPr>
        <w:spacing w:line="276" w:lineRule="auto"/>
        <w:jc w:val="both"/>
        <w:rPr>
          <w:rFonts w:ascii="Bookman Old Style" w:hAnsi="Bookman Old Style"/>
          <w:b/>
          <w:color w:val="000000"/>
        </w:rPr>
      </w:pPr>
      <w:r w:rsidRPr="001014A2">
        <w:rPr>
          <w:rFonts w:ascii="Bookman Old Style" w:hAnsi="Bookman Old Style"/>
          <w:b/>
          <w:color w:val="000000"/>
        </w:rPr>
        <w:t>ΠΟΙΟΙ ΕΙΝΑΙ ΟΙ ΝΕΟΙ ΦΟΡΕΙΣ</w:t>
      </w:r>
    </w:p>
    <w:p w:rsidR="00461999" w:rsidRPr="001014A2" w:rsidRDefault="00BB53DD" w:rsidP="001014A2">
      <w:pPr>
        <w:spacing w:line="276" w:lineRule="auto"/>
        <w:jc w:val="both"/>
        <w:rPr>
          <w:rFonts w:ascii="Bookman Old Style" w:hAnsi="Bookman Old Style"/>
          <w:color w:val="000000"/>
        </w:rPr>
      </w:pPr>
      <w:r w:rsidRPr="001014A2">
        <w:rPr>
          <w:rFonts w:ascii="Bookman Old Style" w:hAnsi="Bookman Old Style"/>
          <w:color w:val="000000"/>
        </w:rPr>
        <w:t xml:space="preserve">Πρωτοβουλίες πολιτών, ομάδες επιστημόνων-επαγγελματιών  αυτοοργανώνονται επενδύουν πολιτικά την καθημερινότητα και επεμβαίνουν ακτιβιστικά σε αυτήν, μαζί με τα κοινωνικά κινήματα. Έτσι διεκδικούν τη μορφοποίηση της πολιτικής έξω από την ατζέντα  των πολιτικών κομμάτων. </w:t>
      </w:r>
    </w:p>
    <w:p w:rsidR="00461999" w:rsidRPr="001014A2" w:rsidRDefault="00BB53DD" w:rsidP="001014A2">
      <w:pPr>
        <w:spacing w:line="276" w:lineRule="auto"/>
        <w:jc w:val="both"/>
        <w:rPr>
          <w:rFonts w:ascii="Bookman Old Style" w:hAnsi="Bookman Old Style"/>
          <w:color w:val="000000"/>
        </w:rPr>
      </w:pPr>
      <w:r w:rsidRPr="001014A2">
        <w:rPr>
          <w:rFonts w:ascii="Bookman Old Style" w:hAnsi="Bookman Old Style"/>
          <w:color w:val="000000"/>
        </w:rPr>
        <w:t xml:space="preserve">Πεδία δράσης της υποπολιτικής καθίστανται τα Μ.Μ.Ε. ακόμα και τα δικαστήρια όπου αναπτύσσεται δημόσια επιχειρηματολογία από ομάδες ειδημόνων. Η κατηγορία «πολιτικό» αλλάζει από τα κάτω και μεταμορφώνει το κράτος πρόνοιας σε κράτος διαπραγματευτή. </w:t>
      </w:r>
    </w:p>
    <w:p w:rsidR="00461999" w:rsidRPr="001014A2" w:rsidRDefault="00461999" w:rsidP="001014A2">
      <w:pPr>
        <w:spacing w:line="276" w:lineRule="auto"/>
        <w:jc w:val="both"/>
        <w:rPr>
          <w:rFonts w:ascii="Bookman Old Style" w:hAnsi="Bookman Old Style"/>
          <w:color w:val="000000"/>
        </w:rPr>
      </w:pPr>
    </w:p>
    <w:p w:rsidR="00461999" w:rsidRPr="001014A2" w:rsidRDefault="00461999" w:rsidP="001014A2">
      <w:pPr>
        <w:spacing w:line="276" w:lineRule="auto"/>
        <w:jc w:val="both"/>
        <w:rPr>
          <w:rFonts w:ascii="Bookman Old Style" w:hAnsi="Bookman Old Style"/>
          <w:color w:val="000000"/>
        </w:rPr>
      </w:pPr>
    </w:p>
    <w:p w:rsidR="00461999" w:rsidRPr="001014A2" w:rsidRDefault="00461999" w:rsidP="001014A2">
      <w:pPr>
        <w:spacing w:line="276" w:lineRule="auto"/>
        <w:jc w:val="both"/>
        <w:rPr>
          <w:rFonts w:ascii="Bookman Old Style" w:hAnsi="Bookman Old Style"/>
          <w:b/>
          <w:color w:val="000000"/>
        </w:rPr>
      </w:pPr>
      <w:r w:rsidRPr="001014A2">
        <w:rPr>
          <w:rFonts w:ascii="Bookman Old Style" w:hAnsi="Bookman Old Style"/>
          <w:b/>
          <w:color w:val="000000"/>
        </w:rPr>
        <w:t>ΤΙ ΠΑΘΑΙΝΟΥΝ ΟΙ ΠΑΛΗΟΙ ΦΟΡΕΙΣ</w:t>
      </w:r>
    </w:p>
    <w:p w:rsidR="00461999" w:rsidRPr="001014A2" w:rsidRDefault="00BB53DD" w:rsidP="001014A2">
      <w:pPr>
        <w:spacing w:line="276" w:lineRule="auto"/>
        <w:jc w:val="both"/>
        <w:rPr>
          <w:rFonts w:ascii="Bookman Old Style" w:hAnsi="Bookman Old Style"/>
          <w:color w:val="000000"/>
        </w:rPr>
      </w:pPr>
      <w:r w:rsidRPr="001014A2">
        <w:rPr>
          <w:rFonts w:ascii="Bookman Old Style" w:hAnsi="Bookman Old Style"/>
          <w:color w:val="000000"/>
        </w:rPr>
        <w:t xml:space="preserve">Η ενεργοποίηση εναλλακτικών τρόπων πολιτικής συμμετοχής, έθεσε τα μεγάλα κόμματα δεινόσαυρους της βιομηχανικής εποχής υπό εκκαθάριση. Η διαχείριση της αβεβαιότητας, στοιχείο του κινδύνου, έχει διαβρώσει το σύστημα λήψης αποφάσεων. </w:t>
      </w:r>
      <w:r w:rsidR="00461999" w:rsidRPr="001014A2">
        <w:rPr>
          <w:rFonts w:ascii="Bookman Old Style" w:hAnsi="Bookman Old Style"/>
          <w:color w:val="000000"/>
        </w:rPr>
        <w:t>Ενώ ό</w:t>
      </w:r>
      <w:r w:rsidRPr="001014A2">
        <w:rPr>
          <w:rFonts w:ascii="Bookman Old Style" w:hAnsi="Bookman Old Style"/>
          <w:color w:val="000000"/>
        </w:rPr>
        <w:t xml:space="preserve">λοι οι πολιτικοί θεσμοί παραμένουν επιφανειακά ίδιοι έχει ανατραπεί η </w:t>
      </w:r>
      <w:r w:rsidRPr="001014A2">
        <w:rPr>
          <w:rFonts w:ascii="Bookman Old Style" w:hAnsi="Bookman Old Style"/>
          <w:color w:val="000000"/>
          <w:lang w:val="en-US"/>
        </w:rPr>
        <w:t>ratio</w:t>
      </w:r>
      <w:r w:rsidRPr="001014A2">
        <w:rPr>
          <w:rFonts w:ascii="Bookman Old Style" w:hAnsi="Bookman Old Style"/>
          <w:color w:val="000000"/>
        </w:rPr>
        <w:t xml:space="preserve"> της λειτουργίας τους, δηλαδή η οργάνωση της κοινωνικής ζωής με αναφορά στην εργαλειακή ορθολογικότητα</w:t>
      </w:r>
      <w:r w:rsidR="00461999" w:rsidRPr="001014A2">
        <w:rPr>
          <w:rFonts w:ascii="Bookman Old Style" w:hAnsi="Bookman Old Style"/>
          <w:color w:val="000000"/>
        </w:rPr>
        <w:t xml:space="preserve"> τους</w:t>
      </w:r>
      <w:r w:rsidRPr="001014A2">
        <w:rPr>
          <w:rFonts w:ascii="Bookman Old Style" w:hAnsi="Bookman Old Style"/>
          <w:color w:val="000000"/>
        </w:rPr>
        <w:t xml:space="preserve">. </w:t>
      </w:r>
      <w:r w:rsidR="00461999" w:rsidRPr="001014A2">
        <w:rPr>
          <w:rFonts w:ascii="Bookman Old Style" w:hAnsi="Bookman Old Style"/>
          <w:color w:val="000000"/>
        </w:rPr>
        <w:t xml:space="preserve">Τα κόμματα πχ δεν μπορούν να συνθέσουν τα επιμέρους κοινωνικά συμφέροντα. </w:t>
      </w:r>
    </w:p>
    <w:p w:rsidR="00BB53DD" w:rsidRPr="001014A2" w:rsidRDefault="00461999" w:rsidP="001014A2">
      <w:pPr>
        <w:spacing w:line="276" w:lineRule="auto"/>
        <w:jc w:val="both"/>
        <w:rPr>
          <w:rFonts w:ascii="Bookman Old Style" w:hAnsi="Bookman Old Style"/>
          <w:color w:val="000000"/>
        </w:rPr>
      </w:pPr>
      <w:r w:rsidRPr="001014A2">
        <w:rPr>
          <w:rFonts w:ascii="Bookman Old Style" w:hAnsi="Bookman Old Style"/>
          <w:color w:val="000000"/>
        </w:rPr>
        <w:t xml:space="preserve">ΑΠΟΤΕΛΕΣΜΑ </w:t>
      </w:r>
      <w:r w:rsidR="00BB53DD" w:rsidRPr="001014A2">
        <w:rPr>
          <w:rFonts w:ascii="Bookman Old Style" w:hAnsi="Bookman Old Style"/>
          <w:color w:val="000000"/>
        </w:rPr>
        <w:t xml:space="preserve"> τα προβλήματα οργάνωσης επιλύονται με πιθανολογήσεις και οι αποφάσεις λαμβάνονται με ασαφή κριτήρια. Η διαχείριση του κινδύνου σημαίνει αντιμετώπιση του απρόβλεπτου, παρά το ότι ο ορίζοντας επιλογών είναι στενός και με άγνωστα αποτελέσματα. </w:t>
      </w:r>
    </w:p>
    <w:p w:rsidR="00461999" w:rsidRPr="001014A2" w:rsidRDefault="00461999" w:rsidP="001014A2">
      <w:pPr>
        <w:pStyle w:val="a3"/>
        <w:spacing w:line="276" w:lineRule="auto"/>
        <w:ind w:left="0"/>
        <w:jc w:val="both"/>
        <w:rPr>
          <w:rFonts w:ascii="Bookman Old Style" w:hAnsi="Bookman Old Style"/>
          <w:color w:val="000000"/>
        </w:rPr>
      </w:pPr>
    </w:p>
    <w:p w:rsidR="00461999" w:rsidRDefault="00461999" w:rsidP="001014A2">
      <w:pPr>
        <w:pStyle w:val="a3"/>
        <w:spacing w:line="276" w:lineRule="auto"/>
        <w:ind w:left="0"/>
        <w:jc w:val="both"/>
        <w:rPr>
          <w:rFonts w:ascii="Bookman Old Style" w:hAnsi="Bookman Old Style"/>
          <w:b/>
          <w:color w:val="000000"/>
        </w:rPr>
      </w:pPr>
    </w:p>
    <w:p w:rsidR="00035630" w:rsidRPr="001014A2" w:rsidRDefault="00035630" w:rsidP="001014A2">
      <w:pPr>
        <w:pStyle w:val="a3"/>
        <w:spacing w:line="276" w:lineRule="auto"/>
        <w:ind w:left="0"/>
        <w:jc w:val="both"/>
        <w:rPr>
          <w:rFonts w:ascii="Bookman Old Style" w:hAnsi="Bookman Old Style"/>
          <w:b/>
          <w:color w:val="000000"/>
        </w:rPr>
      </w:pPr>
    </w:p>
    <w:p w:rsidR="00461999" w:rsidRPr="001014A2" w:rsidRDefault="00461999" w:rsidP="001014A2">
      <w:pPr>
        <w:pStyle w:val="a3"/>
        <w:spacing w:line="276" w:lineRule="auto"/>
        <w:ind w:left="0"/>
        <w:jc w:val="both"/>
        <w:rPr>
          <w:rFonts w:ascii="Bookman Old Style" w:hAnsi="Bookman Old Style"/>
          <w:b/>
          <w:color w:val="000000"/>
        </w:rPr>
      </w:pPr>
    </w:p>
    <w:p w:rsidR="00461999" w:rsidRPr="001014A2" w:rsidRDefault="00461999" w:rsidP="001014A2">
      <w:pPr>
        <w:pStyle w:val="a3"/>
        <w:spacing w:line="276" w:lineRule="auto"/>
        <w:ind w:left="0"/>
        <w:jc w:val="both"/>
        <w:rPr>
          <w:rFonts w:ascii="Bookman Old Style" w:hAnsi="Bookman Old Style"/>
          <w:b/>
          <w:color w:val="000000"/>
        </w:rPr>
      </w:pPr>
    </w:p>
    <w:p w:rsidR="00CE0D75" w:rsidRPr="00CE0D75" w:rsidRDefault="00CE0D75" w:rsidP="00CE0D75">
      <w:pPr>
        <w:spacing w:line="276" w:lineRule="auto"/>
        <w:jc w:val="both"/>
        <w:rPr>
          <w:rFonts w:ascii="Bookman Old Style" w:hAnsi="Bookman Old Style"/>
          <w:b/>
          <w:bCs/>
          <w:color w:val="000000"/>
        </w:rPr>
      </w:pPr>
      <w:r w:rsidRPr="00CE0D75">
        <w:rPr>
          <w:rFonts w:ascii="Bookman Old Style" w:hAnsi="Bookman Old Style"/>
          <w:b/>
          <w:bCs/>
          <w:color w:val="000000"/>
        </w:rPr>
        <w:lastRenderedPageBreak/>
        <w:t xml:space="preserve">  Η ΥΠΟΠΟΛΙΤΙΚΗ ΕΝΕΧΕΙ ΠΟΛΛΑ ΣΤΟΙΧΕΙΑ ΠΟΥ ΧΑΡΑΚΤΗΡΙΖΟΥΝ ΤΗΝ ΜΕΤΑΝΕΩΤΕΡΙΚΟΤΗΤΑ</w:t>
      </w:r>
    </w:p>
    <w:p w:rsidR="00CE0D75" w:rsidRPr="00CE0D75" w:rsidRDefault="00CE0D75" w:rsidP="00CE0D75">
      <w:pPr>
        <w:numPr>
          <w:ilvl w:val="0"/>
          <w:numId w:val="10"/>
        </w:numPr>
        <w:tabs>
          <w:tab w:val="clear" w:pos="1080"/>
          <w:tab w:val="num" w:pos="360"/>
        </w:tabs>
        <w:spacing w:line="276" w:lineRule="auto"/>
        <w:ind w:left="360"/>
        <w:jc w:val="both"/>
        <w:rPr>
          <w:rFonts w:ascii="Bookman Old Style" w:hAnsi="Bookman Old Style"/>
          <w:color w:val="000000"/>
        </w:rPr>
      </w:pPr>
      <w:r w:rsidRPr="00CE0D75">
        <w:rPr>
          <w:rFonts w:ascii="Bookman Old Style" w:hAnsi="Bookman Old Style"/>
          <w:color w:val="000000"/>
        </w:rPr>
        <w:t>Αναιρείται η διχοτομημένη αντιπαράθεση δημοσίου και ιδιωτικού</w:t>
      </w:r>
    </w:p>
    <w:p w:rsidR="00CE0D75" w:rsidRPr="00CE0D75" w:rsidRDefault="00CE0D75" w:rsidP="00CE0D75">
      <w:pPr>
        <w:numPr>
          <w:ilvl w:val="0"/>
          <w:numId w:val="10"/>
        </w:numPr>
        <w:tabs>
          <w:tab w:val="clear" w:pos="1080"/>
          <w:tab w:val="num" w:pos="360"/>
        </w:tabs>
        <w:spacing w:line="276" w:lineRule="auto"/>
        <w:ind w:left="360"/>
        <w:jc w:val="both"/>
        <w:rPr>
          <w:rFonts w:ascii="Bookman Old Style" w:hAnsi="Bookman Old Style"/>
          <w:color w:val="000000"/>
        </w:rPr>
      </w:pPr>
      <w:r w:rsidRPr="00CE0D75">
        <w:rPr>
          <w:rFonts w:ascii="Bookman Old Style" w:hAnsi="Bookman Old Style"/>
          <w:color w:val="000000"/>
        </w:rPr>
        <w:t>Η αναγνώριση του ατόμου με τα εξατομικευμένα πιστεύω ως βάση του πολιτικού και κοινωνικοπολιτσμικού συστήματος. Επομένως η έμμεση αναγνώριση της υπεροχής του ΥΠΟΚΕΙΜΕΝΟΥ σε σχέση με όποια συστημική θεώρηση.</w:t>
      </w:r>
    </w:p>
    <w:p w:rsidR="00CE0D75" w:rsidRPr="00CE0D75" w:rsidRDefault="00CE0D75" w:rsidP="00CE0D75">
      <w:pPr>
        <w:numPr>
          <w:ilvl w:val="0"/>
          <w:numId w:val="10"/>
        </w:numPr>
        <w:tabs>
          <w:tab w:val="clear" w:pos="1080"/>
          <w:tab w:val="num" w:pos="360"/>
        </w:tabs>
        <w:spacing w:line="276" w:lineRule="auto"/>
        <w:ind w:left="360"/>
        <w:jc w:val="both"/>
        <w:rPr>
          <w:rFonts w:ascii="Bookman Old Style" w:hAnsi="Bookman Old Style"/>
          <w:color w:val="000000"/>
        </w:rPr>
      </w:pPr>
      <w:r w:rsidRPr="00CE0D75">
        <w:rPr>
          <w:rFonts w:ascii="Bookman Old Style" w:hAnsi="Bookman Old Style"/>
          <w:color w:val="000000"/>
        </w:rPr>
        <w:t>Η απευλευθερωτική διάσταση της πολιτικής διευρύνεται ΟΥΜΑΝΙΣΤΙΚΑ = το άτομο έξω από τα στενά όρια της πολιτικής επένδυσής του</w:t>
      </w:r>
    </w:p>
    <w:p w:rsidR="00CE0D75" w:rsidRPr="00CE0D75" w:rsidRDefault="00CE0D75" w:rsidP="00CE0D75">
      <w:pPr>
        <w:numPr>
          <w:ilvl w:val="0"/>
          <w:numId w:val="10"/>
        </w:numPr>
        <w:tabs>
          <w:tab w:val="clear" w:pos="1080"/>
          <w:tab w:val="num" w:pos="360"/>
        </w:tabs>
        <w:spacing w:line="276" w:lineRule="auto"/>
        <w:ind w:left="360"/>
        <w:jc w:val="both"/>
        <w:rPr>
          <w:rFonts w:ascii="Bookman Old Style" w:hAnsi="Bookman Old Style"/>
          <w:color w:val="000000"/>
        </w:rPr>
      </w:pPr>
      <w:r w:rsidRPr="00CE0D75">
        <w:rPr>
          <w:rFonts w:ascii="Bookman Old Style" w:hAnsi="Bookman Old Style"/>
          <w:color w:val="000000"/>
        </w:rPr>
        <w:t>Το άτομο απελευθερωμένο από την παράδοση, χωρίς δεσμεύσεις αναπλάθει τον κόσμο</w:t>
      </w:r>
    </w:p>
    <w:p w:rsidR="00CE0D75" w:rsidRPr="00CE0D75" w:rsidRDefault="00CE0D75" w:rsidP="00CE0D75">
      <w:pPr>
        <w:numPr>
          <w:ilvl w:val="0"/>
          <w:numId w:val="10"/>
        </w:numPr>
        <w:tabs>
          <w:tab w:val="clear" w:pos="1080"/>
          <w:tab w:val="num" w:pos="360"/>
        </w:tabs>
        <w:spacing w:line="276" w:lineRule="auto"/>
        <w:ind w:left="360"/>
        <w:jc w:val="both"/>
        <w:rPr>
          <w:rFonts w:ascii="Bookman Old Style" w:hAnsi="Bookman Old Style"/>
          <w:color w:val="000000"/>
        </w:rPr>
      </w:pPr>
      <w:r w:rsidRPr="00CE0D75">
        <w:rPr>
          <w:rFonts w:ascii="Bookman Old Style" w:hAnsi="Bookman Old Style"/>
          <w:color w:val="000000"/>
        </w:rPr>
        <w:t>Η πολιτική σαν αυτο-δημιουργία χωρίς μονοπώλια μύθων, συστημάτων, χωρίς θεσμικές αρτηριοσκληρώσεις και ιδεολογικές επικαλύψεις της αλήθειας</w:t>
      </w:r>
    </w:p>
    <w:p w:rsidR="00CE0D75" w:rsidRPr="00CE0D75" w:rsidRDefault="00CE0D75" w:rsidP="00CE0D75">
      <w:pPr>
        <w:numPr>
          <w:ilvl w:val="0"/>
          <w:numId w:val="10"/>
        </w:numPr>
        <w:tabs>
          <w:tab w:val="clear" w:pos="1080"/>
          <w:tab w:val="num" w:pos="360"/>
        </w:tabs>
        <w:spacing w:line="276" w:lineRule="auto"/>
        <w:ind w:left="360"/>
        <w:jc w:val="both"/>
        <w:rPr>
          <w:rFonts w:ascii="Bookman Old Style" w:hAnsi="Bookman Old Style"/>
          <w:color w:val="000000"/>
        </w:rPr>
      </w:pPr>
      <w:r w:rsidRPr="00CE0D75">
        <w:rPr>
          <w:rFonts w:ascii="Bookman Old Style" w:hAnsi="Bookman Old Style"/>
          <w:color w:val="000000"/>
        </w:rPr>
        <w:t>Η υποπολιτική μεταφράζεται σε άσκηση προληπτικού ελέγχου της πολιτικής</w:t>
      </w:r>
    </w:p>
    <w:p w:rsidR="00CE0D75" w:rsidRPr="00CE0D75" w:rsidRDefault="00CE0D75" w:rsidP="00CE0D75">
      <w:pPr>
        <w:numPr>
          <w:ilvl w:val="0"/>
          <w:numId w:val="10"/>
        </w:numPr>
        <w:tabs>
          <w:tab w:val="clear" w:pos="1080"/>
          <w:tab w:val="num" w:pos="360"/>
        </w:tabs>
        <w:spacing w:line="276" w:lineRule="auto"/>
        <w:ind w:left="360"/>
        <w:jc w:val="both"/>
        <w:rPr>
          <w:rFonts w:ascii="Bookman Old Style" w:hAnsi="Bookman Old Style"/>
          <w:color w:val="000000"/>
        </w:rPr>
      </w:pPr>
      <w:r w:rsidRPr="00CE0D75">
        <w:rPr>
          <w:rFonts w:ascii="Bookman Old Style" w:hAnsi="Bookman Old Style"/>
          <w:color w:val="000000"/>
        </w:rPr>
        <w:t>Η υποπολιτική ξεφεύγει από τον θεσμικό εγκλεισμό της πολιτικής σε εξουσιοδοτημένα όργανα και τυπικά κριτήρια</w:t>
      </w:r>
    </w:p>
    <w:p w:rsidR="00CE0D75" w:rsidRDefault="00CE0D75" w:rsidP="00CE0D75"/>
    <w:p w:rsidR="00035630" w:rsidRDefault="00035630">
      <w:pPr>
        <w:spacing w:after="200" w:line="276" w:lineRule="auto"/>
        <w:rPr>
          <w:rFonts w:ascii="Bookman Old Style" w:hAnsi="Bookman Old Style"/>
          <w:b/>
          <w:color w:val="000000"/>
          <w:u w:val="single"/>
        </w:rPr>
      </w:pPr>
      <w:r>
        <w:rPr>
          <w:rFonts w:ascii="Bookman Old Style" w:hAnsi="Bookman Old Style"/>
          <w:b/>
          <w:color w:val="000000"/>
          <w:u w:val="single"/>
        </w:rPr>
        <w:br w:type="page"/>
      </w:r>
    </w:p>
    <w:p w:rsidR="009D38CA" w:rsidRDefault="009D38CA" w:rsidP="001014A2">
      <w:pPr>
        <w:pStyle w:val="a3"/>
        <w:spacing w:line="276" w:lineRule="auto"/>
        <w:ind w:left="0"/>
        <w:jc w:val="both"/>
        <w:rPr>
          <w:rFonts w:ascii="Bookman Old Style" w:hAnsi="Bookman Old Style"/>
          <w:b/>
          <w:color w:val="000000"/>
        </w:rPr>
      </w:pPr>
      <w:r w:rsidRPr="009D38CA">
        <w:rPr>
          <w:rFonts w:ascii="Bookman Old Style" w:hAnsi="Bookman Old Style"/>
          <w:b/>
          <w:color w:val="000000"/>
          <w:u w:val="single"/>
        </w:rPr>
        <w:lastRenderedPageBreak/>
        <w:t xml:space="preserve">Β. Η άνωθεν πολιτική, η </w:t>
      </w:r>
      <w:r w:rsidR="00461999" w:rsidRPr="009D38CA">
        <w:rPr>
          <w:rFonts w:ascii="Bookman Old Style" w:hAnsi="Bookman Old Style"/>
          <w:b/>
          <w:color w:val="000000"/>
          <w:u w:val="single"/>
        </w:rPr>
        <w:t>ΥΠΕΡΠΟΛΙΤΙΚΗ</w:t>
      </w:r>
      <w:r w:rsidR="00BB53DD" w:rsidRPr="009D38CA">
        <w:rPr>
          <w:rFonts w:ascii="Bookman Old Style" w:hAnsi="Bookman Old Style"/>
          <w:b/>
          <w:color w:val="000000"/>
          <w:u w:val="single"/>
        </w:rPr>
        <w:t xml:space="preserve">     </w:t>
      </w:r>
    </w:p>
    <w:p w:rsidR="00461999" w:rsidRPr="001014A2" w:rsidRDefault="00BB53DD" w:rsidP="001014A2">
      <w:pPr>
        <w:pStyle w:val="a3"/>
        <w:spacing w:line="276" w:lineRule="auto"/>
        <w:ind w:left="0"/>
        <w:jc w:val="both"/>
        <w:rPr>
          <w:rFonts w:ascii="Bookman Old Style" w:hAnsi="Bookman Old Style"/>
          <w:color w:val="000000"/>
        </w:rPr>
      </w:pPr>
      <w:r w:rsidRPr="001014A2">
        <w:rPr>
          <w:rFonts w:ascii="Bookman Old Style" w:hAnsi="Bookman Old Style"/>
          <w:b/>
          <w:color w:val="000000"/>
        </w:rPr>
        <w:t>Ταυτόχρονα όμως το πολιτικό με μια σπειροειδή κίνηση μετασχηματίζεται και  άνωθεν:</w:t>
      </w:r>
      <w:r w:rsidRPr="001014A2">
        <w:rPr>
          <w:rFonts w:ascii="Bookman Old Style" w:hAnsi="Bookman Old Style"/>
          <w:color w:val="000000"/>
        </w:rPr>
        <w:t xml:space="preserve"> ξεφεύγει από τα όρια του εθνικού κράτους το οποίο διεθνοποιείται και τείνει να λάβει διάφορες περισσότερες ιδεοτυπικές μορφές, π.χ. μετασχηματίζεται στο νεο-φιλελεύθερο κράτος </w:t>
      </w:r>
      <w:r w:rsidRPr="001014A2">
        <w:rPr>
          <w:rFonts w:ascii="Bookman Old Style" w:hAnsi="Bookman Old Style"/>
          <w:color w:val="000000"/>
          <w:u w:val="single"/>
        </w:rPr>
        <w:t>που εκούσια</w:t>
      </w:r>
      <w:r w:rsidRPr="001014A2">
        <w:rPr>
          <w:rFonts w:ascii="Bookman Old Style" w:hAnsi="Bookman Old Style"/>
          <w:color w:val="000000"/>
        </w:rPr>
        <w:t xml:space="preserve"> πειθαρχεί στις απαιτήσεις της οικονομικής ορθολογικότητας όπως αυτή ορίζεται παγκόσμια. </w:t>
      </w:r>
    </w:p>
    <w:p w:rsidR="00461999" w:rsidRPr="001014A2" w:rsidRDefault="00CE0D75" w:rsidP="001014A2">
      <w:pPr>
        <w:pStyle w:val="a3"/>
        <w:spacing w:line="276" w:lineRule="auto"/>
        <w:ind w:left="0"/>
        <w:jc w:val="both"/>
        <w:rPr>
          <w:rFonts w:ascii="Bookman Old Style" w:hAnsi="Bookman Old Style"/>
          <w:color w:val="000000"/>
        </w:rPr>
      </w:pPr>
      <w:r>
        <w:rPr>
          <w:rFonts w:ascii="Bookman Old Style" w:hAnsi="Bookman Old Style"/>
          <w:color w:val="000000"/>
        </w:rPr>
        <w:t xml:space="preserve">   </w:t>
      </w:r>
      <w:r w:rsidR="00461999" w:rsidRPr="001014A2">
        <w:rPr>
          <w:rFonts w:ascii="Bookman Old Style" w:hAnsi="Bookman Old Style"/>
          <w:color w:val="000000"/>
        </w:rPr>
        <w:t>Οι φορείς υπερπολιτικής με τους οποίους μοιράζεται το κράτος την εξουσία του είναι οι</w:t>
      </w:r>
      <w:r w:rsidR="00BB53DD" w:rsidRPr="001014A2">
        <w:rPr>
          <w:rFonts w:ascii="Bookman Old Style" w:hAnsi="Bookman Old Style"/>
          <w:color w:val="000000"/>
        </w:rPr>
        <w:t xml:space="preserve"> ισχυρ</w:t>
      </w:r>
      <w:r w:rsidR="00461999" w:rsidRPr="001014A2">
        <w:rPr>
          <w:rFonts w:ascii="Bookman Old Style" w:hAnsi="Bookman Old Style"/>
          <w:color w:val="000000"/>
        </w:rPr>
        <w:t>οί</w:t>
      </w:r>
      <w:r w:rsidR="00BB53DD" w:rsidRPr="001014A2">
        <w:rPr>
          <w:rFonts w:ascii="Bookman Old Style" w:hAnsi="Bookman Old Style"/>
          <w:color w:val="000000"/>
        </w:rPr>
        <w:t xml:space="preserve"> παράγοντες </w:t>
      </w:r>
      <w:r w:rsidR="00461999" w:rsidRPr="001014A2">
        <w:rPr>
          <w:rFonts w:ascii="Bookman Old Style" w:hAnsi="Bookman Old Style"/>
          <w:color w:val="000000"/>
        </w:rPr>
        <w:t xml:space="preserve">που διαμορφώνουν την πολιτική σήμερα </w:t>
      </w:r>
      <w:r w:rsidR="00461999" w:rsidRPr="00CE0D75">
        <w:rPr>
          <w:rFonts w:ascii="Bookman Old Style" w:hAnsi="Bookman Old Style"/>
          <w:color w:val="000000"/>
        </w:rPr>
        <w:t xml:space="preserve">όπως: </w:t>
      </w:r>
      <w:r w:rsidR="00BB53DD" w:rsidRPr="001014A2">
        <w:rPr>
          <w:rFonts w:ascii="Bookman Old Style" w:hAnsi="Bookman Old Style"/>
          <w:color w:val="000000"/>
        </w:rPr>
        <w:t xml:space="preserve"> θεσμ</w:t>
      </w:r>
      <w:r w:rsidR="00461999" w:rsidRPr="001014A2">
        <w:rPr>
          <w:rFonts w:ascii="Bookman Old Style" w:hAnsi="Bookman Old Style"/>
          <w:color w:val="000000"/>
        </w:rPr>
        <w:t>οί</w:t>
      </w:r>
      <w:r w:rsidR="00BB53DD" w:rsidRPr="001014A2">
        <w:rPr>
          <w:rFonts w:ascii="Bookman Old Style" w:hAnsi="Bookman Old Style"/>
          <w:color w:val="000000"/>
        </w:rPr>
        <w:t xml:space="preserve"> εποπτείας π.χ. το Δ.Ν.Τ. </w:t>
      </w:r>
      <w:r w:rsidR="00461999" w:rsidRPr="00CE0D75">
        <w:rPr>
          <w:rFonts w:ascii="Bookman Old Style" w:hAnsi="Bookman Old Style"/>
          <w:color w:val="000000"/>
        </w:rPr>
        <w:t>Η</w:t>
      </w:r>
      <w:r w:rsidR="00BB53DD" w:rsidRPr="00CE0D75">
        <w:rPr>
          <w:rFonts w:ascii="Bookman Old Style" w:hAnsi="Bookman Old Style"/>
          <w:color w:val="000000"/>
        </w:rPr>
        <w:t xml:space="preserve"> </w:t>
      </w:r>
      <w:r w:rsidR="00BB53DD" w:rsidRPr="001014A2">
        <w:rPr>
          <w:rFonts w:ascii="Bookman Old Style" w:hAnsi="Bookman Old Style"/>
          <w:color w:val="000000"/>
        </w:rPr>
        <w:t xml:space="preserve">επιχειρηματικά συγκροτήματα </w:t>
      </w:r>
      <w:r w:rsidR="00461999" w:rsidRPr="00CE0D75">
        <w:rPr>
          <w:rFonts w:ascii="Bookman Old Style" w:hAnsi="Bookman Old Style"/>
          <w:color w:val="000000"/>
        </w:rPr>
        <w:t>η</w:t>
      </w:r>
      <w:r w:rsidR="00BB53DD" w:rsidRPr="001014A2">
        <w:rPr>
          <w:rFonts w:ascii="Bookman Old Style" w:hAnsi="Bookman Old Style"/>
          <w:color w:val="000000"/>
        </w:rPr>
        <w:t xml:space="preserve"> Μ.Κ.Ο. </w:t>
      </w:r>
      <w:r w:rsidR="00461999" w:rsidRPr="001014A2">
        <w:rPr>
          <w:rFonts w:ascii="Bookman Old Style" w:hAnsi="Bookman Old Style"/>
          <w:color w:val="000000"/>
        </w:rPr>
        <w:t>Η</w:t>
      </w:r>
      <w:r w:rsidR="00BB53DD" w:rsidRPr="001014A2">
        <w:rPr>
          <w:rFonts w:ascii="Bookman Old Style" w:hAnsi="Bookman Old Style"/>
          <w:color w:val="000000"/>
        </w:rPr>
        <w:t xml:space="preserve"> ακόμα και παγκόσμια-τοπικά  πλέγματα κοινωνικών σχέσεων με ασαφή όρια αλλά με υψηλό βαθμό συνειδητοποίησης, όπως ομάδες καταναλωτών που πραγματοποιούν μποϋκοτάζ προϊόντων</w:t>
      </w:r>
      <w:r w:rsidR="00461999" w:rsidRPr="001014A2">
        <w:rPr>
          <w:rFonts w:ascii="Bookman Old Style" w:hAnsi="Bookman Old Style"/>
          <w:color w:val="000000"/>
        </w:rPr>
        <w:t xml:space="preserve"> Ή οι λεγόμενες επιστημονκές κοινότητες</w:t>
      </w:r>
      <w:r w:rsidR="00BB53DD" w:rsidRPr="001014A2">
        <w:rPr>
          <w:rFonts w:ascii="Bookman Old Style" w:hAnsi="Bookman Old Style"/>
          <w:color w:val="000000"/>
        </w:rPr>
        <w:t xml:space="preserve">. </w:t>
      </w:r>
    </w:p>
    <w:p w:rsidR="00461999" w:rsidRPr="001014A2" w:rsidRDefault="00CE0D75" w:rsidP="001014A2">
      <w:pPr>
        <w:pStyle w:val="a3"/>
        <w:spacing w:line="276" w:lineRule="auto"/>
        <w:ind w:left="0"/>
        <w:jc w:val="both"/>
        <w:rPr>
          <w:rFonts w:ascii="Bookman Old Style" w:hAnsi="Bookman Old Style"/>
          <w:color w:val="000000"/>
        </w:rPr>
      </w:pPr>
      <w:r>
        <w:rPr>
          <w:rFonts w:ascii="Bookman Old Style" w:hAnsi="Bookman Old Style"/>
          <w:color w:val="000000"/>
        </w:rPr>
        <w:t xml:space="preserve">   </w:t>
      </w:r>
      <w:r w:rsidR="00BB53DD" w:rsidRPr="001014A2">
        <w:rPr>
          <w:rFonts w:ascii="Bookman Old Style" w:hAnsi="Bookman Old Style"/>
          <w:color w:val="000000"/>
        </w:rPr>
        <w:t>Αυτή καθεαυτή η  Ε.Ε. αποτελεί μια μορφή διεθνικού, συνεργατικού-πολυπολικού κράτους, ένα  περιφερειακό, διοικητικό οικοδόμημα που διαπερνάται από λειτουργικά δίκτυα ενώσεων, διεθνών οργανισμών, Μ.Κ.Ο. και επιστημονικών ομάδων  ειδικών. Σε αυτές τις συνθήκες η «μεταεθνική» πολιτική δράση καλείται να διαμεσολαβήσει τα παίγνια ισχύος και τις στρατηγικές επιλογές των κρατών σε παγκόσμιο επίπεδο. Ο τρόπος δεν είναι ακόμα σαφής αλλά ήδη οι πολιτικές δυνάμεις σε εθνικό επίπεδο διαφοροποιούνται εσωτερικά με αναφορά τις διεθνείς σχέσεις.</w:t>
      </w:r>
    </w:p>
    <w:p w:rsidR="005D02B4" w:rsidRPr="005D02B4" w:rsidRDefault="005D02B4" w:rsidP="00B16DAA">
      <w:pPr>
        <w:spacing w:before="100" w:beforeAutospacing="1" w:after="100" w:afterAutospacing="1" w:line="276" w:lineRule="auto"/>
        <w:jc w:val="both"/>
        <w:rPr>
          <w:rFonts w:ascii="Bookman Old Style" w:hAnsi="Bookman Old Style"/>
        </w:rPr>
      </w:pPr>
      <w:r w:rsidRPr="00B16DAA">
        <w:rPr>
          <w:rFonts w:ascii="Bookman Old Style" w:hAnsi="Bookman Old Style"/>
        </w:rPr>
        <w:t xml:space="preserve">Ο </w:t>
      </w:r>
      <w:r w:rsidRPr="005D02B4">
        <w:rPr>
          <w:rFonts w:ascii="Bookman Old Style" w:hAnsi="Bookman Old Style"/>
        </w:rPr>
        <w:t xml:space="preserve">Ούλριχ Μπεκ υπήρξε ανέκαθεν ένθερμος φιλευρωπαϊστής και υποστηρικτής της ιδέας ενός ευρωπαϊκού φεντεραλισμού. Το 2010 ο Ούλριχ Μπεκ ήταν μαζί με τον ευρωβουλευτή των Πρασίνων Ντανιέλ Κον Μπεντίτ και </w:t>
      </w:r>
      <w:r w:rsidR="00B16DAA">
        <w:rPr>
          <w:rFonts w:ascii="Bookman Old Style" w:hAnsi="Bookman Old Style"/>
        </w:rPr>
        <w:t>άλλους,</w:t>
      </w:r>
      <w:r w:rsidRPr="005D02B4">
        <w:rPr>
          <w:rFonts w:ascii="Bookman Old Style" w:hAnsi="Bookman Old Style"/>
        </w:rPr>
        <w:t xml:space="preserve"> εμπνευστής της πρωτοβουλίας «Σπινέλι» με στόχο την προώθηση της ιδέας της ευρωπαϊκής ομοσπονδοποίησης.</w:t>
      </w:r>
    </w:p>
    <w:p w:rsidR="005D02B4" w:rsidRPr="005D02B4" w:rsidRDefault="005D02B4" w:rsidP="00B16DAA">
      <w:pPr>
        <w:spacing w:before="100" w:beforeAutospacing="1" w:after="100" w:afterAutospacing="1" w:line="276" w:lineRule="auto"/>
        <w:jc w:val="both"/>
        <w:rPr>
          <w:rFonts w:ascii="Bookman Old Style" w:hAnsi="Bookman Old Style"/>
        </w:rPr>
      </w:pPr>
      <w:r w:rsidRPr="00B16DAA">
        <w:rPr>
          <w:rFonts w:ascii="Bookman Old Style" w:hAnsi="Bookman Old Style"/>
        </w:rPr>
        <w:t>Με αφορμή την κρίση στις νότιες ευρωπαϊκές χώρες έγραψε το βιβλί</w:t>
      </w:r>
      <w:r w:rsidR="00B16DAA">
        <w:rPr>
          <w:rFonts w:ascii="Bookman Old Style" w:hAnsi="Bookman Old Style"/>
        </w:rPr>
        <w:t>ο</w:t>
      </w:r>
      <w:r w:rsidRPr="00B16DAA">
        <w:rPr>
          <w:rFonts w:ascii="Bookman Old Style" w:hAnsi="Bookman Old Style"/>
        </w:rPr>
        <w:t xml:space="preserve">  </w:t>
      </w:r>
      <w:r w:rsidRPr="005D02B4">
        <w:rPr>
          <w:rFonts w:ascii="Bookman Old Style" w:hAnsi="Bookman Old Style"/>
        </w:rPr>
        <w:t>«Από τον Μακιαβέλλι στη Μερκιαβέλλι. Η γερμανική Ευρώπη και οι στρατηγικές εξουσίας της κρίσης» (2013)</w:t>
      </w:r>
      <w:r w:rsidR="00B16DAA">
        <w:rPr>
          <w:rFonts w:ascii="Bookman Old Style" w:hAnsi="Bookman Old Style"/>
        </w:rPr>
        <w:t xml:space="preserve">. </w:t>
      </w:r>
      <w:r w:rsidR="00B16DAA">
        <w:rPr>
          <w:rFonts w:ascii="Bookman Old Style" w:hAnsi="Bookman Old Style"/>
          <w:bCs/>
        </w:rPr>
        <w:t xml:space="preserve">Αντιπαρέβαλλε </w:t>
      </w:r>
      <w:r w:rsidR="00B16DAA" w:rsidRPr="005D02B4">
        <w:rPr>
          <w:rFonts w:ascii="Bookman Old Style" w:hAnsi="Bookman Old Style"/>
        </w:rPr>
        <w:t xml:space="preserve">τις επιλογές της </w:t>
      </w:r>
      <w:r w:rsidR="00B16DAA">
        <w:rPr>
          <w:rFonts w:ascii="Bookman Old Style" w:hAnsi="Bookman Old Style"/>
        </w:rPr>
        <w:t xml:space="preserve">καγκελαρίου </w:t>
      </w:r>
      <w:r w:rsidR="00B16DAA" w:rsidRPr="005D02B4">
        <w:rPr>
          <w:rFonts w:ascii="Bookman Old Style" w:hAnsi="Bookman Old Style"/>
        </w:rPr>
        <w:t>με το μακιαβελικό πολιτικό πρότυπο, όπως παρουσιάζεται</w:t>
      </w:r>
      <w:r w:rsidR="00B16DAA">
        <w:rPr>
          <w:rFonts w:ascii="Bookman Old Style" w:hAnsi="Bookman Old Style"/>
        </w:rPr>
        <w:t xml:space="preserve"> στον «Ηγεμόνα» του 16ου αιώνα </w:t>
      </w:r>
      <w:r w:rsidR="00B16DAA">
        <w:rPr>
          <w:rFonts w:ascii="Bookman Old Style" w:hAnsi="Bookman Old Style"/>
          <w:bCs/>
        </w:rPr>
        <w:t xml:space="preserve">Τόνισε ότι </w:t>
      </w:r>
      <w:r w:rsidRPr="005D02B4">
        <w:rPr>
          <w:rFonts w:ascii="Bookman Old Style" w:hAnsi="Bookman Old Style"/>
        </w:rPr>
        <w:t>το κέντρο βάρος της χώρας πρέπει να μετατοπιστεί πάση θυσία από την επιδίωξη μιας «γερμανικής Ευρώπης» στη δημιουργία μιας «ευρωπαϊκής Γερμανίας».</w:t>
      </w:r>
    </w:p>
    <w:p w:rsidR="00035630" w:rsidRDefault="00035630" w:rsidP="001014A2">
      <w:pPr>
        <w:pStyle w:val="a3"/>
        <w:spacing w:line="276" w:lineRule="auto"/>
        <w:ind w:left="0"/>
        <w:jc w:val="both"/>
        <w:rPr>
          <w:rFonts w:ascii="Bookman Old Style" w:hAnsi="Bookman Old Style"/>
          <w:b/>
          <w:color w:val="000000"/>
        </w:rPr>
      </w:pPr>
    </w:p>
    <w:p w:rsidR="00035630" w:rsidRDefault="00035630" w:rsidP="001014A2">
      <w:pPr>
        <w:pStyle w:val="a3"/>
        <w:spacing w:line="276" w:lineRule="auto"/>
        <w:ind w:left="0"/>
        <w:jc w:val="both"/>
        <w:rPr>
          <w:rFonts w:ascii="Bookman Old Style" w:hAnsi="Bookman Old Style"/>
          <w:b/>
          <w:color w:val="000000"/>
        </w:rPr>
      </w:pPr>
    </w:p>
    <w:p w:rsidR="00035630" w:rsidRDefault="00035630" w:rsidP="001014A2">
      <w:pPr>
        <w:pStyle w:val="a3"/>
        <w:spacing w:line="276" w:lineRule="auto"/>
        <w:ind w:left="0"/>
        <w:jc w:val="both"/>
        <w:rPr>
          <w:rFonts w:ascii="Bookman Old Style" w:hAnsi="Bookman Old Style"/>
          <w:b/>
          <w:color w:val="000000"/>
        </w:rPr>
      </w:pPr>
    </w:p>
    <w:p w:rsidR="00035630" w:rsidRDefault="00035630" w:rsidP="001014A2">
      <w:pPr>
        <w:pStyle w:val="a3"/>
        <w:spacing w:line="276" w:lineRule="auto"/>
        <w:ind w:left="0"/>
        <w:jc w:val="both"/>
        <w:rPr>
          <w:rFonts w:ascii="Bookman Old Style" w:hAnsi="Bookman Old Style"/>
          <w:b/>
          <w:color w:val="000000"/>
        </w:rPr>
      </w:pPr>
    </w:p>
    <w:p w:rsidR="00461999" w:rsidRPr="001014A2" w:rsidRDefault="00BB53DD" w:rsidP="001014A2">
      <w:pPr>
        <w:pStyle w:val="a3"/>
        <w:spacing w:line="276" w:lineRule="auto"/>
        <w:ind w:left="0"/>
        <w:jc w:val="both"/>
        <w:rPr>
          <w:rFonts w:ascii="Bookman Old Style" w:hAnsi="Bookman Old Style"/>
          <w:color w:val="000000"/>
        </w:rPr>
      </w:pPr>
      <w:bookmarkStart w:id="0" w:name="_GoBack"/>
      <w:bookmarkEnd w:id="0"/>
      <w:r w:rsidRPr="001014A2">
        <w:rPr>
          <w:rFonts w:ascii="Bookman Old Style" w:hAnsi="Bookman Old Style"/>
          <w:b/>
          <w:color w:val="000000"/>
        </w:rPr>
        <w:lastRenderedPageBreak/>
        <w:t xml:space="preserve">Εντέλει ο </w:t>
      </w:r>
      <w:r w:rsidRPr="001014A2">
        <w:rPr>
          <w:rFonts w:ascii="Bookman Old Style" w:hAnsi="Bookman Old Style"/>
          <w:b/>
          <w:color w:val="000000"/>
          <w:lang w:val="en-US"/>
        </w:rPr>
        <w:t>Beck</w:t>
      </w:r>
      <w:r w:rsidRPr="001014A2">
        <w:rPr>
          <w:rFonts w:ascii="Bookman Old Style" w:hAnsi="Bookman Old Style"/>
          <w:b/>
          <w:color w:val="000000"/>
        </w:rPr>
        <w:t xml:space="preserve"> θεωρεί ότι το νεωτερικό μοντέλο της συγκρότησης της πολιτικής εξουσίας, που στηρίχτηκε στο τρίπτυχο κράτος, ενιαία πολιτισμική ταυτότητα και συγκεκριμένη εδαφική περιοχή, σταδιακά διαλύεται.</w:t>
      </w:r>
      <w:r w:rsidRPr="001014A2">
        <w:rPr>
          <w:rFonts w:ascii="Bookman Old Style" w:hAnsi="Bookman Old Style"/>
          <w:color w:val="000000"/>
        </w:rPr>
        <w:t xml:space="preserve"> </w:t>
      </w:r>
      <w:r w:rsidRPr="001014A2">
        <w:rPr>
          <w:rFonts w:ascii="Bookman Old Style" w:hAnsi="Bookman Old Style"/>
          <w:color w:val="000000"/>
          <w:lang w:val="en-US"/>
        </w:rPr>
        <w:t>To</w:t>
      </w:r>
      <w:r w:rsidRPr="001014A2">
        <w:rPr>
          <w:rFonts w:ascii="Bookman Old Style" w:hAnsi="Bookman Old Style"/>
          <w:color w:val="000000"/>
        </w:rPr>
        <w:t xml:space="preserve"> νεωτερικό κράτος βγάζει το παλιό δέρμα των κλασσικών λειτουργιών του και αναπτύσσει ένα νέο «σφαιρικό». </w:t>
      </w:r>
      <w:r w:rsidR="009B5B12">
        <w:rPr>
          <w:rFonts w:ascii="Bookman Old Style" w:hAnsi="Bookman Old Style"/>
          <w:color w:val="000000"/>
        </w:rPr>
        <w:t>Το πολιτικό ανασυγκροτείται</w:t>
      </w:r>
      <w:r w:rsidRPr="001014A2">
        <w:rPr>
          <w:rFonts w:ascii="Bookman Old Style" w:hAnsi="Bookman Old Style"/>
          <w:color w:val="000000"/>
        </w:rPr>
        <w:t>. Το νέο πολιτικό μοντέλο  χαρακτηρίζεται από  πολυμορφία χωρίς ενότητα και νέ</w:t>
      </w:r>
      <w:r w:rsidR="00461999" w:rsidRPr="001014A2">
        <w:rPr>
          <w:rFonts w:ascii="Bookman Old Style" w:hAnsi="Bookman Old Style"/>
          <w:color w:val="000000"/>
        </w:rPr>
        <w:t>ες</w:t>
      </w:r>
      <w:r w:rsidRPr="001014A2">
        <w:rPr>
          <w:rFonts w:ascii="Bookman Old Style" w:hAnsi="Bookman Old Style"/>
          <w:color w:val="000000"/>
        </w:rPr>
        <w:t xml:space="preserve"> μορφ</w:t>
      </w:r>
      <w:r w:rsidR="00461999" w:rsidRPr="001014A2">
        <w:rPr>
          <w:rFonts w:ascii="Bookman Old Style" w:hAnsi="Bookman Old Style"/>
          <w:color w:val="000000"/>
        </w:rPr>
        <w:t>ές</w:t>
      </w:r>
      <w:r w:rsidRPr="001014A2">
        <w:rPr>
          <w:rFonts w:ascii="Bookman Old Style" w:hAnsi="Bookman Old Style"/>
          <w:color w:val="000000"/>
        </w:rPr>
        <w:t xml:space="preserve"> εξουσίας και ανταγωνισμού πέρα από εδαφικά όρια, δηλαδή την διεθνική κοινωνία πολιτών, το διεθνικό κράτος και τη διεθνή, πολυκεντρική άσκηση πολιτικής. </w:t>
      </w:r>
    </w:p>
    <w:p w:rsidR="00461999" w:rsidRPr="001014A2" w:rsidRDefault="00BB53DD" w:rsidP="001014A2">
      <w:pPr>
        <w:pStyle w:val="a3"/>
        <w:spacing w:line="276" w:lineRule="auto"/>
        <w:ind w:left="0"/>
        <w:jc w:val="both"/>
        <w:rPr>
          <w:rFonts w:ascii="Bookman Old Style" w:hAnsi="Bookman Old Style"/>
          <w:color w:val="000000"/>
        </w:rPr>
      </w:pPr>
      <w:r w:rsidRPr="001014A2">
        <w:rPr>
          <w:rFonts w:ascii="Bookman Old Style" w:hAnsi="Bookman Old Style"/>
          <w:color w:val="000000"/>
        </w:rPr>
        <w:t xml:space="preserve">Το διεθνικό κράτος είναι ένα υβρίδιο, προϊόν περίπλοκης αρχιτεκτονικής κυριαρχίας, ταυτότητας και πολυεπίπεδης πολιτικής. </w:t>
      </w:r>
    </w:p>
    <w:p w:rsidR="00461999" w:rsidRPr="001014A2" w:rsidRDefault="00BB53DD" w:rsidP="001014A2">
      <w:pPr>
        <w:pStyle w:val="a3"/>
        <w:spacing w:line="276" w:lineRule="auto"/>
        <w:ind w:left="0"/>
        <w:jc w:val="both"/>
        <w:rPr>
          <w:rFonts w:ascii="Bookman Old Style" w:hAnsi="Bookman Old Style"/>
          <w:color w:val="000000"/>
        </w:rPr>
      </w:pPr>
      <w:r w:rsidRPr="001014A2">
        <w:rPr>
          <w:rFonts w:ascii="Bookman Old Style" w:hAnsi="Bookman Old Style"/>
          <w:color w:val="000000"/>
        </w:rPr>
        <w:t>Δεν πρόκειται για την αφομοίωση των εθνικών κρατών από ένα υπερ-εθνικό κράτος  αλλά για την εγκόλπωση τους σε μια «παγκόσμια κοινωνία», η οποία ορίζεται ως ένας παγκόσμιος ορίζοντας ή μια παγκόσμια ουτοπία.</w:t>
      </w:r>
      <w:r w:rsidRPr="001014A2">
        <w:rPr>
          <w:rFonts w:ascii="Bookman Old Style" w:hAnsi="Bookman Old Style"/>
        </w:rPr>
        <w:t xml:space="preserve"> Παρά το ότι σήμερα δεν εκφράζεται οργανωτικά,  τίποτα  δεν αποκλείει ότι  στο μέλλον</w:t>
      </w:r>
      <w:r w:rsidRPr="001014A2">
        <w:rPr>
          <w:rFonts w:ascii="Bookman Old Style" w:hAnsi="Bookman Old Style"/>
          <w:color w:val="000000"/>
        </w:rPr>
        <w:t xml:space="preserve"> η αλληλεγγύη του φόβου θα αποδειχθεί ισχυρότερη από αυτήν της φτώχειας με αποτέλεσμα να γεννήσει υποκείμενα πολιτικής πράξης. </w:t>
      </w:r>
    </w:p>
    <w:p w:rsidR="00461999" w:rsidRPr="001014A2" w:rsidRDefault="00461999" w:rsidP="001014A2">
      <w:pPr>
        <w:pStyle w:val="a3"/>
        <w:spacing w:line="276" w:lineRule="auto"/>
        <w:ind w:left="0"/>
        <w:jc w:val="both"/>
        <w:rPr>
          <w:rFonts w:ascii="Bookman Old Style" w:hAnsi="Bookman Old Style"/>
          <w:color w:val="000000"/>
        </w:rPr>
      </w:pPr>
    </w:p>
    <w:p w:rsidR="00FA3612" w:rsidRPr="001014A2" w:rsidRDefault="00BB53DD" w:rsidP="001014A2">
      <w:pPr>
        <w:pStyle w:val="a3"/>
        <w:spacing w:line="276" w:lineRule="auto"/>
        <w:ind w:left="0"/>
        <w:jc w:val="both"/>
        <w:rPr>
          <w:rFonts w:ascii="Bookman Old Style" w:hAnsi="Bookman Old Style"/>
          <w:b/>
          <w:color w:val="000000"/>
        </w:rPr>
      </w:pPr>
      <w:r w:rsidRPr="001014A2">
        <w:rPr>
          <w:rFonts w:ascii="Bookman Old Style" w:hAnsi="Bookman Old Style"/>
          <w:b/>
          <w:color w:val="000000"/>
        </w:rPr>
        <w:t>Η νέα κατάσταση προκαλεί την μετακίνηση του θεωρητικού άξονα της κοινωνιολογίας</w:t>
      </w:r>
      <w:r w:rsidRPr="001014A2">
        <w:rPr>
          <w:rFonts w:ascii="Bookman Old Style" w:hAnsi="Bookman Old Style"/>
          <w:color w:val="000000"/>
        </w:rPr>
        <w:t xml:space="preserve"> από το κράτος στην κοινωνία, διορθώνοντας την μέχρι τώρα λανθασμένη κατεύθυνση. Μέχρι τη δεκαετία του ΄80 η επιστημονική κοινότητα «παρασύρθηκε» από το σύγχρονο πολιτικό μύθο, του κράτους που διαφυλάσσει τις κοινωνίες στην εδαφική επικράτεια του, σαν να ήταν κοντέϊνερ.</w:t>
      </w:r>
      <w:r w:rsidR="00FA3612" w:rsidRPr="001014A2">
        <w:rPr>
          <w:rFonts w:ascii="Bookman Old Style" w:hAnsi="Bookman Old Style"/>
          <w:color w:val="000000"/>
        </w:rPr>
        <w:t xml:space="preserve"> Πλέον από τη στιγμή που αμφισβητεί το αξίωμα ότι το κράτος οριοθετεί την κοινωνία δεν ερμηνεύει το πολιτικό αποκλειστικά σε αναφορά με αυτό αλλά πλέον διερευνά όλα τα πεδία κοινωνικής δραστηριότητας. </w:t>
      </w:r>
    </w:p>
    <w:p w:rsidR="009B5B12" w:rsidRDefault="00BB53DD" w:rsidP="00A7525A">
      <w:pPr>
        <w:spacing w:line="276" w:lineRule="auto"/>
        <w:jc w:val="both"/>
      </w:pPr>
      <w:r w:rsidRPr="001014A2">
        <w:rPr>
          <w:rFonts w:ascii="Bookman Old Style" w:hAnsi="Bookman Old Style"/>
        </w:rPr>
        <w:br w:type="page"/>
      </w:r>
    </w:p>
    <w:p w:rsidR="009B5B12" w:rsidRDefault="009B5B12" w:rsidP="009B5B12"/>
    <w:p w:rsidR="009B5B12" w:rsidRDefault="009B5B12" w:rsidP="009B5B12"/>
    <w:p w:rsidR="009B5B12" w:rsidRDefault="009B5B12" w:rsidP="009B5B12"/>
    <w:p w:rsidR="009B5B12" w:rsidRDefault="009B5B12" w:rsidP="009B5B12"/>
    <w:p w:rsidR="009B5B12" w:rsidRDefault="009B5B12" w:rsidP="009B5B12"/>
    <w:p w:rsidR="009B5B12" w:rsidRDefault="009B5B12" w:rsidP="009B5B12"/>
    <w:p w:rsidR="009B5B12" w:rsidRDefault="009B5B12" w:rsidP="009B5B12"/>
    <w:p w:rsidR="009B5B12" w:rsidRDefault="009B5B12" w:rsidP="009B5B12"/>
    <w:p w:rsidR="00360C3E" w:rsidRPr="00975E58" w:rsidRDefault="00360C3E" w:rsidP="009B5B12">
      <w:pPr>
        <w:ind w:firstLine="720"/>
        <w:jc w:val="both"/>
        <w:rPr>
          <w:color w:val="000000"/>
          <w:sz w:val="28"/>
          <w:szCs w:val="28"/>
        </w:rPr>
      </w:pPr>
    </w:p>
    <w:sectPr w:rsidR="00360C3E" w:rsidRPr="00975E58" w:rsidSect="0090283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B67" w:rsidRDefault="002E1B67" w:rsidP="00FA3612">
      <w:r>
        <w:separator/>
      </w:r>
    </w:p>
  </w:endnote>
  <w:endnote w:type="continuationSeparator" w:id="0">
    <w:p w:rsidR="002E1B67" w:rsidRDefault="002E1B67" w:rsidP="00FA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2987"/>
      <w:docPartObj>
        <w:docPartGallery w:val="Page Numbers (Bottom of Page)"/>
        <w:docPartUnique/>
      </w:docPartObj>
    </w:sdtPr>
    <w:sdtEndPr/>
    <w:sdtContent>
      <w:p w:rsidR="00461999" w:rsidRDefault="002E1B67">
        <w:pPr>
          <w:pStyle w:val="a7"/>
          <w:jc w:val="right"/>
        </w:pPr>
        <w:r>
          <w:fldChar w:fldCharType="begin"/>
        </w:r>
        <w:r>
          <w:instrText xml:space="preserve"> PAGE   \* MERGEFORMAT </w:instrText>
        </w:r>
        <w:r>
          <w:fldChar w:fldCharType="separate"/>
        </w:r>
        <w:r w:rsidR="00035630">
          <w:rPr>
            <w:noProof/>
          </w:rPr>
          <w:t>12</w:t>
        </w:r>
        <w:r>
          <w:rPr>
            <w:noProof/>
          </w:rPr>
          <w:fldChar w:fldCharType="end"/>
        </w:r>
      </w:p>
    </w:sdtContent>
  </w:sdt>
  <w:p w:rsidR="00461999" w:rsidRDefault="004619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B67" w:rsidRDefault="002E1B67" w:rsidP="00FA3612">
      <w:r>
        <w:separator/>
      </w:r>
    </w:p>
  </w:footnote>
  <w:footnote w:type="continuationSeparator" w:id="0">
    <w:p w:rsidR="002E1B67" w:rsidRDefault="002E1B67" w:rsidP="00FA36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B6966"/>
    <w:multiLevelType w:val="hybridMultilevel"/>
    <w:tmpl w:val="915265D0"/>
    <w:lvl w:ilvl="0" w:tplc="0408000B">
      <w:start w:val="1"/>
      <w:numFmt w:val="bullet"/>
      <w:lvlText w:val=""/>
      <w:lvlJc w:val="left"/>
      <w:pPr>
        <w:tabs>
          <w:tab w:val="num" w:pos="1080"/>
        </w:tabs>
        <w:ind w:left="1080" w:hanging="360"/>
      </w:pPr>
      <w:rPr>
        <w:rFonts w:ascii="Wingdings" w:hAnsi="Wingdings" w:hint="default"/>
        <w:b/>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 w15:restartNumberingAfterBreak="0">
    <w:nsid w:val="26C102DF"/>
    <w:multiLevelType w:val="hybridMultilevel"/>
    <w:tmpl w:val="81E00D8A"/>
    <w:lvl w:ilvl="0" w:tplc="6A06F3EE">
      <w:start w:val="1"/>
      <w:numFmt w:val="decimal"/>
      <w:lvlText w:val="%1."/>
      <w:lvlJc w:val="left"/>
      <w:pPr>
        <w:ind w:left="360" w:hanging="360"/>
      </w:pPr>
      <w:rPr>
        <w:rFonts w:hint="default"/>
        <w:sz w:val="4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35B93D72"/>
    <w:multiLevelType w:val="hybridMultilevel"/>
    <w:tmpl w:val="7318EC36"/>
    <w:lvl w:ilvl="0" w:tplc="524455C2">
      <w:start w:val="1"/>
      <w:numFmt w:val="decimal"/>
      <w:lvlText w:val="%1."/>
      <w:lvlJc w:val="left"/>
      <w:pPr>
        <w:ind w:left="360" w:hanging="360"/>
      </w:pPr>
      <w:rPr>
        <w:rFonts w:hint="default"/>
        <w:b/>
        <w:i/>
        <w:color w:val="00B05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3DCD1000"/>
    <w:multiLevelType w:val="hybridMultilevel"/>
    <w:tmpl w:val="2016361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41D433DB"/>
    <w:multiLevelType w:val="hybridMultilevel"/>
    <w:tmpl w:val="2F88C2B2"/>
    <w:lvl w:ilvl="0" w:tplc="9ADEDBD6">
      <w:start w:val="1"/>
      <w:numFmt w:val="decimal"/>
      <w:lvlText w:val="%1."/>
      <w:lvlJc w:val="left"/>
      <w:pPr>
        <w:tabs>
          <w:tab w:val="num" w:pos="1080"/>
        </w:tabs>
        <w:ind w:left="1080" w:hanging="360"/>
      </w:pPr>
      <w:rPr>
        <w:rFonts w:hint="default"/>
        <w:b/>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5" w15:restartNumberingAfterBreak="0">
    <w:nsid w:val="45546741"/>
    <w:multiLevelType w:val="hybridMultilevel"/>
    <w:tmpl w:val="D73A50C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5BD00B93"/>
    <w:multiLevelType w:val="hybridMultilevel"/>
    <w:tmpl w:val="06F89C2C"/>
    <w:lvl w:ilvl="0" w:tplc="FA7ABD12">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704A1974"/>
    <w:multiLevelType w:val="hybridMultilevel"/>
    <w:tmpl w:val="DD103462"/>
    <w:lvl w:ilvl="0" w:tplc="1F02F57A">
      <w:start w:val="1"/>
      <w:numFmt w:val="decimal"/>
      <w:lvlText w:val="%1."/>
      <w:lvlJc w:val="left"/>
      <w:pPr>
        <w:ind w:left="660" w:hanging="660"/>
      </w:pPr>
      <w:rPr>
        <w:rFonts w:hint="default"/>
        <w:sz w:val="4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70FB1529"/>
    <w:multiLevelType w:val="hybridMultilevel"/>
    <w:tmpl w:val="F5BCD2F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75CC5F4F"/>
    <w:multiLevelType w:val="hybridMultilevel"/>
    <w:tmpl w:val="3F368DB0"/>
    <w:lvl w:ilvl="0" w:tplc="AA3A23E6">
      <w:start w:val="1"/>
      <w:numFmt w:val="decimal"/>
      <w:lvlText w:val="%1."/>
      <w:lvlJc w:val="left"/>
      <w:pPr>
        <w:ind w:left="720" w:hanging="360"/>
      </w:pPr>
      <w:rPr>
        <w:rFonts w:hint="default"/>
        <w:b w:val="0"/>
        <w:i w:val="0"/>
        <w:color w:val="000000" w:themeColor="text1"/>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3"/>
  </w:num>
  <w:num w:numId="5">
    <w:abstractNumId w:val="1"/>
  </w:num>
  <w:num w:numId="6">
    <w:abstractNumId w:val="7"/>
  </w:num>
  <w:num w:numId="7">
    <w:abstractNumId w:val="8"/>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A3612"/>
    <w:rsid w:val="00035630"/>
    <w:rsid w:val="000E42DA"/>
    <w:rsid w:val="001014A2"/>
    <w:rsid w:val="00113DD7"/>
    <w:rsid w:val="00183AD4"/>
    <w:rsid w:val="0021708E"/>
    <w:rsid w:val="002E1B67"/>
    <w:rsid w:val="002F4DF5"/>
    <w:rsid w:val="002F76AF"/>
    <w:rsid w:val="00360C3E"/>
    <w:rsid w:val="00454316"/>
    <w:rsid w:val="00461999"/>
    <w:rsid w:val="00471828"/>
    <w:rsid w:val="00556307"/>
    <w:rsid w:val="005D02B4"/>
    <w:rsid w:val="00703F7D"/>
    <w:rsid w:val="00902837"/>
    <w:rsid w:val="009B5B12"/>
    <w:rsid w:val="009D38CA"/>
    <w:rsid w:val="00A7525A"/>
    <w:rsid w:val="00A75F65"/>
    <w:rsid w:val="00AE3E86"/>
    <w:rsid w:val="00B16DAA"/>
    <w:rsid w:val="00BB53DD"/>
    <w:rsid w:val="00CE0D75"/>
    <w:rsid w:val="00E7743E"/>
    <w:rsid w:val="00F00570"/>
    <w:rsid w:val="00FA36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38FFB-85EE-41F9-A124-49CEF111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61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3612"/>
    <w:pPr>
      <w:ind w:left="720"/>
      <w:contextualSpacing/>
    </w:pPr>
  </w:style>
  <w:style w:type="paragraph" w:styleId="a4">
    <w:name w:val="footnote text"/>
    <w:basedOn w:val="a"/>
    <w:link w:val="Char"/>
    <w:uiPriority w:val="99"/>
    <w:semiHidden/>
    <w:unhideWhenUsed/>
    <w:rsid w:val="00FA3612"/>
    <w:rPr>
      <w:sz w:val="20"/>
      <w:szCs w:val="20"/>
    </w:rPr>
  </w:style>
  <w:style w:type="character" w:customStyle="1" w:styleId="Char">
    <w:name w:val="Κείμενο υποσημείωσης Char"/>
    <w:basedOn w:val="a0"/>
    <w:link w:val="a4"/>
    <w:uiPriority w:val="99"/>
    <w:semiHidden/>
    <w:rsid w:val="00FA3612"/>
    <w:rPr>
      <w:rFonts w:ascii="Times New Roman" w:eastAsia="Times New Roman" w:hAnsi="Times New Roman" w:cs="Times New Roman"/>
      <w:sz w:val="20"/>
      <w:szCs w:val="20"/>
      <w:lang w:eastAsia="el-GR"/>
    </w:rPr>
  </w:style>
  <w:style w:type="character" w:styleId="a5">
    <w:name w:val="footnote reference"/>
    <w:basedOn w:val="a0"/>
    <w:uiPriority w:val="99"/>
    <w:semiHidden/>
    <w:unhideWhenUsed/>
    <w:rsid w:val="00FA3612"/>
    <w:rPr>
      <w:vertAlign w:val="superscript"/>
    </w:rPr>
  </w:style>
  <w:style w:type="paragraph" w:styleId="a6">
    <w:name w:val="header"/>
    <w:basedOn w:val="a"/>
    <w:link w:val="Char0"/>
    <w:uiPriority w:val="99"/>
    <w:semiHidden/>
    <w:unhideWhenUsed/>
    <w:rsid w:val="00454316"/>
    <w:pPr>
      <w:tabs>
        <w:tab w:val="center" w:pos="4153"/>
        <w:tab w:val="right" w:pos="8306"/>
      </w:tabs>
    </w:pPr>
  </w:style>
  <w:style w:type="character" w:customStyle="1" w:styleId="Char0">
    <w:name w:val="Κεφαλίδα Char"/>
    <w:basedOn w:val="a0"/>
    <w:link w:val="a6"/>
    <w:uiPriority w:val="99"/>
    <w:semiHidden/>
    <w:rsid w:val="00454316"/>
    <w:rPr>
      <w:rFonts w:ascii="Times New Roman" w:eastAsia="Times New Roman" w:hAnsi="Times New Roman" w:cs="Times New Roman"/>
      <w:sz w:val="24"/>
      <w:szCs w:val="24"/>
      <w:lang w:eastAsia="el-GR"/>
    </w:rPr>
  </w:style>
  <w:style w:type="paragraph" w:styleId="a7">
    <w:name w:val="footer"/>
    <w:basedOn w:val="a"/>
    <w:link w:val="Char1"/>
    <w:uiPriority w:val="99"/>
    <w:unhideWhenUsed/>
    <w:rsid w:val="00454316"/>
    <w:pPr>
      <w:tabs>
        <w:tab w:val="center" w:pos="4153"/>
        <w:tab w:val="right" w:pos="8306"/>
      </w:tabs>
    </w:pPr>
  </w:style>
  <w:style w:type="character" w:customStyle="1" w:styleId="Char1">
    <w:name w:val="Υποσέλιδο Char"/>
    <w:basedOn w:val="a0"/>
    <w:link w:val="a7"/>
    <w:uiPriority w:val="99"/>
    <w:rsid w:val="00454316"/>
    <w:rPr>
      <w:rFonts w:ascii="Times New Roman" w:eastAsia="Times New Roman" w:hAnsi="Times New Roman" w:cs="Times New Roman"/>
      <w:sz w:val="24"/>
      <w:szCs w:val="24"/>
      <w:lang w:eastAsia="el-GR"/>
    </w:rPr>
  </w:style>
  <w:style w:type="paragraph" w:styleId="a8">
    <w:name w:val="endnote text"/>
    <w:basedOn w:val="a"/>
    <w:link w:val="Char2"/>
    <w:uiPriority w:val="99"/>
    <w:semiHidden/>
    <w:unhideWhenUsed/>
    <w:rsid w:val="00BB53DD"/>
    <w:rPr>
      <w:sz w:val="20"/>
      <w:szCs w:val="20"/>
    </w:rPr>
  </w:style>
  <w:style w:type="character" w:customStyle="1" w:styleId="Char2">
    <w:name w:val="Κείμενο σημείωσης τέλους Char"/>
    <w:basedOn w:val="a0"/>
    <w:link w:val="a8"/>
    <w:uiPriority w:val="99"/>
    <w:semiHidden/>
    <w:rsid w:val="00BB53DD"/>
    <w:rPr>
      <w:rFonts w:ascii="Times New Roman" w:eastAsia="Times New Roman" w:hAnsi="Times New Roman" w:cs="Times New Roman"/>
      <w:sz w:val="20"/>
      <w:szCs w:val="20"/>
      <w:lang w:eastAsia="el-GR"/>
    </w:rPr>
  </w:style>
  <w:style w:type="character" w:styleId="a9">
    <w:name w:val="endnote reference"/>
    <w:basedOn w:val="a0"/>
    <w:uiPriority w:val="99"/>
    <w:semiHidden/>
    <w:unhideWhenUsed/>
    <w:rsid w:val="00BB53DD"/>
    <w:rPr>
      <w:vertAlign w:val="superscript"/>
    </w:rPr>
  </w:style>
  <w:style w:type="paragraph" w:styleId="Web">
    <w:name w:val="Normal (Web)"/>
    <w:basedOn w:val="a"/>
    <w:uiPriority w:val="99"/>
    <w:semiHidden/>
    <w:unhideWhenUsed/>
    <w:rsid w:val="005D02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417224">
      <w:bodyDiv w:val="1"/>
      <w:marLeft w:val="0"/>
      <w:marRight w:val="0"/>
      <w:marTop w:val="0"/>
      <w:marBottom w:val="0"/>
      <w:divBdr>
        <w:top w:val="none" w:sz="0" w:space="0" w:color="auto"/>
        <w:left w:val="none" w:sz="0" w:space="0" w:color="auto"/>
        <w:bottom w:val="none" w:sz="0" w:space="0" w:color="auto"/>
        <w:right w:val="none" w:sz="0" w:space="0" w:color="auto"/>
      </w:divBdr>
      <w:divsChild>
        <w:div w:id="751970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9C756-FCC0-4F6C-A101-D542CA7BE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12</Pages>
  <Words>2921</Words>
  <Characters>15776</Characters>
  <Application>Microsoft Office Word</Application>
  <DocSecurity>0</DocSecurity>
  <Lines>131</Lines>
  <Paragraphs>37</Paragraphs>
  <ScaleCrop>false</ScaleCrop>
  <HeadingPairs>
    <vt:vector size="2" baseType="variant">
      <vt:variant>
        <vt:lpstr>Τίτλος</vt:lpstr>
      </vt:variant>
      <vt:variant>
        <vt:i4>1</vt:i4>
      </vt:variant>
    </vt:vector>
  </HeadingPairs>
  <TitlesOfParts>
    <vt:vector size="1" baseType="lpstr">
      <vt:lpstr/>
    </vt:vector>
  </TitlesOfParts>
  <Company>TOSHIBA</Company>
  <LinksUpToDate>false</LinksUpToDate>
  <CharactersWithSpaces>18660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γιάννης φλυτζάνης</cp:lastModifiedBy>
  <cp:revision>11</cp:revision>
  <cp:lastPrinted>2012-11-23T15:34:00Z</cp:lastPrinted>
  <dcterms:created xsi:type="dcterms:W3CDTF">2012-11-23T15:03:00Z</dcterms:created>
  <dcterms:modified xsi:type="dcterms:W3CDTF">2017-10-30T12:11:00Z</dcterms:modified>
</cp:coreProperties>
</file>