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00" w:rsidRDefault="00733F00" w:rsidP="00733F00">
      <w:pPr>
        <w:spacing w:line="276" w:lineRule="auto"/>
        <w:ind w:left="1440"/>
        <w:jc w:val="both"/>
        <w:rPr>
          <w:b/>
          <w:bCs/>
          <w:color w:val="FF0000"/>
          <w:sz w:val="28"/>
        </w:rPr>
      </w:pPr>
      <w:r>
        <w:rPr>
          <w:b/>
          <w:bCs/>
          <w:color w:val="FF0000"/>
          <w:sz w:val="28"/>
          <w:lang w:val="en-US"/>
        </w:rPr>
        <w:t>ANTHONY</w:t>
      </w:r>
      <w:r>
        <w:rPr>
          <w:b/>
          <w:bCs/>
          <w:color w:val="FF0000"/>
          <w:sz w:val="28"/>
        </w:rPr>
        <w:t xml:space="preserve"> </w:t>
      </w:r>
      <w:r>
        <w:rPr>
          <w:b/>
          <w:bCs/>
          <w:color w:val="FF0000"/>
          <w:sz w:val="28"/>
          <w:lang w:val="en-US"/>
        </w:rPr>
        <w:t>GIDDENS</w:t>
      </w:r>
      <w:r>
        <w:rPr>
          <w:b/>
          <w:bCs/>
          <w:color w:val="FF0000"/>
          <w:sz w:val="28"/>
        </w:rPr>
        <w:t xml:space="preserve"> (1938- )</w:t>
      </w:r>
    </w:p>
    <w:p w:rsidR="00733F00" w:rsidRDefault="00733F00" w:rsidP="00733F00">
      <w:pPr>
        <w:spacing w:line="276" w:lineRule="auto"/>
        <w:jc w:val="both"/>
        <w:rPr>
          <w:rFonts w:ascii="Bookman Old Style" w:hAnsi="Bookman Old Style"/>
        </w:rPr>
      </w:pPr>
    </w:p>
    <w:p w:rsidR="00733F00" w:rsidRDefault="00733F00" w:rsidP="00733F00">
      <w:pPr>
        <w:spacing w:line="276" w:lineRule="auto"/>
        <w:jc w:val="both"/>
        <w:rPr>
          <w:rFonts w:ascii="Bookman Old Style" w:hAnsi="Bookman Old Style"/>
        </w:rPr>
      </w:pPr>
      <w:r w:rsidRPr="00BC6ED3">
        <w:rPr>
          <w:rFonts w:ascii="Bookman Old Style" w:hAnsi="Bookman Old Style"/>
        </w:rPr>
        <w:t>Τάτσης, Ν</w:t>
      </w:r>
      <w:r w:rsidRPr="004314AC">
        <w:rPr>
          <w:rFonts w:ascii="Bookman Old Style" w:hAnsi="Bookman Old Style"/>
        </w:rPr>
        <w:t>.</w:t>
      </w:r>
      <w:r w:rsidRPr="00BC6ED3">
        <w:rPr>
          <w:rFonts w:ascii="Bookman Old Style" w:hAnsi="Bookman Old Style"/>
        </w:rPr>
        <w:t xml:space="preserve">, </w:t>
      </w:r>
      <w:r w:rsidRPr="00BC6ED3">
        <w:rPr>
          <w:rFonts w:ascii="Bookman Old Style" w:hAnsi="Bookman Old Style"/>
          <w:i/>
          <w:iCs/>
        </w:rPr>
        <w:t xml:space="preserve">Νεωτερικότητα και Κοινωνική Αλλαγή, Κοινωνιολογικές Προσεγγίσεις, </w:t>
      </w:r>
      <w:r>
        <w:rPr>
          <w:rFonts w:ascii="Bookman Old Style" w:hAnsi="Bookman Old Style"/>
        </w:rPr>
        <w:t>Αθήνα, Νήσος, 2004, σ. 69-120.</w:t>
      </w:r>
    </w:p>
    <w:p w:rsidR="00733F00" w:rsidRDefault="00733F00" w:rsidP="00733F00">
      <w:pPr>
        <w:spacing w:line="276" w:lineRule="auto"/>
        <w:jc w:val="both"/>
        <w:rPr>
          <w:rFonts w:ascii="Bookman Old Style" w:hAnsi="Bookman Old Style"/>
        </w:rPr>
      </w:pPr>
      <w:r>
        <w:rPr>
          <w:rFonts w:ascii="Bookman Old Style" w:hAnsi="Bookman Old Style"/>
        </w:rPr>
        <w:t xml:space="preserve"> </w:t>
      </w:r>
    </w:p>
    <w:p w:rsidR="00733F00" w:rsidRPr="00BC6ED3" w:rsidRDefault="00733F00" w:rsidP="00733F00">
      <w:pPr>
        <w:spacing w:line="276" w:lineRule="auto"/>
        <w:jc w:val="both"/>
        <w:rPr>
          <w:rFonts w:ascii="Bookman Old Style" w:hAnsi="Bookman Old Style"/>
        </w:rPr>
      </w:pPr>
      <w:r>
        <w:rPr>
          <w:rFonts w:ascii="Bookman Old Style" w:hAnsi="Bookman Old Style"/>
        </w:rPr>
        <w:t xml:space="preserve">Ρεθυμιωτάκη, Ελένη, </w:t>
      </w:r>
      <w:r w:rsidRPr="006C169A">
        <w:rPr>
          <w:rFonts w:ascii="Bookman Old Style" w:hAnsi="Bookman Old Style"/>
          <w:i/>
        </w:rPr>
        <w:t>Πηγές του δικαίου και νομικός πλουραλισμός στην Ε.Ε.</w:t>
      </w:r>
      <w:r>
        <w:rPr>
          <w:rFonts w:ascii="Bookman Old Style" w:hAnsi="Bookman Old Style"/>
        </w:rPr>
        <w:t>, Αθήνα-Θεσσαλονίκη, Εκδόσεις Σάκκουλα, 2012, σ. 29-36.</w:t>
      </w:r>
    </w:p>
    <w:p w:rsidR="00733F00" w:rsidRDefault="00733F00" w:rsidP="00733F00">
      <w:pPr>
        <w:spacing w:line="276" w:lineRule="auto"/>
        <w:ind w:left="1080"/>
        <w:jc w:val="both"/>
        <w:rPr>
          <w:bCs/>
          <w:color w:val="FF0000"/>
          <w:sz w:val="28"/>
          <w:szCs w:val="28"/>
        </w:rPr>
      </w:pPr>
    </w:p>
    <w:p w:rsidR="00733F00" w:rsidRPr="0035031B" w:rsidRDefault="00733F00" w:rsidP="00733F00">
      <w:pPr>
        <w:spacing w:line="276" w:lineRule="auto"/>
        <w:ind w:left="1080"/>
        <w:jc w:val="both"/>
        <w:rPr>
          <w:bCs/>
          <w:color w:val="FF0000"/>
          <w:sz w:val="28"/>
          <w:szCs w:val="28"/>
        </w:rPr>
      </w:pPr>
    </w:p>
    <w:p w:rsidR="00733F00" w:rsidRPr="0035031B" w:rsidRDefault="00733F00" w:rsidP="00733F00">
      <w:pPr>
        <w:spacing w:line="276" w:lineRule="auto"/>
        <w:ind w:left="360"/>
        <w:jc w:val="both"/>
        <w:rPr>
          <w:bCs/>
          <w:color w:val="FF0000"/>
          <w:sz w:val="28"/>
          <w:szCs w:val="28"/>
        </w:rPr>
      </w:pPr>
    </w:p>
    <w:p w:rsidR="00733F00" w:rsidRPr="001073B8" w:rsidRDefault="00733F00" w:rsidP="00733F00">
      <w:pPr>
        <w:numPr>
          <w:ilvl w:val="0"/>
          <w:numId w:val="4"/>
        </w:numPr>
        <w:spacing w:line="276" w:lineRule="auto"/>
        <w:jc w:val="both"/>
        <w:rPr>
          <w:b/>
          <w:bCs/>
          <w:i/>
          <w:iCs/>
          <w:color w:val="000000"/>
          <w:sz w:val="28"/>
          <w:szCs w:val="28"/>
        </w:rPr>
      </w:pPr>
      <w:r w:rsidRPr="001073B8">
        <w:rPr>
          <w:b/>
          <w:bCs/>
          <w:i/>
          <w:iCs/>
          <w:color w:val="000000"/>
          <w:sz w:val="28"/>
          <w:szCs w:val="28"/>
        </w:rPr>
        <w:t>Η ριζοσπαστικοποίηση της διφορούμενης νεωτερικότητας</w:t>
      </w:r>
    </w:p>
    <w:p w:rsidR="00733F00" w:rsidRPr="001073B8" w:rsidRDefault="00733F00" w:rsidP="00733F00">
      <w:pPr>
        <w:spacing w:line="276" w:lineRule="auto"/>
        <w:ind w:left="360"/>
        <w:jc w:val="both"/>
        <w:rPr>
          <w:b/>
          <w:bCs/>
          <w:i/>
          <w:iCs/>
          <w:color w:val="000000"/>
          <w:sz w:val="28"/>
          <w:szCs w:val="28"/>
        </w:rPr>
      </w:pPr>
    </w:p>
    <w:p w:rsidR="00733F00" w:rsidRPr="001073B8" w:rsidRDefault="00733F00" w:rsidP="00733F00">
      <w:pPr>
        <w:numPr>
          <w:ilvl w:val="0"/>
          <w:numId w:val="4"/>
        </w:numPr>
        <w:spacing w:line="276" w:lineRule="auto"/>
        <w:jc w:val="both"/>
        <w:rPr>
          <w:b/>
          <w:bCs/>
          <w:i/>
          <w:iCs/>
          <w:color w:val="000000"/>
          <w:sz w:val="28"/>
          <w:szCs w:val="28"/>
        </w:rPr>
      </w:pPr>
      <w:r w:rsidRPr="001073B8">
        <w:rPr>
          <w:b/>
          <w:bCs/>
          <w:i/>
          <w:iCs/>
          <w:color w:val="000000"/>
          <w:sz w:val="28"/>
          <w:szCs w:val="28"/>
        </w:rPr>
        <w:t>Τα τρία βασικά  χαρακτηριστικά της μοντέρνας ζωής</w:t>
      </w:r>
    </w:p>
    <w:p w:rsidR="00733F00" w:rsidRPr="001073B8" w:rsidRDefault="00733F00" w:rsidP="00733F00">
      <w:pPr>
        <w:spacing w:line="276" w:lineRule="auto"/>
        <w:ind w:left="720"/>
        <w:jc w:val="both"/>
        <w:rPr>
          <w:b/>
          <w:bCs/>
          <w:i/>
          <w:iCs/>
          <w:color w:val="000000"/>
          <w:sz w:val="28"/>
          <w:szCs w:val="28"/>
        </w:rPr>
      </w:pPr>
    </w:p>
    <w:p w:rsidR="00733F00" w:rsidRPr="001073B8" w:rsidRDefault="00733F00" w:rsidP="00733F00">
      <w:pPr>
        <w:numPr>
          <w:ilvl w:val="0"/>
          <w:numId w:val="4"/>
        </w:numPr>
        <w:spacing w:line="276" w:lineRule="auto"/>
        <w:jc w:val="both"/>
        <w:rPr>
          <w:b/>
          <w:bCs/>
          <w:i/>
          <w:iCs/>
          <w:color w:val="000000"/>
          <w:sz w:val="28"/>
          <w:szCs w:val="28"/>
        </w:rPr>
      </w:pPr>
      <w:r w:rsidRPr="001073B8">
        <w:rPr>
          <w:b/>
          <w:bCs/>
          <w:i/>
          <w:iCs/>
          <w:color w:val="000000"/>
          <w:sz w:val="28"/>
          <w:szCs w:val="28"/>
        </w:rPr>
        <w:t xml:space="preserve">Οι </w:t>
      </w:r>
      <w:r>
        <w:rPr>
          <w:b/>
          <w:bCs/>
          <w:i/>
          <w:iCs/>
          <w:color w:val="000000"/>
          <w:sz w:val="28"/>
          <w:szCs w:val="28"/>
        </w:rPr>
        <w:t xml:space="preserve">τέσσερεις </w:t>
      </w:r>
      <w:r w:rsidRPr="001073B8">
        <w:rPr>
          <w:b/>
          <w:bCs/>
          <w:i/>
          <w:iCs/>
          <w:color w:val="000000"/>
          <w:sz w:val="28"/>
          <w:szCs w:val="28"/>
        </w:rPr>
        <w:t xml:space="preserve">θεσμικές διαστάσεις της νεωτερικότητας και η </w:t>
      </w:r>
      <w:r>
        <w:rPr>
          <w:b/>
          <w:bCs/>
          <w:i/>
          <w:iCs/>
          <w:color w:val="000000"/>
          <w:sz w:val="28"/>
          <w:szCs w:val="28"/>
        </w:rPr>
        <w:t xml:space="preserve">αλλαγή που επιφέρει η </w:t>
      </w:r>
      <w:r w:rsidRPr="001073B8">
        <w:rPr>
          <w:b/>
          <w:bCs/>
          <w:i/>
          <w:iCs/>
          <w:color w:val="000000"/>
          <w:sz w:val="28"/>
          <w:szCs w:val="28"/>
        </w:rPr>
        <w:t xml:space="preserve">παγκοσμιοποίηση </w:t>
      </w:r>
    </w:p>
    <w:p w:rsidR="00733F00" w:rsidRPr="001073B8" w:rsidRDefault="00733F00" w:rsidP="00733F00">
      <w:pPr>
        <w:pStyle w:val="a5"/>
        <w:spacing w:line="276" w:lineRule="auto"/>
        <w:rPr>
          <w:b/>
          <w:bCs/>
          <w:i/>
          <w:iCs/>
          <w:color w:val="000000"/>
          <w:sz w:val="28"/>
          <w:szCs w:val="28"/>
        </w:rPr>
      </w:pPr>
    </w:p>
    <w:p w:rsidR="00733F00" w:rsidRDefault="00733F00" w:rsidP="00733F00">
      <w:pPr>
        <w:numPr>
          <w:ilvl w:val="0"/>
          <w:numId w:val="4"/>
        </w:numPr>
        <w:spacing w:line="276" w:lineRule="auto"/>
        <w:jc w:val="both"/>
        <w:rPr>
          <w:b/>
          <w:bCs/>
          <w:i/>
          <w:iCs/>
          <w:color w:val="000000"/>
          <w:sz w:val="28"/>
          <w:szCs w:val="28"/>
        </w:rPr>
      </w:pPr>
      <w:r w:rsidRPr="001073B8">
        <w:rPr>
          <w:b/>
          <w:bCs/>
          <w:i/>
          <w:iCs/>
          <w:color w:val="000000"/>
          <w:sz w:val="28"/>
          <w:szCs w:val="28"/>
        </w:rPr>
        <w:t>Το ζεύγμα ε</w:t>
      </w:r>
      <w:r>
        <w:rPr>
          <w:b/>
          <w:bCs/>
          <w:i/>
          <w:iCs/>
          <w:color w:val="000000"/>
          <w:sz w:val="28"/>
          <w:szCs w:val="28"/>
        </w:rPr>
        <w:t>μπιστοσύνη-δ</w:t>
      </w:r>
      <w:r w:rsidRPr="001073B8">
        <w:rPr>
          <w:b/>
          <w:bCs/>
          <w:i/>
          <w:iCs/>
          <w:color w:val="000000"/>
          <w:sz w:val="28"/>
          <w:szCs w:val="28"/>
        </w:rPr>
        <w:t>ιακινδύνευση</w:t>
      </w:r>
      <w:r>
        <w:rPr>
          <w:b/>
          <w:bCs/>
          <w:i/>
          <w:iCs/>
          <w:color w:val="000000"/>
          <w:sz w:val="28"/>
          <w:szCs w:val="28"/>
        </w:rPr>
        <w:t xml:space="preserve"> </w:t>
      </w:r>
    </w:p>
    <w:p w:rsidR="00733F00" w:rsidRDefault="00733F00" w:rsidP="00733F00">
      <w:pPr>
        <w:pStyle w:val="a5"/>
        <w:rPr>
          <w:b/>
          <w:bCs/>
          <w:i/>
          <w:iCs/>
          <w:color w:val="000000"/>
          <w:sz w:val="28"/>
          <w:szCs w:val="28"/>
        </w:rPr>
      </w:pPr>
    </w:p>
    <w:p w:rsidR="00733F00" w:rsidRPr="001073B8" w:rsidRDefault="00733F00" w:rsidP="00733F00">
      <w:pPr>
        <w:numPr>
          <w:ilvl w:val="0"/>
          <w:numId w:val="4"/>
        </w:numPr>
        <w:spacing w:line="276" w:lineRule="auto"/>
        <w:jc w:val="both"/>
        <w:rPr>
          <w:b/>
          <w:bCs/>
          <w:i/>
          <w:iCs/>
          <w:color w:val="000000"/>
          <w:sz w:val="28"/>
          <w:szCs w:val="28"/>
        </w:rPr>
      </w:pPr>
      <w:r>
        <w:rPr>
          <w:b/>
          <w:bCs/>
          <w:i/>
          <w:iCs/>
          <w:color w:val="000000"/>
          <w:sz w:val="28"/>
          <w:szCs w:val="28"/>
        </w:rPr>
        <w:t xml:space="preserve">Εαυτός και  ταυτότητα  στην νεωτερικότητα </w:t>
      </w:r>
    </w:p>
    <w:p w:rsidR="00733F00" w:rsidRPr="001073B8" w:rsidRDefault="00733F00" w:rsidP="00733F00">
      <w:pPr>
        <w:spacing w:line="276" w:lineRule="auto"/>
        <w:ind w:left="720"/>
        <w:jc w:val="both"/>
        <w:rPr>
          <w:b/>
          <w:bCs/>
          <w:i/>
          <w:iCs/>
          <w:color w:val="000000"/>
          <w:sz w:val="28"/>
          <w:szCs w:val="28"/>
        </w:rPr>
      </w:pPr>
    </w:p>
    <w:p w:rsidR="00733F00" w:rsidRPr="001073B8" w:rsidRDefault="00733F00" w:rsidP="00733F00">
      <w:pPr>
        <w:numPr>
          <w:ilvl w:val="0"/>
          <w:numId w:val="4"/>
        </w:numPr>
        <w:spacing w:line="276" w:lineRule="auto"/>
        <w:jc w:val="both"/>
        <w:rPr>
          <w:b/>
          <w:bCs/>
          <w:i/>
          <w:iCs/>
          <w:color w:val="000000"/>
          <w:sz w:val="28"/>
          <w:szCs w:val="28"/>
        </w:rPr>
      </w:pPr>
      <w:r w:rsidRPr="001073B8">
        <w:rPr>
          <w:b/>
          <w:bCs/>
          <w:i/>
          <w:iCs/>
          <w:color w:val="000000"/>
          <w:sz w:val="28"/>
          <w:szCs w:val="28"/>
        </w:rPr>
        <w:t>Ο Ουτοπικός ρεαλισμός: Η αλλαγή της πολιτικής και οι προκλήσεις για το εθνικό κράτος</w:t>
      </w:r>
    </w:p>
    <w:p w:rsidR="00733F00" w:rsidRPr="001073B8" w:rsidRDefault="00733F00" w:rsidP="00733F00">
      <w:pPr>
        <w:pStyle w:val="a5"/>
        <w:spacing w:line="276" w:lineRule="auto"/>
        <w:rPr>
          <w:b/>
          <w:bCs/>
          <w:i/>
          <w:iCs/>
          <w:color w:val="000000"/>
          <w:sz w:val="28"/>
          <w:szCs w:val="28"/>
        </w:rPr>
      </w:pPr>
    </w:p>
    <w:p w:rsidR="00733F00" w:rsidRPr="0035031B" w:rsidRDefault="00733F00" w:rsidP="00733F00">
      <w:pPr>
        <w:spacing w:line="276" w:lineRule="auto"/>
        <w:ind w:left="720"/>
        <w:jc w:val="both"/>
        <w:rPr>
          <w:bCs/>
          <w:i/>
          <w:iCs/>
          <w:color w:val="000000"/>
          <w:sz w:val="28"/>
          <w:szCs w:val="28"/>
        </w:rPr>
      </w:pPr>
    </w:p>
    <w:p w:rsidR="00733F00" w:rsidRPr="0035031B" w:rsidRDefault="00733F00" w:rsidP="00733F00">
      <w:pPr>
        <w:spacing w:line="276" w:lineRule="auto"/>
        <w:ind w:left="720"/>
        <w:jc w:val="both"/>
        <w:rPr>
          <w:bCs/>
          <w:i/>
          <w:iCs/>
          <w:color w:val="000000"/>
          <w:sz w:val="28"/>
          <w:szCs w:val="28"/>
        </w:rPr>
      </w:pPr>
    </w:p>
    <w:p w:rsidR="00733F00" w:rsidRPr="0035031B" w:rsidRDefault="00733F00" w:rsidP="00733F00">
      <w:pPr>
        <w:spacing w:line="276" w:lineRule="auto"/>
        <w:ind w:left="360"/>
        <w:jc w:val="both"/>
        <w:rPr>
          <w:bCs/>
          <w:i/>
          <w:iCs/>
          <w:color w:val="000000"/>
          <w:sz w:val="28"/>
          <w:szCs w:val="28"/>
        </w:rPr>
      </w:pPr>
    </w:p>
    <w:p w:rsidR="00733F00" w:rsidRPr="0035031B" w:rsidRDefault="00733F00" w:rsidP="00733F00">
      <w:pPr>
        <w:spacing w:line="276" w:lineRule="auto"/>
        <w:jc w:val="both"/>
        <w:rPr>
          <w:color w:val="000000"/>
          <w:sz w:val="28"/>
          <w:szCs w:val="28"/>
        </w:rPr>
      </w:pPr>
    </w:p>
    <w:p w:rsidR="00733F00" w:rsidRPr="0035031B" w:rsidRDefault="00733F00" w:rsidP="00733F00">
      <w:pPr>
        <w:spacing w:line="276" w:lineRule="auto"/>
        <w:jc w:val="both"/>
        <w:rPr>
          <w:color w:val="000000"/>
          <w:sz w:val="28"/>
          <w:szCs w:val="28"/>
        </w:rPr>
      </w:pPr>
    </w:p>
    <w:p w:rsidR="00733F00" w:rsidRPr="0035031B" w:rsidRDefault="00733F00" w:rsidP="00733F00">
      <w:pPr>
        <w:spacing w:line="276" w:lineRule="auto"/>
        <w:jc w:val="both"/>
        <w:rPr>
          <w:color w:val="000000"/>
          <w:sz w:val="28"/>
          <w:szCs w:val="28"/>
        </w:rPr>
      </w:pPr>
    </w:p>
    <w:p w:rsidR="00733F00" w:rsidRPr="0035031B" w:rsidRDefault="00733F00" w:rsidP="00733F00">
      <w:pPr>
        <w:spacing w:line="276" w:lineRule="auto"/>
        <w:ind w:left="360"/>
        <w:jc w:val="both"/>
        <w:rPr>
          <w:bCs/>
          <w:i/>
          <w:iCs/>
          <w:color w:val="000000"/>
          <w:sz w:val="28"/>
          <w:szCs w:val="28"/>
        </w:rPr>
      </w:pPr>
      <w:r w:rsidRPr="0035031B">
        <w:rPr>
          <w:bCs/>
          <w:i/>
          <w:iCs/>
          <w:color w:val="000000"/>
          <w:sz w:val="28"/>
          <w:szCs w:val="28"/>
        </w:rPr>
        <w:br w:type="page"/>
      </w:r>
    </w:p>
    <w:p w:rsidR="00733F00" w:rsidRPr="0034318E" w:rsidRDefault="00733F00" w:rsidP="00733F00">
      <w:pPr>
        <w:pBdr>
          <w:top w:val="single" w:sz="4" w:space="1" w:color="auto"/>
          <w:left w:val="single" w:sz="4" w:space="4" w:color="auto"/>
          <w:bottom w:val="single" w:sz="4" w:space="1" w:color="auto"/>
          <w:right w:val="single" w:sz="4" w:space="4" w:color="auto"/>
        </w:pBdr>
        <w:spacing w:line="276" w:lineRule="auto"/>
        <w:ind w:left="360"/>
        <w:jc w:val="both"/>
        <w:rPr>
          <w:bCs/>
          <w:i/>
          <w:iCs/>
          <w:color w:val="000000"/>
          <w:sz w:val="28"/>
          <w:szCs w:val="28"/>
        </w:rPr>
      </w:pPr>
      <w:r w:rsidRPr="00C2611F">
        <w:rPr>
          <w:rFonts w:ascii="Bookman Old Style" w:hAnsi="Bookman Old Style"/>
          <w:b/>
          <w:bCs/>
          <w:i/>
          <w:iCs/>
          <w:color w:val="000000"/>
          <w:sz w:val="40"/>
          <w:szCs w:val="40"/>
          <w:highlight w:val="yellow"/>
        </w:rPr>
        <w:lastRenderedPageBreak/>
        <w:t>1.</w:t>
      </w:r>
      <w:r w:rsidRPr="00C2611F">
        <w:rPr>
          <w:rFonts w:ascii="Bookman Old Style" w:hAnsi="Bookman Old Style"/>
          <w:b/>
          <w:bCs/>
          <w:i/>
          <w:iCs/>
          <w:color w:val="000000"/>
        </w:rPr>
        <w:t xml:space="preserve"> </w:t>
      </w:r>
      <w:r w:rsidRPr="0034318E">
        <w:rPr>
          <w:bCs/>
          <w:i/>
          <w:iCs/>
          <w:color w:val="000000"/>
          <w:sz w:val="28"/>
          <w:szCs w:val="28"/>
        </w:rPr>
        <w:t xml:space="preserve">Η </w:t>
      </w:r>
      <w:r>
        <w:rPr>
          <w:bCs/>
          <w:i/>
          <w:iCs/>
          <w:color w:val="000000"/>
          <w:sz w:val="28"/>
          <w:szCs w:val="28"/>
        </w:rPr>
        <w:t>ρ</w:t>
      </w:r>
      <w:r w:rsidRPr="0034318E">
        <w:rPr>
          <w:bCs/>
          <w:i/>
          <w:iCs/>
          <w:color w:val="000000"/>
          <w:sz w:val="28"/>
          <w:szCs w:val="28"/>
        </w:rPr>
        <w:t xml:space="preserve">ιζοσπαστικοποίηση </w:t>
      </w:r>
      <w:r>
        <w:rPr>
          <w:bCs/>
          <w:i/>
          <w:iCs/>
          <w:color w:val="000000"/>
          <w:sz w:val="28"/>
          <w:szCs w:val="28"/>
        </w:rPr>
        <w:t>της διφορούμενης νεωτερικότητας</w:t>
      </w:r>
    </w:p>
    <w:p w:rsidR="00733F00" w:rsidRPr="00C2611F" w:rsidRDefault="00733F00" w:rsidP="00733F00">
      <w:pPr>
        <w:spacing w:line="276" w:lineRule="auto"/>
        <w:jc w:val="both"/>
        <w:rPr>
          <w:rFonts w:ascii="Bookman Old Style" w:hAnsi="Bookman Old Style"/>
          <w:b/>
          <w:bCs/>
          <w:i/>
          <w:iCs/>
          <w:color w:val="000000"/>
        </w:rPr>
      </w:pPr>
    </w:p>
    <w:p w:rsidR="00733F00" w:rsidRPr="00C2611F" w:rsidRDefault="00733F00" w:rsidP="00733F00">
      <w:pPr>
        <w:spacing w:line="276" w:lineRule="auto"/>
        <w:ind w:firstLine="360"/>
        <w:jc w:val="both"/>
        <w:rPr>
          <w:rFonts w:ascii="Bookman Old Style" w:hAnsi="Bookman Old Style"/>
          <w:color w:val="000000"/>
        </w:rPr>
      </w:pPr>
      <w:r w:rsidRPr="00C2611F">
        <w:rPr>
          <w:rFonts w:ascii="Bookman Old Style" w:hAnsi="Bookman Old Style"/>
          <w:b/>
          <w:bCs/>
          <w:color w:val="000000"/>
        </w:rPr>
        <w:t xml:space="preserve">Νεοτερικότητα = </w:t>
      </w:r>
      <w:r w:rsidRPr="00C2611F">
        <w:rPr>
          <w:rFonts w:ascii="Bookman Old Style" w:hAnsi="Bookman Old Style"/>
          <w:color w:val="000000"/>
        </w:rPr>
        <w:t>ένα σύνολο τρόπων κοινωνικής ζωής και οργάνωσης που ιστορικά και γεωγραφικά εμφανίστηκαν στην Ευρώπη από τον 17</w:t>
      </w:r>
      <w:r w:rsidRPr="00C2611F">
        <w:rPr>
          <w:rFonts w:ascii="Bookman Old Style" w:hAnsi="Bookman Old Style"/>
          <w:color w:val="000000"/>
          <w:vertAlign w:val="superscript"/>
        </w:rPr>
        <w:t>ο</w:t>
      </w:r>
      <w:r w:rsidRPr="00C2611F">
        <w:rPr>
          <w:rFonts w:ascii="Bookman Old Style" w:hAnsi="Bookman Old Style"/>
          <w:color w:val="000000"/>
        </w:rPr>
        <w:t xml:space="preserve"> αιω και μετά  άσκησαν επιρροή σε παγκόσμια κλίμακα.). Δεν πρόκειται για συνεχή αλλά για </w:t>
      </w:r>
      <w:r w:rsidRPr="00C2611F">
        <w:rPr>
          <w:rFonts w:ascii="Bookman Old Style" w:hAnsi="Bookman Old Style"/>
          <w:bCs/>
          <w:color w:val="000000"/>
        </w:rPr>
        <w:t>ασυνέχεια=</w:t>
      </w:r>
      <w:r w:rsidRPr="00C2611F">
        <w:rPr>
          <w:rFonts w:ascii="Bookman Old Style" w:hAnsi="Bookman Old Style"/>
          <w:b/>
          <w:bCs/>
          <w:color w:val="000000"/>
        </w:rPr>
        <w:t xml:space="preserve"> ρηξικέλευθη μεταλλαγή</w:t>
      </w:r>
      <w:r w:rsidRPr="00C2611F">
        <w:rPr>
          <w:rFonts w:ascii="Bookman Old Style" w:hAnsi="Bookman Old Style"/>
          <w:color w:val="000000"/>
        </w:rPr>
        <w:t xml:space="preserve"> = οι τρόποι ζωής της νεωτερικότητας εξαφάνισαν τους παραδοσιακο΄θς . </w:t>
      </w:r>
      <w:r w:rsidRPr="00C2611F">
        <w:rPr>
          <w:rFonts w:ascii="Bookman Old Style" w:hAnsi="Bookman Old Style"/>
          <w:b/>
          <w:bCs/>
          <w:color w:val="000000"/>
        </w:rPr>
        <w:t>Ο ΡΑΓΔΑΙΟΣ ρυθμός και ΤΟ ΕΥΡΟΣ- Η ΕΚΤΑΣΗ της κοινωνικής αλλαγής</w:t>
      </w:r>
      <w:r w:rsidRPr="00C2611F">
        <w:rPr>
          <w:rFonts w:ascii="Bookman Old Style" w:hAnsi="Bookman Old Style"/>
          <w:color w:val="000000"/>
        </w:rPr>
        <w:t xml:space="preserve"> </w:t>
      </w:r>
      <w:r w:rsidRPr="00C2611F">
        <w:rPr>
          <w:rFonts w:ascii="Bookman Old Style" w:hAnsi="Bookman Old Style"/>
          <w:b/>
          <w:bCs/>
          <w:color w:val="000000"/>
        </w:rPr>
        <w:t>ΠΧ</w:t>
      </w:r>
      <w:r w:rsidRPr="00C2611F">
        <w:rPr>
          <w:rFonts w:ascii="Bookman Old Style" w:hAnsi="Bookman Old Style"/>
          <w:color w:val="000000"/>
        </w:rPr>
        <w:t xml:space="preserve"> εντός 20 ετίας αλλάζουν τα πάντα σε αντίθεση με τις παραδοσιακές κοινωνίες ΚΑΙ η εμπορευματοποίηση της παραγωγής και της μισθωτής εργασίας έχουν καταλάβει όλον τον πλανήτη</w:t>
      </w:r>
    </w:p>
    <w:p w:rsidR="00733F00" w:rsidRPr="00C2611F" w:rsidRDefault="00733F00" w:rsidP="00733F00">
      <w:pPr>
        <w:spacing w:line="276" w:lineRule="auto"/>
        <w:ind w:firstLine="360"/>
        <w:jc w:val="both"/>
        <w:rPr>
          <w:rFonts w:ascii="Bookman Old Style" w:hAnsi="Bookman Old Style"/>
          <w:b/>
          <w:color w:val="000000"/>
        </w:rPr>
      </w:pPr>
    </w:p>
    <w:p w:rsidR="00733F00" w:rsidRPr="00C2611F" w:rsidRDefault="00733F00" w:rsidP="00733F00">
      <w:pPr>
        <w:spacing w:line="276" w:lineRule="auto"/>
        <w:ind w:firstLine="360"/>
        <w:jc w:val="both"/>
        <w:rPr>
          <w:rFonts w:ascii="Bookman Old Style" w:hAnsi="Bookman Old Style"/>
          <w:color w:val="000000"/>
        </w:rPr>
      </w:pPr>
      <w:r w:rsidRPr="00C2611F">
        <w:rPr>
          <w:rFonts w:ascii="Bookman Old Style" w:hAnsi="Bookman Old Style"/>
          <w:b/>
          <w:color w:val="000000"/>
        </w:rPr>
        <w:sym w:font="Wingdings" w:char="F0E8"/>
      </w:r>
      <w:r w:rsidRPr="00C2611F">
        <w:rPr>
          <w:rFonts w:ascii="Bookman Old Style" w:hAnsi="Bookman Old Style"/>
          <w:color w:val="000000"/>
        </w:rPr>
        <w:t xml:space="preserve"> </w:t>
      </w:r>
      <w:r w:rsidRPr="005F77E4">
        <w:rPr>
          <w:rFonts w:ascii="Bookman Old Style" w:hAnsi="Bookman Old Style"/>
          <w:b/>
          <w:color w:val="000000"/>
        </w:rPr>
        <w:t xml:space="preserve">Δεν υπάρχει τομή μεταξύ νεοτερικότητας και μετανεωτερικότητας. </w:t>
      </w:r>
      <w:r w:rsidRPr="00C2611F">
        <w:rPr>
          <w:rFonts w:ascii="Bookman Old Style" w:hAnsi="Bookman Old Style"/>
          <w:color w:val="000000"/>
        </w:rPr>
        <w:t xml:space="preserve">Πρόκειται για την ριζοστικοποίηση και </w:t>
      </w:r>
      <w:r>
        <w:rPr>
          <w:rFonts w:ascii="Bookman Old Style" w:hAnsi="Bookman Old Style"/>
          <w:color w:val="000000"/>
        </w:rPr>
        <w:t xml:space="preserve">την </w:t>
      </w:r>
      <w:r w:rsidRPr="00C2611F">
        <w:rPr>
          <w:rFonts w:ascii="Bookman Old Style" w:hAnsi="Bookman Old Style"/>
          <w:color w:val="000000"/>
        </w:rPr>
        <w:t>οικουμε</w:t>
      </w:r>
      <w:r>
        <w:rPr>
          <w:rFonts w:ascii="Bookman Old Style" w:hAnsi="Bookman Old Style"/>
          <w:color w:val="000000"/>
        </w:rPr>
        <w:t xml:space="preserve">νικοποίηση της νεωτερικότητας. Επιχειρεί να την ερμηνεύσει σε </w:t>
      </w:r>
      <w:r>
        <w:rPr>
          <w:rFonts w:ascii="Bookman Old Style" w:hAnsi="Bookman Old Style"/>
          <w:bCs/>
          <w:color w:val="000000"/>
        </w:rPr>
        <w:t xml:space="preserve"> διπλό επίπεδο: στους θεσμούς ΚΑΙ </w:t>
      </w:r>
      <w:r w:rsidRPr="00C2611F">
        <w:rPr>
          <w:rFonts w:ascii="Bookman Old Style" w:hAnsi="Bookman Old Style"/>
          <w:color w:val="000000"/>
        </w:rPr>
        <w:t>στο επίπεδο των μεταλλα</w:t>
      </w:r>
      <w:r>
        <w:rPr>
          <w:rFonts w:ascii="Bookman Old Style" w:hAnsi="Bookman Old Style"/>
          <w:color w:val="000000"/>
        </w:rPr>
        <w:t xml:space="preserve">γών της ζωής των φορέων δράσης. ΔΗΛΑΔΗ στην </w:t>
      </w:r>
      <w:r w:rsidRPr="00C2611F">
        <w:rPr>
          <w:rFonts w:ascii="Bookman Old Style" w:hAnsi="Bookman Old Style"/>
          <w:color w:val="000000"/>
        </w:rPr>
        <w:t>κ</w:t>
      </w:r>
      <w:r>
        <w:rPr>
          <w:rFonts w:ascii="Bookman Old Style" w:hAnsi="Bookman Old Style"/>
          <w:color w:val="000000"/>
        </w:rPr>
        <w:t>οινωνική τάξη πραγμάτων που  καθι</w:t>
      </w:r>
      <w:r w:rsidRPr="00C2611F">
        <w:rPr>
          <w:rFonts w:ascii="Bookman Old Style" w:hAnsi="Bookman Old Style"/>
          <w:color w:val="000000"/>
        </w:rPr>
        <w:t xml:space="preserve">ερώθηκε μετά το τέλος των παραδοσιακών κοινωνιών και την ανατροπή των δογμάτων </w:t>
      </w:r>
      <w:r>
        <w:rPr>
          <w:rFonts w:ascii="Bookman Old Style" w:hAnsi="Bookman Old Style"/>
          <w:color w:val="000000"/>
        </w:rPr>
        <w:t>ΚΑΙ Την</w:t>
      </w:r>
      <w:r w:rsidRPr="00C2611F">
        <w:rPr>
          <w:rFonts w:ascii="Bookman Old Style" w:hAnsi="Bookman Old Style"/>
          <w:color w:val="000000"/>
        </w:rPr>
        <w:t xml:space="preserve"> στάση ζωής του ανθρώπου ο οποίος </w:t>
      </w:r>
      <w:r>
        <w:rPr>
          <w:rFonts w:ascii="Bookman Old Style" w:hAnsi="Bookman Old Style"/>
          <w:color w:val="000000"/>
        </w:rPr>
        <w:t xml:space="preserve">βιώνει </w:t>
      </w:r>
      <w:r w:rsidRPr="00C2611F">
        <w:rPr>
          <w:rFonts w:ascii="Bookman Old Style" w:hAnsi="Bookman Old Style"/>
          <w:color w:val="000000"/>
        </w:rPr>
        <w:t xml:space="preserve">στον δυτικό κόσμο </w:t>
      </w:r>
      <w:r>
        <w:rPr>
          <w:rFonts w:ascii="Bookman Old Style" w:hAnsi="Bookman Old Style"/>
          <w:color w:val="000000"/>
        </w:rPr>
        <w:t>την καθημερινή πραγματικότητα.</w:t>
      </w:r>
    </w:p>
    <w:p w:rsidR="00733F00" w:rsidRPr="00C2611F" w:rsidRDefault="00733F00" w:rsidP="00733F00">
      <w:pPr>
        <w:spacing w:line="276" w:lineRule="auto"/>
        <w:ind w:firstLine="360"/>
        <w:jc w:val="both"/>
        <w:rPr>
          <w:rFonts w:ascii="Bookman Old Style" w:hAnsi="Bookman Old Style"/>
          <w:bCs/>
          <w:color w:val="000000"/>
        </w:rPr>
      </w:pPr>
    </w:p>
    <w:p w:rsidR="00733F00" w:rsidRDefault="00733F00" w:rsidP="00733F00">
      <w:pPr>
        <w:pStyle w:val="-HTML"/>
        <w:spacing w:line="276" w:lineRule="auto"/>
        <w:jc w:val="both"/>
        <w:rPr>
          <w:rFonts w:ascii="Bookman Old Style" w:hAnsi="Bookman Old Style"/>
          <w:color w:val="000000"/>
          <w:sz w:val="24"/>
          <w:szCs w:val="24"/>
        </w:rPr>
      </w:pPr>
      <w:r w:rsidRPr="00DC2080">
        <w:rPr>
          <w:rFonts w:ascii="Bookman Old Style" w:hAnsi="Bookman Old Style"/>
          <w:b/>
          <w:bCs/>
          <w:color w:val="000000"/>
          <w:sz w:val="24"/>
          <w:szCs w:val="24"/>
        </w:rPr>
        <w:sym w:font="Wingdings" w:char="F0E8"/>
      </w:r>
      <w:r w:rsidRPr="00DC2080">
        <w:rPr>
          <w:rFonts w:ascii="Bookman Old Style" w:hAnsi="Bookman Old Style"/>
          <w:b/>
          <w:bCs/>
          <w:color w:val="000000"/>
          <w:sz w:val="24"/>
          <w:szCs w:val="24"/>
        </w:rPr>
        <w:t xml:space="preserve">Χρησιμοποεί μια μεταφορά για να περιγράψει την μετάβαση : από τον ΠΡΟΜΗΘΕΑ στον </w:t>
      </w:r>
      <w:r w:rsidRPr="00DC2080">
        <w:rPr>
          <w:rFonts w:ascii="Bookman Old Style" w:hAnsi="Bookman Old Style"/>
          <w:b/>
          <w:bCs/>
          <w:color w:val="000000"/>
          <w:sz w:val="24"/>
          <w:szCs w:val="24"/>
          <w:lang w:val="en-US"/>
        </w:rPr>
        <w:t>JUGGERNAUT</w:t>
      </w:r>
      <w:r w:rsidRPr="00DC2080">
        <w:rPr>
          <w:rFonts w:ascii="Bookman Old Style" w:hAnsi="Bookman Old Style"/>
          <w:b/>
          <w:bCs/>
          <w:color w:val="000000"/>
          <w:sz w:val="24"/>
          <w:szCs w:val="24"/>
        </w:rPr>
        <w:t xml:space="preserve"> </w:t>
      </w:r>
      <w:r w:rsidRPr="00DC2080">
        <w:rPr>
          <w:rFonts w:ascii="Bookman Old Style" w:hAnsi="Bookman Old Style"/>
          <w:bCs/>
          <w:color w:val="000000"/>
          <w:sz w:val="24"/>
          <w:szCs w:val="24"/>
        </w:rPr>
        <w:t>(ένα τεράστιο άρμα</w:t>
      </w:r>
      <w:r w:rsidRPr="00DC2080">
        <w:rPr>
          <w:rFonts w:ascii="Bookman Old Style" w:hAnsi="Bookman Old Style"/>
          <w:b/>
          <w:bCs/>
          <w:color w:val="000000"/>
          <w:sz w:val="24"/>
          <w:szCs w:val="24"/>
        </w:rPr>
        <w:t xml:space="preserve"> </w:t>
      </w:r>
      <w:r w:rsidRPr="00DC2080">
        <w:rPr>
          <w:rFonts w:ascii="Bookman Old Style" w:hAnsi="Bookman Old Style"/>
          <w:sz w:val="24"/>
          <w:szCs w:val="24"/>
        </w:rPr>
        <w:t xml:space="preserve">του θεού Κρίσνα, από τις ρόδες του οποίου συνθλίβονται  αυτοθυσιαζόμενοι  οι πιστοί) . Ο </w:t>
      </w:r>
      <w:r w:rsidRPr="00DC2080">
        <w:rPr>
          <w:rFonts w:ascii="Bookman Old Style" w:hAnsi="Bookman Old Style"/>
          <w:color w:val="000000"/>
          <w:sz w:val="24"/>
          <w:szCs w:val="24"/>
        </w:rPr>
        <w:t>Π</w:t>
      </w:r>
      <w:r>
        <w:rPr>
          <w:rFonts w:ascii="Bookman Old Style" w:hAnsi="Bookman Old Style"/>
          <w:color w:val="000000"/>
          <w:sz w:val="24"/>
          <w:szCs w:val="24"/>
        </w:rPr>
        <w:t xml:space="preserve">ρομηθέας </w:t>
      </w:r>
      <w:r w:rsidRPr="00DC2080">
        <w:rPr>
          <w:rFonts w:ascii="Bookman Old Style" w:hAnsi="Bookman Old Style"/>
          <w:color w:val="000000"/>
          <w:sz w:val="24"/>
          <w:szCs w:val="24"/>
        </w:rPr>
        <w:t>συμβολίζει τον λόγο του Διαφωτισμού</w:t>
      </w:r>
      <w:r>
        <w:rPr>
          <w:rFonts w:ascii="Bookman Old Style" w:hAnsi="Bookman Old Style"/>
          <w:color w:val="000000"/>
          <w:sz w:val="24"/>
          <w:szCs w:val="24"/>
        </w:rPr>
        <w:t xml:space="preserve">, τον αυτοπροσδιορισμό </w:t>
      </w:r>
      <w:r w:rsidRPr="00DC2080">
        <w:rPr>
          <w:rFonts w:ascii="Bookman Old Style" w:hAnsi="Bookman Old Style"/>
          <w:color w:val="000000"/>
          <w:sz w:val="24"/>
          <w:szCs w:val="24"/>
        </w:rPr>
        <w:t xml:space="preserve"> και τον</w:t>
      </w:r>
      <w:r>
        <w:rPr>
          <w:rFonts w:ascii="Bookman Old Style" w:hAnsi="Bookman Old Style"/>
          <w:color w:val="000000"/>
          <w:sz w:val="24"/>
          <w:szCs w:val="24"/>
        </w:rPr>
        <w:t xml:space="preserve"> </w:t>
      </w:r>
      <w:r w:rsidRPr="00DC2080">
        <w:rPr>
          <w:rFonts w:ascii="Bookman Old Style" w:hAnsi="Bookman Old Style"/>
          <w:color w:val="000000"/>
          <w:sz w:val="24"/>
          <w:szCs w:val="24"/>
        </w:rPr>
        <w:t xml:space="preserve"> </w:t>
      </w:r>
      <w:r>
        <w:rPr>
          <w:rFonts w:ascii="Bookman Old Style" w:hAnsi="Bookman Old Style"/>
          <w:color w:val="000000"/>
          <w:sz w:val="24"/>
          <w:szCs w:val="24"/>
        </w:rPr>
        <w:t>αγώνα τ</w:t>
      </w:r>
      <w:r w:rsidRPr="00DC2080">
        <w:rPr>
          <w:rFonts w:ascii="Bookman Old Style" w:hAnsi="Bookman Old Style"/>
          <w:color w:val="000000"/>
          <w:sz w:val="24"/>
          <w:szCs w:val="24"/>
        </w:rPr>
        <w:t>ων ανθρώπινων κοινωνιών</w:t>
      </w:r>
      <w:r>
        <w:rPr>
          <w:rFonts w:ascii="Bookman Old Style" w:hAnsi="Bookman Old Style"/>
          <w:color w:val="000000"/>
          <w:sz w:val="24"/>
          <w:szCs w:val="24"/>
        </w:rPr>
        <w:t xml:space="preserve"> να καθορίσουν την μοίρα τους</w:t>
      </w:r>
      <w:r w:rsidRPr="00DC2080">
        <w:rPr>
          <w:rFonts w:ascii="Bookman Old Style" w:hAnsi="Bookman Old Style"/>
          <w:color w:val="000000"/>
          <w:sz w:val="24"/>
          <w:szCs w:val="24"/>
        </w:rPr>
        <w:t xml:space="preserve">. Ο </w:t>
      </w:r>
      <w:r w:rsidRPr="00DC2080">
        <w:rPr>
          <w:rFonts w:ascii="Bookman Old Style" w:hAnsi="Bookman Old Style"/>
          <w:bCs/>
          <w:color w:val="000000"/>
          <w:sz w:val="24"/>
          <w:szCs w:val="24"/>
        </w:rPr>
        <w:t>Τζάγκερνοτ</w:t>
      </w:r>
      <w:r>
        <w:rPr>
          <w:rFonts w:ascii="Bookman Old Style" w:hAnsi="Bookman Old Style"/>
          <w:bCs/>
          <w:color w:val="000000"/>
          <w:sz w:val="24"/>
          <w:szCs w:val="24"/>
        </w:rPr>
        <w:t>, είναι ένα</w:t>
      </w:r>
      <w:r w:rsidRPr="00DC2080">
        <w:rPr>
          <w:rFonts w:ascii="Bookman Old Style" w:hAnsi="Bookman Old Style"/>
          <w:bCs/>
          <w:color w:val="000000"/>
          <w:sz w:val="24"/>
          <w:szCs w:val="24"/>
        </w:rPr>
        <w:t xml:space="preserve"> θρησκευτικό σύμβολο ινδουιστών</w:t>
      </w:r>
      <w:r w:rsidRPr="00DC2080">
        <w:rPr>
          <w:rFonts w:ascii="Bookman Old Style" w:hAnsi="Bookman Old Style"/>
          <w:color w:val="000000"/>
          <w:sz w:val="24"/>
          <w:szCs w:val="24"/>
        </w:rPr>
        <w:t>- τίτλος της θεότητας Κρίσνα, όπου οι πιστοί έπεφταν στις ρόδες του οχήματος παρασυρμένοι από την θρησκευτική έξαρση.</w:t>
      </w:r>
    </w:p>
    <w:p w:rsidR="00733F00" w:rsidRPr="00DC2080" w:rsidRDefault="00733F00" w:rsidP="00733F00">
      <w:pPr>
        <w:pStyle w:val="-HTML"/>
        <w:spacing w:line="276" w:lineRule="auto"/>
        <w:jc w:val="both"/>
        <w:rPr>
          <w:rFonts w:ascii="Bookman Old Style" w:hAnsi="Bookman Old Style"/>
          <w:color w:val="000000"/>
          <w:sz w:val="24"/>
          <w:szCs w:val="24"/>
        </w:rPr>
      </w:pPr>
      <w:r w:rsidRPr="00DC2080">
        <w:rPr>
          <w:rFonts w:ascii="Bookman Old Style" w:hAnsi="Bookman Old Style"/>
          <w:bCs/>
          <w:color w:val="000000"/>
          <w:sz w:val="24"/>
          <w:szCs w:val="24"/>
        </w:rPr>
        <w:t>Ο όρος</w:t>
      </w:r>
      <w:r w:rsidRPr="00DC2080">
        <w:rPr>
          <w:rFonts w:ascii="Bookman Old Style" w:hAnsi="Bookman Old Style"/>
          <w:b/>
          <w:bCs/>
          <w:color w:val="000000"/>
          <w:sz w:val="24"/>
          <w:szCs w:val="24"/>
        </w:rPr>
        <w:t xml:space="preserve"> </w:t>
      </w:r>
      <w:r w:rsidRPr="00DC2080">
        <w:rPr>
          <w:rFonts w:ascii="Bookman Old Style" w:hAnsi="Bookman Old Style"/>
          <w:color w:val="000000"/>
          <w:sz w:val="24"/>
          <w:szCs w:val="24"/>
        </w:rPr>
        <w:t xml:space="preserve">υποδηλώνει την καταστρεπτική αφοσίωση σε δόγματα και ιδεολογίες </w:t>
      </w:r>
      <w:r>
        <w:rPr>
          <w:rFonts w:ascii="Bookman Old Style" w:hAnsi="Bookman Old Style"/>
          <w:color w:val="000000"/>
          <w:sz w:val="24"/>
          <w:szCs w:val="24"/>
        </w:rPr>
        <w:t xml:space="preserve">που οδηγεί τους ανθρώπους στην αυτοθυσία. </w:t>
      </w:r>
      <w:r w:rsidRPr="00DC2080">
        <w:rPr>
          <w:rFonts w:ascii="Bookman Old Style" w:hAnsi="Bookman Old Style"/>
          <w:color w:val="000000"/>
          <w:sz w:val="24"/>
          <w:szCs w:val="24"/>
        </w:rPr>
        <w:t xml:space="preserve">Οσοι το υποστηρίζουν αλλά και οι αντίπαλοι </w:t>
      </w:r>
      <w:r>
        <w:rPr>
          <w:rFonts w:ascii="Bookman Old Style" w:hAnsi="Bookman Old Style"/>
          <w:color w:val="000000"/>
          <w:sz w:val="24"/>
          <w:szCs w:val="24"/>
        </w:rPr>
        <w:t xml:space="preserve">τους </w:t>
      </w:r>
      <w:r w:rsidRPr="00DC2080">
        <w:rPr>
          <w:rFonts w:ascii="Bookman Old Style" w:hAnsi="Bookman Old Style"/>
          <w:color w:val="000000"/>
          <w:sz w:val="24"/>
          <w:szCs w:val="24"/>
        </w:rPr>
        <w:t xml:space="preserve">μπορούν να συντριβούν στις ρόδες του.  Οι νεωτερικές φιλοδοξίες δεν πραγματώνονται   </w:t>
      </w:r>
      <w:r>
        <w:rPr>
          <w:rFonts w:ascii="Bookman Old Style" w:hAnsi="Bookman Old Style"/>
          <w:color w:val="000000"/>
          <w:sz w:val="24"/>
          <w:szCs w:val="24"/>
        </w:rPr>
        <w:t xml:space="preserve">είτε επειδή έγιναν λάθη </w:t>
      </w:r>
      <w:r w:rsidRPr="00DC2080">
        <w:rPr>
          <w:rFonts w:ascii="Bookman Old Style" w:hAnsi="Bookman Old Style"/>
          <w:color w:val="000000"/>
          <w:sz w:val="24"/>
          <w:szCs w:val="24"/>
        </w:rPr>
        <w:t xml:space="preserve">στον σχεδιασμό του </w:t>
      </w:r>
      <w:r>
        <w:rPr>
          <w:rFonts w:ascii="Bookman Old Style" w:hAnsi="Bookman Old Style"/>
          <w:color w:val="000000"/>
          <w:sz w:val="24"/>
          <w:szCs w:val="24"/>
        </w:rPr>
        <w:t xml:space="preserve">των δυτικών κοινωνικών συστηνάτων είτε γιατί έγιναν λάθη στον χειρισμό </w:t>
      </w:r>
      <w:r w:rsidRPr="00DC2080">
        <w:rPr>
          <w:rFonts w:ascii="Bookman Old Style" w:hAnsi="Bookman Old Style"/>
          <w:color w:val="000000"/>
          <w:sz w:val="24"/>
          <w:szCs w:val="24"/>
        </w:rPr>
        <w:t xml:space="preserve"> </w:t>
      </w:r>
      <w:r>
        <w:rPr>
          <w:rFonts w:ascii="Bookman Old Style" w:hAnsi="Bookman Old Style"/>
          <w:color w:val="000000"/>
          <w:sz w:val="24"/>
          <w:szCs w:val="24"/>
        </w:rPr>
        <w:t xml:space="preserve">τους από αυτούς </w:t>
      </w:r>
      <w:r w:rsidRPr="00DC2080">
        <w:rPr>
          <w:rFonts w:ascii="Bookman Old Style" w:hAnsi="Bookman Old Style"/>
          <w:color w:val="000000"/>
          <w:sz w:val="24"/>
          <w:szCs w:val="24"/>
        </w:rPr>
        <w:t xml:space="preserve"> που κατευθύνουν στην πράξη τις ανθρώπινες επινοήσεις </w:t>
      </w:r>
    </w:p>
    <w:p w:rsidR="00733F00" w:rsidRDefault="00733F00" w:rsidP="00733F00">
      <w:pPr>
        <w:spacing w:line="276" w:lineRule="auto"/>
        <w:jc w:val="both"/>
        <w:rPr>
          <w:rFonts w:ascii="Bookman Old Style" w:hAnsi="Bookman Old Style"/>
          <w:color w:val="000000"/>
        </w:rPr>
      </w:pPr>
    </w:p>
    <w:p w:rsidR="00733F00" w:rsidRDefault="00733F00" w:rsidP="00733F00">
      <w:pPr>
        <w:spacing w:line="276" w:lineRule="auto"/>
        <w:jc w:val="both"/>
        <w:rPr>
          <w:rFonts w:ascii="Bookman Old Style" w:hAnsi="Bookman Old Style"/>
          <w:color w:val="000000"/>
        </w:rPr>
      </w:pPr>
    </w:p>
    <w:p w:rsidR="00733F00" w:rsidRPr="00C2611F" w:rsidRDefault="00733F00" w:rsidP="00733F00">
      <w:pPr>
        <w:spacing w:line="276" w:lineRule="auto"/>
        <w:jc w:val="both"/>
        <w:rPr>
          <w:rFonts w:ascii="Bookman Old Style" w:hAnsi="Bookman Old Style"/>
          <w:color w:val="000000"/>
        </w:rPr>
      </w:pPr>
      <w:r>
        <w:rPr>
          <w:rFonts w:ascii="Bookman Old Style" w:hAnsi="Bookman Old Style"/>
          <w:color w:val="000000"/>
        </w:rPr>
        <w:br w:type="page"/>
      </w:r>
    </w:p>
    <w:p w:rsidR="00733F00" w:rsidRPr="00C2611F" w:rsidRDefault="00733F00" w:rsidP="00733F00">
      <w:pPr>
        <w:spacing w:line="276" w:lineRule="auto"/>
        <w:jc w:val="both"/>
        <w:rPr>
          <w:rFonts w:ascii="Bookman Old Style" w:hAnsi="Bookman Old Style"/>
          <w:b/>
          <w:bCs/>
          <w:color w:val="FF0000"/>
        </w:rPr>
      </w:pPr>
      <w:r>
        <w:rPr>
          <w:rFonts w:ascii="Bookman Old Style" w:hAnsi="Bookman Old Style"/>
          <w:b/>
          <w:bCs/>
          <w:i/>
          <w:iCs/>
          <w:color w:val="000000"/>
          <w:sz w:val="40"/>
          <w:szCs w:val="40"/>
          <w:highlight w:val="yellow"/>
        </w:rPr>
        <w:lastRenderedPageBreak/>
        <w:t>2</w:t>
      </w:r>
      <w:r w:rsidRPr="00C2611F">
        <w:rPr>
          <w:rFonts w:ascii="Bookman Old Style" w:hAnsi="Bookman Old Style"/>
          <w:b/>
          <w:bCs/>
          <w:i/>
          <w:iCs/>
          <w:color w:val="000000"/>
          <w:sz w:val="40"/>
          <w:szCs w:val="40"/>
          <w:highlight w:val="yellow"/>
        </w:rPr>
        <w:t>.</w:t>
      </w:r>
      <w:r w:rsidRPr="00C2611F">
        <w:rPr>
          <w:rFonts w:ascii="Bookman Old Style" w:hAnsi="Bookman Old Style"/>
          <w:b/>
          <w:bCs/>
          <w:i/>
          <w:iCs/>
          <w:color w:val="000000"/>
        </w:rPr>
        <w:t xml:space="preserve"> </w:t>
      </w:r>
      <w:r w:rsidRPr="00C2611F">
        <w:rPr>
          <w:rFonts w:ascii="Bookman Old Style" w:hAnsi="Bookman Old Style"/>
          <w:b/>
          <w:bCs/>
          <w:color w:val="FF0000"/>
        </w:rPr>
        <w:t>ΤΡΙΑ Βασικά χαρακτηριστικά της μοντέρνας ζωής</w:t>
      </w:r>
    </w:p>
    <w:p w:rsidR="00733F00" w:rsidRPr="00C2611F" w:rsidRDefault="00733F00" w:rsidP="00733F00">
      <w:pPr>
        <w:spacing w:line="276" w:lineRule="auto"/>
        <w:ind w:firstLine="360"/>
        <w:jc w:val="both"/>
        <w:rPr>
          <w:rFonts w:ascii="Bookman Old Style" w:hAnsi="Bookman Old Style"/>
          <w:b/>
          <w:bCs/>
          <w:color w:val="000000"/>
        </w:rPr>
      </w:pPr>
    </w:p>
    <w:p w:rsidR="00733F00" w:rsidRPr="00C2611F" w:rsidRDefault="00733F00" w:rsidP="00733F00">
      <w:pPr>
        <w:spacing w:line="276" w:lineRule="auto"/>
        <w:ind w:firstLine="360"/>
        <w:jc w:val="both"/>
        <w:rPr>
          <w:rFonts w:ascii="Bookman Old Style" w:hAnsi="Bookman Old Style"/>
          <w:color w:val="000000"/>
        </w:rPr>
      </w:pPr>
      <w:r w:rsidRPr="00C2611F">
        <w:rPr>
          <w:rFonts w:ascii="Bookman Old Style" w:hAnsi="Bookman Old Style"/>
          <w:b/>
          <w:bCs/>
          <w:color w:val="000000"/>
        </w:rPr>
        <w:t>1.«ο διαχωρισμός χώρου και χρόνου και η ανάπλαση της χωρο-χρονικής συνάρτησης</w:t>
      </w:r>
      <w:r w:rsidRPr="00C2611F">
        <w:rPr>
          <w:rFonts w:ascii="Bookman Old Style" w:hAnsi="Bookman Old Style"/>
          <w:color w:val="000000"/>
        </w:rPr>
        <w:t xml:space="preserve">. </w:t>
      </w:r>
      <w:r>
        <w:rPr>
          <w:rFonts w:ascii="Bookman Old Style" w:hAnsi="Bookman Old Style"/>
          <w:color w:val="000000"/>
        </w:rPr>
        <w:t>Ο</w:t>
      </w:r>
      <w:r>
        <w:rPr>
          <w:rFonts w:ascii="Bookman Old Style" w:hAnsi="Bookman Old Style"/>
        </w:rPr>
        <w:t xml:space="preserve">ι κοινωνίες αγωνίζονται για να υπερβούν τον περιορισμό </w:t>
      </w:r>
      <w:r w:rsidRPr="00614891">
        <w:rPr>
          <w:rFonts w:ascii="Bookman Old Style" w:hAnsi="Bookman Old Style"/>
        </w:rPr>
        <w:t>του τόπου και του χρόνου</w:t>
      </w:r>
      <w:r>
        <w:rPr>
          <w:rFonts w:ascii="Bookman Old Style" w:hAnsi="Bookman Old Style"/>
        </w:rPr>
        <w:t xml:space="preserve">. </w:t>
      </w:r>
      <w:r w:rsidRPr="00C2611F">
        <w:rPr>
          <w:rFonts w:ascii="Bookman Old Style" w:hAnsi="Bookman Old Style"/>
          <w:color w:val="000000"/>
        </w:rPr>
        <w:t>Σ</w:t>
      </w:r>
      <w:r>
        <w:rPr>
          <w:rFonts w:ascii="Bookman Old Style" w:hAnsi="Bookman Old Style"/>
          <w:color w:val="000000"/>
        </w:rPr>
        <w:t xml:space="preserve">τις παραδοσιακές κοινωνίες το «Όταν» ταυτιζόταν με το «Όπου» και ανάλογα οργάνωναν </w:t>
      </w:r>
      <w:r w:rsidRPr="00C2611F">
        <w:rPr>
          <w:rFonts w:ascii="Bookman Old Style" w:hAnsi="Bookman Old Style"/>
          <w:color w:val="000000"/>
        </w:rPr>
        <w:t xml:space="preserve">τις δραστηριότητες της κοινότητας. </w:t>
      </w:r>
      <w:r>
        <w:rPr>
          <w:rFonts w:ascii="Bookman Old Style" w:hAnsi="Bookman Old Style"/>
          <w:color w:val="000000"/>
        </w:rPr>
        <w:t>Το χ</w:t>
      </w:r>
      <w:r w:rsidRPr="00C2611F">
        <w:rPr>
          <w:rFonts w:ascii="Bookman Old Style" w:hAnsi="Bookman Old Style"/>
          <w:color w:val="000000"/>
        </w:rPr>
        <w:t xml:space="preserve">ωροχρονικό πλαίσιο </w:t>
      </w:r>
      <w:r>
        <w:rPr>
          <w:rFonts w:ascii="Bookman Old Style" w:hAnsi="Bookman Old Style"/>
          <w:color w:val="000000"/>
        </w:rPr>
        <w:t>οργάνωνε την κοινωνική δράση</w:t>
      </w:r>
      <w:r w:rsidRPr="00C2611F">
        <w:rPr>
          <w:rFonts w:ascii="Bookman Old Style" w:hAnsi="Bookman Old Style"/>
          <w:color w:val="000000"/>
        </w:rPr>
        <w:t>.</w:t>
      </w:r>
      <w:r>
        <w:rPr>
          <w:rFonts w:ascii="Bookman Old Style" w:hAnsi="Bookman Old Style"/>
          <w:color w:val="000000"/>
        </w:rPr>
        <w:t xml:space="preserve"> </w:t>
      </w:r>
      <w:r w:rsidRPr="00C2611F">
        <w:rPr>
          <w:rFonts w:ascii="Bookman Old Style" w:hAnsi="Bookman Old Style"/>
          <w:color w:val="000000"/>
        </w:rPr>
        <w:t>Στις νεωτερικές κοινωνίες ο χρόνος καθορίζεται με αναφορά στο μηχανικό ρολ</w:t>
      </w:r>
      <w:r>
        <w:rPr>
          <w:rFonts w:ascii="Bookman Old Style" w:hAnsi="Bookman Old Style"/>
          <w:color w:val="000000"/>
        </w:rPr>
        <w:t>όι</w:t>
      </w:r>
      <w:r w:rsidRPr="00C2611F">
        <w:rPr>
          <w:rFonts w:ascii="Bookman Old Style" w:hAnsi="Bookman Old Style"/>
          <w:color w:val="000000"/>
        </w:rPr>
        <w:t xml:space="preserve"> χωρίς αναφορά στο χώρο. Οι ώρες εργασίας ποσοτικοποιήθηκαν, </w:t>
      </w:r>
      <w:r>
        <w:rPr>
          <w:rFonts w:ascii="Bookman Old Style" w:hAnsi="Bookman Old Style"/>
          <w:color w:val="000000"/>
        </w:rPr>
        <w:t>η</w:t>
      </w:r>
      <w:r w:rsidRPr="00C2611F">
        <w:rPr>
          <w:rFonts w:ascii="Bookman Old Style" w:hAnsi="Bookman Old Style"/>
          <w:color w:val="000000"/>
        </w:rPr>
        <w:t xml:space="preserve"> </w:t>
      </w:r>
      <w:r>
        <w:rPr>
          <w:rFonts w:ascii="Bookman Old Style" w:hAnsi="Bookman Old Style"/>
          <w:color w:val="000000"/>
        </w:rPr>
        <w:t>η</w:t>
      </w:r>
      <w:r w:rsidRPr="00C2611F">
        <w:rPr>
          <w:rFonts w:ascii="Bookman Old Style" w:hAnsi="Bookman Old Style"/>
          <w:color w:val="000000"/>
        </w:rPr>
        <w:t>μέρα διαιρέθηκε σε ζώνες.</w:t>
      </w:r>
      <w:r>
        <w:rPr>
          <w:rFonts w:ascii="Bookman Old Style" w:hAnsi="Bookman Old Style"/>
          <w:color w:val="000000"/>
        </w:rPr>
        <w:t xml:space="preserve"> </w:t>
      </w:r>
      <w:r w:rsidRPr="00C2611F">
        <w:rPr>
          <w:rFonts w:ascii="Bookman Old Style" w:hAnsi="Bookman Old Style"/>
          <w:color w:val="000000"/>
        </w:rPr>
        <w:t>Ο τόπος επίσης έχασε την σημασία του ανακαλύφτηκαν απομακρυσμένες περιοχές, χαρτογραφήθηκε η υφήλιος. Το τοπ</w:t>
      </w:r>
      <w:r>
        <w:rPr>
          <w:rFonts w:ascii="Bookman Old Style" w:hAnsi="Bookman Old Style"/>
          <w:color w:val="000000"/>
        </w:rPr>
        <w:t xml:space="preserve">ικό </w:t>
      </w:r>
      <w:r w:rsidRPr="00C2611F">
        <w:rPr>
          <w:rFonts w:ascii="Bookman Old Style" w:hAnsi="Bookman Old Style"/>
          <w:color w:val="000000"/>
        </w:rPr>
        <w:t xml:space="preserve">ενώνεται με το παγκόσμιο καθώς οι αποστάσεις μετάβασης εκμηδενίζονται. </w:t>
      </w:r>
    </w:p>
    <w:p w:rsidR="00733F00" w:rsidRPr="00C2611F" w:rsidRDefault="00733F00" w:rsidP="00733F00">
      <w:pPr>
        <w:spacing w:line="276" w:lineRule="auto"/>
        <w:ind w:firstLine="360"/>
        <w:jc w:val="both"/>
        <w:rPr>
          <w:rFonts w:ascii="Bookman Old Style" w:hAnsi="Bookman Old Style"/>
          <w:b/>
          <w:bCs/>
          <w:color w:val="000000"/>
        </w:rPr>
      </w:pPr>
    </w:p>
    <w:p w:rsidR="00733F00" w:rsidRPr="00C2611F" w:rsidRDefault="00733F00" w:rsidP="00733F00">
      <w:pPr>
        <w:spacing w:line="276" w:lineRule="auto"/>
        <w:ind w:firstLine="360"/>
        <w:jc w:val="both"/>
        <w:rPr>
          <w:rFonts w:ascii="Bookman Old Style" w:hAnsi="Bookman Old Style"/>
          <w:color w:val="000000"/>
        </w:rPr>
      </w:pPr>
      <w:r w:rsidRPr="00C2611F">
        <w:rPr>
          <w:rFonts w:ascii="Bookman Old Style" w:hAnsi="Bookman Old Style"/>
          <w:b/>
          <w:bCs/>
          <w:color w:val="000000"/>
        </w:rPr>
        <w:t>2. Η ΕΚΡΊΖΩΣΗ</w:t>
      </w:r>
      <w:r w:rsidRPr="00C2611F">
        <w:rPr>
          <w:rFonts w:ascii="Bookman Old Style" w:hAnsi="Bookman Old Style"/>
          <w:color w:val="000000"/>
        </w:rPr>
        <w:t xml:space="preserve"> </w:t>
      </w:r>
      <w:r>
        <w:rPr>
          <w:rFonts w:ascii="Bookman Old Style" w:hAnsi="Bookman Old Style"/>
          <w:color w:val="000000"/>
        </w:rPr>
        <w:t>των κοινωνικών σχέσεων από το χωροχρονικό πλαίσιο αναφοράς τους και αλληλόδρασης και η ανάπλαση τους σε άλλο ΜΕΣΩ της</w:t>
      </w:r>
      <w:r w:rsidRPr="00C2611F">
        <w:rPr>
          <w:rFonts w:ascii="Bookman Old Style" w:hAnsi="Bookman Old Style"/>
          <w:color w:val="000000"/>
        </w:rPr>
        <w:t xml:space="preserve"> τεχνική</w:t>
      </w:r>
      <w:r>
        <w:rPr>
          <w:rFonts w:ascii="Bookman Old Style" w:hAnsi="Bookman Old Style"/>
          <w:color w:val="000000"/>
        </w:rPr>
        <w:t>ς</w:t>
      </w:r>
      <w:r w:rsidRPr="00C2611F">
        <w:rPr>
          <w:rFonts w:ascii="Bookman Old Style" w:hAnsi="Bookman Old Style"/>
          <w:color w:val="000000"/>
        </w:rPr>
        <w:t xml:space="preserve"> εξειδίκευση</w:t>
      </w:r>
      <w:r>
        <w:rPr>
          <w:rFonts w:ascii="Bookman Old Style" w:hAnsi="Bookman Old Style"/>
          <w:color w:val="000000"/>
        </w:rPr>
        <w:t xml:space="preserve">ς  </w:t>
      </w:r>
      <w:r w:rsidRPr="00C2611F">
        <w:rPr>
          <w:rFonts w:ascii="Bookman Old Style" w:hAnsi="Bookman Old Style"/>
          <w:color w:val="000000"/>
        </w:rPr>
        <w:t>Αυτό επετεύχθη μέσω της δημιουργίας συμβολικών δεικτών και την καθ</w:t>
      </w:r>
      <w:r>
        <w:rPr>
          <w:rFonts w:ascii="Bookman Old Style" w:hAnsi="Bookman Old Style"/>
          <w:color w:val="000000"/>
        </w:rPr>
        <w:t xml:space="preserve">ιέρωση ειδικευμένων συστημάτων= </w:t>
      </w:r>
    </w:p>
    <w:p w:rsidR="00733F00" w:rsidRPr="00C2611F" w:rsidRDefault="00733F00" w:rsidP="00733F00">
      <w:pPr>
        <w:spacing w:line="276" w:lineRule="auto"/>
        <w:ind w:firstLine="360"/>
        <w:jc w:val="both"/>
        <w:rPr>
          <w:rFonts w:ascii="Bookman Old Style" w:hAnsi="Bookman Old Style"/>
          <w:color w:val="000000"/>
        </w:rPr>
      </w:pPr>
      <w:r w:rsidRPr="00C2611F">
        <w:rPr>
          <w:rFonts w:ascii="Bookman Old Style" w:hAnsi="Bookman Old Style"/>
          <w:b/>
          <w:bCs/>
          <w:color w:val="000000"/>
        </w:rPr>
        <w:t>ΣΥΜΒΟΛΙΚΟΙ ΔΕΙΚΤΕΣ</w:t>
      </w:r>
      <w:r w:rsidRPr="00C2611F">
        <w:rPr>
          <w:rFonts w:ascii="Bookman Old Style" w:hAnsi="Bookman Old Style"/>
          <w:color w:val="000000"/>
        </w:rPr>
        <w:t xml:space="preserve"> ΠΧ το χρήμα, οι πιστωτικές κάρτες οι μετοχές οι νομισματικές αξίες και οι λογαριαμοί αποτιμούν αντικείμενα σε συμβολικές κατηγοριοποίησεις κοινής αποδοχής. Τι επτυγχάνουν ¨κοινά αναγνωρίσιμο σύστημα, θεσμική προστασία ελευθερία επιλογών, κινητικότητα χωρίς περιορισμούς, προβλεπτική ικανότητα, απουσία υποκειμενικής ταύτισης φορέων</w:t>
      </w:r>
    </w:p>
    <w:p w:rsidR="00733F00" w:rsidRPr="00C2611F" w:rsidRDefault="00733F00" w:rsidP="00733F00">
      <w:pPr>
        <w:spacing w:line="276" w:lineRule="auto"/>
        <w:ind w:firstLine="360"/>
        <w:jc w:val="both"/>
        <w:rPr>
          <w:rFonts w:ascii="Bookman Old Style" w:hAnsi="Bookman Old Style"/>
          <w:color w:val="000000"/>
        </w:rPr>
      </w:pPr>
      <w:r w:rsidRPr="00750B36">
        <w:rPr>
          <w:rFonts w:ascii="Bookman Old Style" w:hAnsi="Bookman Old Style"/>
          <w:b/>
          <w:color w:val="000000"/>
        </w:rPr>
        <w:t>ΕΙΔΙΚΕΥΜΕΝΑ ΣΥΣΤΗΜΑΤΑ</w:t>
      </w:r>
      <w:r>
        <w:rPr>
          <w:rFonts w:ascii="Bookman Old Style" w:hAnsi="Bookman Old Style"/>
          <w:b/>
          <w:color w:val="000000"/>
        </w:rPr>
        <w:t xml:space="preserve"> </w:t>
      </w:r>
      <w:r w:rsidRPr="00C2611F">
        <w:rPr>
          <w:rFonts w:ascii="Bookman Old Style" w:hAnsi="Bookman Old Style"/>
          <w:color w:val="000000"/>
        </w:rPr>
        <w:t>ατόμων που με τις ειδικευμ</w:t>
      </w:r>
      <w:r>
        <w:rPr>
          <w:rFonts w:ascii="Bookman Old Style" w:hAnsi="Bookman Old Style"/>
          <w:color w:val="000000"/>
        </w:rPr>
        <w:t>έ</w:t>
      </w:r>
      <w:r w:rsidRPr="00C2611F">
        <w:rPr>
          <w:rFonts w:ascii="Bookman Old Style" w:hAnsi="Bookman Old Style"/>
          <w:color w:val="000000"/>
        </w:rPr>
        <w:t>νες γνώσεις τους οργανώνουν τα πάντα όλους τους τομείς του συλλογικού βίου από τα νοσοκομεία και την περίθαλψη μέχρι τα πρακτορεί</w:t>
      </w:r>
      <w:r>
        <w:rPr>
          <w:rFonts w:ascii="Bookman Old Style" w:hAnsi="Bookman Old Style"/>
          <w:color w:val="000000"/>
        </w:rPr>
        <w:t>α</w:t>
      </w:r>
      <w:r w:rsidRPr="00C2611F">
        <w:rPr>
          <w:rFonts w:ascii="Bookman Old Style" w:hAnsi="Bookman Old Style"/>
          <w:color w:val="000000"/>
        </w:rPr>
        <w:t xml:space="preserve"> ταξιδίων,</w:t>
      </w:r>
      <w:r>
        <w:rPr>
          <w:rFonts w:ascii="Bookman Old Style" w:hAnsi="Bookman Old Style"/>
          <w:color w:val="000000"/>
        </w:rPr>
        <w:t xml:space="preserve"> τις οικοδομικές εταιρίες για την</w:t>
      </w:r>
      <w:r w:rsidRPr="00C2611F">
        <w:rPr>
          <w:rFonts w:ascii="Bookman Old Style" w:hAnsi="Bookman Old Style"/>
          <w:color w:val="000000"/>
        </w:rPr>
        <w:t xml:space="preserve"> στέγαση μέχρι </w:t>
      </w:r>
      <w:r>
        <w:rPr>
          <w:rFonts w:ascii="Bookman Old Style" w:hAnsi="Bookman Old Style"/>
          <w:color w:val="000000"/>
        </w:rPr>
        <w:t>τις ηλεκτρονικές επικοινωνίες. Έ</w:t>
      </w:r>
      <w:r w:rsidRPr="00C2611F">
        <w:rPr>
          <w:rFonts w:ascii="Bookman Old Style" w:hAnsi="Bookman Old Style"/>
          <w:color w:val="000000"/>
        </w:rPr>
        <w:t>νας τεράστιος μηχανισμός καθιστά εφικτή τη συλλογική ζωή σήμερα. ΟΜ</w:t>
      </w:r>
      <w:r>
        <w:rPr>
          <w:rFonts w:ascii="Bookman Old Style" w:hAnsi="Bookman Old Style"/>
          <w:color w:val="000000"/>
        </w:rPr>
        <w:t>ΑΔΕΣ, ΤΕΧΝΙΚΑ ΣΥΣΤΉΜΑΤΑ, ΥΛΙΚΗ</w:t>
      </w:r>
      <w:r w:rsidRPr="00C2611F">
        <w:rPr>
          <w:rFonts w:ascii="Bookman Old Style" w:hAnsi="Bookman Old Style"/>
          <w:color w:val="000000"/>
        </w:rPr>
        <w:t xml:space="preserve"> ΥΠΟΔΟΜΉ. Θεωρούμε την παρουσία τους φυσιολογική και εξαρτώμεθα από αυτά. </w:t>
      </w:r>
    </w:p>
    <w:p w:rsidR="00733F00" w:rsidRPr="00C2611F" w:rsidRDefault="00733F00" w:rsidP="00733F00">
      <w:pPr>
        <w:spacing w:line="276" w:lineRule="auto"/>
        <w:ind w:firstLine="360"/>
        <w:jc w:val="both"/>
        <w:rPr>
          <w:rFonts w:ascii="Bookman Old Style" w:hAnsi="Bookman Old Style"/>
          <w:b/>
          <w:bCs/>
          <w:color w:val="000000"/>
        </w:rPr>
      </w:pPr>
    </w:p>
    <w:p w:rsidR="00733F00" w:rsidRPr="00C2611F" w:rsidRDefault="00733F00" w:rsidP="00733F00">
      <w:pPr>
        <w:spacing w:line="276" w:lineRule="auto"/>
        <w:ind w:firstLine="360"/>
        <w:jc w:val="both"/>
        <w:rPr>
          <w:rFonts w:ascii="Bookman Old Style" w:hAnsi="Bookman Old Style"/>
          <w:color w:val="000000"/>
        </w:rPr>
      </w:pPr>
      <w:r w:rsidRPr="00C2611F">
        <w:rPr>
          <w:rFonts w:ascii="Bookman Old Style" w:hAnsi="Bookman Old Style"/>
          <w:b/>
          <w:bCs/>
          <w:color w:val="000000"/>
        </w:rPr>
        <w:t>3. Η αναστοχαστικότητα ως γν</w:t>
      </w:r>
      <w:r>
        <w:rPr>
          <w:rFonts w:ascii="Bookman Old Style" w:hAnsi="Bookman Old Style"/>
          <w:b/>
          <w:bCs/>
          <w:color w:val="000000"/>
        </w:rPr>
        <w:t>ώ</w:t>
      </w:r>
      <w:r w:rsidRPr="00C2611F">
        <w:rPr>
          <w:rFonts w:ascii="Bookman Old Style" w:hAnsi="Bookman Old Style"/>
          <w:b/>
          <w:bCs/>
          <w:color w:val="000000"/>
        </w:rPr>
        <w:t>ρισμα της ανθρώπινης σκέψης και δράσης</w:t>
      </w:r>
      <w:r w:rsidRPr="00C2611F">
        <w:rPr>
          <w:rFonts w:ascii="Bookman Old Style" w:hAnsi="Bookman Old Style"/>
          <w:color w:val="000000"/>
        </w:rPr>
        <w:t xml:space="preserve"> Σήμερα οι κοινωνικές πρακτικές εξετάζονται και αναδιαμορφώνονται συνεχώς στο φως της αύξουσας πληροφόρησης γύρω από αυτές. Οτιδήποτε μπορεί να γίνει αντικείμενο κριτικής από την επιστήμη. Ακόμα και οι συνήθειες του φαγητού. Η επιστημονική γνώση και η διάχυσή της μεταβάλλει θεμελιωδώς τον χαρακτήρα της κοινωνικής πρακτικής  ΠΧ τα ευρήματα ψυχολογίας και κοινωνιολογίας για το γάμο και την οικογένεια διαποτίζουν αναστοχαστικά τους μοντέρνους ανθρώπους</w:t>
      </w:r>
      <w:r>
        <w:rPr>
          <w:rFonts w:ascii="Bookman Old Style" w:hAnsi="Bookman Old Style"/>
          <w:color w:val="000000"/>
        </w:rPr>
        <w:t xml:space="preserve">. </w:t>
      </w:r>
      <w:r w:rsidRPr="00C2611F">
        <w:rPr>
          <w:rFonts w:ascii="Bookman Old Style" w:hAnsi="Bookman Old Style"/>
          <w:color w:val="000000"/>
        </w:rPr>
        <w:t xml:space="preserve">   </w:t>
      </w:r>
    </w:p>
    <w:p w:rsidR="00733F00" w:rsidRDefault="00733F00" w:rsidP="00733F00">
      <w:pPr>
        <w:spacing w:line="276" w:lineRule="auto"/>
        <w:jc w:val="both"/>
        <w:rPr>
          <w:rFonts w:ascii="Bookman Old Style" w:hAnsi="Bookman Old Style"/>
          <w:color w:val="000000"/>
        </w:rPr>
      </w:pPr>
      <w:r w:rsidRPr="00C2611F">
        <w:rPr>
          <w:rFonts w:ascii="Bookman Old Style" w:hAnsi="Bookman Old Style"/>
          <w:color w:val="000000"/>
        </w:rPr>
        <w:lastRenderedPageBreak/>
        <w:t>ΟΜΩΣ Κατά παράδοξο τρόπο η συ</w:t>
      </w:r>
      <w:r>
        <w:rPr>
          <w:rFonts w:ascii="Bookman Old Style" w:hAnsi="Bookman Old Style"/>
          <w:color w:val="000000"/>
        </w:rPr>
        <w:t>σ</w:t>
      </w:r>
      <w:r w:rsidRPr="00C2611F">
        <w:rPr>
          <w:rFonts w:ascii="Bookman Old Style" w:hAnsi="Bookman Old Style"/>
          <w:color w:val="000000"/>
        </w:rPr>
        <w:t xml:space="preserve">σώρευση επιστημονικής γνώσης </w:t>
      </w:r>
      <w:r>
        <w:rPr>
          <w:rFonts w:ascii="Bookman Old Style" w:hAnsi="Bookman Old Style"/>
          <w:color w:val="000000"/>
        </w:rPr>
        <w:t xml:space="preserve">ΔΕΝ </w:t>
      </w:r>
      <w:r w:rsidRPr="00C2611F">
        <w:rPr>
          <w:rFonts w:ascii="Bookman Old Style" w:hAnsi="Bookman Old Style"/>
          <w:color w:val="000000"/>
        </w:rPr>
        <w:t>οδηγεί στον εξο</w:t>
      </w:r>
      <w:r>
        <w:rPr>
          <w:rFonts w:ascii="Bookman Old Style" w:hAnsi="Bookman Old Style"/>
          <w:color w:val="000000"/>
        </w:rPr>
        <w:t xml:space="preserve">ρθολογισμό της κοινωνικής ζωής διότι : </w:t>
      </w:r>
      <w:r w:rsidRPr="00817E23">
        <w:rPr>
          <w:rFonts w:ascii="Bookman Old Style" w:hAnsi="Bookman Old Style"/>
          <w:b/>
          <w:color w:val="000000"/>
        </w:rPr>
        <w:t>Α</w:t>
      </w:r>
      <w:r>
        <w:rPr>
          <w:rFonts w:ascii="Bookman Old Style" w:hAnsi="Bookman Old Style"/>
          <w:color w:val="000000"/>
        </w:rPr>
        <w:t xml:space="preserve">. </w:t>
      </w:r>
      <w:r w:rsidRPr="00C2611F">
        <w:rPr>
          <w:rFonts w:ascii="Bookman Old Style" w:hAnsi="Bookman Old Style"/>
          <w:color w:val="000000"/>
        </w:rPr>
        <w:t xml:space="preserve">συναρτάται με την εξουσία και </w:t>
      </w:r>
      <w:r>
        <w:rPr>
          <w:rFonts w:ascii="Bookman Old Style" w:hAnsi="Bookman Old Style"/>
          <w:color w:val="000000"/>
        </w:rPr>
        <w:t xml:space="preserve">εξυπηρετεί συμφέροντα ορισμένων κοινωνικών ομάδων </w:t>
      </w:r>
      <w:r w:rsidRPr="00C2611F">
        <w:rPr>
          <w:rFonts w:ascii="Bookman Old Style" w:hAnsi="Bookman Old Style"/>
          <w:color w:val="000000"/>
        </w:rPr>
        <w:t xml:space="preserve">και </w:t>
      </w:r>
      <w:r w:rsidRPr="00C2611F">
        <w:rPr>
          <w:rFonts w:ascii="Bookman Old Style" w:hAnsi="Bookman Old Style"/>
          <w:color w:val="000000"/>
        </w:rPr>
        <w:tab/>
      </w:r>
      <w:r w:rsidRPr="00817E23">
        <w:rPr>
          <w:rFonts w:ascii="Bookman Old Style" w:hAnsi="Bookman Old Style"/>
          <w:b/>
          <w:color w:val="000000"/>
        </w:rPr>
        <w:t>Β.</w:t>
      </w:r>
      <w:r>
        <w:rPr>
          <w:rFonts w:ascii="Bookman Old Style" w:hAnsi="Bookman Old Style"/>
          <w:color w:val="000000"/>
        </w:rPr>
        <w:t xml:space="preserve"> </w:t>
      </w:r>
      <w:r w:rsidRPr="00C2611F">
        <w:rPr>
          <w:rFonts w:ascii="Bookman Old Style" w:hAnsi="Bookman Old Style"/>
          <w:color w:val="000000"/>
        </w:rPr>
        <w:t xml:space="preserve">τα συστήματα αξιών </w:t>
      </w:r>
      <w:r w:rsidR="00530C6E" w:rsidRPr="00530C6E">
        <w:rPr>
          <w:rFonts w:ascii="Bookman Old Style" w:hAnsi="Bookman Old Style"/>
          <w:color w:val="000000"/>
          <w:sz w:val="20"/>
          <w:szCs w:val="20"/>
        </w:rPr>
        <w:t>γίνονται</w:t>
      </w:r>
      <w:r w:rsidR="00530C6E">
        <w:rPr>
          <w:rFonts w:ascii="Bookman Old Style" w:hAnsi="Bookman Old Style"/>
          <w:color w:val="000000"/>
        </w:rPr>
        <w:t xml:space="preserve"> </w:t>
      </w:r>
      <w:r w:rsidRPr="00C2611F">
        <w:rPr>
          <w:rFonts w:ascii="Bookman Old Style" w:hAnsi="Bookman Old Style"/>
          <w:color w:val="000000"/>
        </w:rPr>
        <w:t>παράγοντες του κοινωνικού γίγνεσθαι</w:t>
      </w:r>
    </w:p>
    <w:p w:rsidR="00733F00" w:rsidRDefault="00733F00" w:rsidP="00733F00">
      <w:pPr>
        <w:spacing w:line="276" w:lineRule="auto"/>
        <w:jc w:val="both"/>
        <w:rPr>
          <w:rFonts w:ascii="Bookman Old Style" w:hAnsi="Bookman Old Style"/>
          <w:color w:val="000000"/>
        </w:rPr>
      </w:pPr>
    </w:p>
    <w:p w:rsidR="00733F00" w:rsidRPr="00614891" w:rsidRDefault="00733F00" w:rsidP="00733F00">
      <w:pPr>
        <w:spacing w:line="276" w:lineRule="auto"/>
        <w:jc w:val="both"/>
        <w:rPr>
          <w:rFonts w:ascii="Bookman Old Style" w:hAnsi="Bookman Old Style"/>
          <w:color w:val="000000"/>
        </w:rPr>
      </w:pPr>
      <w:r w:rsidRPr="00733F00">
        <w:rPr>
          <w:rFonts w:ascii="Bookman Old Style" w:hAnsi="Bookman Old Style"/>
          <w:b/>
          <w:color w:val="000000"/>
        </w:rPr>
        <w:t xml:space="preserve">Ο ρόλος της κοινωνιολογίας στην αναστοχαστική ιδιοποίηση της γνώσης για την κοινωνική ζωή είναι κεντρικός </w:t>
      </w:r>
      <w:r w:rsidRPr="00614891">
        <w:rPr>
          <w:rFonts w:ascii="Bookman Old Style" w:hAnsi="Bookman Old Style"/>
          <w:color w:val="000000"/>
        </w:rPr>
        <w:t>διότι η κοινωνιολογία αποτελεί τον πιο γενικευμένο τύπο στοχασμού πάνω στη σύγχρονη κοινωνική ζωή.  Στο πλαίσιο της εποπτείας της κοινωνικής ζωής από την πολιτική εξουσία και του  κυβερνητικού διαχειριστικού ελέγχου ο κοινωνιολόγος θεωρήθηκε ο κατεξοχήν προμηθευτής ειδικευμένης γνώσης για την κοινωνική ζωή με τη διατύπωση εικασιών, τις ερευνητικές στατιστικές και την ερμηνεία τους</w:t>
      </w:r>
    </w:p>
    <w:p w:rsidR="00733F00" w:rsidRPr="00614891" w:rsidRDefault="00733F00" w:rsidP="00733F00">
      <w:pPr>
        <w:spacing w:line="276" w:lineRule="auto"/>
        <w:jc w:val="both"/>
        <w:rPr>
          <w:rFonts w:ascii="Bookman Old Style" w:hAnsi="Bookman Old Style"/>
          <w:color w:val="000000"/>
        </w:rPr>
      </w:pPr>
      <w:r w:rsidRPr="00614891">
        <w:rPr>
          <w:rFonts w:ascii="Bookman Old Style" w:hAnsi="Bookman Old Style"/>
          <w:b/>
          <w:color w:val="000000"/>
        </w:rPr>
        <w:t>ΟΜΩΣ  Η παραγωγή και η διάχυση από τα ειδικευμένα συστήματα γνώσης</w:t>
      </w:r>
      <w:r w:rsidRPr="00614891">
        <w:rPr>
          <w:rFonts w:ascii="Bookman Old Style" w:hAnsi="Bookman Old Style"/>
          <w:color w:val="000000"/>
        </w:rPr>
        <w:t xml:space="preserve"> για την  κοινωνική ζωή και της ιδιοποίησης της από τους κοινωνούς στη συνέχεια, δεν συνεπάγονται σε καμία περίπτωση τον εξορθολογισμό της κοινωνικής συμπεριφορά  </w:t>
      </w:r>
      <w:r w:rsidRPr="00614891">
        <w:rPr>
          <w:rFonts w:ascii="Bookman Old Style" w:hAnsi="Bookman Old Style"/>
          <w:b/>
          <w:color w:val="000000"/>
        </w:rPr>
        <w:t>διότι εντέλει</w:t>
      </w:r>
      <w:r w:rsidRPr="00614891">
        <w:rPr>
          <w:rFonts w:ascii="Bookman Old Style" w:hAnsi="Bookman Old Style"/>
          <w:color w:val="000000"/>
        </w:rPr>
        <w:t xml:space="preserve"> </w:t>
      </w:r>
      <w:r w:rsidRPr="00614891">
        <w:rPr>
          <w:rFonts w:ascii="Bookman Old Style" w:hAnsi="Bookman Old Style"/>
          <w:b/>
          <w:color w:val="000000"/>
        </w:rPr>
        <w:t>δεν επιφέρουν βεβαιότητα για το τι είναι σωστό ή λάθος στην κοινωνική συμπεριφορά</w:t>
      </w:r>
      <w:r w:rsidRPr="00614891">
        <w:rPr>
          <w:rFonts w:ascii="Bookman Old Style" w:hAnsi="Bookman Old Style"/>
          <w:color w:val="000000"/>
        </w:rPr>
        <w:t xml:space="preserve">. </w:t>
      </w:r>
    </w:p>
    <w:p w:rsidR="00733F00" w:rsidRDefault="00733F00" w:rsidP="00733F00">
      <w:pPr>
        <w:spacing w:line="276" w:lineRule="auto"/>
        <w:jc w:val="both"/>
        <w:rPr>
          <w:rFonts w:ascii="Bookman Old Style" w:hAnsi="Bookman Old Style"/>
          <w:color w:val="000000"/>
        </w:rPr>
      </w:pPr>
    </w:p>
    <w:p w:rsidR="00530C6E" w:rsidRDefault="00733F00" w:rsidP="00733F00">
      <w:pPr>
        <w:spacing w:line="276" w:lineRule="auto"/>
        <w:jc w:val="both"/>
        <w:rPr>
          <w:rFonts w:ascii="Bookman Old Style" w:hAnsi="Bookman Old Style"/>
          <w:color w:val="000000"/>
        </w:rPr>
      </w:pPr>
      <w:r w:rsidRPr="00733F00">
        <w:rPr>
          <w:rFonts w:ascii="Bookman Old Style" w:hAnsi="Bookman Old Style"/>
          <w:b/>
          <w:color w:val="000000"/>
        </w:rPr>
        <w:t>Η πρώιμη νεωτερικότητα δεν αποσύνθεσε την παράδοση</w:t>
      </w:r>
      <w:r w:rsidRPr="00614891">
        <w:rPr>
          <w:rFonts w:ascii="Bookman Old Style" w:hAnsi="Bookman Old Style"/>
          <w:color w:val="000000"/>
        </w:rPr>
        <w:t xml:space="preserve"> αλλά την ανασκεύασε. Η παράδοση εκκαλούνταν ΑΚΌΜΑ για τη γένεση και την αναγέννηση της προσωπικής και συλλογικής ταυτότητας π.χ. η παράδοση της εργατικής τάξης, ο εθνικισμός ή το αστικό γυναικείο ήθος του εγκλεισμού. Επίσης, η επιστήμη λειτουργούσε και ως θρησκεία. Παρήγαγε δηλαδή κατευθυντήριες οδηγίες ζωής, αξίωνε πίστη στην αδιαμφισβήτητη αλήθεια της και οι ειδικοί λειτουργούσαν ως </w:t>
      </w:r>
      <w:r w:rsidR="00530C6E">
        <w:rPr>
          <w:rFonts w:ascii="Bookman Old Style" w:hAnsi="Bookman Old Style"/>
          <w:color w:val="000000"/>
        </w:rPr>
        <w:t xml:space="preserve">αυθεντίες- </w:t>
      </w:r>
      <w:r w:rsidRPr="00614891">
        <w:rPr>
          <w:rFonts w:ascii="Bookman Old Style" w:hAnsi="Bookman Old Style"/>
          <w:color w:val="000000"/>
        </w:rPr>
        <w:t xml:space="preserve">θεματοφύλακες της. </w:t>
      </w:r>
    </w:p>
    <w:p w:rsidR="00733F00" w:rsidRPr="00614891" w:rsidRDefault="00733F00" w:rsidP="00733F00">
      <w:pPr>
        <w:spacing w:line="276" w:lineRule="auto"/>
        <w:jc w:val="both"/>
        <w:rPr>
          <w:rFonts w:ascii="Bookman Old Style" w:hAnsi="Bookman Old Style"/>
          <w:color w:val="000000"/>
        </w:rPr>
      </w:pPr>
      <w:r w:rsidRPr="00530C6E">
        <w:rPr>
          <w:rFonts w:ascii="Bookman Old Style" w:hAnsi="Bookman Old Style"/>
          <w:b/>
          <w:color w:val="000000"/>
        </w:rPr>
        <w:t xml:space="preserve">Σήμερα πλέον η κοινωνία είναι </w:t>
      </w:r>
      <w:r w:rsidRPr="00530C6E">
        <w:rPr>
          <w:rFonts w:ascii="Bookman Old Style" w:hAnsi="Bookman Old Style"/>
          <w:b/>
          <w:color w:val="000000"/>
        </w:rPr>
        <w:t>«μετα-παραδοσιακή</w:t>
      </w:r>
      <w:r>
        <w:rPr>
          <w:rFonts w:ascii="Bookman Old Style" w:hAnsi="Bookman Old Style"/>
          <w:color w:val="000000"/>
        </w:rPr>
        <w:t xml:space="preserve"> αφού η κοινωνική ζωή έχει απομακρυνθεί </w:t>
      </w:r>
      <w:r w:rsidRPr="00614891">
        <w:rPr>
          <w:rFonts w:ascii="Bookman Old Style" w:hAnsi="Bookman Old Style"/>
          <w:color w:val="00B050"/>
        </w:rPr>
        <w:t xml:space="preserve"> </w:t>
      </w:r>
      <w:r w:rsidRPr="00614891">
        <w:rPr>
          <w:rFonts w:ascii="Bookman Old Style" w:hAnsi="Bookman Old Style"/>
          <w:color w:val="000000"/>
        </w:rPr>
        <w:t>από τις σταθερότητες της παράδοσης. η παράδοση συνυπάρχει σε ένα σύμπαν πλουραλιστικών ανταγωνιστικών αξιών, όπου όλα γίνονται αντικείμενα διαλόγου και επιζητούν διαλογική νομιμοποίηση μέσω λογικής επιχειρηματολογίας.</w:t>
      </w:r>
    </w:p>
    <w:p w:rsidR="00530C6E" w:rsidRPr="00614891" w:rsidRDefault="00530C6E" w:rsidP="00530C6E">
      <w:pPr>
        <w:spacing w:line="276" w:lineRule="auto"/>
        <w:jc w:val="both"/>
        <w:rPr>
          <w:rFonts w:ascii="Bookman Old Style" w:hAnsi="Bookman Old Style"/>
          <w:color w:val="000000"/>
        </w:rPr>
      </w:pPr>
      <w:r w:rsidRPr="00530C6E">
        <w:rPr>
          <w:rFonts w:ascii="Bookman Old Style" w:hAnsi="Bookman Old Style"/>
          <w:b/>
          <w:color w:val="000000"/>
        </w:rPr>
        <w:t>Η ΕΠΙΣΤΉΜΗ δεν λέει τι να κάνουμε</w:t>
      </w:r>
      <w:r w:rsidRPr="00614891">
        <w:rPr>
          <w:rFonts w:ascii="Bookman Old Style" w:hAnsi="Bookman Old Style"/>
          <w:color w:val="000000"/>
        </w:rPr>
        <w:t xml:space="preserve"> αλλά μας δείχνει τις συνέπειες των επιλογών </w:t>
      </w:r>
      <w:r>
        <w:rPr>
          <w:rFonts w:ascii="Bookman Old Style" w:hAnsi="Bookman Old Style"/>
          <w:color w:val="000000"/>
        </w:rPr>
        <w:t>μας. «</w:t>
      </w:r>
      <w:r w:rsidRPr="00733F00">
        <w:rPr>
          <w:rFonts w:ascii="Bookman Old Style" w:hAnsi="Bookman Old Style"/>
          <w:color w:val="000000"/>
        </w:rPr>
        <w:t>Ενώ παλιά «γνωρίζω» σήμαινε «είμαι βέβαιος» σήμερα ζούμε σε έναν κόσμο που συγκροτείται εξ ολοκλήρου μέσω αναστοχαστικά εφαρμοσμένης γνώσης, αλλά συγχρόνως ποτέ δεν είμαστε σίγουροι ότι κάποιο δεδομένο στοιχείο αυτής της γνώσης δεν θα αναθεωρηθεί». Η γνώση δεν επιφέρει την βεβαιότητα και την πρόβλεψη. Ούτε η πρόσβαση σε αυτήν  είναι ισότιμη, ούτε αρκεί για να αλλάξει τις συμπεριφορές (</w:t>
      </w:r>
      <w:r>
        <w:rPr>
          <w:rFonts w:ascii="Bookman Old Style" w:hAnsi="Bookman Old Style"/>
          <w:color w:val="000000"/>
        </w:rPr>
        <w:t xml:space="preserve">διότι </w:t>
      </w:r>
      <w:r w:rsidRPr="00733F00">
        <w:rPr>
          <w:rFonts w:ascii="Bookman Old Style" w:hAnsi="Bookman Old Style"/>
          <w:color w:val="000000"/>
        </w:rPr>
        <w:t>για αυτό απαιτείται αλλαγή αξιακού προσανατολισμού) ενώ η εφαρμογή της έχει ακούσιες συνέπειες και  μεταβάλλει τις καταστάσεις στις οποίες αναφερόταν αρχικά</w:t>
      </w:r>
      <w:r w:rsidRPr="00722DBD">
        <w:rPr>
          <w:rFonts w:ascii="Arial Narrow" w:hAnsi="Arial Narrow"/>
          <w:color w:val="000000"/>
          <w:sz w:val="20"/>
          <w:szCs w:val="20"/>
        </w:rPr>
        <w:t>.</w:t>
      </w:r>
    </w:p>
    <w:p w:rsidR="00733F00" w:rsidRDefault="00733F00" w:rsidP="00733F00">
      <w:pPr>
        <w:spacing w:line="276" w:lineRule="auto"/>
        <w:jc w:val="both"/>
        <w:rPr>
          <w:rFonts w:ascii="Bookman Old Style" w:hAnsi="Bookman Old Style"/>
          <w:color w:val="000000"/>
        </w:rPr>
      </w:pPr>
      <w:bookmarkStart w:id="0" w:name="_GoBack"/>
      <w:bookmarkEnd w:id="0"/>
      <w:r>
        <w:rPr>
          <w:rFonts w:ascii="Bookman Old Style" w:hAnsi="Bookman Old Style"/>
          <w:b/>
          <w:bCs/>
          <w:i/>
          <w:iCs/>
          <w:color w:val="000000"/>
          <w:sz w:val="40"/>
          <w:szCs w:val="40"/>
          <w:highlight w:val="yellow"/>
        </w:rPr>
        <w:lastRenderedPageBreak/>
        <w:t>3</w:t>
      </w:r>
      <w:r w:rsidRPr="00C2611F">
        <w:rPr>
          <w:rFonts w:ascii="Bookman Old Style" w:hAnsi="Bookman Old Style"/>
          <w:b/>
          <w:bCs/>
          <w:i/>
          <w:iCs/>
          <w:color w:val="000000"/>
          <w:sz w:val="40"/>
          <w:szCs w:val="40"/>
          <w:highlight w:val="yellow"/>
        </w:rPr>
        <w:t>.</w:t>
      </w:r>
      <w:r w:rsidRPr="00C2611F">
        <w:rPr>
          <w:rFonts w:ascii="Bookman Old Style" w:hAnsi="Bookman Old Style"/>
          <w:b/>
          <w:bCs/>
          <w:i/>
          <w:iCs/>
          <w:color w:val="000000"/>
        </w:rPr>
        <w:t xml:space="preserve"> </w:t>
      </w:r>
      <w:r>
        <w:rPr>
          <w:rFonts w:ascii="Bookman Old Style" w:hAnsi="Bookman Old Style"/>
          <w:b/>
          <w:bCs/>
          <w:i/>
          <w:iCs/>
          <w:color w:val="000000"/>
        </w:rPr>
        <w:t xml:space="preserve">Οι </w:t>
      </w:r>
      <w:r w:rsidRPr="00C2611F">
        <w:rPr>
          <w:rFonts w:ascii="Bookman Old Style" w:hAnsi="Bookman Old Style"/>
          <w:b/>
          <w:bCs/>
          <w:color w:val="FF0000"/>
        </w:rPr>
        <w:t>θεσμικές διαστάσεις</w:t>
      </w:r>
      <w:r w:rsidRPr="00C2611F">
        <w:rPr>
          <w:rFonts w:ascii="Bookman Old Style" w:hAnsi="Bookman Old Style"/>
          <w:b/>
          <w:bCs/>
          <w:color w:val="000000"/>
        </w:rPr>
        <w:t xml:space="preserve"> </w:t>
      </w:r>
      <w:r>
        <w:rPr>
          <w:rFonts w:ascii="Bookman Old Style" w:hAnsi="Bookman Old Style"/>
          <w:bCs/>
          <w:color w:val="000000"/>
        </w:rPr>
        <w:t>της νεωτερικότητας σε μα</w:t>
      </w:r>
      <w:r w:rsidRPr="00C2611F">
        <w:rPr>
          <w:rFonts w:ascii="Bookman Old Style" w:hAnsi="Bookman Old Style"/>
          <w:bCs/>
          <w:color w:val="000000"/>
        </w:rPr>
        <w:t>κροεπίπεδο</w:t>
      </w:r>
      <w:r>
        <w:rPr>
          <w:rFonts w:ascii="Bookman Old Style" w:hAnsi="Bookman Old Style"/>
          <w:bCs/>
          <w:color w:val="000000"/>
        </w:rPr>
        <w:t xml:space="preserve"> </w:t>
      </w:r>
    </w:p>
    <w:p w:rsidR="00733F00" w:rsidRDefault="00733F00" w:rsidP="00733F00">
      <w:pPr>
        <w:spacing w:line="276" w:lineRule="auto"/>
        <w:jc w:val="both"/>
        <w:rPr>
          <w:rFonts w:ascii="Bookman Old Style" w:hAnsi="Bookman Old Style"/>
          <w:b/>
          <w:bCs/>
          <w:color w:val="000000"/>
        </w:rPr>
      </w:pPr>
      <w:r w:rsidRPr="00C2611F">
        <w:rPr>
          <w:rFonts w:ascii="Bookman Old Style" w:hAnsi="Bookman Old Style"/>
          <w:bCs/>
          <w:color w:val="000000"/>
        </w:rPr>
        <w:t>ανάλυσης</w:t>
      </w:r>
      <w:r>
        <w:rPr>
          <w:rFonts w:ascii="Bookman Old Style" w:hAnsi="Bookman Old Style"/>
          <w:bCs/>
          <w:color w:val="000000"/>
        </w:rPr>
        <w:t>, οι</w:t>
      </w:r>
      <w:r w:rsidRPr="00C2611F">
        <w:rPr>
          <w:rFonts w:ascii="Bookman Old Style" w:hAnsi="Bookman Old Style"/>
          <w:bCs/>
          <w:color w:val="000000"/>
        </w:rPr>
        <w:t xml:space="preserve">  </w:t>
      </w:r>
      <w:r w:rsidRPr="00C2611F">
        <w:rPr>
          <w:rFonts w:ascii="Bookman Old Style" w:hAnsi="Bookman Old Style"/>
          <w:b/>
          <w:bCs/>
          <w:color w:val="000000"/>
        </w:rPr>
        <w:t xml:space="preserve">4 </w:t>
      </w:r>
      <w:r>
        <w:rPr>
          <w:rFonts w:ascii="Bookman Old Style" w:hAnsi="Bookman Old Style"/>
          <w:b/>
          <w:bCs/>
          <w:color w:val="000000"/>
        </w:rPr>
        <w:t>θεσμικοί ά</w:t>
      </w:r>
      <w:r w:rsidRPr="00C2611F">
        <w:rPr>
          <w:rFonts w:ascii="Bookman Old Style" w:hAnsi="Bookman Old Style"/>
          <w:b/>
          <w:bCs/>
          <w:color w:val="000000"/>
        </w:rPr>
        <w:t>ξονες των νεωτερικών κοινωνιών</w:t>
      </w:r>
    </w:p>
    <w:p w:rsidR="00733F00" w:rsidRPr="00C2611F" w:rsidRDefault="00733F00" w:rsidP="00733F00">
      <w:pPr>
        <w:spacing w:line="276" w:lineRule="auto"/>
        <w:jc w:val="both"/>
        <w:rPr>
          <w:rFonts w:ascii="Bookman Old Style" w:hAnsi="Bookman Old Style"/>
          <w:b/>
          <w:bCs/>
          <w:color w:val="000000"/>
        </w:rPr>
      </w:pPr>
    </w:p>
    <w:p w:rsidR="00733F00" w:rsidRPr="00C2611F" w:rsidRDefault="00733F00" w:rsidP="00733F00">
      <w:pPr>
        <w:numPr>
          <w:ilvl w:val="0"/>
          <w:numId w:val="1"/>
        </w:numPr>
        <w:spacing w:line="276" w:lineRule="auto"/>
        <w:ind w:left="0" w:firstLine="360"/>
        <w:jc w:val="both"/>
        <w:rPr>
          <w:rFonts w:ascii="Bookman Old Style" w:hAnsi="Bookman Old Style"/>
          <w:color w:val="000000"/>
        </w:rPr>
      </w:pPr>
      <w:r w:rsidRPr="00C2611F">
        <w:rPr>
          <w:rFonts w:ascii="Bookman Old Style" w:hAnsi="Bookman Old Style"/>
          <w:b/>
          <w:bCs/>
          <w:color w:val="000000"/>
        </w:rPr>
        <w:t xml:space="preserve">ΚΑΠΙΤΑΛΙΣΜΟΣ </w:t>
      </w:r>
      <w:r w:rsidRPr="00C2611F">
        <w:rPr>
          <w:rFonts w:ascii="Bookman Old Style" w:hAnsi="Bookman Old Style"/>
          <w:color w:val="000000"/>
        </w:rPr>
        <w:t>Η επέκταση της παγκόσμιας καπιταλισιτκής οικονομίας, ένα σύστημα παραγωγής αγαθών το οποίο εδράζεται στη σχέση ανάμεσα στην ατομική ιδιοκτησία και τη μισθωτή εργασία με ταξικά κριτήρια οριοθέτησης των ομάδων που συγκροτεί η κάθε κατηγορία. Ο καπιταλισμός σηματοδοτεί και μια σχέση μεταξύ παραγωγών, αγοραστών και επενδυτών</w:t>
      </w:r>
    </w:p>
    <w:p w:rsidR="00733F00" w:rsidRPr="00C2611F" w:rsidRDefault="00733F00" w:rsidP="00733F00">
      <w:pPr>
        <w:numPr>
          <w:ilvl w:val="0"/>
          <w:numId w:val="1"/>
        </w:numPr>
        <w:spacing w:line="276" w:lineRule="auto"/>
        <w:ind w:left="0"/>
        <w:jc w:val="both"/>
        <w:rPr>
          <w:rFonts w:ascii="Bookman Old Style" w:hAnsi="Bookman Old Style"/>
          <w:color w:val="000000"/>
        </w:rPr>
      </w:pPr>
      <w:r w:rsidRPr="00C2611F">
        <w:rPr>
          <w:rFonts w:ascii="Bookman Old Style" w:hAnsi="Bookman Old Style"/>
          <w:b/>
          <w:bCs/>
          <w:color w:val="000000"/>
        </w:rPr>
        <w:t xml:space="preserve"> ΒΙΟΜΗΧΑΝΙΣ</w:t>
      </w:r>
      <w:r>
        <w:rPr>
          <w:rFonts w:ascii="Bookman Old Style" w:hAnsi="Bookman Old Style"/>
          <w:b/>
          <w:bCs/>
          <w:color w:val="000000"/>
        </w:rPr>
        <w:t>ΜΟΣ η οργανισμική διάσταση = ο σ</w:t>
      </w:r>
      <w:r w:rsidRPr="00C2611F">
        <w:rPr>
          <w:rFonts w:ascii="Bookman Old Style" w:hAnsi="Bookman Old Style"/>
          <w:b/>
          <w:bCs/>
          <w:color w:val="000000"/>
        </w:rPr>
        <w:t>υνδυασμός εμψύχων υλικών δυνάμεων (ανθρώπινη εργασία) με μηχανές</w:t>
      </w:r>
      <w:r>
        <w:rPr>
          <w:rFonts w:ascii="Bookman Old Style" w:hAnsi="Bookman Old Style"/>
          <w:b/>
          <w:bCs/>
          <w:color w:val="000000"/>
        </w:rPr>
        <w:t xml:space="preserve"> </w:t>
      </w:r>
      <w:r w:rsidRPr="00C2611F">
        <w:rPr>
          <w:rFonts w:ascii="Bookman Old Style" w:hAnsi="Bookman Old Style"/>
          <w:color w:val="000000"/>
        </w:rPr>
        <w:t>και η ανάπτυξη της διεθνούς κατανομής της εργασίας</w:t>
      </w:r>
    </w:p>
    <w:p w:rsidR="00733F00" w:rsidRPr="00C2611F" w:rsidRDefault="00733F00" w:rsidP="00733F00">
      <w:pPr>
        <w:numPr>
          <w:ilvl w:val="0"/>
          <w:numId w:val="1"/>
        </w:numPr>
        <w:spacing w:line="276" w:lineRule="auto"/>
        <w:ind w:left="0"/>
        <w:jc w:val="both"/>
        <w:rPr>
          <w:rFonts w:ascii="Bookman Old Style" w:hAnsi="Bookman Old Style"/>
          <w:color w:val="000000"/>
        </w:rPr>
      </w:pPr>
      <w:r w:rsidRPr="00C2611F">
        <w:rPr>
          <w:rFonts w:ascii="Bookman Old Style" w:hAnsi="Bookman Old Style"/>
          <w:b/>
          <w:bCs/>
          <w:color w:val="000000"/>
        </w:rPr>
        <w:t xml:space="preserve"> ΕΠΙΤΗΡΗΣΗ  και διοικητική εξουσία , </w:t>
      </w:r>
      <w:r w:rsidRPr="00C2611F">
        <w:rPr>
          <w:rFonts w:ascii="Bookman Old Style" w:hAnsi="Bookman Old Style"/>
          <w:color w:val="000000"/>
        </w:rPr>
        <w:t xml:space="preserve">η οποία στηρίζεται στην επιτήρηση της κοινωνικής συμπεριφοράς και σε ένα αυξημένο έλεγχο των δραστηριοτήτων των πληθυσμών. Η καπιταλιστική κοινωνία λειτουργεί χάρη στην ύπαρξη των εθνικών κρατών, το οποία μονοπωλούν τα με΄σα βίας. </w:t>
      </w:r>
    </w:p>
    <w:p w:rsidR="00733F00" w:rsidRPr="00C2611F" w:rsidRDefault="00733F00" w:rsidP="00733F00">
      <w:pPr>
        <w:numPr>
          <w:ilvl w:val="0"/>
          <w:numId w:val="1"/>
        </w:numPr>
        <w:spacing w:line="276" w:lineRule="auto"/>
        <w:ind w:left="0"/>
        <w:jc w:val="both"/>
        <w:rPr>
          <w:rFonts w:ascii="Bookman Old Style" w:hAnsi="Bookman Old Style"/>
          <w:color w:val="000000"/>
        </w:rPr>
      </w:pPr>
      <w:r>
        <w:rPr>
          <w:rFonts w:ascii="Bookman Old Style" w:hAnsi="Bookman Old Style"/>
          <w:b/>
          <w:bCs/>
          <w:color w:val="000000"/>
        </w:rPr>
        <w:t>ΣΤΡΑΤΟΚΡΑΤΙΑ Ο πόλεμο</w:t>
      </w:r>
      <w:r w:rsidRPr="00C2611F">
        <w:rPr>
          <w:rFonts w:ascii="Bookman Old Style" w:hAnsi="Bookman Old Style"/>
          <w:b/>
          <w:bCs/>
          <w:color w:val="000000"/>
        </w:rPr>
        <w:t>ς εκβιομηχανίζεται οι τεχνικές του διαφορο</w:t>
      </w:r>
      <w:r>
        <w:rPr>
          <w:rFonts w:ascii="Bookman Old Style" w:hAnsi="Bookman Old Style"/>
          <w:b/>
          <w:bCs/>
          <w:color w:val="000000"/>
        </w:rPr>
        <w:t>π</w:t>
      </w:r>
      <w:r w:rsidRPr="00C2611F">
        <w:rPr>
          <w:rFonts w:ascii="Bookman Old Style" w:hAnsi="Bookman Old Style"/>
          <w:b/>
          <w:bCs/>
          <w:color w:val="000000"/>
        </w:rPr>
        <w:t>οιούνται (οπλοστάσια ηλεκτρονικά κατευθυνόμενα).</w:t>
      </w:r>
      <w:r w:rsidRPr="00C2611F">
        <w:rPr>
          <w:rFonts w:ascii="Bookman Old Style" w:hAnsi="Bookman Old Style"/>
          <w:color w:val="000000"/>
        </w:rPr>
        <w:t xml:space="preserve"> Εδραιώνεται μια διεθνής τάξη στρατιωτικής ισχύος των μεγάλων δυνάμεων  ΚΑΙ ο πόλεμος γίνεται μέσο άσκησης εξωτερικής πολιτικής.</w:t>
      </w:r>
    </w:p>
    <w:p w:rsidR="00733F00" w:rsidRPr="00C2611F" w:rsidRDefault="00733F00" w:rsidP="00733F00">
      <w:pPr>
        <w:spacing w:line="276" w:lineRule="auto"/>
        <w:jc w:val="both"/>
        <w:rPr>
          <w:rFonts w:ascii="Bookman Old Style" w:hAnsi="Bookman Old Style"/>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974"/>
        <w:gridCol w:w="3575"/>
        <w:gridCol w:w="707"/>
        <w:gridCol w:w="1284"/>
      </w:tblGrid>
      <w:tr w:rsidR="00733F00" w:rsidRPr="00C2611F" w:rsidTr="00DF31AC">
        <w:tc>
          <w:tcPr>
            <w:tcW w:w="2810" w:type="dxa"/>
            <w:gridSpan w:val="2"/>
          </w:tcPr>
          <w:p w:rsidR="00733F00" w:rsidRPr="00C2611F" w:rsidRDefault="00733F00" w:rsidP="00DF31AC">
            <w:pPr>
              <w:spacing w:line="276" w:lineRule="auto"/>
              <w:jc w:val="center"/>
              <w:rPr>
                <w:rFonts w:ascii="Bookman Old Style" w:hAnsi="Bookman Old Style"/>
                <w:color w:val="000000"/>
              </w:rPr>
            </w:pPr>
          </w:p>
        </w:tc>
        <w:tc>
          <w:tcPr>
            <w:tcW w:w="3721" w:type="dxa"/>
          </w:tcPr>
          <w:p w:rsidR="00733F00" w:rsidRPr="00C2611F" w:rsidRDefault="00733F00" w:rsidP="00DF31AC">
            <w:pPr>
              <w:spacing w:line="276" w:lineRule="auto"/>
              <w:jc w:val="center"/>
              <w:rPr>
                <w:rFonts w:ascii="Bookman Old Style" w:hAnsi="Bookman Old Style"/>
                <w:b/>
                <w:color w:val="000000"/>
              </w:rPr>
            </w:pPr>
            <w:r w:rsidRPr="00C2611F">
              <w:rPr>
                <w:rFonts w:ascii="Bookman Old Style" w:hAnsi="Bookman Old Style"/>
                <w:b/>
                <w:color w:val="000000"/>
              </w:rPr>
              <w:t>Επιτήρηση:</w:t>
            </w:r>
          </w:p>
          <w:p w:rsidR="00733F00" w:rsidRPr="00C2611F" w:rsidRDefault="00733F00" w:rsidP="00DF31AC">
            <w:pPr>
              <w:spacing w:line="276" w:lineRule="auto"/>
              <w:jc w:val="center"/>
              <w:rPr>
                <w:rFonts w:ascii="Bookman Old Style" w:hAnsi="Bookman Old Style"/>
                <w:color w:val="000000"/>
              </w:rPr>
            </w:pPr>
            <w:r w:rsidRPr="00C2611F">
              <w:rPr>
                <w:rFonts w:ascii="Bookman Old Style" w:hAnsi="Bookman Old Style"/>
                <w:color w:val="000000"/>
              </w:rPr>
              <w:t>μέσω διοικητικού/ γραφειοκρατικού συστήματος                 (έλεγχος,  συγκέντρωση πληροφορίας  και</w:t>
            </w:r>
          </w:p>
          <w:p w:rsidR="00733F00" w:rsidRPr="00C2611F" w:rsidRDefault="00733F00" w:rsidP="00DF31AC">
            <w:pPr>
              <w:spacing w:line="276" w:lineRule="auto"/>
              <w:jc w:val="center"/>
              <w:rPr>
                <w:rFonts w:ascii="Bookman Old Style" w:hAnsi="Bookman Old Style"/>
                <w:color w:val="000000"/>
              </w:rPr>
            </w:pPr>
            <w:r w:rsidRPr="00C2611F">
              <w:rPr>
                <w:rFonts w:ascii="Bookman Old Style" w:hAnsi="Bookman Old Style"/>
                <w:color w:val="000000"/>
              </w:rPr>
              <w:t>επίβλεψη της κοινωνίας)</w:t>
            </w:r>
          </w:p>
        </w:tc>
        <w:tc>
          <w:tcPr>
            <w:tcW w:w="1991" w:type="dxa"/>
            <w:gridSpan w:val="2"/>
          </w:tcPr>
          <w:p w:rsidR="00733F00" w:rsidRPr="00C2611F" w:rsidRDefault="00733F00" w:rsidP="00DF31AC">
            <w:pPr>
              <w:spacing w:line="276" w:lineRule="auto"/>
              <w:jc w:val="center"/>
              <w:rPr>
                <w:rFonts w:ascii="Bookman Old Style" w:hAnsi="Bookman Old Style"/>
                <w:color w:val="000000"/>
              </w:rPr>
            </w:pPr>
          </w:p>
        </w:tc>
      </w:tr>
      <w:tr w:rsidR="00733F00" w:rsidRPr="00C2611F" w:rsidTr="00DF31AC">
        <w:tc>
          <w:tcPr>
            <w:tcW w:w="2810" w:type="dxa"/>
            <w:gridSpan w:val="2"/>
          </w:tcPr>
          <w:p w:rsidR="00733F00" w:rsidRPr="00C2611F" w:rsidRDefault="00733F00" w:rsidP="00DF31AC">
            <w:pPr>
              <w:spacing w:line="276" w:lineRule="auto"/>
              <w:jc w:val="center"/>
              <w:rPr>
                <w:rFonts w:ascii="Bookman Old Style" w:hAnsi="Bookman Old Style"/>
                <w:b/>
                <w:color w:val="000000"/>
              </w:rPr>
            </w:pPr>
            <w:r w:rsidRPr="00C2611F">
              <w:rPr>
                <w:rFonts w:ascii="Bookman Old Style" w:hAnsi="Bookman Old Style"/>
                <w:b/>
                <w:color w:val="000000"/>
              </w:rPr>
              <w:t xml:space="preserve">Καπιταλισμός </w:t>
            </w:r>
          </w:p>
          <w:p w:rsidR="00733F00" w:rsidRPr="00C2611F" w:rsidRDefault="00733F00" w:rsidP="00DF31AC">
            <w:pPr>
              <w:spacing w:line="276" w:lineRule="auto"/>
              <w:jc w:val="center"/>
              <w:rPr>
                <w:rFonts w:ascii="Bookman Old Style" w:hAnsi="Bookman Old Style"/>
                <w:b/>
                <w:color w:val="000000"/>
              </w:rPr>
            </w:pPr>
            <w:r w:rsidRPr="00C2611F">
              <w:rPr>
                <w:rFonts w:ascii="Bookman Old Style" w:hAnsi="Bookman Old Style"/>
                <w:b/>
                <w:color w:val="000000"/>
              </w:rPr>
              <w:t>– ταξική κοινωνία:</w:t>
            </w:r>
          </w:p>
          <w:p w:rsidR="00733F00" w:rsidRPr="00C2611F" w:rsidRDefault="00733F00" w:rsidP="00DF31AC">
            <w:pPr>
              <w:spacing w:line="276" w:lineRule="auto"/>
              <w:jc w:val="center"/>
              <w:rPr>
                <w:rFonts w:ascii="Bookman Old Style" w:hAnsi="Bookman Old Style"/>
                <w:color w:val="000000"/>
              </w:rPr>
            </w:pPr>
            <w:r w:rsidRPr="00C2611F">
              <w:rPr>
                <w:rFonts w:ascii="Bookman Old Style" w:hAnsi="Bookman Old Style"/>
                <w:color w:val="000000"/>
              </w:rPr>
              <w:t>Υλική συσσώρευση μέσω ανταγωνιστικών αγορών παραγωγής, εργασίας &amp; χρήματος</w:t>
            </w:r>
          </w:p>
        </w:tc>
        <w:tc>
          <w:tcPr>
            <w:tcW w:w="3721" w:type="dxa"/>
          </w:tcPr>
          <w:p w:rsidR="00733F00" w:rsidRPr="00C2611F" w:rsidRDefault="00733F00" w:rsidP="00DF31AC">
            <w:pPr>
              <w:spacing w:line="276" w:lineRule="auto"/>
              <w:jc w:val="center"/>
              <w:rPr>
                <w:rFonts w:ascii="Bookman Old Style" w:hAnsi="Bookman Old Style"/>
                <w:color w:val="000000"/>
              </w:rPr>
            </w:pPr>
          </w:p>
        </w:tc>
        <w:tc>
          <w:tcPr>
            <w:tcW w:w="1991" w:type="dxa"/>
            <w:gridSpan w:val="2"/>
          </w:tcPr>
          <w:p w:rsidR="00733F00" w:rsidRPr="00C2611F" w:rsidRDefault="00733F00" w:rsidP="00DF31AC">
            <w:pPr>
              <w:spacing w:line="276" w:lineRule="auto"/>
              <w:jc w:val="center"/>
              <w:rPr>
                <w:rFonts w:ascii="Bookman Old Style" w:hAnsi="Bookman Old Style"/>
                <w:b/>
                <w:color w:val="000000"/>
              </w:rPr>
            </w:pPr>
            <w:r w:rsidRPr="00C2611F">
              <w:rPr>
                <w:rFonts w:ascii="Bookman Old Style" w:hAnsi="Bookman Old Style"/>
                <w:b/>
                <w:color w:val="000000"/>
              </w:rPr>
              <w:t>Στρατοκρατία:</w:t>
            </w:r>
          </w:p>
          <w:p w:rsidR="00733F00" w:rsidRPr="00C2611F" w:rsidRDefault="00733F00" w:rsidP="00DF31AC">
            <w:pPr>
              <w:spacing w:line="276" w:lineRule="auto"/>
              <w:jc w:val="center"/>
              <w:rPr>
                <w:rFonts w:ascii="Bookman Old Style" w:hAnsi="Bookman Old Style"/>
                <w:color w:val="000000"/>
              </w:rPr>
            </w:pPr>
            <w:r w:rsidRPr="00C2611F">
              <w:rPr>
                <w:rFonts w:ascii="Bookman Old Style" w:hAnsi="Bookman Old Style"/>
                <w:color w:val="000000"/>
              </w:rPr>
              <w:t>Εκβιομηχάνιση του πολέμου και έλεγχος των μέσων της άσκησης της βίας</w:t>
            </w:r>
          </w:p>
        </w:tc>
      </w:tr>
      <w:tr w:rsidR="00733F00" w:rsidRPr="00C2611F" w:rsidTr="00DF31AC">
        <w:tc>
          <w:tcPr>
            <w:tcW w:w="1777" w:type="dxa"/>
          </w:tcPr>
          <w:p w:rsidR="00733F00" w:rsidRPr="00C2611F" w:rsidRDefault="00733F00" w:rsidP="00DF31AC">
            <w:pPr>
              <w:spacing w:line="276" w:lineRule="auto"/>
              <w:jc w:val="center"/>
              <w:rPr>
                <w:rFonts w:ascii="Bookman Old Style" w:hAnsi="Bookman Old Style"/>
                <w:color w:val="000000"/>
              </w:rPr>
            </w:pPr>
          </w:p>
        </w:tc>
        <w:tc>
          <w:tcPr>
            <w:tcW w:w="5461" w:type="dxa"/>
            <w:gridSpan w:val="3"/>
          </w:tcPr>
          <w:p w:rsidR="00733F00" w:rsidRPr="00C2611F" w:rsidRDefault="00733F00" w:rsidP="00DF31AC">
            <w:pPr>
              <w:spacing w:line="276" w:lineRule="auto"/>
              <w:jc w:val="center"/>
              <w:rPr>
                <w:rFonts w:ascii="Bookman Old Style" w:hAnsi="Bookman Old Style"/>
                <w:b/>
                <w:color w:val="000000"/>
              </w:rPr>
            </w:pPr>
            <w:r w:rsidRPr="00C2611F">
              <w:rPr>
                <w:rFonts w:ascii="Bookman Old Style" w:hAnsi="Bookman Old Style"/>
                <w:b/>
                <w:color w:val="000000"/>
              </w:rPr>
              <w:t>Βιομηχανισμός :</w:t>
            </w:r>
          </w:p>
          <w:p w:rsidR="00733F00" w:rsidRPr="00C2611F" w:rsidRDefault="00733F00" w:rsidP="00DF31AC">
            <w:pPr>
              <w:spacing w:line="276" w:lineRule="auto"/>
              <w:jc w:val="center"/>
              <w:rPr>
                <w:rFonts w:ascii="Bookman Old Style" w:hAnsi="Bookman Old Style"/>
                <w:color w:val="000000"/>
              </w:rPr>
            </w:pPr>
            <w:r w:rsidRPr="00C2611F">
              <w:rPr>
                <w:rFonts w:ascii="Bookman Old Style" w:hAnsi="Bookman Old Style"/>
                <w:color w:val="000000"/>
              </w:rPr>
              <w:t xml:space="preserve">Μετασχηματισμός της φύσης: ανάπτυξη του «δημιουργημένου περιβάλλοντος» </w:t>
            </w:r>
          </w:p>
        </w:tc>
        <w:tc>
          <w:tcPr>
            <w:tcW w:w="1284" w:type="dxa"/>
          </w:tcPr>
          <w:p w:rsidR="00733F00" w:rsidRPr="00C2611F" w:rsidRDefault="00733F00" w:rsidP="00DF31AC">
            <w:pPr>
              <w:spacing w:line="276" w:lineRule="auto"/>
              <w:jc w:val="center"/>
              <w:rPr>
                <w:rFonts w:ascii="Bookman Old Style" w:hAnsi="Bookman Old Style"/>
                <w:color w:val="000000"/>
              </w:rPr>
            </w:pPr>
          </w:p>
        </w:tc>
      </w:tr>
    </w:tbl>
    <w:p w:rsidR="00733F00" w:rsidRDefault="00733F00" w:rsidP="00733F00">
      <w:pPr>
        <w:spacing w:line="276" w:lineRule="auto"/>
        <w:jc w:val="both"/>
        <w:rPr>
          <w:rFonts w:ascii="Bookman Old Style" w:hAnsi="Bookman Old Style"/>
          <w:color w:val="000000"/>
        </w:rPr>
      </w:pPr>
    </w:p>
    <w:p w:rsidR="00733F00" w:rsidRDefault="00733F00" w:rsidP="00733F00">
      <w:pPr>
        <w:spacing w:line="276" w:lineRule="auto"/>
        <w:jc w:val="both"/>
        <w:rPr>
          <w:rFonts w:ascii="Bookman Old Style" w:hAnsi="Bookman Old Style"/>
          <w:color w:val="000000"/>
        </w:rPr>
      </w:pPr>
    </w:p>
    <w:p w:rsidR="00733F00" w:rsidRDefault="00733F00" w:rsidP="00733F00">
      <w:pPr>
        <w:spacing w:line="276" w:lineRule="auto"/>
        <w:jc w:val="both"/>
        <w:rPr>
          <w:rFonts w:ascii="Bookman Old Style" w:hAnsi="Bookman Old Style"/>
          <w:color w:val="000000"/>
        </w:rPr>
      </w:pPr>
    </w:p>
    <w:p w:rsidR="00733F00" w:rsidRPr="00817520" w:rsidRDefault="00733F00" w:rsidP="00733F00">
      <w:pPr>
        <w:spacing w:line="276" w:lineRule="auto"/>
        <w:jc w:val="both"/>
        <w:rPr>
          <w:rFonts w:ascii="Bookman Old Style" w:hAnsi="Bookman Old Style"/>
          <w:b/>
          <w:color w:val="000000"/>
        </w:rPr>
      </w:pPr>
      <w:r w:rsidRPr="00817520">
        <w:rPr>
          <w:rFonts w:ascii="Bookman Old Style" w:hAnsi="Bookman Old Style"/>
          <w:b/>
          <w:color w:val="000000"/>
        </w:rPr>
        <w:lastRenderedPageBreak/>
        <w:t xml:space="preserve">Η ΠΑΓΚΟΣΜΙΟΠΟΙΗΣΗ ΕΠΗΡΕΑΖΕΙ ΚΑΙ ΤΑ ΤΕΣΣΕΡΑ ΘΕΣΜΙΚΑ ΠΛΕΓΜΑΤΑ </w:t>
      </w:r>
    </w:p>
    <w:p w:rsidR="00733F00" w:rsidRDefault="00733F00" w:rsidP="00733F00">
      <w:pPr>
        <w:spacing w:line="276" w:lineRule="auto"/>
        <w:jc w:val="both"/>
        <w:rPr>
          <w:rFonts w:ascii="Bookman Old Style" w:hAnsi="Bookman Old Style"/>
          <w:color w:val="000000"/>
        </w:rPr>
      </w:pPr>
    </w:p>
    <w:p w:rsidR="00733F00" w:rsidRPr="00614891" w:rsidRDefault="00733F00" w:rsidP="00733F00">
      <w:pPr>
        <w:spacing w:line="276" w:lineRule="auto"/>
        <w:jc w:val="both"/>
        <w:rPr>
          <w:rFonts w:ascii="Bookman Old Style" w:hAnsi="Bookman Old Style"/>
          <w:color w:val="000000"/>
        </w:rPr>
      </w:pPr>
      <w:r>
        <w:rPr>
          <w:rFonts w:ascii="Bookman Old Style" w:hAnsi="Bookman Old Style"/>
          <w:color w:val="000000"/>
        </w:rPr>
        <w:t>Όλα</w:t>
      </w:r>
      <w:r w:rsidRPr="00614891">
        <w:rPr>
          <w:rFonts w:ascii="Bookman Old Style" w:hAnsi="Bookman Old Style"/>
          <w:color w:val="000000"/>
        </w:rPr>
        <w:t xml:space="preserve"> τα θεσμικά πλέγματα της νεωτερικότητας βρίσκονται ταυτόχρονα σε μια κρίσιμη καμπή, δηλαδή παντού τίθενται  έντονα διλήμματα η έκβαση των οποίων θα αποβεί καθοριστική για την περαιτέρω εξέλιξη τους. Η εξελικτική δυναμική που προκύπτει από τον ταυτόχρονο μετασχηματισμό των θεσμικών πλεγμάτων είναι εκρηκτική.</w:t>
      </w:r>
    </w:p>
    <w:p w:rsidR="00733F00" w:rsidRPr="00614891" w:rsidRDefault="00733F00" w:rsidP="00733F00">
      <w:pPr>
        <w:spacing w:line="276" w:lineRule="auto"/>
        <w:jc w:val="both"/>
        <w:rPr>
          <w:rFonts w:ascii="Bookman Old Style" w:hAnsi="Bookman Old Style"/>
          <w:color w:val="000000"/>
        </w:rPr>
      </w:pPr>
      <w:r w:rsidRPr="00614891">
        <w:rPr>
          <w:rFonts w:ascii="Bookman Old Style" w:hAnsi="Bookman Old Style"/>
          <w:color w:val="000000"/>
        </w:rPr>
        <w:t>Αντίσ</w:t>
      </w:r>
      <w:r>
        <w:rPr>
          <w:rFonts w:ascii="Bookman Old Style" w:hAnsi="Bookman Old Style"/>
          <w:color w:val="000000"/>
        </w:rPr>
        <w:t>τ</w:t>
      </w:r>
      <w:r w:rsidRPr="00614891">
        <w:rPr>
          <w:rFonts w:ascii="Bookman Old Style" w:hAnsi="Bookman Old Style"/>
          <w:color w:val="000000"/>
        </w:rPr>
        <w:t xml:space="preserve">οιχα  </w:t>
      </w:r>
    </w:p>
    <w:p w:rsidR="00733F00" w:rsidRPr="00614891" w:rsidRDefault="00733F00" w:rsidP="00733F00">
      <w:pPr>
        <w:spacing w:line="276" w:lineRule="auto"/>
        <w:jc w:val="both"/>
        <w:rPr>
          <w:rFonts w:ascii="Bookman Old Style" w:hAnsi="Bookman Old Style"/>
          <w:color w:val="000000"/>
        </w:rPr>
      </w:pPr>
      <w:r w:rsidRPr="00614891">
        <w:rPr>
          <w:rFonts w:ascii="Bookman Old Style" w:hAnsi="Bookman Old Style"/>
          <w:color w:val="000000"/>
        </w:rPr>
        <w:t xml:space="preserve">1.το οικονομικό μοντέλο ή θα επαναπροσδιορίσει τους στόχους του, αφού πλέον είναι μάταιη η προσδοκία της διηνεκούς ανάπτυξης ή θα καταρρεύσει, </w:t>
      </w:r>
    </w:p>
    <w:p w:rsidR="00733F00" w:rsidRPr="00614891" w:rsidRDefault="00733F00" w:rsidP="00733F00">
      <w:pPr>
        <w:spacing w:line="276" w:lineRule="auto"/>
        <w:jc w:val="both"/>
        <w:rPr>
          <w:rFonts w:ascii="Bookman Old Style" w:hAnsi="Bookman Old Style"/>
          <w:color w:val="000000"/>
        </w:rPr>
      </w:pPr>
      <w:r w:rsidRPr="00614891">
        <w:rPr>
          <w:rFonts w:ascii="Bookman Old Style" w:hAnsi="Bookman Old Style"/>
          <w:color w:val="000000"/>
        </w:rPr>
        <w:t xml:space="preserve">2. η τεχνολογία ή θα εξανθρωπιστεί ή θα οδηγήσει σε οικολογική καταστροφή, </w:t>
      </w:r>
    </w:p>
    <w:p w:rsidR="00733F00" w:rsidRPr="00614891" w:rsidRDefault="00733F00" w:rsidP="00733F00">
      <w:pPr>
        <w:spacing w:line="276" w:lineRule="auto"/>
        <w:jc w:val="both"/>
        <w:rPr>
          <w:rFonts w:ascii="Bookman Old Style" w:hAnsi="Bookman Old Style"/>
          <w:color w:val="000000"/>
        </w:rPr>
      </w:pPr>
      <w:r w:rsidRPr="00614891">
        <w:rPr>
          <w:rFonts w:ascii="Bookman Old Style" w:hAnsi="Bookman Old Style"/>
          <w:color w:val="000000"/>
        </w:rPr>
        <w:t xml:space="preserve">3. η παγκόσμια πολιτική τάξη ή θα λειτουργεί ως πολυαρχία ή θα γίνει  ολοκληρωτική εξουσία και </w:t>
      </w:r>
    </w:p>
    <w:p w:rsidR="00733F00" w:rsidRPr="00614891" w:rsidRDefault="00733F00" w:rsidP="00733F00">
      <w:pPr>
        <w:spacing w:line="276" w:lineRule="auto"/>
        <w:jc w:val="both"/>
        <w:rPr>
          <w:rFonts w:ascii="Bookman Old Style" w:hAnsi="Bookman Old Style"/>
          <w:color w:val="000000"/>
        </w:rPr>
      </w:pPr>
      <w:r w:rsidRPr="00614891">
        <w:rPr>
          <w:rFonts w:ascii="Bookman Old Style" w:hAnsi="Bookman Old Style"/>
          <w:color w:val="000000"/>
        </w:rPr>
        <w:t xml:space="preserve">4. η στρατιωτική ισχύς ή θα μειωθεί και θα γίνει αποστρατικοποίηση ή δεν θα αποφευχθεί η πυρηνική σύγκρουση. </w:t>
      </w:r>
    </w:p>
    <w:p w:rsidR="00733F00" w:rsidRPr="00614891" w:rsidRDefault="00733F00" w:rsidP="00733F00">
      <w:pPr>
        <w:spacing w:line="276" w:lineRule="auto"/>
        <w:jc w:val="both"/>
        <w:rPr>
          <w:rFonts w:ascii="Bookman Old Style" w:hAnsi="Bookman Old Style"/>
          <w:color w:val="000000"/>
        </w:rPr>
      </w:pPr>
      <w:r w:rsidRPr="00614891">
        <w:rPr>
          <w:rFonts w:ascii="Bookman Old Style" w:hAnsi="Bookman Old Style"/>
          <w:color w:val="000000"/>
        </w:rPr>
        <w:t xml:space="preserve">   </w:t>
      </w:r>
    </w:p>
    <w:p w:rsidR="00733F00" w:rsidRDefault="00733F00" w:rsidP="00733F00">
      <w:pPr>
        <w:spacing w:line="276" w:lineRule="auto"/>
        <w:jc w:val="both"/>
        <w:rPr>
          <w:rFonts w:ascii="Bookman Old Style" w:hAnsi="Bookman Old Style"/>
          <w:b/>
          <w:bCs/>
          <w:i/>
          <w:iCs/>
          <w:color w:val="000000"/>
          <w:sz w:val="40"/>
          <w:szCs w:val="40"/>
          <w:highlight w:val="yellow"/>
        </w:rPr>
      </w:pPr>
      <w:r w:rsidRPr="00614891">
        <w:rPr>
          <w:rFonts w:ascii="Bookman Old Style" w:hAnsi="Bookman Old Style"/>
          <w:color w:val="000000"/>
        </w:rPr>
        <w:br w:type="page"/>
      </w:r>
    </w:p>
    <w:p w:rsidR="00733F00" w:rsidRPr="00C2611F" w:rsidRDefault="00733F00" w:rsidP="00733F00">
      <w:pPr>
        <w:jc w:val="center"/>
        <w:rPr>
          <w:rFonts w:ascii="Bookman Old Style" w:hAnsi="Bookman Old Style"/>
          <w:color w:val="000000"/>
        </w:rPr>
      </w:pPr>
      <w:r w:rsidRPr="00C2611F">
        <w:rPr>
          <w:rFonts w:ascii="Bookman Old Style" w:hAnsi="Bookman Old Style"/>
          <w:b/>
          <w:bCs/>
          <w:i/>
          <w:iCs/>
          <w:color w:val="000000"/>
          <w:sz w:val="40"/>
          <w:szCs w:val="40"/>
          <w:highlight w:val="yellow"/>
        </w:rPr>
        <w:lastRenderedPageBreak/>
        <w:t>4</w:t>
      </w:r>
      <w:r w:rsidRPr="00C2611F">
        <w:rPr>
          <w:rFonts w:ascii="Bookman Old Style" w:hAnsi="Bookman Old Style"/>
          <w:b/>
          <w:bCs/>
          <w:i/>
          <w:iCs/>
          <w:color w:val="000000"/>
        </w:rPr>
        <w:t xml:space="preserve"> </w:t>
      </w:r>
      <w:r>
        <w:rPr>
          <w:rFonts w:ascii="Bookman Old Style" w:hAnsi="Bookman Old Style"/>
          <w:bCs/>
          <w:color w:val="000000"/>
        </w:rPr>
        <w:t>ΑΛΛΑΓΕΣ ΤΟΥ  Π</w:t>
      </w:r>
      <w:r w:rsidRPr="00C2611F">
        <w:rPr>
          <w:rFonts w:ascii="Bookman Old Style" w:hAnsi="Bookman Old Style"/>
          <w:bCs/>
          <w:color w:val="000000"/>
        </w:rPr>
        <w:t>Λ</w:t>
      </w:r>
      <w:r>
        <w:rPr>
          <w:rFonts w:ascii="Bookman Old Style" w:hAnsi="Bookman Old Style"/>
          <w:bCs/>
          <w:color w:val="000000"/>
        </w:rPr>
        <w:t>Α</w:t>
      </w:r>
      <w:r w:rsidRPr="00C2611F">
        <w:rPr>
          <w:rFonts w:ascii="Bookman Old Style" w:hAnsi="Bookman Old Style"/>
          <w:bCs/>
          <w:color w:val="000000"/>
        </w:rPr>
        <w:t>ΙΣΙΟΥ ΤΗΣ ΚΟΙΝΩΝΙΚΉΣ ΔΡΑΣΗΣ</w:t>
      </w:r>
      <w:r>
        <w:rPr>
          <w:rFonts w:ascii="Bookman Old Style" w:hAnsi="Bookman Old Style"/>
          <w:bCs/>
          <w:color w:val="000000"/>
        </w:rPr>
        <w:t xml:space="preserve"> Ο</w:t>
      </w:r>
      <w:r w:rsidRPr="00C2611F">
        <w:rPr>
          <w:rFonts w:ascii="Bookman Old Style" w:hAnsi="Bookman Old Style"/>
          <w:color w:val="000000"/>
        </w:rPr>
        <w:t>ΠΟΥ ΣΤΗΡΙΖΕΤΑΙ</w:t>
      </w:r>
      <w:r>
        <w:rPr>
          <w:rFonts w:ascii="Bookman Old Style" w:hAnsi="Bookman Old Style"/>
          <w:color w:val="000000"/>
        </w:rPr>
        <w:t xml:space="preserve"> ΚΑΙ ΑΠΟΔΥΝΑΜΩΝΕΤΑΙ Ο</w:t>
      </w:r>
      <w:r w:rsidRPr="00C2611F">
        <w:rPr>
          <w:rFonts w:ascii="Bookman Old Style" w:hAnsi="Bookman Old Style"/>
          <w:color w:val="000000"/>
        </w:rPr>
        <w:t xml:space="preserve"> ΚΟΙΝΩΝΙΚΟ</w:t>
      </w:r>
      <w:r>
        <w:rPr>
          <w:rFonts w:ascii="Bookman Old Style" w:hAnsi="Bookman Old Style"/>
          <w:color w:val="000000"/>
        </w:rPr>
        <w:t>Σ</w:t>
      </w:r>
      <w:r w:rsidRPr="00C2611F">
        <w:rPr>
          <w:rFonts w:ascii="Bookman Old Style" w:hAnsi="Bookman Old Style"/>
          <w:color w:val="000000"/>
        </w:rPr>
        <w:t xml:space="preserve"> ΔΕΣΜΟΣ </w:t>
      </w:r>
    </w:p>
    <w:p w:rsidR="00733F00" w:rsidRDefault="00733F00" w:rsidP="00733F00">
      <w:pPr>
        <w:jc w:val="center"/>
        <w:rPr>
          <w:rFonts w:ascii="Bookman Old Style" w:hAnsi="Bookman Old Style"/>
          <w:b/>
          <w:bCs/>
          <w:color w:val="000000"/>
        </w:rPr>
      </w:pPr>
    </w:p>
    <w:p w:rsidR="00733F00" w:rsidRPr="00C2611F" w:rsidRDefault="00733F00" w:rsidP="00733F00">
      <w:pPr>
        <w:jc w:val="center"/>
        <w:rPr>
          <w:rFonts w:ascii="Bookman Old Style" w:hAnsi="Bookman Old Style"/>
          <w:b/>
          <w:bCs/>
          <w:color w:val="000000"/>
        </w:rPr>
      </w:pPr>
      <w:r w:rsidRPr="00C2611F">
        <w:rPr>
          <w:rFonts w:ascii="Bookman Old Style" w:hAnsi="Bookman Old Style"/>
          <w:b/>
          <w:bCs/>
          <w:color w:val="000000"/>
        </w:rPr>
        <w:t>ΕΜΠΙΣΤΟΣΥΝΗ</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840"/>
      </w:tblGrid>
      <w:tr w:rsidR="00733F00" w:rsidRPr="001A40FC" w:rsidTr="00DF31AC">
        <w:tblPrEx>
          <w:tblCellMar>
            <w:top w:w="0" w:type="dxa"/>
            <w:bottom w:w="0" w:type="dxa"/>
          </w:tblCellMar>
        </w:tblPrEx>
        <w:tc>
          <w:tcPr>
            <w:tcW w:w="298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b/>
                <w:bCs/>
                <w:color w:val="000000"/>
              </w:rPr>
              <w:t>προμοντέρνο ΠΟΛΙΤΙΣΤΙΚΌ πλαίσιο</w:t>
            </w:r>
          </w:p>
        </w:tc>
        <w:tc>
          <w:tcPr>
            <w:tcW w:w="6840" w:type="dxa"/>
            <w:vAlign w:val="center"/>
          </w:tcPr>
          <w:p w:rsidR="00733F00" w:rsidRPr="001A40FC" w:rsidRDefault="00733F00" w:rsidP="00DF31AC">
            <w:pPr>
              <w:jc w:val="both"/>
              <w:rPr>
                <w:rFonts w:ascii="Bookman Old Style" w:hAnsi="Bookman Old Style"/>
                <w:b/>
                <w:bCs/>
                <w:color w:val="000000"/>
              </w:rPr>
            </w:pPr>
          </w:p>
          <w:p w:rsidR="00733F00" w:rsidRPr="001A40FC" w:rsidRDefault="00733F00" w:rsidP="00DF31AC">
            <w:pPr>
              <w:jc w:val="center"/>
              <w:rPr>
                <w:rFonts w:ascii="Bookman Old Style" w:hAnsi="Bookman Old Style"/>
                <w:b/>
                <w:bCs/>
                <w:color w:val="000000"/>
              </w:rPr>
            </w:pPr>
            <w:r w:rsidRPr="001A40FC">
              <w:rPr>
                <w:rFonts w:ascii="Bookman Old Style" w:hAnsi="Bookman Old Style"/>
                <w:b/>
                <w:bCs/>
                <w:color w:val="000000"/>
                <w:lang w:val="en-US"/>
              </w:rPr>
              <w:t>M</w:t>
            </w:r>
            <w:r w:rsidRPr="001A40FC">
              <w:rPr>
                <w:rFonts w:ascii="Bookman Old Style" w:hAnsi="Bookman Old Style"/>
                <w:b/>
                <w:bCs/>
                <w:color w:val="000000"/>
              </w:rPr>
              <w:t>οντέρνο πλαίσιο ΚΟΙΝΩΝΙΚΉΣ δράσης</w:t>
            </w:r>
          </w:p>
        </w:tc>
      </w:tr>
      <w:tr w:rsidR="00733F00" w:rsidRPr="001A40FC" w:rsidTr="00DF31AC">
        <w:tblPrEx>
          <w:tblCellMar>
            <w:top w:w="0" w:type="dxa"/>
            <w:bottom w:w="0" w:type="dxa"/>
          </w:tblCellMar>
        </w:tblPrEx>
        <w:tc>
          <w:tcPr>
            <w:tcW w:w="9828" w:type="dxa"/>
            <w:gridSpan w:val="2"/>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Η εμπιστοσύνη μεταξύ  ανθρώπων προσδιορίζεται</w:t>
            </w:r>
          </w:p>
        </w:tc>
      </w:tr>
      <w:tr w:rsidR="00733F00" w:rsidRPr="001A40FC" w:rsidTr="00DF31AC">
        <w:tblPrEx>
          <w:tblCellMar>
            <w:top w:w="0" w:type="dxa"/>
            <w:bottom w:w="0" w:type="dxa"/>
          </w:tblCellMar>
        </w:tblPrEx>
        <w:tc>
          <w:tcPr>
            <w:tcW w:w="298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με αναφορά σε ένα τόπο</w:t>
            </w:r>
            <w:r>
              <w:rPr>
                <w:rFonts w:ascii="Bookman Old Style" w:hAnsi="Bookman Old Style"/>
                <w:color w:val="000000"/>
              </w:rPr>
              <w:t xml:space="preserve"> &amp; ε</w:t>
            </w:r>
            <w:r w:rsidRPr="001A40FC">
              <w:rPr>
                <w:rFonts w:ascii="Bookman Old Style" w:hAnsi="Bookman Old Style"/>
                <w:bCs/>
                <w:color w:val="000000"/>
              </w:rPr>
              <w:t>δράζεται σε</w:t>
            </w:r>
            <w:r w:rsidRPr="001A40FC">
              <w:rPr>
                <w:rFonts w:ascii="Bookman Old Style" w:hAnsi="Bookman Old Style"/>
                <w:b/>
                <w:bCs/>
                <w:color w:val="000000"/>
              </w:rPr>
              <w:t xml:space="preserve"> 4 λειτουργικούς  </w:t>
            </w:r>
            <w:r w:rsidRPr="00FB67CD">
              <w:rPr>
                <w:rFonts w:ascii="Bookman Old Style" w:hAnsi="Bookman Old Style"/>
                <w:b/>
                <w:bCs/>
                <w:color w:val="000000"/>
                <w:sz w:val="20"/>
                <w:szCs w:val="20"/>
              </w:rPr>
              <w:t xml:space="preserve">άξονες  </w:t>
            </w:r>
          </w:p>
        </w:tc>
        <w:tc>
          <w:tcPr>
            <w:tcW w:w="6840" w:type="dxa"/>
            <w:vAlign w:val="center"/>
          </w:tcPr>
          <w:p w:rsidR="00733F00" w:rsidRPr="001A40FC" w:rsidRDefault="00733F00" w:rsidP="00DF31AC">
            <w:pPr>
              <w:jc w:val="both"/>
              <w:rPr>
                <w:rFonts w:ascii="Bookman Old Style" w:hAnsi="Bookman Old Style"/>
                <w:b/>
                <w:bCs/>
                <w:color w:val="000000"/>
              </w:rPr>
            </w:pPr>
            <w:r>
              <w:rPr>
                <w:rFonts w:ascii="Bookman Old Style" w:hAnsi="Bookman Old Style"/>
                <w:color w:val="000000"/>
              </w:rPr>
              <w:t>Με αναφορά σε συστήματα και ε</w:t>
            </w:r>
            <w:r w:rsidRPr="001A40FC">
              <w:rPr>
                <w:rFonts w:ascii="Bookman Old Style" w:hAnsi="Bookman Old Style"/>
                <w:color w:val="000000"/>
              </w:rPr>
              <w:t xml:space="preserve">δράζεται σε </w:t>
            </w:r>
            <w:r w:rsidRPr="001A40FC">
              <w:rPr>
                <w:rFonts w:ascii="Bookman Old Style" w:hAnsi="Bookman Old Style"/>
                <w:b/>
                <w:bCs/>
                <w:color w:val="000000"/>
              </w:rPr>
              <w:t>3 λειτουργικά ισοδύναμα τους</w:t>
            </w:r>
          </w:p>
        </w:tc>
      </w:tr>
      <w:tr w:rsidR="00733F00" w:rsidRPr="001A40FC" w:rsidTr="00DF31AC">
        <w:tblPrEx>
          <w:tblCellMar>
            <w:top w:w="0" w:type="dxa"/>
            <w:bottom w:w="0" w:type="dxa"/>
          </w:tblCellMar>
        </w:tblPrEx>
        <w:tc>
          <w:tcPr>
            <w:tcW w:w="298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Συγγενικές σχέσεις --&gt; συλλογική ταύτιση</w:t>
            </w:r>
          </w:p>
        </w:tc>
        <w:tc>
          <w:tcPr>
            <w:tcW w:w="6840"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Αναπληρώνεται από Προσωπικές σχέσεις (στοιχειώδης κοινωνικότητα του μοναχικού πλήθους, φιλίες και δεσμοί βασισμένοι στην σεξουαλικότητα. Εμπιστοσύνη μειωμένη διαφορετικής υφής που δεν έχει διαχρονικότητα</w:t>
            </w:r>
          </w:p>
        </w:tc>
      </w:tr>
      <w:tr w:rsidR="00733F00" w:rsidRPr="001A40FC" w:rsidTr="00DF31AC">
        <w:tblPrEx>
          <w:tblCellMar>
            <w:top w:w="0" w:type="dxa"/>
            <w:bottom w:w="0" w:type="dxa"/>
          </w:tblCellMar>
        </w:tblPrEx>
        <w:tc>
          <w:tcPr>
            <w:tcW w:w="298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Τοπική κοινότητα</w:t>
            </w:r>
          </w:p>
        </w:tc>
        <w:tc>
          <w:tcPr>
            <w:tcW w:w="6840"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 xml:space="preserve">Η απουσία τοπικής αναφοράς  αναπληρώνεται από τα συστήματα των ειδικών. Η ειδίκευση  </w:t>
            </w:r>
            <w:r>
              <w:rPr>
                <w:rFonts w:ascii="Bookman Old Style" w:hAnsi="Bookman Old Style"/>
                <w:color w:val="000000"/>
              </w:rPr>
              <w:t xml:space="preserve">τα </w:t>
            </w:r>
            <w:r w:rsidRPr="001A40FC">
              <w:rPr>
                <w:rFonts w:ascii="Bookman Old Style" w:hAnsi="Bookman Old Style"/>
                <w:color w:val="000000"/>
              </w:rPr>
              <w:t xml:space="preserve">μετατρέπει τεχνητά σε πρόσωπα/ ομάδες που απολαμβάνουν κοινωνική αποδοχή.  </w:t>
            </w:r>
            <w:r w:rsidRPr="001A40FC">
              <w:rPr>
                <w:rFonts w:ascii="Bookman Old Style" w:hAnsi="Bookman Old Style"/>
                <w:b/>
                <w:bCs/>
                <w:color w:val="000000"/>
              </w:rPr>
              <w:t xml:space="preserve">Εμπιστοσύνη στην ΑΞΙΟΠΙΣΤΙΑ προσώπων/ συστημάτων </w:t>
            </w:r>
            <w:r w:rsidRPr="001A40FC">
              <w:rPr>
                <w:rFonts w:ascii="Bookman Old Style" w:hAnsi="Bookman Old Style"/>
                <w:bCs/>
                <w:color w:val="000000"/>
              </w:rPr>
              <w:t>(εμπιστεύονται  την συστημική επάρκεια συστημάτων για την λειτουργία των οποίων τα άτομα έχουν ε</w:t>
            </w:r>
            <w:r w:rsidRPr="001A40FC">
              <w:rPr>
                <w:rFonts w:ascii="Bookman Old Style" w:hAnsi="Bookman Old Style"/>
                <w:color w:val="000000"/>
              </w:rPr>
              <w:t xml:space="preserve">λάχιστες γνώσεις. Χωρίς αυτά τα συστήματα τίποτα δεν μπορεί να λειτουργήσει! </w:t>
            </w:r>
          </w:p>
        </w:tc>
      </w:tr>
      <w:tr w:rsidR="00733F00" w:rsidRPr="001A40FC" w:rsidTr="00DF31AC">
        <w:tblPrEx>
          <w:tblCellMar>
            <w:top w:w="0" w:type="dxa"/>
            <w:bottom w:w="0" w:type="dxa"/>
          </w:tblCellMar>
        </w:tblPrEx>
        <w:trPr>
          <w:cantSplit/>
        </w:trPr>
        <w:tc>
          <w:tcPr>
            <w:tcW w:w="298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Θρησκευτικές κοσμολογίες</w:t>
            </w:r>
          </w:p>
        </w:tc>
        <w:tc>
          <w:tcPr>
            <w:tcW w:w="6840" w:type="dxa"/>
            <w:vMerge w:val="restart"/>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Μελλοντολογική προδιάθεση = Τα προσωπικά και τα ομαδικά ζητήματα συναρτώνται με το μέλλον. Η προσδοκώμενη καριέρα, ο οικογενειακός προγραμματισμός, η ανάπτυξη οικονομίας</w:t>
            </w:r>
            <w:r>
              <w:rPr>
                <w:rFonts w:ascii="Bookman Old Style" w:hAnsi="Bookman Old Style"/>
                <w:color w:val="000000"/>
              </w:rPr>
              <w:t>,</w:t>
            </w:r>
            <w:r w:rsidRPr="001A40FC">
              <w:rPr>
                <w:rFonts w:ascii="Bookman Old Style" w:hAnsi="Bookman Old Style"/>
                <w:color w:val="000000"/>
              </w:rPr>
              <w:t xml:space="preserve"> οι στόχοι της Ε.Ε. και τα οράματα των κοινωνικών κινημάτων</w:t>
            </w:r>
          </w:p>
        </w:tc>
      </w:tr>
      <w:tr w:rsidR="00733F00" w:rsidRPr="001A40FC" w:rsidTr="00DF31AC">
        <w:tblPrEx>
          <w:tblCellMar>
            <w:top w:w="0" w:type="dxa"/>
            <w:bottom w:w="0" w:type="dxa"/>
          </w:tblCellMar>
        </w:tblPrEx>
        <w:trPr>
          <w:cantSplit/>
        </w:trPr>
        <w:tc>
          <w:tcPr>
            <w:tcW w:w="298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Παράδοση = ΤΟ ΠΑΡΕΛΘΟΝ οδηγεί το παρόν</w:t>
            </w:r>
          </w:p>
        </w:tc>
        <w:tc>
          <w:tcPr>
            <w:tcW w:w="6840" w:type="dxa"/>
            <w:vMerge/>
            <w:vAlign w:val="center"/>
          </w:tcPr>
          <w:p w:rsidR="00733F00" w:rsidRPr="001A40FC" w:rsidRDefault="00733F00" w:rsidP="00DF31AC">
            <w:pPr>
              <w:jc w:val="both"/>
              <w:rPr>
                <w:rFonts w:ascii="Bookman Old Style" w:hAnsi="Bookman Old Style"/>
                <w:color w:val="000000"/>
              </w:rPr>
            </w:pPr>
          </w:p>
        </w:tc>
      </w:tr>
    </w:tbl>
    <w:p w:rsidR="00733F00" w:rsidRPr="001A40FC" w:rsidRDefault="00733F00" w:rsidP="00733F00">
      <w:pPr>
        <w:jc w:val="both"/>
        <w:rPr>
          <w:rFonts w:ascii="Bookman Old Style" w:hAnsi="Bookman Old Style"/>
          <w:color w:val="0000FF"/>
        </w:rPr>
      </w:pPr>
    </w:p>
    <w:p w:rsidR="00733F00" w:rsidRPr="001A40FC" w:rsidRDefault="00733F00" w:rsidP="00733F00">
      <w:pPr>
        <w:jc w:val="center"/>
        <w:rPr>
          <w:rFonts w:ascii="Bookman Old Style" w:hAnsi="Bookman Old Style"/>
          <w:b/>
          <w:bCs/>
          <w:color w:val="000000"/>
        </w:rPr>
      </w:pPr>
      <w:r w:rsidRPr="001A40FC">
        <w:rPr>
          <w:rFonts w:ascii="Bookman Old Style" w:hAnsi="Bookman Old Style"/>
          <w:b/>
          <w:bCs/>
          <w:color w:val="000000"/>
        </w:rPr>
        <w:t>ΔΙΑΚΙΝΔΥΝΕΥΣΗ</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300"/>
      </w:tblGrid>
      <w:tr w:rsidR="00733F00" w:rsidRPr="001A40FC" w:rsidTr="00DF31AC">
        <w:tblPrEx>
          <w:tblCellMar>
            <w:top w:w="0" w:type="dxa"/>
            <w:bottom w:w="0" w:type="dxa"/>
          </w:tblCellMar>
        </w:tblPrEx>
        <w:tc>
          <w:tcPr>
            <w:tcW w:w="316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b/>
                <w:bCs/>
                <w:color w:val="000000"/>
              </w:rPr>
              <w:t>Προμοντέρνο πλαίσιο</w:t>
            </w:r>
          </w:p>
        </w:tc>
        <w:tc>
          <w:tcPr>
            <w:tcW w:w="6300" w:type="dxa"/>
            <w:vAlign w:val="center"/>
          </w:tcPr>
          <w:p w:rsidR="00733F00" w:rsidRPr="001A40FC" w:rsidRDefault="00733F00" w:rsidP="00DF31AC">
            <w:pPr>
              <w:jc w:val="both"/>
              <w:rPr>
                <w:rFonts w:ascii="Bookman Old Style" w:hAnsi="Bookman Old Style"/>
                <w:b/>
                <w:bCs/>
                <w:color w:val="000000"/>
              </w:rPr>
            </w:pPr>
          </w:p>
          <w:p w:rsidR="00733F00" w:rsidRPr="001A40FC" w:rsidRDefault="00733F00" w:rsidP="00DF31AC">
            <w:pPr>
              <w:jc w:val="center"/>
              <w:rPr>
                <w:rFonts w:ascii="Bookman Old Style" w:hAnsi="Bookman Old Style"/>
                <w:b/>
                <w:bCs/>
                <w:color w:val="000000"/>
              </w:rPr>
            </w:pPr>
            <w:r w:rsidRPr="001A40FC">
              <w:rPr>
                <w:rFonts w:ascii="Bookman Old Style" w:hAnsi="Bookman Old Style"/>
                <w:b/>
                <w:bCs/>
                <w:color w:val="000000"/>
                <w:lang w:val="en-US"/>
              </w:rPr>
              <w:t>M</w:t>
            </w:r>
            <w:r w:rsidRPr="001A40FC">
              <w:rPr>
                <w:rFonts w:ascii="Bookman Old Style" w:hAnsi="Bookman Old Style"/>
                <w:b/>
                <w:bCs/>
                <w:color w:val="000000"/>
              </w:rPr>
              <w:t>οντέρνο πλαίσιο</w:t>
            </w:r>
          </w:p>
        </w:tc>
      </w:tr>
      <w:tr w:rsidR="00733F00" w:rsidRPr="001A40FC" w:rsidTr="00DF31AC">
        <w:tblPrEx>
          <w:tblCellMar>
            <w:top w:w="0" w:type="dxa"/>
            <w:bottom w:w="0" w:type="dxa"/>
          </w:tblCellMar>
        </w:tblPrEx>
        <w:tc>
          <w:tcPr>
            <w:tcW w:w="3168" w:type="dxa"/>
            <w:vAlign w:val="center"/>
          </w:tcPr>
          <w:p w:rsidR="00733F00" w:rsidRPr="001A40FC" w:rsidRDefault="00733F00" w:rsidP="00DF31AC">
            <w:pPr>
              <w:jc w:val="both"/>
              <w:rPr>
                <w:rFonts w:ascii="Bookman Old Style" w:hAnsi="Bookman Old Style"/>
                <w:b/>
                <w:bCs/>
                <w:color w:val="000000"/>
              </w:rPr>
            </w:pPr>
            <w:r w:rsidRPr="001A40FC">
              <w:rPr>
                <w:rFonts w:ascii="Bookman Old Style" w:hAnsi="Bookman Old Style"/>
                <w:b/>
                <w:bCs/>
                <w:color w:val="000000"/>
              </w:rPr>
              <w:t>3 ετερογενείς, εξωγενείς  απειλές</w:t>
            </w:r>
          </w:p>
        </w:tc>
        <w:tc>
          <w:tcPr>
            <w:tcW w:w="6300" w:type="dxa"/>
            <w:vAlign w:val="center"/>
          </w:tcPr>
          <w:p w:rsidR="00733F00" w:rsidRPr="001A40FC" w:rsidRDefault="00733F00" w:rsidP="00DF31AC">
            <w:pPr>
              <w:jc w:val="both"/>
              <w:rPr>
                <w:rFonts w:ascii="Bookman Old Style" w:hAnsi="Bookman Old Style"/>
                <w:b/>
                <w:bCs/>
                <w:color w:val="000000"/>
              </w:rPr>
            </w:pPr>
            <w:r w:rsidRPr="001A40FC">
              <w:rPr>
                <w:rFonts w:ascii="Bookman Old Style" w:hAnsi="Bookman Old Style"/>
                <w:b/>
                <w:bCs/>
                <w:color w:val="000000"/>
              </w:rPr>
              <w:t>3 καθοριστικοί κίνδυνοι, ενδογενείς και εξατομικευμένοι, προέρχονται από τον άνθρωπο</w:t>
            </w:r>
          </w:p>
        </w:tc>
      </w:tr>
      <w:tr w:rsidR="00733F00" w:rsidRPr="001A40FC" w:rsidTr="00DF31AC">
        <w:tblPrEx>
          <w:tblCellMar>
            <w:top w:w="0" w:type="dxa"/>
            <w:bottom w:w="0" w:type="dxa"/>
          </w:tblCellMar>
        </w:tblPrEx>
        <w:tc>
          <w:tcPr>
            <w:tcW w:w="316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Οι φυσικές καταστροφές</w:t>
            </w:r>
          </w:p>
        </w:tc>
        <w:tc>
          <w:tcPr>
            <w:tcW w:w="6300"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 xml:space="preserve">Η αναστοχαστικότητα σε συνδυασμό με την ραγδαία και ευρύτατη αλλαγή δημιουργούν κοινωνικο ψυχολογικές συνθήκες διαβίωσης γεμάτες  ανασφάλεια, αβεβαιότητα και αίσθηση διακινδύνευσης. Γεννιέται ανάγκη να ενισχυθεί η ΑΣΦΑΛΕΙΑ   </w:t>
            </w:r>
          </w:p>
        </w:tc>
      </w:tr>
      <w:tr w:rsidR="00733F00" w:rsidRPr="001A40FC" w:rsidTr="00DF31AC">
        <w:tblPrEx>
          <w:tblCellMar>
            <w:top w:w="0" w:type="dxa"/>
            <w:bottom w:w="0" w:type="dxa"/>
          </w:tblCellMar>
        </w:tblPrEx>
        <w:tc>
          <w:tcPr>
            <w:tcW w:w="316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Η ανθρώπινη βία</w:t>
            </w:r>
          </w:p>
        </w:tc>
        <w:tc>
          <w:tcPr>
            <w:tcW w:w="6300"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Η ανθρώπινη από την εκβιομηχάνιση του πολέμου</w:t>
            </w:r>
          </w:p>
        </w:tc>
      </w:tr>
      <w:tr w:rsidR="00733F00" w:rsidRPr="001A40FC" w:rsidTr="00DF31AC">
        <w:tblPrEx>
          <w:tblCellMar>
            <w:top w:w="0" w:type="dxa"/>
            <w:bottom w:w="0" w:type="dxa"/>
          </w:tblCellMar>
        </w:tblPrEx>
        <w:trPr>
          <w:cantSplit/>
        </w:trPr>
        <w:tc>
          <w:tcPr>
            <w:tcW w:w="3168"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Η απώλεια της προστασίας από υπερφυσικές δυνάμεις</w:t>
            </w:r>
          </w:p>
        </w:tc>
        <w:tc>
          <w:tcPr>
            <w:tcW w:w="6300" w:type="dxa"/>
            <w:vAlign w:val="center"/>
          </w:tcPr>
          <w:p w:rsidR="00733F00" w:rsidRPr="001A40FC" w:rsidRDefault="00733F00" w:rsidP="00DF31AC">
            <w:pPr>
              <w:jc w:val="both"/>
              <w:rPr>
                <w:rFonts w:ascii="Bookman Old Style" w:hAnsi="Bookman Old Style"/>
                <w:color w:val="000000"/>
              </w:rPr>
            </w:pPr>
            <w:r w:rsidRPr="001A40FC">
              <w:rPr>
                <w:rFonts w:ascii="Bookman Old Style" w:hAnsi="Bookman Old Style"/>
                <w:color w:val="000000"/>
              </w:rPr>
              <w:t>Η απουσία νοήματος στην προσωπική ζωή</w:t>
            </w:r>
          </w:p>
        </w:tc>
      </w:tr>
    </w:tbl>
    <w:p w:rsidR="00733F00" w:rsidRPr="001A40FC" w:rsidRDefault="00733F00" w:rsidP="00733F00">
      <w:pPr>
        <w:spacing w:line="276" w:lineRule="auto"/>
        <w:jc w:val="both"/>
        <w:rPr>
          <w:rFonts w:ascii="Bookman Old Style" w:hAnsi="Bookman Old Style"/>
          <w:b/>
          <w:bCs/>
          <w:i/>
          <w:iCs/>
          <w:color w:val="000000"/>
          <w:highlight w:val="yellow"/>
        </w:rPr>
      </w:pPr>
    </w:p>
    <w:p w:rsidR="00733F00" w:rsidRDefault="00733F00" w:rsidP="00733F00">
      <w:pPr>
        <w:spacing w:line="276" w:lineRule="auto"/>
        <w:jc w:val="both"/>
        <w:rPr>
          <w:rFonts w:ascii="Bookman Old Style" w:hAnsi="Bookman Old Style"/>
          <w:b/>
          <w:bCs/>
          <w:i/>
          <w:iCs/>
          <w:color w:val="000000"/>
          <w:sz w:val="40"/>
          <w:szCs w:val="40"/>
          <w:highlight w:val="yellow"/>
        </w:rPr>
      </w:pPr>
    </w:p>
    <w:p w:rsidR="00733F00" w:rsidRDefault="00733F00" w:rsidP="00733F00">
      <w:pPr>
        <w:spacing w:line="276" w:lineRule="auto"/>
        <w:jc w:val="both"/>
        <w:rPr>
          <w:rFonts w:ascii="Bookman Old Style" w:hAnsi="Bookman Old Style"/>
          <w:b/>
          <w:bCs/>
          <w:i/>
          <w:iCs/>
          <w:color w:val="000000"/>
          <w:sz w:val="40"/>
          <w:szCs w:val="40"/>
          <w:highlight w:val="yellow"/>
        </w:rPr>
      </w:pPr>
    </w:p>
    <w:p w:rsidR="00733F00" w:rsidRPr="00C453A9" w:rsidRDefault="00733F00" w:rsidP="00733F00">
      <w:pPr>
        <w:spacing w:line="276" w:lineRule="auto"/>
        <w:jc w:val="both"/>
        <w:rPr>
          <w:rFonts w:ascii="Bookman Old Style" w:hAnsi="Bookman Old Style"/>
        </w:rPr>
      </w:pPr>
      <w:r w:rsidRPr="00C2611F">
        <w:rPr>
          <w:rFonts w:ascii="Bookman Old Style" w:hAnsi="Bookman Old Style"/>
          <w:b/>
          <w:bCs/>
          <w:i/>
          <w:iCs/>
          <w:color w:val="000000"/>
          <w:sz w:val="40"/>
          <w:szCs w:val="40"/>
          <w:highlight w:val="yellow"/>
        </w:rPr>
        <w:lastRenderedPageBreak/>
        <w:t>5.</w:t>
      </w:r>
      <w:r w:rsidRPr="00C453A9">
        <w:rPr>
          <w:rFonts w:ascii="Bookman Old Style" w:hAnsi="Bookman Old Style"/>
          <w:b/>
          <w:bCs/>
        </w:rPr>
        <w:t xml:space="preserve"> ΕΥΑΤΟΣ ΚΑΙ ΤΑΥΤΟΤΗΤΑ ΣΤΗΝ ΝΕΩΤΕΡΙΚΟΤΗΤΑ</w:t>
      </w:r>
    </w:p>
    <w:p w:rsidR="00733F00" w:rsidRPr="00C2611F" w:rsidRDefault="00733F00" w:rsidP="00733F00">
      <w:pPr>
        <w:spacing w:line="276" w:lineRule="auto"/>
        <w:jc w:val="center"/>
        <w:rPr>
          <w:rFonts w:ascii="Bookman Old Style" w:hAnsi="Bookman Old Style"/>
          <w:b/>
          <w:bCs/>
          <w:color w:val="000000"/>
        </w:rPr>
      </w:pPr>
    </w:p>
    <w:p w:rsidR="00733F00" w:rsidRPr="00C453A9" w:rsidRDefault="00733F00" w:rsidP="00733F00">
      <w:pPr>
        <w:spacing w:line="276" w:lineRule="auto"/>
        <w:jc w:val="both"/>
        <w:rPr>
          <w:rFonts w:ascii="Bookman Old Style" w:hAnsi="Bookman Old Style"/>
          <w:color w:val="000000"/>
          <w:u w:val="single"/>
        </w:rPr>
      </w:pPr>
      <w:r w:rsidRPr="00C453A9">
        <w:rPr>
          <w:rFonts w:ascii="Bookman Old Style" w:hAnsi="Bookman Old Style"/>
          <w:b/>
          <w:bCs/>
          <w:color w:val="000000"/>
          <w:u w:val="single"/>
        </w:rPr>
        <w:t>Το άτομο συγκροτεί ενεργητικά την ταυτότητα του αλλά πάσχει από οντολογική ανασφάλεια</w:t>
      </w:r>
    </w:p>
    <w:p w:rsidR="00733F00" w:rsidRPr="00C2611F" w:rsidRDefault="00733F00" w:rsidP="00733F00">
      <w:pPr>
        <w:numPr>
          <w:ilvl w:val="0"/>
          <w:numId w:val="2"/>
        </w:numPr>
        <w:spacing w:line="276" w:lineRule="auto"/>
        <w:jc w:val="both"/>
        <w:rPr>
          <w:rFonts w:ascii="Bookman Old Style" w:hAnsi="Bookman Old Style"/>
          <w:color w:val="000000"/>
        </w:rPr>
      </w:pPr>
      <w:r>
        <w:rPr>
          <w:rFonts w:ascii="Bookman Old Style" w:hAnsi="Bookman Old Style"/>
          <w:color w:val="000000"/>
        </w:rPr>
        <w:t>Δεν έχει σταθερές παραμέ</w:t>
      </w:r>
      <w:r w:rsidRPr="00C2611F">
        <w:rPr>
          <w:rFonts w:ascii="Bookman Old Style" w:hAnsi="Bookman Old Style"/>
          <w:color w:val="000000"/>
        </w:rPr>
        <w:t>τρ</w:t>
      </w:r>
      <w:r>
        <w:rPr>
          <w:rFonts w:ascii="Bookman Old Style" w:hAnsi="Bookman Old Style"/>
          <w:color w:val="000000"/>
        </w:rPr>
        <w:t xml:space="preserve">ους </w:t>
      </w:r>
      <w:r w:rsidRPr="00C2611F">
        <w:rPr>
          <w:rFonts w:ascii="Bookman Old Style" w:hAnsi="Bookman Old Style"/>
          <w:color w:val="000000"/>
        </w:rPr>
        <w:t xml:space="preserve"> θεώρησης των πραγμάτων </w:t>
      </w:r>
    </w:p>
    <w:p w:rsidR="00733F00" w:rsidRPr="00077B64" w:rsidRDefault="00733F00" w:rsidP="00733F00">
      <w:pPr>
        <w:numPr>
          <w:ilvl w:val="0"/>
          <w:numId w:val="2"/>
        </w:numPr>
        <w:spacing w:line="276" w:lineRule="auto"/>
        <w:jc w:val="both"/>
        <w:rPr>
          <w:rFonts w:ascii="Bookman Old Style" w:hAnsi="Bookman Old Style"/>
          <w:color w:val="000000"/>
        </w:rPr>
      </w:pPr>
      <w:r w:rsidRPr="00077B64">
        <w:rPr>
          <w:rFonts w:ascii="Bookman Old Style" w:hAnsi="Bookman Old Style"/>
          <w:color w:val="000000"/>
        </w:rPr>
        <w:t>Κινείται χωρίς την προστατευτική ασπίδα της κοινότητας και της οικογένειας. Χάνει</w:t>
      </w:r>
      <w:r>
        <w:rPr>
          <w:rFonts w:ascii="Bookman Old Style" w:hAnsi="Bookman Old Style"/>
          <w:color w:val="000000"/>
        </w:rPr>
        <w:t xml:space="preserve"> την </w:t>
      </w:r>
      <w:r w:rsidRPr="00077B64">
        <w:rPr>
          <w:rFonts w:ascii="Bookman Old Style" w:hAnsi="Bookman Old Style"/>
          <w:color w:val="000000"/>
        </w:rPr>
        <w:t>σταθερή βάση των καθαγιασμένων οριοθετήσεων και τα κριτήρια κατανόησης των άλλων</w:t>
      </w:r>
    </w:p>
    <w:p w:rsidR="00733F00" w:rsidRPr="00C2611F" w:rsidRDefault="00733F00" w:rsidP="00733F00">
      <w:pPr>
        <w:numPr>
          <w:ilvl w:val="0"/>
          <w:numId w:val="2"/>
        </w:numPr>
        <w:spacing w:line="276" w:lineRule="auto"/>
        <w:jc w:val="both"/>
        <w:rPr>
          <w:rFonts w:ascii="Bookman Old Style" w:hAnsi="Bookman Old Style"/>
          <w:color w:val="000000"/>
        </w:rPr>
      </w:pPr>
      <w:r w:rsidRPr="00C2611F">
        <w:rPr>
          <w:rFonts w:ascii="Bookman Old Style" w:hAnsi="Bookman Old Style"/>
          <w:color w:val="000000"/>
        </w:rPr>
        <w:t>Βρίσκει παντού επίπλαστα και τεχνητά περιβάλλοντα εμπιστοσύνης</w:t>
      </w:r>
    </w:p>
    <w:p w:rsidR="00733F00" w:rsidRDefault="00733F00" w:rsidP="00733F00">
      <w:pPr>
        <w:spacing w:line="276" w:lineRule="auto"/>
        <w:jc w:val="both"/>
        <w:rPr>
          <w:rFonts w:ascii="Bookman Old Style" w:hAnsi="Bookman Old Style"/>
          <w:color w:val="000000"/>
        </w:rPr>
      </w:pPr>
      <w:r w:rsidRPr="00C2611F">
        <w:rPr>
          <w:rFonts w:ascii="Bookman Old Style" w:hAnsi="Bookman Old Style"/>
          <w:b/>
          <w:bCs/>
          <w:color w:val="000000"/>
        </w:rPr>
        <w:t>Οι φωτεινοί σηματοδότες της παράδοσης έχουν σβήσει</w:t>
      </w:r>
      <w:r w:rsidRPr="00C2611F">
        <w:rPr>
          <w:rFonts w:ascii="Bookman Old Style" w:hAnsi="Bookman Old Style"/>
          <w:color w:val="000000"/>
        </w:rPr>
        <w:t>. Δεν υπάρχουν θεμελιακοί άξονες προσανατολισμού με κανονιστικές επιταγές= που να υποδεικνύουν στον καθένα τ</w:t>
      </w:r>
      <w:r>
        <w:rPr>
          <w:rFonts w:ascii="Bookman Old Style" w:hAnsi="Bookman Old Style"/>
          <w:color w:val="000000"/>
        </w:rPr>
        <w:t>ι πρέπει να κάνει στη ζωή του. Ά</w:t>
      </w:r>
      <w:r w:rsidRPr="00C2611F">
        <w:rPr>
          <w:rFonts w:ascii="Bookman Old Style" w:hAnsi="Bookman Old Style"/>
          <w:color w:val="000000"/>
        </w:rPr>
        <w:t xml:space="preserve">ρα </w:t>
      </w:r>
      <w:r w:rsidRPr="00B27607">
        <w:rPr>
          <w:rFonts w:ascii="Bookman Old Style" w:hAnsi="Bookman Old Style"/>
          <w:bCs/>
          <w:color w:val="000000"/>
        </w:rPr>
        <w:t>καθένας μπορεί να επιλέξει τον τρόπο ζωής του</w:t>
      </w:r>
      <w:r>
        <w:rPr>
          <w:rFonts w:ascii="Bookman Old Style" w:hAnsi="Bookman Old Style"/>
          <w:bCs/>
          <w:color w:val="000000"/>
        </w:rPr>
        <w:t xml:space="preserve">, να </w:t>
      </w:r>
      <w:r w:rsidRPr="00B27607">
        <w:rPr>
          <w:rFonts w:ascii="Bookman Old Style" w:hAnsi="Bookman Old Style"/>
          <w:bCs/>
          <w:color w:val="000000"/>
        </w:rPr>
        <w:t>συνθέσει τ</w:t>
      </w:r>
      <w:r>
        <w:rPr>
          <w:rFonts w:ascii="Bookman Old Style" w:hAnsi="Bookman Old Style"/>
          <w:bCs/>
          <w:color w:val="000000"/>
        </w:rPr>
        <w:t xml:space="preserve">ην βιογραφία του ως </w:t>
      </w:r>
      <w:r>
        <w:rPr>
          <w:rFonts w:ascii="Bookman Old Style" w:hAnsi="Bookman Old Style"/>
          <w:color w:val="000000"/>
        </w:rPr>
        <w:t>στρατηγική επένδυση γ</w:t>
      </w:r>
      <w:r w:rsidRPr="00C2611F">
        <w:rPr>
          <w:rFonts w:ascii="Bookman Old Style" w:hAnsi="Bookman Old Style"/>
          <w:color w:val="000000"/>
        </w:rPr>
        <w:t>ι</w:t>
      </w:r>
      <w:r>
        <w:rPr>
          <w:rFonts w:ascii="Bookman Old Style" w:hAnsi="Bookman Old Style"/>
          <w:color w:val="000000"/>
        </w:rPr>
        <w:t>α την</w:t>
      </w:r>
      <w:r w:rsidRPr="00C2611F">
        <w:rPr>
          <w:rFonts w:ascii="Bookman Old Style" w:hAnsi="Bookman Old Style"/>
          <w:color w:val="000000"/>
        </w:rPr>
        <w:t xml:space="preserve"> βέλτιστη απόδοση στο μέλλον</w:t>
      </w:r>
      <w:r>
        <w:rPr>
          <w:rFonts w:ascii="Bookman Old Style" w:hAnsi="Bookman Old Style"/>
          <w:color w:val="000000"/>
        </w:rPr>
        <w:t>. Ο καθένας φτιάχνει τον εαυτό του σ</w:t>
      </w:r>
      <w:r w:rsidRPr="00B27607">
        <w:rPr>
          <w:rFonts w:ascii="Bookman Old Style" w:hAnsi="Bookman Old Style"/>
          <w:bCs/>
          <w:color w:val="000000"/>
        </w:rPr>
        <w:t>ε συσχετισμό με παραμέτρους</w:t>
      </w:r>
      <w:r>
        <w:rPr>
          <w:rFonts w:ascii="Bookman Old Style" w:hAnsi="Bookman Old Style"/>
          <w:bCs/>
          <w:color w:val="000000"/>
        </w:rPr>
        <w:t xml:space="preserve"> π.χ. την ε</w:t>
      </w:r>
      <w:r w:rsidRPr="00C2611F">
        <w:rPr>
          <w:rFonts w:ascii="Bookman Old Style" w:hAnsi="Bookman Old Style"/>
          <w:color w:val="000000"/>
        </w:rPr>
        <w:t>ργασία και το συνακόλουθο κύρος στη κοινωνική διαστρ</w:t>
      </w:r>
      <w:r>
        <w:rPr>
          <w:rFonts w:ascii="Bookman Old Style" w:hAnsi="Bookman Old Style"/>
          <w:color w:val="000000"/>
        </w:rPr>
        <w:t xml:space="preserve">ωμάτωση ΚΑΙ </w:t>
      </w:r>
      <w:r w:rsidRPr="00C2611F">
        <w:rPr>
          <w:rFonts w:ascii="Bookman Old Style" w:hAnsi="Bookman Old Style"/>
          <w:color w:val="000000"/>
        </w:rPr>
        <w:t xml:space="preserve">μέσα </w:t>
      </w:r>
      <w:r>
        <w:rPr>
          <w:rFonts w:ascii="Bookman Old Style" w:hAnsi="Bookman Old Style"/>
          <w:color w:val="000000"/>
        </w:rPr>
        <w:t xml:space="preserve">από τις προσωπικές του σχέσεις, </w:t>
      </w:r>
      <w:r w:rsidRPr="00C2611F">
        <w:rPr>
          <w:rFonts w:ascii="Bookman Old Style" w:hAnsi="Bookman Old Style"/>
          <w:color w:val="000000"/>
        </w:rPr>
        <w:t>τα άτομα με τα οποία θα συνδεθεί στην πορεία του</w:t>
      </w:r>
      <w:r>
        <w:rPr>
          <w:rFonts w:ascii="Bookman Old Style" w:hAnsi="Bookman Old Style"/>
          <w:color w:val="000000"/>
        </w:rPr>
        <w:t xml:space="preserve">. Με </w:t>
      </w:r>
      <w:r w:rsidRPr="00C2611F">
        <w:rPr>
          <w:rFonts w:ascii="Bookman Old Style" w:hAnsi="Bookman Old Style"/>
          <w:color w:val="000000"/>
        </w:rPr>
        <w:t>τον αναστοχασμό</w:t>
      </w:r>
      <w:r>
        <w:rPr>
          <w:rFonts w:ascii="Bookman Old Style" w:hAnsi="Bookman Old Style"/>
          <w:color w:val="000000"/>
        </w:rPr>
        <w:t xml:space="preserve">, </w:t>
      </w:r>
      <w:r w:rsidRPr="00C2611F">
        <w:rPr>
          <w:rFonts w:ascii="Bookman Old Style" w:hAnsi="Bookman Old Style"/>
          <w:color w:val="000000"/>
        </w:rPr>
        <w:t xml:space="preserve">την </w:t>
      </w:r>
      <w:r>
        <w:rPr>
          <w:rFonts w:ascii="Bookman Old Style" w:hAnsi="Bookman Old Style"/>
          <w:color w:val="000000"/>
        </w:rPr>
        <w:t xml:space="preserve">επεξεργασία των βιωμάτων του </w:t>
      </w:r>
      <w:r w:rsidRPr="00C2611F">
        <w:rPr>
          <w:rFonts w:ascii="Bookman Old Style" w:hAnsi="Bookman Old Style"/>
          <w:color w:val="000000"/>
        </w:rPr>
        <w:t>επιβεβαιώνει ή αναθεωρεί</w:t>
      </w:r>
      <w:r>
        <w:rPr>
          <w:rFonts w:ascii="Bookman Old Style" w:hAnsi="Bookman Old Style"/>
          <w:color w:val="000000"/>
        </w:rPr>
        <w:t xml:space="preserve"> την πορεία του. Το </w:t>
      </w:r>
      <w:r w:rsidRPr="00C2611F">
        <w:rPr>
          <w:rFonts w:ascii="Bookman Old Style" w:hAnsi="Bookman Old Style"/>
          <w:color w:val="000000"/>
        </w:rPr>
        <w:t xml:space="preserve">νήμα της ζωής </w:t>
      </w:r>
      <w:r>
        <w:rPr>
          <w:rFonts w:ascii="Bookman Old Style" w:hAnsi="Bookman Old Style"/>
          <w:color w:val="000000"/>
        </w:rPr>
        <w:t>του αναδεικνύεται εκ των υστέρων!</w:t>
      </w:r>
    </w:p>
    <w:p w:rsidR="00733F00" w:rsidRDefault="00733F00" w:rsidP="00733F00">
      <w:pPr>
        <w:spacing w:line="276" w:lineRule="auto"/>
        <w:jc w:val="both"/>
        <w:rPr>
          <w:rFonts w:ascii="Bookman Old Style" w:hAnsi="Bookman Old Style"/>
          <w:b/>
          <w:bCs/>
          <w:color w:val="000000"/>
        </w:rPr>
      </w:pPr>
    </w:p>
    <w:p w:rsidR="00733F00" w:rsidRPr="00C2611F" w:rsidRDefault="00733F00" w:rsidP="00733F00">
      <w:pPr>
        <w:spacing w:line="276" w:lineRule="auto"/>
        <w:jc w:val="both"/>
        <w:rPr>
          <w:rFonts w:ascii="Bookman Old Style" w:hAnsi="Bookman Old Style"/>
          <w:b/>
          <w:bCs/>
          <w:color w:val="000000"/>
        </w:rPr>
      </w:pPr>
      <w:r w:rsidRPr="00C2611F">
        <w:rPr>
          <w:rFonts w:ascii="Bookman Old Style" w:hAnsi="Bookman Old Style"/>
          <w:b/>
          <w:bCs/>
          <w:color w:val="000000"/>
        </w:rPr>
        <w:t xml:space="preserve">Τα διλήμματα </w:t>
      </w:r>
    </w:p>
    <w:p w:rsidR="00733F00" w:rsidRPr="00C2611F" w:rsidRDefault="00733F00" w:rsidP="00733F00">
      <w:pPr>
        <w:numPr>
          <w:ilvl w:val="0"/>
          <w:numId w:val="3"/>
        </w:numPr>
        <w:spacing w:line="276" w:lineRule="auto"/>
        <w:jc w:val="both"/>
        <w:rPr>
          <w:rFonts w:ascii="Bookman Old Style" w:hAnsi="Bookman Old Style"/>
          <w:color w:val="000000"/>
        </w:rPr>
      </w:pPr>
      <w:r w:rsidRPr="00C2611F">
        <w:rPr>
          <w:rFonts w:ascii="Bookman Old Style" w:hAnsi="Bookman Old Style"/>
          <w:color w:val="000000"/>
        </w:rPr>
        <w:t>ΚΟΣΜΟΠΟΛΙΤΙΣΜΟΣ</w:t>
      </w:r>
      <w:r>
        <w:rPr>
          <w:rFonts w:ascii="Bookman Old Style" w:hAnsi="Bookman Old Style"/>
          <w:color w:val="000000"/>
        </w:rPr>
        <w:t xml:space="preserve"> με </w:t>
      </w:r>
      <w:r w:rsidRPr="00C2611F">
        <w:rPr>
          <w:rFonts w:ascii="Bookman Old Style" w:hAnsi="Bookman Old Style"/>
          <w:color w:val="000000"/>
        </w:rPr>
        <w:t xml:space="preserve">ετερογενείς παράγοντες </w:t>
      </w:r>
      <w:r>
        <w:rPr>
          <w:rFonts w:ascii="Bookman Old Style" w:hAnsi="Bookman Old Style"/>
          <w:color w:val="000000"/>
        </w:rPr>
        <w:t xml:space="preserve">που συνθέτουν </w:t>
      </w:r>
      <w:r w:rsidRPr="00C2611F">
        <w:rPr>
          <w:rFonts w:ascii="Bookman Old Style" w:hAnsi="Bookman Old Style"/>
          <w:color w:val="000000"/>
        </w:rPr>
        <w:t xml:space="preserve"> ταυτότητα</w:t>
      </w:r>
      <w:r w:rsidRPr="00077B64">
        <w:rPr>
          <w:rFonts w:ascii="Bookman Old Style" w:hAnsi="Bookman Old Style"/>
          <w:b/>
          <w:color w:val="000000"/>
        </w:rPr>
        <w:t xml:space="preserve"> Η</w:t>
      </w:r>
      <w:r>
        <w:rPr>
          <w:rFonts w:ascii="Bookman Old Style" w:hAnsi="Bookman Old Style"/>
          <w:color w:val="000000"/>
        </w:rPr>
        <w:t xml:space="preserve"> ΟΛΙΣΤΙΚΗΣ ΤΑΥΤΙΣΗ </w:t>
      </w:r>
      <w:r w:rsidRPr="00C2611F">
        <w:rPr>
          <w:rFonts w:ascii="Bookman Old Style" w:hAnsi="Bookman Old Style"/>
          <w:color w:val="000000"/>
        </w:rPr>
        <w:t>που νοηματοδοτεί τη ζωή</w:t>
      </w:r>
      <w:r>
        <w:rPr>
          <w:rFonts w:ascii="Bookman Old Style" w:hAnsi="Bookman Old Style"/>
          <w:color w:val="000000"/>
        </w:rPr>
        <w:t>;</w:t>
      </w:r>
      <w:r w:rsidRPr="00C2611F">
        <w:rPr>
          <w:rFonts w:ascii="Bookman Old Style" w:hAnsi="Bookman Old Style"/>
          <w:color w:val="000000"/>
        </w:rPr>
        <w:t xml:space="preserve"> </w:t>
      </w:r>
    </w:p>
    <w:p w:rsidR="00733F00" w:rsidRPr="00C2611F" w:rsidRDefault="00733F00" w:rsidP="00733F00">
      <w:pPr>
        <w:numPr>
          <w:ilvl w:val="0"/>
          <w:numId w:val="3"/>
        </w:numPr>
        <w:spacing w:line="276" w:lineRule="auto"/>
        <w:jc w:val="both"/>
        <w:rPr>
          <w:rFonts w:ascii="Bookman Old Style" w:hAnsi="Bookman Old Style"/>
          <w:color w:val="000000"/>
        </w:rPr>
      </w:pPr>
      <w:r w:rsidRPr="00C2611F">
        <w:rPr>
          <w:rFonts w:ascii="Bookman Old Style" w:hAnsi="Bookman Old Style"/>
          <w:color w:val="000000"/>
        </w:rPr>
        <w:t xml:space="preserve">ΑΛΛΟΤΡΙΩΣΗ εκμετάλλευση στην εργασία </w:t>
      </w:r>
      <w:r w:rsidRPr="00077B64">
        <w:rPr>
          <w:rFonts w:ascii="Bookman Old Style" w:hAnsi="Bookman Old Style"/>
          <w:b/>
          <w:color w:val="000000"/>
        </w:rPr>
        <w:t>ΑΛΛΑ ΚΑΙ</w:t>
      </w:r>
      <w:r w:rsidRPr="00C2611F">
        <w:rPr>
          <w:rFonts w:ascii="Bookman Old Style" w:hAnsi="Bookman Old Style"/>
          <w:color w:val="000000"/>
        </w:rPr>
        <w:t xml:space="preserve"> </w:t>
      </w:r>
      <w:r>
        <w:rPr>
          <w:rFonts w:ascii="Bookman Old Style" w:hAnsi="Bookman Old Style"/>
          <w:color w:val="000000"/>
        </w:rPr>
        <w:t xml:space="preserve">(ψευδή) </w:t>
      </w:r>
      <w:r w:rsidRPr="00C2611F">
        <w:rPr>
          <w:rFonts w:ascii="Bookman Old Style" w:hAnsi="Bookman Old Style"/>
          <w:color w:val="000000"/>
        </w:rPr>
        <w:t>αίσθηση παντοδυναμίας</w:t>
      </w:r>
      <w:r>
        <w:rPr>
          <w:rFonts w:ascii="Bookman Old Style" w:hAnsi="Bookman Old Style"/>
          <w:color w:val="000000"/>
        </w:rPr>
        <w:t xml:space="preserve"> με άπειρες </w:t>
      </w:r>
      <w:r w:rsidRPr="00C2611F">
        <w:rPr>
          <w:rFonts w:ascii="Bookman Old Style" w:hAnsi="Bookman Old Style"/>
          <w:color w:val="000000"/>
        </w:rPr>
        <w:t>επιλογ</w:t>
      </w:r>
      <w:r>
        <w:rPr>
          <w:rFonts w:ascii="Bookman Old Style" w:hAnsi="Bookman Old Style"/>
          <w:color w:val="000000"/>
        </w:rPr>
        <w:t>ές;</w:t>
      </w:r>
    </w:p>
    <w:p w:rsidR="00733F00" w:rsidRDefault="00733F00" w:rsidP="00733F00">
      <w:pPr>
        <w:numPr>
          <w:ilvl w:val="0"/>
          <w:numId w:val="3"/>
        </w:numPr>
        <w:spacing w:line="276" w:lineRule="auto"/>
        <w:jc w:val="both"/>
        <w:rPr>
          <w:rFonts w:ascii="Bookman Old Style" w:hAnsi="Bookman Old Style"/>
          <w:color w:val="000000"/>
        </w:rPr>
      </w:pPr>
      <w:r w:rsidRPr="00B27607">
        <w:rPr>
          <w:rFonts w:ascii="Bookman Old Style" w:hAnsi="Bookman Old Style"/>
          <w:color w:val="000000"/>
        </w:rPr>
        <w:t xml:space="preserve">ΕΞΟΥΣΙΑ/ ΑΒΕΒΑΙΟΤΗΤΑ αποδοχή των συστημάτων που αναδιοργανώνουν την σύγχρονη ζωή (η εξουσία είναι παντού) </w:t>
      </w:r>
      <w:r w:rsidRPr="00B27607">
        <w:rPr>
          <w:rFonts w:ascii="Bookman Old Style" w:hAnsi="Bookman Old Style"/>
          <w:b/>
          <w:color w:val="000000"/>
        </w:rPr>
        <w:t xml:space="preserve">Η </w:t>
      </w:r>
      <w:r w:rsidRPr="00B27607">
        <w:rPr>
          <w:rFonts w:ascii="Bookman Old Style" w:hAnsi="Bookman Old Style"/>
          <w:color w:val="000000"/>
        </w:rPr>
        <w:t xml:space="preserve">ολοκληρωτική αμφισβήτηση όλου του συστήματος; Τα συστήματα κάνουν τα πάντα για λογαριασμό μας, είναι εκεί σε κάθε πρόβλημα για να μας </w:t>
      </w:r>
      <w:r>
        <w:rPr>
          <w:rFonts w:ascii="Bookman Old Style" w:hAnsi="Bookman Old Style"/>
          <w:color w:val="000000"/>
        </w:rPr>
        <w:t>τ</w:t>
      </w:r>
      <w:r w:rsidRPr="00B27607">
        <w:rPr>
          <w:rFonts w:ascii="Bookman Old Style" w:hAnsi="Bookman Old Style"/>
          <w:color w:val="000000"/>
        </w:rPr>
        <w:t xml:space="preserve">ο λύσουν. Όμως </w:t>
      </w:r>
      <w:r>
        <w:rPr>
          <w:rFonts w:ascii="Bookman Old Style" w:hAnsi="Bookman Old Style"/>
          <w:color w:val="000000"/>
        </w:rPr>
        <w:t>κ</w:t>
      </w:r>
      <w:r w:rsidRPr="00B27607">
        <w:rPr>
          <w:rFonts w:ascii="Bookman Old Style" w:hAnsi="Bookman Old Style"/>
          <w:color w:val="000000"/>
        </w:rPr>
        <w:t>α</w:t>
      </w:r>
      <w:r>
        <w:rPr>
          <w:rFonts w:ascii="Bookman Old Style" w:hAnsi="Bookman Old Style"/>
          <w:color w:val="000000"/>
        </w:rPr>
        <w:t>τα</w:t>
      </w:r>
      <w:r w:rsidRPr="00B27607">
        <w:rPr>
          <w:rFonts w:ascii="Bookman Old Style" w:hAnsi="Bookman Old Style"/>
          <w:color w:val="000000"/>
        </w:rPr>
        <w:t>κρατούν την προσωπική εμπειρία και διαμεσολαβούν σε όλα τ</w:t>
      </w:r>
      <w:r>
        <w:rPr>
          <w:rFonts w:ascii="Bookman Old Style" w:hAnsi="Bookman Old Style"/>
          <w:color w:val="000000"/>
        </w:rPr>
        <w:t>α βιώματα του ανθρώπου.</w:t>
      </w:r>
    </w:p>
    <w:p w:rsidR="00733F00" w:rsidRPr="00B27607" w:rsidRDefault="00733F00" w:rsidP="00733F00">
      <w:pPr>
        <w:numPr>
          <w:ilvl w:val="0"/>
          <w:numId w:val="3"/>
        </w:numPr>
        <w:spacing w:line="276" w:lineRule="auto"/>
        <w:jc w:val="both"/>
        <w:rPr>
          <w:rFonts w:ascii="Bookman Old Style" w:hAnsi="Bookman Old Style"/>
          <w:color w:val="000000"/>
        </w:rPr>
      </w:pPr>
      <w:r w:rsidRPr="00B27607">
        <w:rPr>
          <w:rFonts w:ascii="Bookman Old Style" w:hAnsi="Bookman Old Style"/>
          <w:color w:val="000000"/>
        </w:rPr>
        <w:t xml:space="preserve">Καταλυτική επιρροή της λογικής της αγοράς και του καταναλωτισμού </w:t>
      </w:r>
      <w:r w:rsidRPr="00B27607">
        <w:rPr>
          <w:rFonts w:ascii="Bookman Old Style" w:hAnsi="Bookman Old Style"/>
          <w:b/>
          <w:color w:val="000000"/>
        </w:rPr>
        <w:t>ΑΛΛΑ ΚΑΙ</w:t>
      </w:r>
      <w:r w:rsidRPr="00B27607">
        <w:rPr>
          <w:rFonts w:ascii="Bookman Old Style" w:hAnsi="Bookman Old Style"/>
          <w:color w:val="000000"/>
        </w:rPr>
        <w:t xml:space="preserve"> Ο διαρκής κίνδυνος του νοηματικού κενού. Η ΠΡΟΣΩΠΟΠΟΙΗΜΕΝΗ εμπειρία του κόσμου μέσω της κατανάλωσης είναι και ΑΝΤΙΚΕΙΜΕΝΙΚΟΠΟΙΗΜΕΝΗ. Ο κόσμος ένα απέραντο κατάστημα προκατασκευασμένων προϊόντων με αποδέκτες το παγκόσμιο κοινό. Ο ίδιος ο άνθρωπος γίνεται αντικείμενο εμπορευσιμότητας. Και οι ταυτίσεις του είναι πλαστές. </w:t>
      </w:r>
    </w:p>
    <w:p w:rsidR="00733F00" w:rsidRDefault="00733F00" w:rsidP="00733F00">
      <w:pPr>
        <w:spacing w:line="276" w:lineRule="auto"/>
        <w:jc w:val="both"/>
        <w:rPr>
          <w:rFonts w:ascii="Bookman Old Style" w:hAnsi="Bookman Old Style"/>
          <w:color w:val="000000"/>
        </w:rPr>
      </w:pPr>
    </w:p>
    <w:p w:rsidR="00733F00" w:rsidRPr="001073B8" w:rsidRDefault="00733F00" w:rsidP="00733F00">
      <w:pPr>
        <w:spacing w:line="276" w:lineRule="auto"/>
        <w:ind w:left="720"/>
        <w:jc w:val="both"/>
        <w:rPr>
          <w:b/>
          <w:bCs/>
          <w:i/>
          <w:iCs/>
          <w:color w:val="000000"/>
          <w:sz w:val="28"/>
          <w:szCs w:val="28"/>
        </w:rPr>
      </w:pPr>
    </w:p>
    <w:p w:rsidR="00733F00" w:rsidRPr="001073B8" w:rsidRDefault="00733F00" w:rsidP="00733F00">
      <w:pPr>
        <w:spacing w:line="276" w:lineRule="auto"/>
        <w:jc w:val="both"/>
        <w:rPr>
          <w:b/>
          <w:bCs/>
          <w:i/>
          <w:iCs/>
          <w:color w:val="000000"/>
          <w:sz w:val="28"/>
          <w:szCs w:val="28"/>
        </w:rPr>
      </w:pPr>
      <w:r>
        <w:rPr>
          <w:rFonts w:ascii="Bookman Old Style" w:hAnsi="Bookman Old Style"/>
          <w:b/>
          <w:bCs/>
          <w:i/>
          <w:iCs/>
          <w:color w:val="000000"/>
          <w:sz w:val="40"/>
          <w:szCs w:val="40"/>
          <w:highlight w:val="yellow"/>
        </w:rPr>
        <w:lastRenderedPageBreak/>
        <w:t>6</w:t>
      </w:r>
      <w:r w:rsidRPr="00C2611F">
        <w:rPr>
          <w:rFonts w:ascii="Bookman Old Style" w:hAnsi="Bookman Old Style"/>
          <w:b/>
          <w:bCs/>
          <w:i/>
          <w:iCs/>
          <w:color w:val="000000"/>
          <w:sz w:val="40"/>
          <w:szCs w:val="40"/>
          <w:highlight w:val="yellow"/>
        </w:rPr>
        <w:t>.</w:t>
      </w:r>
      <w:r w:rsidRPr="00C453A9">
        <w:rPr>
          <w:rFonts w:ascii="Bookman Old Style" w:hAnsi="Bookman Old Style"/>
          <w:b/>
          <w:bCs/>
        </w:rPr>
        <w:t xml:space="preserve"> </w:t>
      </w:r>
      <w:r w:rsidRPr="00AA6CE3">
        <w:rPr>
          <w:b/>
          <w:bCs/>
          <w:iCs/>
          <w:color w:val="000000"/>
          <w:sz w:val="28"/>
          <w:szCs w:val="28"/>
        </w:rPr>
        <w:t>Ο Ουτοπικός ρεαλισμός: Η αλλαγή της πολιτικής και οι προκλήσεις για το εθνικό κράτος</w:t>
      </w:r>
    </w:p>
    <w:p w:rsidR="00733F00" w:rsidRPr="001073B8" w:rsidRDefault="00733F00" w:rsidP="00733F00">
      <w:pPr>
        <w:pStyle w:val="a5"/>
        <w:spacing w:line="276" w:lineRule="auto"/>
        <w:rPr>
          <w:b/>
          <w:bCs/>
          <w:i/>
          <w:iCs/>
          <w:color w:val="000000"/>
          <w:sz w:val="28"/>
          <w:szCs w:val="28"/>
        </w:rPr>
      </w:pPr>
    </w:p>
    <w:p w:rsidR="00733F00" w:rsidRDefault="00733F00" w:rsidP="00733F00">
      <w:pPr>
        <w:spacing w:line="276" w:lineRule="auto"/>
        <w:jc w:val="both"/>
        <w:rPr>
          <w:rFonts w:ascii="Bookman Old Style" w:hAnsi="Bookman Old Style"/>
          <w:b/>
          <w:color w:val="000000"/>
        </w:rPr>
      </w:pPr>
    </w:p>
    <w:p w:rsidR="00733F00" w:rsidRPr="006C169A" w:rsidRDefault="00733F00" w:rsidP="00733F00">
      <w:pPr>
        <w:spacing w:line="276" w:lineRule="auto"/>
        <w:jc w:val="both"/>
        <w:rPr>
          <w:rFonts w:ascii="Bookman Old Style" w:hAnsi="Bookman Old Style"/>
          <w:b/>
          <w:color w:val="000000"/>
        </w:rPr>
      </w:pPr>
      <w:r w:rsidRPr="006C169A">
        <w:rPr>
          <w:rFonts w:ascii="Bookman Old Style" w:hAnsi="Bookman Old Style"/>
          <w:b/>
          <w:color w:val="000000"/>
        </w:rPr>
        <w:t xml:space="preserve">Τα ΑΙΤΙΑ . </w:t>
      </w:r>
    </w:p>
    <w:p w:rsidR="00733F00" w:rsidRPr="00A963F0" w:rsidRDefault="00733F00" w:rsidP="00733F00">
      <w:pPr>
        <w:spacing w:line="276" w:lineRule="auto"/>
        <w:jc w:val="both"/>
        <w:rPr>
          <w:rFonts w:ascii="Bookman Old Style" w:hAnsi="Bookman Old Style"/>
          <w:color w:val="000000"/>
        </w:rPr>
      </w:pPr>
      <w:r w:rsidRPr="006C169A">
        <w:rPr>
          <w:rFonts w:ascii="Bookman Old Style" w:hAnsi="Bookman Old Style"/>
          <w:b/>
          <w:color w:val="000000"/>
        </w:rPr>
        <w:t xml:space="preserve">Πρώτον </w:t>
      </w:r>
      <w:r w:rsidRPr="00A963F0">
        <w:rPr>
          <w:rFonts w:ascii="Bookman Old Style" w:hAnsi="Bookman Old Style"/>
          <w:color w:val="000000"/>
        </w:rPr>
        <w:t xml:space="preserve">ο  βαθμός της παγκοσμιοποίησης, νοούμενης ως πλέγμα διαδικασιών που καθοδηγείται τόσο από οικονομικούς όσο και πολιτικούς παράγοντες είναι πρωτοφανής. </w:t>
      </w:r>
    </w:p>
    <w:p w:rsidR="00733F00" w:rsidRPr="00A963F0" w:rsidRDefault="00733F00" w:rsidP="00733F00">
      <w:pPr>
        <w:spacing w:line="276" w:lineRule="auto"/>
        <w:jc w:val="both"/>
        <w:rPr>
          <w:rFonts w:ascii="Bookman Old Style" w:hAnsi="Bookman Old Style"/>
          <w:color w:val="000000"/>
        </w:rPr>
      </w:pPr>
      <w:r w:rsidRPr="006C169A">
        <w:rPr>
          <w:rFonts w:ascii="Bookman Old Style" w:hAnsi="Bookman Old Style"/>
          <w:b/>
          <w:color w:val="000000"/>
        </w:rPr>
        <w:t xml:space="preserve">Δεύτερον </w:t>
      </w:r>
      <w:r w:rsidRPr="00A963F0">
        <w:rPr>
          <w:rFonts w:ascii="Bookman Old Style" w:hAnsi="Bookman Old Style"/>
          <w:color w:val="000000"/>
        </w:rPr>
        <w:t xml:space="preserve"> αμβλύνεται η διάκριση μεταξύ αριστεράς και δεξιάς, μετά την αποτυχία του σοσιαλισμού ως θεωρία οικονομικής διαχείρισης. Κατά συνέπεια το κέντρο βάρος της πολιτικής μετατίθεται από τις πολιτικές χειραφέτησης, με στόχο την πραγμάτωση της ισότητας στις ευκαιρίες ζωής) και προς τη βιοπολιτική. Πρόκειται για ένα σύνολο πολιτικών ζωής δηλαδή αποφάσεων που πρέπει να ληφθούν, ατομικά και συλλογικά που είναι κρίσιμες για την ζωή των πολιτών, τη φυσική και την κοινωνική επιβίωση τους π.χ. η αποδοχή της πυρηνικής ενέργειας ή της  εργασίας ως οργανωτικής αρχή της κοινωνικής ζωής. </w:t>
      </w:r>
    </w:p>
    <w:p w:rsidR="00733F00" w:rsidRPr="00A963F0" w:rsidRDefault="00733F00" w:rsidP="00733F00">
      <w:pPr>
        <w:spacing w:line="276" w:lineRule="auto"/>
        <w:jc w:val="both"/>
        <w:rPr>
          <w:rFonts w:ascii="Bookman Old Style" w:hAnsi="Bookman Old Style"/>
          <w:color w:val="000000"/>
        </w:rPr>
      </w:pPr>
      <w:r w:rsidRPr="006C169A">
        <w:rPr>
          <w:rFonts w:ascii="Bookman Old Style" w:hAnsi="Bookman Old Style"/>
          <w:b/>
          <w:color w:val="000000"/>
        </w:rPr>
        <w:t xml:space="preserve">Τρίτον </w:t>
      </w:r>
      <w:r w:rsidRPr="00A963F0">
        <w:rPr>
          <w:rFonts w:ascii="Bookman Old Style" w:hAnsi="Bookman Old Style"/>
          <w:color w:val="000000"/>
        </w:rPr>
        <w:t xml:space="preserve">κλιμακώνεται η ένταση μεταξύ παλαιών και νέων φορέων πολιτικής δράσης. Ενώ από μια μεριά η πολιτική ξεγλιστράει από τους κλασσικούς μηχανισμούς της δημοκρατίας, προς κοινωνικές ομάδες εκτός της κεντρικής πολιτικής σκηνής αυτές οι ομάδες δεν μπορούν να διαχειριστούν ή να αντικαταστήσουν τους κλασσικούς φορείς. </w:t>
      </w:r>
    </w:p>
    <w:p w:rsidR="00733F00" w:rsidRPr="00A963F0" w:rsidRDefault="00733F00" w:rsidP="00733F00">
      <w:pPr>
        <w:spacing w:line="276" w:lineRule="auto"/>
        <w:jc w:val="both"/>
        <w:rPr>
          <w:rFonts w:ascii="Bookman Old Style" w:hAnsi="Bookman Old Style"/>
          <w:color w:val="000000"/>
        </w:rPr>
      </w:pPr>
      <w:r w:rsidRPr="006C169A">
        <w:rPr>
          <w:rFonts w:ascii="Bookman Old Style" w:hAnsi="Bookman Old Style"/>
          <w:b/>
          <w:color w:val="000000"/>
        </w:rPr>
        <w:t>Τέταρτον</w:t>
      </w:r>
      <w:r w:rsidRPr="00A963F0">
        <w:rPr>
          <w:rFonts w:ascii="Bookman Old Style" w:hAnsi="Bookman Old Style"/>
          <w:color w:val="000000"/>
        </w:rPr>
        <w:t xml:space="preserve"> επείγει η διαχείριση της  διακινδύνευσης, επειδή τα οικολογικά  προβλήματα πιέζουν τα κόμματα  να την εντάξουν στην πολιτική ατζέντα τους και το κράτος να την αναλάβει. </w:t>
      </w:r>
    </w:p>
    <w:p w:rsidR="00733F00" w:rsidRPr="006C169A" w:rsidRDefault="00733F00" w:rsidP="00733F00">
      <w:pPr>
        <w:spacing w:line="276" w:lineRule="auto"/>
        <w:jc w:val="both"/>
        <w:rPr>
          <w:rFonts w:ascii="Bookman Old Style" w:hAnsi="Bookman Old Style"/>
          <w:b/>
          <w:color w:val="000000"/>
        </w:rPr>
      </w:pPr>
    </w:p>
    <w:p w:rsidR="00733F00" w:rsidRPr="00A963F0" w:rsidRDefault="00733F00" w:rsidP="00733F00">
      <w:pPr>
        <w:spacing w:line="276" w:lineRule="auto"/>
        <w:jc w:val="both"/>
        <w:rPr>
          <w:rFonts w:ascii="Bookman Old Style" w:hAnsi="Bookman Old Style"/>
          <w:color w:val="000000"/>
        </w:rPr>
      </w:pPr>
      <w:r w:rsidRPr="006C169A">
        <w:rPr>
          <w:rFonts w:ascii="Bookman Old Style" w:hAnsi="Bookman Old Style"/>
          <w:b/>
          <w:color w:val="000000"/>
        </w:rPr>
        <w:t>Τα παραπάνω μείζονα πολιτικά διλήμματα καθορίζουν την  πολιτική δυναμική, όπως τα αντιλαμβάνεται σε συνδυασμό με το «ουτοπικά ρεαλιστικό»,</w:t>
      </w:r>
      <w:r w:rsidRPr="00A963F0">
        <w:rPr>
          <w:rFonts w:ascii="Bookman Old Style" w:hAnsi="Bookman Old Style"/>
          <w:color w:val="000000"/>
        </w:rPr>
        <w:t xml:space="preserve"> εκσυγχρονιστικό πρόταγμα του τρίτου δρόμου, που προτείνει ως εναλλακτική λύση  του νεοφιλελευθερισμού και της κρατικής σοσιαλοδημοκρατίας. εμπνεόμενος από τις αρχές της δημοκρατίας, της κοινωνικής αλληλεγγύης και του κοσμοπολιτισμού. </w:t>
      </w:r>
    </w:p>
    <w:p w:rsidR="00733F00" w:rsidRPr="00A963F0" w:rsidRDefault="00733F00" w:rsidP="00733F00">
      <w:pPr>
        <w:spacing w:line="276" w:lineRule="auto"/>
        <w:jc w:val="both"/>
        <w:rPr>
          <w:rFonts w:ascii="Bookman Old Style" w:hAnsi="Bookman Old Style"/>
          <w:b/>
          <w:color w:val="000000"/>
        </w:rPr>
      </w:pPr>
      <w:r w:rsidRPr="006C169A">
        <w:rPr>
          <w:rFonts w:ascii="Bookman Old Style" w:hAnsi="Bookman Old Style"/>
          <w:b/>
          <w:color w:val="000000"/>
        </w:rPr>
        <w:t>Ο πρώτος</w:t>
      </w:r>
      <w:r w:rsidRPr="00A963F0">
        <w:rPr>
          <w:rFonts w:ascii="Bookman Old Style" w:hAnsi="Bookman Old Style"/>
          <w:color w:val="000000"/>
        </w:rPr>
        <w:t xml:space="preserve"> μείζων στόχος είναι η εμβάθυνση της δημοκρατίας, σε επίπεδο κράτους, κοινωνίας πολιτών και  οικογένειας.</w:t>
      </w:r>
      <w:r w:rsidRPr="00A963F0">
        <w:rPr>
          <w:rFonts w:ascii="Bookman Old Style" w:hAnsi="Bookman Old Style"/>
          <w:b/>
          <w:color w:val="000000"/>
        </w:rPr>
        <w:t xml:space="preserve"> </w:t>
      </w:r>
    </w:p>
    <w:p w:rsidR="00733F00" w:rsidRPr="00A963F0" w:rsidRDefault="00733F00" w:rsidP="00733F00">
      <w:pPr>
        <w:spacing w:line="276" w:lineRule="auto"/>
        <w:jc w:val="both"/>
        <w:rPr>
          <w:rFonts w:ascii="Bookman Old Style" w:hAnsi="Bookman Old Style"/>
          <w:color w:val="000000"/>
        </w:rPr>
      </w:pPr>
      <w:r w:rsidRPr="006C169A">
        <w:rPr>
          <w:rFonts w:ascii="Bookman Old Style" w:hAnsi="Bookman Old Style"/>
          <w:b/>
          <w:color w:val="000000"/>
        </w:rPr>
        <w:t>Ο δεύτερος</w:t>
      </w:r>
      <w:r w:rsidRPr="00A963F0">
        <w:rPr>
          <w:rFonts w:ascii="Bookman Old Style" w:hAnsi="Bookman Old Style"/>
          <w:color w:val="000000"/>
        </w:rPr>
        <w:t xml:space="preserve"> συνίσταται στην υιοθέτηση μιας πιο ενεργητικής αντίληψης για την κοινωνική πρόνοια, την οποία ονομάζει «θετική πρόνοια»</w:t>
      </w:r>
      <w:r w:rsidRPr="00A963F0">
        <w:rPr>
          <w:rStyle w:val="a4"/>
          <w:rFonts w:ascii="Bookman Old Style" w:hAnsi="Bookman Old Style"/>
          <w:color w:val="000000"/>
        </w:rPr>
        <w:endnoteReference w:id="1"/>
      </w:r>
      <w:r w:rsidRPr="00A963F0">
        <w:rPr>
          <w:rFonts w:ascii="Bookman Old Style" w:hAnsi="Bookman Old Style"/>
          <w:color w:val="000000"/>
        </w:rPr>
        <w:t>. Προκειμένου να πραγματωθεί η ισότητα, με την έννοια της συμπερίληψης ώστε να μην αποκλείονται οι πολίτες, συμπεριλαμβανομένων και των μεταναστών, από τις ευκαιρίες ζωής, χρειάζεται το κράτος. Όχι όμως ένα κράτος που απλώς ενδυναμώνει τις κοινωνικές ομάδες να πετύχουν στόχους (</w:t>
      </w:r>
      <w:r w:rsidRPr="00A963F0">
        <w:rPr>
          <w:rFonts w:ascii="Bookman Old Style" w:hAnsi="Bookman Old Style"/>
          <w:color w:val="000000"/>
          <w:lang w:val="en-US"/>
        </w:rPr>
        <w:t>enabling</w:t>
      </w:r>
      <w:r w:rsidRPr="00A963F0">
        <w:rPr>
          <w:rFonts w:ascii="Bookman Old Style" w:hAnsi="Bookman Old Style"/>
          <w:color w:val="000000"/>
        </w:rPr>
        <w:t xml:space="preserve"> </w:t>
      </w:r>
      <w:r w:rsidRPr="00A963F0">
        <w:rPr>
          <w:rFonts w:ascii="Bookman Old Style" w:hAnsi="Bookman Old Style"/>
          <w:color w:val="000000"/>
          <w:lang w:val="en-US"/>
        </w:rPr>
        <w:t>state</w:t>
      </w:r>
      <w:r w:rsidRPr="00A963F0">
        <w:rPr>
          <w:rFonts w:ascii="Bookman Old Style" w:hAnsi="Bookman Old Style"/>
          <w:color w:val="000000"/>
        </w:rPr>
        <w:t>) αλλά ένα εξασφαλιστικό κράτος (</w:t>
      </w:r>
      <w:r w:rsidRPr="00A963F0">
        <w:rPr>
          <w:rFonts w:ascii="Bookman Old Style" w:hAnsi="Bookman Old Style"/>
          <w:color w:val="000000"/>
          <w:lang w:val="en-US"/>
        </w:rPr>
        <w:t>ensuring</w:t>
      </w:r>
      <w:r w:rsidRPr="00A963F0">
        <w:rPr>
          <w:rFonts w:ascii="Bookman Old Style" w:hAnsi="Bookman Old Style"/>
          <w:color w:val="000000"/>
        </w:rPr>
        <w:t xml:space="preserve"> </w:t>
      </w:r>
      <w:r w:rsidRPr="00A963F0">
        <w:rPr>
          <w:rFonts w:ascii="Bookman Old Style" w:hAnsi="Bookman Old Style"/>
          <w:color w:val="000000"/>
          <w:lang w:val="en-US"/>
        </w:rPr>
        <w:t>state</w:t>
      </w:r>
      <w:r w:rsidRPr="00A963F0">
        <w:rPr>
          <w:rFonts w:ascii="Bookman Old Style" w:hAnsi="Bookman Old Style"/>
          <w:color w:val="000000"/>
        </w:rPr>
        <w:t xml:space="preserve">) </w:t>
      </w:r>
      <w:r w:rsidRPr="00A963F0">
        <w:rPr>
          <w:rFonts w:ascii="Bookman Old Style" w:hAnsi="Bookman Old Style"/>
          <w:color w:val="000000"/>
        </w:rPr>
        <w:lastRenderedPageBreak/>
        <w:t xml:space="preserve">που χρησιμοποιεί τις κοινωνικές επενδύσεις για να τους βοηθήσει να αυτοβοηθηθούν. </w:t>
      </w:r>
    </w:p>
    <w:p w:rsidR="00733F00" w:rsidRPr="00A963F0" w:rsidRDefault="00733F00" w:rsidP="00733F00">
      <w:pPr>
        <w:spacing w:line="276" w:lineRule="auto"/>
        <w:jc w:val="both"/>
        <w:rPr>
          <w:rFonts w:ascii="Bookman Old Style" w:hAnsi="Bookman Old Style"/>
          <w:color w:val="000000"/>
        </w:rPr>
      </w:pPr>
      <w:r>
        <w:rPr>
          <w:rFonts w:ascii="Bookman Old Style" w:hAnsi="Bookman Old Style"/>
          <w:b/>
          <w:color w:val="000000"/>
        </w:rPr>
        <w:t xml:space="preserve">Ο </w:t>
      </w:r>
      <w:r w:rsidRPr="006C169A">
        <w:rPr>
          <w:rFonts w:ascii="Bookman Old Style" w:hAnsi="Bookman Old Style"/>
          <w:b/>
          <w:color w:val="000000"/>
        </w:rPr>
        <w:t>τρίτος</w:t>
      </w:r>
      <w:r w:rsidRPr="00A963F0">
        <w:rPr>
          <w:rFonts w:ascii="Bookman Old Style" w:hAnsi="Bookman Old Style"/>
          <w:color w:val="000000"/>
        </w:rPr>
        <w:t xml:space="preserve"> στόχος είναι η εξωστρέφεια των ευρωπαϊκών εθνών, ώστε πλέον να ανταγωνίζονται και να συμπληρώνουν αλλήλους σε ένα στίβο μιας κοσμοπολίτικης δημοκρατίας που λειτουργεί πλέον και σε παγκόσμιο επίπεδο. </w:t>
      </w:r>
    </w:p>
    <w:p w:rsidR="00733F00" w:rsidRPr="00A963F0" w:rsidRDefault="00733F00" w:rsidP="00733F00">
      <w:pPr>
        <w:spacing w:line="276" w:lineRule="auto"/>
        <w:jc w:val="both"/>
        <w:rPr>
          <w:rFonts w:ascii="Bookman Old Style" w:hAnsi="Bookman Old Style"/>
          <w:color w:val="000000"/>
        </w:rPr>
      </w:pPr>
    </w:p>
    <w:p w:rsidR="00733F00" w:rsidRPr="00A963F0" w:rsidRDefault="00733F00" w:rsidP="00733F00">
      <w:pPr>
        <w:spacing w:line="276" w:lineRule="auto"/>
        <w:jc w:val="both"/>
        <w:rPr>
          <w:rFonts w:ascii="Bookman Old Style" w:hAnsi="Bookman Old Style"/>
          <w:color w:val="000000"/>
        </w:rPr>
      </w:pPr>
      <w:r w:rsidRPr="00A963F0">
        <w:rPr>
          <w:rFonts w:ascii="Bookman Old Style" w:hAnsi="Bookman Old Style"/>
          <w:b/>
          <w:color w:val="000000"/>
        </w:rPr>
        <w:t>Ο ρόλος των κρατών στην εκπλήρωση αυτού του στόχου είναι πολύ σημαντικός.</w:t>
      </w:r>
      <w:r w:rsidRPr="00A963F0">
        <w:rPr>
          <w:rFonts w:ascii="Bookman Old Style" w:hAnsi="Bookman Old Style"/>
          <w:color w:val="000000"/>
        </w:rPr>
        <w:t xml:space="preserve"> Δεν καλούνται απλώς να επιδείξουν ευελιξία προσαρμογής στα νέα θεσμικά δεδομένα αλλά να επιδράσουν σε αυτά αναπτύσσοντας την πολιτική ισχύ τους. Όσο και εάν η εσωτερική οικονομική ηγεμονία των κρατών φθίνει, η πολιτική ισχύς του αποκτά νέο έρεισμα. Ενώ από τη μια μειώνεται η μεμονωμένη κυριαρχία τους από την άλλη αυξάνεται η επιρροή τους μέσω του συνδυασμού της ισχύος πλειόνων κρατών που συσπειρώνονται. Έτσι αναδύεται η </w:t>
      </w:r>
      <w:r w:rsidRPr="00A963F0">
        <w:rPr>
          <w:rFonts w:ascii="Bookman Old Style" w:hAnsi="Bookman Old Style"/>
          <w:b/>
          <w:color w:val="000000"/>
        </w:rPr>
        <w:t>«υπερπολιτική»,</w:t>
      </w:r>
      <w:r w:rsidRPr="00A963F0">
        <w:rPr>
          <w:rFonts w:ascii="Bookman Old Style" w:hAnsi="Bookman Old Style"/>
          <w:color w:val="000000"/>
        </w:rPr>
        <w:t xml:space="preserve"> δηλαδή η απευθείας σύνδεση του τοπικού με το οικουμενικό καθημερινή ζωή. Εφόσον το κράτος πλέον δεν μπορεί να στηρίζει την ισχύ του στην εξουδετέρωση των εχθρών, οφείλει να αναπροσαρμόσει τις πηγές της νομιμοποίησης του και να επαναοριοθετηθεί απέναντι στις σοβαρές προκλήσεις της πολιτικής ισχύος του. </w:t>
      </w:r>
    </w:p>
    <w:p w:rsidR="00733F00" w:rsidRPr="00A963F0" w:rsidRDefault="00733F00" w:rsidP="00733F00">
      <w:pPr>
        <w:spacing w:line="276" w:lineRule="auto"/>
        <w:jc w:val="both"/>
        <w:rPr>
          <w:rFonts w:ascii="Bookman Old Style" w:hAnsi="Bookman Old Style"/>
          <w:color w:val="000000"/>
        </w:rPr>
      </w:pPr>
    </w:p>
    <w:p w:rsidR="00733F00" w:rsidRPr="00A963F0" w:rsidRDefault="00733F00" w:rsidP="00733F00">
      <w:pPr>
        <w:spacing w:line="276" w:lineRule="auto"/>
        <w:jc w:val="both"/>
        <w:rPr>
          <w:rFonts w:ascii="Bookman Old Style" w:hAnsi="Bookman Old Style"/>
          <w:color w:val="000000"/>
        </w:rPr>
      </w:pPr>
      <w:r w:rsidRPr="00A963F0">
        <w:rPr>
          <w:rFonts w:ascii="Bookman Old Style" w:hAnsi="Bookman Old Style"/>
          <w:color w:val="000000"/>
        </w:rPr>
        <w:t xml:space="preserve">Εξαιτίας της παγκοσμιοποίησης και της  μεταπαραδοσιακής εξουσίας καλείται: </w:t>
      </w:r>
    </w:p>
    <w:p w:rsidR="00733F00" w:rsidRPr="00A963F0" w:rsidRDefault="00733F00" w:rsidP="00733F00">
      <w:pPr>
        <w:numPr>
          <w:ilvl w:val="0"/>
          <w:numId w:val="5"/>
        </w:numPr>
        <w:spacing w:line="276" w:lineRule="auto"/>
        <w:jc w:val="both"/>
        <w:rPr>
          <w:rFonts w:ascii="Bookman Old Style" w:hAnsi="Bookman Old Style"/>
          <w:color w:val="000000"/>
        </w:rPr>
      </w:pPr>
      <w:r w:rsidRPr="00A963F0">
        <w:rPr>
          <w:rFonts w:ascii="Bookman Old Style" w:hAnsi="Bookman Old Style"/>
          <w:color w:val="000000"/>
        </w:rPr>
        <w:t xml:space="preserve">να μεταβιβάσει εξουσία προς τα κάτω και προς τα πάνω, </w:t>
      </w:r>
    </w:p>
    <w:p w:rsidR="00733F00" w:rsidRPr="00A963F0" w:rsidRDefault="00733F00" w:rsidP="00733F00">
      <w:pPr>
        <w:numPr>
          <w:ilvl w:val="0"/>
          <w:numId w:val="5"/>
        </w:numPr>
        <w:spacing w:line="276" w:lineRule="auto"/>
        <w:jc w:val="both"/>
        <w:rPr>
          <w:rFonts w:ascii="Bookman Old Style" w:hAnsi="Bookman Old Style"/>
          <w:color w:val="000000"/>
        </w:rPr>
      </w:pPr>
      <w:r w:rsidRPr="00A963F0">
        <w:rPr>
          <w:rFonts w:ascii="Bookman Old Style" w:hAnsi="Bookman Old Style"/>
          <w:color w:val="000000"/>
        </w:rPr>
        <w:t>να εισάγει νέες εγγυήσεις κατά της διαφθοράς. Η διαφάνεια πρέπει να ενισχυθεί όχι απλώς λόγω της ποσοτικής αύξησης των κρουσμάτων υπό το φ</w:t>
      </w:r>
      <w:r>
        <w:rPr>
          <w:rFonts w:ascii="Bookman Old Style" w:hAnsi="Bookman Old Style"/>
          <w:color w:val="000000"/>
        </w:rPr>
        <w:t>ω</w:t>
      </w:r>
      <w:r w:rsidRPr="00A963F0">
        <w:rPr>
          <w:rFonts w:ascii="Bookman Old Style" w:hAnsi="Bookman Old Style"/>
          <w:color w:val="000000"/>
        </w:rPr>
        <w:t>ς της αύξουσας πληροφόρησης. Το πρόβλημα αφορά την ποιότητα της δημοκρατίας διότι έχει πλέον φανεί ότι οι θεσμοί στη πράξη εξαρτούν την λειτουργία τους από παρασκηνιακές συμφωνίες  προνόμια και πελατειακές σχέσεις,</w:t>
      </w:r>
    </w:p>
    <w:p w:rsidR="00733F00" w:rsidRDefault="00733F00" w:rsidP="00733F00">
      <w:pPr>
        <w:numPr>
          <w:ilvl w:val="0"/>
          <w:numId w:val="5"/>
        </w:numPr>
        <w:spacing w:line="276" w:lineRule="auto"/>
        <w:jc w:val="both"/>
        <w:rPr>
          <w:rFonts w:ascii="Bookman Old Style" w:hAnsi="Bookman Old Style"/>
          <w:color w:val="000000"/>
        </w:rPr>
      </w:pPr>
      <w:r w:rsidRPr="00A963F0">
        <w:rPr>
          <w:rFonts w:ascii="Bookman Old Style" w:hAnsi="Bookman Old Style"/>
          <w:color w:val="000000"/>
        </w:rPr>
        <w:t xml:space="preserve"> να αναβαθμίσει την διοικητική αποτελεσματικότητα, </w:t>
      </w:r>
    </w:p>
    <w:p w:rsidR="00733F00" w:rsidRPr="00A963F0" w:rsidRDefault="00733F00" w:rsidP="00733F00">
      <w:pPr>
        <w:numPr>
          <w:ilvl w:val="0"/>
          <w:numId w:val="5"/>
        </w:numPr>
        <w:spacing w:line="276" w:lineRule="auto"/>
        <w:jc w:val="both"/>
        <w:rPr>
          <w:rFonts w:ascii="Bookman Old Style" w:hAnsi="Bookman Old Style"/>
          <w:color w:val="000000"/>
        </w:rPr>
      </w:pPr>
      <w:r w:rsidRPr="00A963F0">
        <w:rPr>
          <w:rFonts w:ascii="Bookman Old Style" w:hAnsi="Bookman Old Style"/>
          <w:color w:val="000000"/>
        </w:rPr>
        <w:t xml:space="preserve"> να αναπτύξει μηχανισμούς άμεσης δημοκρατίας και </w:t>
      </w:r>
    </w:p>
    <w:p w:rsidR="00733F00" w:rsidRPr="00A963F0" w:rsidRDefault="00733F00" w:rsidP="00733F00">
      <w:pPr>
        <w:numPr>
          <w:ilvl w:val="0"/>
          <w:numId w:val="5"/>
        </w:numPr>
        <w:spacing w:line="276" w:lineRule="auto"/>
        <w:jc w:val="both"/>
        <w:rPr>
          <w:rFonts w:ascii="Bookman Old Style" w:hAnsi="Bookman Old Style"/>
          <w:color w:val="000000"/>
        </w:rPr>
      </w:pPr>
      <w:r w:rsidRPr="00A963F0">
        <w:rPr>
          <w:rFonts w:ascii="Bookman Old Style" w:hAnsi="Bookman Old Style"/>
          <w:color w:val="000000"/>
        </w:rPr>
        <w:t xml:space="preserve">να διαχειρίζεται την διακινδύνευση, δηλαδή  να ρυθμίσει την επιστημονική και τεχνολογική εξέλιξη, αντιμετωπίζοντας τα ηθικά διλήμματα που αυτή δημιουργεί. Είναι πλέον σαφές ότι η εκτίμηση και η αξιολόγηση του κινδύνου δεν μπορεί απλώς να επαφίεται στους ειδικούς αλλά απαιτεί εξαρχής τη συμμετοχή του κοινού στις πολιτικές αποφάσεις.  </w:t>
      </w:r>
    </w:p>
    <w:p w:rsidR="00E26164" w:rsidRDefault="00E26164"/>
    <w:sectPr w:rsidR="00E261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89" w:rsidRDefault="000A0889" w:rsidP="00733F00">
      <w:r>
        <w:separator/>
      </w:r>
    </w:p>
  </w:endnote>
  <w:endnote w:type="continuationSeparator" w:id="0">
    <w:p w:rsidR="000A0889" w:rsidRDefault="000A0889" w:rsidP="00733F00">
      <w:r>
        <w:continuationSeparator/>
      </w:r>
    </w:p>
  </w:endnote>
  <w:endnote w:id="1">
    <w:p w:rsidR="00733F00" w:rsidRPr="00722DBD" w:rsidRDefault="00733F00" w:rsidP="00733F00">
      <w:pPr>
        <w:pStyle w:val="a3"/>
        <w:rPr>
          <w:rFonts w:ascii="Arial Narrow" w:hAnsi="Arial Narrow"/>
          <w:lang w:val="en-US"/>
        </w:rPr>
      </w:pPr>
      <w:r w:rsidRPr="00722DBD">
        <w:rPr>
          <w:rStyle w:val="a4"/>
          <w:rFonts w:ascii="Arial Narrow" w:hAnsi="Arial Narrow"/>
        </w:rPr>
        <w:endnoteRef/>
      </w:r>
      <w:r w:rsidRPr="00722DBD">
        <w:rPr>
          <w:rFonts w:ascii="Arial Narrow" w:hAnsi="Arial Narrow"/>
          <w:lang w:val="en-US"/>
        </w:rPr>
        <w:t xml:space="preserve"> 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89" w:rsidRDefault="000A0889" w:rsidP="00733F00">
      <w:r>
        <w:separator/>
      </w:r>
    </w:p>
  </w:footnote>
  <w:footnote w:type="continuationSeparator" w:id="0">
    <w:p w:rsidR="000A0889" w:rsidRDefault="000A0889" w:rsidP="00733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82026"/>
    <w:multiLevelType w:val="hybridMultilevel"/>
    <w:tmpl w:val="0E2049E0"/>
    <w:lvl w:ilvl="0" w:tplc="AA3A23E6">
      <w:start w:val="1"/>
      <w:numFmt w:val="decimal"/>
      <w:lvlText w:val="%1."/>
      <w:lvlJc w:val="left"/>
      <w:pPr>
        <w:ind w:left="720" w:hanging="720"/>
      </w:pPr>
      <w:rPr>
        <w:rFonts w:hint="default"/>
        <w:b w:val="0"/>
        <w:i w:val="0"/>
        <w:color w:val="000000" w:themeColor="text1"/>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15E005D"/>
    <w:multiLevelType w:val="hybridMultilevel"/>
    <w:tmpl w:val="E0B89748"/>
    <w:lvl w:ilvl="0" w:tplc="FF0894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48A2316A"/>
    <w:multiLevelType w:val="hybridMultilevel"/>
    <w:tmpl w:val="99BE98B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5DF37438"/>
    <w:multiLevelType w:val="hybridMultilevel"/>
    <w:tmpl w:val="D244161E"/>
    <w:lvl w:ilvl="0" w:tplc="EC4E04EE">
      <w:start w:val="1"/>
      <w:numFmt w:val="bullet"/>
      <w:lvlText w:val=""/>
      <w:lvlJc w:val="left"/>
      <w:pPr>
        <w:tabs>
          <w:tab w:val="num" w:pos="360"/>
        </w:tabs>
        <w:ind w:left="0" w:firstLine="0"/>
      </w:pPr>
      <w:rPr>
        <w:rFonts w:ascii="Wingdings" w:hAnsi="Wingdings" w:hint="default"/>
        <w:b/>
        <w:i/>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D75ACB"/>
    <w:multiLevelType w:val="hybridMultilevel"/>
    <w:tmpl w:val="B7B05640"/>
    <w:lvl w:ilvl="0" w:tplc="EC4E04EE">
      <w:start w:val="1"/>
      <w:numFmt w:val="bullet"/>
      <w:lvlText w:val=""/>
      <w:lvlJc w:val="left"/>
      <w:pPr>
        <w:tabs>
          <w:tab w:val="num" w:pos="360"/>
        </w:tabs>
        <w:ind w:left="0" w:firstLine="0"/>
      </w:pPr>
      <w:rPr>
        <w:rFonts w:ascii="Wingdings" w:hAnsi="Wingdings" w:hint="default"/>
        <w:b/>
        <w:i/>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00"/>
    <w:rsid w:val="000A0889"/>
    <w:rsid w:val="00530C6E"/>
    <w:rsid w:val="00733F00"/>
    <w:rsid w:val="00E261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73465-7E4D-4D41-B31C-58F4B7A0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F0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733F00"/>
    <w:rPr>
      <w:sz w:val="20"/>
      <w:szCs w:val="20"/>
    </w:rPr>
  </w:style>
  <w:style w:type="character" w:customStyle="1" w:styleId="Char">
    <w:name w:val="Κείμενο σημείωσης τέλους Char"/>
    <w:basedOn w:val="a0"/>
    <w:link w:val="a3"/>
    <w:uiPriority w:val="99"/>
    <w:semiHidden/>
    <w:rsid w:val="00733F00"/>
    <w:rPr>
      <w:rFonts w:ascii="Times New Roman" w:eastAsia="Times New Roman" w:hAnsi="Times New Roman" w:cs="Times New Roman"/>
      <w:sz w:val="20"/>
      <w:szCs w:val="20"/>
      <w:lang w:eastAsia="el-GR"/>
    </w:rPr>
  </w:style>
  <w:style w:type="character" w:styleId="a4">
    <w:name w:val="endnote reference"/>
    <w:uiPriority w:val="99"/>
    <w:semiHidden/>
    <w:unhideWhenUsed/>
    <w:rsid w:val="00733F00"/>
    <w:rPr>
      <w:vertAlign w:val="superscript"/>
    </w:rPr>
  </w:style>
  <w:style w:type="paragraph" w:styleId="a5">
    <w:name w:val="List Paragraph"/>
    <w:basedOn w:val="a"/>
    <w:uiPriority w:val="34"/>
    <w:qFormat/>
    <w:rsid w:val="00733F00"/>
    <w:pPr>
      <w:ind w:left="720"/>
    </w:pPr>
  </w:style>
  <w:style w:type="paragraph" w:styleId="-HTML">
    <w:name w:val="HTML Preformatted"/>
    <w:basedOn w:val="a"/>
    <w:link w:val="-HTMLChar"/>
    <w:uiPriority w:val="99"/>
    <w:unhideWhenUsed/>
    <w:rsid w:val="0073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733F00"/>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2842</Words>
  <Characters>15351</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φλυτζάνης</dc:creator>
  <cp:keywords/>
  <dc:description/>
  <cp:lastModifiedBy>γιάννης φλυτζάνης</cp:lastModifiedBy>
  <cp:revision>1</cp:revision>
  <dcterms:created xsi:type="dcterms:W3CDTF">2017-10-30T09:55:00Z</dcterms:created>
  <dcterms:modified xsi:type="dcterms:W3CDTF">2017-10-30T10:11:00Z</dcterms:modified>
</cp:coreProperties>
</file>