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9EA93" w14:textId="77777777" w:rsidR="00D062DB" w:rsidRDefault="00D062DB">
      <w:r w:rsidRPr="00D062DB">
        <w:rPr>
          <w:b/>
          <w:bCs/>
        </w:rPr>
        <w:t>Δικ</w:t>
      </w:r>
      <w:r>
        <w:rPr>
          <w:b/>
          <w:bCs/>
        </w:rPr>
        <w:t>αί</w:t>
      </w:r>
      <w:r w:rsidRPr="00D062DB">
        <w:rPr>
          <w:b/>
          <w:bCs/>
        </w:rPr>
        <w:t>ωμα πρόσβασης στο υλικ</w:t>
      </w:r>
      <w:r>
        <w:rPr>
          <w:b/>
          <w:bCs/>
        </w:rPr>
        <w:t>ό</w:t>
      </w:r>
      <w:r w:rsidRPr="00D062DB">
        <w:rPr>
          <w:b/>
          <w:bCs/>
        </w:rPr>
        <w:t xml:space="preserve"> τη</w:t>
      </w:r>
      <w:r>
        <w:rPr>
          <w:b/>
          <w:bCs/>
        </w:rPr>
        <w:t>ς</w:t>
      </w:r>
      <w:r w:rsidRPr="00D062DB">
        <w:rPr>
          <w:b/>
          <w:bCs/>
        </w:rPr>
        <w:t xml:space="preserve"> δικογραφίας</w:t>
      </w:r>
      <w:r>
        <w:t xml:space="preserve">. </w:t>
      </w:r>
    </w:p>
    <w:p w14:paraId="1807A0A6" w14:textId="77777777" w:rsidR="00D062DB" w:rsidRDefault="00D062DB"/>
    <w:p w14:paraId="50BEF047" w14:textId="77777777" w:rsidR="00D062DB" w:rsidRPr="00D062DB" w:rsidRDefault="00D062DB">
      <w:pPr>
        <w:rPr>
          <w:b/>
          <w:bCs/>
        </w:rPr>
      </w:pPr>
      <w:r w:rsidRPr="00D062DB">
        <w:rPr>
          <w:b/>
          <w:bCs/>
        </w:rPr>
        <w:t>Νομοθεσία</w:t>
      </w:r>
    </w:p>
    <w:p w14:paraId="6E9FF347" w14:textId="27328B44" w:rsidR="00D062DB" w:rsidRDefault="00D062DB">
      <w:r w:rsidRPr="00D062DB">
        <w:rPr>
          <w:b/>
          <w:bCs/>
        </w:rPr>
        <w:t xml:space="preserve">Αρ. 100 ΚΠΔ </w:t>
      </w:r>
      <w:r>
        <w:t>(ως ισχύει μετά το άρ. 18 του Ν. 5232/2025)</w:t>
      </w:r>
    </w:p>
    <w:p w14:paraId="70C324B9" w14:textId="77777777" w:rsidR="00D062DB" w:rsidRDefault="00D062DB">
      <w:r w:rsidRPr="00D062DB">
        <w:rPr>
          <w:b/>
          <w:bCs/>
        </w:rPr>
        <w:t>ΟΔΗΓΙΑ 2012/13/ΕΕ</w:t>
      </w:r>
      <w:r w:rsidRPr="00D062DB">
        <w:t xml:space="preserve"> ΤΟΥ ΕΥΡΩΠΑΪΚΟΥ ΚΟΙΝΟΒΟΥΛΙΟΥ ΚΑΙ ΤΟΥ ΣΥΜΒΟΥΛΙΟΥ της 22ας Μαΐου 2012 σχετικά με το δικαίωμα ενημέρωσης στο πλαίσιο ποινικών διαδικασιών</w:t>
      </w:r>
    </w:p>
    <w:p w14:paraId="71BBC445" w14:textId="2770CF3F" w:rsidR="00EC6295" w:rsidRDefault="00D062DB">
      <w:pPr>
        <w:rPr>
          <w:b/>
          <w:bCs/>
        </w:rPr>
      </w:pPr>
      <w:r w:rsidRPr="00D062DB">
        <w:rPr>
          <w:b/>
          <w:bCs/>
        </w:rPr>
        <w:t xml:space="preserve">Αρ. 6 παρ. 3β ΕΣΔΑ </w:t>
      </w:r>
    </w:p>
    <w:p w14:paraId="255F63D1" w14:textId="77777777" w:rsidR="00D062DB" w:rsidRDefault="00D062DB">
      <w:pPr>
        <w:rPr>
          <w:b/>
          <w:bCs/>
        </w:rPr>
      </w:pPr>
    </w:p>
    <w:p w14:paraId="240D4A81" w14:textId="1BF7B91F" w:rsidR="00D062DB" w:rsidRDefault="00D062DB">
      <w:pPr>
        <w:rPr>
          <w:b/>
          <w:bCs/>
        </w:rPr>
      </w:pPr>
      <w:r>
        <w:rPr>
          <w:b/>
          <w:bCs/>
        </w:rPr>
        <w:t xml:space="preserve">Βιβλιογραφία: </w:t>
      </w:r>
    </w:p>
    <w:p w14:paraId="62D05F50" w14:textId="52939C54" w:rsidR="0054621D" w:rsidRDefault="0054621D" w:rsidP="0054621D">
      <w:r>
        <w:rPr>
          <w:b/>
          <w:i/>
        </w:rPr>
        <w:t xml:space="preserve">Αναγνωστόπουλος Η., </w:t>
      </w:r>
      <w:r>
        <w:t>Δικαιώματα των κατηγορουμένων στην Ευρωπαϊκή Ένωση (2017).</w:t>
      </w:r>
    </w:p>
    <w:p w14:paraId="63845E5D" w14:textId="5A80CC78" w:rsidR="00D062DB" w:rsidRDefault="00D062DB">
      <w:proofErr w:type="spellStart"/>
      <w:r w:rsidRPr="0054621D">
        <w:rPr>
          <w:b/>
          <w:bCs/>
          <w:i/>
          <w:iCs/>
        </w:rPr>
        <w:t>Διονυσοπούλου</w:t>
      </w:r>
      <w:proofErr w:type="spellEnd"/>
      <w:r w:rsidRPr="0054621D">
        <w:rPr>
          <w:b/>
          <w:bCs/>
          <w:i/>
          <w:iCs/>
        </w:rPr>
        <w:t xml:space="preserve"> </w:t>
      </w:r>
      <w:proofErr w:type="spellStart"/>
      <w:r w:rsidRPr="0054621D">
        <w:rPr>
          <w:b/>
          <w:bCs/>
          <w:i/>
          <w:iCs/>
        </w:rPr>
        <w:t>Αθ</w:t>
      </w:r>
      <w:proofErr w:type="spellEnd"/>
      <w:r w:rsidRPr="0054621D">
        <w:rPr>
          <w:b/>
          <w:bCs/>
          <w:i/>
          <w:iCs/>
        </w:rPr>
        <w:t>.,</w:t>
      </w:r>
      <w:r>
        <w:rPr>
          <w:b/>
          <w:bCs/>
        </w:rPr>
        <w:t xml:space="preserve"> </w:t>
      </w:r>
      <w:r w:rsidRPr="00D062DB">
        <w:t>Το δικαίωμα πρόσβασης του κατηγορουμένου στο υλικό της δικογραφίας, 2025</w:t>
      </w:r>
    </w:p>
    <w:p w14:paraId="59A97346" w14:textId="3435D3B1" w:rsidR="00832B5A" w:rsidRDefault="00832B5A">
      <w:r w:rsidRPr="00832B5A">
        <w:rPr>
          <w:b/>
          <w:bCs/>
          <w:i/>
          <w:iCs/>
        </w:rPr>
        <w:t>Της ιδίας</w:t>
      </w:r>
      <w:r w:rsidRPr="00832B5A">
        <w:t xml:space="preserve">, Περιορισμοί του δικαιώματος πρόσβασης του κατηγορουμένου στο υλικό της δικογραφίας, </w:t>
      </w:r>
      <w:proofErr w:type="spellStart"/>
      <w:r w:rsidRPr="00832B5A">
        <w:t>ΠοινΔικ</w:t>
      </w:r>
      <w:proofErr w:type="spellEnd"/>
      <w:r w:rsidRPr="00832B5A">
        <w:t>, 11/2025, σελ. 1033 – 1039.</w:t>
      </w:r>
    </w:p>
    <w:p w14:paraId="3BB4672D" w14:textId="7472D422" w:rsidR="0054621D" w:rsidRPr="0054621D" w:rsidRDefault="0054621D">
      <w:r w:rsidRPr="0054621D">
        <w:rPr>
          <w:b/>
          <w:bCs/>
          <w:i/>
          <w:iCs/>
        </w:rPr>
        <w:t>Ελληνική</w:t>
      </w:r>
      <w:r>
        <w:rPr>
          <w:b/>
          <w:bCs/>
          <w:i/>
          <w:iCs/>
        </w:rPr>
        <w:t xml:space="preserve"> </w:t>
      </w:r>
      <w:r w:rsidRPr="0054621D">
        <w:rPr>
          <w:b/>
          <w:bCs/>
          <w:i/>
          <w:iCs/>
        </w:rPr>
        <w:t>Εταιρεία Πο</w:t>
      </w:r>
      <w:r>
        <w:rPr>
          <w:b/>
          <w:bCs/>
          <w:i/>
          <w:iCs/>
        </w:rPr>
        <w:t>ι</w:t>
      </w:r>
      <w:r w:rsidRPr="0054621D">
        <w:rPr>
          <w:b/>
          <w:bCs/>
          <w:i/>
          <w:iCs/>
        </w:rPr>
        <w:t>νικού Δικ</w:t>
      </w:r>
      <w:r>
        <w:rPr>
          <w:b/>
          <w:bCs/>
          <w:i/>
          <w:iCs/>
        </w:rPr>
        <w:t>αί</w:t>
      </w:r>
      <w:r w:rsidRPr="0054621D">
        <w:rPr>
          <w:b/>
          <w:bCs/>
          <w:i/>
          <w:iCs/>
        </w:rPr>
        <w:t xml:space="preserve">ου και Ένωση </w:t>
      </w:r>
      <w:r>
        <w:rPr>
          <w:b/>
          <w:bCs/>
          <w:i/>
          <w:iCs/>
        </w:rPr>
        <w:t>Ε</w:t>
      </w:r>
      <w:r w:rsidRPr="0054621D">
        <w:rPr>
          <w:b/>
          <w:bCs/>
          <w:i/>
          <w:iCs/>
        </w:rPr>
        <w:t xml:space="preserve">λλήνων Ποινικολόγων, </w:t>
      </w:r>
      <w:r w:rsidRPr="0054621D">
        <w:t xml:space="preserve">Παρατηρήσεις στο Σχ. Νόμου του Ν. 5232/2025, ΠοινΔικ 2025, σελ. 925 επ. </w:t>
      </w:r>
    </w:p>
    <w:p w14:paraId="64DB3D9E" w14:textId="77777777" w:rsidR="00F75641" w:rsidRDefault="00F75641">
      <w:r>
        <w:rPr>
          <w:b/>
          <w:bCs/>
          <w:i/>
          <w:iCs/>
        </w:rPr>
        <w:t xml:space="preserve">Ένωση Δικαστών και </w:t>
      </w:r>
      <w:proofErr w:type="spellStart"/>
      <w:r>
        <w:rPr>
          <w:b/>
          <w:bCs/>
          <w:i/>
          <w:iCs/>
        </w:rPr>
        <w:t>Εισαγγελεών</w:t>
      </w:r>
      <w:proofErr w:type="spellEnd"/>
      <w:r>
        <w:rPr>
          <w:b/>
          <w:bCs/>
          <w:i/>
          <w:iCs/>
        </w:rPr>
        <w:t xml:space="preserve">, </w:t>
      </w:r>
      <w:r w:rsidRPr="00F75641">
        <w:t>Παρατηρήσεις στο Σ</w:t>
      </w:r>
      <w:r>
        <w:t>χ</w:t>
      </w:r>
      <w:r w:rsidRPr="00F75641">
        <w:t>έδιο Νόμου του Υπουργείου Δικαιοσύνης</w:t>
      </w:r>
      <w:r>
        <w:t>,</w:t>
      </w:r>
    </w:p>
    <w:p w14:paraId="3613A6A4" w14:textId="43B18421" w:rsidR="00F75641" w:rsidRDefault="00F75641">
      <w:hyperlink r:id="rId4" w:history="1">
        <w:r w:rsidRPr="00A4259D">
          <w:rPr>
            <w:rStyle w:val="-"/>
          </w:rPr>
          <w:t>https://ende.gr/%cf%80%ce%b1%cf%81%ce%b1%cf%84%ce%b7%cf%81%ce%b7%cf%83%ce%b5%ce%b9%cf%83-%cf%84%ce%b7%cf%83-%ce%b5%ce%b4%ce%b5-%cf%83%cf%84%ce%bf-%cf%83%cf%87%ce%b5%ce%b4%ce%b9%ce%bf-%ce%bd%ce%bf%ce%bc%ce%bf%cf%85/</w:t>
        </w:r>
      </w:hyperlink>
    </w:p>
    <w:p w14:paraId="4DF8B33A" w14:textId="77777777" w:rsidR="00446AAD" w:rsidRPr="00832B5A" w:rsidRDefault="0054621D">
      <w:proofErr w:type="spellStart"/>
      <w:r w:rsidRPr="0054621D">
        <w:rPr>
          <w:b/>
          <w:bCs/>
          <w:i/>
          <w:iCs/>
        </w:rPr>
        <w:t>Μπαστουνάς</w:t>
      </w:r>
      <w:proofErr w:type="spellEnd"/>
      <w:r w:rsidRPr="0054621D">
        <w:rPr>
          <w:b/>
          <w:bCs/>
          <w:i/>
          <w:iCs/>
        </w:rPr>
        <w:t xml:space="preserve"> Γ.,</w:t>
      </w:r>
      <w:r w:rsidRPr="0054621D">
        <w:rPr>
          <w:b/>
          <w:bCs/>
        </w:rPr>
        <w:t xml:space="preserve"> </w:t>
      </w:r>
      <w:r>
        <w:t xml:space="preserve">Οι αλλαγές του Ν. 5232/2025 στον Κώδικα Ποινικής Δικονομίας – Μια πρώτη αποτίμηση, </w:t>
      </w:r>
      <w:proofErr w:type="spellStart"/>
      <w:r>
        <w:t>ΠοινΔικ</w:t>
      </w:r>
      <w:proofErr w:type="spellEnd"/>
      <w:r>
        <w:t xml:space="preserve"> 2025, 921 </w:t>
      </w:r>
      <w:proofErr w:type="spellStart"/>
      <w:r>
        <w:t>επ</w:t>
      </w:r>
      <w:proofErr w:type="spellEnd"/>
      <w:r>
        <w:t>.</w:t>
      </w:r>
    </w:p>
    <w:p w14:paraId="71F4D398" w14:textId="0F583A05" w:rsidR="0054621D" w:rsidRDefault="00446AAD">
      <w:proofErr w:type="spellStart"/>
      <w:r w:rsidRPr="00446AAD">
        <w:rPr>
          <w:b/>
          <w:bCs/>
          <w:i/>
          <w:iCs/>
        </w:rPr>
        <w:t>Τζαννετής</w:t>
      </w:r>
      <w:proofErr w:type="spellEnd"/>
      <w:r w:rsidRPr="00446AAD">
        <w:rPr>
          <w:b/>
          <w:bCs/>
          <w:i/>
          <w:iCs/>
        </w:rPr>
        <w:t xml:space="preserve"> </w:t>
      </w:r>
      <w:proofErr w:type="spellStart"/>
      <w:r w:rsidRPr="00446AAD">
        <w:rPr>
          <w:b/>
          <w:bCs/>
          <w:i/>
          <w:iCs/>
        </w:rPr>
        <w:t>Αρ</w:t>
      </w:r>
      <w:proofErr w:type="spellEnd"/>
      <w:r w:rsidRPr="00446AAD">
        <w:rPr>
          <w:b/>
          <w:bCs/>
          <w:i/>
          <w:iCs/>
        </w:rPr>
        <w:t>.,</w:t>
      </w:r>
      <w:r>
        <w:t xml:space="preserve"> </w:t>
      </w:r>
      <w:r w:rsidRPr="00446AAD">
        <w:t xml:space="preserve">Ουδέν </w:t>
      </w:r>
      <w:proofErr w:type="spellStart"/>
      <w:r w:rsidRPr="00446AAD">
        <w:t>κρυπτόν</w:t>
      </w:r>
      <w:proofErr w:type="spellEnd"/>
      <w:r w:rsidRPr="00446AAD">
        <w:t>; Προβληματισμοί για το νέο άρθρο 100 παρ. 3 ΚΠΔ</w:t>
      </w:r>
      <w:r>
        <w:t xml:space="preserve">, διαδικτυακό περιοδικό </w:t>
      </w:r>
      <w:r>
        <w:rPr>
          <w:lang w:val="en-US"/>
        </w:rPr>
        <w:t>Nova</w:t>
      </w:r>
      <w:r w:rsidRPr="00446AAD">
        <w:t xml:space="preserve"> </w:t>
      </w:r>
      <w:proofErr w:type="spellStart"/>
      <w:r>
        <w:rPr>
          <w:lang w:val="en-US"/>
        </w:rPr>
        <w:t>Criminalia</w:t>
      </w:r>
      <w:proofErr w:type="spellEnd"/>
      <w:r w:rsidRPr="00446AAD">
        <w:t xml:space="preserve">, </w:t>
      </w:r>
      <w:r>
        <w:rPr>
          <w:lang w:val="en-US"/>
        </w:rPr>
        <w:t>No</w:t>
      </w:r>
      <w:r w:rsidRPr="00446AAD">
        <w:t xml:space="preserve"> 24, </w:t>
      </w:r>
      <w:r>
        <w:t>Φεβρουάριος 2026</w:t>
      </w:r>
      <w:r w:rsidR="0054621D">
        <w:t xml:space="preserve"> </w:t>
      </w:r>
      <w:hyperlink r:id="rId5" w:history="1">
        <w:r w:rsidRPr="00F5458B">
          <w:rPr>
            <w:rStyle w:val="-"/>
          </w:rPr>
          <w:t>https://hcba.gr/novacriminalia/395/</w:t>
        </w:r>
      </w:hyperlink>
    </w:p>
    <w:p w14:paraId="761F45C9" w14:textId="77777777" w:rsidR="0039601B" w:rsidRDefault="0039601B"/>
    <w:p w14:paraId="2E901B33" w14:textId="3F8C446D" w:rsidR="0039601B" w:rsidRPr="0039601B" w:rsidRDefault="0039601B">
      <w:pPr>
        <w:rPr>
          <w:b/>
          <w:bCs/>
          <w:u w:val="single"/>
        </w:rPr>
      </w:pPr>
      <w:r w:rsidRPr="0039601B">
        <w:rPr>
          <w:b/>
          <w:bCs/>
          <w:u w:val="single"/>
        </w:rPr>
        <w:t>Νομολογία ΔΕΕ</w:t>
      </w:r>
    </w:p>
    <w:p w14:paraId="76DF2A30" w14:textId="0EE0AC81" w:rsidR="0039601B" w:rsidRPr="00D062DB" w:rsidRDefault="0039601B">
      <w:r w:rsidRPr="0039601B">
        <w:rPr>
          <w:b/>
          <w:bCs/>
        </w:rPr>
        <w:t xml:space="preserve">Απόφαση </w:t>
      </w:r>
      <w:r>
        <w:rPr>
          <w:b/>
          <w:bCs/>
        </w:rPr>
        <w:t xml:space="preserve">της </w:t>
      </w:r>
      <w:r w:rsidRPr="0039601B">
        <w:rPr>
          <w:b/>
          <w:bCs/>
        </w:rPr>
        <w:t xml:space="preserve">25/05/2023 - </w:t>
      </w:r>
      <w:proofErr w:type="spellStart"/>
      <w:r w:rsidRPr="0039601B">
        <w:rPr>
          <w:b/>
          <w:bCs/>
        </w:rPr>
        <w:t>Politseyski</w:t>
      </w:r>
      <w:proofErr w:type="spellEnd"/>
      <w:r w:rsidRPr="0039601B">
        <w:rPr>
          <w:b/>
          <w:bCs/>
        </w:rPr>
        <w:t xml:space="preserve"> </w:t>
      </w:r>
      <w:proofErr w:type="spellStart"/>
      <w:r w:rsidRPr="0039601B">
        <w:rPr>
          <w:b/>
          <w:bCs/>
        </w:rPr>
        <w:t>organ</w:t>
      </w:r>
      <w:proofErr w:type="spellEnd"/>
      <w:r w:rsidRPr="0039601B">
        <w:rPr>
          <w:b/>
          <w:bCs/>
        </w:rPr>
        <w:t xml:space="preserve"> </w:t>
      </w:r>
      <w:proofErr w:type="spellStart"/>
      <w:r w:rsidRPr="0039601B">
        <w:rPr>
          <w:b/>
          <w:bCs/>
        </w:rPr>
        <w:t>pri</w:t>
      </w:r>
      <w:proofErr w:type="spellEnd"/>
      <w:r w:rsidRPr="0039601B">
        <w:rPr>
          <w:b/>
          <w:bCs/>
        </w:rPr>
        <w:t xml:space="preserve"> 02 RU SDVR</w:t>
      </w:r>
      <w:r w:rsidRPr="0039601B">
        <w:rPr>
          <w:b/>
          <w:bCs/>
        </w:rPr>
        <w:br/>
        <w:t>Υπόθεση C-608/21</w:t>
      </w:r>
    </w:p>
    <w:sectPr w:rsidR="0039601B" w:rsidRPr="00D062D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2DB"/>
    <w:rsid w:val="00213445"/>
    <w:rsid w:val="002A7189"/>
    <w:rsid w:val="002E44E2"/>
    <w:rsid w:val="002F68A9"/>
    <w:rsid w:val="003737AE"/>
    <w:rsid w:val="0039601B"/>
    <w:rsid w:val="00446AAD"/>
    <w:rsid w:val="0054621D"/>
    <w:rsid w:val="00591ADE"/>
    <w:rsid w:val="006142C1"/>
    <w:rsid w:val="00631EDC"/>
    <w:rsid w:val="00832B5A"/>
    <w:rsid w:val="00D062DB"/>
    <w:rsid w:val="00E97E4D"/>
    <w:rsid w:val="00EC097E"/>
    <w:rsid w:val="00EC6295"/>
    <w:rsid w:val="00F75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71D53"/>
  <w15:chartTrackingRefBased/>
  <w15:docId w15:val="{85FC2E0D-8071-40F4-8973-E3D14F03B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l-GR" w:eastAsia="el-GR" w:bidi="ar-SA"/>
        <w14:ligatures w14:val="standardContextual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D062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062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062D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062D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062D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062D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062D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062D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062D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D062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D062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D062D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D062D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D062D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D062D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D062D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D062D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D062DB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D062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D062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062D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D062D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062D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D062D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062D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062DB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062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D062DB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D062DB"/>
    <w:rPr>
      <w:b/>
      <w:bCs/>
      <w:smallCaps/>
      <w:color w:val="2F5496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F75641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F756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hcba.gr/novacriminalia/395/" TargetMode="External"/><Relationship Id="rId4" Type="http://schemas.openxmlformats.org/officeDocument/2006/relationships/hyperlink" Target="https://ende.gr/%cf%80%ce%b1%cf%81%ce%b1%cf%84%ce%b7%cf%81%ce%b7%cf%83%ce%b5%ce%b9%cf%83-%cf%84%ce%b7%cf%83-%ce%b5%ce%b4%ce%b5-%cf%83%cf%84%ce%bf-%cf%83%cf%87%ce%b5%ce%b4%ce%b9%ce%bf-%ce%bd%ce%bf%ce%bc%ce%bf%cf%85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268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Alexandros Dimakis</dc:creator>
  <cp:keywords/>
  <dc:description/>
  <cp:lastModifiedBy>Petroula Chroni</cp:lastModifiedBy>
  <cp:revision>4</cp:revision>
  <dcterms:created xsi:type="dcterms:W3CDTF">2026-02-18T09:58:00Z</dcterms:created>
  <dcterms:modified xsi:type="dcterms:W3CDTF">2026-03-18T12:39:00Z</dcterms:modified>
</cp:coreProperties>
</file>