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56B17" w14:textId="77777777" w:rsidR="00CB0073" w:rsidRPr="00126FA5" w:rsidRDefault="00CB0073" w:rsidP="00CB0073">
      <w:pPr>
        <w:rPr>
          <w:sz w:val="21"/>
          <w:szCs w:val="21"/>
        </w:rPr>
      </w:pPr>
      <w:r w:rsidRPr="00126FA5">
        <w:rPr>
          <w:sz w:val="21"/>
          <w:szCs w:val="21"/>
        </w:rPr>
        <w:t>ΠΑΝΕΠΙΣΤΗΜΙΟ ΑΘΗΝΩΝ</w:t>
      </w:r>
      <w:r w:rsidR="00705602">
        <w:rPr>
          <w:sz w:val="21"/>
          <w:szCs w:val="21"/>
        </w:rPr>
        <w:t>/</w:t>
      </w:r>
      <w:r w:rsidRPr="00126FA5">
        <w:rPr>
          <w:sz w:val="21"/>
          <w:szCs w:val="21"/>
        </w:rPr>
        <w:t>ΝΟΜΙΚΗ</w:t>
      </w:r>
      <w:r w:rsidR="00F512CE" w:rsidRPr="00126FA5">
        <w:rPr>
          <w:sz w:val="21"/>
          <w:szCs w:val="21"/>
        </w:rPr>
        <w:t xml:space="preserve"> ΣΧΟΛΗ</w:t>
      </w:r>
    </w:p>
    <w:p w14:paraId="6D0A1756" w14:textId="77777777" w:rsidR="00CB0073" w:rsidRPr="00126FA5" w:rsidRDefault="00CB0073" w:rsidP="00CB0073">
      <w:pPr>
        <w:rPr>
          <w:b/>
          <w:bCs/>
          <w:sz w:val="21"/>
          <w:szCs w:val="21"/>
        </w:rPr>
      </w:pPr>
      <w:r w:rsidRPr="00126FA5">
        <w:rPr>
          <w:sz w:val="21"/>
          <w:szCs w:val="21"/>
        </w:rPr>
        <w:t>ΤΟΜΕΑΣ ΠΟΙΝΙΚΩΝ ΕΠΙΣΤΗΜΩΝ</w:t>
      </w:r>
    </w:p>
    <w:p w14:paraId="372E311C" w14:textId="77777777" w:rsidR="00705602" w:rsidRDefault="00705602" w:rsidP="00CB0073">
      <w:pPr>
        <w:spacing w:line="360" w:lineRule="auto"/>
        <w:jc w:val="center"/>
        <w:rPr>
          <w:b/>
          <w:bCs/>
          <w:sz w:val="21"/>
          <w:szCs w:val="21"/>
        </w:rPr>
      </w:pPr>
    </w:p>
    <w:p w14:paraId="021EC42F" w14:textId="77777777" w:rsidR="00CB0073" w:rsidRPr="00126FA5" w:rsidRDefault="00CB0073" w:rsidP="00CB0073">
      <w:pPr>
        <w:spacing w:line="360" w:lineRule="auto"/>
        <w:jc w:val="center"/>
        <w:rPr>
          <w:b/>
          <w:bCs/>
          <w:sz w:val="21"/>
          <w:szCs w:val="21"/>
        </w:rPr>
      </w:pPr>
      <w:r w:rsidRPr="00126FA5">
        <w:rPr>
          <w:b/>
          <w:bCs/>
          <w:sz w:val="21"/>
          <w:szCs w:val="21"/>
        </w:rPr>
        <w:t>ΘΕΜΑΤΑ ΕΡΓΑΣΙΩΝ ΠΟΙΝΙΚΗΣ ΔΙΚΟΝΟΜΙΑΣ</w:t>
      </w:r>
    </w:p>
    <w:p w14:paraId="7158FDB6" w14:textId="61C931B9" w:rsidR="00CB0073" w:rsidRPr="00126FA5" w:rsidRDefault="00CB0073" w:rsidP="00CB0073">
      <w:pPr>
        <w:jc w:val="center"/>
        <w:rPr>
          <w:b/>
          <w:bCs/>
          <w:sz w:val="21"/>
          <w:szCs w:val="21"/>
        </w:rPr>
      </w:pPr>
      <w:r w:rsidRPr="00126FA5">
        <w:rPr>
          <w:b/>
          <w:bCs/>
          <w:sz w:val="21"/>
          <w:szCs w:val="21"/>
        </w:rPr>
        <w:t>(</w:t>
      </w:r>
      <w:r w:rsidR="004C2D28">
        <w:rPr>
          <w:b/>
          <w:bCs/>
          <w:sz w:val="21"/>
          <w:szCs w:val="21"/>
        </w:rPr>
        <w:t xml:space="preserve">Π.Μ.Σ. </w:t>
      </w:r>
      <w:r w:rsidR="008E6884">
        <w:rPr>
          <w:b/>
          <w:bCs/>
          <w:sz w:val="21"/>
          <w:szCs w:val="21"/>
        </w:rPr>
        <w:t>Ποινικών Επιστημών, Ειδίκευση Ποινικού Δικαίου - Ποινικής Δικονομίας</w:t>
      </w:r>
      <w:r w:rsidRPr="00126FA5">
        <w:rPr>
          <w:b/>
          <w:bCs/>
          <w:sz w:val="21"/>
          <w:szCs w:val="21"/>
        </w:rPr>
        <w:t xml:space="preserve"> – Περίοδος 20</w:t>
      </w:r>
      <w:r w:rsidR="00C63F1B">
        <w:rPr>
          <w:b/>
          <w:bCs/>
          <w:sz w:val="21"/>
          <w:szCs w:val="21"/>
        </w:rPr>
        <w:t>2</w:t>
      </w:r>
      <w:r w:rsidR="00567F39">
        <w:rPr>
          <w:b/>
          <w:bCs/>
          <w:sz w:val="21"/>
          <w:szCs w:val="21"/>
        </w:rPr>
        <w:t>5</w:t>
      </w:r>
      <w:r w:rsidRPr="00126FA5">
        <w:rPr>
          <w:b/>
          <w:bCs/>
          <w:sz w:val="21"/>
          <w:szCs w:val="21"/>
        </w:rPr>
        <w:t>-20</w:t>
      </w:r>
      <w:r w:rsidR="00E8347D">
        <w:rPr>
          <w:b/>
          <w:bCs/>
          <w:sz w:val="21"/>
          <w:szCs w:val="21"/>
        </w:rPr>
        <w:t>2</w:t>
      </w:r>
      <w:r w:rsidR="00567F39">
        <w:rPr>
          <w:b/>
          <w:bCs/>
          <w:sz w:val="21"/>
          <w:szCs w:val="21"/>
        </w:rPr>
        <w:t>6</w:t>
      </w:r>
      <w:r w:rsidRPr="00126FA5">
        <w:rPr>
          <w:b/>
          <w:bCs/>
          <w:sz w:val="21"/>
          <w:szCs w:val="21"/>
        </w:rPr>
        <w:t>)</w:t>
      </w:r>
    </w:p>
    <w:p w14:paraId="7E0A29A0" w14:textId="77777777" w:rsidR="00CB0073" w:rsidRPr="00126FA5" w:rsidRDefault="00CB0073" w:rsidP="00CB0073">
      <w:pPr>
        <w:jc w:val="center"/>
        <w:rPr>
          <w:b/>
          <w:bCs/>
          <w:sz w:val="21"/>
          <w:szCs w:val="21"/>
        </w:rPr>
      </w:pPr>
    </w:p>
    <w:p w14:paraId="66EBCF4A" w14:textId="200764B1" w:rsidR="00CB0073" w:rsidRPr="00126FA5" w:rsidRDefault="00CB0073" w:rsidP="00CB0073">
      <w:pPr>
        <w:rPr>
          <w:sz w:val="21"/>
          <w:szCs w:val="21"/>
        </w:rPr>
      </w:pPr>
      <w:r w:rsidRPr="00126FA5">
        <w:rPr>
          <w:sz w:val="21"/>
          <w:szCs w:val="21"/>
        </w:rPr>
        <w:t xml:space="preserve">Διδάσκοντες: </w:t>
      </w:r>
      <w:r w:rsidRPr="00126FA5">
        <w:rPr>
          <w:sz w:val="21"/>
          <w:szCs w:val="21"/>
        </w:rPr>
        <w:tab/>
        <w:t>Καθηγητής</w:t>
      </w:r>
      <w:r w:rsidR="00164F38" w:rsidRPr="00126FA5">
        <w:rPr>
          <w:sz w:val="21"/>
          <w:szCs w:val="21"/>
        </w:rPr>
        <w:tab/>
      </w:r>
      <w:r w:rsidR="00567F39">
        <w:rPr>
          <w:sz w:val="21"/>
          <w:szCs w:val="21"/>
        </w:rPr>
        <w:tab/>
      </w:r>
      <w:r w:rsidRPr="00126FA5">
        <w:rPr>
          <w:sz w:val="21"/>
          <w:szCs w:val="21"/>
        </w:rPr>
        <w:t>Αρ. Τζαννετής</w:t>
      </w:r>
    </w:p>
    <w:p w14:paraId="7F7C46EF" w14:textId="4E3BA60C" w:rsidR="00CB0073" w:rsidRDefault="00164F38" w:rsidP="00126FA5">
      <w:pPr>
        <w:spacing w:line="300" w:lineRule="exact"/>
        <w:ind w:left="720" w:firstLine="720"/>
        <w:rPr>
          <w:sz w:val="21"/>
          <w:szCs w:val="21"/>
        </w:rPr>
      </w:pPr>
      <w:r w:rsidRPr="00126FA5">
        <w:rPr>
          <w:sz w:val="21"/>
          <w:szCs w:val="21"/>
        </w:rPr>
        <w:t>Επίκ. Καθηγητής</w:t>
      </w:r>
      <w:r w:rsidR="00CB0073" w:rsidRPr="00126FA5">
        <w:rPr>
          <w:sz w:val="21"/>
          <w:szCs w:val="21"/>
        </w:rPr>
        <w:t xml:space="preserve"> </w:t>
      </w:r>
      <w:r w:rsidRPr="00126FA5">
        <w:rPr>
          <w:sz w:val="21"/>
          <w:szCs w:val="21"/>
        </w:rPr>
        <w:tab/>
      </w:r>
      <w:r w:rsidR="00CB0073" w:rsidRPr="00126FA5">
        <w:rPr>
          <w:sz w:val="21"/>
          <w:szCs w:val="21"/>
        </w:rPr>
        <w:t>Αλ. Δημάκης</w:t>
      </w:r>
    </w:p>
    <w:p w14:paraId="61D8CEF4" w14:textId="3DA8DBC3" w:rsidR="00567F39" w:rsidRDefault="00567F39" w:rsidP="00126FA5">
      <w:pPr>
        <w:spacing w:line="300" w:lineRule="exact"/>
        <w:ind w:left="720" w:firstLine="720"/>
        <w:rPr>
          <w:sz w:val="21"/>
          <w:szCs w:val="21"/>
        </w:rPr>
      </w:pPr>
      <w:r>
        <w:rPr>
          <w:sz w:val="21"/>
          <w:szCs w:val="21"/>
        </w:rPr>
        <w:t xml:space="preserve">Επίκ. </w:t>
      </w:r>
      <w:r w:rsidR="0020122F">
        <w:rPr>
          <w:sz w:val="21"/>
          <w:szCs w:val="21"/>
        </w:rPr>
        <w:t>Καθηγήτρια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  <w:t>Ιω. Αναστασοπούλου</w:t>
      </w:r>
    </w:p>
    <w:p w14:paraId="615DEAFB" w14:textId="6B0C8A1B" w:rsidR="00FC1E72" w:rsidRDefault="00FC1E72" w:rsidP="00126FA5">
      <w:pPr>
        <w:spacing w:line="300" w:lineRule="exact"/>
        <w:ind w:left="720" w:firstLine="720"/>
        <w:rPr>
          <w:sz w:val="21"/>
          <w:szCs w:val="21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559"/>
        <w:gridCol w:w="6095"/>
        <w:gridCol w:w="2410"/>
      </w:tblGrid>
      <w:tr w:rsidR="00FC1E72" w:rsidRPr="00126FA5" w14:paraId="163A8BCA" w14:textId="77777777" w:rsidTr="00715B01">
        <w:trPr>
          <w:cantSplit/>
          <w:trHeight w:val="430"/>
        </w:trPr>
        <w:tc>
          <w:tcPr>
            <w:tcW w:w="10598" w:type="dxa"/>
            <w:gridSpan w:val="4"/>
          </w:tcPr>
          <w:p w14:paraId="01C12A83" w14:textId="77777777" w:rsidR="00FC1E72" w:rsidRDefault="00FC1E72" w:rsidP="00783644">
            <w:pPr>
              <w:pStyle w:val="2"/>
              <w:spacing w:after="120" w:line="276" w:lineRule="auto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  <w:lang w:val="en-US"/>
              </w:rPr>
              <w:t>B</w:t>
            </w:r>
            <w:r w:rsidRPr="00126FA5">
              <w:rPr>
                <w:sz w:val="21"/>
                <w:szCs w:val="21"/>
              </w:rPr>
              <w:t xml:space="preserve">. Θερινό εξάμηνο: </w:t>
            </w:r>
            <w:bookmarkStart w:id="0" w:name="_Hlk55815462"/>
            <w:r>
              <w:rPr>
                <w:sz w:val="21"/>
                <w:szCs w:val="21"/>
              </w:rPr>
              <w:t xml:space="preserve">Ποινική Δικονομία και ΕΣΔΑ – Θέματα </w:t>
            </w:r>
            <w:r w:rsidRPr="00126FA5">
              <w:rPr>
                <w:sz w:val="21"/>
                <w:szCs w:val="21"/>
              </w:rPr>
              <w:t>Ευρωπα</w:t>
            </w:r>
            <w:r>
              <w:rPr>
                <w:sz w:val="21"/>
                <w:szCs w:val="21"/>
              </w:rPr>
              <w:t>ϊκού</w:t>
            </w:r>
            <w:r w:rsidRPr="00126FA5">
              <w:rPr>
                <w:sz w:val="21"/>
                <w:szCs w:val="21"/>
              </w:rPr>
              <w:t xml:space="preserve"> Ποινικ</w:t>
            </w:r>
            <w:r>
              <w:rPr>
                <w:sz w:val="21"/>
                <w:szCs w:val="21"/>
              </w:rPr>
              <w:t>ού Δικονομικού</w:t>
            </w:r>
            <w:r w:rsidRPr="00126FA5">
              <w:rPr>
                <w:sz w:val="21"/>
                <w:szCs w:val="21"/>
              </w:rPr>
              <w:t xml:space="preserve"> Δ</w:t>
            </w:r>
            <w:r>
              <w:rPr>
                <w:sz w:val="21"/>
                <w:szCs w:val="21"/>
              </w:rPr>
              <w:t>ικαίου</w:t>
            </w:r>
            <w:bookmarkEnd w:id="0"/>
          </w:p>
          <w:p w14:paraId="6A889EA2" w14:textId="77777777" w:rsidR="00FC1E72" w:rsidRPr="0083676C" w:rsidRDefault="00FC1E72" w:rsidP="00783644"/>
        </w:tc>
      </w:tr>
      <w:tr w:rsidR="00FC1E72" w:rsidRPr="00126FA5" w14:paraId="17CEAEF1" w14:textId="77777777" w:rsidTr="00783644">
        <w:tc>
          <w:tcPr>
            <w:tcW w:w="534" w:type="dxa"/>
          </w:tcPr>
          <w:p w14:paraId="5F11942E" w14:textId="77777777" w:rsidR="00FC1E72" w:rsidRPr="00126FA5" w:rsidRDefault="00FC1E72" w:rsidP="00783644">
            <w:pPr>
              <w:spacing w:line="300" w:lineRule="exact"/>
              <w:jc w:val="center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>1.</w:t>
            </w:r>
          </w:p>
        </w:tc>
        <w:tc>
          <w:tcPr>
            <w:tcW w:w="1559" w:type="dxa"/>
          </w:tcPr>
          <w:p w14:paraId="406E93B5" w14:textId="11A3C596" w:rsidR="00FC1E72" w:rsidRPr="00715B01" w:rsidRDefault="00567F39" w:rsidP="00783644">
            <w:pPr>
              <w:spacing w:line="300" w:lineRule="exact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25</w:t>
            </w:r>
            <w:r w:rsidR="00FC1E72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2</w:t>
            </w:r>
            <w:r w:rsidR="00FC1E72">
              <w:rPr>
                <w:sz w:val="21"/>
                <w:szCs w:val="21"/>
              </w:rPr>
              <w:t>.202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6095" w:type="dxa"/>
          </w:tcPr>
          <w:p w14:paraId="6D256F47" w14:textId="37D3705C" w:rsidR="00FC1E72" w:rsidRPr="00126FA5" w:rsidRDefault="00FC1E72" w:rsidP="00783644">
            <w:pPr>
              <w:spacing w:line="300" w:lineRule="exact"/>
              <w:jc w:val="both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>Εισαγωγικό μάθημα για την ΕΣΔΑ</w:t>
            </w:r>
            <w:r>
              <w:rPr>
                <w:sz w:val="21"/>
                <w:szCs w:val="21"/>
              </w:rPr>
              <w:t xml:space="preserve">, τον ΧΘΔΕΕ και το ΔΕΕ </w:t>
            </w:r>
            <w:r w:rsidRPr="00126FA5">
              <w:rPr>
                <w:sz w:val="21"/>
                <w:szCs w:val="21"/>
              </w:rPr>
              <w:t xml:space="preserve"> (Δημάκης </w:t>
            </w:r>
            <w:r w:rsidR="00567F39">
              <w:rPr>
                <w:sz w:val="21"/>
                <w:szCs w:val="21"/>
              </w:rPr>
              <w:t>–</w:t>
            </w:r>
            <w:r w:rsidRPr="00126FA5">
              <w:rPr>
                <w:sz w:val="21"/>
                <w:szCs w:val="21"/>
              </w:rPr>
              <w:t xml:space="preserve"> Τζαννετής</w:t>
            </w:r>
            <w:r w:rsidR="00567F39">
              <w:rPr>
                <w:sz w:val="21"/>
                <w:szCs w:val="21"/>
              </w:rPr>
              <w:t>-Αναστασοπούλου</w:t>
            </w:r>
            <w:r w:rsidRPr="00126FA5">
              <w:rPr>
                <w:sz w:val="21"/>
                <w:szCs w:val="21"/>
              </w:rPr>
              <w:t>)</w:t>
            </w:r>
          </w:p>
        </w:tc>
        <w:tc>
          <w:tcPr>
            <w:tcW w:w="2410" w:type="dxa"/>
          </w:tcPr>
          <w:p w14:paraId="502ADF8B" w14:textId="77777777" w:rsidR="00FC1E72" w:rsidRPr="00126FA5" w:rsidRDefault="00FC1E72" w:rsidP="00783644">
            <w:pPr>
              <w:spacing w:after="120" w:line="276" w:lineRule="auto"/>
              <w:rPr>
                <w:sz w:val="21"/>
                <w:szCs w:val="21"/>
              </w:rPr>
            </w:pPr>
          </w:p>
        </w:tc>
      </w:tr>
      <w:tr w:rsidR="00FC1E72" w:rsidRPr="00126FA5" w14:paraId="397A84E8" w14:textId="77777777" w:rsidTr="00783644">
        <w:tc>
          <w:tcPr>
            <w:tcW w:w="534" w:type="dxa"/>
          </w:tcPr>
          <w:p w14:paraId="6F1A060D" w14:textId="77777777" w:rsidR="00FC1E72" w:rsidRPr="00126FA5" w:rsidRDefault="00FC1E72" w:rsidP="00783644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</w:p>
        </w:tc>
        <w:tc>
          <w:tcPr>
            <w:tcW w:w="1559" w:type="dxa"/>
          </w:tcPr>
          <w:p w14:paraId="54670AE5" w14:textId="5E251155" w:rsidR="00FC1E72" w:rsidRPr="00715B01" w:rsidRDefault="00567F39" w:rsidP="00783644">
            <w:pPr>
              <w:spacing w:line="300" w:lineRule="exact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4</w:t>
            </w:r>
            <w:r w:rsidR="00FC1E72">
              <w:rPr>
                <w:sz w:val="21"/>
                <w:szCs w:val="21"/>
              </w:rPr>
              <w:t>.3.202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6095" w:type="dxa"/>
          </w:tcPr>
          <w:p w14:paraId="1019DBDF" w14:textId="5B68684B" w:rsidR="00FC1E72" w:rsidRPr="00126FA5" w:rsidRDefault="00FC1E72" w:rsidP="00783644">
            <w:pPr>
              <w:spacing w:line="300" w:lineRule="exac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Δυαδικές κυρώσεις, δεδικασμένο και τεκμήριο αθωότητος στη διοικητική δίκη</w:t>
            </w:r>
          </w:p>
        </w:tc>
        <w:tc>
          <w:tcPr>
            <w:tcW w:w="2410" w:type="dxa"/>
          </w:tcPr>
          <w:p w14:paraId="2CF014E8" w14:textId="77777777" w:rsidR="002B0999" w:rsidRDefault="00FC1E72" w:rsidP="002B0999">
            <w:pPr>
              <w:spacing w:after="12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="002B0999">
              <w:rPr>
                <w:sz w:val="21"/>
                <w:szCs w:val="21"/>
              </w:rPr>
              <w:t xml:space="preserve">Αθηνέλλη </w:t>
            </w:r>
          </w:p>
          <w:p w14:paraId="71E35681" w14:textId="5F608ACD" w:rsidR="00FC1E72" w:rsidRPr="00126FA5" w:rsidRDefault="00FC1E72" w:rsidP="002B0999">
            <w:pPr>
              <w:spacing w:after="12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="002B0999">
              <w:rPr>
                <w:sz w:val="21"/>
                <w:szCs w:val="21"/>
              </w:rPr>
              <w:t>Καλογήρου</w:t>
            </w:r>
          </w:p>
        </w:tc>
      </w:tr>
      <w:tr w:rsidR="00FC1E72" w:rsidRPr="00126FA5" w14:paraId="0698DD88" w14:textId="77777777" w:rsidTr="00783644">
        <w:tc>
          <w:tcPr>
            <w:tcW w:w="534" w:type="dxa"/>
          </w:tcPr>
          <w:p w14:paraId="2C497D71" w14:textId="77777777" w:rsidR="00FC1E72" w:rsidRPr="00126FA5" w:rsidRDefault="00FC1E72" w:rsidP="00783644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Pr="00126FA5"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1A5E24A1" w14:textId="391707BB" w:rsidR="00FC1E72" w:rsidRPr="00715B01" w:rsidRDefault="00567F39" w:rsidP="00783644">
            <w:pPr>
              <w:spacing w:line="300" w:lineRule="exact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11</w:t>
            </w:r>
            <w:r w:rsidR="00FC1E72">
              <w:rPr>
                <w:sz w:val="21"/>
                <w:szCs w:val="21"/>
              </w:rPr>
              <w:t>.3.202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6095" w:type="dxa"/>
          </w:tcPr>
          <w:p w14:paraId="28B00064" w14:textId="0D6AA4D7" w:rsidR="00FC1E72" w:rsidRPr="00126FA5" w:rsidRDefault="00FC1E72" w:rsidP="00783644">
            <w:pPr>
              <w:spacing w:line="300" w:lineRule="exact"/>
              <w:jc w:val="both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>Η αρχή της αμεροληψίας κατά το άρθρο 6 παρ. 1 ΕΣΔΑ και η εξαίρεση των δικαστικών προσώπων</w:t>
            </w:r>
          </w:p>
        </w:tc>
        <w:tc>
          <w:tcPr>
            <w:tcW w:w="2410" w:type="dxa"/>
          </w:tcPr>
          <w:p w14:paraId="030BD63F" w14:textId="78541419" w:rsidR="00FC1E72" w:rsidRDefault="00FC1E72" w:rsidP="00783644">
            <w:pPr>
              <w:spacing w:after="12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="002B0999">
              <w:rPr>
                <w:sz w:val="21"/>
                <w:szCs w:val="21"/>
              </w:rPr>
              <w:t>Καρύδας</w:t>
            </w:r>
          </w:p>
          <w:p w14:paraId="7826E129" w14:textId="6A6C530F" w:rsidR="00FC1E72" w:rsidRPr="00126FA5" w:rsidRDefault="00FC1E72" w:rsidP="00783644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2B0999">
              <w:rPr>
                <w:sz w:val="21"/>
                <w:szCs w:val="21"/>
              </w:rPr>
              <w:t xml:space="preserve"> Κοκκινάκη</w:t>
            </w:r>
          </w:p>
        </w:tc>
      </w:tr>
      <w:tr w:rsidR="00FC64E0" w:rsidRPr="00126FA5" w14:paraId="7AFADEC3" w14:textId="77777777" w:rsidTr="00C81E38">
        <w:tc>
          <w:tcPr>
            <w:tcW w:w="534" w:type="dxa"/>
          </w:tcPr>
          <w:p w14:paraId="109A5038" w14:textId="65FBB5BA" w:rsidR="00FC64E0" w:rsidRPr="00126FA5" w:rsidRDefault="00FC64E0" w:rsidP="00FC64E0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  <w:r w:rsidRPr="00126FA5"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0B042859" w14:textId="2FCD9040" w:rsidR="00FC64E0" w:rsidRPr="00567F39" w:rsidRDefault="00567F39" w:rsidP="00FC64E0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  <w:r w:rsidR="00FC64E0">
              <w:rPr>
                <w:sz w:val="21"/>
                <w:szCs w:val="21"/>
              </w:rPr>
              <w:t>.</w:t>
            </w:r>
            <w:r w:rsidR="002B0999">
              <w:rPr>
                <w:sz w:val="21"/>
                <w:szCs w:val="21"/>
                <w:lang w:val="en-US"/>
              </w:rPr>
              <w:t>3</w:t>
            </w:r>
            <w:r w:rsidR="00FC64E0">
              <w:rPr>
                <w:sz w:val="21"/>
                <w:szCs w:val="21"/>
              </w:rPr>
              <w:t>.202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6095" w:type="dxa"/>
          </w:tcPr>
          <w:p w14:paraId="398C940E" w14:textId="4FEE9074" w:rsidR="00FC64E0" w:rsidRPr="00126FA5" w:rsidRDefault="00FC64E0" w:rsidP="00FC64E0">
            <w:pPr>
              <w:spacing w:line="300" w:lineRule="exact"/>
              <w:jc w:val="both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 xml:space="preserve">Δικαίωμα σιωπής και μη αυτοενοχοποίησης του κατηγορουμένου </w:t>
            </w:r>
          </w:p>
        </w:tc>
        <w:tc>
          <w:tcPr>
            <w:tcW w:w="2410" w:type="dxa"/>
          </w:tcPr>
          <w:p w14:paraId="3FF7909F" w14:textId="669EBD46" w:rsidR="00567F39" w:rsidRDefault="00FC64E0" w:rsidP="00567F39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2B0999">
              <w:rPr>
                <w:sz w:val="21"/>
                <w:szCs w:val="21"/>
              </w:rPr>
              <w:t xml:space="preserve"> Κανελλοπούλου</w:t>
            </w:r>
          </w:p>
          <w:p w14:paraId="0C6432BB" w14:textId="3E65F99A" w:rsidR="00FC64E0" w:rsidRPr="00126FA5" w:rsidRDefault="00FC64E0" w:rsidP="00567F39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2B0999">
              <w:rPr>
                <w:sz w:val="21"/>
                <w:szCs w:val="21"/>
              </w:rPr>
              <w:t xml:space="preserve"> Γιαννοπούλου</w:t>
            </w:r>
          </w:p>
        </w:tc>
      </w:tr>
      <w:tr w:rsidR="00FC64E0" w:rsidRPr="00126FA5" w14:paraId="37AD3179" w14:textId="77777777" w:rsidTr="00C81E38">
        <w:tc>
          <w:tcPr>
            <w:tcW w:w="534" w:type="dxa"/>
          </w:tcPr>
          <w:p w14:paraId="283B6504" w14:textId="7771B65F" w:rsidR="00FC64E0" w:rsidRDefault="00FC64E0" w:rsidP="00FC64E0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</w:t>
            </w:r>
          </w:p>
        </w:tc>
        <w:tc>
          <w:tcPr>
            <w:tcW w:w="1559" w:type="dxa"/>
          </w:tcPr>
          <w:p w14:paraId="099F03ED" w14:textId="51584308" w:rsidR="00FC64E0" w:rsidRPr="00567F39" w:rsidRDefault="00567F39" w:rsidP="00FC64E0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FC64E0">
              <w:rPr>
                <w:sz w:val="21"/>
                <w:szCs w:val="21"/>
              </w:rPr>
              <w:t>.4.202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6095" w:type="dxa"/>
          </w:tcPr>
          <w:p w14:paraId="64D38E90" w14:textId="5164108D" w:rsidR="00883FAC" w:rsidRDefault="00883FAC" w:rsidP="00FC64E0">
            <w:pPr>
              <w:spacing w:line="300" w:lineRule="exac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Α. Δικαίωμα πρόσβασης στο υλικό της δικογραφίας κατά το άρ. 6 παρ. 3β της ΕΣΔΑ, την Οδηγία 2012/13 και το άρ. 100 ΚΠΔ</w:t>
            </w:r>
          </w:p>
          <w:p w14:paraId="34665ACA" w14:textId="12B5D5B0" w:rsidR="00FC64E0" w:rsidRPr="00126FA5" w:rsidRDefault="00883FAC" w:rsidP="00FC64E0">
            <w:pPr>
              <w:spacing w:line="300" w:lineRule="exact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Β. </w:t>
            </w:r>
            <w:r w:rsidR="00FC64E0">
              <w:rPr>
                <w:sz w:val="21"/>
                <w:szCs w:val="21"/>
              </w:rPr>
              <w:t>Δικαίωμα υπεράσπισης με συνήγορο</w:t>
            </w:r>
            <w:r w:rsidR="00FC64E0" w:rsidRPr="00126FA5">
              <w:rPr>
                <w:sz w:val="21"/>
                <w:szCs w:val="21"/>
              </w:rPr>
              <w:t xml:space="preserve"> κατά το άρθρο 6 παρ. 3</w:t>
            </w:r>
            <w:r w:rsidR="00FC64E0">
              <w:rPr>
                <w:sz w:val="21"/>
                <w:szCs w:val="21"/>
              </w:rPr>
              <w:t>γ</w:t>
            </w:r>
            <w:r w:rsidR="00FC64E0" w:rsidRPr="00126FA5">
              <w:rPr>
                <w:sz w:val="21"/>
                <w:szCs w:val="21"/>
              </w:rPr>
              <w:t xml:space="preserve"> ΕΣΔΑ</w:t>
            </w:r>
            <w:r w:rsidR="00FC64E0">
              <w:rPr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</w:tcPr>
          <w:p w14:paraId="3CD0E65A" w14:textId="3E888830" w:rsidR="00FC64E0" w:rsidRPr="002B0999" w:rsidRDefault="00FC64E0" w:rsidP="00FC64E0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1.</w:t>
            </w:r>
            <w:r w:rsidR="002B0999">
              <w:rPr>
                <w:sz w:val="21"/>
                <w:szCs w:val="21"/>
              </w:rPr>
              <w:t xml:space="preserve"> Μητσάτσος</w:t>
            </w:r>
            <w:r w:rsidR="005F0DAC">
              <w:rPr>
                <w:sz w:val="21"/>
                <w:szCs w:val="21"/>
              </w:rPr>
              <w:t xml:space="preserve"> (Α)</w:t>
            </w:r>
          </w:p>
          <w:p w14:paraId="55B5B9FE" w14:textId="0C1C84B7" w:rsidR="00FC64E0" w:rsidRPr="002B0999" w:rsidRDefault="00FC64E0" w:rsidP="00FC64E0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2.</w:t>
            </w:r>
            <w:r w:rsidR="002B0999">
              <w:rPr>
                <w:sz w:val="21"/>
                <w:szCs w:val="21"/>
              </w:rPr>
              <w:t xml:space="preserve"> Τσακμοπούλου</w:t>
            </w:r>
            <w:r w:rsidR="005F0DAC">
              <w:rPr>
                <w:sz w:val="21"/>
                <w:szCs w:val="21"/>
              </w:rPr>
              <w:t xml:space="preserve"> (Β)</w:t>
            </w:r>
          </w:p>
        </w:tc>
      </w:tr>
      <w:tr w:rsidR="00FC64E0" w:rsidRPr="00126FA5" w14:paraId="5CF046CB" w14:textId="77777777" w:rsidTr="00783644">
        <w:tc>
          <w:tcPr>
            <w:tcW w:w="534" w:type="dxa"/>
          </w:tcPr>
          <w:p w14:paraId="51FB6BB8" w14:textId="0572869B" w:rsidR="00FC64E0" w:rsidRPr="00126FA5" w:rsidRDefault="00FC64E0" w:rsidP="00FC64E0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Pr="00126FA5"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356058CC" w14:textId="0D925CBD" w:rsidR="00FC64E0" w:rsidRPr="00567F39" w:rsidRDefault="00567F39" w:rsidP="00FC64E0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  <w:r w:rsidR="00FC64E0">
              <w:rPr>
                <w:sz w:val="21"/>
                <w:szCs w:val="21"/>
              </w:rPr>
              <w:t>.4.202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6095" w:type="dxa"/>
          </w:tcPr>
          <w:p w14:paraId="4C3B539D" w14:textId="17EFC476" w:rsidR="00FC64E0" w:rsidRPr="00126FA5" w:rsidRDefault="00FC64E0" w:rsidP="00FC64E0">
            <w:pPr>
              <w:spacing w:line="300" w:lineRule="exact"/>
              <w:jc w:val="both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 xml:space="preserve">Δικαίωμα εξέτασης και κλήτευσης μαρτύρων και μαρτυρία συγκατηγορουμένου κατά το άρθρο 6 παρ. 3δ ΕΣΔΑ </w:t>
            </w:r>
          </w:p>
        </w:tc>
        <w:tc>
          <w:tcPr>
            <w:tcW w:w="2410" w:type="dxa"/>
          </w:tcPr>
          <w:p w14:paraId="1B038F25" w14:textId="7DB94CF9" w:rsidR="00FC64E0" w:rsidRDefault="00FC64E0" w:rsidP="00FC64E0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2B0999">
              <w:rPr>
                <w:sz w:val="21"/>
                <w:szCs w:val="21"/>
              </w:rPr>
              <w:t xml:space="preserve"> Κοκκίνη</w:t>
            </w:r>
          </w:p>
          <w:p w14:paraId="72974180" w14:textId="7D72B6D4" w:rsidR="00FC64E0" w:rsidRDefault="00FC64E0" w:rsidP="00FC64E0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2B0999">
              <w:rPr>
                <w:sz w:val="21"/>
                <w:szCs w:val="21"/>
              </w:rPr>
              <w:t xml:space="preserve"> Γλυκού</w:t>
            </w:r>
          </w:p>
          <w:p w14:paraId="2FB8BB25" w14:textId="16F6DC88" w:rsidR="00FC64E0" w:rsidRPr="00126FA5" w:rsidRDefault="002B0999" w:rsidP="00FC64E0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 Ηλιάκης</w:t>
            </w:r>
          </w:p>
        </w:tc>
      </w:tr>
      <w:tr w:rsidR="00FC64E0" w:rsidRPr="00402265" w14:paraId="06626B0E" w14:textId="77777777" w:rsidTr="00783644">
        <w:tc>
          <w:tcPr>
            <w:tcW w:w="534" w:type="dxa"/>
          </w:tcPr>
          <w:p w14:paraId="7D95AC30" w14:textId="1BF14C2A" w:rsidR="00FC64E0" w:rsidRPr="00126FA5" w:rsidRDefault="00FC64E0" w:rsidP="00FC64E0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  <w:r w:rsidRPr="00126FA5"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71FB9DE7" w14:textId="4299538F" w:rsidR="00FC64E0" w:rsidRPr="00715B01" w:rsidRDefault="00FC64E0" w:rsidP="00FC64E0">
            <w:pPr>
              <w:spacing w:line="300" w:lineRule="exact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</w:t>
            </w:r>
            <w:r w:rsidR="00076953">
              <w:rPr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  <w:lang w:val="en-US"/>
              </w:rPr>
              <w:t>4</w:t>
            </w:r>
            <w:r>
              <w:rPr>
                <w:sz w:val="21"/>
                <w:szCs w:val="21"/>
              </w:rPr>
              <w:t>.202</w:t>
            </w:r>
            <w:r w:rsidR="00567F39">
              <w:rPr>
                <w:sz w:val="21"/>
                <w:szCs w:val="21"/>
              </w:rPr>
              <w:t>6</w:t>
            </w:r>
          </w:p>
        </w:tc>
        <w:tc>
          <w:tcPr>
            <w:tcW w:w="6095" w:type="dxa"/>
          </w:tcPr>
          <w:p w14:paraId="5CE5997B" w14:textId="4AB0F267" w:rsidR="00FC64E0" w:rsidRPr="00126FA5" w:rsidRDefault="00FC64E0" w:rsidP="00FC64E0">
            <w:pPr>
              <w:spacing w:line="300" w:lineRule="exact"/>
              <w:jc w:val="both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>Μέσα θεραπείας της παραβάσεως των αρχών της δίκαιης δίκης</w:t>
            </w:r>
            <w:r>
              <w:rPr>
                <w:sz w:val="21"/>
                <w:szCs w:val="21"/>
              </w:rPr>
              <w:t xml:space="preserve">, υπέρβαση της εύλογης διάρκειας </w:t>
            </w:r>
            <w:r w:rsidRPr="00126FA5">
              <w:rPr>
                <w:sz w:val="21"/>
                <w:szCs w:val="21"/>
              </w:rPr>
              <w:t xml:space="preserve">και το δικαίωμα αποτελεσματικής προσφυγής </w:t>
            </w:r>
          </w:p>
        </w:tc>
        <w:tc>
          <w:tcPr>
            <w:tcW w:w="2410" w:type="dxa"/>
          </w:tcPr>
          <w:p w14:paraId="6F3DF98B" w14:textId="1EDA180C" w:rsidR="00FC64E0" w:rsidRDefault="00FC64E0" w:rsidP="00FC64E0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2B0999">
              <w:rPr>
                <w:sz w:val="21"/>
                <w:szCs w:val="21"/>
              </w:rPr>
              <w:t xml:space="preserve"> Ζαφείρη</w:t>
            </w:r>
          </w:p>
          <w:p w14:paraId="3475FD8E" w14:textId="72B1D2AD" w:rsidR="00FC64E0" w:rsidRDefault="00FC64E0" w:rsidP="00883FAC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2B0999">
              <w:rPr>
                <w:sz w:val="21"/>
                <w:szCs w:val="21"/>
              </w:rPr>
              <w:t xml:space="preserve"> Ηλιόπουλος</w:t>
            </w:r>
          </w:p>
          <w:p w14:paraId="59CC1C31" w14:textId="7BE6731A" w:rsidR="002B0999" w:rsidRPr="00126FA5" w:rsidRDefault="002B0999" w:rsidP="00883FAC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 Βλάχου</w:t>
            </w:r>
          </w:p>
        </w:tc>
      </w:tr>
      <w:tr w:rsidR="00FC64E0" w:rsidRPr="00126FA5" w14:paraId="1D3F88BA" w14:textId="77777777" w:rsidTr="00783644">
        <w:tc>
          <w:tcPr>
            <w:tcW w:w="534" w:type="dxa"/>
          </w:tcPr>
          <w:p w14:paraId="08B1B71B" w14:textId="10BD9D26" w:rsidR="00FC64E0" w:rsidRPr="00126FA5" w:rsidRDefault="00FC64E0" w:rsidP="00FC64E0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  <w:r w:rsidRPr="00126FA5"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24CA3112" w14:textId="186C1E7D" w:rsidR="00FC64E0" w:rsidRPr="00567F39" w:rsidRDefault="00567F39" w:rsidP="00FC64E0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="00FC64E0">
              <w:rPr>
                <w:sz w:val="21"/>
                <w:szCs w:val="21"/>
              </w:rPr>
              <w:t>.5.202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6095" w:type="dxa"/>
          </w:tcPr>
          <w:p w14:paraId="7BC94418" w14:textId="14CC465E" w:rsidR="00FC64E0" w:rsidRPr="00126FA5" w:rsidRDefault="00FC64E0" w:rsidP="00FC64E0">
            <w:pPr>
              <w:spacing w:line="300" w:lineRule="exact"/>
              <w:jc w:val="both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 xml:space="preserve">Διεθνείς όψεις του δεδικασμένου </w:t>
            </w:r>
          </w:p>
        </w:tc>
        <w:tc>
          <w:tcPr>
            <w:tcW w:w="2410" w:type="dxa"/>
          </w:tcPr>
          <w:p w14:paraId="734654A3" w14:textId="7E54F6C5" w:rsidR="00FC64E0" w:rsidRDefault="00FC64E0" w:rsidP="00FC64E0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2B0999">
              <w:rPr>
                <w:sz w:val="21"/>
                <w:szCs w:val="21"/>
              </w:rPr>
              <w:t xml:space="preserve"> Καββαδά</w:t>
            </w:r>
          </w:p>
          <w:p w14:paraId="6C29DE3C" w14:textId="059D1C25" w:rsidR="00FC64E0" w:rsidRPr="004B24A4" w:rsidRDefault="00FC64E0" w:rsidP="00FC64E0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2B0999">
              <w:rPr>
                <w:sz w:val="21"/>
                <w:szCs w:val="21"/>
              </w:rPr>
              <w:t xml:space="preserve"> Κεφαλά</w:t>
            </w:r>
          </w:p>
        </w:tc>
      </w:tr>
      <w:tr w:rsidR="00FC64E0" w:rsidRPr="00126FA5" w14:paraId="248F818D" w14:textId="77777777" w:rsidTr="00783644">
        <w:tc>
          <w:tcPr>
            <w:tcW w:w="534" w:type="dxa"/>
          </w:tcPr>
          <w:p w14:paraId="296D14D3" w14:textId="1BF1E633" w:rsidR="00FC64E0" w:rsidRPr="00126FA5" w:rsidRDefault="00FC64E0" w:rsidP="00FC64E0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  <w:r w:rsidRPr="00126FA5"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58C4A08B" w14:textId="04139651" w:rsidR="00FC64E0" w:rsidRPr="00715B01" w:rsidRDefault="00567F39" w:rsidP="00FC64E0">
            <w:pPr>
              <w:spacing w:line="300" w:lineRule="exact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13</w:t>
            </w:r>
            <w:r w:rsidR="00FC64E0">
              <w:rPr>
                <w:sz w:val="21"/>
                <w:szCs w:val="21"/>
              </w:rPr>
              <w:t>.5.202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6095" w:type="dxa"/>
          </w:tcPr>
          <w:p w14:paraId="0A4FCFB0" w14:textId="7775F6EF" w:rsidR="00FC64E0" w:rsidRPr="00126FA5" w:rsidRDefault="00FC64E0" w:rsidP="00FC64E0">
            <w:pPr>
              <w:spacing w:line="300" w:lineRule="exact"/>
              <w:jc w:val="both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 xml:space="preserve">Έκδοση κατά τον ΚΠΔ και την Ευρωπαϊκή Σύμβαση Εκδόσεως σε συνδυασμό με την ΕΣΔΑ </w:t>
            </w:r>
            <w:r w:rsidR="00021CAD">
              <w:rPr>
                <w:sz w:val="21"/>
                <w:szCs w:val="21"/>
              </w:rPr>
              <w:t xml:space="preserve">– Δικαστική Συνδρομή </w:t>
            </w:r>
          </w:p>
        </w:tc>
        <w:tc>
          <w:tcPr>
            <w:tcW w:w="2410" w:type="dxa"/>
          </w:tcPr>
          <w:p w14:paraId="32DF4896" w14:textId="0CDF8232" w:rsidR="00FC64E0" w:rsidRDefault="00FC64E0" w:rsidP="00FC64E0">
            <w:pPr>
              <w:spacing w:after="120" w:line="276" w:lineRule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1.</w:t>
            </w:r>
            <w:r w:rsidR="002B0999">
              <w:rPr>
                <w:bCs/>
                <w:sz w:val="21"/>
                <w:szCs w:val="21"/>
              </w:rPr>
              <w:t xml:space="preserve"> Τερεζάκη</w:t>
            </w:r>
          </w:p>
          <w:p w14:paraId="7508DC6E" w14:textId="28362120" w:rsidR="002B0999" w:rsidRDefault="00FC64E0" w:rsidP="00883FAC">
            <w:pPr>
              <w:spacing w:after="120" w:line="276" w:lineRule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2.</w:t>
            </w:r>
            <w:r w:rsidR="002B0999">
              <w:rPr>
                <w:bCs/>
                <w:sz w:val="21"/>
                <w:szCs w:val="21"/>
              </w:rPr>
              <w:t xml:space="preserve"> Γκρινιάρη</w:t>
            </w:r>
          </w:p>
          <w:p w14:paraId="372F16EE" w14:textId="4AFA1316" w:rsidR="00FC64E0" w:rsidRPr="00126FA5" w:rsidRDefault="002B0999" w:rsidP="00883FAC">
            <w:pPr>
              <w:spacing w:after="120" w:line="276" w:lineRule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</w:t>
            </w:r>
            <w:r w:rsidR="00FC64E0">
              <w:rPr>
                <w:bCs/>
                <w:sz w:val="21"/>
                <w:szCs w:val="21"/>
              </w:rPr>
              <w:t>.</w:t>
            </w:r>
            <w:r>
              <w:rPr>
                <w:bCs/>
                <w:sz w:val="21"/>
                <w:szCs w:val="21"/>
              </w:rPr>
              <w:t xml:space="preserve"> Τσάμης</w:t>
            </w:r>
          </w:p>
        </w:tc>
      </w:tr>
      <w:tr w:rsidR="00FC64E0" w:rsidRPr="00126FA5" w14:paraId="2FCEDF7E" w14:textId="77777777" w:rsidTr="00783644">
        <w:tc>
          <w:tcPr>
            <w:tcW w:w="534" w:type="dxa"/>
          </w:tcPr>
          <w:p w14:paraId="3069D6F0" w14:textId="1B6CE14F" w:rsidR="00FC64E0" w:rsidRPr="00126FA5" w:rsidRDefault="00FC64E0" w:rsidP="00FC64E0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  <w:r w:rsidRPr="00126FA5">
              <w:rPr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6767916C" w14:textId="376E0433" w:rsidR="00FC64E0" w:rsidRPr="00567F39" w:rsidRDefault="00567F39" w:rsidP="00FC64E0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  <w:r w:rsidR="00FC64E0">
              <w:rPr>
                <w:sz w:val="21"/>
                <w:szCs w:val="21"/>
              </w:rPr>
              <w:t>.5.202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6095" w:type="dxa"/>
          </w:tcPr>
          <w:p w14:paraId="0B42CD14" w14:textId="7A9C7AA5" w:rsidR="00FC64E0" w:rsidRPr="00126FA5" w:rsidRDefault="00FC64E0" w:rsidP="00FC64E0">
            <w:pPr>
              <w:spacing w:line="300" w:lineRule="exact"/>
              <w:jc w:val="both"/>
              <w:rPr>
                <w:sz w:val="21"/>
                <w:szCs w:val="21"/>
              </w:rPr>
            </w:pPr>
            <w:r w:rsidRPr="00126FA5">
              <w:rPr>
                <w:sz w:val="21"/>
                <w:szCs w:val="21"/>
              </w:rPr>
              <w:t>Ευρωπαϊκό ένταλμα σύλληψης</w:t>
            </w:r>
          </w:p>
        </w:tc>
        <w:tc>
          <w:tcPr>
            <w:tcW w:w="2410" w:type="dxa"/>
          </w:tcPr>
          <w:p w14:paraId="1CC240E0" w14:textId="605DDDDB" w:rsidR="00FC64E0" w:rsidRDefault="00FC64E0" w:rsidP="00FC64E0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 w:rsidR="002B0999">
              <w:rPr>
                <w:sz w:val="21"/>
                <w:szCs w:val="21"/>
              </w:rPr>
              <w:t xml:space="preserve"> Τσαπαλιάρη</w:t>
            </w:r>
          </w:p>
          <w:p w14:paraId="34BE82FD" w14:textId="1FE11A61" w:rsidR="002B0999" w:rsidRDefault="00FC64E0" w:rsidP="00883FAC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 w:rsidR="002B0999">
              <w:rPr>
                <w:sz w:val="21"/>
                <w:szCs w:val="21"/>
              </w:rPr>
              <w:t xml:space="preserve"> Τσαμάλη</w:t>
            </w:r>
          </w:p>
          <w:p w14:paraId="16E6D039" w14:textId="45D17A07" w:rsidR="00FC64E0" w:rsidRPr="00126FA5" w:rsidRDefault="002B0999" w:rsidP="00883FAC">
            <w:pPr>
              <w:spacing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FC64E0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 xml:space="preserve"> Τσάκωνας</w:t>
            </w:r>
          </w:p>
        </w:tc>
      </w:tr>
      <w:tr w:rsidR="00FC64E0" w:rsidRPr="00126FA5" w14:paraId="00B57E43" w14:textId="77777777" w:rsidTr="00783644">
        <w:trPr>
          <w:trHeight w:val="195"/>
        </w:trPr>
        <w:tc>
          <w:tcPr>
            <w:tcW w:w="534" w:type="dxa"/>
          </w:tcPr>
          <w:p w14:paraId="2E60B4E0" w14:textId="63D67B34" w:rsidR="00FC64E0" w:rsidRPr="00126FA5" w:rsidRDefault="00FC64E0" w:rsidP="00FC64E0"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  <w:bookmarkStart w:id="1" w:name="_Hlk222309713"/>
            <w:r>
              <w:rPr>
                <w:bCs/>
                <w:sz w:val="21"/>
                <w:szCs w:val="21"/>
              </w:rPr>
              <w:t>11</w:t>
            </w:r>
            <w:r w:rsidRPr="00126FA5">
              <w:rPr>
                <w:bCs/>
                <w:sz w:val="21"/>
                <w:szCs w:val="21"/>
              </w:rPr>
              <w:t>.</w:t>
            </w:r>
          </w:p>
        </w:tc>
        <w:tc>
          <w:tcPr>
            <w:tcW w:w="1559" w:type="dxa"/>
          </w:tcPr>
          <w:p w14:paraId="4F07AF85" w14:textId="37C6841D" w:rsidR="00FC64E0" w:rsidRPr="00567F39" w:rsidRDefault="00567F39" w:rsidP="00FC64E0">
            <w:pPr>
              <w:spacing w:after="200" w:line="276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27.5</w:t>
            </w:r>
            <w:r w:rsidR="00FC64E0">
              <w:rPr>
                <w:bCs/>
                <w:sz w:val="21"/>
                <w:szCs w:val="21"/>
                <w:lang w:val="en-US"/>
              </w:rPr>
              <w:t>.</w:t>
            </w:r>
            <w:r w:rsidR="00FC64E0">
              <w:rPr>
                <w:bCs/>
                <w:sz w:val="21"/>
                <w:szCs w:val="21"/>
              </w:rPr>
              <w:t>202</w:t>
            </w:r>
            <w:r>
              <w:rPr>
                <w:bCs/>
                <w:sz w:val="21"/>
                <w:szCs w:val="21"/>
              </w:rPr>
              <w:t>6</w:t>
            </w:r>
          </w:p>
        </w:tc>
        <w:tc>
          <w:tcPr>
            <w:tcW w:w="6095" w:type="dxa"/>
          </w:tcPr>
          <w:p w14:paraId="74E5595B" w14:textId="45904C3E" w:rsidR="00FC64E0" w:rsidRPr="00126FA5" w:rsidRDefault="00021CAD" w:rsidP="00FC64E0">
            <w:pPr>
              <w:spacing w:after="200" w:line="276" w:lineRule="auto"/>
              <w:jc w:val="both"/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Ευρωπαϊκή Εντολή Έρευνας και </w:t>
            </w:r>
            <w:r>
              <w:rPr>
                <w:sz w:val="21"/>
                <w:szCs w:val="21"/>
                <w:lang w:val="en-US"/>
              </w:rPr>
              <w:t>e</w:t>
            </w:r>
            <w:r w:rsidRPr="008B6D8F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  <w:lang w:val="en-US"/>
              </w:rPr>
              <w:t>evidence</w:t>
            </w:r>
            <w:r w:rsidRPr="008B6D8F">
              <w:rPr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</w:tcPr>
          <w:p w14:paraId="0978061D" w14:textId="3618FE44" w:rsidR="00FC64E0" w:rsidRDefault="00FC64E0" w:rsidP="00FC64E0">
            <w:pPr>
              <w:spacing w:after="120" w:line="276" w:lineRule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1.</w:t>
            </w:r>
            <w:r w:rsidR="002B0999">
              <w:rPr>
                <w:bCs/>
                <w:sz w:val="21"/>
                <w:szCs w:val="21"/>
              </w:rPr>
              <w:t xml:space="preserve"> Καντάνης</w:t>
            </w:r>
          </w:p>
          <w:p w14:paraId="6673BA0D" w14:textId="03A34B72" w:rsidR="00FC64E0" w:rsidRPr="00126FA5" w:rsidRDefault="00FC64E0" w:rsidP="00FC64E0">
            <w:pPr>
              <w:spacing w:after="120" w:line="276" w:lineRule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2.</w:t>
            </w:r>
            <w:r w:rsidR="002B0999">
              <w:rPr>
                <w:bCs/>
                <w:sz w:val="21"/>
                <w:szCs w:val="21"/>
              </w:rPr>
              <w:t xml:space="preserve"> Κατσαρού</w:t>
            </w:r>
          </w:p>
        </w:tc>
      </w:tr>
      <w:bookmarkEnd w:id="1"/>
      <w:tr w:rsidR="00FC64E0" w:rsidRPr="00126FA5" w14:paraId="639D68BE" w14:textId="77777777" w:rsidTr="00783644">
        <w:trPr>
          <w:trHeight w:val="195"/>
        </w:trPr>
        <w:tc>
          <w:tcPr>
            <w:tcW w:w="534" w:type="dxa"/>
          </w:tcPr>
          <w:p w14:paraId="3606D126" w14:textId="0671D95D" w:rsidR="00FC64E0" w:rsidRPr="00126FA5" w:rsidRDefault="00FC64E0" w:rsidP="00FC64E0">
            <w:pPr>
              <w:spacing w:line="30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12.</w:t>
            </w:r>
          </w:p>
        </w:tc>
        <w:tc>
          <w:tcPr>
            <w:tcW w:w="1559" w:type="dxa"/>
          </w:tcPr>
          <w:p w14:paraId="3E926E27" w14:textId="51CD9CEE" w:rsidR="00FC64E0" w:rsidRPr="00567F39" w:rsidRDefault="00567F39" w:rsidP="00FC64E0">
            <w:pPr>
              <w:spacing w:after="200" w:line="276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</w:t>
            </w:r>
            <w:r w:rsidR="00FC64E0">
              <w:rPr>
                <w:bCs/>
                <w:sz w:val="21"/>
                <w:szCs w:val="21"/>
              </w:rPr>
              <w:t>.6.202</w:t>
            </w:r>
            <w:r>
              <w:rPr>
                <w:bCs/>
                <w:sz w:val="21"/>
                <w:szCs w:val="21"/>
              </w:rPr>
              <w:t>6</w:t>
            </w:r>
          </w:p>
        </w:tc>
        <w:tc>
          <w:tcPr>
            <w:tcW w:w="6095" w:type="dxa"/>
          </w:tcPr>
          <w:p w14:paraId="1298B5B9" w14:textId="273F8FA0" w:rsidR="00FC64E0" w:rsidRPr="00126FA5" w:rsidRDefault="00FC64E0" w:rsidP="00FC64E0">
            <w:pPr>
              <w:spacing w:after="200" w:line="276" w:lineRule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Η Ευρωπαϊκή Εισαγγελία </w:t>
            </w:r>
          </w:p>
        </w:tc>
        <w:tc>
          <w:tcPr>
            <w:tcW w:w="2410" w:type="dxa"/>
          </w:tcPr>
          <w:p w14:paraId="6BD930A6" w14:textId="4DEE9690" w:rsidR="00FC64E0" w:rsidRDefault="00FC64E0" w:rsidP="00FC64E0">
            <w:pPr>
              <w:spacing w:after="120" w:line="276" w:lineRule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1.</w:t>
            </w:r>
            <w:r w:rsidR="002B0999">
              <w:rPr>
                <w:bCs/>
                <w:sz w:val="21"/>
                <w:szCs w:val="21"/>
              </w:rPr>
              <w:t xml:space="preserve"> Αθανασιάδου</w:t>
            </w:r>
          </w:p>
          <w:p w14:paraId="5B8DA26F" w14:textId="63CFFF20" w:rsidR="00FC64E0" w:rsidRPr="00021CAD" w:rsidRDefault="00FC64E0" w:rsidP="00FC64E0">
            <w:pPr>
              <w:spacing w:after="120" w:line="276" w:lineRule="auto"/>
              <w:jc w:val="both"/>
              <w:rPr>
                <w:bCs/>
                <w:sz w:val="21"/>
                <w:szCs w:val="21"/>
                <w:lang w:val="de-DE"/>
              </w:rPr>
            </w:pPr>
            <w:r>
              <w:rPr>
                <w:bCs/>
                <w:sz w:val="21"/>
                <w:szCs w:val="21"/>
              </w:rPr>
              <w:t>2.</w:t>
            </w:r>
            <w:r w:rsidR="002B0999">
              <w:rPr>
                <w:bCs/>
                <w:sz w:val="21"/>
                <w:szCs w:val="21"/>
              </w:rPr>
              <w:t xml:space="preserve"> Μπαϊκοεάνου</w:t>
            </w:r>
          </w:p>
        </w:tc>
      </w:tr>
    </w:tbl>
    <w:p w14:paraId="28C83ADC" w14:textId="77777777" w:rsidR="00FC1E72" w:rsidRPr="00126FA5" w:rsidRDefault="00FC1E72" w:rsidP="00AC6CBF">
      <w:pPr>
        <w:spacing w:line="300" w:lineRule="exact"/>
        <w:jc w:val="both"/>
        <w:rPr>
          <w:b/>
          <w:bCs/>
          <w:sz w:val="21"/>
          <w:szCs w:val="21"/>
        </w:rPr>
      </w:pPr>
    </w:p>
    <w:sectPr w:rsidR="00FC1E72" w:rsidRPr="00126FA5" w:rsidSect="00800991">
      <w:headerReference w:type="even" r:id="rId7"/>
      <w:headerReference w:type="default" r:id="rId8"/>
      <w:pgSz w:w="11906" w:h="16838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8780C" w14:textId="77777777" w:rsidR="00D75204" w:rsidRDefault="00D75204" w:rsidP="00E724C6">
      <w:r>
        <w:separator/>
      </w:r>
    </w:p>
  </w:endnote>
  <w:endnote w:type="continuationSeparator" w:id="0">
    <w:p w14:paraId="62ACF41C" w14:textId="77777777" w:rsidR="00D75204" w:rsidRDefault="00D75204" w:rsidP="00E72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4635C" w14:textId="77777777" w:rsidR="00D75204" w:rsidRDefault="00D75204" w:rsidP="00E724C6">
      <w:r>
        <w:separator/>
      </w:r>
    </w:p>
  </w:footnote>
  <w:footnote w:type="continuationSeparator" w:id="0">
    <w:p w14:paraId="1A33B61B" w14:textId="77777777" w:rsidR="00D75204" w:rsidRDefault="00D75204" w:rsidP="00E72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EFFB6" w14:textId="77777777" w:rsidR="00E724C6" w:rsidRDefault="00474B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5671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AB4B1CC" w14:textId="77777777" w:rsidR="00E724C6" w:rsidRDefault="00E724C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EC747" w14:textId="77777777" w:rsidR="00E724C6" w:rsidRDefault="00474B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5671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54E9D">
      <w:rPr>
        <w:rStyle w:val="a4"/>
        <w:noProof/>
      </w:rPr>
      <w:t>2</w:t>
    </w:r>
    <w:r>
      <w:rPr>
        <w:rStyle w:val="a4"/>
      </w:rPr>
      <w:fldChar w:fldCharType="end"/>
    </w:r>
  </w:p>
  <w:p w14:paraId="3CAFB3F4" w14:textId="77777777" w:rsidR="00E724C6" w:rsidRDefault="00E724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252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73"/>
    <w:rsid w:val="00021CAD"/>
    <w:rsid w:val="0002774B"/>
    <w:rsid w:val="000422DA"/>
    <w:rsid w:val="000523A3"/>
    <w:rsid w:val="00054E9D"/>
    <w:rsid w:val="000569AD"/>
    <w:rsid w:val="00063813"/>
    <w:rsid w:val="00071019"/>
    <w:rsid w:val="00076953"/>
    <w:rsid w:val="000861A7"/>
    <w:rsid w:val="000D7B83"/>
    <w:rsid w:val="000F730B"/>
    <w:rsid w:val="00112ACC"/>
    <w:rsid w:val="0012664D"/>
    <w:rsid w:val="00126FA5"/>
    <w:rsid w:val="00134652"/>
    <w:rsid w:val="00145F1A"/>
    <w:rsid w:val="001533E9"/>
    <w:rsid w:val="00164F38"/>
    <w:rsid w:val="001B1796"/>
    <w:rsid w:val="001C6BC3"/>
    <w:rsid w:val="001F00EA"/>
    <w:rsid w:val="001F6F84"/>
    <w:rsid w:val="0020122F"/>
    <w:rsid w:val="00204046"/>
    <w:rsid w:val="0020581B"/>
    <w:rsid w:val="002163AB"/>
    <w:rsid w:val="00280F56"/>
    <w:rsid w:val="002912BD"/>
    <w:rsid w:val="002B0999"/>
    <w:rsid w:val="002B1001"/>
    <w:rsid w:val="002C1721"/>
    <w:rsid w:val="002C4264"/>
    <w:rsid w:val="002D0C4D"/>
    <w:rsid w:val="002E7CB9"/>
    <w:rsid w:val="002F49EB"/>
    <w:rsid w:val="002F68A9"/>
    <w:rsid w:val="003048B4"/>
    <w:rsid w:val="003115AC"/>
    <w:rsid w:val="00314D68"/>
    <w:rsid w:val="003151B9"/>
    <w:rsid w:val="003209F8"/>
    <w:rsid w:val="00324B7A"/>
    <w:rsid w:val="00340C2C"/>
    <w:rsid w:val="003510AC"/>
    <w:rsid w:val="003541A9"/>
    <w:rsid w:val="00381EF3"/>
    <w:rsid w:val="00393DDA"/>
    <w:rsid w:val="003A4DD5"/>
    <w:rsid w:val="003E466C"/>
    <w:rsid w:val="00402265"/>
    <w:rsid w:val="00417DBE"/>
    <w:rsid w:val="004218CB"/>
    <w:rsid w:val="00437208"/>
    <w:rsid w:val="0045549A"/>
    <w:rsid w:val="00460772"/>
    <w:rsid w:val="00465F80"/>
    <w:rsid w:val="00474B44"/>
    <w:rsid w:val="00481071"/>
    <w:rsid w:val="004B24A4"/>
    <w:rsid w:val="004B7008"/>
    <w:rsid w:val="004C101F"/>
    <w:rsid w:val="004C2D28"/>
    <w:rsid w:val="004C71CF"/>
    <w:rsid w:val="004F1E68"/>
    <w:rsid w:val="00511C3A"/>
    <w:rsid w:val="005445A2"/>
    <w:rsid w:val="00556714"/>
    <w:rsid w:val="00566C4D"/>
    <w:rsid w:val="00567F39"/>
    <w:rsid w:val="00581A57"/>
    <w:rsid w:val="00591CBF"/>
    <w:rsid w:val="005B3AE3"/>
    <w:rsid w:val="005D4495"/>
    <w:rsid w:val="005D63A6"/>
    <w:rsid w:val="005F0DAC"/>
    <w:rsid w:val="005F4DE4"/>
    <w:rsid w:val="00623418"/>
    <w:rsid w:val="00626A19"/>
    <w:rsid w:val="00637D71"/>
    <w:rsid w:val="00652354"/>
    <w:rsid w:val="0069151C"/>
    <w:rsid w:val="006A38DE"/>
    <w:rsid w:val="006B2BB8"/>
    <w:rsid w:val="006E1700"/>
    <w:rsid w:val="00705066"/>
    <w:rsid w:val="00705602"/>
    <w:rsid w:val="007074BC"/>
    <w:rsid w:val="00715B01"/>
    <w:rsid w:val="007510A9"/>
    <w:rsid w:val="00753BD9"/>
    <w:rsid w:val="00756425"/>
    <w:rsid w:val="007571B3"/>
    <w:rsid w:val="007C15B3"/>
    <w:rsid w:val="00800991"/>
    <w:rsid w:val="00825183"/>
    <w:rsid w:val="0083676C"/>
    <w:rsid w:val="008720EF"/>
    <w:rsid w:val="0087561C"/>
    <w:rsid w:val="00883FAC"/>
    <w:rsid w:val="00884762"/>
    <w:rsid w:val="008A7F9C"/>
    <w:rsid w:val="008B5183"/>
    <w:rsid w:val="008B6D8F"/>
    <w:rsid w:val="008C45F6"/>
    <w:rsid w:val="008E6884"/>
    <w:rsid w:val="0092416B"/>
    <w:rsid w:val="009243D5"/>
    <w:rsid w:val="009275C3"/>
    <w:rsid w:val="00961CEB"/>
    <w:rsid w:val="0097204A"/>
    <w:rsid w:val="00973DCD"/>
    <w:rsid w:val="00985239"/>
    <w:rsid w:val="009C268B"/>
    <w:rsid w:val="009D65C6"/>
    <w:rsid w:val="009E1D56"/>
    <w:rsid w:val="009E60DD"/>
    <w:rsid w:val="00A01017"/>
    <w:rsid w:val="00A0265F"/>
    <w:rsid w:val="00A64F27"/>
    <w:rsid w:val="00A74C78"/>
    <w:rsid w:val="00A81F81"/>
    <w:rsid w:val="00A96FF6"/>
    <w:rsid w:val="00AB5F7A"/>
    <w:rsid w:val="00AC2E07"/>
    <w:rsid w:val="00AC6CBF"/>
    <w:rsid w:val="00AD5D83"/>
    <w:rsid w:val="00B047F5"/>
    <w:rsid w:val="00B30864"/>
    <w:rsid w:val="00B34B7B"/>
    <w:rsid w:val="00B7143B"/>
    <w:rsid w:val="00B823A5"/>
    <w:rsid w:val="00BA7154"/>
    <w:rsid w:val="00BB1072"/>
    <w:rsid w:val="00BB1214"/>
    <w:rsid w:val="00BC4397"/>
    <w:rsid w:val="00BD4C7D"/>
    <w:rsid w:val="00BF5AAF"/>
    <w:rsid w:val="00C05B12"/>
    <w:rsid w:val="00C30B91"/>
    <w:rsid w:val="00C63F1B"/>
    <w:rsid w:val="00CA0F84"/>
    <w:rsid w:val="00CB0073"/>
    <w:rsid w:val="00CB0842"/>
    <w:rsid w:val="00CB3BED"/>
    <w:rsid w:val="00CC7D6D"/>
    <w:rsid w:val="00D2330A"/>
    <w:rsid w:val="00D366E9"/>
    <w:rsid w:val="00D4161B"/>
    <w:rsid w:val="00D75204"/>
    <w:rsid w:val="00D76C30"/>
    <w:rsid w:val="00D818CD"/>
    <w:rsid w:val="00D94A1A"/>
    <w:rsid w:val="00DA5143"/>
    <w:rsid w:val="00DC060D"/>
    <w:rsid w:val="00DC7577"/>
    <w:rsid w:val="00DF6D31"/>
    <w:rsid w:val="00E27A1B"/>
    <w:rsid w:val="00E3557A"/>
    <w:rsid w:val="00E46C26"/>
    <w:rsid w:val="00E70A67"/>
    <w:rsid w:val="00E724C6"/>
    <w:rsid w:val="00E8040F"/>
    <w:rsid w:val="00E8347D"/>
    <w:rsid w:val="00E97829"/>
    <w:rsid w:val="00EA6052"/>
    <w:rsid w:val="00EB6873"/>
    <w:rsid w:val="00ED52B8"/>
    <w:rsid w:val="00EE23AE"/>
    <w:rsid w:val="00F001E5"/>
    <w:rsid w:val="00F416F2"/>
    <w:rsid w:val="00F512CE"/>
    <w:rsid w:val="00F61602"/>
    <w:rsid w:val="00F80C86"/>
    <w:rsid w:val="00FB5879"/>
    <w:rsid w:val="00FC1E72"/>
    <w:rsid w:val="00FC64E0"/>
    <w:rsid w:val="00FD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8171D"/>
  <w15:docId w15:val="{123FEAFB-FBED-4A33-B1E7-FB13E5E7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B0073"/>
    <w:pPr>
      <w:keepNext/>
      <w:spacing w:line="300" w:lineRule="exact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Char"/>
    <w:qFormat/>
    <w:rsid w:val="00CB0073"/>
    <w:pPr>
      <w:keepNext/>
      <w:spacing w:line="300" w:lineRule="exact"/>
      <w:jc w:val="center"/>
      <w:outlineLvl w:val="1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CB0073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customStyle="1" w:styleId="2Char">
    <w:name w:val="Επικεφαλίδα 2 Char"/>
    <w:basedOn w:val="a0"/>
    <w:link w:val="2"/>
    <w:rsid w:val="00CB0073"/>
    <w:rPr>
      <w:rFonts w:ascii="Times New Roman" w:eastAsia="Times New Roman" w:hAnsi="Times New Roman" w:cs="Times New Roman"/>
      <w:b/>
      <w:bCs/>
      <w:szCs w:val="24"/>
      <w:lang w:eastAsia="el-GR"/>
    </w:rPr>
  </w:style>
  <w:style w:type="paragraph" w:styleId="a3">
    <w:name w:val="header"/>
    <w:basedOn w:val="a"/>
    <w:link w:val="Char"/>
    <w:semiHidden/>
    <w:rsid w:val="00CB0073"/>
    <w:pPr>
      <w:tabs>
        <w:tab w:val="center" w:pos="4153"/>
        <w:tab w:val="right" w:pos="8306"/>
      </w:tabs>
    </w:pPr>
    <w:rPr>
      <w:sz w:val="23"/>
    </w:rPr>
  </w:style>
  <w:style w:type="character" w:customStyle="1" w:styleId="Char">
    <w:name w:val="Κεφαλίδα Char"/>
    <w:basedOn w:val="a0"/>
    <w:link w:val="a3"/>
    <w:semiHidden/>
    <w:rsid w:val="00CB0073"/>
    <w:rPr>
      <w:rFonts w:ascii="Times New Roman" w:eastAsia="Times New Roman" w:hAnsi="Times New Roman" w:cs="Times New Roman"/>
      <w:sz w:val="23"/>
      <w:szCs w:val="24"/>
      <w:lang w:eastAsia="el-GR"/>
    </w:rPr>
  </w:style>
  <w:style w:type="character" w:styleId="a4">
    <w:name w:val="page number"/>
    <w:basedOn w:val="a0"/>
    <w:semiHidden/>
    <w:rsid w:val="00CB0073"/>
  </w:style>
  <w:style w:type="paragraph" w:styleId="a5">
    <w:name w:val="Body Text Indent"/>
    <w:basedOn w:val="a"/>
    <w:link w:val="Char0"/>
    <w:semiHidden/>
    <w:rsid w:val="00CB0073"/>
    <w:pPr>
      <w:ind w:left="360"/>
      <w:jc w:val="both"/>
    </w:pPr>
    <w:rPr>
      <w:sz w:val="23"/>
    </w:rPr>
  </w:style>
  <w:style w:type="character" w:customStyle="1" w:styleId="Char0">
    <w:name w:val="Σώμα κείμενου με εσοχή Char"/>
    <w:basedOn w:val="a0"/>
    <w:link w:val="a5"/>
    <w:semiHidden/>
    <w:rsid w:val="00CB0073"/>
    <w:rPr>
      <w:rFonts w:ascii="Times New Roman" w:eastAsia="Times New Roman" w:hAnsi="Times New Roman" w:cs="Times New Roman"/>
      <w:sz w:val="23"/>
      <w:szCs w:val="24"/>
      <w:lang w:eastAsia="el-GR"/>
    </w:rPr>
  </w:style>
  <w:style w:type="paragraph" w:styleId="a6">
    <w:name w:val="Body Text"/>
    <w:basedOn w:val="a"/>
    <w:link w:val="Char1"/>
    <w:semiHidden/>
    <w:rsid w:val="00CB0073"/>
    <w:pPr>
      <w:spacing w:line="300" w:lineRule="exact"/>
      <w:jc w:val="right"/>
    </w:pPr>
  </w:style>
  <w:style w:type="character" w:customStyle="1" w:styleId="Char1">
    <w:name w:val="Σώμα κειμένου Char"/>
    <w:basedOn w:val="a0"/>
    <w:link w:val="a6"/>
    <w:semiHidden/>
    <w:rsid w:val="00CB0073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3151B9"/>
    <w:rPr>
      <w:color w:val="0000FF" w:themeColor="hyperlink"/>
      <w:u w:val="single"/>
    </w:rPr>
  </w:style>
  <w:style w:type="paragraph" w:styleId="a7">
    <w:name w:val="Balloon Text"/>
    <w:basedOn w:val="a"/>
    <w:link w:val="Char2"/>
    <w:uiPriority w:val="99"/>
    <w:semiHidden/>
    <w:unhideWhenUsed/>
    <w:rsid w:val="00393DDA"/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393DDA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FA2F39-BCE5-4977-85EB-428D114B3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291</Words>
  <Characters>1573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tzannetis</dc:creator>
  <cp:lastModifiedBy>Alexandros Dimakis</cp:lastModifiedBy>
  <cp:revision>10</cp:revision>
  <cp:lastPrinted>2026-02-18T08:55:00Z</cp:lastPrinted>
  <dcterms:created xsi:type="dcterms:W3CDTF">2026-02-17T17:35:00Z</dcterms:created>
  <dcterms:modified xsi:type="dcterms:W3CDTF">2026-02-18T18:45:00Z</dcterms:modified>
</cp:coreProperties>
</file>