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8474" w14:textId="30562E69" w:rsidR="009426A2" w:rsidRPr="00615643" w:rsidRDefault="00F34000">
      <w:pPr>
        <w:rPr>
          <w:b/>
          <w:bCs/>
          <w:sz w:val="24"/>
          <w:szCs w:val="24"/>
        </w:rPr>
      </w:pPr>
      <w:r w:rsidRPr="00615643">
        <w:rPr>
          <w:b/>
          <w:bCs/>
          <w:sz w:val="24"/>
          <w:szCs w:val="24"/>
        </w:rPr>
        <w:t>Dutch cases on global warming in the context of tort law:</w:t>
      </w:r>
    </w:p>
    <w:p w14:paraId="753F36A0" w14:textId="48B89EF0" w:rsidR="00F34000" w:rsidRPr="00615643" w:rsidRDefault="00F34000">
      <w:pPr>
        <w:rPr>
          <w:b/>
          <w:bCs/>
        </w:rPr>
      </w:pPr>
      <w:r w:rsidRPr="00615643">
        <w:rPr>
          <w:b/>
          <w:bCs/>
        </w:rPr>
        <w:t>District Court The Hague 24 June 2015, ECLI:</w:t>
      </w:r>
      <w:proofErr w:type="gramStart"/>
      <w:r w:rsidRPr="00615643">
        <w:rPr>
          <w:b/>
          <w:bCs/>
        </w:rPr>
        <w:t>NL:RBDHA</w:t>
      </w:r>
      <w:proofErr w:type="gramEnd"/>
      <w:r w:rsidRPr="00615643">
        <w:rPr>
          <w:b/>
          <w:bCs/>
        </w:rPr>
        <w:t>:2015:7196</w:t>
      </w:r>
    </w:p>
    <w:p w14:paraId="6DB64A81" w14:textId="5AC92137" w:rsidR="00F34000" w:rsidRPr="00615643" w:rsidRDefault="00F34000">
      <w:pPr>
        <w:rPr>
          <w:b/>
          <w:bCs/>
        </w:rPr>
      </w:pPr>
      <w:r w:rsidRPr="00615643">
        <w:rPr>
          <w:b/>
          <w:bCs/>
        </w:rPr>
        <w:t>Court of Appeal The Hague 9 October 2018, ECLI:</w:t>
      </w:r>
      <w:proofErr w:type="gramStart"/>
      <w:r w:rsidRPr="00615643">
        <w:rPr>
          <w:b/>
          <w:bCs/>
        </w:rPr>
        <w:t>NL:GHDHA</w:t>
      </w:r>
      <w:proofErr w:type="gramEnd"/>
      <w:r w:rsidRPr="00615643">
        <w:rPr>
          <w:b/>
          <w:bCs/>
        </w:rPr>
        <w:t>:2018:</w:t>
      </w:r>
      <w:r w:rsidR="006752FF" w:rsidRPr="00615643">
        <w:rPr>
          <w:b/>
          <w:bCs/>
        </w:rPr>
        <w:t>2</w:t>
      </w:r>
      <w:r w:rsidRPr="00615643">
        <w:rPr>
          <w:b/>
          <w:bCs/>
        </w:rPr>
        <w:t>591</w:t>
      </w:r>
    </w:p>
    <w:p w14:paraId="197C0E22" w14:textId="53B24821" w:rsidR="00F34000" w:rsidRPr="00615643" w:rsidRDefault="00F34000">
      <w:pPr>
        <w:rPr>
          <w:b/>
          <w:bCs/>
        </w:rPr>
      </w:pPr>
      <w:r w:rsidRPr="00615643">
        <w:rPr>
          <w:b/>
          <w:bCs/>
        </w:rPr>
        <w:t xml:space="preserve">Dutch Supreme Court 20 </w:t>
      </w:r>
      <w:proofErr w:type="spellStart"/>
      <w:r w:rsidRPr="00615643">
        <w:rPr>
          <w:b/>
          <w:bCs/>
        </w:rPr>
        <w:t>Deember</w:t>
      </w:r>
      <w:proofErr w:type="spellEnd"/>
      <w:r w:rsidRPr="00615643">
        <w:rPr>
          <w:b/>
          <w:bCs/>
        </w:rPr>
        <w:t xml:space="preserve"> 2019, ECLI:NL:HR:2019:2007 (State/</w:t>
      </w:r>
      <w:proofErr w:type="spellStart"/>
      <w:r w:rsidRPr="00615643">
        <w:rPr>
          <w:b/>
          <w:bCs/>
        </w:rPr>
        <w:t>Urgenda</w:t>
      </w:r>
      <w:proofErr w:type="spellEnd"/>
      <w:r w:rsidRPr="00615643">
        <w:rPr>
          <w:b/>
          <w:bCs/>
        </w:rPr>
        <w:t>)</w:t>
      </w:r>
    </w:p>
    <w:p w14:paraId="79860DE6" w14:textId="1862904B" w:rsidR="00F34000" w:rsidRPr="00615643" w:rsidRDefault="00F34000">
      <w:pPr>
        <w:rPr>
          <w:b/>
          <w:bCs/>
        </w:rPr>
      </w:pPr>
      <w:r w:rsidRPr="00615643">
        <w:rPr>
          <w:b/>
          <w:bCs/>
        </w:rPr>
        <w:t xml:space="preserve">District Court </w:t>
      </w:r>
      <w:proofErr w:type="gramStart"/>
      <w:r w:rsidRPr="00615643">
        <w:rPr>
          <w:b/>
          <w:bCs/>
        </w:rPr>
        <w:t>The</w:t>
      </w:r>
      <w:proofErr w:type="gramEnd"/>
      <w:r w:rsidRPr="00615643">
        <w:rPr>
          <w:b/>
          <w:bCs/>
        </w:rPr>
        <w:t xml:space="preserve"> Hague 26 May 2021, ECLI:NL: RBDHA</w:t>
      </w:r>
      <w:r w:rsidR="00321270" w:rsidRPr="00615643">
        <w:rPr>
          <w:b/>
          <w:bCs/>
        </w:rPr>
        <w:t>:</w:t>
      </w:r>
      <w:r w:rsidRPr="00615643">
        <w:rPr>
          <w:b/>
          <w:bCs/>
        </w:rPr>
        <w:t>2021:5339 (</w:t>
      </w:r>
      <w:proofErr w:type="spellStart"/>
      <w:r w:rsidRPr="00615643">
        <w:rPr>
          <w:b/>
          <w:bCs/>
        </w:rPr>
        <w:t>Milieudefensie</w:t>
      </w:r>
      <w:proofErr w:type="spellEnd"/>
      <w:r w:rsidRPr="00615643">
        <w:rPr>
          <w:b/>
          <w:bCs/>
        </w:rPr>
        <w:t>/Shell)</w:t>
      </w:r>
    </w:p>
    <w:sectPr w:rsidR="00F34000" w:rsidRPr="00615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00"/>
    <w:rsid w:val="00321270"/>
    <w:rsid w:val="00615643"/>
    <w:rsid w:val="006752FF"/>
    <w:rsid w:val="009426A2"/>
    <w:rsid w:val="00ED1587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63926"/>
  <w15:chartTrackingRefBased/>
  <w15:docId w15:val="{8F93C5BE-D70F-4EA0-8F69-8367AB6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Trainee Dacoronia</dc:creator>
  <cp:keywords/>
  <dc:description/>
  <cp:lastModifiedBy>dacoronia dacoronia</cp:lastModifiedBy>
  <cp:revision>3</cp:revision>
  <dcterms:created xsi:type="dcterms:W3CDTF">2022-10-08T19:14:00Z</dcterms:created>
  <dcterms:modified xsi:type="dcterms:W3CDTF">2022-10-08T19:14:00Z</dcterms:modified>
</cp:coreProperties>
</file>