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F52" w:rsidRDefault="00122F52" w:rsidP="00122F52">
      <w:pPr>
        <w:spacing w:after="200" w:line="276" w:lineRule="auto"/>
        <w:rPr>
          <w:color w:val="00B050"/>
          <w:sz w:val="40"/>
          <w:szCs w:val="40"/>
          <w:lang w:val="el-GR"/>
        </w:rPr>
      </w:pPr>
      <w:r w:rsidRPr="00070ACD">
        <w:rPr>
          <w:color w:val="00B050"/>
          <w:sz w:val="40"/>
          <w:szCs w:val="40"/>
          <w:lang w:val="el-GR"/>
        </w:rPr>
        <w:tab/>
      </w:r>
      <w:r w:rsidRPr="00070ACD">
        <w:rPr>
          <w:color w:val="00B050"/>
          <w:sz w:val="40"/>
          <w:szCs w:val="40"/>
          <w:lang w:val="el-GR"/>
        </w:rPr>
        <w:tab/>
      </w:r>
      <w:r w:rsidRPr="00070ACD">
        <w:rPr>
          <w:color w:val="00B050"/>
          <w:sz w:val="40"/>
          <w:szCs w:val="40"/>
          <w:lang w:val="el-GR"/>
        </w:rPr>
        <w:tab/>
      </w:r>
      <w:r w:rsidRPr="00070ACD">
        <w:rPr>
          <w:color w:val="00B050"/>
          <w:sz w:val="40"/>
          <w:szCs w:val="40"/>
          <w:lang w:val="el-GR"/>
        </w:rPr>
        <w:tab/>
      </w:r>
      <w:r w:rsidRPr="00070ACD">
        <w:rPr>
          <w:color w:val="00B050"/>
          <w:sz w:val="40"/>
          <w:szCs w:val="40"/>
          <w:lang w:val="el-GR"/>
        </w:rPr>
        <w:tab/>
        <w:t>14 ΔΙΑΛΕΞ</w:t>
      </w:r>
      <w:r>
        <w:rPr>
          <w:color w:val="00B050"/>
          <w:sz w:val="40"/>
          <w:szCs w:val="40"/>
          <w:lang w:val="el-GR"/>
        </w:rPr>
        <w:t>ΙΣ</w:t>
      </w:r>
      <w:r w:rsidRPr="00070ACD">
        <w:rPr>
          <w:color w:val="00B050"/>
          <w:sz w:val="40"/>
          <w:szCs w:val="40"/>
          <w:lang w:val="el-GR"/>
        </w:rPr>
        <w:t xml:space="preserve">, </w:t>
      </w:r>
    </w:p>
    <w:p w:rsidR="00122F52" w:rsidRDefault="00122F52" w:rsidP="00122F52">
      <w:pPr>
        <w:spacing w:after="200" w:line="276" w:lineRule="auto"/>
        <w:rPr>
          <w:color w:val="00B050"/>
          <w:sz w:val="40"/>
          <w:szCs w:val="40"/>
          <w:lang w:val="el-GR"/>
        </w:rPr>
      </w:pPr>
      <w:r>
        <w:rPr>
          <w:color w:val="00B050"/>
          <w:sz w:val="40"/>
          <w:szCs w:val="40"/>
          <w:lang w:val="el-GR"/>
        </w:rPr>
        <w:t xml:space="preserve">10-04-2024, </w:t>
      </w:r>
      <w:proofErr w:type="spellStart"/>
      <w:r>
        <w:rPr>
          <w:color w:val="00B050"/>
          <w:sz w:val="40"/>
          <w:szCs w:val="40"/>
          <w:lang w:val="el-GR"/>
        </w:rPr>
        <w:t>τεταρτη</w:t>
      </w:r>
      <w:proofErr w:type="spellEnd"/>
      <w:r>
        <w:rPr>
          <w:color w:val="00B050"/>
          <w:sz w:val="40"/>
          <w:szCs w:val="40"/>
          <w:lang w:val="el-GR"/>
        </w:rPr>
        <w:t xml:space="preserve">. </w:t>
      </w:r>
    </w:p>
    <w:p w:rsidR="00122F52" w:rsidRPr="00F72DBF" w:rsidRDefault="00122F52" w:rsidP="00122F52">
      <w:pPr>
        <w:spacing w:after="200" w:line="276" w:lineRule="auto"/>
        <w:rPr>
          <w:color w:val="00B050"/>
          <w:sz w:val="40"/>
          <w:szCs w:val="40"/>
          <w:lang w:val="en-US"/>
        </w:rPr>
      </w:pPr>
      <w:proofErr w:type="spellStart"/>
      <w:r w:rsidRPr="00F72DBF">
        <w:rPr>
          <w:color w:val="00B050"/>
          <w:sz w:val="40"/>
          <w:szCs w:val="40"/>
          <w:lang w:val="en-US"/>
        </w:rPr>
        <w:t>Webex</w:t>
      </w:r>
      <w:proofErr w:type="spellEnd"/>
      <w:r w:rsidRPr="00F72DBF">
        <w:rPr>
          <w:color w:val="00B050"/>
          <w:sz w:val="40"/>
          <w:szCs w:val="40"/>
          <w:lang w:val="en-US"/>
        </w:rPr>
        <w:t xml:space="preserve"> meeting recording: 14 </w:t>
      </w:r>
      <w:proofErr w:type="spellStart"/>
      <w:r w:rsidRPr="00F72DBF">
        <w:rPr>
          <w:color w:val="00B050"/>
          <w:sz w:val="40"/>
          <w:szCs w:val="40"/>
          <w:lang w:val="en-US"/>
        </w:rPr>
        <w:t>dialeksis</w:t>
      </w:r>
      <w:proofErr w:type="spellEnd"/>
      <w:r w:rsidRPr="00F72DBF">
        <w:rPr>
          <w:color w:val="00B050"/>
          <w:sz w:val="40"/>
          <w:szCs w:val="40"/>
          <w:lang w:val="en-US"/>
        </w:rPr>
        <w:t xml:space="preserve"> INM 2024 </w:t>
      </w:r>
      <w:proofErr w:type="spellStart"/>
      <w:r w:rsidRPr="00F72DBF">
        <w:rPr>
          <w:color w:val="00B050"/>
          <w:sz w:val="40"/>
          <w:szCs w:val="40"/>
          <w:lang w:val="en-US"/>
        </w:rPr>
        <w:t>tetarth</w:t>
      </w:r>
      <w:proofErr w:type="spellEnd"/>
      <w:r w:rsidRPr="00F72DBF">
        <w:rPr>
          <w:color w:val="00B050"/>
          <w:sz w:val="40"/>
          <w:szCs w:val="40"/>
          <w:lang w:val="en-US"/>
        </w:rPr>
        <w:t>, 11.00-14.00-20240410 0819-1</w:t>
      </w:r>
    </w:p>
    <w:p w:rsidR="00122F52" w:rsidRPr="00F72DBF" w:rsidRDefault="00122F52" w:rsidP="00122F52">
      <w:pPr>
        <w:spacing w:after="200" w:line="276" w:lineRule="auto"/>
        <w:rPr>
          <w:color w:val="00B050"/>
          <w:sz w:val="40"/>
          <w:szCs w:val="40"/>
          <w:lang w:val="en-US"/>
        </w:rPr>
      </w:pPr>
      <w:r w:rsidRPr="00F72DBF">
        <w:rPr>
          <w:color w:val="00B050"/>
          <w:sz w:val="40"/>
          <w:szCs w:val="40"/>
          <w:lang w:val="en-US"/>
        </w:rPr>
        <w:t>Password: UcFSksJ4</w:t>
      </w:r>
    </w:p>
    <w:p w:rsidR="00122F52" w:rsidRPr="000F0135" w:rsidRDefault="00122F52" w:rsidP="00122F52">
      <w:pPr>
        <w:spacing w:after="200" w:line="276" w:lineRule="auto"/>
        <w:rPr>
          <w:color w:val="00B050"/>
          <w:sz w:val="40"/>
          <w:szCs w:val="40"/>
          <w:lang w:val="en-US"/>
        </w:rPr>
      </w:pPr>
      <w:r w:rsidRPr="00F72DBF">
        <w:rPr>
          <w:color w:val="00B050"/>
          <w:sz w:val="40"/>
          <w:szCs w:val="40"/>
          <w:lang w:val="en-US"/>
        </w:rPr>
        <w:t>Recording link: https://uoa.webex.com/uoa/ldr.php?RCID=4078ac3e76d3da5591558c2f3898a260</w:t>
      </w:r>
      <w:r>
        <w:rPr>
          <w:color w:val="00B050"/>
          <w:sz w:val="40"/>
          <w:szCs w:val="40"/>
          <w:lang w:val="en-US"/>
        </w:rPr>
        <w:t xml:space="preserve">, </w:t>
      </w:r>
    </w:p>
    <w:p w:rsidR="00122F52" w:rsidRPr="006B5A71" w:rsidRDefault="00122F52" w:rsidP="00122F52">
      <w:pPr>
        <w:spacing w:after="200" w:line="276" w:lineRule="auto"/>
        <w:rPr>
          <w:b/>
          <w:sz w:val="40"/>
          <w:szCs w:val="40"/>
          <w:lang w:val="el-GR"/>
        </w:rPr>
      </w:pPr>
      <w:r w:rsidRPr="006B5A71">
        <w:rPr>
          <w:b/>
          <w:sz w:val="40"/>
          <w:szCs w:val="40"/>
          <w:lang w:val="el-GR"/>
        </w:rPr>
        <w:tab/>
      </w:r>
      <w:r w:rsidRPr="006B5A71">
        <w:rPr>
          <w:b/>
          <w:sz w:val="40"/>
          <w:szCs w:val="40"/>
          <w:lang w:val="el-GR"/>
        </w:rPr>
        <w:tab/>
      </w:r>
      <w:r w:rsidRPr="006B5A71">
        <w:rPr>
          <w:b/>
          <w:sz w:val="40"/>
          <w:szCs w:val="40"/>
          <w:lang w:val="el-GR"/>
        </w:rPr>
        <w:tab/>
      </w:r>
      <w:r w:rsidRPr="006B5A71">
        <w:rPr>
          <w:b/>
          <w:sz w:val="40"/>
          <w:szCs w:val="40"/>
          <w:lang w:val="el-GR"/>
        </w:rPr>
        <w:tab/>
      </w:r>
      <w:r w:rsidRPr="006B5A71">
        <w:rPr>
          <w:b/>
          <w:sz w:val="40"/>
          <w:szCs w:val="40"/>
          <w:lang w:val="el-GR"/>
        </w:rPr>
        <w:tab/>
        <w:t xml:space="preserve">ΠΡΟΚΑΤΑΡΚΤΙΚΑ, </w:t>
      </w:r>
    </w:p>
    <w:p w:rsidR="00122F52" w:rsidRPr="004054A3" w:rsidRDefault="00122F52" w:rsidP="00122F52">
      <w:pPr>
        <w:spacing w:after="200" w:line="276" w:lineRule="auto"/>
        <w:rPr>
          <w:b/>
          <w:sz w:val="36"/>
          <w:szCs w:val="36"/>
          <w:lang w:val="el-GR"/>
        </w:rPr>
      </w:pPr>
      <w:r w:rsidRPr="004054A3">
        <w:rPr>
          <w:b/>
          <w:sz w:val="36"/>
          <w:szCs w:val="36"/>
          <w:lang w:val="el-GR"/>
        </w:rPr>
        <w:tab/>
      </w:r>
      <w:r w:rsidRPr="004054A3">
        <w:rPr>
          <w:b/>
          <w:sz w:val="36"/>
          <w:szCs w:val="36"/>
          <w:lang w:val="el-GR"/>
        </w:rPr>
        <w:tab/>
      </w:r>
      <w:r w:rsidRPr="004054A3">
        <w:rPr>
          <w:b/>
          <w:sz w:val="36"/>
          <w:szCs w:val="36"/>
          <w:lang w:val="el-GR"/>
        </w:rPr>
        <w:tab/>
      </w:r>
      <w:r w:rsidRPr="004054A3">
        <w:rPr>
          <w:b/>
          <w:sz w:val="36"/>
          <w:szCs w:val="36"/>
          <w:lang w:val="el-GR"/>
        </w:rPr>
        <w:tab/>
        <w:t xml:space="preserve">ΕΠΑΝΑΛΗΨΕΙΣ, </w:t>
      </w:r>
    </w:p>
    <w:p w:rsidR="00122F52" w:rsidRDefault="00122F52" w:rsidP="00122F52">
      <w:pPr>
        <w:pStyle w:val="Heading2"/>
        <w:numPr>
          <w:ilvl w:val="1"/>
          <w:numId w:val="2"/>
        </w:numPr>
        <w:rPr>
          <w:lang w:val="el-GR"/>
        </w:rPr>
      </w:pPr>
      <w:r>
        <w:rPr>
          <w:lang w:val="en-US"/>
        </w:rPr>
        <w:tab/>
      </w:r>
      <w:r>
        <w:rPr>
          <w:lang w:val="en-US"/>
        </w:rPr>
        <w:tab/>
      </w:r>
      <w:r>
        <w:rPr>
          <w:szCs w:val="36"/>
          <w:lang w:val="el-GR"/>
        </w:rPr>
        <w:tab/>
      </w:r>
      <w:r>
        <w:rPr>
          <w:szCs w:val="36"/>
          <w:lang w:val="el-GR"/>
        </w:rPr>
        <w:tab/>
      </w:r>
      <w:r>
        <w:rPr>
          <w:szCs w:val="36"/>
          <w:lang w:val="el-GR"/>
        </w:rPr>
        <w:tab/>
      </w:r>
      <w:r>
        <w:rPr>
          <w:szCs w:val="36"/>
          <w:lang w:val="el-GR"/>
        </w:rPr>
        <w:tab/>
        <w:t xml:space="preserve">ΕΠΑΝΑΛ. </w:t>
      </w:r>
      <w:r>
        <w:rPr>
          <w:lang w:val="el-GR"/>
        </w:rPr>
        <w:t xml:space="preserve">ΙΝΔΙΚΟ-ΑΡΑΒΙΚΟ ΑΡΙΘΜΗΤΙΚΟ ΣΥΣΤΗΜΑ, ΠΕΡΙΛΗΨΙΣ, </w:t>
      </w:r>
    </w:p>
    <w:p w:rsidR="00122F52" w:rsidRDefault="00122F52" w:rsidP="00122F52">
      <w:pPr>
        <w:rPr>
          <w:sz w:val="36"/>
          <w:szCs w:val="36"/>
          <w:lang w:val="el-GR"/>
        </w:rPr>
      </w:pPr>
    </w:p>
    <w:p w:rsidR="00122F52" w:rsidRPr="004757E6" w:rsidRDefault="00122F52" w:rsidP="00122F52">
      <w:pPr>
        <w:pStyle w:val="Heading3"/>
        <w:keepLines/>
        <w:numPr>
          <w:ilvl w:val="2"/>
          <w:numId w:val="2"/>
        </w:numPr>
        <w:ind w:left="0" w:firstLine="0"/>
        <w:rPr>
          <w:sz w:val="36"/>
          <w:szCs w:val="36"/>
          <w:lang w:val="en-US"/>
        </w:rPr>
      </w:pPr>
      <w:r>
        <w:tab/>
      </w:r>
      <w:r>
        <w:tab/>
      </w:r>
      <w:r>
        <w:tab/>
      </w:r>
      <w:proofErr w:type="spellStart"/>
      <w:r w:rsidRPr="004757E6">
        <w:t>Hindu</w:t>
      </w:r>
      <w:proofErr w:type="spellEnd"/>
      <w:r w:rsidRPr="004757E6">
        <w:t>–</w:t>
      </w:r>
      <w:proofErr w:type="spellStart"/>
      <w:r w:rsidRPr="004757E6">
        <w:t>Arabic</w:t>
      </w:r>
      <w:proofErr w:type="spellEnd"/>
      <w:r w:rsidRPr="004757E6">
        <w:t xml:space="preserve"> </w:t>
      </w:r>
      <w:proofErr w:type="spellStart"/>
      <w:r w:rsidRPr="004757E6">
        <w:t>numeral</w:t>
      </w:r>
      <w:proofErr w:type="spellEnd"/>
      <w:r w:rsidRPr="004757E6">
        <w:t xml:space="preserve"> </w:t>
      </w:r>
      <w:proofErr w:type="spellStart"/>
      <w:r w:rsidRPr="004757E6">
        <w:t>system</w:t>
      </w:r>
      <w:proofErr w:type="spellEnd"/>
      <w:r>
        <w:rPr>
          <w:lang w:val="en-US"/>
        </w:rPr>
        <w:t xml:space="preserve">, </w:t>
      </w:r>
    </w:p>
    <w:p w:rsidR="00122F52" w:rsidRDefault="00122F52" w:rsidP="00122F52">
      <w:pPr>
        <w:rPr>
          <w:lang w:val="en-US"/>
        </w:rPr>
      </w:pPr>
      <w:r>
        <w:rPr>
          <w:lang w:val="el-GR"/>
        </w:rPr>
        <w:tab/>
      </w:r>
      <w:hyperlink r:id="rId5" w:anchor="Glyph_comparison" w:history="1">
        <w:r w:rsidRPr="00B168D0">
          <w:rPr>
            <w:rStyle w:val="Hyperlink"/>
            <w:lang w:val="el-GR"/>
          </w:rPr>
          <w:t>https://en.wikipedia.org/wiki/Hindu%E2%80%93Arabic_numeral_system#Glyph_comparison</w:t>
        </w:r>
      </w:hyperlink>
      <w:r>
        <w:rPr>
          <w:lang w:val="en-US"/>
        </w:rPr>
        <w:t xml:space="preserve">, </w:t>
      </w:r>
    </w:p>
    <w:p w:rsidR="00122F52" w:rsidRPr="004757E6" w:rsidRDefault="00122F52" w:rsidP="00122F52">
      <w:pPr>
        <w:rPr>
          <w:lang w:val="en-US"/>
        </w:rPr>
      </w:pPr>
      <w:r>
        <w:rPr>
          <w:lang w:val="en-US"/>
        </w:rPr>
        <w:t>“</w:t>
      </w:r>
      <w:r w:rsidRPr="004757E6">
        <w:rPr>
          <w:lang w:val="en-US"/>
        </w:rPr>
        <w:t xml:space="preserve">The Hindu–Arabic numeral system or Indo-Arabic numeral system[1] (also called the Hindu numeral system or Arabic numeral system)[2][note 1] is a positional </w:t>
      </w:r>
      <w:r>
        <w:rPr>
          <w:lang w:val="en-US"/>
        </w:rPr>
        <w:t xml:space="preserve">(place value), </w:t>
      </w:r>
      <w:r w:rsidRPr="004757E6">
        <w:rPr>
          <w:lang w:val="en-US"/>
        </w:rPr>
        <w:t>decimal numeral system, and is the most common system for the symbolic representation of numbers in the world.</w:t>
      </w:r>
    </w:p>
    <w:p w:rsidR="00122F52" w:rsidRPr="004757E6" w:rsidRDefault="00122F52" w:rsidP="00122F52">
      <w:pPr>
        <w:rPr>
          <w:lang w:val="en-US"/>
        </w:rPr>
      </w:pPr>
    </w:p>
    <w:p w:rsidR="00122F52" w:rsidRPr="004757E6" w:rsidRDefault="00122F52" w:rsidP="00122F52">
      <w:pPr>
        <w:rPr>
          <w:lang w:val="en-US"/>
        </w:rPr>
      </w:pPr>
      <w:r w:rsidRPr="00F411A4">
        <w:rPr>
          <w:b/>
          <w:lang w:val="en-US"/>
        </w:rPr>
        <w:t>It was invented between the 1st and 4th centuries by Indian mathematicians</w:t>
      </w:r>
      <w:r w:rsidRPr="004757E6">
        <w:rPr>
          <w:lang w:val="en-US"/>
        </w:rPr>
        <w:t xml:space="preserve">. The system was adopted </w:t>
      </w:r>
      <w:r w:rsidRPr="00F411A4">
        <w:rPr>
          <w:b/>
          <w:lang w:val="en-US"/>
        </w:rPr>
        <w:t>in Arabic mathematics by the 9th century</w:t>
      </w:r>
      <w:r w:rsidRPr="004757E6">
        <w:rPr>
          <w:lang w:val="en-US"/>
        </w:rPr>
        <w:t>. It became more widely known through the writings of the Persian mathematician Al-</w:t>
      </w:r>
      <w:proofErr w:type="spellStart"/>
      <w:proofErr w:type="gramStart"/>
      <w:r w:rsidRPr="004757E6">
        <w:rPr>
          <w:lang w:val="en-US"/>
        </w:rPr>
        <w:t>Khwārizmī</w:t>
      </w:r>
      <w:proofErr w:type="spellEnd"/>
      <w:r w:rsidRPr="004757E6">
        <w:rPr>
          <w:lang w:val="en-US"/>
        </w:rPr>
        <w:t>[</w:t>
      </w:r>
      <w:proofErr w:type="gramEnd"/>
      <w:r w:rsidRPr="004757E6">
        <w:rPr>
          <w:lang w:val="en-US"/>
        </w:rPr>
        <w:t>3]</w:t>
      </w:r>
      <w:r>
        <w:rPr>
          <w:lang w:val="en-US"/>
        </w:rPr>
        <w:t>, (</w:t>
      </w:r>
      <w:r>
        <w:rPr>
          <w:lang w:val="el-GR"/>
        </w:rPr>
        <w:t>Ο ΧΟΡΑΣΜΙΟΣ</w:t>
      </w:r>
      <w:r>
        <w:rPr>
          <w:lang w:val="en-US"/>
        </w:rPr>
        <w:t>, 9</w:t>
      </w:r>
      <w:r w:rsidRPr="006B422A">
        <w:rPr>
          <w:vertAlign w:val="superscript"/>
          <w:lang w:val="en-US"/>
        </w:rPr>
        <w:t>th</w:t>
      </w:r>
      <w:r>
        <w:rPr>
          <w:lang w:val="en-US"/>
        </w:rPr>
        <w:t xml:space="preserve"> century), </w:t>
      </w:r>
      <w:r>
        <w:rPr>
          <w:lang w:val="el-GR"/>
        </w:rPr>
        <w:t>), .</w:t>
      </w:r>
      <w:r w:rsidRPr="004757E6">
        <w:rPr>
          <w:lang w:val="en-US"/>
        </w:rPr>
        <w:t xml:space="preserve"> (On the Calculation with Hindu Numerals, c. 825) and Arab mathematician Al-</w:t>
      </w:r>
      <w:proofErr w:type="spellStart"/>
      <w:r w:rsidRPr="004757E6">
        <w:rPr>
          <w:lang w:val="en-US"/>
        </w:rPr>
        <w:t>Kindi</w:t>
      </w:r>
      <w:proofErr w:type="spellEnd"/>
      <w:r w:rsidRPr="004757E6">
        <w:rPr>
          <w:lang w:val="en-US"/>
        </w:rPr>
        <w:t xml:space="preserve"> (On the Use of the Hindu Numerals, c. 830). The system had spread to medieval Europe by the High Middle Ages.</w:t>
      </w:r>
    </w:p>
    <w:p w:rsidR="00122F52" w:rsidRPr="004757E6" w:rsidRDefault="00122F52" w:rsidP="00122F52">
      <w:pPr>
        <w:rPr>
          <w:lang w:val="en-US"/>
        </w:rPr>
      </w:pPr>
    </w:p>
    <w:p w:rsidR="00122F52" w:rsidRDefault="00122F52" w:rsidP="00122F52">
      <w:pPr>
        <w:rPr>
          <w:lang w:val="en-US"/>
        </w:rPr>
      </w:pPr>
      <w:r>
        <w:rPr>
          <w:lang w:val="en-US"/>
        </w:rPr>
        <w:tab/>
      </w:r>
    </w:p>
    <w:p w:rsidR="00122F52" w:rsidRDefault="00122F52" w:rsidP="00122F52">
      <w:pPr>
        <w:rPr>
          <w:lang w:val="en-US"/>
        </w:rPr>
      </w:pPr>
    </w:p>
    <w:p w:rsidR="00122F52" w:rsidRPr="00D206E6" w:rsidRDefault="00122F52" w:rsidP="00122F52">
      <w:pPr>
        <w:pStyle w:val="Heading4"/>
        <w:numPr>
          <w:ilvl w:val="3"/>
          <w:numId w:val="2"/>
        </w:numPr>
        <w:ind w:left="0" w:firstLine="0"/>
      </w:pPr>
      <w:r>
        <w:tab/>
      </w:r>
      <w:r>
        <w:tab/>
      </w:r>
      <w:proofErr w:type="spellStart"/>
      <w:r w:rsidRPr="00D206E6">
        <w:t>Adoption</w:t>
      </w:r>
      <w:proofErr w:type="spellEnd"/>
      <w:r w:rsidRPr="00D206E6">
        <w:t xml:space="preserve"> in Europe</w:t>
      </w:r>
    </w:p>
    <w:p w:rsidR="00122F52" w:rsidRPr="00D206E6" w:rsidRDefault="00122F52" w:rsidP="00122F52">
      <w:pPr>
        <w:rPr>
          <w:lang w:val="en-US"/>
        </w:rPr>
      </w:pPr>
      <w:r w:rsidRPr="00D206E6">
        <w:rPr>
          <w:lang w:val="en-US"/>
        </w:rPr>
        <w:t>Main article: Arabic numerals</w:t>
      </w:r>
    </w:p>
    <w:p w:rsidR="00122F52" w:rsidRPr="00D206E6" w:rsidRDefault="00122F52" w:rsidP="00122F52">
      <w:pPr>
        <w:rPr>
          <w:lang w:val="en-US"/>
        </w:rPr>
      </w:pPr>
      <w:r>
        <w:rPr>
          <w:lang w:val="en-US"/>
        </w:rPr>
        <w:t>“</w:t>
      </w:r>
      <w:r w:rsidRPr="00D206E6">
        <w:rPr>
          <w:lang w:val="en-US"/>
        </w:rPr>
        <w:t xml:space="preserve">The Arabic numeral system first appeared in Europe in the Spanish Codex </w:t>
      </w:r>
      <w:proofErr w:type="spellStart"/>
      <w:r w:rsidRPr="00D206E6">
        <w:rPr>
          <w:lang w:val="en-US"/>
        </w:rPr>
        <w:t>Vigilanus</w:t>
      </w:r>
      <w:proofErr w:type="spellEnd"/>
      <w:r w:rsidRPr="00D206E6">
        <w:rPr>
          <w:lang w:val="en-US"/>
        </w:rPr>
        <w:t>, year 976.</w:t>
      </w:r>
    </w:p>
    <w:p w:rsidR="00122F52" w:rsidRPr="00D206E6" w:rsidRDefault="00122F52" w:rsidP="00122F52">
      <w:pPr>
        <w:rPr>
          <w:lang w:val="en-US"/>
        </w:rPr>
      </w:pPr>
      <w:r w:rsidRPr="00D206E6">
        <w:rPr>
          <w:lang w:val="en-US"/>
        </w:rPr>
        <w:lastRenderedPageBreak/>
        <w:t xml:space="preserve">In Christian Europe, the first mention and representation of Hindu–Arabic numerals (from one to nine, without zero), is in the Codex </w:t>
      </w:r>
      <w:proofErr w:type="spellStart"/>
      <w:r w:rsidRPr="00D206E6">
        <w:rPr>
          <w:lang w:val="en-US"/>
        </w:rPr>
        <w:t>Vigilanus</w:t>
      </w:r>
      <w:proofErr w:type="spellEnd"/>
      <w:r w:rsidRPr="00D206E6">
        <w:rPr>
          <w:lang w:val="en-US"/>
        </w:rPr>
        <w:t xml:space="preserve"> (aka </w:t>
      </w:r>
      <w:proofErr w:type="spellStart"/>
      <w:r w:rsidRPr="00D206E6">
        <w:rPr>
          <w:lang w:val="en-US"/>
        </w:rPr>
        <w:t>Albeldensis</w:t>
      </w:r>
      <w:proofErr w:type="spellEnd"/>
      <w:r w:rsidRPr="00D206E6">
        <w:rPr>
          <w:lang w:val="en-US"/>
        </w:rPr>
        <w:t xml:space="preserve">), an illuminated compilation of various historical documents from the </w:t>
      </w:r>
      <w:proofErr w:type="spellStart"/>
      <w:r w:rsidRPr="00D206E6">
        <w:rPr>
          <w:lang w:val="en-US"/>
        </w:rPr>
        <w:t>Visigothic</w:t>
      </w:r>
      <w:proofErr w:type="spellEnd"/>
      <w:r w:rsidRPr="00D206E6">
        <w:rPr>
          <w:lang w:val="en-US"/>
        </w:rPr>
        <w:t xml:space="preserve"> period in Spain, written in the year 976 by three monks of the </w:t>
      </w:r>
      <w:proofErr w:type="spellStart"/>
      <w:r w:rsidRPr="00D206E6">
        <w:rPr>
          <w:lang w:val="en-US"/>
        </w:rPr>
        <w:t>Riojan</w:t>
      </w:r>
      <w:proofErr w:type="spellEnd"/>
      <w:r w:rsidRPr="00D206E6">
        <w:rPr>
          <w:lang w:val="en-US"/>
        </w:rPr>
        <w:t xml:space="preserve"> monastery of San Martín de </w:t>
      </w:r>
      <w:proofErr w:type="spellStart"/>
      <w:r w:rsidRPr="00D206E6">
        <w:rPr>
          <w:lang w:val="en-US"/>
        </w:rPr>
        <w:t>Albelda</w:t>
      </w:r>
      <w:proofErr w:type="spellEnd"/>
      <w:r w:rsidRPr="00D206E6">
        <w:rPr>
          <w:lang w:val="en-US"/>
        </w:rPr>
        <w:t xml:space="preserve">. Between 967 and 969, </w:t>
      </w:r>
      <w:proofErr w:type="spellStart"/>
      <w:r w:rsidRPr="00C92788">
        <w:rPr>
          <w:b/>
          <w:lang w:val="en-US"/>
        </w:rPr>
        <w:t>Gerbert</w:t>
      </w:r>
      <w:proofErr w:type="spellEnd"/>
      <w:r w:rsidRPr="00C92788">
        <w:rPr>
          <w:b/>
          <w:lang w:val="en-US"/>
        </w:rPr>
        <w:t xml:space="preserve"> </w:t>
      </w:r>
      <w:r>
        <w:rPr>
          <w:b/>
          <w:lang w:val="en-US"/>
        </w:rPr>
        <w:t>de</w:t>
      </w:r>
      <w:r w:rsidRPr="00C92788">
        <w:rPr>
          <w:b/>
          <w:lang w:val="en-US"/>
        </w:rPr>
        <w:t xml:space="preserve"> </w:t>
      </w:r>
      <w:proofErr w:type="spellStart"/>
      <w:r w:rsidRPr="00C92788">
        <w:rPr>
          <w:b/>
          <w:lang w:val="en-US"/>
        </w:rPr>
        <w:t>Aurillac</w:t>
      </w:r>
      <w:proofErr w:type="spellEnd"/>
      <w:r>
        <w:rPr>
          <w:b/>
          <w:lang w:val="el-GR"/>
        </w:rPr>
        <w:t xml:space="preserve"> (</w:t>
      </w:r>
      <w:r w:rsidRPr="00406040">
        <w:rPr>
          <w:b/>
          <w:lang w:val="el-GR"/>
        </w:rPr>
        <w:t xml:space="preserve">946 – 12 </w:t>
      </w:r>
      <w:proofErr w:type="spellStart"/>
      <w:r w:rsidRPr="00406040">
        <w:rPr>
          <w:b/>
          <w:lang w:val="el-GR"/>
        </w:rPr>
        <w:t>May</w:t>
      </w:r>
      <w:proofErr w:type="spellEnd"/>
      <w:r w:rsidRPr="00406040">
        <w:rPr>
          <w:b/>
          <w:lang w:val="el-GR"/>
        </w:rPr>
        <w:t xml:space="preserve"> 1003) </w:t>
      </w:r>
      <w:r w:rsidRPr="00D206E6">
        <w:rPr>
          <w:lang w:val="en-US"/>
        </w:rPr>
        <w:t xml:space="preserve">discovered and studied Arab science in the Catalan abbeys. Later he obtained from these places the book De </w:t>
      </w:r>
      <w:proofErr w:type="spellStart"/>
      <w:r w:rsidRPr="00D206E6">
        <w:rPr>
          <w:lang w:val="en-US"/>
        </w:rPr>
        <w:t>multiplicatione</w:t>
      </w:r>
      <w:proofErr w:type="spellEnd"/>
      <w:r w:rsidRPr="00D206E6">
        <w:rPr>
          <w:lang w:val="en-US"/>
        </w:rPr>
        <w:t xml:space="preserve"> </w:t>
      </w:r>
      <w:proofErr w:type="gramStart"/>
      <w:r w:rsidRPr="00D206E6">
        <w:rPr>
          <w:lang w:val="en-US"/>
        </w:rPr>
        <w:t>et</w:t>
      </w:r>
      <w:proofErr w:type="gramEnd"/>
      <w:r w:rsidRPr="00D206E6">
        <w:rPr>
          <w:lang w:val="en-US"/>
        </w:rPr>
        <w:t xml:space="preserve"> </w:t>
      </w:r>
      <w:proofErr w:type="spellStart"/>
      <w:r w:rsidRPr="00D206E6">
        <w:rPr>
          <w:lang w:val="en-US"/>
        </w:rPr>
        <w:t>divisione</w:t>
      </w:r>
      <w:proofErr w:type="spellEnd"/>
      <w:r w:rsidRPr="00D206E6">
        <w:rPr>
          <w:lang w:val="en-US"/>
        </w:rPr>
        <w:t xml:space="preserve"> (On multiplication and division). After becoming </w:t>
      </w:r>
      <w:r w:rsidRPr="00070ACD">
        <w:rPr>
          <w:b/>
          <w:lang w:val="en-US"/>
        </w:rPr>
        <w:t>Pope Sylvester II in the year 999,</w:t>
      </w:r>
      <w:r w:rsidRPr="00D206E6">
        <w:rPr>
          <w:lang w:val="en-US"/>
        </w:rPr>
        <w:t xml:space="preserve"> he introduced a new model of abacus, the so-called Abacus of </w:t>
      </w:r>
      <w:proofErr w:type="spellStart"/>
      <w:r w:rsidRPr="00D206E6">
        <w:rPr>
          <w:lang w:val="en-US"/>
        </w:rPr>
        <w:t>Gerbert</w:t>
      </w:r>
      <w:proofErr w:type="spellEnd"/>
      <w:r w:rsidRPr="00D206E6">
        <w:rPr>
          <w:lang w:val="en-US"/>
        </w:rPr>
        <w:t>, by adopting tokens representing Hindu–Arabic numerals, from one to nine.</w:t>
      </w:r>
    </w:p>
    <w:p w:rsidR="00122F52" w:rsidRPr="008942D7" w:rsidRDefault="00122F52" w:rsidP="00122F52">
      <w:pPr>
        <w:rPr>
          <w:lang w:val="el-GR"/>
        </w:rPr>
      </w:pPr>
      <w:r>
        <w:rPr>
          <w:lang w:val="el-GR"/>
        </w:rPr>
        <w:t xml:space="preserve">ΣΓΠ, </w:t>
      </w:r>
      <w:proofErr w:type="spellStart"/>
      <w:r w:rsidRPr="008942D7">
        <w:rPr>
          <w:b/>
          <w:lang w:val="el-GR"/>
        </w:rPr>
        <w:t>Sylvester</w:t>
      </w:r>
      <w:proofErr w:type="spellEnd"/>
      <w:r w:rsidRPr="008942D7">
        <w:rPr>
          <w:b/>
          <w:lang w:val="el-GR"/>
        </w:rPr>
        <w:t xml:space="preserve"> </w:t>
      </w:r>
      <w:proofErr w:type="spellStart"/>
      <w:r w:rsidRPr="008942D7">
        <w:rPr>
          <w:b/>
          <w:lang w:val="el-GR"/>
        </w:rPr>
        <w:t>or</w:t>
      </w:r>
      <w:proofErr w:type="spellEnd"/>
      <w:r w:rsidRPr="008942D7">
        <w:rPr>
          <w:b/>
          <w:lang w:val="el-GR"/>
        </w:rPr>
        <w:t xml:space="preserve"> </w:t>
      </w:r>
      <w:proofErr w:type="spellStart"/>
      <w:r w:rsidRPr="008942D7">
        <w:rPr>
          <w:b/>
          <w:lang w:val="el-GR"/>
        </w:rPr>
        <w:t>Silvester</w:t>
      </w:r>
      <w:proofErr w:type="spellEnd"/>
      <w:r w:rsidRPr="008942D7">
        <w:rPr>
          <w:lang w:val="el-GR"/>
        </w:rPr>
        <w:t xml:space="preserve"> </w:t>
      </w:r>
      <w:proofErr w:type="spellStart"/>
      <w:r w:rsidRPr="008942D7">
        <w:rPr>
          <w:lang w:val="el-GR"/>
        </w:rPr>
        <w:t>is</w:t>
      </w:r>
      <w:proofErr w:type="spellEnd"/>
      <w:r w:rsidRPr="008942D7">
        <w:rPr>
          <w:lang w:val="el-GR"/>
        </w:rPr>
        <w:t xml:space="preserve"> a </w:t>
      </w:r>
      <w:proofErr w:type="spellStart"/>
      <w:r w:rsidRPr="008942D7">
        <w:rPr>
          <w:lang w:val="el-GR"/>
        </w:rPr>
        <w:t>name</w:t>
      </w:r>
      <w:proofErr w:type="spellEnd"/>
      <w:r w:rsidRPr="008942D7">
        <w:rPr>
          <w:lang w:val="el-GR"/>
        </w:rPr>
        <w:t xml:space="preserve"> </w:t>
      </w:r>
      <w:proofErr w:type="spellStart"/>
      <w:r w:rsidRPr="008942D7">
        <w:rPr>
          <w:lang w:val="el-GR"/>
        </w:rPr>
        <w:t>derived</w:t>
      </w:r>
      <w:proofErr w:type="spellEnd"/>
      <w:r w:rsidRPr="008942D7">
        <w:rPr>
          <w:lang w:val="el-GR"/>
        </w:rPr>
        <w:t xml:space="preserve"> </w:t>
      </w:r>
      <w:proofErr w:type="spellStart"/>
      <w:r w:rsidRPr="008942D7">
        <w:rPr>
          <w:lang w:val="el-GR"/>
        </w:rPr>
        <w:t>from</w:t>
      </w:r>
      <w:proofErr w:type="spellEnd"/>
      <w:r w:rsidRPr="008942D7">
        <w:rPr>
          <w:lang w:val="el-GR"/>
        </w:rPr>
        <w:t xml:space="preserve"> the </w:t>
      </w:r>
      <w:proofErr w:type="spellStart"/>
      <w:r w:rsidRPr="008942D7">
        <w:rPr>
          <w:lang w:val="el-GR"/>
        </w:rPr>
        <w:t>Latin</w:t>
      </w:r>
      <w:proofErr w:type="spellEnd"/>
      <w:r w:rsidRPr="008942D7">
        <w:rPr>
          <w:lang w:val="el-GR"/>
        </w:rPr>
        <w:t xml:space="preserve"> </w:t>
      </w:r>
      <w:proofErr w:type="spellStart"/>
      <w:r w:rsidRPr="008942D7">
        <w:rPr>
          <w:lang w:val="el-GR"/>
        </w:rPr>
        <w:t>adjective</w:t>
      </w:r>
      <w:proofErr w:type="spellEnd"/>
      <w:r w:rsidRPr="008942D7">
        <w:rPr>
          <w:lang w:val="el-GR"/>
        </w:rPr>
        <w:t xml:space="preserve"> </w:t>
      </w:r>
      <w:proofErr w:type="spellStart"/>
      <w:r w:rsidRPr="008942D7">
        <w:rPr>
          <w:lang w:val="el-GR"/>
        </w:rPr>
        <w:t>silvestris</w:t>
      </w:r>
      <w:proofErr w:type="spellEnd"/>
      <w:r w:rsidRPr="008942D7">
        <w:rPr>
          <w:lang w:val="el-GR"/>
        </w:rPr>
        <w:t xml:space="preserve"> </w:t>
      </w:r>
      <w:proofErr w:type="spellStart"/>
      <w:r w:rsidRPr="008942D7">
        <w:rPr>
          <w:lang w:val="el-GR"/>
        </w:rPr>
        <w:t>meaning</w:t>
      </w:r>
      <w:proofErr w:type="spellEnd"/>
      <w:r w:rsidRPr="008942D7">
        <w:rPr>
          <w:lang w:val="el-GR"/>
        </w:rPr>
        <w:t xml:space="preserve"> "</w:t>
      </w:r>
      <w:proofErr w:type="spellStart"/>
      <w:r w:rsidRPr="008942D7">
        <w:rPr>
          <w:lang w:val="el-GR"/>
        </w:rPr>
        <w:t>wooded</w:t>
      </w:r>
      <w:proofErr w:type="spellEnd"/>
      <w:r w:rsidRPr="008942D7">
        <w:rPr>
          <w:lang w:val="el-GR"/>
        </w:rPr>
        <w:t xml:space="preserve">" </w:t>
      </w:r>
      <w:proofErr w:type="spellStart"/>
      <w:r w:rsidRPr="008942D7">
        <w:rPr>
          <w:lang w:val="el-GR"/>
        </w:rPr>
        <w:t>or</w:t>
      </w:r>
      <w:proofErr w:type="spellEnd"/>
      <w:r w:rsidRPr="008942D7">
        <w:rPr>
          <w:lang w:val="el-GR"/>
        </w:rPr>
        <w:t xml:space="preserve"> "</w:t>
      </w:r>
      <w:proofErr w:type="spellStart"/>
      <w:r w:rsidRPr="008942D7">
        <w:rPr>
          <w:lang w:val="el-GR"/>
        </w:rPr>
        <w:t>wild</w:t>
      </w:r>
      <w:proofErr w:type="spellEnd"/>
      <w:r w:rsidRPr="008942D7">
        <w:rPr>
          <w:lang w:val="el-GR"/>
        </w:rPr>
        <w:t xml:space="preserve">", </w:t>
      </w:r>
      <w:proofErr w:type="spellStart"/>
      <w:r w:rsidRPr="008942D7">
        <w:rPr>
          <w:lang w:val="el-GR"/>
        </w:rPr>
        <w:t>which</w:t>
      </w:r>
      <w:proofErr w:type="spellEnd"/>
      <w:r w:rsidRPr="008942D7">
        <w:rPr>
          <w:lang w:val="el-GR"/>
        </w:rPr>
        <w:t xml:space="preserve"> </w:t>
      </w:r>
      <w:proofErr w:type="spellStart"/>
      <w:r w:rsidRPr="008942D7">
        <w:rPr>
          <w:lang w:val="el-GR"/>
        </w:rPr>
        <w:t>derives</w:t>
      </w:r>
      <w:proofErr w:type="spellEnd"/>
      <w:r w:rsidRPr="008942D7">
        <w:rPr>
          <w:lang w:val="el-GR"/>
        </w:rPr>
        <w:t xml:space="preserve"> </w:t>
      </w:r>
      <w:proofErr w:type="spellStart"/>
      <w:r w:rsidRPr="008942D7">
        <w:rPr>
          <w:lang w:val="el-GR"/>
        </w:rPr>
        <w:t>from</w:t>
      </w:r>
      <w:proofErr w:type="spellEnd"/>
      <w:r w:rsidRPr="008942D7">
        <w:rPr>
          <w:lang w:val="el-GR"/>
        </w:rPr>
        <w:t xml:space="preserve"> the </w:t>
      </w:r>
      <w:proofErr w:type="spellStart"/>
      <w:r w:rsidRPr="008942D7">
        <w:rPr>
          <w:lang w:val="el-GR"/>
        </w:rPr>
        <w:t>noun</w:t>
      </w:r>
      <w:proofErr w:type="spellEnd"/>
      <w:r w:rsidRPr="008942D7">
        <w:rPr>
          <w:lang w:val="el-GR"/>
        </w:rPr>
        <w:t xml:space="preserve"> </w:t>
      </w:r>
      <w:proofErr w:type="spellStart"/>
      <w:r w:rsidRPr="008942D7">
        <w:rPr>
          <w:lang w:val="el-GR"/>
        </w:rPr>
        <w:t>silva</w:t>
      </w:r>
      <w:proofErr w:type="spellEnd"/>
      <w:r w:rsidRPr="008942D7">
        <w:rPr>
          <w:lang w:val="el-GR"/>
        </w:rPr>
        <w:t xml:space="preserve"> </w:t>
      </w:r>
      <w:proofErr w:type="spellStart"/>
      <w:r w:rsidRPr="008942D7">
        <w:rPr>
          <w:lang w:val="el-GR"/>
        </w:rPr>
        <w:t>meaning</w:t>
      </w:r>
      <w:proofErr w:type="spellEnd"/>
      <w:r w:rsidRPr="008942D7">
        <w:rPr>
          <w:lang w:val="el-GR"/>
        </w:rPr>
        <w:t xml:space="preserve"> </w:t>
      </w:r>
      <w:r w:rsidRPr="008942D7">
        <w:rPr>
          <w:b/>
          <w:lang w:val="el-GR"/>
        </w:rPr>
        <w:t>"</w:t>
      </w:r>
      <w:proofErr w:type="spellStart"/>
      <w:r w:rsidRPr="008942D7">
        <w:rPr>
          <w:b/>
          <w:lang w:val="el-GR"/>
        </w:rPr>
        <w:t>woodland</w:t>
      </w:r>
      <w:proofErr w:type="spellEnd"/>
      <w:r w:rsidRPr="008942D7">
        <w:rPr>
          <w:lang w:val="el-GR"/>
        </w:rPr>
        <w:t xml:space="preserve">". </w:t>
      </w:r>
      <w:proofErr w:type="spellStart"/>
      <w:r w:rsidRPr="008942D7">
        <w:rPr>
          <w:lang w:val="el-GR"/>
        </w:rPr>
        <w:t>Classical</w:t>
      </w:r>
      <w:proofErr w:type="spellEnd"/>
      <w:r w:rsidRPr="008942D7">
        <w:rPr>
          <w:lang w:val="el-GR"/>
        </w:rPr>
        <w:t xml:space="preserve"> </w:t>
      </w:r>
      <w:proofErr w:type="spellStart"/>
      <w:r w:rsidRPr="008942D7">
        <w:rPr>
          <w:lang w:val="el-GR"/>
        </w:rPr>
        <w:t>Latin</w:t>
      </w:r>
      <w:proofErr w:type="spellEnd"/>
      <w:r w:rsidRPr="008942D7">
        <w:rPr>
          <w:lang w:val="el-GR"/>
        </w:rPr>
        <w:t xml:space="preserve"> </w:t>
      </w:r>
      <w:proofErr w:type="spellStart"/>
      <w:r w:rsidRPr="008942D7">
        <w:rPr>
          <w:lang w:val="el-GR"/>
        </w:rPr>
        <w:t>spells</w:t>
      </w:r>
      <w:proofErr w:type="spellEnd"/>
      <w:r w:rsidRPr="008942D7">
        <w:rPr>
          <w:lang w:val="el-GR"/>
        </w:rPr>
        <w:t xml:space="preserve"> </w:t>
      </w:r>
      <w:proofErr w:type="spellStart"/>
      <w:r w:rsidRPr="008942D7">
        <w:rPr>
          <w:lang w:val="el-GR"/>
        </w:rPr>
        <w:t>this</w:t>
      </w:r>
      <w:proofErr w:type="spellEnd"/>
      <w:r w:rsidRPr="008942D7">
        <w:rPr>
          <w:lang w:val="el-GR"/>
        </w:rPr>
        <w:t xml:space="preserve"> </w:t>
      </w:r>
      <w:proofErr w:type="spellStart"/>
      <w:r w:rsidRPr="008942D7">
        <w:rPr>
          <w:lang w:val="el-GR"/>
        </w:rPr>
        <w:t>with</w:t>
      </w:r>
      <w:proofErr w:type="spellEnd"/>
      <w:r w:rsidRPr="008942D7">
        <w:rPr>
          <w:lang w:val="el-GR"/>
        </w:rPr>
        <w:t xml:space="preserve"> i. In </w:t>
      </w:r>
      <w:proofErr w:type="spellStart"/>
      <w:r w:rsidRPr="008942D7">
        <w:rPr>
          <w:lang w:val="el-GR"/>
        </w:rPr>
        <w:t>Classical</w:t>
      </w:r>
      <w:proofErr w:type="spellEnd"/>
      <w:r w:rsidRPr="008942D7">
        <w:rPr>
          <w:lang w:val="el-GR"/>
        </w:rPr>
        <w:t xml:space="preserve"> </w:t>
      </w:r>
      <w:proofErr w:type="spellStart"/>
      <w:r w:rsidRPr="008942D7">
        <w:rPr>
          <w:lang w:val="el-GR"/>
        </w:rPr>
        <w:t>Latin</w:t>
      </w:r>
      <w:proofErr w:type="spellEnd"/>
      <w:r w:rsidRPr="008942D7">
        <w:rPr>
          <w:lang w:val="el-GR"/>
        </w:rPr>
        <w:t xml:space="preserve">, y </w:t>
      </w:r>
      <w:proofErr w:type="spellStart"/>
      <w:r w:rsidRPr="008942D7">
        <w:rPr>
          <w:lang w:val="el-GR"/>
        </w:rPr>
        <w:t>represented</w:t>
      </w:r>
      <w:proofErr w:type="spellEnd"/>
      <w:r w:rsidRPr="008942D7">
        <w:rPr>
          <w:lang w:val="el-GR"/>
        </w:rPr>
        <w:t xml:space="preserve"> a </w:t>
      </w:r>
      <w:proofErr w:type="spellStart"/>
      <w:r w:rsidRPr="008942D7">
        <w:rPr>
          <w:lang w:val="el-GR"/>
        </w:rPr>
        <w:t>separate</w:t>
      </w:r>
      <w:proofErr w:type="spellEnd"/>
      <w:r w:rsidRPr="008942D7">
        <w:rPr>
          <w:lang w:val="el-GR"/>
        </w:rPr>
        <w:t xml:space="preserve"> </w:t>
      </w:r>
      <w:proofErr w:type="spellStart"/>
      <w:r w:rsidRPr="008942D7">
        <w:rPr>
          <w:lang w:val="el-GR"/>
        </w:rPr>
        <w:t>sound</w:t>
      </w:r>
      <w:proofErr w:type="spellEnd"/>
      <w:r w:rsidRPr="008942D7">
        <w:rPr>
          <w:lang w:val="el-GR"/>
        </w:rPr>
        <w:t xml:space="preserve"> </w:t>
      </w:r>
      <w:proofErr w:type="spellStart"/>
      <w:r w:rsidRPr="008942D7">
        <w:rPr>
          <w:lang w:val="el-GR"/>
        </w:rPr>
        <w:t>distinct</w:t>
      </w:r>
      <w:proofErr w:type="spellEnd"/>
      <w:r w:rsidRPr="008942D7">
        <w:rPr>
          <w:lang w:val="el-GR"/>
        </w:rPr>
        <w:t xml:space="preserve"> </w:t>
      </w:r>
      <w:proofErr w:type="spellStart"/>
      <w:r w:rsidRPr="008942D7">
        <w:rPr>
          <w:lang w:val="el-GR"/>
        </w:rPr>
        <w:t>from</w:t>
      </w:r>
      <w:proofErr w:type="spellEnd"/>
      <w:r w:rsidRPr="008942D7">
        <w:rPr>
          <w:lang w:val="el-GR"/>
        </w:rPr>
        <w:t xml:space="preserve"> i, </w:t>
      </w:r>
      <w:proofErr w:type="spellStart"/>
      <w:r w:rsidRPr="008942D7">
        <w:rPr>
          <w:lang w:val="el-GR"/>
        </w:rPr>
        <w:t>not</w:t>
      </w:r>
      <w:proofErr w:type="spellEnd"/>
      <w:r w:rsidRPr="008942D7">
        <w:rPr>
          <w:lang w:val="el-GR"/>
        </w:rPr>
        <w:t xml:space="preserve"> a </w:t>
      </w:r>
      <w:proofErr w:type="spellStart"/>
      <w:r w:rsidRPr="008942D7">
        <w:rPr>
          <w:lang w:val="el-GR"/>
        </w:rPr>
        <w:t>native</w:t>
      </w:r>
      <w:proofErr w:type="spellEnd"/>
      <w:r w:rsidRPr="008942D7">
        <w:rPr>
          <w:lang w:val="el-GR"/>
        </w:rPr>
        <w:t xml:space="preserve"> </w:t>
      </w:r>
      <w:proofErr w:type="spellStart"/>
      <w:r w:rsidRPr="008942D7">
        <w:rPr>
          <w:lang w:val="el-GR"/>
        </w:rPr>
        <w:t>Latin</w:t>
      </w:r>
      <w:proofErr w:type="spellEnd"/>
      <w:r w:rsidRPr="008942D7">
        <w:rPr>
          <w:lang w:val="el-GR"/>
        </w:rPr>
        <w:t xml:space="preserve"> </w:t>
      </w:r>
      <w:proofErr w:type="spellStart"/>
      <w:r w:rsidRPr="008942D7">
        <w:rPr>
          <w:lang w:val="el-GR"/>
        </w:rPr>
        <w:t>sound</w:t>
      </w:r>
      <w:proofErr w:type="spellEnd"/>
      <w:r w:rsidRPr="008942D7">
        <w:rPr>
          <w:lang w:val="el-GR"/>
        </w:rPr>
        <w:t xml:space="preserve"> </w:t>
      </w:r>
      <w:proofErr w:type="spellStart"/>
      <w:r w:rsidRPr="008942D7">
        <w:rPr>
          <w:lang w:val="el-GR"/>
        </w:rPr>
        <w:t>but</w:t>
      </w:r>
      <w:proofErr w:type="spellEnd"/>
      <w:r w:rsidRPr="008942D7">
        <w:rPr>
          <w:lang w:val="el-GR"/>
        </w:rPr>
        <w:t xml:space="preserve"> </w:t>
      </w:r>
      <w:proofErr w:type="spellStart"/>
      <w:r w:rsidRPr="008942D7">
        <w:rPr>
          <w:lang w:val="el-GR"/>
        </w:rPr>
        <w:t>one</w:t>
      </w:r>
      <w:proofErr w:type="spellEnd"/>
      <w:r w:rsidRPr="008942D7">
        <w:rPr>
          <w:lang w:val="el-GR"/>
        </w:rPr>
        <w:t xml:space="preserve"> </w:t>
      </w:r>
      <w:proofErr w:type="spellStart"/>
      <w:r w:rsidRPr="008942D7">
        <w:rPr>
          <w:lang w:val="el-GR"/>
        </w:rPr>
        <w:t>used</w:t>
      </w:r>
      <w:proofErr w:type="spellEnd"/>
      <w:r w:rsidRPr="008942D7">
        <w:rPr>
          <w:lang w:val="el-GR"/>
        </w:rPr>
        <w:t xml:space="preserve"> in </w:t>
      </w:r>
      <w:proofErr w:type="spellStart"/>
      <w:r w:rsidRPr="008942D7">
        <w:rPr>
          <w:lang w:val="el-GR"/>
        </w:rPr>
        <w:t>transcriptions</w:t>
      </w:r>
      <w:proofErr w:type="spellEnd"/>
      <w:r w:rsidRPr="008942D7">
        <w:rPr>
          <w:lang w:val="el-GR"/>
        </w:rPr>
        <w:t xml:space="preserve"> of </w:t>
      </w:r>
      <w:proofErr w:type="spellStart"/>
      <w:r w:rsidRPr="008942D7">
        <w:rPr>
          <w:lang w:val="el-GR"/>
        </w:rPr>
        <w:t>foreign</w:t>
      </w:r>
      <w:proofErr w:type="spellEnd"/>
      <w:r w:rsidRPr="008942D7">
        <w:rPr>
          <w:lang w:val="el-GR"/>
        </w:rPr>
        <w:t xml:space="preserve"> </w:t>
      </w:r>
      <w:proofErr w:type="spellStart"/>
      <w:r w:rsidRPr="008942D7">
        <w:rPr>
          <w:lang w:val="el-GR"/>
        </w:rPr>
        <w:t>words</w:t>
      </w:r>
      <w:proofErr w:type="spellEnd"/>
      <w:r w:rsidRPr="008942D7">
        <w:rPr>
          <w:lang w:val="el-GR"/>
        </w:rPr>
        <w:t xml:space="preserve">. </w:t>
      </w:r>
      <w:proofErr w:type="spellStart"/>
      <w:r w:rsidRPr="008942D7">
        <w:rPr>
          <w:lang w:val="el-GR"/>
        </w:rPr>
        <w:t>After</w:t>
      </w:r>
      <w:proofErr w:type="spellEnd"/>
      <w:r w:rsidRPr="008942D7">
        <w:rPr>
          <w:lang w:val="el-GR"/>
        </w:rPr>
        <w:t xml:space="preserve"> the </w:t>
      </w:r>
      <w:proofErr w:type="spellStart"/>
      <w:r w:rsidRPr="008942D7">
        <w:rPr>
          <w:lang w:val="el-GR"/>
        </w:rPr>
        <w:t>Classical</w:t>
      </w:r>
      <w:proofErr w:type="spellEnd"/>
      <w:r w:rsidRPr="008942D7">
        <w:rPr>
          <w:lang w:val="el-GR"/>
        </w:rPr>
        <w:t xml:space="preserve"> </w:t>
      </w:r>
      <w:proofErr w:type="spellStart"/>
      <w:r w:rsidRPr="008942D7">
        <w:rPr>
          <w:lang w:val="el-GR"/>
        </w:rPr>
        <w:t>period</w:t>
      </w:r>
      <w:proofErr w:type="spellEnd"/>
      <w:r w:rsidRPr="008942D7">
        <w:rPr>
          <w:lang w:val="el-GR"/>
        </w:rPr>
        <w:t xml:space="preserve"> y </w:t>
      </w:r>
      <w:proofErr w:type="spellStart"/>
      <w:r w:rsidRPr="008942D7">
        <w:rPr>
          <w:lang w:val="el-GR"/>
        </w:rPr>
        <w:t>was</w:t>
      </w:r>
      <w:proofErr w:type="spellEnd"/>
      <w:r w:rsidRPr="008942D7">
        <w:rPr>
          <w:lang w:val="el-GR"/>
        </w:rPr>
        <w:t xml:space="preserve"> </w:t>
      </w:r>
      <w:proofErr w:type="spellStart"/>
      <w:r w:rsidRPr="008942D7">
        <w:rPr>
          <w:lang w:val="el-GR"/>
        </w:rPr>
        <w:t>pronounced</w:t>
      </w:r>
      <w:proofErr w:type="spellEnd"/>
      <w:r w:rsidRPr="008942D7">
        <w:rPr>
          <w:lang w:val="el-GR"/>
        </w:rPr>
        <w:t xml:space="preserve"> </w:t>
      </w:r>
      <w:proofErr w:type="spellStart"/>
      <w:r w:rsidRPr="008942D7">
        <w:rPr>
          <w:lang w:val="el-GR"/>
        </w:rPr>
        <w:t>as</w:t>
      </w:r>
      <w:proofErr w:type="spellEnd"/>
      <w:r w:rsidRPr="008942D7">
        <w:rPr>
          <w:lang w:val="el-GR"/>
        </w:rPr>
        <w:t xml:space="preserve"> i. </w:t>
      </w:r>
      <w:proofErr w:type="spellStart"/>
      <w:r w:rsidRPr="008942D7">
        <w:rPr>
          <w:lang w:val="el-GR"/>
        </w:rPr>
        <w:t>Spellings</w:t>
      </w:r>
      <w:proofErr w:type="spellEnd"/>
      <w:r w:rsidRPr="008942D7">
        <w:rPr>
          <w:lang w:val="el-GR"/>
        </w:rPr>
        <w:t xml:space="preserve"> </w:t>
      </w:r>
      <w:proofErr w:type="spellStart"/>
      <w:r w:rsidRPr="008942D7">
        <w:rPr>
          <w:lang w:val="el-GR"/>
        </w:rPr>
        <w:t>with</w:t>
      </w:r>
      <w:proofErr w:type="spellEnd"/>
      <w:r w:rsidRPr="008942D7">
        <w:rPr>
          <w:lang w:val="el-GR"/>
        </w:rPr>
        <w:t xml:space="preserve"> </w:t>
      </w:r>
      <w:proofErr w:type="spellStart"/>
      <w:r w:rsidRPr="008942D7">
        <w:rPr>
          <w:lang w:val="el-GR"/>
        </w:rPr>
        <w:t>Sylv</w:t>
      </w:r>
      <w:proofErr w:type="spellEnd"/>
      <w:r w:rsidRPr="008942D7">
        <w:rPr>
          <w:lang w:val="el-GR"/>
        </w:rPr>
        <w:t xml:space="preserve">- in </w:t>
      </w:r>
      <w:proofErr w:type="spellStart"/>
      <w:r w:rsidRPr="008942D7">
        <w:rPr>
          <w:lang w:val="el-GR"/>
        </w:rPr>
        <w:t>place</w:t>
      </w:r>
      <w:proofErr w:type="spellEnd"/>
      <w:r w:rsidRPr="008942D7">
        <w:rPr>
          <w:lang w:val="el-GR"/>
        </w:rPr>
        <w:t xml:space="preserve"> of </w:t>
      </w:r>
      <w:proofErr w:type="spellStart"/>
      <w:r w:rsidRPr="008942D7">
        <w:rPr>
          <w:lang w:val="el-GR"/>
        </w:rPr>
        <w:t>Silv</w:t>
      </w:r>
      <w:proofErr w:type="spellEnd"/>
      <w:r w:rsidRPr="008942D7">
        <w:rPr>
          <w:lang w:val="el-GR"/>
        </w:rPr>
        <w:t xml:space="preserve">- </w:t>
      </w:r>
      <w:proofErr w:type="spellStart"/>
      <w:r w:rsidRPr="008942D7">
        <w:rPr>
          <w:lang w:val="el-GR"/>
        </w:rPr>
        <w:t>date</w:t>
      </w:r>
      <w:proofErr w:type="spellEnd"/>
      <w:r w:rsidRPr="008942D7">
        <w:rPr>
          <w:lang w:val="el-GR"/>
        </w:rPr>
        <w:t xml:space="preserve"> </w:t>
      </w:r>
      <w:proofErr w:type="spellStart"/>
      <w:r w:rsidRPr="008942D7">
        <w:rPr>
          <w:lang w:val="el-GR"/>
        </w:rPr>
        <w:t>from</w:t>
      </w:r>
      <w:proofErr w:type="spellEnd"/>
      <w:r w:rsidRPr="008942D7">
        <w:rPr>
          <w:lang w:val="el-GR"/>
        </w:rPr>
        <w:t xml:space="preserve"> </w:t>
      </w:r>
      <w:proofErr w:type="spellStart"/>
      <w:r w:rsidRPr="008942D7">
        <w:rPr>
          <w:lang w:val="el-GR"/>
        </w:rPr>
        <w:t>after</w:t>
      </w:r>
      <w:proofErr w:type="spellEnd"/>
      <w:r w:rsidRPr="008942D7">
        <w:rPr>
          <w:lang w:val="el-GR"/>
        </w:rPr>
        <w:t xml:space="preserve"> the </w:t>
      </w:r>
      <w:proofErr w:type="spellStart"/>
      <w:r w:rsidRPr="008942D7">
        <w:rPr>
          <w:lang w:val="el-GR"/>
        </w:rPr>
        <w:t>Classical</w:t>
      </w:r>
      <w:proofErr w:type="spellEnd"/>
      <w:r w:rsidRPr="008942D7">
        <w:rPr>
          <w:lang w:val="el-GR"/>
        </w:rPr>
        <w:t xml:space="preserve"> </w:t>
      </w:r>
      <w:proofErr w:type="spellStart"/>
      <w:r w:rsidRPr="008942D7">
        <w:rPr>
          <w:lang w:val="el-GR"/>
        </w:rPr>
        <w:t>period</w:t>
      </w:r>
      <w:proofErr w:type="spellEnd"/>
      <w:r w:rsidRPr="008942D7">
        <w:rPr>
          <w:lang w:val="el-GR"/>
        </w:rPr>
        <w:t>.</w:t>
      </w:r>
    </w:p>
    <w:p w:rsidR="00122F52" w:rsidRDefault="00122F52" w:rsidP="00122F52">
      <w:pPr>
        <w:rPr>
          <w:lang w:val="en-US"/>
        </w:rPr>
      </w:pPr>
      <w:r>
        <w:rPr>
          <w:lang w:val="en-US"/>
        </w:rPr>
        <w:tab/>
      </w:r>
    </w:p>
    <w:p w:rsidR="00122F52" w:rsidRDefault="00122F52" w:rsidP="00122F52">
      <w:pPr>
        <w:rPr>
          <w:lang w:val="el-GR"/>
        </w:rPr>
      </w:pPr>
      <w:r>
        <w:rPr>
          <w:lang w:val="en-US"/>
        </w:rPr>
        <w:tab/>
      </w:r>
      <w:r w:rsidRPr="00DA08C9">
        <w:rPr>
          <w:b/>
          <w:lang w:val="en-US"/>
        </w:rPr>
        <w:t>Fibonacci</w:t>
      </w:r>
      <w:r>
        <w:rPr>
          <w:lang w:val="el-GR"/>
        </w:rPr>
        <w:t xml:space="preserve">, </w:t>
      </w:r>
    </w:p>
    <w:p w:rsidR="00122F52" w:rsidRPr="00DA08C9" w:rsidRDefault="00122F52" w:rsidP="00122F52">
      <w:pPr>
        <w:rPr>
          <w:lang w:val="el-GR"/>
        </w:rPr>
      </w:pPr>
      <w:hyperlink r:id="rId6" w:history="1">
        <w:r w:rsidRPr="00C66084">
          <w:rPr>
            <w:rStyle w:val="Hyperlink"/>
            <w:lang w:val="el-GR"/>
          </w:rPr>
          <w:t>https://en.wikipedia.org/wiki/Fibonacci</w:t>
        </w:r>
      </w:hyperlink>
      <w:r>
        <w:rPr>
          <w:lang w:val="el-GR"/>
        </w:rPr>
        <w:t xml:space="preserve">, </w:t>
      </w:r>
    </w:p>
    <w:p w:rsidR="00122F52" w:rsidRPr="00DA08C9" w:rsidRDefault="00122F52" w:rsidP="00122F52">
      <w:pPr>
        <w:rPr>
          <w:color w:val="FF0000"/>
          <w:lang w:val="el-GR"/>
        </w:rPr>
      </w:pPr>
      <w:r>
        <w:rPr>
          <w:lang w:val="en-US"/>
        </w:rPr>
        <w:tab/>
      </w:r>
      <w:r w:rsidRPr="00DA08C9">
        <w:rPr>
          <w:lang w:val="en-US"/>
        </w:rPr>
        <w:t>Fibonacci (/ˌ</w:t>
      </w:r>
      <w:proofErr w:type="spellStart"/>
      <w:r w:rsidRPr="00DA08C9">
        <w:rPr>
          <w:lang w:val="en-US"/>
        </w:rPr>
        <w:t>fɪbəˈnɑːtʃi</w:t>
      </w:r>
      <w:proofErr w:type="spellEnd"/>
      <w:r w:rsidRPr="00DA08C9">
        <w:rPr>
          <w:lang w:val="en-US"/>
        </w:rPr>
        <w:t>/</w:t>
      </w:r>
      <w:proofErr w:type="gramStart"/>
      <w:r w:rsidRPr="00DA08C9">
        <w:rPr>
          <w:lang w:val="en-US"/>
        </w:rPr>
        <w:t>;[</w:t>
      </w:r>
      <w:proofErr w:type="gramEnd"/>
      <w:r w:rsidRPr="00DA08C9">
        <w:rPr>
          <w:lang w:val="en-US"/>
        </w:rPr>
        <w:t>3] also US: /ˌ</w:t>
      </w:r>
      <w:proofErr w:type="spellStart"/>
      <w:r w:rsidRPr="00DA08C9">
        <w:rPr>
          <w:lang w:val="en-US"/>
        </w:rPr>
        <w:t>fiːb</w:t>
      </w:r>
      <w:proofErr w:type="spellEnd"/>
      <w:r w:rsidRPr="00DA08C9">
        <w:rPr>
          <w:lang w:val="en-US"/>
        </w:rPr>
        <w:t>-/,[4][5] Italian: [</w:t>
      </w:r>
      <w:proofErr w:type="spellStart"/>
      <w:r w:rsidRPr="00DA08C9">
        <w:rPr>
          <w:lang w:val="en-US"/>
        </w:rPr>
        <w:t>fiboˈnattʃi</w:t>
      </w:r>
      <w:proofErr w:type="spellEnd"/>
      <w:r w:rsidRPr="00DA08C9">
        <w:rPr>
          <w:lang w:val="en-US"/>
        </w:rPr>
        <w:t xml:space="preserve">]; c. 1170 – c. 1240–50),[6] also known as </w:t>
      </w:r>
      <w:r w:rsidRPr="00DA08C9">
        <w:rPr>
          <w:b/>
          <w:lang w:val="en-US"/>
        </w:rPr>
        <w:t xml:space="preserve">Leonardo </w:t>
      </w:r>
      <w:proofErr w:type="spellStart"/>
      <w:r w:rsidRPr="00DA08C9">
        <w:rPr>
          <w:b/>
          <w:lang w:val="en-US"/>
        </w:rPr>
        <w:t>Bonacci</w:t>
      </w:r>
      <w:proofErr w:type="spellEnd"/>
      <w:r w:rsidRPr="00DA08C9">
        <w:rPr>
          <w:lang w:val="en-US"/>
        </w:rPr>
        <w:t xml:space="preserve">, </w:t>
      </w:r>
      <w:r w:rsidRPr="00DA08C9">
        <w:rPr>
          <w:b/>
          <w:lang w:val="en-US"/>
        </w:rPr>
        <w:t>Leonardo of Pisa</w:t>
      </w:r>
      <w:r w:rsidRPr="00DA08C9">
        <w:rPr>
          <w:lang w:val="en-US"/>
        </w:rPr>
        <w:t xml:space="preserve">, or </w:t>
      </w:r>
      <w:r w:rsidRPr="00DA08C9">
        <w:rPr>
          <w:b/>
          <w:lang w:val="en-US"/>
        </w:rPr>
        <w:t xml:space="preserve">Leonardo </w:t>
      </w:r>
      <w:proofErr w:type="spellStart"/>
      <w:r w:rsidRPr="00DA08C9">
        <w:rPr>
          <w:b/>
          <w:lang w:val="en-US"/>
        </w:rPr>
        <w:t>Bigollo</w:t>
      </w:r>
      <w:proofErr w:type="spellEnd"/>
      <w:r w:rsidRPr="00DA08C9">
        <w:rPr>
          <w:b/>
          <w:lang w:val="en-US"/>
        </w:rPr>
        <w:t xml:space="preserve"> Pisano</w:t>
      </w:r>
      <w:r w:rsidRPr="00DA08C9">
        <w:rPr>
          <w:lang w:val="en-US"/>
        </w:rPr>
        <w:t xml:space="preserve"> ('Leonardo the </w:t>
      </w:r>
      <w:proofErr w:type="spellStart"/>
      <w:r w:rsidRPr="00DA08C9">
        <w:rPr>
          <w:lang w:val="en-US"/>
        </w:rPr>
        <w:t>Traveller</w:t>
      </w:r>
      <w:proofErr w:type="spellEnd"/>
      <w:r w:rsidRPr="00DA08C9">
        <w:rPr>
          <w:lang w:val="en-US"/>
        </w:rPr>
        <w:t xml:space="preserve"> from Pisa'[7]), was an Italian mathematician from the </w:t>
      </w:r>
      <w:r w:rsidRPr="00DA08C9">
        <w:rPr>
          <w:b/>
          <w:lang w:val="en-US"/>
        </w:rPr>
        <w:t>Republic</w:t>
      </w:r>
      <w:r w:rsidRPr="00DA08C9">
        <w:rPr>
          <w:lang w:val="en-US"/>
        </w:rPr>
        <w:t xml:space="preserve"> of Pisa, considered to be "the most talented Western mathematician of the Middle Ages".[8]</w:t>
      </w:r>
      <w:r>
        <w:rPr>
          <w:lang w:val="el-GR"/>
        </w:rPr>
        <w:t xml:space="preserve"> </w:t>
      </w:r>
      <w:r>
        <w:rPr>
          <w:color w:val="FF0000"/>
          <w:lang w:val="el-GR"/>
        </w:rPr>
        <w:t xml:space="preserve">???? </w:t>
      </w:r>
      <w:proofErr w:type="spellStart"/>
      <w:r w:rsidRPr="00FC4281">
        <w:rPr>
          <w:color w:val="FF0000"/>
          <w:lang w:val="el-GR"/>
        </w:rPr>
        <w:t>Eves</w:t>
      </w:r>
      <w:proofErr w:type="spellEnd"/>
      <w:r w:rsidRPr="00FC4281">
        <w:rPr>
          <w:color w:val="FF0000"/>
          <w:lang w:val="el-GR"/>
        </w:rPr>
        <w:t xml:space="preserve">, </w:t>
      </w:r>
      <w:proofErr w:type="spellStart"/>
      <w:r w:rsidRPr="00FC4281">
        <w:rPr>
          <w:color w:val="FF0000"/>
          <w:lang w:val="el-GR"/>
        </w:rPr>
        <w:t>Howard</w:t>
      </w:r>
      <w:proofErr w:type="spellEnd"/>
      <w:r w:rsidRPr="00FC4281">
        <w:rPr>
          <w:color w:val="FF0000"/>
          <w:lang w:val="el-GR"/>
        </w:rPr>
        <w:t xml:space="preserve">. </w:t>
      </w:r>
      <w:proofErr w:type="spellStart"/>
      <w:r w:rsidRPr="00FC4281">
        <w:rPr>
          <w:color w:val="FF0000"/>
          <w:lang w:val="el-GR"/>
        </w:rPr>
        <w:t>An</w:t>
      </w:r>
      <w:proofErr w:type="spellEnd"/>
      <w:r w:rsidRPr="00FC4281">
        <w:rPr>
          <w:color w:val="FF0000"/>
          <w:lang w:val="el-GR"/>
        </w:rPr>
        <w:t xml:space="preserve"> </w:t>
      </w:r>
      <w:proofErr w:type="spellStart"/>
      <w:r w:rsidRPr="00FC4281">
        <w:rPr>
          <w:color w:val="FF0000"/>
          <w:lang w:val="el-GR"/>
        </w:rPr>
        <w:t>Introduction</w:t>
      </w:r>
      <w:proofErr w:type="spellEnd"/>
      <w:r w:rsidRPr="00FC4281">
        <w:rPr>
          <w:color w:val="FF0000"/>
          <w:lang w:val="el-GR"/>
        </w:rPr>
        <w:t xml:space="preserve"> </w:t>
      </w:r>
      <w:proofErr w:type="spellStart"/>
      <w:r w:rsidRPr="00FC4281">
        <w:rPr>
          <w:color w:val="FF0000"/>
          <w:lang w:val="el-GR"/>
        </w:rPr>
        <w:t>to</w:t>
      </w:r>
      <w:proofErr w:type="spellEnd"/>
      <w:r w:rsidRPr="00FC4281">
        <w:rPr>
          <w:color w:val="FF0000"/>
          <w:lang w:val="el-GR"/>
        </w:rPr>
        <w:t xml:space="preserve"> the </w:t>
      </w:r>
      <w:proofErr w:type="spellStart"/>
      <w:r w:rsidRPr="00FC4281">
        <w:rPr>
          <w:color w:val="FF0000"/>
          <w:lang w:val="el-GR"/>
        </w:rPr>
        <w:t>History</w:t>
      </w:r>
      <w:proofErr w:type="spellEnd"/>
      <w:r w:rsidRPr="00FC4281">
        <w:rPr>
          <w:color w:val="FF0000"/>
          <w:lang w:val="el-GR"/>
        </w:rPr>
        <w:t xml:space="preserve"> of </w:t>
      </w:r>
      <w:proofErr w:type="spellStart"/>
      <w:r w:rsidRPr="00FC4281">
        <w:rPr>
          <w:color w:val="FF0000"/>
          <w:lang w:val="el-GR"/>
        </w:rPr>
        <w:t>Mathematics</w:t>
      </w:r>
      <w:proofErr w:type="spellEnd"/>
      <w:r w:rsidRPr="00FC4281">
        <w:rPr>
          <w:color w:val="FF0000"/>
          <w:lang w:val="el-GR"/>
        </w:rPr>
        <w:t xml:space="preserve">. </w:t>
      </w:r>
      <w:proofErr w:type="spellStart"/>
      <w:r w:rsidRPr="00FC4281">
        <w:rPr>
          <w:color w:val="FF0000"/>
          <w:lang w:val="el-GR"/>
        </w:rPr>
        <w:t>Brooks</w:t>
      </w:r>
      <w:proofErr w:type="spellEnd"/>
      <w:r w:rsidRPr="00FC4281">
        <w:rPr>
          <w:color w:val="FF0000"/>
          <w:lang w:val="el-GR"/>
        </w:rPr>
        <w:t xml:space="preserve"> </w:t>
      </w:r>
      <w:proofErr w:type="spellStart"/>
      <w:r w:rsidRPr="00FC4281">
        <w:rPr>
          <w:color w:val="FF0000"/>
          <w:lang w:val="el-GR"/>
        </w:rPr>
        <w:t>Cole</w:t>
      </w:r>
      <w:proofErr w:type="spellEnd"/>
      <w:r w:rsidRPr="00FC4281">
        <w:rPr>
          <w:color w:val="FF0000"/>
          <w:lang w:val="el-GR"/>
        </w:rPr>
        <w:t xml:space="preserve">, 1990: ISBN 0-03-029558-0 (6th </w:t>
      </w:r>
      <w:proofErr w:type="spellStart"/>
      <w:r w:rsidRPr="00FC4281">
        <w:rPr>
          <w:color w:val="FF0000"/>
          <w:lang w:val="el-GR"/>
        </w:rPr>
        <w:t>ed</w:t>
      </w:r>
      <w:proofErr w:type="spellEnd"/>
      <w:r w:rsidRPr="00FC4281">
        <w:rPr>
          <w:color w:val="FF0000"/>
          <w:lang w:val="el-GR"/>
        </w:rPr>
        <w:t>.), p. 261</w:t>
      </w:r>
      <w:r>
        <w:rPr>
          <w:color w:val="FF0000"/>
          <w:lang w:val="el-GR"/>
        </w:rPr>
        <w:t xml:space="preserve">, </w:t>
      </w:r>
    </w:p>
    <w:p w:rsidR="00122F52" w:rsidRPr="00406040" w:rsidRDefault="00122F52" w:rsidP="00122F52">
      <w:pPr>
        <w:rPr>
          <w:b/>
          <w:lang w:val="el-GR"/>
        </w:rPr>
      </w:pPr>
      <w:r>
        <w:rPr>
          <w:lang w:val="en-US"/>
        </w:rPr>
        <w:tab/>
      </w:r>
      <w:r w:rsidRPr="00406040">
        <w:rPr>
          <w:b/>
          <w:lang w:val="en-US"/>
        </w:rPr>
        <w:t xml:space="preserve">Leonardo Fibonacci </w:t>
      </w:r>
      <w:r w:rsidRPr="00406040">
        <w:rPr>
          <w:b/>
          <w:lang w:val="el-GR"/>
        </w:rPr>
        <w:t xml:space="preserve">(c. 1170 – c. 1240–50), </w:t>
      </w:r>
    </w:p>
    <w:p w:rsidR="00122F52" w:rsidRDefault="00122F52" w:rsidP="00122F52">
      <w:pPr>
        <w:rPr>
          <w:b/>
          <w:lang w:val="en-US"/>
        </w:rPr>
      </w:pPr>
      <w:proofErr w:type="gramStart"/>
      <w:r w:rsidRPr="00D206E6">
        <w:rPr>
          <w:lang w:val="en-US"/>
        </w:rPr>
        <w:t>brought</w:t>
      </w:r>
      <w:proofErr w:type="gramEnd"/>
      <w:r w:rsidRPr="00D206E6">
        <w:rPr>
          <w:lang w:val="en-US"/>
        </w:rPr>
        <w:t xml:space="preserve"> this system to Europe. His book Liber Abaci introduced Modus </w:t>
      </w:r>
      <w:proofErr w:type="spellStart"/>
      <w:r w:rsidRPr="00D206E6">
        <w:rPr>
          <w:lang w:val="en-US"/>
        </w:rPr>
        <w:t>Indorum</w:t>
      </w:r>
      <w:proofErr w:type="spellEnd"/>
      <w:r w:rsidRPr="00D206E6">
        <w:rPr>
          <w:lang w:val="en-US"/>
        </w:rPr>
        <w:t xml:space="preserve"> (the method of the Indians), today known as Hindu–Arabic numeral system or base-10 positional notation, the use of zero, and the decimal place system to the Latin world. The numeral system came to be called "Arabic" by the Europeans. </w:t>
      </w:r>
      <w:r w:rsidRPr="00DA08C9">
        <w:rPr>
          <w:b/>
          <w:lang w:val="en-US"/>
        </w:rPr>
        <w:t>It was used in European mathematics from the 12th century, and entered common use from the 15th century to replace Roman numerals</w:t>
      </w:r>
      <w:proofErr w:type="gramStart"/>
      <w:r w:rsidRPr="00DA08C9">
        <w:rPr>
          <w:b/>
          <w:lang w:val="en-US"/>
        </w:rPr>
        <w:t>.[</w:t>
      </w:r>
      <w:proofErr w:type="gramEnd"/>
      <w:r w:rsidRPr="00DA08C9">
        <w:rPr>
          <w:b/>
          <w:lang w:val="en-US"/>
        </w:rPr>
        <w:t>15][16]”</w:t>
      </w:r>
    </w:p>
    <w:p w:rsidR="00122F52" w:rsidRDefault="00122F52" w:rsidP="00122F52">
      <w:pPr>
        <w:rPr>
          <w:lang w:val="en-US"/>
        </w:rPr>
      </w:pPr>
    </w:p>
    <w:p w:rsidR="00122F52" w:rsidRPr="00406040" w:rsidRDefault="00122F52" w:rsidP="00122F52">
      <w:pPr>
        <w:rPr>
          <w:b/>
          <w:lang w:val="en-US"/>
        </w:rPr>
      </w:pPr>
      <w:r w:rsidRPr="00406040">
        <w:rPr>
          <w:b/>
          <w:lang w:val="en-US"/>
        </w:rPr>
        <w:tab/>
        <w:t>Liber Abaci</w:t>
      </w:r>
    </w:p>
    <w:p w:rsidR="00122F52" w:rsidRDefault="00122F52" w:rsidP="00122F52">
      <w:pPr>
        <w:rPr>
          <w:lang w:val="en-US"/>
        </w:rPr>
      </w:pPr>
      <w:r>
        <w:rPr>
          <w:lang w:val="en-US"/>
        </w:rPr>
        <w:tab/>
      </w:r>
      <w:r w:rsidRPr="00BF7211">
        <w:rPr>
          <w:lang w:val="en-US"/>
        </w:rPr>
        <w:t xml:space="preserve">Liber Abaci (also spelled as Liber </w:t>
      </w:r>
      <w:proofErr w:type="spellStart"/>
      <w:r w:rsidRPr="00BF7211">
        <w:rPr>
          <w:lang w:val="en-US"/>
        </w:rPr>
        <w:t>Abbaci</w:t>
      </w:r>
      <w:proofErr w:type="spellEnd"/>
      <w:proofErr w:type="gramStart"/>
      <w:r w:rsidRPr="00BF7211">
        <w:rPr>
          <w:lang w:val="en-US"/>
        </w:rPr>
        <w:t>;[</w:t>
      </w:r>
      <w:proofErr w:type="gramEnd"/>
      <w:r w:rsidRPr="00BF7211">
        <w:rPr>
          <w:lang w:val="en-US"/>
        </w:rPr>
        <w:t xml:space="preserve">1] "The Book of Calculation") is a </w:t>
      </w:r>
      <w:r w:rsidRPr="00757CF2">
        <w:rPr>
          <w:b/>
          <w:lang w:val="en-US"/>
        </w:rPr>
        <w:t>historic 1202</w:t>
      </w:r>
      <w:r w:rsidRPr="00BF7211">
        <w:rPr>
          <w:lang w:val="en-US"/>
        </w:rPr>
        <w:t xml:space="preserve"> Latin manuscript on arithmetic by Leonardo of Pisa, posthumously known as Fibonacci.</w:t>
      </w:r>
    </w:p>
    <w:p w:rsidR="00122F52" w:rsidRDefault="00122F52" w:rsidP="00122F52">
      <w:pPr>
        <w:rPr>
          <w:lang w:val="el-GR"/>
        </w:rPr>
      </w:pPr>
      <w:r>
        <w:rPr>
          <w:i/>
          <w:iCs/>
          <w:lang w:val="la-Latn"/>
        </w:rPr>
        <w:t>Liber Abaci</w:t>
      </w:r>
      <w:r>
        <w:t xml:space="preserve"> was among the first Western books to describe the </w:t>
      </w:r>
      <w:hyperlink r:id="rId7" w:tooltip="Hindu–Arabic numeral system" w:history="1">
        <w:r>
          <w:rPr>
            <w:rStyle w:val="Hyperlink"/>
          </w:rPr>
          <w:t>Hindu–Arabic numeral system</w:t>
        </w:r>
      </w:hyperlink>
      <w:r>
        <w:t xml:space="preserve"> and to use symbols resembling modern "</w:t>
      </w:r>
      <w:hyperlink r:id="rId8" w:tooltip="Arabic numerals" w:history="1">
        <w:r>
          <w:rPr>
            <w:rStyle w:val="Hyperlink"/>
          </w:rPr>
          <w:t>Arabic numerals</w:t>
        </w:r>
      </w:hyperlink>
      <w:r>
        <w:t>". By addressing the applications of both commercial tradesmen and mathematicians, it promoted the superiority of the system, and the use of these glyphs.</w:t>
      </w:r>
      <w:hyperlink r:id="rId9" w:anchor="cite_note-2" w:history="1">
        <w:r>
          <w:rPr>
            <w:rStyle w:val="Hyperlink"/>
            <w:vertAlign w:val="superscript"/>
          </w:rPr>
          <w:t>[2]</w:t>
        </w:r>
      </w:hyperlink>
      <w:r>
        <w:t xml:space="preserve"> </w:t>
      </w:r>
    </w:p>
    <w:p w:rsidR="00122F52" w:rsidRDefault="00122F52" w:rsidP="00122F52">
      <w:pPr>
        <w:rPr>
          <w:lang w:val="en-US"/>
        </w:rPr>
      </w:pPr>
      <w:r w:rsidRPr="00621295">
        <w:rPr>
          <w:lang w:val="en-US"/>
        </w:rPr>
        <w:t>Although the book's title is sometimes translated as "</w:t>
      </w:r>
      <w:r w:rsidRPr="00CA07B1">
        <w:rPr>
          <w:b/>
          <w:lang w:val="en-US"/>
        </w:rPr>
        <w:t>The Book of the Abacus", Sigler (2002) notes that it is an error to read this as referring to calculating devices called "abacu</w:t>
      </w:r>
      <w:r w:rsidRPr="00621295">
        <w:rPr>
          <w:lang w:val="en-US"/>
        </w:rPr>
        <w:t>s". Rather, the word "abacus" was used at the time to refer to calculation in any form; the spelling "</w:t>
      </w:r>
      <w:proofErr w:type="spellStart"/>
      <w:r w:rsidRPr="00621295">
        <w:rPr>
          <w:lang w:val="en-US"/>
        </w:rPr>
        <w:t>abbacus</w:t>
      </w:r>
      <w:proofErr w:type="spellEnd"/>
      <w:r w:rsidRPr="00621295">
        <w:rPr>
          <w:lang w:val="en-US"/>
        </w:rPr>
        <w:t>" with two "</w:t>
      </w:r>
      <w:proofErr w:type="spellStart"/>
      <w:r w:rsidRPr="00621295">
        <w:rPr>
          <w:lang w:val="en-US"/>
        </w:rPr>
        <w:t>b"s</w:t>
      </w:r>
      <w:proofErr w:type="spellEnd"/>
      <w:r w:rsidRPr="00621295">
        <w:rPr>
          <w:lang w:val="en-US"/>
        </w:rPr>
        <w:t xml:space="preserve"> (which is how Leonardo spelled it in the original Latin manuscript) was, and still is in Italy, used to refer to calculation using Hindu-Arabic numerals, which can avoid confusion. The book describes methods of doing calculations without aid of an abacus, and as Ore (1948) confirms, for centuries after its publication the </w:t>
      </w:r>
      <w:proofErr w:type="spellStart"/>
      <w:r w:rsidRPr="00621295">
        <w:rPr>
          <w:lang w:val="en-US"/>
        </w:rPr>
        <w:t>algorismists</w:t>
      </w:r>
      <w:proofErr w:type="spellEnd"/>
      <w:r w:rsidRPr="00621295">
        <w:rPr>
          <w:lang w:val="en-US"/>
        </w:rPr>
        <w:t xml:space="preserve"> (followers of the style of calculation demonstrated in Liber Abaci) remained in conflict with the </w:t>
      </w:r>
      <w:proofErr w:type="spellStart"/>
      <w:r w:rsidRPr="00621295">
        <w:rPr>
          <w:lang w:val="en-US"/>
        </w:rPr>
        <w:t>abacists</w:t>
      </w:r>
      <w:proofErr w:type="spellEnd"/>
      <w:r w:rsidRPr="00621295">
        <w:rPr>
          <w:lang w:val="en-US"/>
        </w:rPr>
        <w:t xml:space="preserve"> </w:t>
      </w:r>
      <w:r w:rsidRPr="00621295">
        <w:rPr>
          <w:lang w:val="en-US"/>
        </w:rPr>
        <w:lastRenderedPageBreak/>
        <w:t>(traditionalists who continued to use the abacus in conjunction with Roman numerals). The historian of mathematics Carl Boyer emphasizes in his History of Mathematics that although "Liber abaci...is not on the abacus" per se, nevertheless "...it is a very thorough treatise on algebraic methods and problems in which the use of the Hindu-Arabic numerals is strongly advocated."[3]</w:t>
      </w:r>
    </w:p>
    <w:p w:rsidR="00122F52" w:rsidRPr="00FC4281" w:rsidRDefault="00122F52" w:rsidP="00122F52">
      <w:pPr>
        <w:rPr>
          <w:lang w:val="el-GR"/>
        </w:rPr>
      </w:pPr>
    </w:p>
    <w:p w:rsidR="00122F52" w:rsidRPr="00B21BC2" w:rsidRDefault="00122F52" w:rsidP="00122F52">
      <w:pPr>
        <w:rPr>
          <w:b/>
          <w:szCs w:val="48"/>
          <w:lang w:val="el-GR"/>
        </w:rPr>
      </w:pPr>
      <w:r>
        <w:rPr>
          <w:sz w:val="36"/>
          <w:szCs w:val="36"/>
          <w:lang w:val="el-GR"/>
        </w:rPr>
        <w:tab/>
      </w:r>
      <w:r w:rsidRPr="00B21BC2">
        <w:rPr>
          <w:b/>
          <w:szCs w:val="48"/>
          <w:lang w:val="el-GR"/>
        </w:rPr>
        <w:t xml:space="preserve">In 1240, the </w:t>
      </w:r>
      <w:proofErr w:type="spellStart"/>
      <w:r w:rsidRPr="00B21BC2">
        <w:rPr>
          <w:b/>
          <w:szCs w:val="48"/>
          <w:lang w:val="el-GR"/>
        </w:rPr>
        <w:t>Republic</w:t>
      </w:r>
      <w:proofErr w:type="spellEnd"/>
      <w:r w:rsidRPr="00B21BC2">
        <w:rPr>
          <w:b/>
          <w:szCs w:val="48"/>
          <w:lang w:val="el-GR"/>
        </w:rPr>
        <w:t xml:space="preserve"> of </w:t>
      </w:r>
      <w:proofErr w:type="spellStart"/>
      <w:r w:rsidRPr="00B21BC2">
        <w:rPr>
          <w:b/>
          <w:szCs w:val="48"/>
          <w:lang w:val="el-GR"/>
        </w:rPr>
        <w:t>Pisa</w:t>
      </w:r>
      <w:proofErr w:type="spellEnd"/>
      <w:r w:rsidRPr="00B21BC2">
        <w:rPr>
          <w:b/>
          <w:szCs w:val="48"/>
          <w:lang w:val="el-GR"/>
        </w:rPr>
        <w:t xml:space="preserve"> </w:t>
      </w:r>
      <w:proofErr w:type="spellStart"/>
      <w:r w:rsidRPr="00B21BC2">
        <w:rPr>
          <w:b/>
          <w:szCs w:val="48"/>
          <w:lang w:val="el-GR"/>
        </w:rPr>
        <w:t>honored</w:t>
      </w:r>
      <w:proofErr w:type="spellEnd"/>
      <w:r w:rsidRPr="00B21BC2">
        <w:rPr>
          <w:b/>
          <w:szCs w:val="48"/>
          <w:lang w:val="el-GR"/>
        </w:rPr>
        <w:t xml:space="preserve"> </w:t>
      </w:r>
      <w:proofErr w:type="spellStart"/>
      <w:r w:rsidRPr="00B21BC2">
        <w:rPr>
          <w:b/>
          <w:szCs w:val="48"/>
          <w:lang w:val="el-GR"/>
        </w:rPr>
        <w:t>Fibonacci</w:t>
      </w:r>
      <w:proofErr w:type="spellEnd"/>
      <w:r w:rsidRPr="00B21BC2">
        <w:rPr>
          <w:b/>
          <w:szCs w:val="48"/>
          <w:lang w:val="el-GR"/>
        </w:rPr>
        <w:t xml:space="preserve"> (</w:t>
      </w:r>
      <w:proofErr w:type="spellStart"/>
      <w:r w:rsidRPr="00B21BC2">
        <w:rPr>
          <w:b/>
          <w:szCs w:val="48"/>
          <w:lang w:val="el-GR"/>
        </w:rPr>
        <w:t>referred</w:t>
      </w:r>
      <w:proofErr w:type="spellEnd"/>
      <w:r w:rsidRPr="00B21BC2">
        <w:rPr>
          <w:b/>
          <w:szCs w:val="48"/>
          <w:lang w:val="el-GR"/>
        </w:rPr>
        <w:t xml:space="preserve"> </w:t>
      </w:r>
      <w:proofErr w:type="spellStart"/>
      <w:r w:rsidRPr="00B21BC2">
        <w:rPr>
          <w:b/>
          <w:szCs w:val="48"/>
          <w:lang w:val="el-GR"/>
        </w:rPr>
        <w:t>to</w:t>
      </w:r>
      <w:proofErr w:type="spellEnd"/>
      <w:r w:rsidRPr="00B21BC2">
        <w:rPr>
          <w:b/>
          <w:szCs w:val="48"/>
          <w:lang w:val="el-GR"/>
        </w:rPr>
        <w:t xml:space="preserve"> </w:t>
      </w:r>
      <w:proofErr w:type="spellStart"/>
      <w:r w:rsidRPr="00B21BC2">
        <w:rPr>
          <w:b/>
          <w:szCs w:val="48"/>
          <w:lang w:val="el-GR"/>
        </w:rPr>
        <w:t>as</w:t>
      </w:r>
      <w:proofErr w:type="spellEnd"/>
      <w:r w:rsidRPr="00B21BC2">
        <w:rPr>
          <w:b/>
          <w:szCs w:val="48"/>
          <w:lang w:val="el-GR"/>
        </w:rPr>
        <w:t xml:space="preserve"> </w:t>
      </w:r>
      <w:proofErr w:type="spellStart"/>
      <w:r w:rsidRPr="00B21BC2">
        <w:rPr>
          <w:b/>
          <w:szCs w:val="48"/>
          <w:lang w:val="el-GR"/>
        </w:rPr>
        <w:t>Leonardo</w:t>
      </w:r>
      <w:proofErr w:type="spellEnd"/>
      <w:r w:rsidRPr="00B21BC2">
        <w:rPr>
          <w:b/>
          <w:szCs w:val="48"/>
          <w:lang w:val="el-GR"/>
        </w:rPr>
        <w:t xml:space="preserve"> </w:t>
      </w:r>
      <w:proofErr w:type="spellStart"/>
      <w:r w:rsidRPr="00B21BC2">
        <w:rPr>
          <w:b/>
          <w:szCs w:val="48"/>
          <w:lang w:val="el-GR"/>
        </w:rPr>
        <w:t>Bigollo</w:t>
      </w:r>
      <w:proofErr w:type="spellEnd"/>
      <w:r w:rsidRPr="00B21BC2">
        <w:rPr>
          <w:b/>
          <w:szCs w:val="48"/>
          <w:lang w:val="el-GR"/>
        </w:rPr>
        <w:t xml:space="preserve">)[20] </w:t>
      </w:r>
      <w:proofErr w:type="spellStart"/>
      <w:r w:rsidRPr="00B21BC2">
        <w:rPr>
          <w:b/>
          <w:szCs w:val="48"/>
          <w:lang w:val="el-GR"/>
        </w:rPr>
        <w:t>by</w:t>
      </w:r>
      <w:proofErr w:type="spellEnd"/>
      <w:r w:rsidRPr="00B21BC2">
        <w:rPr>
          <w:b/>
          <w:szCs w:val="48"/>
          <w:lang w:val="el-GR"/>
        </w:rPr>
        <w:t xml:space="preserve"> </w:t>
      </w:r>
      <w:proofErr w:type="spellStart"/>
      <w:r w:rsidRPr="00B21BC2">
        <w:rPr>
          <w:b/>
          <w:szCs w:val="48"/>
          <w:lang w:val="el-GR"/>
        </w:rPr>
        <w:t>granting</w:t>
      </w:r>
      <w:proofErr w:type="spellEnd"/>
      <w:r w:rsidRPr="00B21BC2">
        <w:rPr>
          <w:b/>
          <w:szCs w:val="48"/>
          <w:lang w:val="el-GR"/>
        </w:rPr>
        <w:t xml:space="preserve"> </w:t>
      </w:r>
      <w:proofErr w:type="spellStart"/>
      <w:r w:rsidRPr="00B21BC2">
        <w:rPr>
          <w:b/>
          <w:szCs w:val="48"/>
          <w:lang w:val="el-GR"/>
        </w:rPr>
        <w:t>him</w:t>
      </w:r>
      <w:proofErr w:type="spellEnd"/>
      <w:r w:rsidRPr="00B21BC2">
        <w:rPr>
          <w:b/>
          <w:szCs w:val="48"/>
          <w:lang w:val="el-GR"/>
        </w:rPr>
        <w:t xml:space="preserve"> a </w:t>
      </w:r>
      <w:proofErr w:type="spellStart"/>
      <w:r w:rsidRPr="00B21BC2">
        <w:rPr>
          <w:b/>
          <w:szCs w:val="48"/>
          <w:lang w:val="el-GR"/>
        </w:rPr>
        <w:t>salary</w:t>
      </w:r>
      <w:proofErr w:type="spellEnd"/>
      <w:r w:rsidRPr="00B21BC2">
        <w:rPr>
          <w:b/>
          <w:szCs w:val="48"/>
          <w:lang w:val="el-GR"/>
        </w:rPr>
        <w:t xml:space="preserve"> in a </w:t>
      </w:r>
      <w:proofErr w:type="spellStart"/>
      <w:r w:rsidRPr="00B21BC2">
        <w:rPr>
          <w:b/>
          <w:szCs w:val="48"/>
          <w:lang w:val="el-GR"/>
        </w:rPr>
        <w:t>decree</w:t>
      </w:r>
      <w:proofErr w:type="spellEnd"/>
      <w:r w:rsidRPr="00B21BC2">
        <w:rPr>
          <w:b/>
          <w:szCs w:val="48"/>
          <w:lang w:val="el-GR"/>
        </w:rPr>
        <w:t xml:space="preserve"> </w:t>
      </w:r>
      <w:proofErr w:type="spellStart"/>
      <w:r w:rsidRPr="00B21BC2">
        <w:rPr>
          <w:b/>
          <w:szCs w:val="48"/>
          <w:lang w:val="el-GR"/>
        </w:rPr>
        <w:t>that</w:t>
      </w:r>
      <w:proofErr w:type="spellEnd"/>
      <w:r w:rsidRPr="00B21BC2">
        <w:rPr>
          <w:b/>
          <w:szCs w:val="48"/>
          <w:lang w:val="el-GR"/>
        </w:rPr>
        <w:t xml:space="preserve"> </w:t>
      </w:r>
      <w:proofErr w:type="spellStart"/>
      <w:r w:rsidRPr="00B21BC2">
        <w:rPr>
          <w:b/>
          <w:szCs w:val="48"/>
          <w:lang w:val="el-GR"/>
        </w:rPr>
        <w:t>recognized</w:t>
      </w:r>
      <w:proofErr w:type="spellEnd"/>
      <w:r w:rsidRPr="00B21BC2">
        <w:rPr>
          <w:b/>
          <w:szCs w:val="48"/>
          <w:lang w:val="el-GR"/>
        </w:rPr>
        <w:t xml:space="preserve"> </w:t>
      </w:r>
      <w:proofErr w:type="spellStart"/>
      <w:r w:rsidRPr="00B21BC2">
        <w:rPr>
          <w:b/>
          <w:szCs w:val="48"/>
          <w:lang w:val="el-GR"/>
        </w:rPr>
        <w:t>him</w:t>
      </w:r>
      <w:proofErr w:type="spellEnd"/>
      <w:r w:rsidRPr="00B21BC2">
        <w:rPr>
          <w:b/>
          <w:szCs w:val="48"/>
          <w:lang w:val="el-GR"/>
        </w:rPr>
        <w:t xml:space="preserve"> for the </w:t>
      </w:r>
      <w:proofErr w:type="spellStart"/>
      <w:r w:rsidRPr="00B21BC2">
        <w:rPr>
          <w:b/>
          <w:szCs w:val="48"/>
          <w:lang w:val="el-GR"/>
        </w:rPr>
        <w:t>services</w:t>
      </w:r>
      <w:proofErr w:type="spellEnd"/>
      <w:r w:rsidRPr="00B21BC2">
        <w:rPr>
          <w:b/>
          <w:szCs w:val="48"/>
          <w:lang w:val="el-GR"/>
        </w:rPr>
        <w:t xml:space="preserve"> </w:t>
      </w:r>
      <w:proofErr w:type="spellStart"/>
      <w:r w:rsidRPr="00B21BC2">
        <w:rPr>
          <w:b/>
          <w:szCs w:val="48"/>
          <w:lang w:val="el-GR"/>
        </w:rPr>
        <w:t>that</w:t>
      </w:r>
      <w:proofErr w:type="spellEnd"/>
      <w:r w:rsidRPr="00B21BC2">
        <w:rPr>
          <w:b/>
          <w:szCs w:val="48"/>
          <w:lang w:val="el-GR"/>
        </w:rPr>
        <w:t xml:space="preserve"> </w:t>
      </w:r>
      <w:proofErr w:type="spellStart"/>
      <w:r w:rsidRPr="00B21BC2">
        <w:rPr>
          <w:b/>
          <w:szCs w:val="48"/>
          <w:lang w:val="el-GR"/>
        </w:rPr>
        <w:t>he</w:t>
      </w:r>
      <w:proofErr w:type="spellEnd"/>
      <w:r w:rsidRPr="00B21BC2">
        <w:rPr>
          <w:b/>
          <w:szCs w:val="48"/>
          <w:lang w:val="el-GR"/>
        </w:rPr>
        <w:t xml:space="preserve"> </w:t>
      </w:r>
      <w:proofErr w:type="spellStart"/>
      <w:r w:rsidRPr="00B21BC2">
        <w:rPr>
          <w:b/>
          <w:szCs w:val="48"/>
          <w:lang w:val="el-GR"/>
        </w:rPr>
        <w:t>had</w:t>
      </w:r>
      <w:proofErr w:type="spellEnd"/>
      <w:r w:rsidRPr="00B21BC2">
        <w:rPr>
          <w:b/>
          <w:szCs w:val="48"/>
          <w:lang w:val="el-GR"/>
        </w:rPr>
        <w:t xml:space="preserve"> </w:t>
      </w:r>
      <w:proofErr w:type="spellStart"/>
      <w:r w:rsidRPr="00B21BC2">
        <w:rPr>
          <w:b/>
          <w:szCs w:val="48"/>
          <w:lang w:val="el-GR"/>
        </w:rPr>
        <w:t>given</w:t>
      </w:r>
      <w:proofErr w:type="spellEnd"/>
      <w:r w:rsidRPr="00B21BC2">
        <w:rPr>
          <w:b/>
          <w:szCs w:val="48"/>
          <w:lang w:val="el-GR"/>
        </w:rPr>
        <w:t xml:space="preserve"> </w:t>
      </w:r>
      <w:proofErr w:type="spellStart"/>
      <w:r w:rsidRPr="00B21BC2">
        <w:rPr>
          <w:b/>
          <w:szCs w:val="48"/>
          <w:lang w:val="el-GR"/>
        </w:rPr>
        <w:t>to</w:t>
      </w:r>
      <w:proofErr w:type="spellEnd"/>
      <w:r w:rsidRPr="00B21BC2">
        <w:rPr>
          <w:b/>
          <w:szCs w:val="48"/>
          <w:lang w:val="el-GR"/>
        </w:rPr>
        <w:t xml:space="preserve"> the </w:t>
      </w:r>
      <w:proofErr w:type="spellStart"/>
      <w:r w:rsidRPr="00B21BC2">
        <w:rPr>
          <w:b/>
          <w:szCs w:val="48"/>
          <w:lang w:val="el-GR"/>
        </w:rPr>
        <w:t>city</w:t>
      </w:r>
      <w:proofErr w:type="spellEnd"/>
      <w:r w:rsidRPr="00B21BC2">
        <w:rPr>
          <w:b/>
          <w:szCs w:val="48"/>
          <w:lang w:val="el-GR"/>
        </w:rPr>
        <w:t xml:space="preserve"> </w:t>
      </w:r>
      <w:proofErr w:type="spellStart"/>
      <w:r w:rsidRPr="00B21BC2">
        <w:rPr>
          <w:b/>
          <w:szCs w:val="48"/>
          <w:lang w:val="el-GR"/>
        </w:rPr>
        <w:t>as</w:t>
      </w:r>
      <w:proofErr w:type="spellEnd"/>
      <w:r w:rsidRPr="00B21BC2">
        <w:rPr>
          <w:b/>
          <w:szCs w:val="48"/>
          <w:lang w:val="el-GR"/>
        </w:rPr>
        <w:t xml:space="preserve"> </w:t>
      </w:r>
      <w:proofErr w:type="spellStart"/>
      <w:r w:rsidRPr="00B21BC2">
        <w:rPr>
          <w:b/>
          <w:szCs w:val="48"/>
          <w:lang w:val="el-GR"/>
        </w:rPr>
        <w:t>an</w:t>
      </w:r>
      <w:proofErr w:type="spellEnd"/>
      <w:r w:rsidRPr="00B21BC2">
        <w:rPr>
          <w:b/>
          <w:szCs w:val="48"/>
          <w:lang w:val="el-GR"/>
        </w:rPr>
        <w:t xml:space="preserve"> </w:t>
      </w:r>
      <w:proofErr w:type="spellStart"/>
      <w:r w:rsidRPr="00B21BC2">
        <w:rPr>
          <w:b/>
          <w:szCs w:val="48"/>
          <w:lang w:val="el-GR"/>
        </w:rPr>
        <w:t>advisor</w:t>
      </w:r>
      <w:proofErr w:type="spellEnd"/>
      <w:r w:rsidRPr="00B21BC2">
        <w:rPr>
          <w:b/>
          <w:szCs w:val="48"/>
          <w:lang w:val="el-GR"/>
        </w:rPr>
        <w:t xml:space="preserve"> on </w:t>
      </w:r>
      <w:proofErr w:type="spellStart"/>
      <w:r w:rsidRPr="00B21BC2">
        <w:rPr>
          <w:b/>
          <w:szCs w:val="48"/>
          <w:lang w:val="el-GR"/>
        </w:rPr>
        <w:t>matters</w:t>
      </w:r>
      <w:proofErr w:type="spellEnd"/>
      <w:r w:rsidRPr="00B21BC2">
        <w:rPr>
          <w:b/>
          <w:szCs w:val="48"/>
          <w:lang w:val="el-GR"/>
        </w:rPr>
        <w:t xml:space="preserve"> of </w:t>
      </w:r>
      <w:proofErr w:type="spellStart"/>
      <w:r w:rsidRPr="00B21BC2">
        <w:rPr>
          <w:b/>
          <w:szCs w:val="48"/>
          <w:lang w:val="el-GR"/>
        </w:rPr>
        <w:t>accounting</w:t>
      </w:r>
      <w:proofErr w:type="spellEnd"/>
      <w:r w:rsidRPr="00B21BC2">
        <w:rPr>
          <w:b/>
          <w:szCs w:val="48"/>
          <w:lang w:val="el-GR"/>
        </w:rPr>
        <w:t xml:space="preserve"> and </w:t>
      </w:r>
      <w:proofErr w:type="spellStart"/>
      <w:r w:rsidRPr="00B21BC2">
        <w:rPr>
          <w:b/>
          <w:szCs w:val="48"/>
          <w:lang w:val="el-GR"/>
        </w:rPr>
        <w:t>instruction</w:t>
      </w:r>
      <w:proofErr w:type="spellEnd"/>
      <w:r w:rsidRPr="00B21BC2">
        <w:rPr>
          <w:b/>
          <w:szCs w:val="48"/>
          <w:lang w:val="el-GR"/>
        </w:rPr>
        <w:t xml:space="preserve"> </w:t>
      </w:r>
      <w:proofErr w:type="spellStart"/>
      <w:r w:rsidRPr="00B21BC2">
        <w:rPr>
          <w:b/>
          <w:szCs w:val="48"/>
          <w:lang w:val="el-GR"/>
        </w:rPr>
        <w:t>to</w:t>
      </w:r>
      <w:proofErr w:type="spellEnd"/>
      <w:r w:rsidRPr="00B21BC2">
        <w:rPr>
          <w:b/>
          <w:szCs w:val="48"/>
          <w:lang w:val="el-GR"/>
        </w:rPr>
        <w:t xml:space="preserve"> </w:t>
      </w:r>
      <w:proofErr w:type="spellStart"/>
      <w:r w:rsidRPr="00B21BC2">
        <w:rPr>
          <w:b/>
          <w:szCs w:val="48"/>
          <w:lang w:val="el-GR"/>
        </w:rPr>
        <w:t>citizens</w:t>
      </w:r>
      <w:proofErr w:type="spellEnd"/>
      <w:r w:rsidRPr="00B21BC2">
        <w:rPr>
          <w:b/>
          <w:szCs w:val="48"/>
          <w:lang w:val="el-GR"/>
        </w:rPr>
        <w:t>.[21][22]</w:t>
      </w:r>
    </w:p>
    <w:p w:rsidR="00122F52" w:rsidRDefault="00122F52" w:rsidP="00122F52">
      <w:pPr>
        <w:rPr>
          <w:szCs w:val="48"/>
          <w:lang w:val="el-GR"/>
        </w:rPr>
      </w:pPr>
      <w:proofErr w:type="spellStart"/>
      <w:r w:rsidRPr="00B21BC2">
        <w:rPr>
          <w:szCs w:val="48"/>
          <w:lang w:val="el-GR"/>
        </w:rPr>
        <w:t>Fibonacci</w:t>
      </w:r>
      <w:proofErr w:type="spellEnd"/>
      <w:r w:rsidRPr="00B21BC2">
        <w:rPr>
          <w:szCs w:val="48"/>
          <w:lang w:val="el-GR"/>
        </w:rPr>
        <w:t xml:space="preserve"> </w:t>
      </w:r>
      <w:proofErr w:type="spellStart"/>
      <w:r w:rsidRPr="00B21BC2">
        <w:rPr>
          <w:szCs w:val="48"/>
          <w:lang w:val="el-GR"/>
        </w:rPr>
        <w:t>is</w:t>
      </w:r>
      <w:proofErr w:type="spellEnd"/>
      <w:r w:rsidRPr="00B21BC2">
        <w:rPr>
          <w:szCs w:val="48"/>
          <w:lang w:val="el-GR"/>
        </w:rPr>
        <w:t xml:space="preserve"> </w:t>
      </w:r>
      <w:proofErr w:type="spellStart"/>
      <w:r w:rsidRPr="00B21BC2">
        <w:rPr>
          <w:szCs w:val="48"/>
          <w:lang w:val="el-GR"/>
        </w:rPr>
        <w:t>thought</w:t>
      </w:r>
      <w:proofErr w:type="spellEnd"/>
      <w:r w:rsidRPr="00B21BC2">
        <w:rPr>
          <w:szCs w:val="48"/>
          <w:lang w:val="el-GR"/>
        </w:rPr>
        <w:t xml:space="preserve"> </w:t>
      </w:r>
      <w:proofErr w:type="spellStart"/>
      <w:r w:rsidRPr="00B21BC2">
        <w:rPr>
          <w:szCs w:val="48"/>
          <w:lang w:val="el-GR"/>
        </w:rPr>
        <w:t>to</w:t>
      </w:r>
      <w:proofErr w:type="spellEnd"/>
      <w:r w:rsidRPr="00B21BC2">
        <w:rPr>
          <w:szCs w:val="48"/>
          <w:lang w:val="el-GR"/>
        </w:rPr>
        <w:t xml:space="preserve"> </w:t>
      </w:r>
      <w:proofErr w:type="spellStart"/>
      <w:r w:rsidRPr="00B21BC2">
        <w:rPr>
          <w:szCs w:val="48"/>
          <w:lang w:val="el-GR"/>
        </w:rPr>
        <w:t>have</w:t>
      </w:r>
      <w:proofErr w:type="spellEnd"/>
      <w:r w:rsidRPr="00B21BC2">
        <w:rPr>
          <w:szCs w:val="48"/>
          <w:lang w:val="el-GR"/>
        </w:rPr>
        <w:t xml:space="preserve"> </w:t>
      </w:r>
      <w:proofErr w:type="spellStart"/>
      <w:r w:rsidRPr="00B21BC2">
        <w:rPr>
          <w:szCs w:val="48"/>
          <w:lang w:val="el-GR"/>
        </w:rPr>
        <w:t>died</w:t>
      </w:r>
      <w:proofErr w:type="spellEnd"/>
      <w:r w:rsidRPr="00B21BC2">
        <w:rPr>
          <w:szCs w:val="48"/>
          <w:lang w:val="el-GR"/>
        </w:rPr>
        <w:t xml:space="preserve"> </w:t>
      </w:r>
      <w:proofErr w:type="spellStart"/>
      <w:r w:rsidRPr="00B21BC2">
        <w:rPr>
          <w:szCs w:val="48"/>
          <w:lang w:val="el-GR"/>
        </w:rPr>
        <w:t>between</w:t>
      </w:r>
      <w:proofErr w:type="spellEnd"/>
      <w:r w:rsidRPr="00B21BC2">
        <w:rPr>
          <w:szCs w:val="48"/>
          <w:lang w:val="el-GR"/>
        </w:rPr>
        <w:t xml:space="preserve"> 1240[23] and 1250,[24] in </w:t>
      </w:r>
      <w:proofErr w:type="spellStart"/>
      <w:r w:rsidRPr="00B21BC2">
        <w:rPr>
          <w:szCs w:val="48"/>
          <w:lang w:val="el-GR"/>
        </w:rPr>
        <w:t>Pisa</w:t>
      </w:r>
      <w:proofErr w:type="spellEnd"/>
      <w:r w:rsidRPr="00B21BC2">
        <w:rPr>
          <w:szCs w:val="48"/>
          <w:lang w:val="el-GR"/>
        </w:rPr>
        <w:t>.</w:t>
      </w:r>
    </w:p>
    <w:p w:rsidR="00122F52" w:rsidRDefault="00122F52" w:rsidP="00122F52">
      <w:pPr>
        <w:rPr>
          <w:rStyle w:val="HTMLCite"/>
        </w:rPr>
      </w:pPr>
      <w:r>
        <w:rPr>
          <w:szCs w:val="48"/>
          <w:lang w:val="el-GR"/>
        </w:rPr>
        <w:t xml:space="preserve">[21], </w:t>
      </w:r>
      <w:r>
        <w:rPr>
          <w:rStyle w:val="HTMLCite"/>
        </w:rPr>
        <w:t xml:space="preserve">Keith Devlin (7 November 2002). </w:t>
      </w:r>
      <w:r>
        <w:rPr>
          <w:rStyle w:val="Hyperlink"/>
          <w:i/>
          <w:iCs/>
        </w:rPr>
        <w:fldChar w:fldCharType="begin"/>
      </w:r>
      <w:r>
        <w:rPr>
          <w:rStyle w:val="Hyperlink"/>
          <w:i/>
          <w:iCs/>
        </w:rPr>
        <w:instrText xml:space="preserve"> HYPERLINK "https://www.theguardian.com/education/2002/nov/07/research.science" </w:instrText>
      </w:r>
      <w:r>
        <w:rPr>
          <w:rStyle w:val="Hyperlink"/>
          <w:i/>
          <w:iCs/>
        </w:rPr>
        <w:fldChar w:fldCharType="separate"/>
      </w:r>
      <w:r>
        <w:rPr>
          <w:rStyle w:val="Hyperlink"/>
          <w:i/>
          <w:iCs/>
        </w:rPr>
        <w:t>"A man to count on"</w:t>
      </w:r>
      <w:r>
        <w:rPr>
          <w:rStyle w:val="Hyperlink"/>
          <w:i/>
          <w:iCs/>
        </w:rPr>
        <w:fldChar w:fldCharType="end"/>
      </w:r>
      <w:r>
        <w:rPr>
          <w:rStyle w:val="HTMLCite"/>
        </w:rPr>
        <w:t xml:space="preserve">. The Guardian. </w:t>
      </w:r>
      <w:hyperlink r:id="rId10" w:history="1">
        <w:r>
          <w:rPr>
            <w:rStyle w:val="Hyperlink"/>
            <w:i/>
            <w:iCs/>
          </w:rPr>
          <w:t>Archived</w:t>
        </w:r>
      </w:hyperlink>
      <w:r>
        <w:rPr>
          <w:rStyle w:val="HTMLCite"/>
        </w:rPr>
        <w:t xml:space="preserve"> from the original on 17 September 2016</w:t>
      </w:r>
      <w:r>
        <w:rPr>
          <w:rStyle w:val="reference-accessdate"/>
          <w:rFonts w:eastAsiaTheme="majorEastAsia"/>
          <w:i/>
          <w:iCs/>
        </w:rPr>
        <w:t xml:space="preserve">. Retrieved </w:t>
      </w:r>
      <w:r>
        <w:rPr>
          <w:rStyle w:val="nowrap"/>
          <w:rFonts w:eastAsiaTheme="majorEastAsia"/>
          <w:i/>
          <w:iCs/>
        </w:rPr>
        <w:t>7 June</w:t>
      </w:r>
      <w:r>
        <w:rPr>
          <w:rStyle w:val="reference-accessdate"/>
          <w:rFonts w:eastAsiaTheme="majorEastAsia"/>
          <w:i/>
          <w:iCs/>
        </w:rPr>
        <w:t xml:space="preserve"> 2016</w:t>
      </w:r>
      <w:r>
        <w:rPr>
          <w:rStyle w:val="HTMLCite"/>
        </w:rPr>
        <w:t>.</w:t>
      </w:r>
    </w:p>
    <w:p w:rsidR="00122F52" w:rsidRDefault="00122F52" w:rsidP="00122F52">
      <w:pPr>
        <w:rPr>
          <w:szCs w:val="48"/>
          <w:lang w:val="el-GR"/>
        </w:rPr>
      </w:pPr>
      <w:hyperlink r:id="rId11" w:history="1">
        <w:r w:rsidRPr="00C66084">
          <w:rPr>
            <w:rStyle w:val="Hyperlink"/>
            <w:szCs w:val="48"/>
            <w:lang w:val="el-GR"/>
          </w:rPr>
          <w:t>https://www.theguardian.com/education/2002/nov/07/research.science</w:t>
        </w:r>
      </w:hyperlink>
      <w:r>
        <w:rPr>
          <w:szCs w:val="48"/>
          <w:lang w:val="el-GR"/>
        </w:rPr>
        <w:t xml:space="preserve">, </w:t>
      </w:r>
    </w:p>
    <w:p w:rsidR="00122F52" w:rsidRDefault="00122F52" w:rsidP="00122F52">
      <w:pPr>
        <w:rPr>
          <w:szCs w:val="48"/>
          <w:lang w:val="el-GR"/>
        </w:rPr>
      </w:pPr>
    </w:p>
    <w:p w:rsidR="00122F52" w:rsidRDefault="00122F52" w:rsidP="00122F52">
      <w:pPr>
        <w:rPr>
          <w:szCs w:val="48"/>
          <w:lang w:val="el-GR"/>
        </w:rPr>
      </w:pPr>
      <w:r>
        <w:rPr>
          <w:noProof/>
          <w:szCs w:val="48"/>
          <w:lang w:val="el-GR" w:eastAsia="el-GR"/>
        </w:rPr>
        <w:drawing>
          <wp:inline distT="0" distB="0" distL="0" distR="0" wp14:anchorId="6B5D2C24" wp14:editId="707363AB">
            <wp:extent cx="2423160" cy="3383280"/>
            <wp:effectExtent l="0" t="0" r="0" b="7620"/>
            <wp:docPr id="158" name="Picture 158" descr="Leonardo_da_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onardo_da_Pis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3160" cy="3383280"/>
                    </a:xfrm>
                    <a:prstGeom prst="rect">
                      <a:avLst/>
                    </a:prstGeom>
                    <a:noFill/>
                    <a:ln>
                      <a:noFill/>
                    </a:ln>
                  </pic:spPr>
                </pic:pic>
              </a:graphicData>
            </a:graphic>
          </wp:inline>
        </w:drawing>
      </w:r>
    </w:p>
    <w:p w:rsidR="00122F52" w:rsidRPr="009154FA" w:rsidRDefault="00122F52" w:rsidP="00122F52">
      <w:pPr>
        <w:rPr>
          <w:szCs w:val="48"/>
          <w:lang w:val="en-US"/>
        </w:rPr>
      </w:pPr>
      <w:r>
        <w:rPr>
          <w:szCs w:val="48"/>
          <w:lang w:val="el-GR"/>
        </w:rPr>
        <w:tab/>
      </w:r>
      <w:hyperlink r:id="rId13" w:history="1">
        <w:r w:rsidRPr="00B168D0">
          <w:rPr>
            <w:rStyle w:val="Hyperlink"/>
            <w:szCs w:val="48"/>
            <w:lang w:val="el-GR"/>
          </w:rPr>
          <w:t>https://en.wikipedia.org/wiki/Fibonacci</w:t>
        </w:r>
      </w:hyperlink>
      <w:r>
        <w:rPr>
          <w:szCs w:val="48"/>
          <w:lang w:val="en-US"/>
        </w:rPr>
        <w:t xml:space="preserve">, </w:t>
      </w:r>
    </w:p>
    <w:p w:rsidR="00122F52" w:rsidRDefault="00122F52" w:rsidP="00122F52">
      <w:pPr>
        <w:rPr>
          <w:rStyle w:val="Hyperlink"/>
          <w:vertAlign w:val="superscript"/>
        </w:rPr>
      </w:pPr>
      <w:r>
        <w:t xml:space="preserve">Statue of Fibonacci (1863) by Giovanni </w:t>
      </w:r>
      <w:proofErr w:type="spellStart"/>
      <w:r>
        <w:t>Paganucci</w:t>
      </w:r>
      <w:proofErr w:type="spellEnd"/>
      <w:r>
        <w:t xml:space="preserve"> in the </w:t>
      </w:r>
      <w:hyperlink r:id="rId14" w:tooltip="Camposanto di Pisa" w:history="1">
        <w:proofErr w:type="spellStart"/>
        <w:r>
          <w:rPr>
            <w:rStyle w:val="Hyperlink"/>
          </w:rPr>
          <w:t>Camposanto</w:t>
        </w:r>
        <w:proofErr w:type="spellEnd"/>
        <w:r>
          <w:rPr>
            <w:rStyle w:val="Hyperlink"/>
          </w:rPr>
          <w:t xml:space="preserve"> di Pisa</w:t>
        </w:r>
      </w:hyperlink>
      <w:hyperlink r:id="rId15" w:anchor="cite_note-2" w:history="1">
        <w:r>
          <w:rPr>
            <w:rStyle w:val="Hyperlink"/>
            <w:vertAlign w:val="superscript"/>
          </w:rPr>
          <w:t>[a]</w:t>
        </w:r>
      </w:hyperlink>
    </w:p>
    <w:p w:rsidR="00122F52" w:rsidRPr="00CA07B1" w:rsidRDefault="00122F52" w:rsidP="00122F52">
      <w:pPr>
        <w:rPr>
          <w:rStyle w:val="Hyperlink"/>
        </w:rPr>
      </w:pPr>
    </w:p>
    <w:p w:rsidR="00122F52" w:rsidRDefault="00122F52" w:rsidP="00122F52">
      <w:pPr>
        <w:pStyle w:val="Heading3"/>
        <w:keepLines/>
        <w:numPr>
          <w:ilvl w:val="2"/>
          <w:numId w:val="2"/>
        </w:numPr>
        <w:spacing w:before="40"/>
      </w:pPr>
      <w:r>
        <w:tab/>
      </w:r>
      <w:r>
        <w:tab/>
      </w:r>
      <w:r>
        <w:tab/>
        <w:t>ΣΧΟΛΙΑΣΜΟΣ ΑΡΙΘΜΗΤΙΚΩΝ ΣΥΣΤΗΜΑΤΩΝ ΑΙΓΥΠΤΙΩΝ, ΒΑΒΥΛΩΝΙΩΝ, ΕΛΛΗΝΩΝ ΡΩΜΑΙΩΝ</w:t>
      </w:r>
      <w:r>
        <w:rPr>
          <w:lang w:val="en-US"/>
        </w:rPr>
        <w:t xml:space="preserve">, </w:t>
      </w:r>
      <w:r>
        <w:t>ΙΝΔΩΝ-ΑΡΑΒΩΝ</w:t>
      </w:r>
      <w:r>
        <w:rPr>
          <w:lang w:val="en-US"/>
        </w:rPr>
        <w:t xml:space="preserve">, </w:t>
      </w:r>
    </w:p>
    <w:p w:rsidR="00122F52" w:rsidRPr="00F139FA" w:rsidRDefault="00122F52" w:rsidP="00122F52">
      <w:pPr>
        <w:rPr>
          <w:rStyle w:val="Hyperlink"/>
        </w:rPr>
      </w:pPr>
    </w:p>
    <w:p w:rsidR="00122F52" w:rsidRDefault="00122F52" w:rsidP="00122F52">
      <w:pPr>
        <w:pStyle w:val="Heading4"/>
        <w:numPr>
          <w:ilvl w:val="3"/>
          <w:numId w:val="2"/>
        </w:numPr>
      </w:pPr>
      <w:r>
        <w:tab/>
      </w:r>
      <w:r>
        <w:tab/>
        <w:t>ΚΥΡΙΑ ΣΗΜΕΙΑ</w:t>
      </w:r>
    </w:p>
    <w:p w:rsidR="00122F52" w:rsidRPr="00BB5545" w:rsidRDefault="00122F52" w:rsidP="00122F52">
      <w:pPr>
        <w:rPr>
          <w:lang w:val="el-GR"/>
        </w:rPr>
      </w:pPr>
      <w:r w:rsidRPr="00BB5545">
        <w:tab/>
      </w:r>
      <w:r w:rsidRPr="00BB5545">
        <w:rPr>
          <w:lang w:val="el-GR"/>
        </w:rPr>
        <w:t xml:space="preserve">ΚΟΙΝΩΝΙΚΗ ΑΔΡΑΝΕΙΑ, </w:t>
      </w:r>
    </w:p>
    <w:p w:rsidR="00122F52" w:rsidRDefault="00122F52" w:rsidP="00122F52">
      <w:pPr>
        <w:rPr>
          <w:lang w:val="el-GR"/>
        </w:rPr>
      </w:pPr>
      <w:r w:rsidRPr="00BB5545">
        <w:rPr>
          <w:lang w:val="el-GR"/>
        </w:rPr>
        <w:tab/>
        <w:t xml:space="preserve">ΣΧΕΣΗ με την ΟΙΚΟΝΟΜΙΑ, </w:t>
      </w:r>
      <w:proofErr w:type="spellStart"/>
      <w:r>
        <w:rPr>
          <w:lang w:val="el-GR"/>
        </w:rPr>
        <w:t>κλπ</w:t>
      </w:r>
      <w:proofErr w:type="spellEnd"/>
    </w:p>
    <w:p w:rsidR="00122F52" w:rsidRDefault="00122F52" w:rsidP="00122F52">
      <w:pPr>
        <w:rPr>
          <w:lang w:val="el-GR"/>
        </w:rPr>
      </w:pPr>
      <w:r>
        <w:rPr>
          <w:lang w:val="en-US"/>
        </w:rPr>
        <w:tab/>
      </w:r>
      <w:r>
        <w:rPr>
          <w:lang w:val="el-GR"/>
        </w:rPr>
        <w:t xml:space="preserve">ΑΝΑΓΚΗ ΣΥΜΦΕΡΟΝΤΩΝ </w:t>
      </w:r>
      <w:proofErr w:type="spellStart"/>
      <w:r>
        <w:rPr>
          <w:lang w:val="el-GR"/>
        </w:rPr>
        <w:t>υπερ</w:t>
      </w:r>
      <w:proofErr w:type="spellEnd"/>
      <w:r>
        <w:rPr>
          <w:lang w:val="el-GR"/>
        </w:rPr>
        <w:t xml:space="preserve"> του νέο ΣΥΣΤΗΜΑ, </w:t>
      </w:r>
    </w:p>
    <w:p w:rsidR="00122F52" w:rsidRDefault="00122F52" w:rsidP="00122F52">
      <w:pPr>
        <w:rPr>
          <w:lang w:val="el-GR"/>
        </w:rPr>
      </w:pPr>
      <w:r>
        <w:rPr>
          <w:lang w:val="el-GR"/>
        </w:rPr>
        <w:tab/>
        <w:t>ΠΡΟΣΩΠΙΚΟΙ ΠΑΡΑΓΟΝΤΕΣ</w:t>
      </w:r>
    </w:p>
    <w:p w:rsidR="00122F52" w:rsidRDefault="00122F52" w:rsidP="00122F52">
      <w:pPr>
        <w:rPr>
          <w:lang w:val="en-US"/>
        </w:rPr>
      </w:pPr>
      <w:r w:rsidRPr="007F033F">
        <w:rPr>
          <w:lang w:val="en-US"/>
        </w:rPr>
        <w:t xml:space="preserve">Leonardo Fibonacci, </w:t>
      </w:r>
      <w:proofErr w:type="spellStart"/>
      <w:r>
        <w:rPr>
          <w:lang w:val="el-GR"/>
        </w:rPr>
        <w:t>Παπας</w:t>
      </w:r>
      <w:proofErr w:type="spellEnd"/>
      <w:r>
        <w:rPr>
          <w:lang w:val="el-GR"/>
        </w:rPr>
        <w:t xml:space="preserve"> </w:t>
      </w:r>
      <w:r>
        <w:rPr>
          <w:lang w:val="en-US"/>
        </w:rPr>
        <w:t xml:space="preserve">GERBERT d </w:t>
      </w:r>
      <w:r w:rsidRPr="007F033F">
        <w:rPr>
          <w:lang w:val="en-US"/>
        </w:rPr>
        <w:t xml:space="preserve">AURILAC,  </w:t>
      </w:r>
    </w:p>
    <w:p w:rsidR="00122F52" w:rsidRPr="00FF2C13" w:rsidRDefault="00122F52" w:rsidP="00122F52">
      <w:pPr>
        <w:rPr>
          <w:lang w:val="el-GR"/>
        </w:rPr>
      </w:pPr>
    </w:p>
    <w:p w:rsidR="00122F52" w:rsidRDefault="00122F52" w:rsidP="00122F52">
      <w:pPr>
        <w:spacing w:after="200"/>
        <w:rPr>
          <w:lang w:val="el-GR"/>
        </w:rPr>
      </w:pPr>
      <w:r>
        <w:rPr>
          <w:lang w:val="en-US"/>
        </w:rPr>
        <w:tab/>
      </w:r>
      <w:r>
        <w:rPr>
          <w:lang w:val="en-US"/>
        </w:rPr>
        <w:tab/>
      </w:r>
      <w:r>
        <w:rPr>
          <w:lang w:val="en-US"/>
        </w:rPr>
        <w:tab/>
      </w:r>
      <w:r>
        <w:rPr>
          <w:lang w:val="el-GR"/>
        </w:rPr>
        <w:t xml:space="preserve">ΤΙ ΠΡΕΠΕΙ ΝΑ ΚΑΝΟΥΜΕ ?, </w:t>
      </w:r>
    </w:p>
    <w:p w:rsidR="00122F52" w:rsidRDefault="00122F52" w:rsidP="00122F52">
      <w:pPr>
        <w:spacing w:after="200"/>
        <w:rPr>
          <w:lang w:val="el-GR"/>
        </w:rPr>
      </w:pPr>
      <w:r>
        <w:rPr>
          <w:lang w:val="el-GR"/>
        </w:rPr>
        <w:lastRenderedPageBreak/>
        <w:tab/>
      </w:r>
      <w:r>
        <w:rPr>
          <w:lang w:val="el-GR"/>
        </w:rPr>
        <w:tab/>
        <w:t xml:space="preserve">ΕΝΕΡΓΗ ΓΝΩΡΙΜΙΑ με </w:t>
      </w:r>
      <w:proofErr w:type="spellStart"/>
      <w:r>
        <w:rPr>
          <w:lang w:val="el-GR"/>
        </w:rPr>
        <w:t>αλλους</w:t>
      </w:r>
      <w:proofErr w:type="spellEnd"/>
      <w:r>
        <w:rPr>
          <w:lang w:val="el-GR"/>
        </w:rPr>
        <w:t xml:space="preserve"> </w:t>
      </w:r>
      <w:proofErr w:type="spellStart"/>
      <w:r>
        <w:rPr>
          <w:lang w:val="el-GR"/>
        </w:rPr>
        <w:t>λαους</w:t>
      </w:r>
      <w:proofErr w:type="spellEnd"/>
      <w:r>
        <w:rPr>
          <w:lang w:val="el-GR"/>
        </w:rPr>
        <w:t xml:space="preserve">, </w:t>
      </w:r>
    </w:p>
    <w:p w:rsidR="00122F52" w:rsidRDefault="00122F52" w:rsidP="00122F52">
      <w:pPr>
        <w:spacing w:after="200"/>
        <w:rPr>
          <w:lang w:val="el-GR"/>
        </w:rPr>
      </w:pPr>
      <w:proofErr w:type="spellStart"/>
      <w:r>
        <w:rPr>
          <w:lang w:val="el-GR"/>
        </w:rPr>
        <w:t>Πειραματισμος</w:t>
      </w:r>
      <w:proofErr w:type="spellEnd"/>
      <w:r>
        <w:rPr>
          <w:lang w:val="el-GR"/>
        </w:rPr>
        <w:t xml:space="preserve"> σε </w:t>
      </w:r>
      <w:proofErr w:type="spellStart"/>
      <w:r>
        <w:rPr>
          <w:lang w:val="el-GR"/>
        </w:rPr>
        <w:t>νεες</w:t>
      </w:r>
      <w:proofErr w:type="spellEnd"/>
      <w:r>
        <w:rPr>
          <w:lang w:val="el-GR"/>
        </w:rPr>
        <w:t xml:space="preserve"> </w:t>
      </w:r>
      <w:proofErr w:type="spellStart"/>
      <w:r>
        <w:rPr>
          <w:lang w:val="el-GR"/>
        </w:rPr>
        <w:t>ιδεες</w:t>
      </w:r>
      <w:proofErr w:type="spellEnd"/>
      <w:r>
        <w:rPr>
          <w:lang w:val="el-GR"/>
        </w:rPr>
        <w:t xml:space="preserve">, </w:t>
      </w:r>
    </w:p>
    <w:p w:rsidR="00122F52" w:rsidRDefault="00122F52" w:rsidP="00122F52">
      <w:pPr>
        <w:spacing w:after="200"/>
        <w:rPr>
          <w:lang w:val="el-GR"/>
        </w:rPr>
      </w:pPr>
      <w:r>
        <w:rPr>
          <w:lang w:val="el-GR"/>
        </w:rPr>
        <w:tab/>
      </w:r>
      <w:r>
        <w:rPr>
          <w:lang w:val="el-GR"/>
        </w:rPr>
        <w:tab/>
        <w:t xml:space="preserve">«ΔΗΜΟΚΡΑΤΙΑ», </w:t>
      </w:r>
    </w:p>
    <w:p w:rsidR="00122F52" w:rsidRDefault="00122F52" w:rsidP="00122F52">
      <w:pPr>
        <w:spacing w:after="200"/>
        <w:rPr>
          <w:lang w:val="el-GR"/>
        </w:rPr>
      </w:pPr>
    </w:p>
    <w:p w:rsidR="00122F52" w:rsidRDefault="00122F52" w:rsidP="00122F52">
      <w:pPr>
        <w:spacing w:after="200"/>
        <w:rPr>
          <w:lang w:val="el-GR"/>
        </w:rPr>
      </w:pPr>
    </w:p>
    <w:p w:rsidR="00122F52" w:rsidRDefault="00122F52" w:rsidP="00122F52">
      <w:pPr>
        <w:spacing w:after="200"/>
        <w:rPr>
          <w:lang w:val="el-GR"/>
        </w:rPr>
      </w:pPr>
    </w:p>
    <w:p w:rsidR="00122F52" w:rsidRDefault="00122F52" w:rsidP="00122F52">
      <w:pPr>
        <w:spacing w:after="200"/>
        <w:rPr>
          <w:lang w:val="el-GR"/>
        </w:rPr>
      </w:pPr>
    </w:p>
    <w:p w:rsidR="00122F52" w:rsidRPr="00987453" w:rsidRDefault="00122F52" w:rsidP="00122F52">
      <w:pPr>
        <w:spacing w:after="200"/>
        <w:rPr>
          <w:lang w:val="el-GR"/>
        </w:rPr>
      </w:pPr>
    </w:p>
    <w:p w:rsidR="00122F52" w:rsidRDefault="00122F52" w:rsidP="00122F52">
      <w:pPr>
        <w:pStyle w:val="Heading2"/>
        <w:numPr>
          <w:ilvl w:val="1"/>
          <w:numId w:val="2"/>
        </w:numPr>
        <w:rPr>
          <w:lang w:val="el-GR"/>
        </w:rPr>
      </w:pPr>
      <w:r>
        <w:rPr>
          <w:lang w:val="el-GR"/>
        </w:rPr>
        <w:tab/>
      </w:r>
      <w:r>
        <w:rPr>
          <w:lang w:val="el-GR"/>
        </w:rPr>
        <w:tab/>
        <w:t xml:space="preserve">ΕΠΑΝΑΛ, ΤΑ ΣΤΟΙΧΕΙΑ, </w:t>
      </w:r>
    </w:p>
    <w:p w:rsidR="00122F52" w:rsidRDefault="00122F52" w:rsidP="00122F52">
      <w:pPr>
        <w:spacing w:after="200" w:line="276" w:lineRule="auto"/>
        <w:rPr>
          <w:lang w:val="en-US"/>
        </w:rPr>
      </w:pPr>
    </w:p>
    <w:p w:rsidR="00122F52" w:rsidRDefault="00122F52" w:rsidP="00122F52">
      <w:pPr>
        <w:pStyle w:val="Heading3"/>
        <w:keepLines/>
        <w:numPr>
          <w:ilvl w:val="2"/>
          <w:numId w:val="2"/>
        </w:numPr>
        <w:spacing w:before="40"/>
      </w:pPr>
      <w:r>
        <w:tab/>
        <w:t xml:space="preserve">ΚΕΝΤΡΙΚΑ ΖΗΤΗΜΑΤΑ, </w:t>
      </w:r>
    </w:p>
    <w:p w:rsidR="00122F52" w:rsidRPr="00FF2C13" w:rsidRDefault="00122F52" w:rsidP="00122F52">
      <w:pPr>
        <w:rPr>
          <w:lang w:val="el-GR"/>
        </w:rPr>
      </w:pPr>
      <w:r w:rsidRPr="00FF2C13">
        <w:rPr>
          <w:lang w:val="en-US"/>
        </w:rPr>
        <w:tab/>
      </w:r>
      <w:r w:rsidRPr="00FF2C13">
        <w:rPr>
          <w:lang w:val="el-GR"/>
        </w:rPr>
        <w:t xml:space="preserve">ΛΟΓΙΚΗ, </w:t>
      </w:r>
    </w:p>
    <w:p w:rsidR="00122F52" w:rsidRPr="00FF2C13" w:rsidRDefault="00122F52" w:rsidP="00122F52">
      <w:pPr>
        <w:rPr>
          <w:lang w:val="el-GR"/>
        </w:rPr>
      </w:pPr>
      <w:r w:rsidRPr="00FF2C13">
        <w:rPr>
          <w:lang w:val="el-GR"/>
        </w:rPr>
        <w:tab/>
        <w:t xml:space="preserve">ΑΞΙΩΜΑΤΙΚΗ ΘΕΩΡΗΣΗ, </w:t>
      </w:r>
    </w:p>
    <w:p w:rsidR="00122F52" w:rsidRPr="00FF2C13" w:rsidRDefault="00122F52" w:rsidP="00122F52">
      <w:pPr>
        <w:rPr>
          <w:lang w:val="en-US"/>
        </w:rPr>
      </w:pPr>
      <w:r w:rsidRPr="00FF2C13">
        <w:rPr>
          <w:lang w:val="el-GR"/>
        </w:rPr>
        <w:tab/>
        <w:t>ΜΕΘΟΔΟΣ ΤΗΣ ΕΞΑΝΤΛΗΣΗΣ, (</w:t>
      </w:r>
      <w:r w:rsidRPr="00FF2C13">
        <w:rPr>
          <w:lang w:val="en-US"/>
        </w:rPr>
        <w:t xml:space="preserve">METHOD OF EXAUSTION), </w:t>
      </w:r>
    </w:p>
    <w:p w:rsidR="00122F52" w:rsidRPr="00FF2C13" w:rsidRDefault="00122F52" w:rsidP="00122F52">
      <w:pPr>
        <w:spacing w:after="200" w:line="276" w:lineRule="auto"/>
        <w:rPr>
          <w:lang w:val="el-GR"/>
        </w:rPr>
      </w:pPr>
      <w:r w:rsidRPr="00FF2C13">
        <w:rPr>
          <w:lang w:val="en-US"/>
        </w:rPr>
        <w:tab/>
      </w:r>
      <w:r w:rsidRPr="00FF2C13">
        <w:rPr>
          <w:lang w:val="el-GR"/>
        </w:rPr>
        <w:t xml:space="preserve">?? ΡΟΛΟΣ ΤΗΣ ΔΗΜΟΚΡΑΤΙΑΣ, </w:t>
      </w:r>
    </w:p>
    <w:p w:rsidR="00122F52" w:rsidRDefault="00122F52" w:rsidP="00122F52">
      <w:pPr>
        <w:spacing w:after="200" w:line="276" w:lineRule="auto"/>
        <w:rPr>
          <w:lang w:val="en-US"/>
        </w:rPr>
      </w:pPr>
      <w:r>
        <w:rPr>
          <w:lang w:val="en-US"/>
        </w:rPr>
        <w:br w:type="page"/>
      </w:r>
    </w:p>
    <w:p w:rsidR="00122F52" w:rsidRDefault="00122F52" w:rsidP="00122F52">
      <w:pPr>
        <w:spacing w:after="200" w:line="276" w:lineRule="auto"/>
        <w:rPr>
          <w:lang w:val="en-US"/>
        </w:rPr>
      </w:pPr>
    </w:p>
    <w:p w:rsidR="00122F52" w:rsidRDefault="00122F52" w:rsidP="00122F52">
      <w:pPr>
        <w:pStyle w:val="Heading1"/>
        <w:numPr>
          <w:ilvl w:val="0"/>
          <w:numId w:val="2"/>
        </w:numPr>
        <w:spacing w:before="0"/>
        <w:ind w:left="0" w:firstLine="0"/>
        <w:rPr>
          <w:lang w:val="el-GR"/>
        </w:rPr>
      </w:pPr>
      <w:r w:rsidRPr="00AB38E3">
        <w:rPr>
          <w:lang w:val="en-US"/>
        </w:rPr>
        <w:tab/>
      </w:r>
      <w:r>
        <w:rPr>
          <w:lang w:val="en-US"/>
        </w:rPr>
        <w:tab/>
      </w:r>
      <w:r>
        <w:rPr>
          <w:lang w:val="en-US"/>
        </w:rPr>
        <w:tab/>
      </w:r>
      <w:r>
        <w:rPr>
          <w:lang w:val="en-US"/>
        </w:rPr>
        <w:tab/>
      </w:r>
      <w:r>
        <w:rPr>
          <w:lang w:val="el-GR"/>
        </w:rPr>
        <w:t>ΕΞΙΣΩΣΕΙΣ</w:t>
      </w:r>
      <w:r w:rsidRPr="00AB38E3">
        <w:rPr>
          <w:lang w:val="en-US"/>
        </w:rPr>
        <w:t xml:space="preserve"> 2</w:t>
      </w:r>
      <w:r w:rsidRPr="007452D3">
        <w:rPr>
          <w:vertAlign w:val="superscript"/>
          <w:lang w:val="el-GR"/>
        </w:rPr>
        <w:t>ου</w:t>
      </w:r>
      <w:r w:rsidRPr="00AB38E3">
        <w:rPr>
          <w:lang w:val="en-US"/>
        </w:rPr>
        <w:t xml:space="preserve"> </w:t>
      </w:r>
      <w:r>
        <w:rPr>
          <w:lang w:val="el-GR"/>
        </w:rPr>
        <w:t xml:space="preserve">ΒΑΘΜΟΥ, ΠΕΡΙΛΗΨΗΣ, </w:t>
      </w:r>
    </w:p>
    <w:p w:rsidR="00122F52" w:rsidRDefault="00122F52" w:rsidP="00122F52">
      <w:pPr>
        <w:rPr>
          <w:lang w:val="el-GR"/>
        </w:rPr>
      </w:pPr>
    </w:p>
    <w:p w:rsidR="00122F52" w:rsidRDefault="00122F52" w:rsidP="00122F52">
      <w:pPr>
        <w:rPr>
          <w:lang w:val="el-GR"/>
        </w:rPr>
      </w:pPr>
    </w:p>
    <w:p w:rsidR="00122F52" w:rsidRPr="00A565B3" w:rsidRDefault="00122F52" w:rsidP="00122F52">
      <w:pPr>
        <w:pStyle w:val="Heading2"/>
        <w:numPr>
          <w:ilvl w:val="1"/>
          <w:numId w:val="2"/>
        </w:numPr>
        <w:spacing w:before="0"/>
        <w:ind w:left="0" w:firstLine="0"/>
        <w:rPr>
          <w:lang w:val="en-US"/>
        </w:rPr>
      </w:pPr>
      <w:r>
        <w:rPr>
          <w:lang w:val="el-GR"/>
        </w:rPr>
        <w:tab/>
      </w:r>
      <w:r>
        <w:rPr>
          <w:lang w:val="el-GR"/>
        </w:rPr>
        <w:tab/>
      </w:r>
      <w:r>
        <w:rPr>
          <w:lang w:val="el-GR"/>
        </w:rPr>
        <w:tab/>
      </w:r>
      <w:r>
        <w:rPr>
          <w:lang w:val="el-GR"/>
        </w:rPr>
        <w:tab/>
      </w:r>
      <w:r>
        <w:rPr>
          <w:lang w:val="en-US"/>
        </w:rPr>
        <w:t xml:space="preserve">BABYLONIAN CUT and PASTE, </w:t>
      </w:r>
    </w:p>
    <w:p w:rsidR="00122F52" w:rsidRPr="00591B9F" w:rsidRDefault="00122F52" w:rsidP="00122F52">
      <w:pPr>
        <w:rPr>
          <w:lang w:val="el-GR"/>
        </w:rPr>
      </w:pPr>
    </w:p>
    <w:p w:rsidR="00122F52" w:rsidRDefault="00122F52" w:rsidP="00122F52">
      <w:pPr>
        <w:pStyle w:val="Heading3"/>
        <w:keepLines/>
        <w:numPr>
          <w:ilvl w:val="2"/>
          <w:numId w:val="2"/>
        </w:numPr>
        <w:ind w:left="0" w:firstLine="0"/>
      </w:pPr>
      <w:r w:rsidRPr="00AB38E3">
        <w:rPr>
          <w:lang w:val="en-US"/>
        </w:rPr>
        <w:tab/>
      </w:r>
      <w:r w:rsidRPr="00E61CB8">
        <w:t xml:space="preserve"> </w:t>
      </w:r>
      <w:r>
        <w:tab/>
      </w:r>
      <w:r>
        <w:tab/>
      </w:r>
      <w:proofErr w:type="spellStart"/>
      <w:r w:rsidRPr="00E61CB8">
        <w:t>x+y</w:t>
      </w:r>
      <w:proofErr w:type="spellEnd"/>
      <w:r w:rsidRPr="00E61CB8">
        <w:t>=b</w:t>
      </w:r>
      <w:r>
        <w:t xml:space="preserve">, </w:t>
      </w:r>
      <w:proofErr w:type="spellStart"/>
      <w:r w:rsidRPr="00E61CB8">
        <w:t>xy</w:t>
      </w:r>
      <w:proofErr w:type="spellEnd"/>
      <w:r w:rsidRPr="00E61CB8">
        <w:t>=c</w:t>
      </w:r>
    </w:p>
    <w:p w:rsidR="00122F52" w:rsidRPr="00E61CB8" w:rsidRDefault="00122F52" w:rsidP="00122F52">
      <w:pPr>
        <w:rPr>
          <w:lang w:val="el-GR"/>
        </w:rPr>
      </w:pPr>
      <w:r>
        <w:rPr>
          <w:sz w:val="32"/>
          <w:szCs w:val="32"/>
        </w:rPr>
        <w:tab/>
      </w:r>
      <w:r>
        <w:rPr>
          <w:sz w:val="32"/>
          <w:szCs w:val="32"/>
        </w:rPr>
        <w:tab/>
      </w:r>
      <w:r w:rsidRPr="00E61CB8">
        <w:t>GO</w:t>
      </w:r>
      <w:r w:rsidRPr="00AB38E3">
        <w:rPr>
          <w:lang w:val="en-US"/>
        </w:rPr>
        <w:t xml:space="preserve"> </w:t>
      </w:r>
      <w:r w:rsidRPr="00E61CB8">
        <w:t>KATZ</w:t>
      </w:r>
      <w:r w:rsidRPr="00AB38E3">
        <w:rPr>
          <w:lang w:val="en-US"/>
        </w:rPr>
        <w:t xml:space="preserve"> </w:t>
      </w:r>
      <w:r w:rsidRPr="00E61CB8">
        <w:t>p</w:t>
      </w:r>
      <w:r w:rsidRPr="00AB38E3">
        <w:rPr>
          <w:lang w:val="en-US"/>
        </w:rPr>
        <w:t xml:space="preserve">. 23 </w:t>
      </w:r>
      <w:r w:rsidRPr="00E61CB8">
        <w:t>and</w:t>
      </w:r>
      <w:r w:rsidRPr="00E61CB8">
        <w:rPr>
          <w:lang w:val="el-GR"/>
        </w:rPr>
        <w:t xml:space="preserve"> 24, </w:t>
      </w:r>
    </w:p>
    <w:p w:rsidR="00122F52" w:rsidRDefault="00122F52" w:rsidP="00122F52">
      <w:pPr>
        <w:rPr>
          <w:sz w:val="32"/>
          <w:szCs w:val="32"/>
        </w:rPr>
      </w:pPr>
      <w:r>
        <w:rPr>
          <w:noProof/>
          <w:lang w:val="el-GR" w:eastAsia="el-GR"/>
        </w:rPr>
        <w:drawing>
          <wp:inline distT="0" distB="0" distL="0" distR="0" wp14:anchorId="15C378C1" wp14:editId="06FC51AB">
            <wp:extent cx="6160168" cy="44538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66917" cy="4458770"/>
                    </a:xfrm>
                    <a:prstGeom prst="rect">
                      <a:avLst/>
                    </a:prstGeom>
                  </pic:spPr>
                </pic:pic>
              </a:graphicData>
            </a:graphic>
          </wp:inline>
        </w:drawing>
      </w:r>
    </w:p>
    <w:p w:rsidR="00122F52" w:rsidRDefault="00122F52" w:rsidP="00122F52">
      <w:pPr>
        <w:rPr>
          <w:sz w:val="32"/>
          <w:szCs w:val="32"/>
        </w:rPr>
      </w:pPr>
      <w:r>
        <w:rPr>
          <w:sz w:val="32"/>
          <w:szCs w:val="32"/>
        </w:rPr>
        <w:br w:type="page"/>
      </w:r>
    </w:p>
    <w:p w:rsidR="00122F52" w:rsidRDefault="00122F52" w:rsidP="00122F52">
      <w:r>
        <w:lastRenderedPageBreak/>
        <w:tab/>
        <w:t xml:space="preserve">Kata go </w:t>
      </w:r>
      <w:proofErr w:type="spellStart"/>
      <w:r>
        <w:t>p</w:t>
      </w:r>
      <w:proofErr w:type="spellEnd"/>
      <w:r>
        <w:t xml:space="preserve">. 24, </w:t>
      </w:r>
    </w:p>
    <w:p w:rsidR="00122F52" w:rsidRPr="00D645E7" w:rsidRDefault="00122F52" w:rsidP="00122F52">
      <w:pPr>
        <w:rPr>
          <w:sz w:val="32"/>
          <w:szCs w:val="32"/>
          <w:lang w:val="en-US"/>
        </w:rPr>
      </w:pPr>
      <w:r>
        <w:rPr>
          <w:sz w:val="32"/>
          <w:szCs w:val="32"/>
        </w:rPr>
        <w:tab/>
      </w:r>
      <w:proofErr w:type="spellStart"/>
      <w:r>
        <w:rPr>
          <w:sz w:val="32"/>
          <w:szCs w:val="32"/>
          <w:lang w:val="el-GR"/>
        </w:rPr>
        <w:t>Σκοπος</w:t>
      </w:r>
      <w:proofErr w:type="spellEnd"/>
      <w:r>
        <w:rPr>
          <w:sz w:val="32"/>
          <w:szCs w:val="32"/>
          <w:lang w:val="el-GR"/>
        </w:rPr>
        <w:t xml:space="preserve"> να </w:t>
      </w:r>
      <w:proofErr w:type="spellStart"/>
      <w:r>
        <w:rPr>
          <w:sz w:val="32"/>
          <w:szCs w:val="32"/>
          <w:lang w:val="el-GR"/>
        </w:rPr>
        <w:t>αποδειχθη</w:t>
      </w:r>
      <w:proofErr w:type="spellEnd"/>
      <w:r>
        <w:rPr>
          <w:sz w:val="32"/>
          <w:szCs w:val="32"/>
          <w:lang w:val="el-GR"/>
        </w:rPr>
        <w:t xml:space="preserve"> ότι αν </w:t>
      </w:r>
      <w:r>
        <w:rPr>
          <w:sz w:val="32"/>
          <w:szCs w:val="32"/>
          <w:lang w:val="en-US"/>
        </w:rPr>
        <w:t>x&gt;y</w:t>
      </w:r>
    </w:p>
    <w:p w:rsidR="00122F52" w:rsidRDefault="00122F52" w:rsidP="00122F52">
      <w:pPr>
        <w:rPr>
          <w:sz w:val="36"/>
          <w:szCs w:val="36"/>
          <w:lang w:val="en-US"/>
        </w:rPr>
      </w:pPr>
      <w:r w:rsidRPr="00D92150">
        <w:rPr>
          <w:sz w:val="36"/>
          <w:szCs w:val="36"/>
          <w:lang w:val="el-GR"/>
        </w:rPr>
        <w:t>((</w:t>
      </w:r>
      <w:proofErr w:type="spellStart"/>
      <w:r w:rsidRPr="00D92150">
        <w:rPr>
          <w:sz w:val="36"/>
          <w:szCs w:val="36"/>
          <w:lang w:val="en-US"/>
        </w:rPr>
        <w:t>x+y</w:t>
      </w:r>
      <w:proofErr w:type="spellEnd"/>
      <w:r w:rsidRPr="00D92150">
        <w:rPr>
          <w:sz w:val="36"/>
          <w:szCs w:val="36"/>
          <w:lang w:val="en-US"/>
        </w:rPr>
        <w:t>)/2)</w:t>
      </w:r>
      <w:r w:rsidRPr="00D92150">
        <w:rPr>
          <w:sz w:val="36"/>
          <w:szCs w:val="36"/>
          <w:vertAlign w:val="superscript"/>
          <w:lang w:val="en-US"/>
        </w:rPr>
        <w:t>2</w:t>
      </w:r>
      <w:r w:rsidRPr="00D92150">
        <w:rPr>
          <w:sz w:val="36"/>
          <w:szCs w:val="36"/>
          <w:lang w:val="en-US"/>
        </w:rPr>
        <w:t xml:space="preserve"> =</w:t>
      </w:r>
      <w:proofErr w:type="spellStart"/>
      <w:r w:rsidRPr="00D92150">
        <w:rPr>
          <w:sz w:val="36"/>
          <w:szCs w:val="36"/>
          <w:lang w:val="en-US"/>
        </w:rPr>
        <w:t>xy</w:t>
      </w:r>
      <w:proofErr w:type="spellEnd"/>
      <w:r w:rsidRPr="00D92150">
        <w:rPr>
          <w:sz w:val="36"/>
          <w:szCs w:val="36"/>
          <w:lang w:val="en-US"/>
        </w:rPr>
        <w:t>+ ((x-y)/2))</w:t>
      </w:r>
      <w:r w:rsidRPr="00D92150">
        <w:rPr>
          <w:sz w:val="36"/>
          <w:szCs w:val="36"/>
          <w:vertAlign w:val="superscript"/>
          <w:lang w:val="en-US"/>
        </w:rPr>
        <w:t>2</w:t>
      </w:r>
      <w:r w:rsidRPr="00D92150">
        <w:rPr>
          <w:sz w:val="36"/>
          <w:szCs w:val="36"/>
          <w:lang w:val="en-US"/>
        </w:rPr>
        <w:t xml:space="preserve"> </w:t>
      </w:r>
    </w:p>
    <w:p w:rsidR="00122F52" w:rsidRPr="00D92150" w:rsidRDefault="00122F52" w:rsidP="00122F52">
      <w:pPr>
        <w:rPr>
          <w:sz w:val="36"/>
          <w:szCs w:val="36"/>
          <w:lang w:val="el-GR"/>
        </w:rPr>
      </w:pPr>
      <w:proofErr w:type="spellStart"/>
      <w:r>
        <w:rPr>
          <w:sz w:val="36"/>
          <w:szCs w:val="36"/>
          <w:lang w:val="el-GR"/>
        </w:rPr>
        <w:t>Πιθανη</w:t>
      </w:r>
      <w:proofErr w:type="spellEnd"/>
      <w:r>
        <w:rPr>
          <w:sz w:val="36"/>
          <w:szCs w:val="36"/>
          <w:lang w:val="el-GR"/>
        </w:rPr>
        <w:t xml:space="preserve"> </w:t>
      </w:r>
      <w:proofErr w:type="spellStart"/>
      <w:r>
        <w:rPr>
          <w:sz w:val="36"/>
          <w:szCs w:val="36"/>
          <w:lang w:val="el-GR"/>
        </w:rPr>
        <w:t>ιδεα</w:t>
      </w:r>
      <w:proofErr w:type="spellEnd"/>
      <w:r>
        <w:rPr>
          <w:sz w:val="36"/>
          <w:szCs w:val="36"/>
          <w:lang w:val="el-GR"/>
        </w:rPr>
        <w:t xml:space="preserve"> των </w:t>
      </w:r>
      <w:proofErr w:type="spellStart"/>
      <w:r>
        <w:rPr>
          <w:sz w:val="36"/>
          <w:szCs w:val="36"/>
          <w:lang w:val="el-GR"/>
        </w:rPr>
        <w:t>Βαβυλωνιων</w:t>
      </w:r>
      <w:proofErr w:type="spellEnd"/>
      <w:r>
        <w:rPr>
          <w:sz w:val="36"/>
          <w:szCs w:val="36"/>
          <w:lang w:val="el-GR"/>
        </w:rPr>
        <w:t xml:space="preserve">  ένα </w:t>
      </w:r>
      <w:proofErr w:type="spellStart"/>
      <w:r>
        <w:rPr>
          <w:sz w:val="36"/>
          <w:szCs w:val="36"/>
          <w:lang w:val="el-GR"/>
        </w:rPr>
        <w:t>γεωμετρικο</w:t>
      </w:r>
      <w:proofErr w:type="spellEnd"/>
      <w:r>
        <w:rPr>
          <w:sz w:val="36"/>
          <w:szCs w:val="36"/>
          <w:lang w:val="el-GR"/>
        </w:rPr>
        <w:t xml:space="preserve"> </w:t>
      </w:r>
      <w:proofErr w:type="spellStart"/>
      <w:r>
        <w:rPr>
          <w:sz w:val="36"/>
          <w:szCs w:val="36"/>
          <w:lang w:val="el-GR"/>
        </w:rPr>
        <w:t>σχημα</w:t>
      </w:r>
      <w:proofErr w:type="spellEnd"/>
      <w:r>
        <w:rPr>
          <w:sz w:val="36"/>
          <w:szCs w:val="36"/>
          <w:lang w:val="el-GR"/>
        </w:rPr>
        <w:t xml:space="preserve">. </w:t>
      </w:r>
    </w:p>
    <w:p w:rsidR="00122F52" w:rsidRDefault="00122F52" w:rsidP="00122F52">
      <w:pPr>
        <w:rPr>
          <w:sz w:val="32"/>
          <w:szCs w:val="32"/>
        </w:rPr>
      </w:pPr>
      <w:r>
        <w:rPr>
          <w:noProof/>
          <w:lang w:val="el-GR" w:eastAsia="el-GR"/>
        </w:rPr>
        <w:drawing>
          <wp:inline distT="0" distB="0" distL="0" distR="0" wp14:anchorId="18D5C086" wp14:editId="5B479F62">
            <wp:extent cx="5274310" cy="239458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394585"/>
                    </a:xfrm>
                    <a:prstGeom prst="rect">
                      <a:avLst/>
                    </a:prstGeom>
                  </pic:spPr>
                </pic:pic>
              </a:graphicData>
            </a:graphic>
          </wp:inline>
        </w:drawing>
      </w:r>
    </w:p>
    <w:p w:rsidR="00122F52" w:rsidRDefault="00122F52" w:rsidP="00122F52">
      <w:pPr>
        <w:rPr>
          <w:sz w:val="32"/>
          <w:szCs w:val="32"/>
          <w:lang w:val="en-US"/>
        </w:rPr>
      </w:pPr>
    </w:p>
    <w:p w:rsidR="00122F52" w:rsidRPr="005920D5" w:rsidRDefault="00122F52" w:rsidP="00122F52">
      <w:pPr>
        <w:rPr>
          <w:lang w:val="en-US"/>
        </w:rPr>
      </w:pPr>
      <w:proofErr w:type="spellStart"/>
      <w:r w:rsidRPr="005920D5">
        <w:rPr>
          <w:lang w:val="el-GR"/>
        </w:rPr>
        <w:t>Γο</w:t>
      </w:r>
      <w:proofErr w:type="spellEnd"/>
      <w:r w:rsidRPr="005920D5">
        <w:rPr>
          <w:lang w:val="el-GR"/>
        </w:rPr>
        <w:t xml:space="preserve"> </w:t>
      </w:r>
      <w:r w:rsidRPr="005920D5">
        <w:rPr>
          <w:lang w:val="en-US"/>
        </w:rPr>
        <w:t>KATZ p.23</w:t>
      </w:r>
    </w:p>
    <w:p w:rsidR="00122F52" w:rsidRPr="005920D5" w:rsidRDefault="00122F52" w:rsidP="00122F52">
      <w:pPr>
        <w:rPr>
          <w:lang w:val="el-GR"/>
        </w:rPr>
      </w:pPr>
      <w:r w:rsidRPr="005920D5">
        <w:rPr>
          <w:lang w:val="el-GR"/>
        </w:rPr>
        <w:t xml:space="preserve">Η </w:t>
      </w:r>
      <w:proofErr w:type="spellStart"/>
      <w:r w:rsidRPr="005920D5">
        <w:rPr>
          <w:lang w:val="el-GR"/>
        </w:rPr>
        <w:t>παραπανω</w:t>
      </w:r>
      <w:proofErr w:type="spellEnd"/>
      <w:r w:rsidRPr="005920D5">
        <w:rPr>
          <w:lang w:val="el-GR"/>
        </w:rPr>
        <w:t xml:space="preserve"> </w:t>
      </w:r>
      <w:proofErr w:type="spellStart"/>
      <w:r w:rsidRPr="005920D5">
        <w:rPr>
          <w:lang w:val="el-GR"/>
        </w:rPr>
        <w:t>περιγραφη</w:t>
      </w:r>
      <w:proofErr w:type="spellEnd"/>
      <w:r w:rsidRPr="005920D5">
        <w:rPr>
          <w:lang w:val="el-GR"/>
        </w:rPr>
        <w:t xml:space="preserve">, </w:t>
      </w:r>
      <w:proofErr w:type="spellStart"/>
      <w:r w:rsidRPr="005920D5">
        <w:rPr>
          <w:lang w:val="el-GR"/>
        </w:rPr>
        <w:t>αντιστοιχει</w:t>
      </w:r>
      <w:proofErr w:type="spellEnd"/>
      <w:r w:rsidRPr="005920D5">
        <w:rPr>
          <w:lang w:val="el-GR"/>
        </w:rPr>
        <w:t xml:space="preserve"> στην </w:t>
      </w:r>
      <w:proofErr w:type="spellStart"/>
      <w:r w:rsidRPr="005920D5">
        <w:rPr>
          <w:lang w:val="el-GR"/>
        </w:rPr>
        <w:t>σειρα</w:t>
      </w:r>
      <w:proofErr w:type="spellEnd"/>
      <w:r w:rsidRPr="005920D5">
        <w:rPr>
          <w:lang w:val="el-GR"/>
        </w:rPr>
        <w:t xml:space="preserve"> </w:t>
      </w:r>
      <w:proofErr w:type="spellStart"/>
      <w:r w:rsidRPr="005920D5">
        <w:rPr>
          <w:lang w:val="el-GR"/>
        </w:rPr>
        <w:t>ενεργειων</w:t>
      </w:r>
      <w:proofErr w:type="spellEnd"/>
      <w:r w:rsidRPr="005920D5">
        <w:rPr>
          <w:lang w:val="el-GR"/>
        </w:rPr>
        <w:t xml:space="preserve">  για την </w:t>
      </w:r>
      <w:proofErr w:type="spellStart"/>
      <w:r w:rsidRPr="005920D5">
        <w:rPr>
          <w:lang w:val="el-GR"/>
        </w:rPr>
        <w:t>εκτελεση</w:t>
      </w:r>
      <w:proofErr w:type="spellEnd"/>
      <w:r w:rsidRPr="005920D5">
        <w:rPr>
          <w:lang w:val="el-GR"/>
        </w:rPr>
        <w:t xml:space="preserve"> των </w:t>
      </w:r>
      <w:proofErr w:type="spellStart"/>
      <w:r w:rsidRPr="005920D5">
        <w:rPr>
          <w:lang w:val="el-GR"/>
        </w:rPr>
        <w:t>πραξεων</w:t>
      </w:r>
      <w:proofErr w:type="spellEnd"/>
      <w:r w:rsidRPr="005920D5">
        <w:rPr>
          <w:lang w:val="el-GR"/>
        </w:rPr>
        <w:t>, β,  β/2, (β/2)</w:t>
      </w:r>
      <w:r w:rsidRPr="005920D5">
        <w:rPr>
          <w:vertAlign w:val="superscript"/>
          <w:lang w:val="el-GR"/>
        </w:rPr>
        <w:t>2</w:t>
      </w:r>
      <w:r w:rsidRPr="005920D5">
        <w:rPr>
          <w:lang w:val="el-GR"/>
        </w:rPr>
        <w:t xml:space="preserve"> </w:t>
      </w:r>
    </w:p>
    <w:p w:rsidR="00122F52" w:rsidRPr="005920D5" w:rsidRDefault="00122F52" w:rsidP="00122F52">
      <w:pPr>
        <w:rPr>
          <w:lang w:val="el-GR"/>
        </w:rPr>
      </w:pPr>
      <w:r w:rsidRPr="005920D5">
        <w:rPr>
          <w:lang w:val="el-GR"/>
        </w:rPr>
        <w:t>(β/2)</w:t>
      </w:r>
      <w:r w:rsidRPr="005920D5">
        <w:rPr>
          <w:vertAlign w:val="superscript"/>
          <w:lang w:val="el-GR"/>
        </w:rPr>
        <w:t xml:space="preserve">2 </w:t>
      </w:r>
      <w:r w:rsidRPr="005920D5">
        <w:rPr>
          <w:lang w:val="el-GR"/>
        </w:rPr>
        <w:t>–</w:t>
      </w:r>
      <w:r w:rsidRPr="005920D5">
        <w:rPr>
          <w:lang w:val="en-US"/>
        </w:rPr>
        <w:t>c</w:t>
      </w:r>
      <w:r w:rsidRPr="005920D5">
        <w:rPr>
          <w:lang w:val="el-GR"/>
        </w:rPr>
        <w:t>, ( (β/2)</w:t>
      </w:r>
      <w:r w:rsidRPr="005920D5">
        <w:rPr>
          <w:vertAlign w:val="superscript"/>
          <w:lang w:val="el-GR"/>
        </w:rPr>
        <w:t xml:space="preserve">2 </w:t>
      </w:r>
      <w:r w:rsidRPr="005920D5">
        <w:rPr>
          <w:lang w:val="el-GR"/>
        </w:rPr>
        <w:t>–</w:t>
      </w:r>
      <w:r w:rsidRPr="005920D5">
        <w:rPr>
          <w:lang w:val="en-US"/>
        </w:rPr>
        <w:t>c</w:t>
      </w:r>
      <w:r w:rsidRPr="005920D5">
        <w:rPr>
          <w:lang w:val="el-GR"/>
        </w:rPr>
        <w:t>)</w:t>
      </w:r>
      <w:r w:rsidRPr="005920D5">
        <w:rPr>
          <w:vertAlign w:val="superscript"/>
          <w:lang w:val="el-GR"/>
        </w:rPr>
        <w:t xml:space="preserve">1/2  </w:t>
      </w:r>
      <w:r w:rsidRPr="005920D5">
        <w:rPr>
          <w:lang w:val="el-GR"/>
        </w:rPr>
        <w:t>. (</w:t>
      </w:r>
      <w:proofErr w:type="spellStart"/>
      <w:r w:rsidRPr="005920D5">
        <w:rPr>
          <w:lang w:val="el-GR"/>
        </w:rPr>
        <w:t>μεθοδος</w:t>
      </w:r>
      <w:proofErr w:type="spellEnd"/>
      <w:r w:rsidRPr="005920D5">
        <w:rPr>
          <w:lang w:val="el-GR"/>
        </w:rPr>
        <w:t xml:space="preserve"> </w:t>
      </w:r>
      <w:proofErr w:type="spellStart"/>
      <w:r w:rsidRPr="005920D5">
        <w:rPr>
          <w:lang w:val="el-GR"/>
        </w:rPr>
        <w:t>ευρεσης</w:t>
      </w:r>
      <w:proofErr w:type="spellEnd"/>
      <w:r w:rsidRPr="005920D5">
        <w:rPr>
          <w:lang w:val="el-GR"/>
        </w:rPr>
        <w:t xml:space="preserve"> </w:t>
      </w:r>
      <w:proofErr w:type="spellStart"/>
      <w:r w:rsidRPr="005920D5">
        <w:rPr>
          <w:lang w:val="el-GR"/>
        </w:rPr>
        <w:t>τετραγωνικης</w:t>
      </w:r>
      <w:proofErr w:type="spellEnd"/>
      <w:r w:rsidRPr="005920D5">
        <w:rPr>
          <w:lang w:val="el-GR"/>
        </w:rPr>
        <w:t xml:space="preserve"> </w:t>
      </w:r>
      <w:proofErr w:type="spellStart"/>
      <w:r w:rsidRPr="005920D5">
        <w:rPr>
          <w:lang w:val="el-GR"/>
        </w:rPr>
        <w:t>ριζας</w:t>
      </w:r>
      <w:proofErr w:type="spellEnd"/>
      <w:r w:rsidRPr="005920D5">
        <w:rPr>
          <w:lang w:val="el-GR"/>
        </w:rPr>
        <w:t>)</w:t>
      </w:r>
    </w:p>
    <w:p w:rsidR="00122F52" w:rsidRPr="005920D5" w:rsidRDefault="00122F52" w:rsidP="00122F52">
      <w:pPr>
        <w:rPr>
          <w:lang w:val="el-GR"/>
        </w:rPr>
      </w:pPr>
      <w:r w:rsidRPr="005920D5">
        <w:rPr>
          <w:lang w:val="el-GR"/>
        </w:rPr>
        <w:t>ΤΟ ΜΗΚΟΣ είναι , β/2  + ( (β/2)</w:t>
      </w:r>
      <w:r w:rsidRPr="005920D5">
        <w:rPr>
          <w:vertAlign w:val="superscript"/>
          <w:lang w:val="el-GR"/>
        </w:rPr>
        <w:t xml:space="preserve">2 </w:t>
      </w:r>
      <w:r w:rsidRPr="005920D5">
        <w:rPr>
          <w:lang w:val="el-GR"/>
        </w:rPr>
        <w:t>–</w:t>
      </w:r>
      <w:r w:rsidRPr="005920D5">
        <w:rPr>
          <w:lang w:val="en-US"/>
        </w:rPr>
        <w:t>c</w:t>
      </w:r>
      <w:r w:rsidRPr="005920D5">
        <w:rPr>
          <w:lang w:val="el-GR"/>
        </w:rPr>
        <w:t>)</w:t>
      </w:r>
      <w:r w:rsidRPr="005920D5">
        <w:rPr>
          <w:vertAlign w:val="superscript"/>
          <w:lang w:val="el-GR"/>
        </w:rPr>
        <w:t xml:space="preserve">1/2  </w:t>
      </w:r>
      <w:r w:rsidRPr="005920D5">
        <w:rPr>
          <w:lang w:val="el-GR"/>
        </w:rPr>
        <w:t xml:space="preserve">  </w:t>
      </w:r>
    </w:p>
    <w:p w:rsidR="00122F52" w:rsidRPr="005920D5" w:rsidRDefault="00122F52" w:rsidP="00122F52">
      <w:pPr>
        <w:rPr>
          <w:lang w:val="el-GR"/>
        </w:rPr>
      </w:pPr>
      <w:r w:rsidRPr="005920D5">
        <w:rPr>
          <w:lang w:val="el-GR"/>
        </w:rPr>
        <w:t>ΤΟ ΠΛΑΤΟΣ είναι β/2 - ( (β/2)</w:t>
      </w:r>
      <w:r w:rsidRPr="005920D5">
        <w:rPr>
          <w:vertAlign w:val="superscript"/>
          <w:lang w:val="el-GR"/>
        </w:rPr>
        <w:t xml:space="preserve">2 </w:t>
      </w:r>
      <w:r w:rsidRPr="005920D5">
        <w:rPr>
          <w:lang w:val="el-GR"/>
        </w:rPr>
        <w:t>–</w:t>
      </w:r>
      <w:r w:rsidRPr="005920D5">
        <w:rPr>
          <w:lang w:val="en-US"/>
        </w:rPr>
        <w:t>c</w:t>
      </w:r>
      <w:r w:rsidRPr="005920D5">
        <w:rPr>
          <w:lang w:val="el-GR"/>
        </w:rPr>
        <w:t>)</w:t>
      </w:r>
      <w:r w:rsidRPr="005920D5">
        <w:rPr>
          <w:vertAlign w:val="superscript"/>
          <w:lang w:val="el-GR"/>
        </w:rPr>
        <w:t xml:space="preserve">1/2  </w:t>
      </w:r>
      <w:r w:rsidRPr="005920D5">
        <w:rPr>
          <w:lang w:val="el-GR"/>
        </w:rPr>
        <w:t xml:space="preserve"> </w:t>
      </w:r>
    </w:p>
    <w:p w:rsidR="00122F52" w:rsidRDefault="00122F52" w:rsidP="00122F52">
      <w:pPr>
        <w:spacing w:after="200" w:line="276" w:lineRule="auto"/>
        <w:rPr>
          <w:lang w:val="el-GR"/>
        </w:rPr>
      </w:pPr>
      <w:r>
        <w:rPr>
          <w:lang w:val="el-GR"/>
        </w:rPr>
        <w:br w:type="page"/>
      </w:r>
    </w:p>
    <w:p w:rsidR="00122F52" w:rsidRPr="005920D5" w:rsidRDefault="00122F52" w:rsidP="00122F52">
      <w:pPr>
        <w:rPr>
          <w:lang w:val="el-GR"/>
        </w:rPr>
      </w:pPr>
    </w:p>
    <w:p w:rsidR="00122F52" w:rsidRDefault="00122F52" w:rsidP="00122F52">
      <w:pPr>
        <w:rPr>
          <w:lang w:val="el-GR"/>
        </w:rPr>
      </w:pPr>
      <w:r w:rsidRPr="006E60D5">
        <w:tab/>
      </w:r>
      <w:r w:rsidRPr="006E60D5">
        <w:tab/>
      </w:r>
      <w:proofErr w:type="spellStart"/>
      <w:r w:rsidRPr="006E60D5">
        <w:rPr>
          <w:lang w:val="el-GR"/>
        </w:rPr>
        <w:t>Κατωτερω</w:t>
      </w:r>
      <w:proofErr w:type="spellEnd"/>
      <w:r w:rsidRPr="006E60D5">
        <w:rPr>
          <w:lang w:val="el-GR"/>
        </w:rPr>
        <w:t xml:space="preserve"> </w:t>
      </w:r>
      <w:proofErr w:type="spellStart"/>
      <w:r>
        <w:rPr>
          <w:lang w:val="el-GR"/>
        </w:rPr>
        <w:t>αναλυουμε</w:t>
      </w:r>
      <w:proofErr w:type="spellEnd"/>
      <w:r>
        <w:rPr>
          <w:lang w:val="el-GR"/>
        </w:rPr>
        <w:t xml:space="preserve"> «</w:t>
      </w:r>
      <w:proofErr w:type="spellStart"/>
      <w:r>
        <w:rPr>
          <w:lang w:val="el-GR"/>
        </w:rPr>
        <w:t>καπως</w:t>
      </w:r>
      <w:proofErr w:type="spellEnd"/>
      <w:r>
        <w:rPr>
          <w:lang w:val="el-GR"/>
        </w:rPr>
        <w:t xml:space="preserve"> </w:t>
      </w:r>
      <w:proofErr w:type="spellStart"/>
      <w:r>
        <w:rPr>
          <w:lang w:val="el-GR"/>
        </w:rPr>
        <w:t>καλλιτερα</w:t>
      </w:r>
      <w:proofErr w:type="spellEnd"/>
      <w:r>
        <w:rPr>
          <w:lang w:val="el-GR"/>
        </w:rPr>
        <w:t xml:space="preserve">», την </w:t>
      </w:r>
      <w:proofErr w:type="spellStart"/>
      <w:r>
        <w:rPr>
          <w:lang w:val="el-GR"/>
        </w:rPr>
        <w:t>αποδειξη</w:t>
      </w:r>
      <w:proofErr w:type="spellEnd"/>
      <w:r>
        <w:rPr>
          <w:lang w:val="el-GR"/>
        </w:rPr>
        <w:t xml:space="preserve"> του</w:t>
      </w:r>
    </w:p>
    <w:p w:rsidR="00122F52" w:rsidRDefault="00122F52" w:rsidP="00122F52">
      <w:pPr>
        <w:rPr>
          <w:sz w:val="36"/>
          <w:szCs w:val="36"/>
          <w:lang w:val="en-US"/>
        </w:rPr>
      </w:pPr>
      <w:r w:rsidRPr="00D92150">
        <w:rPr>
          <w:sz w:val="36"/>
          <w:szCs w:val="36"/>
          <w:lang w:val="el-GR"/>
        </w:rPr>
        <w:t>((</w:t>
      </w:r>
      <w:proofErr w:type="spellStart"/>
      <w:r w:rsidRPr="00D92150">
        <w:rPr>
          <w:sz w:val="36"/>
          <w:szCs w:val="36"/>
          <w:lang w:val="en-US"/>
        </w:rPr>
        <w:t>x+y</w:t>
      </w:r>
      <w:proofErr w:type="spellEnd"/>
      <w:r w:rsidRPr="00D92150">
        <w:rPr>
          <w:sz w:val="36"/>
          <w:szCs w:val="36"/>
          <w:lang w:val="en-US"/>
        </w:rPr>
        <w:t>)/2)</w:t>
      </w:r>
      <w:r w:rsidRPr="00D92150">
        <w:rPr>
          <w:sz w:val="36"/>
          <w:szCs w:val="36"/>
          <w:vertAlign w:val="superscript"/>
          <w:lang w:val="en-US"/>
        </w:rPr>
        <w:t>2</w:t>
      </w:r>
      <w:r w:rsidRPr="00D92150">
        <w:rPr>
          <w:sz w:val="36"/>
          <w:szCs w:val="36"/>
          <w:lang w:val="en-US"/>
        </w:rPr>
        <w:t xml:space="preserve"> =</w:t>
      </w:r>
      <w:proofErr w:type="spellStart"/>
      <w:r w:rsidRPr="00D92150">
        <w:rPr>
          <w:sz w:val="36"/>
          <w:szCs w:val="36"/>
          <w:lang w:val="en-US"/>
        </w:rPr>
        <w:t>xy</w:t>
      </w:r>
      <w:proofErr w:type="spellEnd"/>
      <w:r w:rsidRPr="00D92150">
        <w:rPr>
          <w:sz w:val="36"/>
          <w:szCs w:val="36"/>
          <w:lang w:val="en-US"/>
        </w:rPr>
        <w:t>+ ((x-y)/2))</w:t>
      </w:r>
      <w:r w:rsidRPr="00D92150">
        <w:rPr>
          <w:sz w:val="36"/>
          <w:szCs w:val="36"/>
          <w:vertAlign w:val="superscript"/>
          <w:lang w:val="en-US"/>
        </w:rPr>
        <w:t>2</w:t>
      </w:r>
      <w:r w:rsidRPr="00D92150">
        <w:rPr>
          <w:sz w:val="36"/>
          <w:szCs w:val="36"/>
          <w:lang w:val="en-US"/>
        </w:rPr>
        <w:t xml:space="preserve"> </w:t>
      </w:r>
    </w:p>
    <w:p w:rsidR="00122F52" w:rsidRPr="006E60D5" w:rsidRDefault="00122F52" w:rsidP="00122F52">
      <w:pPr>
        <w:rPr>
          <w:strike/>
          <w:lang w:val="el-GR"/>
        </w:rPr>
      </w:pPr>
    </w:p>
    <w:p w:rsidR="00122F52" w:rsidRDefault="00122F52" w:rsidP="00122F52">
      <w:pPr>
        <w:rPr>
          <w:lang w:val="el-GR"/>
        </w:rPr>
      </w:pPr>
      <w:r w:rsidRPr="00CF48A9">
        <w:rPr>
          <w:noProof/>
          <w:lang w:val="el-GR" w:eastAsia="el-GR"/>
        </w:rPr>
        <w:drawing>
          <wp:inline distT="0" distB="0" distL="0" distR="0" wp14:anchorId="65BA501C" wp14:editId="37A03663">
            <wp:extent cx="5274310" cy="5390028"/>
            <wp:effectExtent l="0" t="0" r="2540" b="1270"/>
            <wp:docPr id="21" name="Picture 21" descr="C:\Users\user\Downloads\EydapMamas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EydapMamas0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5390028"/>
                    </a:xfrm>
                    <a:prstGeom prst="rect">
                      <a:avLst/>
                    </a:prstGeom>
                    <a:noFill/>
                    <a:ln>
                      <a:noFill/>
                    </a:ln>
                  </pic:spPr>
                </pic:pic>
              </a:graphicData>
            </a:graphic>
          </wp:inline>
        </w:drawing>
      </w:r>
    </w:p>
    <w:p w:rsidR="00122F52" w:rsidRDefault="00122F52" w:rsidP="00122F52">
      <w:pPr>
        <w:rPr>
          <w:lang w:val="el-GR"/>
        </w:rPr>
      </w:pPr>
    </w:p>
    <w:p w:rsidR="00122F52" w:rsidRDefault="00122F52" w:rsidP="00122F52">
      <w:pPr>
        <w:rPr>
          <w:lang w:val="el-GR"/>
        </w:rPr>
      </w:pPr>
      <w:r>
        <w:rPr>
          <w:lang w:val="el-GR"/>
        </w:rPr>
        <w:br w:type="page"/>
      </w:r>
    </w:p>
    <w:p w:rsidR="00122F52" w:rsidRPr="001637AF" w:rsidRDefault="00122F52" w:rsidP="00122F52">
      <w:pPr>
        <w:pStyle w:val="Heading3"/>
        <w:keepLines/>
        <w:numPr>
          <w:ilvl w:val="2"/>
          <w:numId w:val="2"/>
        </w:numPr>
        <w:ind w:left="0" w:firstLine="0"/>
      </w:pPr>
      <w:r>
        <w:lastRenderedPageBreak/>
        <w:tab/>
      </w:r>
      <w:r>
        <w:tab/>
      </w:r>
      <w:r>
        <w:tab/>
      </w:r>
      <w:r w:rsidRPr="001637AF">
        <w:t xml:space="preserve">ΕΞΙΣΩΣΗΣ  </w:t>
      </w:r>
      <w:r w:rsidRPr="001637AF">
        <w:rPr>
          <w:lang w:val="en-US"/>
        </w:rPr>
        <w:t>x</w:t>
      </w:r>
      <w:r w:rsidRPr="001637AF">
        <w:rPr>
          <w:vertAlign w:val="superscript"/>
        </w:rPr>
        <w:t xml:space="preserve">2 </w:t>
      </w:r>
      <w:r w:rsidRPr="001637AF">
        <w:t>+</w:t>
      </w:r>
      <w:proofErr w:type="spellStart"/>
      <w:r w:rsidRPr="001637AF">
        <w:rPr>
          <w:lang w:val="en-US"/>
        </w:rPr>
        <w:t>bx</w:t>
      </w:r>
      <w:proofErr w:type="spellEnd"/>
      <w:r w:rsidRPr="001637AF">
        <w:t>=</w:t>
      </w:r>
      <w:r w:rsidRPr="001637AF">
        <w:rPr>
          <w:lang w:val="en-US"/>
        </w:rPr>
        <w:t>c</w:t>
      </w:r>
      <w:r w:rsidRPr="001637AF">
        <w:t xml:space="preserve">, </w:t>
      </w:r>
    </w:p>
    <w:p w:rsidR="00122F52" w:rsidRPr="00AD0975" w:rsidRDefault="00122F52" w:rsidP="00122F52">
      <w:pPr>
        <w:rPr>
          <w:lang w:val="en-US"/>
        </w:rPr>
      </w:pPr>
      <w:r>
        <w:rPr>
          <w:lang w:val="el-GR"/>
        </w:rPr>
        <w:tab/>
      </w:r>
      <w:r>
        <w:rPr>
          <w:lang w:val="en-US"/>
        </w:rPr>
        <w:t>KATZ p.24, 25</w:t>
      </w:r>
    </w:p>
    <w:p w:rsidR="00122F52" w:rsidRDefault="00122F52" w:rsidP="00122F52">
      <w:pPr>
        <w:rPr>
          <w:lang w:val="en-US"/>
        </w:rPr>
      </w:pPr>
      <w:r>
        <w:rPr>
          <w:noProof/>
          <w:lang w:val="el-GR" w:eastAsia="el-GR"/>
        </w:rPr>
        <w:drawing>
          <wp:inline distT="0" distB="0" distL="0" distR="0" wp14:anchorId="1853433E" wp14:editId="4D475BBE">
            <wp:extent cx="5274310" cy="406336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4063365"/>
                    </a:xfrm>
                    <a:prstGeom prst="rect">
                      <a:avLst/>
                    </a:prstGeom>
                  </pic:spPr>
                </pic:pic>
              </a:graphicData>
            </a:graphic>
          </wp:inline>
        </w:drawing>
      </w:r>
    </w:p>
    <w:p w:rsidR="00122F52" w:rsidRPr="002F62AD" w:rsidRDefault="00122F52" w:rsidP="00122F52">
      <w:pPr>
        <w:rPr>
          <w:lang w:val="el-GR"/>
        </w:rPr>
      </w:pPr>
      <w:r>
        <w:rPr>
          <w:lang w:val="en-US"/>
        </w:rPr>
        <w:tab/>
      </w:r>
      <w:r>
        <w:rPr>
          <w:lang w:val="en-US"/>
        </w:rPr>
        <w:tab/>
      </w:r>
      <w:r>
        <w:rPr>
          <w:lang w:val="el-GR"/>
        </w:rPr>
        <w:t xml:space="preserve">Ας </w:t>
      </w:r>
      <w:proofErr w:type="spellStart"/>
      <w:r>
        <w:rPr>
          <w:lang w:val="el-GR"/>
        </w:rPr>
        <w:t>δουμαι</w:t>
      </w:r>
      <w:proofErr w:type="spellEnd"/>
      <w:r>
        <w:rPr>
          <w:lang w:val="el-GR"/>
        </w:rPr>
        <w:t xml:space="preserve"> πως τα </w:t>
      </w:r>
      <w:proofErr w:type="spellStart"/>
      <w:r>
        <w:rPr>
          <w:lang w:val="el-GR"/>
        </w:rPr>
        <w:t>παραπανω</w:t>
      </w:r>
      <w:proofErr w:type="spellEnd"/>
      <w:r>
        <w:rPr>
          <w:lang w:val="el-GR"/>
        </w:rPr>
        <w:t xml:space="preserve"> </w:t>
      </w:r>
      <w:proofErr w:type="spellStart"/>
      <w:r>
        <w:rPr>
          <w:lang w:val="el-GR"/>
        </w:rPr>
        <w:t>εξηγουνται</w:t>
      </w:r>
      <w:proofErr w:type="spellEnd"/>
      <w:r>
        <w:rPr>
          <w:lang w:val="el-GR"/>
        </w:rPr>
        <w:t xml:space="preserve"> </w:t>
      </w:r>
      <w:proofErr w:type="spellStart"/>
      <w:r>
        <w:rPr>
          <w:lang w:val="el-GR"/>
        </w:rPr>
        <w:t>γεωμετρικα</w:t>
      </w:r>
      <w:proofErr w:type="spellEnd"/>
      <w:r>
        <w:rPr>
          <w:lang w:val="el-GR"/>
        </w:rPr>
        <w:t xml:space="preserve">. </w:t>
      </w:r>
    </w:p>
    <w:p w:rsidR="00122F52" w:rsidRDefault="00122F52" w:rsidP="00122F52">
      <w:pPr>
        <w:rPr>
          <w:lang w:val="en-US"/>
        </w:rPr>
      </w:pPr>
      <w:r>
        <w:rPr>
          <w:noProof/>
          <w:lang w:val="el-GR" w:eastAsia="el-GR"/>
        </w:rPr>
        <w:drawing>
          <wp:inline distT="0" distB="0" distL="0" distR="0" wp14:anchorId="45976708" wp14:editId="5C588408">
            <wp:extent cx="5274310" cy="17970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797050"/>
                    </a:xfrm>
                    <a:prstGeom prst="rect">
                      <a:avLst/>
                    </a:prstGeom>
                  </pic:spPr>
                </pic:pic>
              </a:graphicData>
            </a:graphic>
          </wp:inline>
        </w:drawing>
      </w:r>
    </w:p>
    <w:p w:rsidR="00122F52" w:rsidRDefault="00122F52" w:rsidP="00122F52">
      <w:pPr>
        <w:rPr>
          <w:lang w:val="en-US"/>
        </w:rPr>
      </w:pPr>
      <w:r>
        <w:rPr>
          <w:lang w:val="en-US"/>
        </w:rPr>
        <w:br w:type="page"/>
      </w:r>
    </w:p>
    <w:p w:rsidR="00122F52" w:rsidRPr="00D16C84" w:rsidRDefault="00122F52" w:rsidP="00122F52">
      <w:pPr>
        <w:rPr>
          <w:b/>
          <w:lang w:val="el-GR"/>
        </w:rPr>
      </w:pPr>
      <w:r>
        <w:rPr>
          <w:lang w:val="en-US"/>
        </w:rPr>
        <w:lastRenderedPageBreak/>
        <w:tab/>
      </w:r>
      <w:r w:rsidRPr="00D16C84">
        <w:rPr>
          <w:b/>
          <w:lang w:val="el-GR"/>
        </w:rPr>
        <w:t xml:space="preserve">ΕΞΙΣΩΣΗ </w:t>
      </w:r>
      <w:r w:rsidRPr="00D16C84">
        <w:rPr>
          <w:b/>
          <w:lang w:val="en-US"/>
        </w:rPr>
        <w:t>x</w:t>
      </w:r>
      <w:r w:rsidRPr="00D16C84">
        <w:rPr>
          <w:b/>
          <w:vertAlign w:val="superscript"/>
          <w:lang w:val="el-GR"/>
        </w:rPr>
        <w:t xml:space="preserve">2 </w:t>
      </w:r>
      <w:r w:rsidRPr="00D16C84">
        <w:rPr>
          <w:b/>
          <w:lang w:val="el-GR"/>
        </w:rPr>
        <w:t>+</w:t>
      </w:r>
      <w:proofErr w:type="spellStart"/>
      <w:r w:rsidRPr="00D16C84">
        <w:rPr>
          <w:b/>
          <w:lang w:val="en-US"/>
        </w:rPr>
        <w:t>bx</w:t>
      </w:r>
      <w:proofErr w:type="spellEnd"/>
      <w:r w:rsidRPr="00D16C84">
        <w:rPr>
          <w:b/>
          <w:lang w:val="el-GR"/>
        </w:rPr>
        <w:t>=</w:t>
      </w:r>
      <w:r w:rsidRPr="00D16C84">
        <w:rPr>
          <w:b/>
          <w:lang w:val="en-US"/>
        </w:rPr>
        <w:t>c</w:t>
      </w:r>
      <w:r w:rsidRPr="00D16C84">
        <w:rPr>
          <w:b/>
          <w:lang w:val="el-GR"/>
        </w:rPr>
        <w:t xml:space="preserve">, </w:t>
      </w:r>
    </w:p>
    <w:p w:rsidR="00122F52" w:rsidRPr="009F5EEC" w:rsidRDefault="00122F52" w:rsidP="00122F52">
      <w:pPr>
        <w:rPr>
          <w:lang w:val="el-GR"/>
        </w:rPr>
      </w:pPr>
      <w:r>
        <w:rPr>
          <w:lang w:val="en-US"/>
        </w:rPr>
        <w:tab/>
      </w:r>
      <w:r>
        <w:rPr>
          <w:lang w:val="el-GR"/>
        </w:rPr>
        <w:t xml:space="preserve">Τα </w:t>
      </w:r>
      <w:proofErr w:type="spellStart"/>
      <w:r>
        <w:rPr>
          <w:lang w:val="el-GR"/>
        </w:rPr>
        <w:t>κατωτερω</w:t>
      </w:r>
      <w:proofErr w:type="spellEnd"/>
      <w:r>
        <w:rPr>
          <w:lang w:val="el-GR"/>
        </w:rPr>
        <w:t xml:space="preserve"> είναι </w:t>
      </w:r>
      <w:proofErr w:type="spellStart"/>
      <w:r>
        <w:rPr>
          <w:lang w:val="el-GR"/>
        </w:rPr>
        <w:t>καπως</w:t>
      </w:r>
      <w:proofErr w:type="spellEnd"/>
      <w:r>
        <w:rPr>
          <w:lang w:val="el-GR"/>
        </w:rPr>
        <w:t xml:space="preserve"> πιο </w:t>
      </w:r>
      <w:proofErr w:type="spellStart"/>
      <w:r>
        <w:rPr>
          <w:lang w:val="el-GR"/>
        </w:rPr>
        <w:t>απλοποιητικα</w:t>
      </w:r>
      <w:proofErr w:type="spellEnd"/>
      <w:r>
        <w:rPr>
          <w:lang w:val="el-GR"/>
        </w:rPr>
        <w:t>.</w:t>
      </w:r>
    </w:p>
    <w:p w:rsidR="00122F52" w:rsidRDefault="00122F52" w:rsidP="00122F52">
      <w:pPr>
        <w:rPr>
          <w:lang w:val="en-US"/>
        </w:rPr>
      </w:pPr>
      <w:r w:rsidRPr="0020734E">
        <w:rPr>
          <w:noProof/>
          <w:lang w:val="el-GR" w:eastAsia="el-GR"/>
        </w:rPr>
        <w:drawing>
          <wp:inline distT="0" distB="0" distL="0" distR="0" wp14:anchorId="4ACE16D9" wp14:editId="5F4F6AE8">
            <wp:extent cx="5274310" cy="4817462"/>
            <wp:effectExtent l="0" t="0" r="2540" b="2540"/>
            <wp:docPr id="28" name="Picture 28" descr="C:\Users\user\Downloads\EydapMamas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EydapMamas0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4817462"/>
                    </a:xfrm>
                    <a:prstGeom prst="rect">
                      <a:avLst/>
                    </a:prstGeom>
                    <a:noFill/>
                    <a:ln>
                      <a:noFill/>
                    </a:ln>
                  </pic:spPr>
                </pic:pic>
              </a:graphicData>
            </a:graphic>
          </wp:inline>
        </w:drawing>
      </w:r>
    </w:p>
    <w:p w:rsidR="00122F52" w:rsidRPr="00B97B90" w:rsidRDefault="00122F52" w:rsidP="00122F52">
      <w:pPr>
        <w:rPr>
          <w:lang w:val="en-US"/>
        </w:rPr>
      </w:pPr>
    </w:p>
    <w:p w:rsidR="00122F52" w:rsidRDefault="00122F52" w:rsidP="00122F52">
      <w:pPr>
        <w:rPr>
          <w:lang w:val="el-GR"/>
        </w:rPr>
      </w:pPr>
      <w:r>
        <w:rPr>
          <w:lang w:val="el-GR"/>
        </w:rPr>
        <w:br w:type="page"/>
      </w:r>
    </w:p>
    <w:p w:rsidR="00122F52" w:rsidRPr="005A2CEF" w:rsidRDefault="00122F52" w:rsidP="00122F52">
      <w:pPr>
        <w:pStyle w:val="Heading3"/>
        <w:keepLines/>
        <w:numPr>
          <w:ilvl w:val="2"/>
          <w:numId w:val="2"/>
        </w:numPr>
        <w:ind w:left="0" w:firstLine="0"/>
        <w:rPr>
          <w:lang w:val="en-US"/>
        </w:rPr>
      </w:pPr>
      <w:r>
        <w:lastRenderedPageBreak/>
        <w:tab/>
      </w:r>
      <w:r>
        <w:tab/>
      </w:r>
      <w:r>
        <w:tab/>
      </w:r>
      <w:proofErr w:type="gramStart"/>
      <w:r>
        <w:rPr>
          <w:lang w:val="en-US"/>
        </w:rPr>
        <w:t>x</w:t>
      </w:r>
      <w:r>
        <w:rPr>
          <w:vertAlign w:val="superscript"/>
          <w:lang w:val="en-US"/>
        </w:rPr>
        <w:t>2</w:t>
      </w:r>
      <w:proofErr w:type="gramEnd"/>
      <w:r>
        <w:rPr>
          <w:vertAlign w:val="superscript"/>
          <w:lang w:val="en-US"/>
        </w:rPr>
        <w:t xml:space="preserve"> </w:t>
      </w:r>
      <w:r>
        <w:rPr>
          <w:lang w:val="en-US"/>
        </w:rPr>
        <w:t>–</w:t>
      </w:r>
      <w:proofErr w:type="spellStart"/>
      <w:r>
        <w:rPr>
          <w:lang w:val="en-US"/>
        </w:rPr>
        <w:t>bx</w:t>
      </w:r>
      <w:proofErr w:type="spellEnd"/>
      <w:r>
        <w:rPr>
          <w:lang w:val="en-US"/>
        </w:rPr>
        <w:t>=c</w:t>
      </w:r>
    </w:p>
    <w:p w:rsidR="00122F52" w:rsidRDefault="00122F52" w:rsidP="00122F52">
      <w:pPr>
        <w:rPr>
          <w:lang w:val="en-US"/>
        </w:rPr>
      </w:pPr>
      <w:proofErr w:type="spellStart"/>
      <w:proofErr w:type="gramStart"/>
      <w:r>
        <w:rPr>
          <w:lang w:val="en-US"/>
        </w:rPr>
        <w:t>katz</w:t>
      </w:r>
      <w:proofErr w:type="spellEnd"/>
      <w:proofErr w:type="gramEnd"/>
      <w:r>
        <w:rPr>
          <w:lang w:val="en-US"/>
        </w:rPr>
        <w:t xml:space="preserve"> p. 25</w:t>
      </w:r>
    </w:p>
    <w:p w:rsidR="00122F52" w:rsidRPr="00B9458F" w:rsidRDefault="00122F52" w:rsidP="00122F52">
      <w:pPr>
        <w:rPr>
          <w:lang w:val="en-US"/>
        </w:rPr>
      </w:pPr>
      <w:r>
        <w:rPr>
          <w:noProof/>
          <w:lang w:val="el-GR" w:eastAsia="el-GR"/>
        </w:rPr>
        <w:drawing>
          <wp:inline distT="0" distB="0" distL="0" distR="0" wp14:anchorId="04C52B97" wp14:editId="1B25E326">
            <wp:extent cx="5758815" cy="21416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86944" cy="2152082"/>
                    </a:xfrm>
                    <a:prstGeom prst="rect">
                      <a:avLst/>
                    </a:prstGeom>
                  </pic:spPr>
                </pic:pic>
              </a:graphicData>
            </a:graphic>
          </wp:inline>
        </w:drawing>
      </w:r>
    </w:p>
    <w:p w:rsidR="00122F52" w:rsidRDefault="00122F52" w:rsidP="00122F52">
      <w:pPr>
        <w:rPr>
          <w:lang w:val="el-GR"/>
        </w:rPr>
      </w:pPr>
      <w:r>
        <w:rPr>
          <w:noProof/>
          <w:lang w:val="el-GR" w:eastAsia="el-GR"/>
        </w:rPr>
        <w:drawing>
          <wp:inline distT="0" distB="0" distL="0" distR="0" wp14:anchorId="1787F17D" wp14:editId="5548033A">
            <wp:extent cx="6280150" cy="1780674"/>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36534" cy="1796661"/>
                    </a:xfrm>
                    <a:prstGeom prst="rect">
                      <a:avLst/>
                    </a:prstGeom>
                  </pic:spPr>
                </pic:pic>
              </a:graphicData>
            </a:graphic>
          </wp:inline>
        </w:drawing>
      </w:r>
    </w:p>
    <w:p w:rsidR="00122F52" w:rsidRDefault="00122F52" w:rsidP="00122F52">
      <w:pPr>
        <w:rPr>
          <w:lang w:val="el-GR"/>
        </w:rPr>
      </w:pPr>
    </w:p>
    <w:p w:rsidR="00122F52" w:rsidRDefault="00122F52" w:rsidP="00122F52">
      <w:pPr>
        <w:rPr>
          <w:noProof/>
          <w:lang w:val="el-GR" w:eastAsia="el-GR"/>
        </w:rPr>
      </w:pPr>
      <w:r>
        <w:rPr>
          <w:noProof/>
          <w:lang w:val="el-GR" w:eastAsia="el-GR"/>
        </w:rPr>
        <w:tab/>
      </w:r>
      <w:r>
        <w:rPr>
          <w:noProof/>
          <w:lang w:val="el-GR" w:eastAsia="el-GR"/>
        </w:rPr>
        <w:tab/>
        <w:t xml:space="preserve">Κατωτερω δινουμε μια αποδειξη, με γεωμετρικο τροπο, </w:t>
      </w:r>
      <w:r>
        <w:rPr>
          <w:noProof/>
          <w:lang w:val="en-US" w:eastAsia="el-GR"/>
        </w:rPr>
        <w:t xml:space="preserve">CUT-PASTE, basizomenh </w:t>
      </w:r>
      <w:r>
        <w:rPr>
          <w:noProof/>
          <w:lang w:val="el-GR" w:eastAsia="el-GR"/>
        </w:rPr>
        <w:t xml:space="preserve"> στην γνωση των εμβαδων ορθογωνιων παραλληλογραμμων. Φαινεται ότι καπως ετσι τα εκαναν και οι ΒΑΒΥΛΩΝΙΟΙ.</w:t>
      </w:r>
    </w:p>
    <w:p w:rsidR="00122F52" w:rsidRDefault="00122F52" w:rsidP="00122F52">
      <w:pPr>
        <w:rPr>
          <w:noProof/>
          <w:lang w:val="el-GR" w:eastAsia="el-GR"/>
        </w:rPr>
      </w:pPr>
    </w:p>
    <w:p w:rsidR="00122F52" w:rsidRDefault="00122F52" w:rsidP="00122F52">
      <w:pPr>
        <w:spacing w:after="200" w:line="276" w:lineRule="auto"/>
        <w:rPr>
          <w:noProof/>
          <w:lang w:val="el-GR" w:eastAsia="el-GR"/>
        </w:rPr>
      </w:pPr>
      <w:r>
        <w:rPr>
          <w:noProof/>
          <w:lang w:val="el-GR" w:eastAsia="el-GR"/>
        </w:rPr>
        <w:br w:type="page"/>
      </w:r>
    </w:p>
    <w:p w:rsidR="00122F52" w:rsidRPr="00D16C84" w:rsidRDefault="00122F52" w:rsidP="00122F52">
      <w:pPr>
        <w:rPr>
          <w:b/>
          <w:noProof/>
          <w:lang w:val="el-GR" w:eastAsia="el-GR"/>
        </w:rPr>
      </w:pPr>
      <w:r>
        <w:rPr>
          <w:noProof/>
          <w:lang w:val="el-GR" w:eastAsia="el-GR"/>
        </w:rPr>
        <w:lastRenderedPageBreak/>
        <w:tab/>
      </w:r>
      <w:r w:rsidRPr="00D16C84">
        <w:rPr>
          <w:b/>
          <w:noProof/>
          <w:lang w:val="el-GR" w:eastAsia="el-GR"/>
        </w:rPr>
        <w:t xml:space="preserve">ΕΞΙΣΩΣΗ, </w:t>
      </w:r>
      <w:r w:rsidRPr="00D16C84">
        <w:rPr>
          <w:b/>
          <w:lang w:val="en-US"/>
        </w:rPr>
        <w:t>x</w:t>
      </w:r>
      <w:r w:rsidRPr="00D16C84">
        <w:rPr>
          <w:b/>
          <w:vertAlign w:val="superscript"/>
          <w:lang w:val="en-US"/>
        </w:rPr>
        <w:t xml:space="preserve">2 </w:t>
      </w:r>
      <w:r w:rsidRPr="00D16C84">
        <w:rPr>
          <w:b/>
          <w:lang w:val="en-US"/>
        </w:rPr>
        <w:t>–</w:t>
      </w:r>
      <w:proofErr w:type="spellStart"/>
      <w:r w:rsidRPr="00D16C84">
        <w:rPr>
          <w:b/>
          <w:lang w:val="en-US"/>
        </w:rPr>
        <w:t>bx</w:t>
      </w:r>
      <w:proofErr w:type="spellEnd"/>
      <w:r w:rsidRPr="00D16C84">
        <w:rPr>
          <w:b/>
          <w:lang w:val="en-US"/>
        </w:rPr>
        <w:t>=c</w:t>
      </w:r>
    </w:p>
    <w:p w:rsidR="00122F52" w:rsidRDefault="00122F52" w:rsidP="00122F52">
      <w:pPr>
        <w:rPr>
          <w:lang w:val="el-GR"/>
        </w:rPr>
      </w:pPr>
      <w:r w:rsidRPr="004B6A87">
        <w:rPr>
          <w:noProof/>
          <w:lang w:val="el-GR" w:eastAsia="el-GR"/>
        </w:rPr>
        <w:drawing>
          <wp:inline distT="0" distB="0" distL="0" distR="0" wp14:anchorId="46B0B876" wp14:editId="04A17265">
            <wp:extent cx="6184231" cy="4860290"/>
            <wp:effectExtent l="0" t="0" r="7620" b="0"/>
            <wp:docPr id="30" name="Picture 30" descr="C:\Users\user\Downloads\EydapMamas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EydapMamas0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6933" cy="4862414"/>
                    </a:xfrm>
                    <a:prstGeom prst="rect">
                      <a:avLst/>
                    </a:prstGeom>
                    <a:noFill/>
                    <a:ln>
                      <a:noFill/>
                    </a:ln>
                  </pic:spPr>
                </pic:pic>
              </a:graphicData>
            </a:graphic>
          </wp:inline>
        </w:drawing>
      </w:r>
    </w:p>
    <w:p w:rsidR="00122F52" w:rsidRDefault="00122F52" w:rsidP="00122F52">
      <w:pPr>
        <w:rPr>
          <w:lang w:val="el-GR"/>
        </w:rPr>
      </w:pPr>
      <w:r>
        <w:rPr>
          <w:lang w:val="el-GR"/>
        </w:rPr>
        <w:br w:type="page"/>
      </w:r>
    </w:p>
    <w:p w:rsidR="00122F52" w:rsidRDefault="00122F52" w:rsidP="00122F52">
      <w:pPr>
        <w:rPr>
          <w:lang w:val="el-GR"/>
        </w:rPr>
      </w:pPr>
    </w:p>
    <w:p w:rsidR="00122F52" w:rsidRDefault="00122F52" w:rsidP="00122F52">
      <w:pPr>
        <w:pStyle w:val="Heading3"/>
        <w:keepLines/>
        <w:numPr>
          <w:ilvl w:val="2"/>
          <w:numId w:val="2"/>
        </w:numPr>
        <w:ind w:left="0" w:firstLine="0"/>
        <w:rPr>
          <w:lang w:val="en-US"/>
        </w:rPr>
      </w:pPr>
      <w:r>
        <w:tab/>
      </w:r>
      <w:r>
        <w:tab/>
      </w:r>
      <w:r>
        <w:tab/>
      </w:r>
      <w:r>
        <w:rPr>
          <w:lang w:val="en-US"/>
        </w:rPr>
        <w:t xml:space="preserve">SCALING, </w:t>
      </w:r>
    </w:p>
    <w:p w:rsidR="00122F52" w:rsidRDefault="00122F52" w:rsidP="00122F52">
      <w:pPr>
        <w:rPr>
          <w:lang w:val="en-US"/>
        </w:rPr>
      </w:pPr>
      <w:r>
        <w:rPr>
          <w:lang w:val="el-GR"/>
        </w:rPr>
        <w:tab/>
      </w:r>
      <w:r>
        <w:rPr>
          <w:lang w:val="el-GR"/>
        </w:rPr>
        <w:tab/>
      </w:r>
      <w:r>
        <w:rPr>
          <w:lang w:val="en-US"/>
        </w:rPr>
        <w:t>Katz p.25</w:t>
      </w:r>
    </w:p>
    <w:p w:rsidR="00122F52" w:rsidRPr="00B17F65" w:rsidRDefault="00122F52" w:rsidP="00122F52">
      <w:pPr>
        <w:rPr>
          <w:lang w:val="en-US"/>
        </w:rPr>
      </w:pPr>
      <w:r>
        <w:rPr>
          <w:lang w:val="en-US"/>
        </w:rPr>
        <w:tab/>
      </w:r>
    </w:p>
    <w:p w:rsidR="00122F52" w:rsidRDefault="00122F52" w:rsidP="00122F52">
      <w:pPr>
        <w:rPr>
          <w:lang w:val="el-GR"/>
        </w:rPr>
      </w:pPr>
    </w:p>
    <w:p w:rsidR="00122F52" w:rsidRDefault="00122F52" w:rsidP="00122F52">
      <w:pPr>
        <w:pStyle w:val="Heading3"/>
        <w:keepLines/>
        <w:numPr>
          <w:ilvl w:val="2"/>
          <w:numId w:val="2"/>
        </w:numPr>
        <w:ind w:left="0" w:firstLine="0"/>
        <w:rPr>
          <w:lang w:val="en-US"/>
        </w:rPr>
      </w:pPr>
      <w:r>
        <w:tab/>
      </w:r>
      <w:r>
        <w:tab/>
      </w:r>
      <w:r>
        <w:tab/>
        <w:t>x</w:t>
      </w:r>
      <w:r w:rsidRPr="00F814D5">
        <w:rPr>
          <w:vertAlign w:val="superscript"/>
        </w:rPr>
        <w:t>2</w:t>
      </w:r>
      <w:r w:rsidRPr="00F814D5">
        <w:t xml:space="preserve"> –</w:t>
      </w:r>
      <w:r>
        <w:t>y</w:t>
      </w:r>
      <w:r w:rsidRPr="00F814D5">
        <w:rPr>
          <w:vertAlign w:val="superscript"/>
        </w:rPr>
        <w:t>2</w:t>
      </w:r>
      <w:r w:rsidRPr="00F814D5">
        <w:t xml:space="preserve"> = (</w:t>
      </w:r>
      <w:proofErr w:type="spellStart"/>
      <w:r>
        <w:t>x</w:t>
      </w:r>
      <w:r w:rsidRPr="00F814D5">
        <w:t>+</w:t>
      </w:r>
      <w:r>
        <w:t>y</w:t>
      </w:r>
      <w:proofErr w:type="spellEnd"/>
      <w:r w:rsidRPr="00F814D5">
        <w:t>).(</w:t>
      </w:r>
      <w:r>
        <w:t>x</w:t>
      </w:r>
      <w:r w:rsidRPr="00F814D5">
        <w:t>-</w:t>
      </w:r>
      <w:r>
        <w:t>y</w:t>
      </w:r>
      <w:r w:rsidRPr="00F814D5">
        <w:t>)</w:t>
      </w:r>
      <w:r>
        <w:rPr>
          <w:lang w:val="en-US"/>
        </w:rPr>
        <w:t xml:space="preserve">, </w:t>
      </w:r>
    </w:p>
    <w:p w:rsidR="00122F52" w:rsidRPr="00CE76EF" w:rsidRDefault="00122F52" w:rsidP="00122F52">
      <w:pPr>
        <w:rPr>
          <w:lang w:val="en-US"/>
        </w:rPr>
      </w:pPr>
      <w:r>
        <w:rPr>
          <w:lang w:val="el-GR"/>
        </w:rPr>
        <w:t xml:space="preserve">Να </w:t>
      </w:r>
      <w:proofErr w:type="spellStart"/>
      <w:r>
        <w:rPr>
          <w:lang w:val="el-GR"/>
        </w:rPr>
        <w:t>αποδειχθει</w:t>
      </w:r>
      <w:proofErr w:type="spellEnd"/>
      <w:r>
        <w:rPr>
          <w:lang w:val="el-GR"/>
        </w:rPr>
        <w:t xml:space="preserve"> </w:t>
      </w:r>
      <w:proofErr w:type="spellStart"/>
      <w:r>
        <w:rPr>
          <w:lang w:val="el-GR"/>
        </w:rPr>
        <w:t>γεωμετρικα</w:t>
      </w:r>
      <w:proofErr w:type="spellEnd"/>
      <w:r>
        <w:rPr>
          <w:lang w:val="en-US"/>
        </w:rPr>
        <w:t xml:space="preserve">, </w:t>
      </w:r>
      <w:proofErr w:type="spellStart"/>
      <w:r>
        <w:rPr>
          <w:lang w:val="en-US"/>
        </w:rPr>
        <w:t>katz</w:t>
      </w:r>
      <w:proofErr w:type="spellEnd"/>
      <w:r>
        <w:rPr>
          <w:lang w:val="en-US"/>
        </w:rPr>
        <w:t xml:space="preserve"> p.26, </w:t>
      </w:r>
    </w:p>
    <w:p w:rsidR="00122F52" w:rsidRDefault="00122F52" w:rsidP="00122F52">
      <w:pPr>
        <w:rPr>
          <w:lang w:val="el-GR"/>
        </w:rPr>
      </w:pPr>
      <w:r>
        <w:rPr>
          <w:lang w:val="el-GR"/>
        </w:rPr>
        <w:t xml:space="preserve"> </w:t>
      </w:r>
    </w:p>
    <w:p w:rsidR="00122F52" w:rsidRPr="00026C4B" w:rsidRDefault="00122F52" w:rsidP="00122F52">
      <w:pPr>
        <w:pStyle w:val="Heading3"/>
        <w:keepLines/>
        <w:numPr>
          <w:ilvl w:val="2"/>
          <w:numId w:val="2"/>
        </w:numPr>
        <w:ind w:left="0" w:firstLine="0"/>
        <w:rPr>
          <w:lang w:val="en-US"/>
        </w:rPr>
      </w:pPr>
      <w:r w:rsidRPr="0059670D">
        <w:tab/>
      </w:r>
      <w:r w:rsidRPr="0059670D">
        <w:tab/>
      </w:r>
      <w:r>
        <w:tab/>
        <w:t xml:space="preserve">CONCLUSION </w:t>
      </w:r>
      <w:r>
        <w:rPr>
          <w:lang w:val="en-US"/>
        </w:rPr>
        <w:t xml:space="preserve">for BABYLONIAN MATHEMATICS, </w:t>
      </w:r>
      <w:r w:rsidRPr="00026C4B">
        <w:rPr>
          <w:lang w:val="en-US"/>
        </w:rPr>
        <w:t xml:space="preserve"> </w:t>
      </w:r>
    </w:p>
    <w:p w:rsidR="00122F52" w:rsidRPr="00026C4B" w:rsidRDefault="00122F52" w:rsidP="00122F52">
      <w:pPr>
        <w:rPr>
          <w:lang w:val="en-US"/>
        </w:rPr>
      </w:pPr>
    </w:p>
    <w:p w:rsidR="00122F52" w:rsidRPr="001C03F0" w:rsidRDefault="00122F52" w:rsidP="00122F52">
      <w:pPr>
        <w:rPr>
          <w:szCs w:val="48"/>
          <w:lang w:val="el-GR"/>
        </w:rPr>
      </w:pPr>
      <w:r w:rsidRPr="001C03F0">
        <w:rPr>
          <w:szCs w:val="48"/>
          <w:lang w:val="el-GR"/>
        </w:rPr>
        <w:tab/>
      </w:r>
      <w:r w:rsidRPr="001C03F0">
        <w:rPr>
          <w:szCs w:val="48"/>
          <w:lang w:val="el-GR"/>
        </w:rPr>
        <w:tab/>
      </w:r>
      <w:r>
        <w:rPr>
          <w:szCs w:val="48"/>
        </w:rPr>
        <w:t>GO</w:t>
      </w:r>
      <w:r w:rsidRPr="001C03F0">
        <w:rPr>
          <w:szCs w:val="48"/>
          <w:lang w:val="el-GR"/>
        </w:rPr>
        <w:t xml:space="preserve"> </w:t>
      </w:r>
      <w:r>
        <w:rPr>
          <w:szCs w:val="48"/>
        </w:rPr>
        <w:t>KATZ</w:t>
      </w:r>
      <w:r w:rsidRPr="001C03F0">
        <w:rPr>
          <w:szCs w:val="48"/>
          <w:lang w:val="el-GR"/>
        </w:rPr>
        <w:t xml:space="preserve"> </w:t>
      </w:r>
      <w:r>
        <w:rPr>
          <w:szCs w:val="48"/>
        </w:rPr>
        <w:t>p</w:t>
      </w:r>
      <w:r w:rsidRPr="001C03F0">
        <w:rPr>
          <w:szCs w:val="48"/>
          <w:lang w:val="el-GR"/>
        </w:rPr>
        <w:t xml:space="preserve">. 27,   </w:t>
      </w:r>
      <w:r w:rsidRPr="00134573">
        <w:rPr>
          <w:color w:val="FF0000"/>
          <w:szCs w:val="48"/>
          <w:lang w:val="el-GR"/>
        </w:rPr>
        <w:t>είναι</w:t>
      </w:r>
      <w:r w:rsidRPr="001C03F0">
        <w:rPr>
          <w:color w:val="FF0000"/>
          <w:szCs w:val="48"/>
          <w:lang w:val="el-GR"/>
        </w:rPr>
        <w:t xml:space="preserve"> </w:t>
      </w:r>
      <w:r w:rsidRPr="00134573">
        <w:rPr>
          <w:color w:val="FF0000"/>
          <w:szCs w:val="48"/>
          <w:lang w:val="el-GR"/>
        </w:rPr>
        <w:t>μια</w:t>
      </w:r>
      <w:r w:rsidRPr="001C03F0">
        <w:rPr>
          <w:color w:val="FF0000"/>
          <w:szCs w:val="48"/>
          <w:lang w:val="el-GR"/>
        </w:rPr>
        <w:t xml:space="preserve"> </w:t>
      </w:r>
      <w:proofErr w:type="spellStart"/>
      <w:r w:rsidRPr="00134573">
        <w:rPr>
          <w:color w:val="FF0000"/>
          <w:szCs w:val="48"/>
          <w:lang w:val="el-GR"/>
        </w:rPr>
        <w:t>αποψη</w:t>
      </w:r>
      <w:proofErr w:type="spellEnd"/>
      <w:r w:rsidRPr="001C03F0">
        <w:rPr>
          <w:color w:val="FF0000"/>
          <w:szCs w:val="48"/>
          <w:lang w:val="el-GR"/>
        </w:rPr>
        <w:t xml:space="preserve"> </w:t>
      </w:r>
      <w:proofErr w:type="spellStart"/>
      <w:r w:rsidRPr="00134573">
        <w:rPr>
          <w:color w:val="FF0000"/>
          <w:szCs w:val="48"/>
          <w:lang w:val="el-GR"/>
        </w:rPr>
        <w:t>ενδιαφερουσα</w:t>
      </w:r>
      <w:proofErr w:type="spellEnd"/>
      <w:r w:rsidRPr="001C03F0">
        <w:rPr>
          <w:szCs w:val="48"/>
          <w:lang w:val="el-GR"/>
        </w:rPr>
        <w:t xml:space="preserve">, </w:t>
      </w:r>
    </w:p>
    <w:p w:rsidR="00122F52" w:rsidRDefault="00122F52" w:rsidP="00122F52">
      <w:pPr>
        <w:rPr>
          <w:rFonts w:ascii="Times-Roman" w:eastAsiaTheme="minorHAnsi" w:hAnsi="Times-Roman" w:cs="Times-Roman"/>
          <w:b/>
          <w:color w:val="000000"/>
          <w:sz w:val="28"/>
          <w:szCs w:val="28"/>
          <w:lang w:val="en-US"/>
        </w:rPr>
      </w:pPr>
      <w:r w:rsidRPr="000B53AA">
        <w:rPr>
          <w:rFonts w:ascii="Times-Roman" w:eastAsiaTheme="minorHAnsi" w:hAnsi="Times-Roman" w:cs="Times-Roman"/>
          <w:color w:val="231F20"/>
          <w:sz w:val="28"/>
          <w:szCs w:val="28"/>
          <w:lang w:val="en-US"/>
        </w:rPr>
        <w:t xml:space="preserve">The extant papyri and tablets containing Egyptian and Babylonian mathematics were </w:t>
      </w:r>
      <w:proofErr w:type="gramStart"/>
      <w:r w:rsidRPr="00E20977">
        <w:rPr>
          <w:rFonts w:ascii="Times-Roman" w:eastAsiaTheme="minorHAnsi" w:hAnsi="Times-Roman" w:cs="Times-Roman"/>
          <w:b/>
          <w:color w:val="231F20"/>
          <w:sz w:val="28"/>
          <w:szCs w:val="28"/>
          <w:lang w:val="en-US"/>
        </w:rPr>
        <w:t>generally  teaching</w:t>
      </w:r>
      <w:proofErr w:type="gramEnd"/>
      <w:r w:rsidRPr="00E20977">
        <w:rPr>
          <w:rFonts w:ascii="Times-Roman" w:eastAsiaTheme="minorHAnsi" w:hAnsi="Times-Roman" w:cs="Times-Roman"/>
          <w:b/>
          <w:color w:val="231F20"/>
          <w:sz w:val="28"/>
          <w:szCs w:val="28"/>
          <w:lang w:val="en-US"/>
        </w:rPr>
        <w:t xml:space="preserve"> documents,</w:t>
      </w:r>
      <w:r w:rsidRPr="000B53AA">
        <w:rPr>
          <w:rFonts w:ascii="Times-Roman" w:eastAsiaTheme="minorHAnsi" w:hAnsi="Times-Roman" w:cs="Times-Roman"/>
          <w:color w:val="231F20"/>
          <w:sz w:val="28"/>
          <w:szCs w:val="28"/>
          <w:lang w:val="en-US"/>
        </w:rPr>
        <w:t xml:space="preserve"> used to transmit knowledge from one scribe to another. </w:t>
      </w:r>
      <w:proofErr w:type="gramStart"/>
      <w:r w:rsidRPr="000B53AA">
        <w:rPr>
          <w:rFonts w:ascii="Times-Roman" w:eastAsiaTheme="minorHAnsi" w:hAnsi="Times-Roman" w:cs="Times-Roman"/>
          <w:color w:val="231F20"/>
          <w:sz w:val="28"/>
          <w:szCs w:val="28"/>
          <w:lang w:val="en-US"/>
        </w:rPr>
        <w:t>Their</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function</w:t>
      </w:r>
      <w:proofErr w:type="gramEnd"/>
      <w:r w:rsidRPr="000B53AA">
        <w:rPr>
          <w:rFonts w:ascii="Times-Roman" w:eastAsiaTheme="minorHAnsi" w:hAnsi="Times-Roman" w:cs="Times-Roman"/>
          <w:color w:val="231F20"/>
          <w:sz w:val="28"/>
          <w:szCs w:val="28"/>
          <w:lang w:val="en-US"/>
        </w:rPr>
        <w:t xml:space="preserve"> was to provide trainee scribes with a set of example-types, problems whose solutions</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 xml:space="preserve">could be applied in other situations. Learning mathematics for these trainees </w:t>
      </w:r>
      <w:proofErr w:type="gramStart"/>
      <w:r w:rsidRPr="000B53AA">
        <w:rPr>
          <w:rFonts w:ascii="Times-Roman" w:eastAsiaTheme="minorHAnsi" w:hAnsi="Times-Roman" w:cs="Times-Roman"/>
          <w:color w:val="231F20"/>
          <w:sz w:val="28"/>
          <w:szCs w:val="28"/>
          <w:lang w:val="en-US"/>
        </w:rPr>
        <w:t>was</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learning</w:t>
      </w:r>
      <w:proofErr w:type="gramEnd"/>
      <w:r w:rsidRPr="000B53AA">
        <w:rPr>
          <w:rFonts w:ascii="Times-Roman" w:eastAsiaTheme="minorHAnsi" w:hAnsi="Times-Roman" w:cs="Times-Roman"/>
          <w:color w:val="231F20"/>
          <w:sz w:val="28"/>
          <w:szCs w:val="28"/>
          <w:lang w:val="en-US"/>
        </w:rPr>
        <w:t xml:space="preserve"> how to select and perhaps modify an appropriate algorithm, and then mastering the</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 xml:space="preserve">arithmetic techniques necessary to carry out the algorithm to solve a new problem. </w:t>
      </w:r>
      <w:r w:rsidRPr="00295EB6">
        <w:rPr>
          <w:rFonts w:ascii="Times-Roman" w:eastAsiaTheme="minorHAnsi" w:hAnsi="Times-Roman" w:cs="Times-Roman"/>
          <w:b/>
          <w:color w:val="231F20"/>
          <w:sz w:val="28"/>
          <w:szCs w:val="28"/>
          <w:lang w:val="en-US"/>
        </w:rPr>
        <w:t xml:space="preserve">The </w:t>
      </w:r>
      <w:proofErr w:type="gramStart"/>
      <w:r w:rsidRPr="00295EB6">
        <w:rPr>
          <w:rFonts w:ascii="Times-Roman" w:eastAsiaTheme="minorHAnsi" w:hAnsi="Times-Roman" w:cs="Times-Roman"/>
          <w:b/>
          <w:color w:val="231F20"/>
          <w:sz w:val="28"/>
          <w:szCs w:val="28"/>
          <w:lang w:val="en-US"/>
        </w:rPr>
        <w:t>reasoning  behind</w:t>
      </w:r>
      <w:proofErr w:type="gramEnd"/>
      <w:r w:rsidRPr="00295EB6">
        <w:rPr>
          <w:rFonts w:ascii="Times-Roman" w:eastAsiaTheme="minorHAnsi" w:hAnsi="Times-Roman" w:cs="Times-Roman"/>
          <w:b/>
          <w:color w:val="231F20"/>
          <w:sz w:val="28"/>
          <w:szCs w:val="28"/>
          <w:lang w:val="en-US"/>
        </w:rPr>
        <w:t xml:space="preserve"> the algorithms was evidently transmitted orally, so that mathematicians today  are forced to speculate as to the origins.</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 xml:space="preserve">We note that although the long lists of quadratic problems on some of the </w:t>
      </w:r>
      <w:proofErr w:type="gramStart"/>
      <w:r w:rsidRPr="000B53AA">
        <w:rPr>
          <w:rFonts w:ascii="Times-Roman" w:eastAsiaTheme="minorHAnsi" w:hAnsi="Times-Roman" w:cs="Times-Roman"/>
          <w:color w:val="231F20"/>
          <w:sz w:val="28"/>
          <w:szCs w:val="28"/>
          <w:lang w:val="en-US"/>
        </w:rPr>
        <w:t>Babylonian</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tablets</w:t>
      </w:r>
      <w:proofErr w:type="gramEnd"/>
      <w:r w:rsidRPr="000B53AA">
        <w:rPr>
          <w:rFonts w:ascii="Times-Roman" w:eastAsiaTheme="minorHAnsi" w:hAnsi="Times-Roman" w:cs="Times-Roman"/>
          <w:color w:val="231F20"/>
          <w:sz w:val="28"/>
          <w:szCs w:val="28"/>
          <w:lang w:val="en-US"/>
        </w:rPr>
        <w:t xml:space="preserve"> were given as “real-world” problems, the problems are in fact just as contrived as the</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 xml:space="preserve">ones found in most current algebra texts. That the authors knew they were contrived is </w:t>
      </w:r>
      <w:proofErr w:type="gramStart"/>
      <w:r w:rsidRPr="000B53AA">
        <w:rPr>
          <w:rFonts w:ascii="Times-Roman" w:eastAsiaTheme="minorHAnsi" w:hAnsi="Times-Roman" w:cs="Times-Roman"/>
          <w:color w:val="231F20"/>
          <w:sz w:val="28"/>
          <w:szCs w:val="28"/>
          <w:lang w:val="en-US"/>
        </w:rPr>
        <w:t>shown</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by</w:t>
      </w:r>
      <w:proofErr w:type="gramEnd"/>
      <w:r w:rsidRPr="000B53AA">
        <w:rPr>
          <w:rFonts w:ascii="Times-Roman" w:eastAsiaTheme="minorHAnsi" w:hAnsi="Times-Roman" w:cs="Times-Roman"/>
          <w:color w:val="231F20"/>
          <w:sz w:val="28"/>
          <w:szCs w:val="28"/>
          <w:lang w:val="en-US"/>
        </w:rPr>
        <w:t xml:space="preserve"> the fact that, typically, </w:t>
      </w:r>
      <w:r w:rsidRPr="00117BCF">
        <w:rPr>
          <w:rFonts w:ascii="Times-Roman" w:eastAsiaTheme="minorHAnsi" w:hAnsi="Times-Roman" w:cs="Times-Roman"/>
          <w:b/>
          <w:color w:val="231F20"/>
          <w:sz w:val="28"/>
          <w:szCs w:val="28"/>
          <w:lang w:val="en-US"/>
        </w:rPr>
        <w:t>all problems of a given set have the same answer.</w:t>
      </w:r>
      <w:r w:rsidRPr="000B53AA">
        <w:rPr>
          <w:rFonts w:ascii="Times-Roman" w:eastAsiaTheme="minorHAnsi" w:hAnsi="Times-Roman" w:cs="Times-Roman"/>
          <w:color w:val="231F20"/>
          <w:sz w:val="28"/>
          <w:szCs w:val="28"/>
          <w:lang w:val="en-US"/>
        </w:rPr>
        <w:t xml:space="preserve"> But since </w:t>
      </w:r>
      <w:proofErr w:type="gramStart"/>
      <w:r w:rsidRPr="000B53AA">
        <w:rPr>
          <w:rFonts w:ascii="Times-Roman" w:eastAsiaTheme="minorHAnsi" w:hAnsi="Times-Roman" w:cs="Times-Roman"/>
          <w:color w:val="231F20"/>
          <w:sz w:val="28"/>
          <w:szCs w:val="28"/>
          <w:lang w:val="en-US"/>
        </w:rPr>
        <w:t>often</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the</w:t>
      </w:r>
      <w:proofErr w:type="gramEnd"/>
      <w:r w:rsidRPr="000B53AA">
        <w:rPr>
          <w:rFonts w:ascii="Times-Roman" w:eastAsiaTheme="minorHAnsi" w:hAnsi="Times-Roman" w:cs="Times-Roman"/>
          <w:color w:val="231F20"/>
          <w:sz w:val="28"/>
          <w:szCs w:val="28"/>
          <w:lang w:val="en-US"/>
        </w:rPr>
        <w:t xml:space="preserve"> problems grew in complexity, it appears that the tablets were used to develop techniques</w:t>
      </w:r>
      <w:r>
        <w:rPr>
          <w:rFonts w:ascii="Times-Roman" w:eastAsiaTheme="minorHAnsi" w:hAnsi="Times-Roman" w:cs="Times-Roman"/>
          <w:color w:val="231F20"/>
          <w:sz w:val="28"/>
          <w:szCs w:val="28"/>
          <w:lang w:val="en-US"/>
        </w:rPr>
        <w:t xml:space="preserve">  </w:t>
      </w:r>
      <w:r w:rsidRPr="000B53AA">
        <w:rPr>
          <w:rFonts w:ascii="Times-Roman" w:eastAsiaTheme="minorHAnsi" w:hAnsi="Times-Roman" w:cs="Times-Roman"/>
          <w:color w:val="231F20"/>
          <w:sz w:val="28"/>
          <w:szCs w:val="28"/>
          <w:lang w:val="en-US"/>
        </w:rPr>
        <w:t xml:space="preserve">of solution. </w:t>
      </w:r>
      <w:r w:rsidRPr="00295EB6">
        <w:rPr>
          <w:rFonts w:ascii="Times-Roman" w:eastAsiaTheme="minorHAnsi" w:hAnsi="Times-Roman" w:cs="Times-Roman"/>
          <w:b/>
          <w:color w:val="231F20"/>
          <w:sz w:val="28"/>
          <w:szCs w:val="28"/>
          <w:lang w:val="en-US"/>
        </w:rPr>
        <w:t>One can speculate, therefore, that the study of mathematical problem solving</w:t>
      </w:r>
      <w:proofErr w:type="gramStart"/>
      <w:r w:rsidRPr="00295EB6">
        <w:rPr>
          <w:rFonts w:ascii="Times-Roman" w:eastAsiaTheme="minorHAnsi" w:hAnsi="Times-Roman" w:cs="Times-Roman"/>
          <w:b/>
          <w:color w:val="231F20"/>
          <w:sz w:val="28"/>
          <w:szCs w:val="28"/>
          <w:lang w:val="en-US"/>
        </w:rPr>
        <w:t>,  especially</w:t>
      </w:r>
      <w:proofErr w:type="gramEnd"/>
      <w:r w:rsidRPr="00295EB6">
        <w:rPr>
          <w:rFonts w:ascii="Times-Roman" w:eastAsiaTheme="minorHAnsi" w:hAnsi="Times-Roman" w:cs="Times-Roman"/>
          <w:b/>
          <w:color w:val="231F20"/>
          <w:sz w:val="28"/>
          <w:szCs w:val="28"/>
          <w:lang w:val="en-US"/>
        </w:rPr>
        <w:t xml:space="preserve"> problems involving quadratic equations, was a method for training the minds of  </w:t>
      </w:r>
      <w:r w:rsidRPr="00295EB6">
        <w:rPr>
          <w:rFonts w:ascii="Village-RomanSmallcapsTitling" w:eastAsiaTheme="minorHAnsi" w:hAnsi="Village-RomanSmallcapsTitling" w:cs="Village-RomanSmallcapsTitling"/>
          <w:b/>
          <w:color w:val="00AEF0"/>
          <w:sz w:val="28"/>
          <w:szCs w:val="28"/>
          <w:lang w:val="en-US"/>
        </w:rPr>
        <w:t xml:space="preserve">   </w:t>
      </w:r>
      <w:r w:rsidRPr="00295EB6">
        <w:rPr>
          <w:rFonts w:ascii="Times-Roman" w:eastAsiaTheme="minorHAnsi" w:hAnsi="Times-Roman" w:cs="Times-Roman"/>
          <w:b/>
          <w:color w:val="000000"/>
          <w:sz w:val="28"/>
          <w:szCs w:val="28"/>
          <w:lang w:val="en-US"/>
        </w:rPr>
        <w:t>future leaders of the country.</w:t>
      </w:r>
      <w:r w:rsidRPr="000B53AA">
        <w:rPr>
          <w:rFonts w:ascii="Times-Roman" w:eastAsiaTheme="minorHAnsi" w:hAnsi="Times-Roman" w:cs="Times-Roman"/>
          <w:color w:val="000000"/>
          <w:sz w:val="28"/>
          <w:szCs w:val="28"/>
          <w:lang w:val="en-US"/>
        </w:rPr>
        <w:t xml:space="preserve"> In </w:t>
      </w:r>
      <w:proofErr w:type="spellStart"/>
      <w:r w:rsidRPr="000B53AA">
        <w:rPr>
          <w:rFonts w:ascii="Times-Roman" w:eastAsiaTheme="minorHAnsi" w:hAnsi="Times-Roman" w:cs="Times-Roman"/>
          <w:color w:val="000000"/>
          <w:sz w:val="28"/>
          <w:szCs w:val="28"/>
          <w:lang w:val="en-US"/>
        </w:rPr>
        <w:t>otherwords</w:t>
      </w:r>
      <w:proofErr w:type="spellEnd"/>
      <w:r w:rsidRPr="000B53AA">
        <w:rPr>
          <w:rFonts w:ascii="Times-Roman" w:eastAsiaTheme="minorHAnsi" w:hAnsi="Times-Roman" w:cs="Times-Roman"/>
          <w:color w:val="000000"/>
          <w:sz w:val="28"/>
          <w:szCs w:val="28"/>
          <w:lang w:val="en-US"/>
        </w:rPr>
        <w:t>, it</w:t>
      </w:r>
      <w:r>
        <w:rPr>
          <w:rFonts w:ascii="Times-Roman" w:eastAsiaTheme="minorHAnsi" w:hAnsi="Times-Roman" w:cs="Times-Roman"/>
          <w:color w:val="000000"/>
          <w:sz w:val="28"/>
          <w:szCs w:val="28"/>
          <w:lang w:val="en-US"/>
        </w:rPr>
        <w:t xml:space="preserve"> </w:t>
      </w:r>
      <w:r w:rsidRPr="000B53AA">
        <w:rPr>
          <w:rFonts w:ascii="Times-Roman" w:eastAsiaTheme="minorHAnsi" w:hAnsi="Times-Roman" w:cs="Times-Roman"/>
          <w:color w:val="000000"/>
          <w:sz w:val="28"/>
          <w:szCs w:val="28"/>
          <w:lang w:val="en-US"/>
        </w:rPr>
        <w:t xml:space="preserve">was not really that important to solve </w:t>
      </w:r>
      <w:proofErr w:type="gramStart"/>
      <w:r w:rsidRPr="000B53AA">
        <w:rPr>
          <w:rFonts w:ascii="Times-Roman" w:eastAsiaTheme="minorHAnsi" w:hAnsi="Times-Roman" w:cs="Times-Roman"/>
          <w:color w:val="000000"/>
          <w:sz w:val="28"/>
          <w:szCs w:val="28"/>
          <w:lang w:val="en-US"/>
        </w:rPr>
        <w:t>quadratic</w:t>
      </w:r>
      <w:r>
        <w:rPr>
          <w:rFonts w:ascii="Times-Roman" w:eastAsiaTheme="minorHAnsi" w:hAnsi="Times-Roman" w:cs="Times-Roman"/>
          <w:color w:val="000000"/>
          <w:sz w:val="28"/>
          <w:szCs w:val="28"/>
          <w:lang w:val="en-US"/>
        </w:rPr>
        <w:t xml:space="preserve">  </w:t>
      </w:r>
      <w:r w:rsidRPr="000B53AA">
        <w:rPr>
          <w:rFonts w:ascii="Times-Roman" w:eastAsiaTheme="minorHAnsi" w:hAnsi="Times-Roman" w:cs="Times-Roman"/>
          <w:color w:val="000000"/>
          <w:sz w:val="28"/>
          <w:szCs w:val="28"/>
          <w:lang w:val="en-US"/>
        </w:rPr>
        <w:t>equations</w:t>
      </w:r>
      <w:proofErr w:type="gramEnd"/>
      <w:r w:rsidRPr="000B53AA">
        <w:rPr>
          <w:rFonts w:ascii="Times-Roman" w:eastAsiaTheme="minorHAnsi" w:hAnsi="Times-Roman" w:cs="Times-Roman"/>
          <w:color w:val="000000"/>
          <w:sz w:val="28"/>
          <w:szCs w:val="28"/>
          <w:lang w:val="en-US"/>
        </w:rPr>
        <w:t xml:space="preserve">—there were few real situations that required them. What was important was for </w:t>
      </w:r>
      <w:proofErr w:type="gramStart"/>
      <w:r w:rsidRPr="000B53AA">
        <w:rPr>
          <w:rFonts w:ascii="Times-Roman" w:eastAsiaTheme="minorHAnsi" w:hAnsi="Times-Roman" w:cs="Times-Roman"/>
          <w:color w:val="000000"/>
          <w:sz w:val="28"/>
          <w:szCs w:val="28"/>
          <w:lang w:val="en-US"/>
        </w:rPr>
        <w:t>the</w:t>
      </w:r>
      <w:r>
        <w:rPr>
          <w:rFonts w:ascii="Times-Roman" w:eastAsiaTheme="minorHAnsi" w:hAnsi="Times-Roman" w:cs="Times-Roman"/>
          <w:color w:val="000000"/>
          <w:sz w:val="28"/>
          <w:szCs w:val="28"/>
          <w:lang w:val="en-US"/>
        </w:rPr>
        <w:t xml:space="preserve">  </w:t>
      </w:r>
      <w:r w:rsidRPr="000B53AA">
        <w:rPr>
          <w:rFonts w:ascii="Times-Roman" w:eastAsiaTheme="minorHAnsi" w:hAnsi="Times-Roman" w:cs="Times-Roman"/>
          <w:color w:val="000000"/>
          <w:sz w:val="28"/>
          <w:szCs w:val="28"/>
          <w:lang w:val="en-US"/>
        </w:rPr>
        <w:t>students</w:t>
      </w:r>
      <w:proofErr w:type="gramEnd"/>
      <w:r w:rsidRPr="000B53AA">
        <w:rPr>
          <w:rFonts w:ascii="Times-Roman" w:eastAsiaTheme="minorHAnsi" w:hAnsi="Times-Roman" w:cs="Times-Roman"/>
          <w:color w:val="000000"/>
          <w:sz w:val="28"/>
          <w:szCs w:val="28"/>
          <w:lang w:val="en-US"/>
        </w:rPr>
        <w:t xml:space="preserve"> to develop skills in solving problems in general, skills that could be used in </w:t>
      </w:r>
      <w:r w:rsidRPr="00DE35FD">
        <w:rPr>
          <w:rFonts w:ascii="Times-Roman" w:eastAsiaTheme="minorHAnsi" w:hAnsi="Times-Roman" w:cs="Times-Roman"/>
          <w:b/>
          <w:color w:val="000000"/>
          <w:sz w:val="28"/>
          <w:szCs w:val="28"/>
          <w:lang w:val="en-US"/>
        </w:rPr>
        <w:t>dealing  with the everyday problems that a nation’s leaders need to solve.</w:t>
      </w:r>
      <w:r w:rsidRPr="000B53AA">
        <w:rPr>
          <w:rFonts w:ascii="Times-Roman" w:eastAsiaTheme="minorHAnsi" w:hAnsi="Times-Roman" w:cs="Times-Roman"/>
          <w:color w:val="000000"/>
          <w:sz w:val="28"/>
          <w:szCs w:val="28"/>
          <w:lang w:val="en-US"/>
        </w:rPr>
        <w:t xml:space="preserve"> These skills included </w:t>
      </w:r>
      <w:proofErr w:type="gramStart"/>
      <w:r w:rsidRPr="000B53AA">
        <w:rPr>
          <w:rFonts w:ascii="Times-Roman" w:eastAsiaTheme="minorHAnsi" w:hAnsi="Times-Roman" w:cs="Times-Roman"/>
          <w:color w:val="000000"/>
          <w:sz w:val="28"/>
          <w:szCs w:val="28"/>
          <w:lang w:val="en-US"/>
        </w:rPr>
        <w:t>not</w:t>
      </w:r>
      <w:r>
        <w:rPr>
          <w:rFonts w:ascii="Times-Roman" w:eastAsiaTheme="minorHAnsi" w:hAnsi="Times-Roman" w:cs="Times-Roman"/>
          <w:color w:val="000000"/>
          <w:sz w:val="28"/>
          <w:szCs w:val="28"/>
          <w:lang w:val="en-US"/>
        </w:rPr>
        <w:t xml:space="preserve">  </w:t>
      </w:r>
      <w:r w:rsidRPr="000B53AA">
        <w:rPr>
          <w:rFonts w:ascii="Times-Roman" w:eastAsiaTheme="minorHAnsi" w:hAnsi="Times-Roman" w:cs="Times-Roman"/>
          <w:color w:val="000000"/>
          <w:sz w:val="28"/>
          <w:szCs w:val="28"/>
          <w:lang w:val="en-US"/>
        </w:rPr>
        <w:t>only</w:t>
      </w:r>
      <w:proofErr w:type="gramEnd"/>
      <w:r w:rsidRPr="000B53AA">
        <w:rPr>
          <w:rFonts w:ascii="Times-Roman" w:eastAsiaTheme="minorHAnsi" w:hAnsi="Times-Roman" w:cs="Times-Roman"/>
          <w:color w:val="000000"/>
          <w:sz w:val="28"/>
          <w:szCs w:val="28"/>
          <w:lang w:val="en-US"/>
        </w:rPr>
        <w:t xml:space="preserve"> following well-established procedures—algorithms—but also knowing how and when</w:t>
      </w:r>
      <w:r>
        <w:rPr>
          <w:rFonts w:ascii="Times-Roman" w:eastAsiaTheme="minorHAnsi" w:hAnsi="Times-Roman" w:cs="Times-Roman"/>
          <w:color w:val="000000"/>
          <w:sz w:val="28"/>
          <w:szCs w:val="28"/>
          <w:lang w:val="en-US"/>
        </w:rPr>
        <w:t xml:space="preserve">  </w:t>
      </w:r>
      <w:r w:rsidRPr="000B53AA">
        <w:rPr>
          <w:rFonts w:ascii="Times-Roman" w:eastAsiaTheme="minorHAnsi" w:hAnsi="Times-Roman" w:cs="Times-Roman"/>
          <w:color w:val="000000"/>
          <w:sz w:val="28"/>
          <w:szCs w:val="28"/>
          <w:lang w:val="en-US"/>
        </w:rPr>
        <w:t>to modify the methods and how to reduce more complicated problems to ones already solved.</w:t>
      </w:r>
      <w:r>
        <w:rPr>
          <w:rFonts w:ascii="Times-Roman" w:eastAsiaTheme="minorHAnsi" w:hAnsi="Times-Roman" w:cs="Times-Roman"/>
          <w:color w:val="000000"/>
          <w:sz w:val="28"/>
          <w:szCs w:val="28"/>
          <w:lang w:val="en-US"/>
        </w:rPr>
        <w:t xml:space="preserve">  </w:t>
      </w:r>
      <w:r w:rsidRPr="007F08D5">
        <w:rPr>
          <w:rFonts w:ascii="Times-Roman" w:eastAsiaTheme="minorHAnsi" w:hAnsi="Times-Roman" w:cs="Times-Roman"/>
          <w:b/>
          <w:color w:val="000000"/>
          <w:sz w:val="28"/>
          <w:szCs w:val="28"/>
          <w:lang w:val="en-US"/>
        </w:rPr>
        <w:t xml:space="preserve">Today’s students are often told that mathematics is studied to “train the mind.” It seems </w:t>
      </w:r>
      <w:proofErr w:type="gramStart"/>
      <w:r w:rsidRPr="007F08D5">
        <w:rPr>
          <w:rFonts w:ascii="Times-Roman" w:eastAsiaTheme="minorHAnsi" w:hAnsi="Times-Roman" w:cs="Times-Roman"/>
          <w:b/>
          <w:color w:val="000000"/>
          <w:sz w:val="28"/>
          <w:szCs w:val="28"/>
          <w:lang w:val="en-US"/>
        </w:rPr>
        <w:t>that  teachers</w:t>
      </w:r>
      <w:proofErr w:type="gramEnd"/>
      <w:r w:rsidRPr="007F08D5">
        <w:rPr>
          <w:rFonts w:ascii="Times-Roman" w:eastAsiaTheme="minorHAnsi" w:hAnsi="Times-Roman" w:cs="Times-Roman"/>
          <w:b/>
          <w:color w:val="000000"/>
          <w:sz w:val="28"/>
          <w:szCs w:val="28"/>
          <w:lang w:val="en-US"/>
        </w:rPr>
        <w:t xml:space="preserve"> have been telling their students the same thing for the past 4000 years.</w:t>
      </w:r>
    </w:p>
    <w:p w:rsidR="00122F52" w:rsidRDefault="00122F52" w:rsidP="00122F52">
      <w:pPr>
        <w:rPr>
          <w:rFonts w:ascii="Times-Roman" w:eastAsiaTheme="minorHAnsi" w:hAnsi="Times-Roman" w:cs="Times-Roman"/>
          <w:color w:val="000000"/>
          <w:sz w:val="28"/>
          <w:szCs w:val="28"/>
          <w:lang w:val="en-US"/>
        </w:rPr>
      </w:pPr>
    </w:p>
    <w:p w:rsidR="00122F52" w:rsidRDefault="00122F52" w:rsidP="00122F52">
      <w:pPr>
        <w:rPr>
          <w:rFonts w:asciiTheme="minorHAnsi" w:eastAsiaTheme="minorHAnsi" w:hAnsiTheme="minorHAnsi" w:cs="Times-Roman"/>
          <w:color w:val="000000"/>
          <w:sz w:val="28"/>
          <w:szCs w:val="28"/>
          <w:lang w:val="el-GR"/>
        </w:rPr>
      </w:pPr>
      <w:r>
        <w:rPr>
          <w:rFonts w:ascii="Times-Roman" w:eastAsiaTheme="minorHAnsi" w:hAnsi="Times-Roman" w:cs="Times-Roman"/>
          <w:color w:val="000000"/>
          <w:sz w:val="28"/>
          <w:szCs w:val="28"/>
          <w:lang w:val="en-US"/>
        </w:rPr>
        <w:lastRenderedPageBreak/>
        <w:tab/>
      </w:r>
      <w:r>
        <w:rPr>
          <w:rFonts w:ascii="Times-Roman" w:eastAsiaTheme="minorHAnsi" w:hAnsi="Times-Roman" w:cs="Times-Roman"/>
          <w:color w:val="000000"/>
          <w:sz w:val="28"/>
          <w:szCs w:val="28"/>
          <w:lang w:val="en-US"/>
        </w:rPr>
        <w:tab/>
      </w:r>
      <w:r>
        <w:rPr>
          <w:rFonts w:asciiTheme="minorHAnsi" w:eastAsiaTheme="minorHAnsi" w:hAnsiTheme="minorHAnsi" w:cs="Times-Roman"/>
          <w:color w:val="000000"/>
          <w:sz w:val="28"/>
          <w:szCs w:val="28"/>
          <w:lang w:val="en-US"/>
        </w:rPr>
        <w:t>SGP</w:t>
      </w:r>
      <w:r w:rsidRPr="00A27D36">
        <w:rPr>
          <w:rFonts w:asciiTheme="minorHAnsi" w:eastAsiaTheme="minorHAnsi" w:hAnsiTheme="minorHAnsi" w:cs="Times-Roman"/>
          <w:color w:val="000000"/>
          <w:sz w:val="28"/>
          <w:szCs w:val="28"/>
          <w:lang w:val="en-US"/>
        </w:rPr>
        <w:t xml:space="preserve">. </w:t>
      </w:r>
      <w:r>
        <w:rPr>
          <w:rFonts w:ascii="Times-Roman" w:eastAsiaTheme="minorHAnsi" w:hAnsi="Times-Roman" w:cs="Times-Roman"/>
          <w:color w:val="000000"/>
          <w:sz w:val="28"/>
          <w:szCs w:val="28"/>
          <w:lang w:val="en-US"/>
        </w:rPr>
        <w:t xml:space="preserve">TA </w:t>
      </w:r>
      <w:r>
        <w:rPr>
          <w:rFonts w:asciiTheme="minorHAnsi" w:eastAsiaTheme="minorHAnsi" w:hAnsiTheme="minorHAnsi" w:cs="Times-Roman"/>
          <w:color w:val="000000"/>
          <w:sz w:val="28"/>
          <w:szCs w:val="28"/>
          <w:lang w:val="el-GR"/>
        </w:rPr>
        <w:t>της</w:t>
      </w:r>
      <w:r w:rsidRPr="00AF3B0F">
        <w:rPr>
          <w:rFonts w:asciiTheme="minorHAnsi" w:eastAsiaTheme="minorHAnsi" w:hAnsiTheme="minorHAnsi" w:cs="Times-Roman"/>
          <w:color w:val="000000"/>
          <w:sz w:val="28"/>
          <w:szCs w:val="28"/>
          <w:lang w:val="en-US"/>
        </w:rPr>
        <w:t xml:space="preserve"> </w:t>
      </w:r>
      <w:r>
        <w:rPr>
          <w:rFonts w:asciiTheme="minorHAnsi" w:eastAsiaTheme="minorHAnsi" w:hAnsiTheme="minorHAnsi" w:cs="Times-Roman"/>
          <w:color w:val="000000"/>
          <w:sz w:val="28"/>
          <w:szCs w:val="28"/>
          <w:lang w:val="el-GR"/>
        </w:rPr>
        <w:t>ΜΕΣΟΠΟΤΑΜΙΑΣ</w:t>
      </w:r>
      <w:r w:rsidRPr="00AF3B0F">
        <w:rPr>
          <w:rFonts w:asciiTheme="minorHAnsi" w:eastAsiaTheme="minorHAnsi" w:hAnsiTheme="minorHAnsi" w:cs="Times-Roman"/>
          <w:color w:val="000000"/>
          <w:sz w:val="28"/>
          <w:szCs w:val="28"/>
          <w:lang w:val="en-US"/>
        </w:rPr>
        <w:t xml:space="preserve">, </w:t>
      </w:r>
      <w:r>
        <w:rPr>
          <w:rFonts w:ascii="Times-Roman" w:eastAsiaTheme="minorHAnsi" w:hAnsi="Times-Roman" w:cs="Times-Roman"/>
          <w:color w:val="000000"/>
          <w:sz w:val="28"/>
          <w:szCs w:val="28"/>
          <w:lang w:val="en-US"/>
        </w:rPr>
        <w:t>MA</w:t>
      </w:r>
      <w:r>
        <w:rPr>
          <w:rFonts w:asciiTheme="minorHAnsi" w:eastAsiaTheme="minorHAnsi" w:hAnsiTheme="minorHAnsi" w:cs="Times-Roman"/>
          <w:color w:val="000000"/>
          <w:sz w:val="28"/>
          <w:szCs w:val="28"/>
          <w:lang w:val="el-GR"/>
        </w:rPr>
        <w:t>Θ</w:t>
      </w:r>
      <w:r>
        <w:rPr>
          <w:rFonts w:ascii="Times-Roman" w:eastAsiaTheme="minorHAnsi" w:hAnsi="Times-Roman" w:cs="Times-Roman"/>
          <w:color w:val="000000"/>
          <w:sz w:val="28"/>
          <w:szCs w:val="28"/>
          <w:lang w:val="en-US"/>
        </w:rPr>
        <w:t xml:space="preserve">HMATIKA </w:t>
      </w:r>
      <w:proofErr w:type="spellStart"/>
      <w:r>
        <w:rPr>
          <w:rFonts w:ascii="Times-Roman" w:eastAsiaTheme="minorHAnsi" w:hAnsi="Times-Roman" w:cs="Times-Roman"/>
          <w:color w:val="000000"/>
          <w:sz w:val="28"/>
          <w:szCs w:val="28"/>
          <w:lang w:val="en-US"/>
        </w:rPr>
        <w:t>eginan</w:t>
      </w:r>
      <w:proofErr w:type="spellEnd"/>
      <w:r>
        <w:rPr>
          <w:rFonts w:ascii="Times-Roman" w:eastAsiaTheme="minorHAnsi" w:hAnsi="Times-Roman" w:cs="Times-Roman"/>
          <w:color w:val="000000"/>
          <w:sz w:val="28"/>
          <w:szCs w:val="28"/>
          <w:lang w:val="en-US"/>
        </w:rPr>
        <w:t xml:space="preserve"> </w:t>
      </w:r>
      <w:proofErr w:type="spellStart"/>
      <w:r>
        <w:rPr>
          <w:rFonts w:ascii="Times-Roman" w:eastAsiaTheme="minorHAnsi" w:hAnsi="Times-Roman" w:cs="Times-Roman"/>
          <w:color w:val="000000"/>
          <w:sz w:val="28"/>
          <w:szCs w:val="28"/>
          <w:lang w:val="en-US"/>
        </w:rPr>
        <w:t>kyrios</w:t>
      </w:r>
      <w:proofErr w:type="spellEnd"/>
      <w:r>
        <w:rPr>
          <w:rFonts w:ascii="Times-Roman" w:eastAsiaTheme="minorHAnsi" w:hAnsi="Times-Roman" w:cs="Times-Roman"/>
          <w:color w:val="000000"/>
          <w:sz w:val="28"/>
          <w:szCs w:val="28"/>
          <w:lang w:val="en-US"/>
        </w:rPr>
        <w:t xml:space="preserve"> </w:t>
      </w:r>
      <w:proofErr w:type="spellStart"/>
      <w:r>
        <w:rPr>
          <w:rFonts w:ascii="Times-Roman" w:eastAsiaTheme="minorHAnsi" w:hAnsi="Times-Roman" w:cs="Times-Roman"/>
          <w:color w:val="000000"/>
          <w:sz w:val="28"/>
          <w:szCs w:val="28"/>
          <w:lang w:val="en-US"/>
        </w:rPr>
        <w:t>gia</w:t>
      </w:r>
      <w:proofErr w:type="spellEnd"/>
      <w:r>
        <w:rPr>
          <w:rFonts w:ascii="Times-Roman" w:eastAsiaTheme="minorHAnsi" w:hAnsi="Times-Roman" w:cs="Times-Roman"/>
          <w:color w:val="000000"/>
          <w:sz w:val="28"/>
          <w:szCs w:val="28"/>
          <w:lang w:val="en-US"/>
        </w:rPr>
        <w:t xml:space="preserve"> </w:t>
      </w:r>
      <w:proofErr w:type="spellStart"/>
      <w:r>
        <w:rPr>
          <w:rFonts w:ascii="Times-Roman" w:eastAsiaTheme="minorHAnsi" w:hAnsi="Times-Roman" w:cs="Times-Roman"/>
          <w:color w:val="000000"/>
          <w:sz w:val="28"/>
          <w:szCs w:val="28"/>
          <w:lang w:val="en-US"/>
        </w:rPr>
        <w:t>efarmoges</w:t>
      </w:r>
      <w:proofErr w:type="spellEnd"/>
      <w:r>
        <w:rPr>
          <w:rFonts w:ascii="Times-Roman" w:eastAsiaTheme="minorHAnsi" w:hAnsi="Times-Roman" w:cs="Times-Roman"/>
          <w:color w:val="000000"/>
          <w:sz w:val="28"/>
          <w:szCs w:val="28"/>
          <w:lang w:val="en-US"/>
        </w:rPr>
        <w:t>. Pi</w:t>
      </w:r>
      <w:r>
        <w:rPr>
          <w:rFonts w:asciiTheme="minorHAnsi" w:eastAsiaTheme="minorHAnsi" w:hAnsiTheme="minorHAnsi" w:cs="Times-Roman"/>
          <w:color w:val="000000"/>
          <w:sz w:val="28"/>
          <w:szCs w:val="28"/>
          <w:lang w:val="el-GR"/>
        </w:rPr>
        <w:t>θ</w:t>
      </w:r>
      <w:proofErr w:type="spellStart"/>
      <w:r>
        <w:rPr>
          <w:rFonts w:ascii="Times-Roman" w:eastAsiaTheme="minorHAnsi" w:hAnsi="Times-Roman" w:cs="Times-Roman"/>
          <w:color w:val="000000"/>
          <w:sz w:val="28"/>
          <w:szCs w:val="28"/>
          <w:lang w:val="en-US"/>
        </w:rPr>
        <w:t>anh</w:t>
      </w:r>
      <w:proofErr w:type="spellEnd"/>
      <w:r w:rsidRPr="00A27D36">
        <w:rPr>
          <w:rFonts w:ascii="Times-Roman" w:eastAsiaTheme="minorHAnsi" w:hAnsi="Times-Roman" w:cs="Times-Roman"/>
          <w:color w:val="000000"/>
          <w:sz w:val="28"/>
          <w:szCs w:val="28"/>
          <w:lang w:val="el-GR"/>
        </w:rPr>
        <w:t xml:space="preserve"> </w:t>
      </w:r>
      <w:proofErr w:type="spellStart"/>
      <w:r>
        <w:rPr>
          <w:rFonts w:asciiTheme="minorHAnsi" w:eastAsiaTheme="minorHAnsi" w:hAnsiTheme="minorHAnsi" w:cs="Times-Roman"/>
          <w:color w:val="000000"/>
          <w:sz w:val="28"/>
          <w:szCs w:val="28"/>
          <w:lang w:val="el-GR"/>
        </w:rPr>
        <w:t>εξαιρεση</w:t>
      </w:r>
      <w:proofErr w:type="spellEnd"/>
      <w:r>
        <w:rPr>
          <w:rFonts w:asciiTheme="minorHAnsi" w:eastAsiaTheme="minorHAnsi" w:hAnsiTheme="minorHAnsi" w:cs="Times-Roman"/>
          <w:color w:val="000000"/>
          <w:sz w:val="28"/>
          <w:szCs w:val="28"/>
          <w:lang w:val="el-GR"/>
        </w:rPr>
        <w:t xml:space="preserve"> η </w:t>
      </w:r>
      <w:proofErr w:type="spellStart"/>
      <w:r>
        <w:rPr>
          <w:rFonts w:asciiTheme="minorHAnsi" w:eastAsiaTheme="minorHAnsi" w:hAnsiTheme="minorHAnsi" w:cs="Times-Roman"/>
          <w:color w:val="000000"/>
          <w:sz w:val="28"/>
          <w:szCs w:val="28"/>
          <w:lang w:val="el-GR"/>
        </w:rPr>
        <w:t>εξισωση</w:t>
      </w:r>
      <w:proofErr w:type="spellEnd"/>
      <w:r>
        <w:rPr>
          <w:rFonts w:asciiTheme="minorHAnsi" w:eastAsiaTheme="minorHAnsi" w:hAnsiTheme="minorHAnsi" w:cs="Times-Roman"/>
          <w:color w:val="000000"/>
          <w:sz w:val="28"/>
          <w:szCs w:val="28"/>
          <w:lang w:val="el-GR"/>
        </w:rPr>
        <w:t xml:space="preserve"> β </w:t>
      </w:r>
      <w:proofErr w:type="spellStart"/>
      <w:r>
        <w:rPr>
          <w:rFonts w:asciiTheme="minorHAnsi" w:eastAsiaTheme="minorHAnsi" w:hAnsiTheme="minorHAnsi" w:cs="Times-Roman"/>
          <w:color w:val="000000"/>
          <w:sz w:val="28"/>
          <w:szCs w:val="28"/>
          <w:lang w:val="el-GR"/>
        </w:rPr>
        <w:t>βαθμου</w:t>
      </w:r>
      <w:proofErr w:type="spellEnd"/>
      <w:r>
        <w:rPr>
          <w:rFonts w:asciiTheme="minorHAnsi" w:eastAsiaTheme="minorHAnsi" w:hAnsiTheme="minorHAnsi" w:cs="Times-Roman"/>
          <w:color w:val="000000"/>
          <w:sz w:val="28"/>
          <w:szCs w:val="28"/>
          <w:lang w:val="el-GR"/>
        </w:rPr>
        <w:t xml:space="preserve">. </w:t>
      </w:r>
    </w:p>
    <w:p w:rsidR="00122F52" w:rsidRPr="00A27D36" w:rsidRDefault="00122F52" w:rsidP="00122F52">
      <w:pPr>
        <w:rPr>
          <w:rFonts w:asciiTheme="minorHAnsi" w:hAnsiTheme="minorHAnsi"/>
          <w:sz w:val="28"/>
          <w:szCs w:val="28"/>
          <w:lang w:val="el-GR"/>
        </w:rPr>
      </w:pPr>
      <w:r>
        <w:rPr>
          <w:rFonts w:asciiTheme="minorHAnsi" w:eastAsiaTheme="minorHAnsi" w:hAnsiTheme="minorHAnsi" w:cs="Times-Roman"/>
          <w:color w:val="000000"/>
          <w:sz w:val="28"/>
          <w:szCs w:val="28"/>
          <w:lang w:val="el-GR"/>
        </w:rPr>
        <w:t>ΕΛΛΕΙΨΗ «ΑΛΓΕΒΡΑΣ»</w:t>
      </w:r>
    </w:p>
    <w:p w:rsidR="00122F52" w:rsidRDefault="00122F52" w:rsidP="00122F52">
      <w:pPr>
        <w:rPr>
          <w:lang w:val="el-GR"/>
        </w:rPr>
      </w:pPr>
    </w:p>
    <w:p w:rsidR="00122F52" w:rsidRPr="00F814D5" w:rsidRDefault="00122F52" w:rsidP="00122F52">
      <w:pPr>
        <w:rPr>
          <w:lang w:val="el-GR"/>
        </w:rPr>
      </w:pPr>
      <w:r w:rsidRPr="00F814D5">
        <w:rPr>
          <w:lang w:val="el-GR"/>
        </w:rPr>
        <w:br w:type="page"/>
      </w:r>
    </w:p>
    <w:p w:rsidR="00122F52" w:rsidRPr="00316109" w:rsidRDefault="00122F52" w:rsidP="00122F52">
      <w:pPr>
        <w:rPr>
          <w:lang w:val="el-GR"/>
        </w:rPr>
      </w:pPr>
    </w:p>
    <w:p w:rsidR="00122F52" w:rsidRDefault="00122F52" w:rsidP="00122F52">
      <w:pPr>
        <w:pStyle w:val="Heading2"/>
        <w:numPr>
          <w:ilvl w:val="1"/>
          <w:numId w:val="2"/>
        </w:numPr>
        <w:spacing w:before="0"/>
        <w:ind w:left="0" w:firstLine="0"/>
        <w:rPr>
          <w:lang w:val="el-GR"/>
        </w:rPr>
      </w:pPr>
      <w:r w:rsidRPr="00316109">
        <w:rPr>
          <w:lang w:val="el-GR"/>
        </w:rPr>
        <w:tab/>
      </w:r>
      <w:r>
        <w:rPr>
          <w:lang w:val="el-GR"/>
        </w:rPr>
        <w:tab/>
      </w:r>
      <w:r>
        <w:rPr>
          <w:lang w:val="el-GR"/>
        </w:rPr>
        <w:tab/>
      </w:r>
      <w:r w:rsidRPr="00316109">
        <w:rPr>
          <w:lang w:val="el-GR"/>
        </w:rPr>
        <w:tab/>
      </w:r>
      <w:r>
        <w:rPr>
          <w:lang w:val="el-GR"/>
        </w:rPr>
        <w:t>ΕΥΚΛΕΙΔΕΙΑ</w:t>
      </w:r>
      <w:r w:rsidRPr="00316109">
        <w:rPr>
          <w:lang w:val="el-GR"/>
        </w:rPr>
        <w:t xml:space="preserve"> ΛΥΣΗ Β/</w:t>
      </w:r>
      <w:proofErr w:type="spellStart"/>
      <w:r w:rsidRPr="00316109">
        <w:rPr>
          <w:lang w:val="el-GR"/>
        </w:rPr>
        <w:t>θμιας</w:t>
      </w:r>
      <w:proofErr w:type="spellEnd"/>
      <w:r w:rsidRPr="00316109">
        <w:rPr>
          <w:lang w:val="el-GR"/>
        </w:rPr>
        <w:t xml:space="preserve"> ΕΞΙΣΩΣΗΣ</w:t>
      </w:r>
    </w:p>
    <w:p w:rsidR="00122F52" w:rsidRPr="00407A48" w:rsidRDefault="00122F52" w:rsidP="00122F52">
      <w:pPr>
        <w:rPr>
          <w:lang w:val="el-GR"/>
        </w:rPr>
      </w:pPr>
    </w:p>
    <w:p w:rsidR="00122F52" w:rsidRPr="00215162" w:rsidRDefault="00122F52" w:rsidP="00122F52">
      <w:pPr>
        <w:rPr>
          <w:lang w:val="en-US"/>
        </w:rPr>
      </w:pPr>
      <w:r>
        <w:rPr>
          <w:lang w:val="el-GR"/>
        </w:rPr>
        <w:tab/>
      </w:r>
      <w:proofErr w:type="spellStart"/>
      <w:r>
        <w:rPr>
          <w:lang w:val="el-GR"/>
        </w:rPr>
        <w:t>Γενικη</w:t>
      </w:r>
      <w:proofErr w:type="spellEnd"/>
      <w:r>
        <w:rPr>
          <w:lang w:val="el-GR"/>
        </w:rPr>
        <w:t xml:space="preserve"> </w:t>
      </w:r>
      <w:proofErr w:type="spellStart"/>
      <w:r>
        <w:rPr>
          <w:lang w:val="el-GR"/>
        </w:rPr>
        <w:t>εξισωση</w:t>
      </w:r>
      <w:proofErr w:type="spellEnd"/>
      <w:r>
        <w:rPr>
          <w:lang w:val="el-GR"/>
        </w:rPr>
        <w:t xml:space="preserve"> β </w:t>
      </w:r>
      <w:proofErr w:type="spellStart"/>
      <w:r>
        <w:rPr>
          <w:lang w:val="el-GR"/>
        </w:rPr>
        <w:t>βαθμου</w:t>
      </w:r>
      <w:proofErr w:type="spellEnd"/>
      <w:r>
        <w:rPr>
          <w:lang w:val="el-GR"/>
        </w:rPr>
        <w:t xml:space="preserve"> κατά την</w:t>
      </w:r>
      <w:r>
        <w:rPr>
          <w:lang w:val="en-US"/>
        </w:rPr>
        <w:t xml:space="preserve"> </w:t>
      </w:r>
      <w:proofErr w:type="spellStart"/>
      <w:r>
        <w:rPr>
          <w:lang w:val="el-GR"/>
        </w:rPr>
        <w:t>σημερινη</w:t>
      </w:r>
      <w:proofErr w:type="spellEnd"/>
      <w:r>
        <w:rPr>
          <w:lang w:val="el-GR"/>
        </w:rPr>
        <w:t xml:space="preserve"> </w:t>
      </w:r>
      <w:proofErr w:type="spellStart"/>
      <w:r>
        <w:rPr>
          <w:lang w:val="el-GR"/>
        </w:rPr>
        <w:t>αντιληψη</w:t>
      </w:r>
      <w:proofErr w:type="spellEnd"/>
      <w:r>
        <w:rPr>
          <w:lang w:val="en-US"/>
        </w:rPr>
        <w:t>:</w:t>
      </w:r>
    </w:p>
    <w:p w:rsidR="00122F52" w:rsidRDefault="00122F52" w:rsidP="00122F52">
      <w:pPr>
        <w:rPr>
          <w:lang w:val="en-US"/>
        </w:rPr>
      </w:pPr>
      <w:r>
        <w:rPr>
          <w:lang w:val="el-GR"/>
        </w:rPr>
        <w:tab/>
      </w:r>
      <w:r>
        <w:rPr>
          <w:lang w:val="en-US"/>
        </w:rPr>
        <w:t>ax</w:t>
      </w:r>
      <w:r>
        <w:rPr>
          <w:vertAlign w:val="superscript"/>
          <w:lang w:val="en-US"/>
        </w:rPr>
        <w:t xml:space="preserve">2 </w:t>
      </w:r>
      <w:r>
        <w:rPr>
          <w:lang w:val="en-US"/>
        </w:rPr>
        <w:t>+</w:t>
      </w:r>
      <w:proofErr w:type="spellStart"/>
      <w:r>
        <w:rPr>
          <w:lang w:val="en-US"/>
        </w:rPr>
        <w:t>bx+c</w:t>
      </w:r>
      <w:proofErr w:type="spellEnd"/>
      <w:r>
        <w:rPr>
          <w:lang w:val="en-US"/>
        </w:rPr>
        <w:t xml:space="preserve">=0, </w:t>
      </w:r>
    </w:p>
    <w:p w:rsidR="00122F52" w:rsidRDefault="00122F52" w:rsidP="00122F52">
      <w:pPr>
        <w:rPr>
          <w:lang w:val="en-US"/>
        </w:rPr>
      </w:pPr>
      <w:proofErr w:type="gramStart"/>
      <w:r>
        <w:rPr>
          <w:lang w:val="en-US"/>
        </w:rPr>
        <w:t>where</w:t>
      </w:r>
      <w:proofErr w:type="gramEnd"/>
      <w:r>
        <w:rPr>
          <w:lang w:val="en-US"/>
        </w:rPr>
        <w:t xml:space="preserve"> a, b, c are real numbers, a not 0.</w:t>
      </w:r>
    </w:p>
    <w:p w:rsidR="00122F52" w:rsidRPr="00215162" w:rsidRDefault="00122F52" w:rsidP="00122F52">
      <w:pPr>
        <w:rPr>
          <w:lang w:val="en-US"/>
        </w:rPr>
      </w:pPr>
    </w:p>
    <w:p w:rsidR="00122F52" w:rsidRDefault="00122F52" w:rsidP="00122F52">
      <w:pPr>
        <w:rPr>
          <w:lang w:val="el-GR"/>
        </w:rPr>
      </w:pPr>
      <w:r w:rsidRPr="00D0702D">
        <w:rPr>
          <w:lang w:val="el-GR"/>
        </w:rPr>
        <w:tab/>
      </w:r>
      <w:proofErr w:type="spellStart"/>
      <w:r>
        <w:rPr>
          <w:lang w:val="el-GR"/>
        </w:rPr>
        <w:t>Εξισωσεις</w:t>
      </w:r>
      <w:proofErr w:type="spellEnd"/>
      <w:r>
        <w:rPr>
          <w:lang w:val="el-GR"/>
        </w:rPr>
        <w:t xml:space="preserve"> β </w:t>
      </w:r>
      <w:proofErr w:type="spellStart"/>
      <w:r>
        <w:rPr>
          <w:lang w:val="el-GR"/>
        </w:rPr>
        <w:t>βαθμου</w:t>
      </w:r>
      <w:proofErr w:type="spellEnd"/>
      <w:r>
        <w:rPr>
          <w:lang w:val="el-GR"/>
        </w:rPr>
        <w:t xml:space="preserve"> κατά την ΕΥΚΛΕΙΔΕΙΑΝ ΑΝΤΙΛΗΨΗ</w:t>
      </w:r>
    </w:p>
    <w:p w:rsidR="00122F52" w:rsidRPr="00147D02" w:rsidRDefault="00122F52" w:rsidP="00122F52">
      <w:pPr>
        <w:rPr>
          <w:b/>
          <w:lang w:val="en-US"/>
        </w:rPr>
      </w:pPr>
      <w:r w:rsidRPr="00147D02">
        <w:rPr>
          <w:b/>
          <w:lang w:val="el-GR"/>
        </w:rPr>
        <w:tab/>
      </w:r>
      <w:proofErr w:type="gramStart"/>
      <w:r w:rsidRPr="00147D02">
        <w:rPr>
          <w:b/>
          <w:lang w:val="en-US"/>
        </w:rPr>
        <w:t>x</w:t>
      </w:r>
      <w:r w:rsidRPr="00147D02">
        <w:rPr>
          <w:b/>
          <w:vertAlign w:val="superscript"/>
          <w:lang w:val="en-US"/>
        </w:rPr>
        <w:t>2</w:t>
      </w:r>
      <w:proofErr w:type="gramEnd"/>
      <w:r w:rsidRPr="00147D02">
        <w:rPr>
          <w:b/>
          <w:vertAlign w:val="superscript"/>
          <w:lang w:val="en-US"/>
        </w:rPr>
        <w:t xml:space="preserve"> </w:t>
      </w:r>
      <w:r w:rsidRPr="00147D02">
        <w:rPr>
          <w:b/>
          <w:lang w:val="en-US"/>
        </w:rPr>
        <w:t>+ax</w:t>
      </w:r>
      <w:r w:rsidRPr="00147D02">
        <w:rPr>
          <w:b/>
          <w:lang w:val="el-GR"/>
        </w:rPr>
        <w:t>=</w:t>
      </w:r>
      <w:r w:rsidRPr="00147D02">
        <w:rPr>
          <w:b/>
          <w:lang w:val="en-US"/>
        </w:rPr>
        <w:t>c, x</w:t>
      </w:r>
      <w:r w:rsidRPr="00147D02">
        <w:rPr>
          <w:b/>
          <w:vertAlign w:val="superscript"/>
          <w:lang w:val="en-US"/>
        </w:rPr>
        <w:t xml:space="preserve">2 </w:t>
      </w:r>
      <w:r w:rsidRPr="00147D02">
        <w:rPr>
          <w:b/>
          <w:lang w:val="en-US"/>
        </w:rPr>
        <w:t>=</w:t>
      </w:r>
      <w:proofErr w:type="spellStart"/>
      <w:r w:rsidRPr="00147D02">
        <w:rPr>
          <w:b/>
          <w:lang w:val="en-US"/>
        </w:rPr>
        <w:t>ax+c</w:t>
      </w:r>
      <w:proofErr w:type="spellEnd"/>
      <w:r w:rsidRPr="00147D02">
        <w:rPr>
          <w:b/>
          <w:lang w:val="en-US"/>
        </w:rPr>
        <w:t>, x</w:t>
      </w:r>
      <w:r w:rsidRPr="00147D02">
        <w:rPr>
          <w:b/>
          <w:vertAlign w:val="superscript"/>
          <w:lang w:val="en-US"/>
        </w:rPr>
        <w:t xml:space="preserve">2 </w:t>
      </w:r>
      <w:r w:rsidRPr="00147D02">
        <w:rPr>
          <w:b/>
          <w:lang w:val="en-US"/>
        </w:rPr>
        <w:t xml:space="preserve">+c= ax, me a line segment, c area, both positive </w:t>
      </w:r>
    </w:p>
    <w:p w:rsidR="00122F52" w:rsidRDefault="00122F52" w:rsidP="00122F52">
      <w:pPr>
        <w:rPr>
          <w:lang w:val="el-GR"/>
        </w:rPr>
      </w:pPr>
      <w:r>
        <w:rPr>
          <w:lang w:val="el-GR"/>
        </w:rPr>
        <w:tab/>
      </w:r>
    </w:p>
    <w:p w:rsidR="00122F52" w:rsidRDefault="00122F52" w:rsidP="00122F52">
      <w:pPr>
        <w:rPr>
          <w:lang w:val="el-GR"/>
        </w:rPr>
      </w:pPr>
      <w:r>
        <w:rPr>
          <w:lang w:val="el-GR"/>
        </w:rPr>
        <w:tab/>
      </w:r>
      <w:r>
        <w:rPr>
          <w:lang w:val="el-GR"/>
        </w:rPr>
        <w:tab/>
        <w:t xml:space="preserve">ΣΗΜΕΡΑ, </w:t>
      </w:r>
    </w:p>
    <w:p w:rsidR="00122F52" w:rsidRPr="00286F9C" w:rsidRDefault="00122F52" w:rsidP="00122F52">
      <w:pPr>
        <w:rPr>
          <w:sz w:val="36"/>
          <w:szCs w:val="36"/>
          <w:lang w:val="el-GR"/>
        </w:rPr>
      </w:pPr>
      <w:r>
        <w:rPr>
          <w:lang w:val="el-GR"/>
        </w:rPr>
        <w:t xml:space="preserve">Η </w:t>
      </w:r>
      <w:proofErr w:type="spellStart"/>
      <w:r>
        <w:rPr>
          <w:lang w:val="el-GR"/>
        </w:rPr>
        <w:t>εξισωση</w:t>
      </w:r>
      <w:proofErr w:type="spellEnd"/>
      <w:r>
        <w:rPr>
          <w:lang w:val="el-GR"/>
        </w:rPr>
        <w:t xml:space="preserve"> </w:t>
      </w:r>
      <w:r w:rsidRPr="00286F9C">
        <w:rPr>
          <w:sz w:val="36"/>
          <w:szCs w:val="36"/>
          <w:lang w:val="en-US"/>
        </w:rPr>
        <w:t>ax</w:t>
      </w:r>
      <w:r w:rsidRPr="00286F9C">
        <w:rPr>
          <w:sz w:val="36"/>
          <w:szCs w:val="36"/>
          <w:vertAlign w:val="superscript"/>
          <w:lang w:val="en-US"/>
        </w:rPr>
        <w:t xml:space="preserve">2 </w:t>
      </w:r>
      <w:r w:rsidRPr="00286F9C">
        <w:rPr>
          <w:sz w:val="36"/>
          <w:szCs w:val="36"/>
          <w:lang w:val="en-US"/>
        </w:rPr>
        <w:t>+</w:t>
      </w:r>
      <w:proofErr w:type="spellStart"/>
      <w:r w:rsidRPr="00286F9C">
        <w:rPr>
          <w:sz w:val="36"/>
          <w:szCs w:val="36"/>
          <w:lang w:val="en-US"/>
        </w:rPr>
        <w:t>bx+c</w:t>
      </w:r>
      <w:proofErr w:type="spellEnd"/>
      <w:r w:rsidRPr="00286F9C">
        <w:rPr>
          <w:sz w:val="36"/>
          <w:szCs w:val="36"/>
          <w:lang w:val="en-US"/>
        </w:rPr>
        <w:t>=0</w:t>
      </w:r>
    </w:p>
    <w:p w:rsidR="00122F52" w:rsidRPr="00415A53" w:rsidRDefault="00122F52" w:rsidP="00122F52">
      <w:pPr>
        <w:rPr>
          <w:lang w:val="el-GR"/>
        </w:rPr>
      </w:pPr>
      <w:proofErr w:type="spellStart"/>
      <w:r>
        <w:rPr>
          <w:lang w:val="el-GR"/>
        </w:rPr>
        <w:t>Εχει</w:t>
      </w:r>
      <w:proofErr w:type="spellEnd"/>
      <w:r>
        <w:rPr>
          <w:lang w:val="el-GR"/>
        </w:rPr>
        <w:t xml:space="preserve"> 2 </w:t>
      </w:r>
      <w:proofErr w:type="spellStart"/>
      <w:r>
        <w:rPr>
          <w:lang w:val="el-GR"/>
        </w:rPr>
        <w:t>ριζες</w:t>
      </w:r>
      <w:proofErr w:type="spellEnd"/>
      <w:r>
        <w:rPr>
          <w:lang w:val="el-GR"/>
        </w:rPr>
        <w:t xml:space="preserve">, </w:t>
      </w:r>
      <w:r w:rsidRPr="0015555A">
        <w:rPr>
          <w:sz w:val="32"/>
          <w:szCs w:val="32"/>
          <w:lang w:val="el-GR"/>
        </w:rPr>
        <w:t xml:space="preserve">τις  </w:t>
      </w:r>
      <w:r w:rsidRPr="00415A53">
        <w:rPr>
          <w:sz w:val="40"/>
          <w:szCs w:val="40"/>
          <w:lang w:val="el-GR"/>
        </w:rPr>
        <w:t>(-</w:t>
      </w:r>
      <w:r w:rsidRPr="00415A53">
        <w:rPr>
          <w:sz w:val="40"/>
          <w:szCs w:val="40"/>
          <w:lang w:val="en-US"/>
        </w:rPr>
        <w:t>b</w:t>
      </w:r>
      <w:r w:rsidRPr="00415A53">
        <w:rPr>
          <w:sz w:val="40"/>
          <w:szCs w:val="40"/>
          <w:lang w:val="el-GR"/>
        </w:rPr>
        <w:t xml:space="preserve"> </w:t>
      </w:r>
      <w:r w:rsidRPr="00415A53">
        <w:rPr>
          <w:sz w:val="40"/>
          <w:szCs w:val="40"/>
        </w:rPr>
        <w:t>±</w:t>
      </w:r>
      <w:r w:rsidRPr="00415A53">
        <w:rPr>
          <w:sz w:val="40"/>
          <w:szCs w:val="40"/>
          <w:lang w:val="el-GR"/>
        </w:rPr>
        <w:t xml:space="preserve"> (</w:t>
      </w:r>
      <w:r w:rsidRPr="00415A53">
        <w:rPr>
          <w:sz w:val="40"/>
          <w:szCs w:val="40"/>
          <w:lang w:val="en-US"/>
        </w:rPr>
        <w:t>b</w:t>
      </w:r>
      <w:r w:rsidRPr="00415A53">
        <w:rPr>
          <w:sz w:val="40"/>
          <w:szCs w:val="40"/>
          <w:vertAlign w:val="superscript"/>
          <w:lang w:val="en-US"/>
        </w:rPr>
        <w:t>2</w:t>
      </w:r>
      <w:r w:rsidRPr="00415A53">
        <w:rPr>
          <w:sz w:val="40"/>
          <w:szCs w:val="40"/>
          <w:lang w:val="en-US"/>
        </w:rPr>
        <w:t xml:space="preserve"> – 4ac</w:t>
      </w:r>
      <w:r w:rsidRPr="00415A53">
        <w:rPr>
          <w:sz w:val="40"/>
          <w:szCs w:val="40"/>
          <w:lang w:val="el-GR"/>
        </w:rPr>
        <w:t>)</w:t>
      </w:r>
      <w:r w:rsidRPr="00415A53">
        <w:rPr>
          <w:sz w:val="40"/>
          <w:szCs w:val="40"/>
          <w:vertAlign w:val="superscript"/>
          <w:lang w:val="en-US"/>
        </w:rPr>
        <w:t>1/2</w:t>
      </w:r>
      <w:r w:rsidRPr="00415A53">
        <w:rPr>
          <w:sz w:val="40"/>
          <w:szCs w:val="40"/>
          <w:lang w:val="el-GR"/>
        </w:rPr>
        <w:t xml:space="preserve"> )/(2</w:t>
      </w:r>
      <w:r w:rsidRPr="00415A53">
        <w:rPr>
          <w:sz w:val="40"/>
          <w:szCs w:val="40"/>
          <w:lang w:val="en-US"/>
        </w:rPr>
        <w:t>a),</w:t>
      </w:r>
      <w:r w:rsidRPr="0015555A">
        <w:rPr>
          <w:sz w:val="32"/>
          <w:szCs w:val="32"/>
          <w:lang w:val="en-US"/>
        </w:rPr>
        <w:t xml:space="preserve"> </w:t>
      </w:r>
      <w:r>
        <w:rPr>
          <w:sz w:val="32"/>
          <w:szCs w:val="32"/>
          <w:lang w:val="el-GR"/>
        </w:rPr>
        <w:t xml:space="preserve">στο </w:t>
      </w:r>
      <w:proofErr w:type="spellStart"/>
      <w:r>
        <w:rPr>
          <w:sz w:val="32"/>
          <w:szCs w:val="32"/>
          <w:lang w:val="el-GR"/>
        </w:rPr>
        <w:t>μιγαδικο</w:t>
      </w:r>
      <w:proofErr w:type="spellEnd"/>
      <w:r>
        <w:rPr>
          <w:sz w:val="32"/>
          <w:szCs w:val="32"/>
          <w:lang w:val="el-GR"/>
        </w:rPr>
        <w:t xml:space="preserve"> </w:t>
      </w:r>
      <w:proofErr w:type="spellStart"/>
      <w:r>
        <w:rPr>
          <w:sz w:val="32"/>
          <w:szCs w:val="32"/>
          <w:lang w:val="el-GR"/>
        </w:rPr>
        <w:t>πεδιο</w:t>
      </w:r>
      <w:proofErr w:type="spellEnd"/>
    </w:p>
    <w:p w:rsidR="00122F52" w:rsidRPr="00415A53" w:rsidRDefault="00122F52" w:rsidP="00122F52">
      <w:pPr>
        <w:rPr>
          <w:sz w:val="40"/>
          <w:szCs w:val="40"/>
          <w:lang w:val="el-GR"/>
        </w:rPr>
      </w:pPr>
      <w:r>
        <w:rPr>
          <w:lang w:val="en-US"/>
        </w:rPr>
        <w:t>An b=2</w:t>
      </w:r>
      <w:r>
        <w:rPr>
          <w:lang w:val="el-GR"/>
        </w:rPr>
        <w:t xml:space="preserve">β, οι </w:t>
      </w:r>
      <w:proofErr w:type="spellStart"/>
      <w:r>
        <w:rPr>
          <w:lang w:val="el-GR"/>
        </w:rPr>
        <w:t>ριζες</w:t>
      </w:r>
      <w:proofErr w:type="spellEnd"/>
      <w:r>
        <w:rPr>
          <w:lang w:val="el-GR"/>
        </w:rPr>
        <w:t xml:space="preserve"> είναι, </w:t>
      </w:r>
      <w:r w:rsidRPr="00415A53">
        <w:rPr>
          <w:sz w:val="40"/>
          <w:szCs w:val="40"/>
          <w:lang w:val="el-GR"/>
        </w:rPr>
        <w:t>(-</w:t>
      </w:r>
      <w:r>
        <w:rPr>
          <w:sz w:val="40"/>
          <w:szCs w:val="40"/>
          <w:lang w:val="el-GR"/>
        </w:rPr>
        <w:t>β</w:t>
      </w:r>
      <w:r w:rsidRPr="00415A53">
        <w:rPr>
          <w:sz w:val="40"/>
          <w:szCs w:val="40"/>
          <w:lang w:val="el-GR"/>
        </w:rPr>
        <w:t xml:space="preserve"> </w:t>
      </w:r>
      <w:r w:rsidRPr="00415A53">
        <w:rPr>
          <w:sz w:val="40"/>
          <w:szCs w:val="40"/>
        </w:rPr>
        <w:t>±</w:t>
      </w:r>
      <w:r w:rsidRPr="00415A53">
        <w:rPr>
          <w:sz w:val="40"/>
          <w:szCs w:val="40"/>
          <w:lang w:val="el-GR"/>
        </w:rPr>
        <w:t xml:space="preserve"> (</w:t>
      </w:r>
      <w:r>
        <w:rPr>
          <w:sz w:val="40"/>
          <w:szCs w:val="40"/>
          <w:lang w:val="el-GR"/>
        </w:rPr>
        <w:t>β</w:t>
      </w:r>
      <w:r w:rsidRPr="00415A53">
        <w:rPr>
          <w:sz w:val="40"/>
          <w:szCs w:val="40"/>
          <w:vertAlign w:val="superscript"/>
          <w:lang w:val="en-US"/>
        </w:rPr>
        <w:t>2</w:t>
      </w:r>
      <w:r w:rsidRPr="00415A53">
        <w:rPr>
          <w:sz w:val="40"/>
          <w:szCs w:val="40"/>
          <w:lang w:val="en-US"/>
        </w:rPr>
        <w:t xml:space="preserve"> – 4ac</w:t>
      </w:r>
      <w:proofErr w:type="gramStart"/>
      <w:r w:rsidRPr="00415A53">
        <w:rPr>
          <w:sz w:val="40"/>
          <w:szCs w:val="40"/>
          <w:lang w:val="el-GR"/>
        </w:rPr>
        <w:t>)</w:t>
      </w:r>
      <w:r w:rsidRPr="00415A53">
        <w:rPr>
          <w:sz w:val="40"/>
          <w:szCs w:val="40"/>
          <w:vertAlign w:val="superscript"/>
          <w:lang w:val="en-US"/>
        </w:rPr>
        <w:t>1</w:t>
      </w:r>
      <w:proofErr w:type="gramEnd"/>
      <w:r w:rsidRPr="00415A53">
        <w:rPr>
          <w:sz w:val="40"/>
          <w:szCs w:val="40"/>
          <w:vertAlign w:val="superscript"/>
          <w:lang w:val="en-US"/>
        </w:rPr>
        <w:t>/2</w:t>
      </w:r>
      <w:r>
        <w:rPr>
          <w:sz w:val="40"/>
          <w:szCs w:val="40"/>
          <w:lang w:val="el-GR"/>
        </w:rPr>
        <w:t xml:space="preserve"> )/</w:t>
      </w:r>
      <w:r w:rsidRPr="00415A53">
        <w:rPr>
          <w:sz w:val="40"/>
          <w:szCs w:val="40"/>
          <w:lang w:val="en-US"/>
        </w:rPr>
        <w:t>a,</w:t>
      </w:r>
      <w:r>
        <w:rPr>
          <w:sz w:val="40"/>
          <w:szCs w:val="40"/>
          <w:lang w:val="el-GR"/>
        </w:rPr>
        <w:t xml:space="preserve">  </w:t>
      </w:r>
    </w:p>
    <w:p w:rsidR="00122F52" w:rsidRDefault="00122F52" w:rsidP="00122F52">
      <w:pPr>
        <w:rPr>
          <w:sz w:val="40"/>
          <w:szCs w:val="40"/>
          <w:lang w:val="el-GR"/>
        </w:rPr>
      </w:pPr>
      <w:r>
        <w:rPr>
          <w:sz w:val="40"/>
          <w:szCs w:val="40"/>
          <w:lang w:val="el-GR"/>
        </w:rPr>
        <w:t xml:space="preserve">Με </w:t>
      </w:r>
      <w:proofErr w:type="spellStart"/>
      <w:r>
        <w:rPr>
          <w:sz w:val="40"/>
          <w:szCs w:val="40"/>
          <w:lang w:val="el-GR"/>
        </w:rPr>
        <w:t>οσα</w:t>
      </w:r>
      <w:proofErr w:type="spellEnd"/>
      <w:r>
        <w:rPr>
          <w:sz w:val="40"/>
          <w:szCs w:val="40"/>
          <w:lang w:val="el-GR"/>
        </w:rPr>
        <w:t xml:space="preserve"> </w:t>
      </w:r>
      <w:proofErr w:type="spellStart"/>
      <w:r>
        <w:rPr>
          <w:sz w:val="40"/>
          <w:szCs w:val="40"/>
          <w:lang w:val="el-GR"/>
        </w:rPr>
        <w:t>ειπαμε</w:t>
      </w:r>
      <w:proofErr w:type="spellEnd"/>
      <w:r>
        <w:rPr>
          <w:sz w:val="40"/>
          <w:szCs w:val="40"/>
          <w:lang w:val="el-GR"/>
        </w:rPr>
        <w:t xml:space="preserve">, είναι </w:t>
      </w:r>
      <w:proofErr w:type="spellStart"/>
      <w:r>
        <w:rPr>
          <w:sz w:val="40"/>
          <w:szCs w:val="40"/>
          <w:lang w:val="el-GR"/>
        </w:rPr>
        <w:t>ολες</w:t>
      </w:r>
      <w:proofErr w:type="spellEnd"/>
      <w:r>
        <w:rPr>
          <w:sz w:val="40"/>
          <w:szCs w:val="40"/>
          <w:lang w:val="el-GR"/>
        </w:rPr>
        <w:t xml:space="preserve"> </w:t>
      </w:r>
      <w:proofErr w:type="spellStart"/>
      <w:r>
        <w:rPr>
          <w:sz w:val="40"/>
          <w:szCs w:val="40"/>
          <w:lang w:val="el-GR"/>
        </w:rPr>
        <w:t>κατασκευασιμες</w:t>
      </w:r>
      <w:proofErr w:type="spellEnd"/>
      <w:r>
        <w:rPr>
          <w:sz w:val="40"/>
          <w:szCs w:val="40"/>
          <w:lang w:val="el-GR"/>
        </w:rPr>
        <w:t>.</w:t>
      </w:r>
    </w:p>
    <w:p w:rsidR="00122F52" w:rsidRPr="00415A53" w:rsidRDefault="00122F52" w:rsidP="00122F52">
      <w:pPr>
        <w:rPr>
          <w:sz w:val="40"/>
          <w:szCs w:val="40"/>
          <w:lang w:val="el-GR"/>
        </w:rPr>
      </w:pPr>
    </w:p>
    <w:p w:rsidR="00122F52" w:rsidRPr="00AA4A8E" w:rsidRDefault="00122F52" w:rsidP="00122F52">
      <w:pPr>
        <w:pStyle w:val="Heading3"/>
        <w:keepLines/>
        <w:numPr>
          <w:ilvl w:val="2"/>
          <w:numId w:val="2"/>
        </w:numPr>
        <w:ind w:left="0" w:firstLine="0"/>
      </w:pPr>
      <w:r>
        <w:tab/>
      </w:r>
      <w:r>
        <w:tab/>
      </w:r>
      <w:r>
        <w:tab/>
        <w:t xml:space="preserve">ΔΙΑΙΡΕΣΙΣ ΧΡΥΣΗΣ ΤΟΜΗΣ, </w:t>
      </w:r>
    </w:p>
    <w:p w:rsidR="00122F52" w:rsidRDefault="00122F52" w:rsidP="00122F52">
      <w:pPr>
        <w:rPr>
          <w:lang w:val="el-GR"/>
        </w:rPr>
      </w:pPr>
      <w:r>
        <w:rPr>
          <w:lang w:val="el-GR"/>
        </w:rPr>
        <w:t xml:space="preserve">ΣΤΟΙΧΕΙΑ ΕΥΚΛΕΙΔΗ ΙΙ 11, </w:t>
      </w:r>
    </w:p>
    <w:p w:rsidR="00122F52" w:rsidRDefault="00122F52" w:rsidP="00122F52">
      <w:pPr>
        <w:rPr>
          <w:sz w:val="32"/>
          <w:szCs w:val="32"/>
          <w:lang w:val="el-GR"/>
        </w:rPr>
      </w:pPr>
      <w:r w:rsidRPr="0057291E">
        <w:rPr>
          <w:sz w:val="32"/>
          <w:szCs w:val="32"/>
          <w:lang w:val="el-GR"/>
        </w:rPr>
        <w:t>«</w:t>
      </w:r>
      <w:proofErr w:type="spellStart"/>
      <w:r w:rsidRPr="0057291E">
        <w:rPr>
          <w:sz w:val="32"/>
          <w:szCs w:val="32"/>
          <w:lang w:val="el-GR"/>
        </w:rPr>
        <w:t>λυση</w:t>
      </w:r>
      <w:proofErr w:type="spellEnd"/>
      <w:r w:rsidRPr="0057291E">
        <w:rPr>
          <w:sz w:val="32"/>
          <w:szCs w:val="32"/>
          <w:lang w:val="el-GR"/>
        </w:rPr>
        <w:t xml:space="preserve">» της </w:t>
      </w:r>
      <w:proofErr w:type="spellStart"/>
      <w:r w:rsidRPr="0057291E">
        <w:rPr>
          <w:sz w:val="32"/>
          <w:szCs w:val="32"/>
          <w:lang w:val="el-GR"/>
        </w:rPr>
        <w:t>εξισωσης</w:t>
      </w:r>
      <w:proofErr w:type="spellEnd"/>
      <w:r w:rsidRPr="0057291E">
        <w:rPr>
          <w:sz w:val="32"/>
          <w:szCs w:val="32"/>
          <w:lang w:val="el-GR"/>
        </w:rPr>
        <w:t xml:space="preserve"> </w:t>
      </w:r>
      <w:r w:rsidRPr="0057291E">
        <w:rPr>
          <w:sz w:val="32"/>
          <w:szCs w:val="32"/>
          <w:lang w:val="en-US"/>
        </w:rPr>
        <w:t>a</w:t>
      </w:r>
      <w:r w:rsidRPr="0057291E">
        <w:rPr>
          <w:sz w:val="32"/>
          <w:szCs w:val="32"/>
          <w:lang w:val="el-GR"/>
        </w:rPr>
        <w:t>(</w:t>
      </w:r>
      <w:r w:rsidRPr="0057291E">
        <w:rPr>
          <w:sz w:val="32"/>
          <w:szCs w:val="32"/>
          <w:lang w:val="en-US"/>
        </w:rPr>
        <w:t>a</w:t>
      </w:r>
      <w:r w:rsidRPr="0057291E">
        <w:rPr>
          <w:sz w:val="32"/>
          <w:szCs w:val="32"/>
          <w:lang w:val="el-GR"/>
        </w:rPr>
        <w:t>-</w:t>
      </w:r>
      <w:r w:rsidRPr="0057291E">
        <w:rPr>
          <w:sz w:val="32"/>
          <w:szCs w:val="32"/>
          <w:lang w:val="en-US"/>
        </w:rPr>
        <w:t>x</w:t>
      </w:r>
      <w:r w:rsidRPr="0057291E">
        <w:rPr>
          <w:sz w:val="32"/>
          <w:szCs w:val="32"/>
          <w:lang w:val="el-GR"/>
        </w:rPr>
        <w:t>)=</w:t>
      </w:r>
      <w:r w:rsidRPr="0057291E">
        <w:rPr>
          <w:sz w:val="32"/>
          <w:szCs w:val="32"/>
          <w:lang w:val="en-US"/>
        </w:rPr>
        <w:t>x</w:t>
      </w:r>
      <w:r w:rsidRPr="0057291E">
        <w:rPr>
          <w:sz w:val="32"/>
          <w:szCs w:val="32"/>
          <w:vertAlign w:val="superscript"/>
          <w:lang w:val="el-GR"/>
        </w:rPr>
        <w:t>2</w:t>
      </w:r>
      <w:r w:rsidRPr="0057291E">
        <w:rPr>
          <w:sz w:val="32"/>
          <w:szCs w:val="32"/>
          <w:lang w:val="el-GR"/>
        </w:rPr>
        <w:t xml:space="preserve"> ,   </w:t>
      </w:r>
    </w:p>
    <w:p w:rsidR="00122F52" w:rsidRDefault="00122F52" w:rsidP="00122F52">
      <w:pPr>
        <w:rPr>
          <w:sz w:val="32"/>
          <w:szCs w:val="32"/>
          <w:lang w:val="en-US"/>
        </w:rPr>
      </w:pPr>
      <w:r>
        <w:rPr>
          <w:sz w:val="32"/>
          <w:szCs w:val="32"/>
          <w:lang w:val="el-GR"/>
        </w:rPr>
        <w:tab/>
      </w:r>
      <w:r>
        <w:rPr>
          <w:sz w:val="32"/>
          <w:szCs w:val="32"/>
          <w:lang w:val="el-GR"/>
        </w:rPr>
        <w:tab/>
      </w:r>
      <w:r>
        <w:rPr>
          <w:sz w:val="32"/>
          <w:szCs w:val="32"/>
          <w:lang w:val="en-US"/>
        </w:rPr>
        <w:t xml:space="preserve">See </w:t>
      </w:r>
      <w:hyperlink r:id="rId25" w:history="1">
        <w:r w:rsidRPr="00987F5C">
          <w:rPr>
            <w:rStyle w:val="Hyperlink"/>
            <w:sz w:val="32"/>
            <w:szCs w:val="32"/>
            <w:lang w:val="en-US"/>
          </w:rPr>
          <w:t>https://mathcs.clarku.edu/~djoyce/java/elements/bookII/propII11.html</w:t>
        </w:r>
      </w:hyperlink>
      <w:r>
        <w:rPr>
          <w:sz w:val="32"/>
          <w:szCs w:val="32"/>
          <w:lang w:val="en-US"/>
        </w:rPr>
        <w:t xml:space="preserve">, </w:t>
      </w:r>
    </w:p>
    <w:p w:rsidR="00122F52" w:rsidRDefault="00122F52" w:rsidP="00122F52">
      <w:pPr>
        <w:spacing w:after="200" w:line="276" w:lineRule="auto"/>
        <w:rPr>
          <w:sz w:val="32"/>
          <w:szCs w:val="32"/>
          <w:lang w:val="en-US"/>
        </w:rPr>
      </w:pPr>
      <w:r>
        <w:rPr>
          <w:sz w:val="32"/>
          <w:szCs w:val="32"/>
          <w:lang w:val="en-US"/>
        </w:rPr>
        <w:br w:type="page"/>
      </w:r>
    </w:p>
    <w:p w:rsidR="00122F52" w:rsidRDefault="00122F52" w:rsidP="00122F52">
      <w:pPr>
        <w:rPr>
          <w:sz w:val="32"/>
          <w:szCs w:val="32"/>
          <w:lang w:val="en-US"/>
        </w:rPr>
      </w:pPr>
    </w:p>
    <w:p w:rsidR="00122F52" w:rsidRDefault="00122F52" w:rsidP="00122F52">
      <w:pPr>
        <w:rPr>
          <w:sz w:val="32"/>
          <w:szCs w:val="32"/>
          <w:lang w:val="en-US"/>
        </w:rPr>
      </w:pPr>
      <w:r>
        <w:rPr>
          <w:sz w:val="32"/>
          <w:szCs w:val="32"/>
          <w:lang w:val="en-US"/>
        </w:rPr>
        <w:tab/>
      </w:r>
      <w:r>
        <w:rPr>
          <w:sz w:val="32"/>
          <w:szCs w:val="32"/>
          <w:lang w:val="en-US"/>
        </w:rPr>
        <w:tab/>
        <w:t>EUCLID S ELEMENTS</w:t>
      </w:r>
    </w:p>
    <w:p w:rsidR="00122F52" w:rsidRDefault="00122F52" w:rsidP="00122F52">
      <w:pPr>
        <w:rPr>
          <w:sz w:val="32"/>
          <w:szCs w:val="32"/>
          <w:lang w:val="en-US"/>
        </w:rPr>
      </w:pPr>
      <w:r>
        <w:rPr>
          <w:noProof/>
          <w:lang w:val="el-GR" w:eastAsia="el-GR"/>
        </w:rPr>
        <w:drawing>
          <wp:inline distT="0" distB="0" distL="0" distR="0" wp14:anchorId="40AE32E8" wp14:editId="75E3BA2E">
            <wp:extent cx="6287852" cy="59115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17258" cy="5939162"/>
                    </a:xfrm>
                    <a:prstGeom prst="rect">
                      <a:avLst/>
                    </a:prstGeom>
                  </pic:spPr>
                </pic:pic>
              </a:graphicData>
            </a:graphic>
          </wp:inline>
        </w:drawing>
      </w:r>
    </w:p>
    <w:p w:rsidR="00122F52" w:rsidRDefault="00122F52" w:rsidP="00122F52">
      <w:pPr>
        <w:rPr>
          <w:lang w:val="en-US"/>
        </w:rPr>
      </w:pPr>
      <w:r w:rsidRPr="0057291E">
        <w:rPr>
          <w:lang w:val="en-US"/>
        </w:rPr>
        <w:br w:type="page"/>
      </w:r>
    </w:p>
    <w:p w:rsidR="00641AC2" w:rsidRDefault="00641AC2">
      <w:bookmarkStart w:id="0" w:name="_GoBack"/>
      <w:bookmarkEnd w:id="0"/>
    </w:p>
    <w:sectPr w:rsidR="00641AC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Roman">
    <w:altName w:val="Times New Roman"/>
    <w:panose1 w:val="00000000000000000000"/>
    <w:charset w:val="00"/>
    <w:family w:val="swiss"/>
    <w:notTrueType/>
    <w:pitch w:val="default"/>
    <w:sig w:usb0="00000007" w:usb1="00000000" w:usb2="00000000" w:usb3="00000000" w:csb0="0000000B" w:csb1="00000000"/>
  </w:font>
  <w:font w:name="Village-RomanSmallcapsTitling">
    <w:altName w:val="Times New Roman"/>
    <w:panose1 w:val="00000000000000000000"/>
    <w:charset w:val="A1"/>
    <w:family w:val="auto"/>
    <w:notTrueType/>
    <w:pitch w:val="default"/>
    <w:sig w:usb0="00000081" w:usb1="00000000" w:usb2="00000000" w:usb3="00000000" w:csb0="00000008"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B2A9C"/>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B62"/>
    <w:rsid w:val="00122F52"/>
    <w:rsid w:val="00254784"/>
    <w:rsid w:val="00641AC2"/>
    <w:rsid w:val="00695B6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3C39D3-BBAD-4756-87AC-3E037F069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F52"/>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122F52"/>
    <w:pPr>
      <w:keepNext/>
      <w:keepLines/>
      <w:spacing w:before="480"/>
      <w:ind w:left="432" w:hanging="432"/>
      <w:outlineLvl w:val="0"/>
    </w:pPr>
    <w:rPr>
      <w:rFonts w:asciiTheme="majorHAnsi" w:eastAsiaTheme="majorEastAsia" w:hAnsiTheme="majorHAnsi" w:cstheme="majorBidi"/>
      <w:b/>
      <w:bCs/>
      <w:color w:val="00B0F0"/>
      <w:sz w:val="40"/>
      <w:szCs w:val="28"/>
    </w:rPr>
  </w:style>
  <w:style w:type="paragraph" w:styleId="Heading2">
    <w:name w:val="heading 2"/>
    <w:basedOn w:val="Normal"/>
    <w:next w:val="Normal"/>
    <w:link w:val="Heading2Char"/>
    <w:uiPriority w:val="9"/>
    <w:unhideWhenUsed/>
    <w:qFormat/>
    <w:rsid w:val="00122F52"/>
    <w:pPr>
      <w:keepNext/>
      <w:keepLines/>
      <w:spacing w:before="200"/>
      <w:ind w:left="576" w:hanging="576"/>
      <w:outlineLvl w:val="1"/>
    </w:pPr>
    <w:rPr>
      <w:rFonts w:asciiTheme="majorHAnsi" w:eastAsiaTheme="majorEastAsia" w:hAnsiTheme="majorHAnsi" w:cstheme="majorBidi"/>
      <w:b/>
      <w:bCs/>
      <w:color w:val="00B0F0"/>
      <w:sz w:val="36"/>
      <w:szCs w:val="26"/>
    </w:rPr>
  </w:style>
  <w:style w:type="paragraph" w:styleId="Heading3">
    <w:name w:val="heading 3"/>
    <w:basedOn w:val="Normal"/>
    <w:next w:val="Normal"/>
    <w:link w:val="Heading3Char"/>
    <w:autoRedefine/>
    <w:uiPriority w:val="9"/>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122F52"/>
    <w:pPr>
      <w:keepNext/>
      <w:ind w:left="864" w:hanging="864"/>
      <w:outlineLvl w:val="3"/>
    </w:pPr>
    <w:rPr>
      <w:bCs/>
      <w:color w:val="00B0F0"/>
      <w:sz w:val="28"/>
      <w:lang w:val="el-GR"/>
    </w:rPr>
  </w:style>
  <w:style w:type="paragraph" w:styleId="Heading5">
    <w:name w:val="heading 5"/>
    <w:basedOn w:val="Normal"/>
    <w:next w:val="Normal"/>
    <w:link w:val="Heading5Char"/>
    <w:uiPriority w:val="9"/>
    <w:unhideWhenUsed/>
    <w:qFormat/>
    <w:rsid w:val="00122F52"/>
    <w:pPr>
      <w:keepNext/>
      <w:keepLines/>
      <w:spacing w:before="200"/>
      <w:ind w:left="1008" w:hanging="1008"/>
      <w:outlineLvl w:val="4"/>
    </w:pPr>
    <w:rPr>
      <w:rFonts w:asciiTheme="majorHAnsi" w:eastAsiaTheme="majorEastAsia" w:hAnsiTheme="majorHAnsi" w:cstheme="majorBidi"/>
      <w:color w:val="00B0F0"/>
    </w:rPr>
  </w:style>
  <w:style w:type="paragraph" w:styleId="Heading6">
    <w:name w:val="heading 6"/>
    <w:basedOn w:val="Normal"/>
    <w:next w:val="Normal"/>
    <w:link w:val="Heading6Char"/>
    <w:uiPriority w:val="9"/>
    <w:unhideWhenUsed/>
    <w:qFormat/>
    <w:rsid w:val="00122F52"/>
    <w:pPr>
      <w:keepNext/>
      <w:keepLines/>
      <w:spacing w:before="40"/>
      <w:ind w:left="1152" w:hanging="1152"/>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122F52"/>
    <w:pPr>
      <w:keepNext/>
      <w:keepLines/>
      <w:ind w:left="1296" w:hanging="1296"/>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unhideWhenUsed/>
    <w:qFormat/>
    <w:rsid w:val="00122F52"/>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22F52"/>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122F52"/>
    <w:rPr>
      <w:rFonts w:asciiTheme="majorHAnsi" w:eastAsiaTheme="majorEastAsia" w:hAnsiTheme="majorHAnsi" w:cstheme="majorBidi"/>
      <w:b/>
      <w:bCs/>
      <w:color w:val="00B0F0"/>
      <w:sz w:val="40"/>
      <w:szCs w:val="28"/>
      <w:lang w:val="en-GB"/>
    </w:rPr>
  </w:style>
  <w:style w:type="character" w:customStyle="1" w:styleId="Heading2Char">
    <w:name w:val="Heading 2 Char"/>
    <w:basedOn w:val="DefaultParagraphFont"/>
    <w:link w:val="Heading2"/>
    <w:uiPriority w:val="9"/>
    <w:rsid w:val="00122F52"/>
    <w:rPr>
      <w:rFonts w:asciiTheme="majorHAnsi" w:eastAsiaTheme="majorEastAsia" w:hAnsiTheme="majorHAnsi" w:cstheme="majorBidi"/>
      <w:b/>
      <w:bCs/>
      <w:color w:val="00B0F0"/>
      <w:sz w:val="36"/>
      <w:szCs w:val="26"/>
      <w:lang w:val="en-GB"/>
    </w:rPr>
  </w:style>
  <w:style w:type="character" w:customStyle="1" w:styleId="Heading4Char">
    <w:name w:val="Heading 4 Char"/>
    <w:basedOn w:val="DefaultParagraphFont"/>
    <w:link w:val="Heading4"/>
    <w:uiPriority w:val="9"/>
    <w:rsid w:val="00122F52"/>
    <w:rPr>
      <w:rFonts w:ascii="Times New Roman" w:eastAsia="Times New Roman" w:hAnsi="Times New Roman" w:cs="Times New Roman"/>
      <w:bCs/>
      <w:color w:val="00B0F0"/>
      <w:sz w:val="28"/>
      <w:szCs w:val="24"/>
    </w:rPr>
  </w:style>
  <w:style w:type="character" w:customStyle="1" w:styleId="Heading5Char">
    <w:name w:val="Heading 5 Char"/>
    <w:basedOn w:val="DefaultParagraphFont"/>
    <w:link w:val="Heading5"/>
    <w:uiPriority w:val="9"/>
    <w:rsid w:val="00122F52"/>
    <w:rPr>
      <w:rFonts w:asciiTheme="majorHAnsi" w:eastAsiaTheme="majorEastAsia" w:hAnsiTheme="majorHAnsi" w:cstheme="majorBidi"/>
      <w:color w:val="00B0F0"/>
      <w:sz w:val="24"/>
      <w:szCs w:val="24"/>
      <w:lang w:val="en-GB"/>
    </w:rPr>
  </w:style>
  <w:style w:type="character" w:customStyle="1" w:styleId="Heading6Char">
    <w:name w:val="Heading 6 Char"/>
    <w:basedOn w:val="DefaultParagraphFont"/>
    <w:link w:val="Heading6"/>
    <w:uiPriority w:val="9"/>
    <w:rsid w:val="00122F52"/>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122F52"/>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rsid w:val="00122F52"/>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122F52"/>
    <w:rPr>
      <w:rFonts w:asciiTheme="majorHAnsi" w:eastAsiaTheme="majorEastAsia" w:hAnsiTheme="majorHAnsi" w:cstheme="majorBidi"/>
      <w:i/>
      <w:iCs/>
      <w:color w:val="272727" w:themeColor="text1" w:themeTint="D8"/>
      <w:sz w:val="21"/>
      <w:szCs w:val="21"/>
      <w:lang w:val="en-GB"/>
    </w:rPr>
  </w:style>
  <w:style w:type="character" w:styleId="Hyperlink">
    <w:name w:val="Hyperlink"/>
    <w:basedOn w:val="DefaultParagraphFont"/>
    <w:uiPriority w:val="99"/>
    <w:unhideWhenUsed/>
    <w:rsid w:val="00122F52"/>
    <w:rPr>
      <w:color w:val="0563C1" w:themeColor="hyperlink"/>
      <w:u w:val="single"/>
    </w:rPr>
  </w:style>
  <w:style w:type="character" w:styleId="HTMLCite">
    <w:name w:val="HTML Cite"/>
    <w:basedOn w:val="DefaultParagraphFont"/>
    <w:uiPriority w:val="99"/>
    <w:semiHidden/>
    <w:unhideWhenUsed/>
    <w:rsid w:val="00122F52"/>
    <w:rPr>
      <w:i/>
      <w:iCs/>
    </w:rPr>
  </w:style>
  <w:style w:type="character" w:customStyle="1" w:styleId="nowrap">
    <w:name w:val="nowrap"/>
    <w:basedOn w:val="DefaultParagraphFont"/>
    <w:rsid w:val="00122F52"/>
  </w:style>
  <w:style w:type="character" w:customStyle="1" w:styleId="reference-accessdate">
    <w:name w:val="reference-accessdate"/>
    <w:basedOn w:val="DefaultParagraphFont"/>
    <w:rsid w:val="00122F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rabic_numerals" TargetMode="External"/><Relationship Id="rId13" Type="http://schemas.openxmlformats.org/officeDocument/2006/relationships/hyperlink" Target="https://en.wikipedia.org/wiki/Fibonacci" TargetMode="Externa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en.wikipedia.org/wiki/Hindu%E2%80%93Arabic_numeral_system" TargetMode="Externa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hyperlink" Target="https://mathcs.clarku.edu/~djoyce/java/elements/bookII/propII11.html"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en.wikipedia.org/wiki/Fibonacci" TargetMode="External"/><Relationship Id="rId11" Type="http://schemas.openxmlformats.org/officeDocument/2006/relationships/hyperlink" Target="https://www.theguardian.com/education/2002/nov/07/research.science" TargetMode="External"/><Relationship Id="rId24" Type="http://schemas.openxmlformats.org/officeDocument/2006/relationships/image" Target="media/image10.jpeg"/><Relationship Id="rId5" Type="http://schemas.openxmlformats.org/officeDocument/2006/relationships/hyperlink" Target="https://en.wikipedia.org/wiki/Hindu%E2%80%93Arabic_numeral_system" TargetMode="External"/><Relationship Id="rId15" Type="http://schemas.openxmlformats.org/officeDocument/2006/relationships/hyperlink" Target="https://en.wikipedia.org/wiki/Fibonacci"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web.archive.org/web/20160917004540/https:/www.theguardian.com/education/2002/nov/07/research.science"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en.wikipedia.org/wiki/Liber_Abaci" TargetMode="External"/><Relationship Id="rId14" Type="http://schemas.openxmlformats.org/officeDocument/2006/relationships/hyperlink" Target="https://en.wikipedia.org/wiki/Camposanto_di_Pisa"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1806</Words>
  <Characters>9755</Characters>
  <Application>Microsoft Office Word</Application>
  <DocSecurity>0</DocSecurity>
  <Lines>81</Lines>
  <Paragraphs>23</Paragraphs>
  <ScaleCrop>false</ScaleCrop>
  <Company/>
  <LinksUpToDate>false</LinksUpToDate>
  <CharactersWithSpaces>11538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2024-04-13T16:53:00Z</dcterms:created>
  <dcterms:modified xsi:type="dcterms:W3CDTF">2024-04-13T16:53:00Z</dcterms:modified>
</cp:coreProperties>
</file>