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4617" w:rsidRPr="006722BE" w:rsidRDefault="00B84617" w:rsidP="00B84617">
      <w:pPr>
        <w:spacing w:after="200" w:line="276" w:lineRule="auto"/>
        <w:rPr>
          <w:color w:val="00B050"/>
          <w:sz w:val="56"/>
          <w:szCs w:val="56"/>
          <w:lang w:val="en-US"/>
        </w:rPr>
      </w:pPr>
      <w:r w:rsidRPr="006722BE">
        <w:rPr>
          <w:sz w:val="56"/>
          <w:szCs w:val="56"/>
          <w:lang w:val="el-GR"/>
        </w:rPr>
        <w:tab/>
      </w:r>
      <w:r w:rsidRPr="006722BE">
        <w:rPr>
          <w:sz w:val="56"/>
          <w:szCs w:val="56"/>
          <w:lang w:val="el-GR"/>
        </w:rPr>
        <w:tab/>
      </w:r>
      <w:r w:rsidRPr="006722BE">
        <w:rPr>
          <w:sz w:val="56"/>
          <w:szCs w:val="56"/>
          <w:lang w:val="el-GR"/>
        </w:rPr>
        <w:tab/>
      </w:r>
      <w:r w:rsidRPr="006722BE">
        <w:rPr>
          <w:sz w:val="56"/>
          <w:szCs w:val="56"/>
          <w:lang w:val="el-GR"/>
        </w:rPr>
        <w:tab/>
      </w:r>
      <w:r w:rsidRPr="006722BE">
        <w:rPr>
          <w:sz w:val="56"/>
          <w:szCs w:val="56"/>
          <w:lang w:val="el-GR"/>
        </w:rPr>
        <w:tab/>
      </w:r>
      <w:r w:rsidRPr="006722BE">
        <w:rPr>
          <w:color w:val="00B050"/>
          <w:sz w:val="56"/>
          <w:szCs w:val="56"/>
          <w:lang w:val="el-GR"/>
        </w:rPr>
        <w:t xml:space="preserve">16 ΔΙΑΛΕΞΙΣ, </w:t>
      </w:r>
      <w:r w:rsidRPr="006722BE">
        <w:rPr>
          <w:color w:val="00B050"/>
          <w:sz w:val="56"/>
          <w:szCs w:val="56"/>
          <w:lang w:val="en-US"/>
        </w:rPr>
        <w:t>2025</w:t>
      </w:r>
    </w:p>
    <w:p w:rsidR="00B84617" w:rsidRDefault="00B84617" w:rsidP="00B84617">
      <w:pPr>
        <w:spacing w:after="200" w:line="276" w:lineRule="auto"/>
        <w:rPr>
          <w:color w:val="00B050"/>
          <w:sz w:val="40"/>
          <w:szCs w:val="40"/>
          <w:lang w:val="el-GR"/>
        </w:rPr>
      </w:pPr>
      <w:r>
        <w:rPr>
          <w:color w:val="00B050"/>
          <w:sz w:val="40"/>
          <w:szCs w:val="40"/>
          <w:lang w:val="el-GR"/>
        </w:rPr>
        <w:t xml:space="preserve">10-05-2025, ΣΑΒΒΑΤΟ, </w:t>
      </w:r>
    </w:p>
    <w:p w:rsidR="00B84617" w:rsidRDefault="00B84617" w:rsidP="00B84617">
      <w:pPr>
        <w:spacing w:after="200" w:line="276" w:lineRule="auto"/>
        <w:rPr>
          <w:color w:val="00B050"/>
          <w:sz w:val="40"/>
          <w:szCs w:val="40"/>
          <w:lang w:val="el-GR"/>
        </w:rPr>
      </w:pPr>
      <w:proofErr w:type="spellStart"/>
      <w:r>
        <w:rPr>
          <w:color w:val="00B050"/>
          <w:sz w:val="40"/>
          <w:szCs w:val="40"/>
          <w:lang w:val="el-GR"/>
        </w:rPr>
        <w:t>Ακολουθουν</w:t>
      </w:r>
      <w:proofErr w:type="spellEnd"/>
      <w:r>
        <w:rPr>
          <w:color w:val="00B050"/>
          <w:sz w:val="40"/>
          <w:szCs w:val="40"/>
          <w:lang w:val="el-GR"/>
        </w:rPr>
        <w:t xml:space="preserve"> 2 </w:t>
      </w:r>
      <w:proofErr w:type="spellStart"/>
      <w:r>
        <w:rPr>
          <w:color w:val="00B050"/>
          <w:sz w:val="40"/>
          <w:szCs w:val="40"/>
          <w:lang w:val="el-GR"/>
        </w:rPr>
        <w:t>βιντεο</w:t>
      </w:r>
      <w:proofErr w:type="spellEnd"/>
      <w:r>
        <w:rPr>
          <w:color w:val="00B050"/>
          <w:sz w:val="40"/>
          <w:szCs w:val="40"/>
          <w:lang w:val="el-GR"/>
        </w:rPr>
        <w:t xml:space="preserve">, </w:t>
      </w:r>
    </w:p>
    <w:p w:rsidR="00B84617" w:rsidRPr="006722BE" w:rsidRDefault="00B84617" w:rsidP="00B84617">
      <w:pPr>
        <w:rPr>
          <w:color w:val="00B050"/>
          <w:sz w:val="28"/>
          <w:szCs w:val="28"/>
          <w:lang w:val="el-GR"/>
        </w:rPr>
      </w:pPr>
      <w:r w:rsidRPr="006722BE">
        <w:rPr>
          <w:color w:val="00B050"/>
          <w:sz w:val="28"/>
          <w:szCs w:val="28"/>
          <w:lang w:val="el-GR"/>
        </w:rPr>
        <w:tab/>
      </w:r>
      <w:proofErr w:type="spellStart"/>
      <w:r w:rsidRPr="006722BE">
        <w:rPr>
          <w:color w:val="00B050"/>
          <w:sz w:val="28"/>
          <w:szCs w:val="28"/>
          <w:lang w:val="el-GR"/>
        </w:rPr>
        <w:t>Webex</w:t>
      </w:r>
      <w:proofErr w:type="spellEnd"/>
      <w:r w:rsidRPr="006722BE">
        <w:rPr>
          <w:color w:val="00B050"/>
          <w:sz w:val="28"/>
          <w:szCs w:val="28"/>
          <w:lang w:val="el-GR"/>
        </w:rPr>
        <w:t xml:space="preserve"> </w:t>
      </w:r>
      <w:proofErr w:type="spellStart"/>
      <w:r w:rsidRPr="006722BE">
        <w:rPr>
          <w:color w:val="00B050"/>
          <w:sz w:val="28"/>
          <w:szCs w:val="28"/>
          <w:lang w:val="el-GR"/>
        </w:rPr>
        <w:t>meeting</w:t>
      </w:r>
      <w:proofErr w:type="spellEnd"/>
      <w:r w:rsidRPr="006722BE">
        <w:rPr>
          <w:color w:val="00B050"/>
          <w:sz w:val="28"/>
          <w:szCs w:val="28"/>
          <w:lang w:val="el-GR"/>
        </w:rPr>
        <w:t xml:space="preserve"> </w:t>
      </w:r>
      <w:proofErr w:type="spellStart"/>
      <w:r w:rsidRPr="006722BE">
        <w:rPr>
          <w:color w:val="00B050"/>
          <w:sz w:val="28"/>
          <w:szCs w:val="28"/>
          <w:lang w:val="el-GR"/>
        </w:rPr>
        <w:t>recording</w:t>
      </w:r>
      <w:proofErr w:type="spellEnd"/>
      <w:r w:rsidRPr="006722BE">
        <w:rPr>
          <w:color w:val="00B050"/>
          <w:sz w:val="28"/>
          <w:szCs w:val="28"/>
          <w:lang w:val="el-GR"/>
        </w:rPr>
        <w:t>: 16a INM-20250510 1920-2</w:t>
      </w:r>
    </w:p>
    <w:p w:rsidR="00B84617" w:rsidRPr="006722BE" w:rsidRDefault="00B84617" w:rsidP="00B84617">
      <w:pPr>
        <w:rPr>
          <w:color w:val="00B050"/>
          <w:sz w:val="28"/>
          <w:szCs w:val="28"/>
          <w:lang w:val="el-GR"/>
        </w:rPr>
      </w:pPr>
      <w:proofErr w:type="spellStart"/>
      <w:r w:rsidRPr="006722BE">
        <w:rPr>
          <w:color w:val="00B050"/>
          <w:sz w:val="28"/>
          <w:szCs w:val="28"/>
          <w:lang w:val="el-GR"/>
        </w:rPr>
        <w:t>Recording</w:t>
      </w:r>
      <w:proofErr w:type="spellEnd"/>
      <w:r w:rsidRPr="006722BE">
        <w:rPr>
          <w:color w:val="00B050"/>
          <w:sz w:val="28"/>
          <w:szCs w:val="28"/>
          <w:lang w:val="el-GR"/>
        </w:rPr>
        <w:t xml:space="preserve"> </w:t>
      </w:r>
      <w:proofErr w:type="spellStart"/>
      <w:r w:rsidRPr="006722BE">
        <w:rPr>
          <w:color w:val="00B050"/>
          <w:sz w:val="28"/>
          <w:szCs w:val="28"/>
          <w:lang w:val="el-GR"/>
        </w:rPr>
        <w:t>link</w:t>
      </w:r>
      <w:proofErr w:type="spellEnd"/>
      <w:r w:rsidRPr="006722BE">
        <w:rPr>
          <w:color w:val="00B050"/>
          <w:sz w:val="28"/>
          <w:szCs w:val="28"/>
          <w:lang w:val="el-GR"/>
        </w:rPr>
        <w:t>: https://uoa.webex.com/uoa/ldr.php?RCID=4b1d1c3f027a63ac0ef1313776c3f882</w:t>
      </w:r>
    </w:p>
    <w:p w:rsidR="00B84617" w:rsidRPr="006722BE" w:rsidRDefault="00B84617" w:rsidP="00B84617">
      <w:pPr>
        <w:rPr>
          <w:color w:val="00B050"/>
          <w:sz w:val="28"/>
          <w:szCs w:val="28"/>
          <w:lang w:val="el-GR"/>
        </w:rPr>
      </w:pPr>
      <w:proofErr w:type="spellStart"/>
      <w:r w:rsidRPr="006722BE">
        <w:rPr>
          <w:color w:val="00B050"/>
          <w:sz w:val="28"/>
          <w:szCs w:val="28"/>
          <w:lang w:val="el-GR"/>
        </w:rPr>
        <w:t>Password</w:t>
      </w:r>
      <w:proofErr w:type="spellEnd"/>
      <w:r w:rsidRPr="006722BE">
        <w:rPr>
          <w:color w:val="00B050"/>
          <w:sz w:val="28"/>
          <w:szCs w:val="28"/>
          <w:lang w:val="el-GR"/>
        </w:rPr>
        <w:t>: Gps5zNYb</w:t>
      </w:r>
    </w:p>
    <w:p w:rsidR="00B84617" w:rsidRPr="006722BE" w:rsidRDefault="00B84617" w:rsidP="00B84617">
      <w:pPr>
        <w:rPr>
          <w:color w:val="00B050"/>
          <w:sz w:val="28"/>
          <w:szCs w:val="28"/>
          <w:lang w:val="el-GR"/>
        </w:rPr>
      </w:pPr>
      <w:r w:rsidRPr="006722BE">
        <w:rPr>
          <w:color w:val="00B050"/>
          <w:sz w:val="28"/>
          <w:szCs w:val="28"/>
          <w:lang w:val="el-GR"/>
        </w:rPr>
        <w:tab/>
      </w:r>
      <w:proofErr w:type="spellStart"/>
      <w:r w:rsidRPr="006722BE">
        <w:rPr>
          <w:color w:val="00B050"/>
          <w:sz w:val="28"/>
          <w:szCs w:val="28"/>
          <w:lang w:val="el-GR"/>
        </w:rPr>
        <w:t>Webex</w:t>
      </w:r>
      <w:proofErr w:type="spellEnd"/>
      <w:r w:rsidRPr="006722BE">
        <w:rPr>
          <w:color w:val="00B050"/>
          <w:sz w:val="28"/>
          <w:szCs w:val="28"/>
          <w:lang w:val="el-GR"/>
        </w:rPr>
        <w:t xml:space="preserve"> </w:t>
      </w:r>
      <w:proofErr w:type="spellStart"/>
      <w:r w:rsidRPr="006722BE">
        <w:rPr>
          <w:color w:val="00B050"/>
          <w:sz w:val="28"/>
          <w:szCs w:val="28"/>
          <w:lang w:val="el-GR"/>
        </w:rPr>
        <w:t>meeting</w:t>
      </w:r>
      <w:proofErr w:type="spellEnd"/>
      <w:r w:rsidRPr="006722BE">
        <w:rPr>
          <w:color w:val="00B050"/>
          <w:sz w:val="28"/>
          <w:szCs w:val="28"/>
          <w:lang w:val="el-GR"/>
        </w:rPr>
        <w:t xml:space="preserve"> </w:t>
      </w:r>
      <w:proofErr w:type="spellStart"/>
      <w:r w:rsidRPr="006722BE">
        <w:rPr>
          <w:color w:val="00B050"/>
          <w:sz w:val="28"/>
          <w:szCs w:val="28"/>
          <w:lang w:val="el-GR"/>
        </w:rPr>
        <w:t>recording</w:t>
      </w:r>
      <w:proofErr w:type="spellEnd"/>
      <w:r w:rsidRPr="006722BE">
        <w:rPr>
          <w:color w:val="00B050"/>
          <w:sz w:val="28"/>
          <w:szCs w:val="28"/>
          <w:lang w:val="el-GR"/>
        </w:rPr>
        <w:t>: 16b INM-20250510 1920-1</w:t>
      </w:r>
    </w:p>
    <w:p w:rsidR="00B84617" w:rsidRPr="006722BE" w:rsidRDefault="00B84617" w:rsidP="00B84617">
      <w:pPr>
        <w:rPr>
          <w:color w:val="00B050"/>
          <w:sz w:val="28"/>
          <w:szCs w:val="28"/>
          <w:lang w:val="el-GR"/>
        </w:rPr>
      </w:pPr>
      <w:proofErr w:type="spellStart"/>
      <w:r w:rsidRPr="006722BE">
        <w:rPr>
          <w:color w:val="00B050"/>
          <w:sz w:val="28"/>
          <w:szCs w:val="28"/>
          <w:lang w:val="el-GR"/>
        </w:rPr>
        <w:t>Recording</w:t>
      </w:r>
      <w:proofErr w:type="spellEnd"/>
      <w:r w:rsidRPr="006722BE">
        <w:rPr>
          <w:color w:val="00B050"/>
          <w:sz w:val="28"/>
          <w:szCs w:val="28"/>
          <w:lang w:val="el-GR"/>
        </w:rPr>
        <w:t xml:space="preserve"> </w:t>
      </w:r>
      <w:proofErr w:type="spellStart"/>
      <w:r w:rsidRPr="006722BE">
        <w:rPr>
          <w:color w:val="00B050"/>
          <w:sz w:val="28"/>
          <w:szCs w:val="28"/>
          <w:lang w:val="el-GR"/>
        </w:rPr>
        <w:t>link</w:t>
      </w:r>
      <w:proofErr w:type="spellEnd"/>
      <w:r w:rsidRPr="006722BE">
        <w:rPr>
          <w:color w:val="00B050"/>
          <w:sz w:val="28"/>
          <w:szCs w:val="28"/>
          <w:lang w:val="el-GR"/>
        </w:rPr>
        <w:t>: https://uoa.webex.com/uoa/ldr.php?RCID=16d25d9eb8ef5434bd305526ef5ec54f</w:t>
      </w:r>
    </w:p>
    <w:p w:rsidR="00B84617" w:rsidRPr="006722BE" w:rsidRDefault="00B84617" w:rsidP="00B84617">
      <w:pPr>
        <w:rPr>
          <w:sz w:val="28"/>
          <w:szCs w:val="28"/>
          <w:lang w:val="en-US"/>
        </w:rPr>
      </w:pPr>
      <w:proofErr w:type="spellStart"/>
      <w:r w:rsidRPr="006722BE">
        <w:rPr>
          <w:color w:val="00B050"/>
          <w:sz w:val="28"/>
          <w:szCs w:val="28"/>
          <w:lang w:val="el-GR"/>
        </w:rPr>
        <w:t>Password</w:t>
      </w:r>
      <w:proofErr w:type="spellEnd"/>
      <w:r w:rsidRPr="006722BE">
        <w:rPr>
          <w:color w:val="00B050"/>
          <w:sz w:val="28"/>
          <w:szCs w:val="28"/>
          <w:lang w:val="el-GR"/>
        </w:rPr>
        <w:t>: cZuR5knm</w:t>
      </w:r>
    </w:p>
    <w:p w:rsidR="00B84617" w:rsidRPr="006722BE" w:rsidRDefault="00B84617" w:rsidP="00B84617">
      <w:pPr>
        <w:rPr>
          <w:sz w:val="28"/>
          <w:szCs w:val="28"/>
          <w:lang w:val="el-GR"/>
        </w:rPr>
      </w:pPr>
    </w:p>
    <w:p w:rsidR="00B84617" w:rsidRPr="00690718" w:rsidRDefault="00B84617" w:rsidP="00B84617">
      <w:pPr>
        <w:rPr>
          <w:b/>
          <w:sz w:val="36"/>
          <w:szCs w:val="36"/>
          <w:lang w:val="el-GR"/>
        </w:rPr>
      </w:pPr>
      <w:r w:rsidRPr="00690718">
        <w:rPr>
          <w:b/>
          <w:sz w:val="36"/>
          <w:szCs w:val="36"/>
          <w:lang w:val="el-GR"/>
        </w:rPr>
        <w:tab/>
      </w:r>
      <w:r w:rsidRPr="00690718">
        <w:rPr>
          <w:b/>
          <w:sz w:val="36"/>
          <w:szCs w:val="36"/>
          <w:lang w:val="el-GR"/>
        </w:rPr>
        <w:tab/>
      </w:r>
      <w:r w:rsidRPr="00690718">
        <w:rPr>
          <w:b/>
          <w:sz w:val="36"/>
          <w:szCs w:val="36"/>
          <w:lang w:val="el-GR"/>
        </w:rPr>
        <w:tab/>
      </w:r>
      <w:r w:rsidRPr="00690718">
        <w:rPr>
          <w:b/>
          <w:sz w:val="36"/>
          <w:szCs w:val="36"/>
          <w:lang w:val="el-GR"/>
        </w:rPr>
        <w:tab/>
      </w:r>
      <w:r w:rsidRPr="00690718">
        <w:rPr>
          <w:b/>
          <w:sz w:val="36"/>
          <w:szCs w:val="36"/>
          <w:lang w:val="el-GR"/>
        </w:rPr>
        <w:tab/>
        <w:t xml:space="preserve">ΠΡΟΚΑΤΑΡΚΤΙΚΑ, </w:t>
      </w:r>
    </w:p>
    <w:p w:rsidR="00B84617" w:rsidRPr="00F007A7" w:rsidRDefault="00B84617" w:rsidP="00B84617">
      <w:pPr>
        <w:rPr>
          <w:lang w:val="el-GR"/>
        </w:rPr>
      </w:pPr>
    </w:p>
    <w:p w:rsidR="00B84617" w:rsidRDefault="00B84617" w:rsidP="00B84617">
      <w:pPr>
        <w:spacing w:after="200" w:line="276" w:lineRule="auto"/>
        <w:rPr>
          <w:lang w:val="el-GR"/>
        </w:rPr>
      </w:pPr>
      <w:r w:rsidRPr="006C19EA">
        <w:rPr>
          <w:lang w:val="el-GR"/>
        </w:rPr>
        <w:tab/>
      </w:r>
      <w:r w:rsidRPr="006C19EA">
        <w:rPr>
          <w:lang w:val="el-GR"/>
        </w:rPr>
        <w:tab/>
      </w:r>
      <w:proofErr w:type="spellStart"/>
      <w:r>
        <w:rPr>
          <w:lang w:val="el-GR"/>
        </w:rPr>
        <w:t>Σχεδιαζουμε</w:t>
      </w:r>
      <w:proofErr w:type="spellEnd"/>
      <w:r>
        <w:rPr>
          <w:lang w:val="el-GR"/>
        </w:rPr>
        <w:t xml:space="preserve">  να </w:t>
      </w:r>
      <w:proofErr w:type="spellStart"/>
      <w:r>
        <w:rPr>
          <w:lang w:val="el-GR"/>
        </w:rPr>
        <w:t>κανουμε</w:t>
      </w:r>
      <w:proofErr w:type="spellEnd"/>
      <w:r>
        <w:rPr>
          <w:lang w:val="el-GR"/>
        </w:rPr>
        <w:t xml:space="preserve"> τις </w:t>
      </w:r>
      <w:proofErr w:type="spellStart"/>
      <w:r>
        <w:rPr>
          <w:lang w:val="el-GR"/>
        </w:rPr>
        <w:t>εργασιες</w:t>
      </w:r>
      <w:proofErr w:type="spellEnd"/>
      <w:r>
        <w:rPr>
          <w:lang w:val="el-GR"/>
        </w:rPr>
        <w:t xml:space="preserve">, </w:t>
      </w:r>
    </w:p>
    <w:p w:rsidR="00B84617" w:rsidRDefault="00B84617" w:rsidP="00B84617">
      <w:pPr>
        <w:spacing w:after="200" w:line="276" w:lineRule="auto"/>
        <w:rPr>
          <w:lang w:val="el-GR"/>
        </w:rPr>
      </w:pPr>
      <w:r>
        <w:rPr>
          <w:lang w:val="el-GR"/>
        </w:rPr>
        <w:t xml:space="preserve">1005, 2002, 2004, 3002, 3003, </w:t>
      </w:r>
    </w:p>
    <w:p w:rsidR="00B84617" w:rsidRDefault="00B84617" w:rsidP="00B84617">
      <w:pPr>
        <w:spacing w:after="200" w:line="276" w:lineRule="auto"/>
        <w:rPr>
          <w:lang w:val="el-GR"/>
        </w:rPr>
      </w:pPr>
      <w:r>
        <w:rPr>
          <w:lang w:val="el-GR"/>
        </w:rPr>
        <w:tab/>
      </w:r>
      <w:r>
        <w:rPr>
          <w:lang w:val="el-GR"/>
        </w:rPr>
        <w:tab/>
      </w:r>
      <w:proofErr w:type="spellStart"/>
      <w:r>
        <w:rPr>
          <w:lang w:val="el-GR"/>
        </w:rPr>
        <w:t>Υπενθυμισις</w:t>
      </w:r>
      <w:proofErr w:type="spellEnd"/>
      <w:r>
        <w:rPr>
          <w:lang w:val="el-GR"/>
        </w:rPr>
        <w:t xml:space="preserve">, την </w:t>
      </w:r>
      <w:proofErr w:type="spellStart"/>
      <w:r>
        <w:rPr>
          <w:lang w:val="el-GR"/>
        </w:rPr>
        <w:t>πεμπτη</w:t>
      </w:r>
      <w:proofErr w:type="spellEnd"/>
      <w:r>
        <w:rPr>
          <w:lang w:val="el-GR"/>
        </w:rPr>
        <w:t xml:space="preserve"> </w:t>
      </w:r>
      <w:proofErr w:type="spellStart"/>
      <w:r>
        <w:rPr>
          <w:lang w:val="el-GR"/>
        </w:rPr>
        <w:t>οφειλονται</w:t>
      </w:r>
      <w:proofErr w:type="spellEnd"/>
      <w:r>
        <w:rPr>
          <w:lang w:val="el-GR"/>
        </w:rPr>
        <w:t xml:space="preserve"> οι</w:t>
      </w:r>
    </w:p>
    <w:p w:rsidR="00B84617" w:rsidRPr="006C19EA" w:rsidRDefault="00B84617" w:rsidP="00B84617">
      <w:pPr>
        <w:spacing w:after="200" w:line="276" w:lineRule="auto"/>
        <w:rPr>
          <w:lang w:val="el-GR"/>
        </w:rPr>
      </w:pPr>
      <w:r>
        <w:rPr>
          <w:lang w:val="el-GR"/>
        </w:rPr>
        <w:t xml:space="preserve">8001, 8041, 6002, 6003, 6004, </w:t>
      </w:r>
    </w:p>
    <w:p w:rsidR="00B84617" w:rsidRPr="004054A3" w:rsidRDefault="00B84617" w:rsidP="00B84617">
      <w:pPr>
        <w:rPr>
          <w:lang w:val="el-GR"/>
        </w:rPr>
      </w:pPr>
    </w:p>
    <w:p w:rsidR="00B84617" w:rsidRDefault="00B84617" w:rsidP="00B84617">
      <w:pPr>
        <w:pStyle w:val="Heading2"/>
        <w:numPr>
          <w:ilvl w:val="1"/>
          <w:numId w:val="2"/>
        </w:numPr>
        <w:rPr>
          <w:lang w:val="el-GR"/>
        </w:rPr>
      </w:pPr>
      <w:r>
        <w:rPr>
          <w:lang w:val="en-US"/>
        </w:rPr>
        <w:tab/>
      </w:r>
      <w:r>
        <w:rPr>
          <w:lang w:val="en-US"/>
        </w:rPr>
        <w:tab/>
      </w:r>
      <w:r>
        <w:rPr>
          <w:szCs w:val="36"/>
          <w:lang w:val="el-GR"/>
        </w:rPr>
        <w:tab/>
        <w:t xml:space="preserve">ΕΠΑΝΑΛΗΨΙΣ. </w:t>
      </w:r>
      <w:r>
        <w:rPr>
          <w:lang w:val="el-GR"/>
        </w:rPr>
        <w:t>ΙΝΔΙΚΟ-ΑΡΑΒΙΚΟ ΑΡΙΘΜΗΤΙΚΟ ΣΥΣΤΗΜΑ, ΠΕΡΙΛΗΨΙΣ, ναι 2025</w:t>
      </w:r>
    </w:p>
    <w:p w:rsidR="00B84617" w:rsidRDefault="00B84617" w:rsidP="00B84617">
      <w:pPr>
        <w:rPr>
          <w:sz w:val="36"/>
          <w:szCs w:val="36"/>
          <w:lang w:val="el-GR"/>
        </w:rPr>
      </w:pPr>
    </w:p>
    <w:p w:rsidR="00B84617" w:rsidRPr="004757E6" w:rsidRDefault="00B84617" w:rsidP="00B84617">
      <w:pPr>
        <w:pStyle w:val="Heading3"/>
        <w:keepLines/>
        <w:numPr>
          <w:ilvl w:val="2"/>
          <w:numId w:val="2"/>
        </w:numPr>
        <w:ind w:left="0" w:firstLine="0"/>
        <w:rPr>
          <w:sz w:val="36"/>
          <w:szCs w:val="36"/>
          <w:lang w:val="en-US"/>
        </w:rPr>
      </w:pPr>
      <w:r>
        <w:tab/>
      </w:r>
      <w:r>
        <w:tab/>
      </w:r>
      <w:r>
        <w:tab/>
      </w:r>
      <w:proofErr w:type="spellStart"/>
      <w:r w:rsidRPr="004757E6">
        <w:t>Hindu</w:t>
      </w:r>
      <w:proofErr w:type="spellEnd"/>
      <w:r w:rsidRPr="004757E6">
        <w:t>–</w:t>
      </w:r>
      <w:proofErr w:type="spellStart"/>
      <w:r w:rsidRPr="004757E6">
        <w:t>Arabic</w:t>
      </w:r>
      <w:proofErr w:type="spellEnd"/>
      <w:r w:rsidRPr="004757E6">
        <w:t xml:space="preserve"> </w:t>
      </w:r>
      <w:proofErr w:type="spellStart"/>
      <w:r w:rsidRPr="004757E6">
        <w:t>numeral</w:t>
      </w:r>
      <w:proofErr w:type="spellEnd"/>
      <w:r w:rsidRPr="004757E6">
        <w:t xml:space="preserve"> </w:t>
      </w:r>
      <w:proofErr w:type="spellStart"/>
      <w:r w:rsidRPr="004757E6">
        <w:t>system</w:t>
      </w:r>
      <w:proofErr w:type="spellEnd"/>
      <w:r>
        <w:rPr>
          <w:lang w:val="en-US"/>
        </w:rPr>
        <w:t xml:space="preserve">, </w:t>
      </w:r>
    </w:p>
    <w:p w:rsidR="00B84617" w:rsidRDefault="00B84617" w:rsidP="00B84617">
      <w:pPr>
        <w:rPr>
          <w:lang w:val="en-US"/>
        </w:rPr>
      </w:pPr>
      <w:r>
        <w:rPr>
          <w:lang w:val="el-GR"/>
        </w:rPr>
        <w:tab/>
      </w:r>
      <w:hyperlink r:id="rId5" w:anchor="Glyph_comparison" w:history="1">
        <w:r w:rsidRPr="00B168D0">
          <w:rPr>
            <w:rStyle w:val="Hyperlink"/>
            <w:lang w:val="el-GR"/>
          </w:rPr>
          <w:t>https://en.wikipedia.org/wiki/Hindu%E2%80%93Arabic_numeral_system#Glyph_comparison</w:t>
        </w:r>
      </w:hyperlink>
      <w:r>
        <w:rPr>
          <w:lang w:val="en-US"/>
        </w:rPr>
        <w:t xml:space="preserve">, </w:t>
      </w:r>
    </w:p>
    <w:p w:rsidR="00B84617" w:rsidRPr="004757E6" w:rsidRDefault="00B84617" w:rsidP="00B84617">
      <w:pPr>
        <w:rPr>
          <w:lang w:val="en-US"/>
        </w:rPr>
      </w:pPr>
      <w:r>
        <w:rPr>
          <w:lang w:val="en-US"/>
        </w:rPr>
        <w:t>“</w:t>
      </w:r>
      <w:r w:rsidRPr="004757E6">
        <w:rPr>
          <w:lang w:val="en-US"/>
        </w:rPr>
        <w:t xml:space="preserve">The Hindu–Arabic numeral system or Indo-Arabic numeral system[1] (also called the Hindu numeral system or Arabic numeral system)[2][note 1] is a positional </w:t>
      </w:r>
      <w:r>
        <w:rPr>
          <w:lang w:val="en-US"/>
        </w:rPr>
        <w:t xml:space="preserve">(place value), </w:t>
      </w:r>
      <w:r w:rsidRPr="004757E6">
        <w:rPr>
          <w:lang w:val="en-US"/>
        </w:rPr>
        <w:t>decimal numeral system, and is the most common system for the symbolic representation of numbers in the world.</w:t>
      </w:r>
    </w:p>
    <w:p w:rsidR="00B84617" w:rsidRPr="004757E6" w:rsidRDefault="00B84617" w:rsidP="00B84617">
      <w:pPr>
        <w:rPr>
          <w:lang w:val="en-US"/>
        </w:rPr>
      </w:pPr>
    </w:p>
    <w:p w:rsidR="00B84617" w:rsidRPr="004757E6" w:rsidRDefault="00B84617" w:rsidP="00B84617">
      <w:pPr>
        <w:rPr>
          <w:lang w:val="en-US"/>
        </w:rPr>
      </w:pPr>
      <w:r w:rsidRPr="00F411A4">
        <w:rPr>
          <w:b/>
          <w:lang w:val="en-US"/>
        </w:rPr>
        <w:t>It was invented between the 1st and 4th centuries by Indian mathematicians</w:t>
      </w:r>
      <w:r w:rsidRPr="004757E6">
        <w:rPr>
          <w:lang w:val="en-US"/>
        </w:rPr>
        <w:t xml:space="preserve">. The system was adopted </w:t>
      </w:r>
      <w:r w:rsidRPr="00F411A4">
        <w:rPr>
          <w:b/>
          <w:lang w:val="en-US"/>
        </w:rPr>
        <w:t>in Arabic mathematics by the 9th century</w:t>
      </w:r>
      <w:r w:rsidRPr="004757E6">
        <w:rPr>
          <w:lang w:val="en-US"/>
        </w:rPr>
        <w:t xml:space="preserve">. It became more </w:t>
      </w:r>
      <w:r w:rsidRPr="004757E6">
        <w:rPr>
          <w:lang w:val="en-US"/>
        </w:rPr>
        <w:lastRenderedPageBreak/>
        <w:t>widely known through the writings of the Persian mathematician Al-</w:t>
      </w:r>
      <w:proofErr w:type="spellStart"/>
      <w:proofErr w:type="gramStart"/>
      <w:r w:rsidRPr="004757E6">
        <w:rPr>
          <w:lang w:val="en-US"/>
        </w:rPr>
        <w:t>Khwārizmī</w:t>
      </w:r>
      <w:proofErr w:type="spellEnd"/>
      <w:r w:rsidRPr="004757E6">
        <w:rPr>
          <w:lang w:val="en-US"/>
        </w:rPr>
        <w:t>[</w:t>
      </w:r>
      <w:proofErr w:type="gramEnd"/>
      <w:r w:rsidRPr="004757E6">
        <w:rPr>
          <w:lang w:val="en-US"/>
        </w:rPr>
        <w:t>3]</w:t>
      </w:r>
      <w:r>
        <w:rPr>
          <w:lang w:val="en-US"/>
        </w:rPr>
        <w:t>, (</w:t>
      </w:r>
      <w:r>
        <w:rPr>
          <w:lang w:val="el-GR"/>
        </w:rPr>
        <w:t>Ο ΧΟΡΑΣΜΙΟΣ</w:t>
      </w:r>
      <w:r>
        <w:rPr>
          <w:lang w:val="en-US"/>
        </w:rPr>
        <w:t>, 9</w:t>
      </w:r>
      <w:r w:rsidRPr="006B422A">
        <w:rPr>
          <w:vertAlign w:val="superscript"/>
          <w:lang w:val="en-US"/>
        </w:rPr>
        <w:t>th</w:t>
      </w:r>
      <w:r>
        <w:rPr>
          <w:lang w:val="en-US"/>
        </w:rPr>
        <w:t xml:space="preserve"> century), </w:t>
      </w:r>
      <w:r>
        <w:rPr>
          <w:lang w:val="el-GR"/>
        </w:rPr>
        <w:t>), .</w:t>
      </w:r>
      <w:r w:rsidRPr="004757E6">
        <w:rPr>
          <w:lang w:val="en-US"/>
        </w:rPr>
        <w:t xml:space="preserve"> (On the Calculation with Hindu Numerals, c. 825) and Arab mathematician Al-</w:t>
      </w:r>
      <w:proofErr w:type="spellStart"/>
      <w:r w:rsidRPr="004757E6">
        <w:rPr>
          <w:lang w:val="en-US"/>
        </w:rPr>
        <w:t>Kindi</w:t>
      </w:r>
      <w:proofErr w:type="spellEnd"/>
      <w:r w:rsidRPr="004757E6">
        <w:rPr>
          <w:lang w:val="en-US"/>
        </w:rPr>
        <w:t xml:space="preserve"> (On the Use of the Hindu Numerals, c. 830). The system had spread to medieval Europe by the </w:t>
      </w:r>
      <w:r w:rsidRPr="006D735E">
        <w:rPr>
          <w:b/>
          <w:lang w:val="en-US"/>
        </w:rPr>
        <w:t>High Middle Ages</w:t>
      </w:r>
      <w:r>
        <w:rPr>
          <w:b/>
          <w:lang w:val="el-GR"/>
        </w:rPr>
        <w:t xml:space="preserve"> (1300-1500)</w:t>
      </w:r>
      <w:r w:rsidRPr="004757E6">
        <w:rPr>
          <w:lang w:val="en-US"/>
        </w:rPr>
        <w:t>.</w:t>
      </w:r>
    </w:p>
    <w:p w:rsidR="00B84617" w:rsidRPr="004757E6" w:rsidRDefault="00B84617" w:rsidP="00B84617">
      <w:pPr>
        <w:rPr>
          <w:lang w:val="en-US"/>
        </w:rPr>
      </w:pPr>
    </w:p>
    <w:p w:rsidR="00B84617" w:rsidRPr="006D735E" w:rsidRDefault="00B84617" w:rsidP="00B84617">
      <w:pPr>
        <w:rPr>
          <w:lang w:val="el-GR"/>
        </w:rPr>
      </w:pPr>
      <w:r>
        <w:rPr>
          <w:lang w:val="en-US"/>
        </w:rPr>
        <w:tab/>
      </w:r>
      <w:proofErr w:type="spellStart"/>
      <w:r>
        <w:rPr>
          <w:lang w:val="el-GR"/>
        </w:rPr>
        <w:t>ψηφια</w:t>
      </w:r>
      <w:proofErr w:type="spellEnd"/>
      <w:r>
        <w:rPr>
          <w:lang w:val="el-GR"/>
        </w:rPr>
        <w:t xml:space="preserve">  1, …9, </w:t>
      </w:r>
    </w:p>
    <w:p w:rsidR="00B84617" w:rsidRDefault="00B84617" w:rsidP="00B84617">
      <w:pPr>
        <w:rPr>
          <w:lang w:val="en-US"/>
        </w:rPr>
      </w:pPr>
    </w:p>
    <w:p w:rsidR="00B84617" w:rsidRPr="00D206E6" w:rsidRDefault="00B84617" w:rsidP="00B84617">
      <w:pPr>
        <w:pStyle w:val="Heading4"/>
        <w:numPr>
          <w:ilvl w:val="3"/>
          <w:numId w:val="2"/>
        </w:numPr>
      </w:pPr>
      <w:r>
        <w:tab/>
      </w:r>
      <w:r>
        <w:tab/>
      </w:r>
      <w:proofErr w:type="spellStart"/>
      <w:r w:rsidRPr="00D206E6">
        <w:t>Adoption</w:t>
      </w:r>
      <w:proofErr w:type="spellEnd"/>
      <w:r w:rsidRPr="00D206E6">
        <w:t xml:space="preserve"> in Europe</w:t>
      </w:r>
    </w:p>
    <w:p w:rsidR="00B84617" w:rsidRPr="00D206E6" w:rsidRDefault="00B84617" w:rsidP="00B84617">
      <w:pPr>
        <w:rPr>
          <w:lang w:val="en-US"/>
        </w:rPr>
      </w:pPr>
      <w:r w:rsidRPr="00D206E6">
        <w:rPr>
          <w:lang w:val="en-US"/>
        </w:rPr>
        <w:t>Main article: Arabic numerals</w:t>
      </w:r>
    </w:p>
    <w:p w:rsidR="00B84617" w:rsidRPr="00D206E6" w:rsidRDefault="00B84617" w:rsidP="00B84617">
      <w:pPr>
        <w:rPr>
          <w:lang w:val="en-US"/>
        </w:rPr>
      </w:pPr>
      <w:r>
        <w:rPr>
          <w:lang w:val="en-US"/>
        </w:rPr>
        <w:t>“</w:t>
      </w:r>
      <w:r w:rsidRPr="00D206E6">
        <w:rPr>
          <w:lang w:val="en-US"/>
        </w:rPr>
        <w:t xml:space="preserve">The Arabic numeral system first appeared in Europe in the Spanish Codex </w:t>
      </w:r>
      <w:proofErr w:type="spellStart"/>
      <w:r w:rsidRPr="00D206E6">
        <w:rPr>
          <w:lang w:val="en-US"/>
        </w:rPr>
        <w:t>Vigilanus</w:t>
      </w:r>
      <w:proofErr w:type="spellEnd"/>
      <w:r w:rsidRPr="00D206E6">
        <w:rPr>
          <w:lang w:val="en-US"/>
        </w:rPr>
        <w:t>, year 976.</w:t>
      </w:r>
    </w:p>
    <w:p w:rsidR="00B84617" w:rsidRPr="00D206E6" w:rsidRDefault="00B84617" w:rsidP="00B84617">
      <w:pPr>
        <w:rPr>
          <w:lang w:val="en-US"/>
        </w:rPr>
      </w:pPr>
      <w:r w:rsidRPr="00D206E6">
        <w:rPr>
          <w:lang w:val="en-US"/>
        </w:rPr>
        <w:t xml:space="preserve">In Christian Europe, the first mention and representation of Hindu–Arabic numerals (from one to nine, without zero), is in the Codex </w:t>
      </w:r>
      <w:proofErr w:type="spellStart"/>
      <w:r w:rsidRPr="00D206E6">
        <w:rPr>
          <w:lang w:val="en-US"/>
        </w:rPr>
        <w:t>Vigilanus</w:t>
      </w:r>
      <w:proofErr w:type="spellEnd"/>
      <w:r w:rsidRPr="00D206E6">
        <w:rPr>
          <w:lang w:val="en-US"/>
        </w:rPr>
        <w:t xml:space="preserve"> (aka </w:t>
      </w:r>
      <w:proofErr w:type="spellStart"/>
      <w:r w:rsidRPr="00D206E6">
        <w:rPr>
          <w:lang w:val="en-US"/>
        </w:rPr>
        <w:t>Albeldensis</w:t>
      </w:r>
      <w:proofErr w:type="spellEnd"/>
      <w:r w:rsidRPr="00D206E6">
        <w:rPr>
          <w:lang w:val="en-US"/>
        </w:rPr>
        <w:t xml:space="preserve">), an illuminated compilation of various historical documents from the </w:t>
      </w:r>
      <w:proofErr w:type="spellStart"/>
      <w:r w:rsidRPr="00D206E6">
        <w:rPr>
          <w:lang w:val="en-US"/>
        </w:rPr>
        <w:t>Visigothic</w:t>
      </w:r>
      <w:proofErr w:type="spellEnd"/>
      <w:r w:rsidRPr="00D206E6">
        <w:rPr>
          <w:lang w:val="en-US"/>
        </w:rPr>
        <w:t xml:space="preserve"> period in Spain, written in the year 976 by three monks of the </w:t>
      </w:r>
      <w:proofErr w:type="spellStart"/>
      <w:r w:rsidRPr="00D206E6">
        <w:rPr>
          <w:lang w:val="en-US"/>
        </w:rPr>
        <w:t>Riojan</w:t>
      </w:r>
      <w:proofErr w:type="spellEnd"/>
      <w:r w:rsidRPr="00D206E6">
        <w:rPr>
          <w:lang w:val="en-US"/>
        </w:rPr>
        <w:t xml:space="preserve"> monastery of San Martín de </w:t>
      </w:r>
      <w:proofErr w:type="spellStart"/>
      <w:r w:rsidRPr="00D206E6">
        <w:rPr>
          <w:lang w:val="en-US"/>
        </w:rPr>
        <w:t>Albelda</w:t>
      </w:r>
      <w:proofErr w:type="spellEnd"/>
      <w:r w:rsidRPr="00D206E6">
        <w:rPr>
          <w:lang w:val="en-US"/>
        </w:rPr>
        <w:t xml:space="preserve">. Between 967 and 969, </w:t>
      </w:r>
      <w:proofErr w:type="spellStart"/>
      <w:r w:rsidRPr="00C92788">
        <w:rPr>
          <w:b/>
          <w:lang w:val="en-US"/>
        </w:rPr>
        <w:t>Gerbert</w:t>
      </w:r>
      <w:proofErr w:type="spellEnd"/>
      <w:r w:rsidRPr="00C92788">
        <w:rPr>
          <w:b/>
          <w:lang w:val="en-US"/>
        </w:rPr>
        <w:t xml:space="preserve"> </w:t>
      </w:r>
      <w:r>
        <w:rPr>
          <w:b/>
          <w:lang w:val="en-US"/>
        </w:rPr>
        <w:t>de</w:t>
      </w:r>
      <w:r w:rsidRPr="00C92788">
        <w:rPr>
          <w:b/>
          <w:lang w:val="en-US"/>
        </w:rPr>
        <w:t xml:space="preserve"> </w:t>
      </w:r>
      <w:proofErr w:type="spellStart"/>
      <w:r w:rsidRPr="00C92788">
        <w:rPr>
          <w:b/>
          <w:lang w:val="en-US"/>
        </w:rPr>
        <w:t>Aurillac</w:t>
      </w:r>
      <w:proofErr w:type="spellEnd"/>
      <w:r>
        <w:rPr>
          <w:b/>
          <w:lang w:val="el-GR"/>
        </w:rPr>
        <w:t xml:space="preserve"> (</w:t>
      </w:r>
      <w:r w:rsidRPr="00406040">
        <w:rPr>
          <w:b/>
          <w:lang w:val="el-GR"/>
        </w:rPr>
        <w:t xml:space="preserve">946 – 12 </w:t>
      </w:r>
      <w:proofErr w:type="spellStart"/>
      <w:r w:rsidRPr="00406040">
        <w:rPr>
          <w:b/>
          <w:lang w:val="el-GR"/>
        </w:rPr>
        <w:t>May</w:t>
      </w:r>
      <w:proofErr w:type="spellEnd"/>
      <w:r w:rsidRPr="00406040">
        <w:rPr>
          <w:b/>
          <w:lang w:val="el-GR"/>
        </w:rPr>
        <w:t xml:space="preserve"> 1003) </w:t>
      </w:r>
      <w:r w:rsidRPr="00D206E6">
        <w:rPr>
          <w:lang w:val="en-US"/>
        </w:rPr>
        <w:t xml:space="preserve">discovered and studied Arab science in the Catalan abbeys. Later he obtained from these places the book De </w:t>
      </w:r>
      <w:proofErr w:type="spellStart"/>
      <w:r w:rsidRPr="00D206E6">
        <w:rPr>
          <w:lang w:val="en-US"/>
        </w:rPr>
        <w:t>multiplicatione</w:t>
      </w:r>
      <w:proofErr w:type="spellEnd"/>
      <w:r w:rsidRPr="00D206E6">
        <w:rPr>
          <w:lang w:val="en-US"/>
        </w:rPr>
        <w:t xml:space="preserve"> </w:t>
      </w:r>
      <w:proofErr w:type="gramStart"/>
      <w:r w:rsidRPr="00D206E6">
        <w:rPr>
          <w:lang w:val="en-US"/>
        </w:rPr>
        <w:t>et</w:t>
      </w:r>
      <w:proofErr w:type="gramEnd"/>
      <w:r w:rsidRPr="00D206E6">
        <w:rPr>
          <w:lang w:val="en-US"/>
        </w:rPr>
        <w:t xml:space="preserve"> </w:t>
      </w:r>
      <w:proofErr w:type="spellStart"/>
      <w:r w:rsidRPr="00D206E6">
        <w:rPr>
          <w:lang w:val="en-US"/>
        </w:rPr>
        <w:t>divisione</w:t>
      </w:r>
      <w:proofErr w:type="spellEnd"/>
      <w:r w:rsidRPr="00D206E6">
        <w:rPr>
          <w:lang w:val="en-US"/>
        </w:rPr>
        <w:t xml:space="preserve"> (On multiplication and division). After becoming </w:t>
      </w:r>
      <w:r w:rsidRPr="00070ACD">
        <w:rPr>
          <w:b/>
          <w:lang w:val="en-US"/>
        </w:rPr>
        <w:t>Pope Sylvester II in the year 999,</w:t>
      </w:r>
      <w:r w:rsidRPr="00D206E6">
        <w:rPr>
          <w:lang w:val="en-US"/>
        </w:rPr>
        <w:t xml:space="preserve"> he introduced a new model of abacus, the so-called Abacus of </w:t>
      </w:r>
      <w:proofErr w:type="spellStart"/>
      <w:r w:rsidRPr="00D206E6">
        <w:rPr>
          <w:lang w:val="en-US"/>
        </w:rPr>
        <w:t>Gerbert</w:t>
      </w:r>
      <w:proofErr w:type="spellEnd"/>
      <w:r w:rsidRPr="00D206E6">
        <w:rPr>
          <w:lang w:val="en-US"/>
        </w:rPr>
        <w:t xml:space="preserve">, by adopting tokens representing Hindu–Arabic numerals, from </w:t>
      </w:r>
      <w:r w:rsidRPr="00C11C8A">
        <w:rPr>
          <w:b/>
          <w:lang w:val="en-US"/>
        </w:rPr>
        <w:t>one to nine</w:t>
      </w:r>
      <w:r w:rsidRPr="00D206E6">
        <w:rPr>
          <w:lang w:val="en-US"/>
        </w:rPr>
        <w:t>.</w:t>
      </w:r>
    </w:p>
    <w:p w:rsidR="00B84617" w:rsidRPr="008942D7" w:rsidRDefault="00B84617" w:rsidP="00B84617">
      <w:pPr>
        <w:rPr>
          <w:lang w:val="el-GR"/>
        </w:rPr>
      </w:pPr>
      <w:r>
        <w:rPr>
          <w:lang w:val="el-GR"/>
        </w:rPr>
        <w:t xml:space="preserve">ΣΓΠ, </w:t>
      </w:r>
      <w:proofErr w:type="spellStart"/>
      <w:r w:rsidRPr="008942D7">
        <w:rPr>
          <w:b/>
          <w:lang w:val="el-GR"/>
        </w:rPr>
        <w:t>Sylvester</w:t>
      </w:r>
      <w:proofErr w:type="spellEnd"/>
      <w:r w:rsidRPr="008942D7">
        <w:rPr>
          <w:b/>
          <w:lang w:val="el-GR"/>
        </w:rPr>
        <w:t xml:space="preserve"> </w:t>
      </w:r>
      <w:proofErr w:type="spellStart"/>
      <w:r w:rsidRPr="008942D7">
        <w:rPr>
          <w:b/>
          <w:lang w:val="el-GR"/>
        </w:rPr>
        <w:t>or</w:t>
      </w:r>
      <w:proofErr w:type="spellEnd"/>
      <w:r w:rsidRPr="008942D7">
        <w:rPr>
          <w:b/>
          <w:lang w:val="el-GR"/>
        </w:rPr>
        <w:t xml:space="preserve"> </w:t>
      </w:r>
      <w:proofErr w:type="spellStart"/>
      <w:r w:rsidRPr="008942D7">
        <w:rPr>
          <w:b/>
          <w:lang w:val="el-GR"/>
        </w:rPr>
        <w:t>Silvester</w:t>
      </w:r>
      <w:proofErr w:type="spellEnd"/>
      <w:r w:rsidRPr="008942D7">
        <w:rPr>
          <w:lang w:val="el-GR"/>
        </w:rPr>
        <w:t xml:space="preserve"> </w:t>
      </w:r>
      <w:proofErr w:type="spellStart"/>
      <w:r w:rsidRPr="008942D7">
        <w:rPr>
          <w:lang w:val="el-GR"/>
        </w:rPr>
        <w:t>is</w:t>
      </w:r>
      <w:proofErr w:type="spellEnd"/>
      <w:r w:rsidRPr="008942D7">
        <w:rPr>
          <w:lang w:val="el-GR"/>
        </w:rPr>
        <w:t xml:space="preserve"> a </w:t>
      </w:r>
      <w:proofErr w:type="spellStart"/>
      <w:r w:rsidRPr="008942D7">
        <w:rPr>
          <w:lang w:val="el-GR"/>
        </w:rPr>
        <w:t>name</w:t>
      </w:r>
      <w:proofErr w:type="spellEnd"/>
      <w:r w:rsidRPr="008942D7">
        <w:rPr>
          <w:lang w:val="el-GR"/>
        </w:rPr>
        <w:t xml:space="preserve"> </w:t>
      </w:r>
      <w:proofErr w:type="spellStart"/>
      <w:r w:rsidRPr="008942D7">
        <w:rPr>
          <w:lang w:val="el-GR"/>
        </w:rPr>
        <w:t>derived</w:t>
      </w:r>
      <w:proofErr w:type="spellEnd"/>
      <w:r w:rsidRPr="008942D7">
        <w:rPr>
          <w:lang w:val="el-GR"/>
        </w:rPr>
        <w:t xml:space="preserve"> </w:t>
      </w:r>
      <w:proofErr w:type="spellStart"/>
      <w:r w:rsidRPr="008942D7">
        <w:rPr>
          <w:lang w:val="el-GR"/>
        </w:rPr>
        <w:t>from</w:t>
      </w:r>
      <w:proofErr w:type="spellEnd"/>
      <w:r w:rsidRPr="008942D7">
        <w:rPr>
          <w:lang w:val="el-GR"/>
        </w:rPr>
        <w:t xml:space="preserve"> the </w:t>
      </w:r>
      <w:proofErr w:type="spellStart"/>
      <w:r w:rsidRPr="008942D7">
        <w:rPr>
          <w:lang w:val="el-GR"/>
        </w:rPr>
        <w:t>Latin</w:t>
      </w:r>
      <w:proofErr w:type="spellEnd"/>
      <w:r w:rsidRPr="008942D7">
        <w:rPr>
          <w:lang w:val="el-GR"/>
        </w:rPr>
        <w:t xml:space="preserve"> </w:t>
      </w:r>
      <w:proofErr w:type="spellStart"/>
      <w:r w:rsidRPr="008942D7">
        <w:rPr>
          <w:lang w:val="el-GR"/>
        </w:rPr>
        <w:t>adjective</w:t>
      </w:r>
      <w:proofErr w:type="spellEnd"/>
      <w:r w:rsidRPr="008942D7">
        <w:rPr>
          <w:lang w:val="el-GR"/>
        </w:rPr>
        <w:t xml:space="preserve"> </w:t>
      </w:r>
      <w:proofErr w:type="spellStart"/>
      <w:r w:rsidRPr="008942D7">
        <w:rPr>
          <w:lang w:val="el-GR"/>
        </w:rPr>
        <w:t>silvestris</w:t>
      </w:r>
      <w:proofErr w:type="spellEnd"/>
      <w:r w:rsidRPr="008942D7">
        <w:rPr>
          <w:lang w:val="el-GR"/>
        </w:rPr>
        <w:t xml:space="preserve"> </w:t>
      </w:r>
      <w:proofErr w:type="spellStart"/>
      <w:r w:rsidRPr="008942D7">
        <w:rPr>
          <w:lang w:val="el-GR"/>
        </w:rPr>
        <w:t>meaning</w:t>
      </w:r>
      <w:proofErr w:type="spellEnd"/>
      <w:r w:rsidRPr="008942D7">
        <w:rPr>
          <w:lang w:val="el-GR"/>
        </w:rPr>
        <w:t xml:space="preserve"> "</w:t>
      </w:r>
      <w:proofErr w:type="spellStart"/>
      <w:r w:rsidRPr="008942D7">
        <w:rPr>
          <w:lang w:val="el-GR"/>
        </w:rPr>
        <w:t>wooded</w:t>
      </w:r>
      <w:proofErr w:type="spellEnd"/>
      <w:r w:rsidRPr="008942D7">
        <w:rPr>
          <w:lang w:val="el-GR"/>
        </w:rPr>
        <w:t xml:space="preserve">" </w:t>
      </w:r>
      <w:proofErr w:type="spellStart"/>
      <w:r w:rsidRPr="008942D7">
        <w:rPr>
          <w:lang w:val="el-GR"/>
        </w:rPr>
        <w:t>or</w:t>
      </w:r>
      <w:proofErr w:type="spellEnd"/>
      <w:r w:rsidRPr="008942D7">
        <w:rPr>
          <w:lang w:val="el-GR"/>
        </w:rPr>
        <w:t xml:space="preserve"> "</w:t>
      </w:r>
      <w:proofErr w:type="spellStart"/>
      <w:r w:rsidRPr="008942D7">
        <w:rPr>
          <w:lang w:val="el-GR"/>
        </w:rPr>
        <w:t>wild</w:t>
      </w:r>
      <w:proofErr w:type="spellEnd"/>
      <w:r w:rsidRPr="008942D7">
        <w:rPr>
          <w:lang w:val="el-GR"/>
        </w:rPr>
        <w:t xml:space="preserve">", </w:t>
      </w:r>
      <w:proofErr w:type="spellStart"/>
      <w:r w:rsidRPr="008942D7">
        <w:rPr>
          <w:lang w:val="el-GR"/>
        </w:rPr>
        <w:t>which</w:t>
      </w:r>
      <w:proofErr w:type="spellEnd"/>
      <w:r w:rsidRPr="008942D7">
        <w:rPr>
          <w:lang w:val="el-GR"/>
        </w:rPr>
        <w:t xml:space="preserve"> </w:t>
      </w:r>
      <w:proofErr w:type="spellStart"/>
      <w:r w:rsidRPr="008942D7">
        <w:rPr>
          <w:lang w:val="el-GR"/>
        </w:rPr>
        <w:t>derives</w:t>
      </w:r>
      <w:proofErr w:type="spellEnd"/>
      <w:r w:rsidRPr="008942D7">
        <w:rPr>
          <w:lang w:val="el-GR"/>
        </w:rPr>
        <w:t xml:space="preserve"> </w:t>
      </w:r>
      <w:proofErr w:type="spellStart"/>
      <w:r w:rsidRPr="008942D7">
        <w:rPr>
          <w:lang w:val="el-GR"/>
        </w:rPr>
        <w:t>from</w:t>
      </w:r>
      <w:proofErr w:type="spellEnd"/>
      <w:r w:rsidRPr="008942D7">
        <w:rPr>
          <w:lang w:val="el-GR"/>
        </w:rPr>
        <w:t xml:space="preserve"> the </w:t>
      </w:r>
      <w:proofErr w:type="spellStart"/>
      <w:r w:rsidRPr="008942D7">
        <w:rPr>
          <w:lang w:val="el-GR"/>
        </w:rPr>
        <w:t>noun</w:t>
      </w:r>
      <w:proofErr w:type="spellEnd"/>
      <w:r w:rsidRPr="008942D7">
        <w:rPr>
          <w:lang w:val="el-GR"/>
        </w:rPr>
        <w:t xml:space="preserve"> </w:t>
      </w:r>
      <w:proofErr w:type="spellStart"/>
      <w:r w:rsidRPr="008942D7">
        <w:rPr>
          <w:lang w:val="el-GR"/>
        </w:rPr>
        <w:t>silva</w:t>
      </w:r>
      <w:proofErr w:type="spellEnd"/>
      <w:r w:rsidRPr="008942D7">
        <w:rPr>
          <w:lang w:val="el-GR"/>
        </w:rPr>
        <w:t xml:space="preserve"> </w:t>
      </w:r>
      <w:proofErr w:type="spellStart"/>
      <w:r w:rsidRPr="008942D7">
        <w:rPr>
          <w:lang w:val="el-GR"/>
        </w:rPr>
        <w:t>meaning</w:t>
      </w:r>
      <w:proofErr w:type="spellEnd"/>
      <w:r w:rsidRPr="008942D7">
        <w:rPr>
          <w:lang w:val="el-GR"/>
        </w:rPr>
        <w:t xml:space="preserve"> </w:t>
      </w:r>
      <w:r w:rsidRPr="008942D7">
        <w:rPr>
          <w:b/>
          <w:lang w:val="el-GR"/>
        </w:rPr>
        <w:t>"</w:t>
      </w:r>
      <w:proofErr w:type="spellStart"/>
      <w:r w:rsidRPr="008942D7">
        <w:rPr>
          <w:b/>
          <w:lang w:val="el-GR"/>
        </w:rPr>
        <w:t>woodland</w:t>
      </w:r>
      <w:proofErr w:type="spellEnd"/>
      <w:r w:rsidRPr="008942D7">
        <w:rPr>
          <w:lang w:val="el-GR"/>
        </w:rPr>
        <w:t xml:space="preserve">". </w:t>
      </w:r>
      <w:proofErr w:type="spellStart"/>
      <w:r w:rsidRPr="008942D7">
        <w:rPr>
          <w:lang w:val="el-GR"/>
        </w:rPr>
        <w:t>Classical</w:t>
      </w:r>
      <w:proofErr w:type="spellEnd"/>
      <w:r w:rsidRPr="008942D7">
        <w:rPr>
          <w:lang w:val="el-GR"/>
        </w:rPr>
        <w:t xml:space="preserve"> </w:t>
      </w:r>
      <w:proofErr w:type="spellStart"/>
      <w:r w:rsidRPr="008942D7">
        <w:rPr>
          <w:lang w:val="el-GR"/>
        </w:rPr>
        <w:t>Latin</w:t>
      </w:r>
      <w:proofErr w:type="spellEnd"/>
      <w:r w:rsidRPr="008942D7">
        <w:rPr>
          <w:lang w:val="el-GR"/>
        </w:rPr>
        <w:t xml:space="preserve"> </w:t>
      </w:r>
      <w:proofErr w:type="spellStart"/>
      <w:r w:rsidRPr="008942D7">
        <w:rPr>
          <w:lang w:val="el-GR"/>
        </w:rPr>
        <w:t>spells</w:t>
      </w:r>
      <w:proofErr w:type="spellEnd"/>
      <w:r w:rsidRPr="008942D7">
        <w:rPr>
          <w:lang w:val="el-GR"/>
        </w:rPr>
        <w:t xml:space="preserve"> </w:t>
      </w:r>
      <w:proofErr w:type="spellStart"/>
      <w:r w:rsidRPr="008942D7">
        <w:rPr>
          <w:lang w:val="el-GR"/>
        </w:rPr>
        <w:t>this</w:t>
      </w:r>
      <w:proofErr w:type="spellEnd"/>
      <w:r w:rsidRPr="008942D7">
        <w:rPr>
          <w:lang w:val="el-GR"/>
        </w:rPr>
        <w:t xml:space="preserve"> </w:t>
      </w:r>
      <w:proofErr w:type="spellStart"/>
      <w:r w:rsidRPr="008942D7">
        <w:rPr>
          <w:lang w:val="el-GR"/>
        </w:rPr>
        <w:t>with</w:t>
      </w:r>
      <w:proofErr w:type="spellEnd"/>
      <w:r w:rsidRPr="008942D7">
        <w:rPr>
          <w:lang w:val="el-GR"/>
        </w:rPr>
        <w:t xml:space="preserve"> i. In </w:t>
      </w:r>
      <w:proofErr w:type="spellStart"/>
      <w:r w:rsidRPr="008942D7">
        <w:rPr>
          <w:lang w:val="el-GR"/>
        </w:rPr>
        <w:t>Classical</w:t>
      </w:r>
      <w:proofErr w:type="spellEnd"/>
      <w:r w:rsidRPr="008942D7">
        <w:rPr>
          <w:lang w:val="el-GR"/>
        </w:rPr>
        <w:t xml:space="preserve"> </w:t>
      </w:r>
      <w:proofErr w:type="spellStart"/>
      <w:r w:rsidRPr="008942D7">
        <w:rPr>
          <w:lang w:val="el-GR"/>
        </w:rPr>
        <w:t>Latin</w:t>
      </w:r>
      <w:proofErr w:type="spellEnd"/>
      <w:r w:rsidRPr="008942D7">
        <w:rPr>
          <w:lang w:val="el-GR"/>
        </w:rPr>
        <w:t xml:space="preserve">, y </w:t>
      </w:r>
      <w:proofErr w:type="spellStart"/>
      <w:r w:rsidRPr="008942D7">
        <w:rPr>
          <w:lang w:val="el-GR"/>
        </w:rPr>
        <w:t>represented</w:t>
      </w:r>
      <w:proofErr w:type="spellEnd"/>
      <w:r w:rsidRPr="008942D7">
        <w:rPr>
          <w:lang w:val="el-GR"/>
        </w:rPr>
        <w:t xml:space="preserve"> a </w:t>
      </w:r>
      <w:proofErr w:type="spellStart"/>
      <w:r w:rsidRPr="008942D7">
        <w:rPr>
          <w:lang w:val="el-GR"/>
        </w:rPr>
        <w:t>separate</w:t>
      </w:r>
      <w:proofErr w:type="spellEnd"/>
      <w:r w:rsidRPr="008942D7">
        <w:rPr>
          <w:lang w:val="el-GR"/>
        </w:rPr>
        <w:t xml:space="preserve"> </w:t>
      </w:r>
      <w:proofErr w:type="spellStart"/>
      <w:r w:rsidRPr="008942D7">
        <w:rPr>
          <w:lang w:val="el-GR"/>
        </w:rPr>
        <w:t>sound</w:t>
      </w:r>
      <w:proofErr w:type="spellEnd"/>
      <w:r w:rsidRPr="008942D7">
        <w:rPr>
          <w:lang w:val="el-GR"/>
        </w:rPr>
        <w:t xml:space="preserve"> </w:t>
      </w:r>
      <w:proofErr w:type="spellStart"/>
      <w:r w:rsidRPr="008942D7">
        <w:rPr>
          <w:lang w:val="el-GR"/>
        </w:rPr>
        <w:t>distinct</w:t>
      </w:r>
      <w:proofErr w:type="spellEnd"/>
      <w:r w:rsidRPr="008942D7">
        <w:rPr>
          <w:lang w:val="el-GR"/>
        </w:rPr>
        <w:t xml:space="preserve"> </w:t>
      </w:r>
      <w:proofErr w:type="spellStart"/>
      <w:r w:rsidRPr="008942D7">
        <w:rPr>
          <w:lang w:val="el-GR"/>
        </w:rPr>
        <w:t>from</w:t>
      </w:r>
      <w:proofErr w:type="spellEnd"/>
      <w:r w:rsidRPr="008942D7">
        <w:rPr>
          <w:lang w:val="el-GR"/>
        </w:rPr>
        <w:t xml:space="preserve"> i, </w:t>
      </w:r>
      <w:proofErr w:type="spellStart"/>
      <w:r w:rsidRPr="008942D7">
        <w:rPr>
          <w:lang w:val="el-GR"/>
        </w:rPr>
        <w:t>not</w:t>
      </w:r>
      <w:proofErr w:type="spellEnd"/>
      <w:r w:rsidRPr="008942D7">
        <w:rPr>
          <w:lang w:val="el-GR"/>
        </w:rPr>
        <w:t xml:space="preserve"> a </w:t>
      </w:r>
      <w:proofErr w:type="spellStart"/>
      <w:r w:rsidRPr="008942D7">
        <w:rPr>
          <w:lang w:val="el-GR"/>
        </w:rPr>
        <w:t>native</w:t>
      </w:r>
      <w:proofErr w:type="spellEnd"/>
      <w:r w:rsidRPr="008942D7">
        <w:rPr>
          <w:lang w:val="el-GR"/>
        </w:rPr>
        <w:t xml:space="preserve"> </w:t>
      </w:r>
      <w:proofErr w:type="spellStart"/>
      <w:r w:rsidRPr="008942D7">
        <w:rPr>
          <w:lang w:val="el-GR"/>
        </w:rPr>
        <w:t>Latin</w:t>
      </w:r>
      <w:proofErr w:type="spellEnd"/>
      <w:r w:rsidRPr="008942D7">
        <w:rPr>
          <w:lang w:val="el-GR"/>
        </w:rPr>
        <w:t xml:space="preserve"> </w:t>
      </w:r>
      <w:proofErr w:type="spellStart"/>
      <w:r w:rsidRPr="008942D7">
        <w:rPr>
          <w:lang w:val="el-GR"/>
        </w:rPr>
        <w:t>sound</w:t>
      </w:r>
      <w:proofErr w:type="spellEnd"/>
      <w:r w:rsidRPr="008942D7">
        <w:rPr>
          <w:lang w:val="el-GR"/>
        </w:rPr>
        <w:t xml:space="preserve"> </w:t>
      </w:r>
      <w:proofErr w:type="spellStart"/>
      <w:r w:rsidRPr="008942D7">
        <w:rPr>
          <w:lang w:val="el-GR"/>
        </w:rPr>
        <w:t>but</w:t>
      </w:r>
      <w:proofErr w:type="spellEnd"/>
      <w:r w:rsidRPr="008942D7">
        <w:rPr>
          <w:lang w:val="el-GR"/>
        </w:rPr>
        <w:t xml:space="preserve"> </w:t>
      </w:r>
      <w:proofErr w:type="spellStart"/>
      <w:r w:rsidRPr="008942D7">
        <w:rPr>
          <w:lang w:val="el-GR"/>
        </w:rPr>
        <w:t>one</w:t>
      </w:r>
      <w:proofErr w:type="spellEnd"/>
      <w:r w:rsidRPr="008942D7">
        <w:rPr>
          <w:lang w:val="el-GR"/>
        </w:rPr>
        <w:t xml:space="preserve"> </w:t>
      </w:r>
      <w:proofErr w:type="spellStart"/>
      <w:r w:rsidRPr="008942D7">
        <w:rPr>
          <w:lang w:val="el-GR"/>
        </w:rPr>
        <w:t>used</w:t>
      </w:r>
      <w:proofErr w:type="spellEnd"/>
      <w:r w:rsidRPr="008942D7">
        <w:rPr>
          <w:lang w:val="el-GR"/>
        </w:rPr>
        <w:t xml:space="preserve"> in </w:t>
      </w:r>
      <w:proofErr w:type="spellStart"/>
      <w:r w:rsidRPr="008942D7">
        <w:rPr>
          <w:lang w:val="el-GR"/>
        </w:rPr>
        <w:t>transcriptions</w:t>
      </w:r>
      <w:proofErr w:type="spellEnd"/>
      <w:r w:rsidRPr="008942D7">
        <w:rPr>
          <w:lang w:val="el-GR"/>
        </w:rPr>
        <w:t xml:space="preserve"> of </w:t>
      </w:r>
      <w:proofErr w:type="spellStart"/>
      <w:r w:rsidRPr="008942D7">
        <w:rPr>
          <w:lang w:val="el-GR"/>
        </w:rPr>
        <w:t>foreign</w:t>
      </w:r>
      <w:proofErr w:type="spellEnd"/>
      <w:r w:rsidRPr="008942D7">
        <w:rPr>
          <w:lang w:val="el-GR"/>
        </w:rPr>
        <w:t xml:space="preserve"> </w:t>
      </w:r>
      <w:proofErr w:type="spellStart"/>
      <w:r w:rsidRPr="008942D7">
        <w:rPr>
          <w:lang w:val="el-GR"/>
        </w:rPr>
        <w:t>words</w:t>
      </w:r>
      <w:proofErr w:type="spellEnd"/>
      <w:r w:rsidRPr="008942D7">
        <w:rPr>
          <w:lang w:val="el-GR"/>
        </w:rPr>
        <w:t xml:space="preserve">. </w:t>
      </w:r>
      <w:proofErr w:type="spellStart"/>
      <w:r w:rsidRPr="008942D7">
        <w:rPr>
          <w:lang w:val="el-GR"/>
        </w:rPr>
        <w:t>After</w:t>
      </w:r>
      <w:proofErr w:type="spellEnd"/>
      <w:r w:rsidRPr="008942D7">
        <w:rPr>
          <w:lang w:val="el-GR"/>
        </w:rPr>
        <w:t xml:space="preserve"> the </w:t>
      </w:r>
      <w:proofErr w:type="spellStart"/>
      <w:r w:rsidRPr="008942D7">
        <w:rPr>
          <w:lang w:val="el-GR"/>
        </w:rPr>
        <w:t>Classical</w:t>
      </w:r>
      <w:proofErr w:type="spellEnd"/>
      <w:r w:rsidRPr="008942D7">
        <w:rPr>
          <w:lang w:val="el-GR"/>
        </w:rPr>
        <w:t xml:space="preserve"> </w:t>
      </w:r>
      <w:proofErr w:type="spellStart"/>
      <w:r w:rsidRPr="008942D7">
        <w:rPr>
          <w:lang w:val="el-GR"/>
        </w:rPr>
        <w:t>period</w:t>
      </w:r>
      <w:proofErr w:type="spellEnd"/>
      <w:r w:rsidRPr="008942D7">
        <w:rPr>
          <w:lang w:val="el-GR"/>
        </w:rPr>
        <w:t xml:space="preserve"> y </w:t>
      </w:r>
      <w:proofErr w:type="spellStart"/>
      <w:r w:rsidRPr="008942D7">
        <w:rPr>
          <w:lang w:val="el-GR"/>
        </w:rPr>
        <w:t>was</w:t>
      </w:r>
      <w:proofErr w:type="spellEnd"/>
      <w:r w:rsidRPr="008942D7">
        <w:rPr>
          <w:lang w:val="el-GR"/>
        </w:rPr>
        <w:t xml:space="preserve"> </w:t>
      </w:r>
      <w:proofErr w:type="spellStart"/>
      <w:r w:rsidRPr="008942D7">
        <w:rPr>
          <w:lang w:val="el-GR"/>
        </w:rPr>
        <w:t>pronounced</w:t>
      </w:r>
      <w:proofErr w:type="spellEnd"/>
      <w:r w:rsidRPr="008942D7">
        <w:rPr>
          <w:lang w:val="el-GR"/>
        </w:rPr>
        <w:t xml:space="preserve"> </w:t>
      </w:r>
      <w:proofErr w:type="spellStart"/>
      <w:r w:rsidRPr="008942D7">
        <w:rPr>
          <w:lang w:val="el-GR"/>
        </w:rPr>
        <w:t>as</w:t>
      </w:r>
      <w:proofErr w:type="spellEnd"/>
      <w:r w:rsidRPr="008942D7">
        <w:rPr>
          <w:lang w:val="el-GR"/>
        </w:rPr>
        <w:t xml:space="preserve"> i. </w:t>
      </w:r>
      <w:proofErr w:type="spellStart"/>
      <w:r w:rsidRPr="008942D7">
        <w:rPr>
          <w:lang w:val="el-GR"/>
        </w:rPr>
        <w:t>Spellings</w:t>
      </w:r>
      <w:proofErr w:type="spellEnd"/>
      <w:r w:rsidRPr="008942D7">
        <w:rPr>
          <w:lang w:val="el-GR"/>
        </w:rPr>
        <w:t xml:space="preserve"> </w:t>
      </w:r>
      <w:proofErr w:type="spellStart"/>
      <w:r w:rsidRPr="008942D7">
        <w:rPr>
          <w:lang w:val="el-GR"/>
        </w:rPr>
        <w:t>with</w:t>
      </w:r>
      <w:proofErr w:type="spellEnd"/>
      <w:r w:rsidRPr="008942D7">
        <w:rPr>
          <w:lang w:val="el-GR"/>
        </w:rPr>
        <w:t xml:space="preserve"> </w:t>
      </w:r>
      <w:proofErr w:type="spellStart"/>
      <w:r w:rsidRPr="008942D7">
        <w:rPr>
          <w:lang w:val="el-GR"/>
        </w:rPr>
        <w:t>Sylv</w:t>
      </w:r>
      <w:proofErr w:type="spellEnd"/>
      <w:r w:rsidRPr="008942D7">
        <w:rPr>
          <w:lang w:val="el-GR"/>
        </w:rPr>
        <w:t xml:space="preserve">- in </w:t>
      </w:r>
      <w:proofErr w:type="spellStart"/>
      <w:r w:rsidRPr="008942D7">
        <w:rPr>
          <w:lang w:val="el-GR"/>
        </w:rPr>
        <w:t>place</w:t>
      </w:r>
      <w:proofErr w:type="spellEnd"/>
      <w:r w:rsidRPr="008942D7">
        <w:rPr>
          <w:lang w:val="el-GR"/>
        </w:rPr>
        <w:t xml:space="preserve"> of </w:t>
      </w:r>
      <w:proofErr w:type="spellStart"/>
      <w:r w:rsidRPr="008942D7">
        <w:rPr>
          <w:lang w:val="el-GR"/>
        </w:rPr>
        <w:t>Silv</w:t>
      </w:r>
      <w:proofErr w:type="spellEnd"/>
      <w:r w:rsidRPr="008942D7">
        <w:rPr>
          <w:lang w:val="el-GR"/>
        </w:rPr>
        <w:t xml:space="preserve">- </w:t>
      </w:r>
      <w:proofErr w:type="spellStart"/>
      <w:r w:rsidRPr="008942D7">
        <w:rPr>
          <w:lang w:val="el-GR"/>
        </w:rPr>
        <w:t>date</w:t>
      </w:r>
      <w:proofErr w:type="spellEnd"/>
      <w:r w:rsidRPr="008942D7">
        <w:rPr>
          <w:lang w:val="el-GR"/>
        </w:rPr>
        <w:t xml:space="preserve"> </w:t>
      </w:r>
      <w:proofErr w:type="spellStart"/>
      <w:r w:rsidRPr="008942D7">
        <w:rPr>
          <w:lang w:val="el-GR"/>
        </w:rPr>
        <w:t>from</w:t>
      </w:r>
      <w:proofErr w:type="spellEnd"/>
      <w:r w:rsidRPr="008942D7">
        <w:rPr>
          <w:lang w:val="el-GR"/>
        </w:rPr>
        <w:t xml:space="preserve"> </w:t>
      </w:r>
      <w:proofErr w:type="spellStart"/>
      <w:r w:rsidRPr="008942D7">
        <w:rPr>
          <w:lang w:val="el-GR"/>
        </w:rPr>
        <w:t>after</w:t>
      </w:r>
      <w:proofErr w:type="spellEnd"/>
      <w:r w:rsidRPr="008942D7">
        <w:rPr>
          <w:lang w:val="el-GR"/>
        </w:rPr>
        <w:t xml:space="preserve"> the </w:t>
      </w:r>
      <w:proofErr w:type="spellStart"/>
      <w:r w:rsidRPr="008942D7">
        <w:rPr>
          <w:lang w:val="el-GR"/>
        </w:rPr>
        <w:t>Classical</w:t>
      </w:r>
      <w:proofErr w:type="spellEnd"/>
      <w:r w:rsidRPr="008942D7">
        <w:rPr>
          <w:lang w:val="el-GR"/>
        </w:rPr>
        <w:t xml:space="preserve"> </w:t>
      </w:r>
      <w:proofErr w:type="spellStart"/>
      <w:r w:rsidRPr="008942D7">
        <w:rPr>
          <w:lang w:val="el-GR"/>
        </w:rPr>
        <w:t>period</w:t>
      </w:r>
      <w:proofErr w:type="spellEnd"/>
      <w:r w:rsidRPr="008942D7">
        <w:rPr>
          <w:lang w:val="el-GR"/>
        </w:rPr>
        <w:t>.</w:t>
      </w:r>
    </w:p>
    <w:p w:rsidR="00B84617" w:rsidRDefault="00B84617" w:rsidP="00B84617">
      <w:pPr>
        <w:rPr>
          <w:b/>
          <w:lang w:val="el-GR"/>
        </w:rPr>
      </w:pPr>
      <w:r>
        <w:rPr>
          <w:lang w:val="en-US"/>
        </w:rPr>
        <w:tab/>
      </w:r>
      <w:r>
        <w:rPr>
          <w:lang w:val="el-GR"/>
        </w:rPr>
        <w:t xml:space="preserve">Ο </w:t>
      </w:r>
      <w:r w:rsidRPr="00070ACD">
        <w:rPr>
          <w:b/>
          <w:lang w:val="en-US"/>
        </w:rPr>
        <w:t>Pope Sylvester II</w:t>
      </w:r>
      <w:r>
        <w:rPr>
          <w:b/>
          <w:lang w:val="el-GR"/>
        </w:rPr>
        <w:t xml:space="preserve">, δεν </w:t>
      </w:r>
      <w:proofErr w:type="spellStart"/>
      <w:r>
        <w:rPr>
          <w:b/>
          <w:lang w:val="el-GR"/>
        </w:rPr>
        <w:t>καταφερε</w:t>
      </w:r>
      <w:proofErr w:type="spellEnd"/>
      <w:r>
        <w:rPr>
          <w:b/>
          <w:lang w:val="el-GR"/>
        </w:rPr>
        <w:t xml:space="preserve"> να το </w:t>
      </w:r>
      <w:proofErr w:type="spellStart"/>
      <w:r>
        <w:rPr>
          <w:b/>
          <w:lang w:val="el-GR"/>
        </w:rPr>
        <w:t>προωθησει</w:t>
      </w:r>
      <w:proofErr w:type="spellEnd"/>
      <w:r>
        <w:rPr>
          <w:b/>
          <w:lang w:val="el-GR"/>
        </w:rPr>
        <w:t>, .</w:t>
      </w:r>
    </w:p>
    <w:p w:rsidR="00B84617" w:rsidRPr="00C11C8A" w:rsidRDefault="00B84617" w:rsidP="00B84617">
      <w:pPr>
        <w:rPr>
          <w:lang w:val="el-GR"/>
        </w:rPr>
      </w:pPr>
    </w:p>
    <w:p w:rsidR="00B84617" w:rsidRDefault="00B84617" w:rsidP="00B84617">
      <w:pPr>
        <w:rPr>
          <w:lang w:val="el-GR"/>
        </w:rPr>
      </w:pPr>
      <w:r>
        <w:rPr>
          <w:lang w:val="en-US"/>
        </w:rPr>
        <w:tab/>
      </w:r>
      <w:r w:rsidRPr="00DA08C9">
        <w:rPr>
          <w:b/>
          <w:lang w:val="en-US"/>
        </w:rPr>
        <w:t>Fibonacci</w:t>
      </w:r>
      <w:r>
        <w:rPr>
          <w:lang w:val="el-GR"/>
        </w:rPr>
        <w:t xml:space="preserve">, </w:t>
      </w:r>
    </w:p>
    <w:p w:rsidR="00B84617" w:rsidRPr="00DA08C9" w:rsidRDefault="00B84617" w:rsidP="00B84617">
      <w:pPr>
        <w:rPr>
          <w:lang w:val="el-GR"/>
        </w:rPr>
      </w:pPr>
      <w:hyperlink r:id="rId6" w:history="1">
        <w:r w:rsidRPr="00C66084">
          <w:rPr>
            <w:rStyle w:val="Hyperlink"/>
            <w:lang w:val="el-GR"/>
          </w:rPr>
          <w:t>https://en.wikipedia.org/wiki/Fibonacci</w:t>
        </w:r>
      </w:hyperlink>
      <w:r>
        <w:rPr>
          <w:lang w:val="el-GR"/>
        </w:rPr>
        <w:t xml:space="preserve">, </w:t>
      </w:r>
    </w:p>
    <w:p w:rsidR="00B84617" w:rsidRDefault="00B84617" w:rsidP="00B84617">
      <w:pPr>
        <w:rPr>
          <w:lang w:val="en-US"/>
        </w:rPr>
      </w:pPr>
      <w:r>
        <w:rPr>
          <w:lang w:val="en-US"/>
        </w:rPr>
        <w:tab/>
      </w:r>
      <w:r w:rsidRPr="00DA08C9">
        <w:rPr>
          <w:lang w:val="en-US"/>
        </w:rPr>
        <w:t>Fibonacci (/ˌ</w:t>
      </w:r>
      <w:proofErr w:type="spellStart"/>
      <w:r w:rsidRPr="00DA08C9">
        <w:rPr>
          <w:lang w:val="en-US"/>
        </w:rPr>
        <w:t>fɪbəˈnɑːtʃi</w:t>
      </w:r>
      <w:proofErr w:type="spellEnd"/>
      <w:r w:rsidRPr="00DA08C9">
        <w:rPr>
          <w:lang w:val="en-US"/>
        </w:rPr>
        <w:t>/</w:t>
      </w:r>
      <w:proofErr w:type="gramStart"/>
      <w:r w:rsidRPr="00DA08C9">
        <w:rPr>
          <w:lang w:val="en-US"/>
        </w:rPr>
        <w:t>;[</w:t>
      </w:r>
      <w:proofErr w:type="gramEnd"/>
      <w:r w:rsidRPr="00DA08C9">
        <w:rPr>
          <w:lang w:val="en-US"/>
        </w:rPr>
        <w:t>3] also US: /ˌ</w:t>
      </w:r>
      <w:proofErr w:type="spellStart"/>
      <w:r w:rsidRPr="00DA08C9">
        <w:rPr>
          <w:lang w:val="en-US"/>
        </w:rPr>
        <w:t>fiːb</w:t>
      </w:r>
      <w:proofErr w:type="spellEnd"/>
      <w:r w:rsidRPr="00DA08C9">
        <w:rPr>
          <w:lang w:val="en-US"/>
        </w:rPr>
        <w:t>-/,[4][5] Italian: [</w:t>
      </w:r>
      <w:proofErr w:type="spellStart"/>
      <w:r w:rsidRPr="00DA08C9">
        <w:rPr>
          <w:lang w:val="en-US"/>
        </w:rPr>
        <w:t>fiboˈnattʃi</w:t>
      </w:r>
      <w:proofErr w:type="spellEnd"/>
      <w:r w:rsidRPr="00DA08C9">
        <w:rPr>
          <w:lang w:val="en-US"/>
        </w:rPr>
        <w:t xml:space="preserve">]; c. 1170 – c. 1240–50),[6] also known as </w:t>
      </w:r>
      <w:r w:rsidRPr="00DA08C9">
        <w:rPr>
          <w:b/>
          <w:lang w:val="en-US"/>
        </w:rPr>
        <w:t xml:space="preserve">Leonardo </w:t>
      </w:r>
      <w:proofErr w:type="spellStart"/>
      <w:r w:rsidRPr="00DA08C9">
        <w:rPr>
          <w:b/>
          <w:lang w:val="en-US"/>
        </w:rPr>
        <w:t>Bonacci</w:t>
      </w:r>
      <w:proofErr w:type="spellEnd"/>
      <w:r w:rsidRPr="00DA08C9">
        <w:rPr>
          <w:lang w:val="en-US"/>
        </w:rPr>
        <w:t xml:space="preserve">, </w:t>
      </w:r>
      <w:r w:rsidRPr="00DA08C9">
        <w:rPr>
          <w:b/>
          <w:lang w:val="en-US"/>
        </w:rPr>
        <w:t>Leonardo of Pisa</w:t>
      </w:r>
      <w:r w:rsidRPr="00DA08C9">
        <w:rPr>
          <w:lang w:val="en-US"/>
        </w:rPr>
        <w:t xml:space="preserve">, or </w:t>
      </w:r>
      <w:r w:rsidRPr="00DA08C9">
        <w:rPr>
          <w:b/>
          <w:lang w:val="en-US"/>
        </w:rPr>
        <w:t xml:space="preserve">Leonardo </w:t>
      </w:r>
      <w:proofErr w:type="spellStart"/>
      <w:r w:rsidRPr="00DA08C9">
        <w:rPr>
          <w:b/>
          <w:lang w:val="en-US"/>
        </w:rPr>
        <w:t>Bigollo</w:t>
      </w:r>
      <w:proofErr w:type="spellEnd"/>
      <w:r w:rsidRPr="00DA08C9">
        <w:rPr>
          <w:b/>
          <w:lang w:val="en-US"/>
        </w:rPr>
        <w:t xml:space="preserve"> Pisano</w:t>
      </w:r>
      <w:r w:rsidRPr="00DA08C9">
        <w:rPr>
          <w:lang w:val="en-US"/>
        </w:rPr>
        <w:t xml:space="preserve"> ('Leonardo the </w:t>
      </w:r>
      <w:proofErr w:type="spellStart"/>
      <w:r w:rsidRPr="00DA08C9">
        <w:rPr>
          <w:lang w:val="en-US"/>
        </w:rPr>
        <w:t>Traveller</w:t>
      </w:r>
      <w:proofErr w:type="spellEnd"/>
      <w:r w:rsidRPr="00DA08C9">
        <w:rPr>
          <w:lang w:val="en-US"/>
        </w:rPr>
        <w:t xml:space="preserve"> from Pisa'[7]), was an Italian mathematician from the </w:t>
      </w:r>
      <w:r w:rsidRPr="00DA08C9">
        <w:rPr>
          <w:b/>
          <w:lang w:val="en-US"/>
        </w:rPr>
        <w:t>Republic</w:t>
      </w:r>
      <w:r w:rsidRPr="00DA08C9">
        <w:rPr>
          <w:lang w:val="en-US"/>
        </w:rPr>
        <w:t xml:space="preserve"> of Pisa, </w:t>
      </w:r>
    </w:p>
    <w:p w:rsidR="00B84617" w:rsidRPr="00DA08C9" w:rsidRDefault="00B84617" w:rsidP="00B84617">
      <w:pPr>
        <w:rPr>
          <w:color w:val="FF0000"/>
          <w:lang w:val="el-GR"/>
        </w:rPr>
      </w:pPr>
      <w:proofErr w:type="gramStart"/>
      <w:r w:rsidRPr="00DA08C9">
        <w:rPr>
          <w:lang w:val="en-US"/>
        </w:rPr>
        <w:t>considered</w:t>
      </w:r>
      <w:proofErr w:type="gramEnd"/>
      <w:r w:rsidRPr="00DA08C9">
        <w:rPr>
          <w:lang w:val="en-US"/>
        </w:rPr>
        <w:t xml:space="preserve"> to be "the most talented Western mathematician of the Middle Ages".[8]</w:t>
      </w:r>
      <w:r>
        <w:rPr>
          <w:lang w:val="el-GR"/>
        </w:rPr>
        <w:t xml:space="preserve"> </w:t>
      </w:r>
      <w:r>
        <w:rPr>
          <w:color w:val="FF0000"/>
          <w:lang w:val="el-GR"/>
        </w:rPr>
        <w:t xml:space="preserve">???? </w:t>
      </w:r>
      <w:proofErr w:type="spellStart"/>
      <w:r w:rsidRPr="00FC4281">
        <w:rPr>
          <w:color w:val="FF0000"/>
          <w:lang w:val="el-GR"/>
        </w:rPr>
        <w:t>Eves</w:t>
      </w:r>
      <w:proofErr w:type="spellEnd"/>
      <w:r w:rsidRPr="00FC4281">
        <w:rPr>
          <w:color w:val="FF0000"/>
          <w:lang w:val="el-GR"/>
        </w:rPr>
        <w:t xml:space="preserve">, </w:t>
      </w:r>
      <w:proofErr w:type="spellStart"/>
      <w:r w:rsidRPr="00FC4281">
        <w:rPr>
          <w:color w:val="FF0000"/>
          <w:lang w:val="el-GR"/>
        </w:rPr>
        <w:t>Howard</w:t>
      </w:r>
      <w:proofErr w:type="spellEnd"/>
      <w:r w:rsidRPr="00FC4281">
        <w:rPr>
          <w:color w:val="FF0000"/>
          <w:lang w:val="el-GR"/>
        </w:rPr>
        <w:t xml:space="preserve">. </w:t>
      </w:r>
      <w:proofErr w:type="spellStart"/>
      <w:r w:rsidRPr="00FC4281">
        <w:rPr>
          <w:color w:val="FF0000"/>
          <w:lang w:val="el-GR"/>
        </w:rPr>
        <w:t>An</w:t>
      </w:r>
      <w:proofErr w:type="spellEnd"/>
      <w:r w:rsidRPr="00FC4281">
        <w:rPr>
          <w:color w:val="FF0000"/>
          <w:lang w:val="el-GR"/>
        </w:rPr>
        <w:t xml:space="preserve"> </w:t>
      </w:r>
      <w:proofErr w:type="spellStart"/>
      <w:r w:rsidRPr="00FC4281">
        <w:rPr>
          <w:color w:val="FF0000"/>
          <w:lang w:val="el-GR"/>
        </w:rPr>
        <w:t>Introduction</w:t>
      </w:r>
      <w:proofErr w:type="spellEnd"/>
      <w:r w:rsidRPr="00FC4281">
        <w:rPr>
          <w:color w:val="FF0000"/>
          <w:lang w:val="el-GR"/>
        </w:rPr>
        <w:t xml:space="preserve"> </w:t>
      </w:r>
      <w:proofErr w:type="spellStart"/>
      <w:r w:rsidRPr="00FC4281">
        <w:rPr>
          <w:color w:val="FF0000"/>
          <w:lang w:val="el-GR"/>
        </w:rPr>
        <w:t>to</w:t>
      </w:r>
      <w:proofErr w:type="spellEnd"/>
      <w:r w:rsidRPr="00FC4281">
        <w:rPr>
          <w:color w:val="FF0000"/>
          <w:lang w:val="el-GR"/>
        </w:rPr>
        <w:t xml:space="preserve"> the </w:t>
      </w:r>
      <w:proofErr w:type="spellStart"/>
      <w:r w:rsidRPr="00FC4281">
        <w:rPr>
          <w:color w:val="FF0000"/>
          <w:lang w:val="el-GR"/>
        </w:rPr>
        <w:t>History</w:t>
      </w:r>
      <w:proofErr w:type="spellEnd"/>
      <w:r w:rsidRPr="00FC4281">
        <w:rPr>
          <w:color w:val="FF0000"/>
          <w:lang w:val="el-GR"/>
        </w:rPr>
        <w:t xml:space="preserve"> of </w:t>
      </w:r>
      <w:proofErr w:type="spellStart"/>
      <w:r w:rsidRPr="00FC4281">
        <w:rPr>
          <w:color w:val="FF0000"/>
          <w:lang w:val="el-GR"/>
        </w:rPr>
        <w:t>Mathematics</w:t>
      </w:r>
      <w:proofErr w:type="spellEnd"/>
      <w:r w:rsidRPr="00FC4281">
        <w:rPr>
          <w:color w:val="FF0000"/>
          <w:lang w:val="el-GR"/>
        </w:rPr>
        <w:t xml:space="preserve">. </w:t>
      </w:r>
      <w:proofErr w:type="spellStart"/>
      <w:r w:rsidRPr="00FC4281">
        <w:rPr>
          <w:color w:val="FF0000"/>
          <w:lang w:val="el-GR"/>
        </w:rPr>
        <w:t>Brooks</w:t>
      </w:r>
      <w:proofErr w:type="spellEnd"/>
      <w:r w:rsidRPr="00FC4281">
        <w:rPr>
          <w:color w:val="FF0000"/>
          <w:lang w:val="el-GR"/>
        </w:rPr>
        <w:t xml:space="preserve"> </w:t>
      </w:r>
      <w:proofErr w:type="spellStart"/>
      <w:r w:rsidRPr="00FC4281">
        <w:rPr>
          <w:color w:val="FF0000"/>
          <w:lang w:val="el-GR"/>
        </w:rPr>
        <w:t>Cole</w:t>
      </w:r>
      <w:proofErr w:type="spellEnd"/>
      <w:r w:rsidRPr="00FC4281">
        <w:rPr>
          <w:color w:val="FF0000"/>
          <w:lang w:val="el-GR"/>
        </w:rPr>
        <w:t xml:space="preserve">, 1990: ISBN 0-03-029558-0 (6th </w:t>
      </w:r>
      <w:proofErr w:type="spellStart"/>
      <w:r w:rsidRPr="00FC4281">
        <w:rPr>
          <w:color w:val="FF0000"/>
          <w:lang w:val="el-GR"/>
        </w:rPr>
        <w:t>ed</w:t>
      </w:r>
      <w:proofErr w:type="spellEnd"/>
      <w:r w:rsidRPr="00FC4281">
        <w:rPr>
          <w:color w:val="FF0000"/>
          <w:lang w:val="el-GR"/>
        </w:rPr>
        <w:t>.), p. 261</w:t>
      </w:r>
      <w:r>
        <w:rPr>
          <w:color w:val="FF0000"/>
          <w:lang w:val="el-GR"/>
        </w:rPr>
        <w:t xml:space="preserve">, </w:t>
      </w:r>
    </w:p>
    <w:p w:rsidR="00B84617" w:rsidRPr="00406040" w:rsidRDefault="00B84617" w:rsidP="00B84617">
      <w:pPr>
        <w:rPr>
          <w:b/>
          <w:lang w:val="el-GR"/>
        </w:rPr>
      </w:pPr>
      <w:r>
        <w:rPr>
          <w:lang w:val="en-US"/>
        </w:rPr>
        <w:tab/>
      </w:r>
      <w:r w:rsidRPr="00406040">
        <w:rPr>
          <w:b/>
          <w:lang w:val="en-US"/>
        </w:rPr>
        <w:t xml:space="preserve">Leonardo Fibonacci </w:t>
      </w:r>
      <w:r w:rsidRPr="00406040">
        <w:rPr>
          <w:b/>
          <w:lang w:val="el-GR"/>
        </w:rPr>
        <w:t xml:space="preserve">(c. 1170 – c. 1240–50), </w:t>
      </w:r>
    </w:p>
    <w:p w:rsidR="00B84617" w:rsidRDefault="00B84617" w:rsidP="00B84617">
      <w:pPr>
        <w:rPr>
          <w:b/>
          <w:lang w:val="en-US"/>
        </w:rPr>
      </w:pPr>
      <w:proofErr w:type="gramStart"/>
      <w:r w:rsidRPr="00D206E6">
        <w:rPr>
          <w:lang w:val="en-US"/>
        </w:rPr>
        <w:t>brought</w:t>
      </w:r>
      <w:proofErr w:type="gramEnd"/>
      <w:r w:rsidRPr="00D206E6">
        <w:rPr>
          <w:lang w:val="en-US"/>
        </w:rPr>
        <w:t xml:space="preserve"> this system to Europe. His book Liber Abaci introduced Modus </w:t>
      </w:r>
      <w:proofErr w:type="spellStart"/>
      <w:r w:rsidRPr="00D206E6">
        <w:rPr>
          <w:lang w:val="en-US"/>
        </w:rPr>
        <w:t>Indorum</w:t>
      </w:r>
      <w:proofErr w:type="spellEnd"/>
      <w:r w:rsidRPr="00D206E6">
        <w:rPr>
          <w:lang w:val="en-US"/>
        </w:rPr>
        <w:t xml:space="preserve"> (the method of the Indians), today known as Hindu–Arabic numeral system or base-10 positional notation, the </w:t>
      </w:r>
      <w:r w:rsidRPr="00C11C8A">
        <w:rPr>
          <w:b/>
          <w:lang w:val="en-US"/>
        </w:rPr>
        <w:t>use of zero</w:t>
      </w:r>
      <w:r w:rsidRPr="00D206E6">
        <w:rPr>
          <w:lang w:val="en-US"/>
        </w:rPr>
        <w:t xml:space="preserve">, and the decimal place system to the Latin world. The numeral system came to be called "Arabic" by the Europeans. </w:t>
      </w:r>
      <w:r w:rsidRPr="00DA08C9">
        <w:rPr>
          <w:b/>
          <w:lang w:val="en-US"/>
        </w:rPr>
        <w:t>It was used in European mathematics from the 12th century, and entered common use from the 15th century to replace Roman numerals</w:t>
      </w:r>
      <w:proofErr w:type="gramStart"/>
      <w:r w:rsidRPr="00DA08C9">
        <w:rPr>
          <w:b/>
          <w:lang w:val="en-US"/>
        </w:rPr>
        <w:t>.[</w:t>
      </w:r>
      <w:proofErr w:type="gramEnd"/>
      <w:r w:rsidRPr="00DA08C9">
        <w:rPr>
          <w:b/>
          <w:lang w:val="en-US"/>
        </w:rPr>
        <w:t>15][16]”</w:t>
      </w:r>
    </w:p>
    <w:p w:rsidR="00B84617" w:rsidRDefault="00B84617" w:rsidP="00B84617">
      <w:pPr>
        <w:rPr>
          <w:lang w:val="en-US"/>
        </w:rPr>
      </w:pPr>
    </w:p>
    <w:p w:rsidR="00B84617" w:rsidRPr="00406040" w:rsidRDefault="00B84617" w:rsidP="00B84617">
      <w:pPr>
        <w:rPr>
          <w:b/>
          <w:lang w:val="en-US"/>
        </w:rPr>
      </w:pPr>
      <w:r w:rsidRPr="00406040">
        <w:rPr>
          <w:b/>
          <w:lang w:val="en-US"/>
        </w:rPr>
        <w:tab/>
        <w:t>Liber Abaci</w:t>
      </w:r>
    </w:p>
    <w:p w:rsidR="00B84617" w:rsidRDefault="00B84617" w:rsidP="00B84617">
      <w:pPr>
        <w:rPr>
          <w:lang w:val="en-US"/>
        </w:rPr>
      </w:pPr>
      <w:r>
        <w:rPr>
          <w:lang w:val="en-US"/>
        </w:rPr>
        <w:tab/>
      </w:r>
      <w:r w:rsidRPr="00BF7211">
        <w:rPr>
          <w:lang w:val="en-US"/>
        </w:rPr>
        <w:t xml:space="preserve">Liber Abaci (also spelled as Liber </w:t>
      </w:r>
      <w:proofErr w:type="spellStart"/>
      <w:r w:rsidRPr="00BF7211">
        <w:rPr>
          <w:lang w:val="en-US"/>
        </w:rPr>
        <w:t>Abbaci</w:t>
      </w:r>
      <w:proofErr w:type="spellEnd"/>
      <w:proofErr w:type="gramStart"/>
      <w:r w:rsidRPr="00BF7211">
        <w:rPr>
          <w:lang w:val="en-US"/>
        </w:rPr>
        <w:t>;[</w:t>
      </w:r>
      <w:proofErr w:type="gramEnd"/>
      <w:r w:rsidRPr="00BF7211">
        <w:rPr>
          <w:lang w:val="en-US"/>
        </w:rPr>
        <w:t xml:space="preserve">1] </w:t>
      </w:r>
      <w:r>
        <w:rPr>
          <w:lang w:val="el-GR"/>
        </w:rPr>
        <w:t xml:space="preserve">( </w:t>
      </w:r>
      <w:proofErr w:type="spellStart"/>
      <w:r>
        <w:rPr>
          <w:lang w:val="el-GR"/>
        </w:rPr>
        <w:t>καλλιτεη</w:t>
      </w:r>
      <w:proofErr w:type="spellEnd"/>
      <w:r>
        <w:rPr>
          <w:lang w:val="el-GR"/>
        </w:rPr>
        <w:t xml:space="preserve"> </w:t>
      </w:r>
      <w:proofErr w:type="spellStart"/>
      <w:r>
        <w:rPr>
          <w:lang w:val="el-GR"/>
        </w:rPr>
        <w:t>αποδοσις</w:t>
      </w:r>
      <w:proofErr w:type="spellEnd"/>
      <w:r>
        <w:rPr>
          <w:lang w:val="el-GR"/>
        </w:rPr>
        <w:t xml:space="preserve"> </w:t>
      </w:r>
      <w:r w:rsidRPr="00BF7211">
        <w:rPr>
          <w:lang w:val="en-US"/>
        </w:rPr>
        <w:t xml:space="preserve">"The Book of Calculation") is a </w:t>
      </w:r>
      <w:r w:rsidRPr="00757CF2">
        <w:rPr>
          <w:b/>
          <w:lang w:val="en-US"/>
        </w:rPr>
        <w:t>historic 1202</w:t>
      </w:r>
      <w:r w:rsidRPr="00BF7211">
        <w:rPr>
          <w:lang w:val="en-US"/>
        </w:rPr>
        <w:t xml:space="preserve"> Latin manuscript on arithmetic by Leonardo of Pisa, posthumously known as Fibonacci.</w:t>
      </w:r>
    </w:p>
    <w:p w:rsidR="00B84617" w:rsidRDefault="00B84617" w:rsidP="00B84617">
      <w:pPr>
        <w:rPr>
          <w:lang w:val="el-GR"/>
        </w:rPr>
      </w:pPr>
      <w:r>
        <w:rPr>
          <w:i/>
          <w:iCs/>
          <w:lang w:val="la-Latn"/>
        </w:rPr>
        <w:lastRenderedPageBreak/>
        <w:t>Liber Abaci</w:t>
      </w:r>
      <w:r>
        <w:t xml:space="preserve"> was among the first Western books to describe the </w:t>
      </w:r>
      <w:hyperlink r:id="rId7" w:tooltip="Hindu–Arabic numeral system" w:history="1">
        <w:r>
          <w:rPr>
            <w:rStyle w:val="Hyperlink"/>
          </w:rPr>
          <w:t>Hindu–Arabic numeral system</w:t>
        </w:r>
      </w:hyperlink>
      <w:r>
        <w:t xml:space="preserve"> and to use symbols resembling modern "</w:t>
      </w:r>
      <w:hyperlink r:id="rId8" w:tooltip="Arabic numerals" w:history="1">
        <w:r>
          <w:rPr>
            <w:rStyle w:val="Hyperlink"/>
          </w:rPr>
          <w:t>Arabic numerals</w:t>
        </w:r>
      </w:hyperlink>
      <w:r>
        <w:t>". By addressing the applications of both commercial tradesmen and mathematicians, it promoted the superiority of the system, and the use of these glyphs.</w:t>
      </w:r>
      <w:hyperlink r:id="rId9" w:anchor="cite_note-2" w:history="1">
        <w:r>
          <w:rPr>
            <w:rStyle w:val="Hyperlink"/>
            <w:vertAlign w:val="superscript"/>
          </w:rPr>
          <w:t>[2]</w:t>
        </w:r>
      </w:hyperlink>
      <w:r>
        <w:t xml:space="preserve"> </w:t>
      </w:r>
    </w:p>
    <w:p w:rsidR="00B84617" w:rsidRDefault="00B84617" w:rsidP="00B84617">
      <w:pPr>
        <w:rPr>
          <w:lang w:val="en-US"/>
        </w:rPr>
      </w:pPr>
      <w:r w:rsidRPr="00621295">
        <w:rPr>
          <w:lang w:val="en-US"/>
        </w:rPr>
        <w:t>Although the book's title is sometimes translated as "</w:t>
      </w:r>
      <w:r w:rsidRPr="00CA07B1">
        <w:rPr>
          <w:b/>
          <w:lang w:val="en-US"/>
        </w:rPr>
        <w:t>The Book of the Abacus", Sigler (2002) notes that it is an error to read this as referring to calculating devices called "abacu</w:t>
      </w:r>
      <w:r w:rsidRPr="00621295">
        <w:rPr>
          <w:lang w:val="en-US"/>
        </w:rPr>
        <w:t>s". Rather, the word "abacus" was used at the time to refer to calculation in any form; the spelling "</w:t>
      </w:r>
      <w:proofErr w:type="spellStart"/>
      <w:r w:rsidRPr="00621295">
        <w:rPr>
          <w:lang w:val="en-US"/>
        </w:rPr>
        <w:t>abbacus</w:t>
      </w:r>
      <w:proofErr w:type="spellEnd"/>
      <w:r w:rsidRPr="00621295">
        <w:rPr>
          <w:lang w:val="en-US"/>
        </w:rPr>
        <w:t>" with two "</w:t>
      </w:r>
      <w:proofErr w:type="spellStart"/>
      <w:r w:rsidRPr="00621295">
        <w:rPr>
          <w:lang w:val="en-US"/>
        </w:rPr>
        <w:t>b"s</w:t>
      </w:r>
      <w:proofErr w:type="spellEnd"/>
      <w:r w:rsidRPr="00621295">
        <w:rPr>
          <w:lang w:val="en-US"/>
        </w:rPr>
        <w:t xml:space="preserve"> (which is how Leonardo spelled it in the original Latin manuscript) was, and still is in Italy, used to refer to calculation using Hindu-Arabic numerals, which can avoid confusion. The book describes methods of doing calculations without aid of an abacus, and as Ore (1948) confirms, for centuries after its publication the </w:t>
      </w:r>
      <w:proofErr w:type="spellStart"/>
      <w:r w:rsidRPr="00621295">
        <w:rPr>
          <w:lang w:val="en-US"/>
        </w:rPr>
        <w:t>algorismists</w:t>
      </w:r>
      <w:proofErr w:type="spellEnd"/>
      <w:r w:rsidRPr="00621295">
        <w:rPr>
          <w:lang w:val="en-US"/>
        </w:rPr>
        <w:t xml:space="preserve"> (followers of the style of calculation demonstrated in Liber Abaci) remained in conflict with the </w:t>
      </w:r>
      <w:proofErr w:type="spellStart"/>
      <w:r w:rsidRPr="00621295">
        <w:rPr>
          <w:lang w:val="en-US"/>
        </w:rPr>
        <w:t>abacists</w:t>
      </w:r>
      <w:proofErr w:type="spellEnd"/>
      <w:r w:rsidRPr="00621295">
        <w:rPr>
          <w:lang w:val="en-US"/>
        </w:rPr>
        <w:t xml:space="preserve"> (traditionalists who continued to use the abacus in conjunction with Roman numerals). The historian of mathematics Carl Boyer emphasizes in his History of Mathematics that although "</w:t>
      </w:r>
      <w:r w:rsidRPr="009C290B">
        <w:rPr>
          <w:b/>
          <w:lang w:val="en-US"/>
        </w:rPr>
        <w:t>Liber abaci...is not on the abacus</w:t>
      </w:r>
      <w:r w:rsidRPr="00621295">
        <w:rPr>
          <w:lang w:val="en-US"/>
        </w:rPr>
        <w:t>" per se, nevertheless "...it is a very thorough treatise on algebraic methods and problems in which the use of the Hindu-Arabic numerals is strongly advocated."[3]</w:t>
      </w:r>
    </w:p>
    <w:p w:rsidR="00B84617" w:rsidRPr="009C290B" w:rsidRDefault="00B84617" w:rsidP="00B84617">
      <w:pPr>
        <w:rPr>
          <w:lang w:val="en-US"/>
        </w:rPr>
      </w:pPr>
      <w:r>
        <w:rPr>
          <w:lang w:val="en-US"/>
        </w:rPr>
        <w:tab/>
      </w:r>
      <w:r>
        <w:rPr>
          <w:lang w:val="el-GR"/>
        </w:rPr>
        <w:t xml:space="preserve">ΣΧΟΛΙΟΝ. </w:t>
      </w:r>
      <w:proofErr w:type="gramStart"/>
      <w:r w:rsidRPr="009C290B">
        <w:rPr>
          <w:lang w:val="en-US"/>
        </w:rPr>
        <w:t>abacus(</w:t>
      </w:r>
      <w:proofErr w:type="gramEnd"/>
      <w:r w:rsidRPr="009C290B">
        <w:rPr>
          <w:lang w:val="en-US"/>
        </w:rPr>
        <w:t>n.)</w:t>
      </w:r>
    </w:p>
    <w:p w:rsidR="00B84617" w:rsidRDefault="00B84617" w:rsidP="00B84617">
      <w:pPr>
        <w:rPr>
          <w:lang w:val="en-US"/>
        </w:rPr>
      </w:pPr>
      <w:r w:rsidRPr="009C290B">
        <w:rPr>
          <w:lang w:val="en-US"/>
        </w:rPr>
        <w:t xml:space="preserve">late 14c., "sand table for drawing, calculating, etc.," also "art of calculating with an abacus," from Latin abacus, from Greek </w:t>
      </w:r>
      <w:proofErr w:type="spellStart"/>
      <w:r w:rsidRPr="009C290B">
        <w:rPr>
          <w:lang w:val="en-US"/>
        </w:rPr>
        <w:t>abax</w:t>
      </w:r>
      <w:proofErr w:type="spellEnd"/>
      <w:r w:rsidRPr="009C290B">
        <w:rPr>
          <w:lang w:val="en-US"/>
        </w:rPr>
        <w:t xml:space="preserve"> (genitive </w:t>
      </w:r>
      <w:proofErr w:type="spellStart"/>
      <w:r w:rsidRPr="009C290B">
        <w:rPr>
          <w:lang w:val="en-US"/>
        </w:rPr>
        <w:t>abakos</w:t>
      </w:r>
      <w:proofErr w:type="spellEnd"/>
      <w:r w:rsidRPr="009C290B">
        <w:rPr>
          <w:lang w:val="en-US"/>
        </w:rPr>
        <w:t xml:space="preserve">) "counting table, board for drawing," a word of uncertain etymology. </w:t>
      </w:r>
    </w:p>
    <w:p w:rsidR="00B84617" w:rsidRDefault="00B84617" w:rsidP="00B84617">
      <w:pPr>
        <w:rPr>
          <w:lang w:val="en-US"/>
        </w:rPr>
      </w:pPr>
      <w:r w:rsidRPr="009C290B">
        <w:rPr>
          <w:lang w:val="en-US"/>
        </w:rPr>
        <w:t xml:space="preserve">It is said to be from a Semitic source, such as Phoenician or Hebrew </w:t>
      </w:r>
      <w:proofErr w:type="spellStart"/>
      <w:r w:rsidRPr="009C290B">
        <w:rPr>
          <w:lang w:val="en-US"/>
        </w:rPr>
        <w:t>abaq</w:t>
      </w:r>
      <w:proofErr w:type="spellEnd"/>
      <w:r w:rsidRPr="009C290B">
        <w:rPr>
          <w:lang w:val="en-US"/>
        </w:rPr>
        <w:t xml:space="preserve"> "sand strewn on a surface for writing," literally "dust," from the Semitic root a-b-q "to fly off," but </w:t>
      </w:r>
      <w:proofErr w:type="spellStart"/>
      <w:r w:rsidRPr="009C290B">
        <w:rPr>
          <w:lang w:val="en-US"/>
        </w:rPr>
        <w:t>Beekes</w:t>
      </w:r>
      <w:proofErr w:type="spellEnd"/>
      <w:r w:rsidRPr="009C290B">
        <w:rPr>
          <w:lang w:val="en-US"/>
        </w:rPr>
        <w:t xml:space="preserve"> and others find this "semantically weak."</w:t>
      </w:r>
    </w:p>
    <w:p w:rsidR="00B84617" w:rsidRPr="00FC4281" w:rsidRDefault="00B84617" w:rsidP="00B84617">
      <w:pPr>
        <w:rPr>
          <w:lang w:val="el-GR"/>
        </w:rPr>
      </w:pPr>
    </w:p>
    <w:p w:rsidR="00B84617" w:rsidRPr="00B21BC2" w:rsidRDefault="00B84617" w:rsidP="00B84617">
      <w:pPr>
        <w:rPr>
          <w:b/>
          <w:szCs w:val="48"/>
          <w:lang w:val="el-GR"/>
        </w:rPr>
      </w:pPr>
      <w:r>
        <w:rPr>
          <w:sz w:val="36"/>
          <w:szCs w:val="36"/>
          <w:lang w:val="el-GR"/>
        </w:rPr>
        <w:tab/>
      </w:r>
      <w:r w:rsidRPr="00B21BC2">
        <w:rPr>
          <w:b/>
          <w:szCs w:val="48"/>
          <w:lang w:val="el-GR"/>
        </w:rPr>
        <w:t xml:space="preserve">In 1240, the </w:t>
      </w:r>
      <w:proofErr w:type="spellStart"/>
      <w:r w:rsidRPr="00B21BC2">
        <w:rPr>
          <w:b/>
          <w:szCs w:val="48"/>
          <w:lang w:val="el-GR"/>
        </w:rPr>
        <w:t>Republic</w:t>
      </w:r>
      <w:proofErr w:type="spellEnd"/>
      <w:r w:rsidRPr="00B21BC2">
        <w:rPr>
          <w:b/>
          <w:szCs w:val="48"/>
          <w:lang w:val="el-GR"/>
        </w:rPr>
        <w:t xml:space="preserve"> of </w:t>
      </w:r>
      <w:proofErr w:type="spellStart"/>
      <w:r w:rsidRPr="00B21BC2">
        <w:rPr>
          <w:b/>
          <w:szCs w:val="48"/>
          <w:lang w:val="el-GR"/>
        </w:rPr>
        <w:t>Pisa</w:t>
      </w:r>
      <w:proofErr w:type="spellEnd"/>
      <w:r w:rsidRPr="00B21BC2">
        <w:rPr>
          <w:b/>
          <w:szCs w:val="48"/>
          <w:lang w:val="el-GR"/>
        </w:rPr>
        <w:t xml:space="preserve"> </w:t>
      </w:r>
      <w:proofErr w:type="spellStart"/>
      <w:r w:rsidRPr="00B21BC2">
        <w:rPr>
          <w:b/>
          <w:szCs w:val="48"/>
          <w:lang w:val="el-GR"/>
        </w:rPr>
        <w:t>honored</w:t>
      </w:r>
      <w:proofErr w:type="spellEnd"/>
      <w:r w:rsidRPr="00B21BC2">
        <w:rPr>
          <w:b/>
          <w:szCs w:val="48"/>
          <w:lang w:val="el-GR"/>
        </w:rPr>
        <w:t xml:space="preserve"> </w:t>
      </w:r>
      <w:proofErr w:type="spellStart"/>
      <w:r w:rsidRPr="00B21BC2">
        <w:rPr>
          <w:b/>
          <w:szCs w:val="48"/>
          <w:lang w:val="el-GR"/>
        </w:rPr>
        <w:t>Fibonacci</w:t>
      </w:r>
      <w:proofErr w:type="spellEnd"/>
      <w:r w:rsidRPr="00B21BC2">
        <w:rPr>
          <w:b/>
          <w:szCs w:val="48"/>
          <w:lang w:val="el-GR"/>
        </w:rPr>
        <w:t xml:space="preserve"> (</w:t>
      </w:r>
      <w:proofErr w:type="spellStart"/>
      <w:r w:rsidRPr="00B21BC2">
        <w:rPr>
          <w:b/>
          <w:szCs w:val="48"/>
          <w:lang w:val="el-GR"/>
        </w:rPr>
        <w:t>referred</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w:t>
      </w:r>
      <w:proofErr w:type="spellStart"/>
      <w:r w:rsidRPr="00B21BC2">
        <w:rPr>
          <w:b/>
          <w:szCs w:val="48"/>
          <w:lang w:val="el-GR"/>
        </w:rPr>
        <w:t>as</w:t>
      </w:r>
      <w:proofErr w:type="spellEnd"/>
      <w:r w:rsidRPr="00B21BC2">
        <w:rPr>
          <w:b/>
          <w:szCs w:val="48"/>
          <w:lang w:val="el-GR"/>
        </w:rPr>
        <w:t xml:space="preserve"> </w:t>
      </w:r>
      <w:proofErr w:type="spellStart"/>
      <w:r w:rsidRPr="00B21BC2">
        <w:rPr>
          <w:b/>
          <w:szCs w:val="48"/>
          <w:lang w:val="el-GR"/>
        </w:rPr>
        <w:t>Leonardo</w:t>
      </w:r>
      <w:proofErr w:type="spellEnd"/>
      <w:r w:rsidRPr="00B21BC2">
        <w:rPr>
          <w:b/>
          <w:szCs w:val="48"/>
          <w:lang w:val="el-GR"/>
        </w:rPr>
        <w:t xml:space="preserve"> </w:t>
      </w:r>
      <w:proofErr w:type="spellStart"/>
      <w:r w:rsidRPr="00B21BC2">
        <w:rPr>
          <w:b/>
          <w:szCs w:val="48"/>
          <w:lang w:val="el-GR"/>
        </w:rPr>
        <w:t>Bigollo</w:t>
      </w:r>
      <w:proofErr w:type="spellEnd"/>
      <w:r w:rsidRPr="00B21BC2">
        <w:rPr>
          <w:b/>
          <w:szCs w:val="48"/>
          <w:lang w:val="el-GR"/>
        </w:rPr>
        <w:t xml:space="preserve">)[20] </w:t>
      </w:r>
      <w:proofErr w:type="spellStart"/>
      <w:r w:rsidRPr="00B21BC2">
        <w:rPr>
          <w:b/>
          <w:szCs w:val="48"/>
          <w:lang w:val="el-GR"/>
        </w:rPr>
        <w:t>by</w:t>
      </w:r>
      <w:proofErr w:type="spellEnd"/>
      <w:r w:rsidRPr="00B21BC2">
        <w:rPr>
          <w:b/>
          <w:szCs w:val="48"/>
          <w:lang w:val="el-GR"/>
        </w:rPr>
        <w:t xml:space="preserve"> </w:t>
      </w:r>
      <w:proofErr w:type="spellStart"/>
      <w:r w:rsidRPr="00B21BC2">
        <w:rPr>
          <w:b/>
          <w:szCs w:val="48"/>
          <w:lang w:val="el-GR"/>
        </w:rPr>
        <w:t>granting</w:t>
      </w:r>
      <w:proofErr w:type="spellEnd"/>
      <w:r w:rsidRPr="00B21BC2">
        <w:rPr>
          <w:b/>
          <w:szCs w:val="48"/>
          <w:lang w:val="el-GR"/>
        </w:rPr>
        <w:t xml:space="preserve"> </w:t>
      </w:r>
      <w:proofErr w:type="spellStart"/>
      <w:r w:rsidRPr="00B21BC2">
        <w:rPr>
          <w:b/>
          <w:szCs w:val="48"/>
          <w:lang w:val="el-GR"/>
        </w:rPr>
        <w:t>him</w:t>
      </w:r>
      <w:proofErr w:type="spellEnd"/>
      <w:r w:rsidRPr="00B21BC2">
        <w:rPr>
          <w:b/>
          <w:szCs w:val="48"/>
          <w:lang w:val="el-GR"/>
        </w:rPr>
        <w:t xml:space="preserve"> a </w:t>
      </w:r>
      <w:proofErr w:type="spellStart"/>
      <w:r w:rsidRPr="00B21BC2">
        <w:rPr>
          <w:b/>
          <w:szCs w:val="48"/>
          <w:lang w:val="el-GR"/>
        </w:rPr>
        <w:t>salary</w:t>
      </w:r>
      <w:proofErr w:type="spellEnd"/>
      <w:r w:rsidRPr="00B21BC2">
        <w:rPr>
          <w:b/>
          <w:szCs w:val="48"/>
          <w:lang w:val="el-GR"/>
        </w:rPr>
        <w:t xml:space="preserve"> in a </w:t>
      </w:r>
      <w:proofErr w:type="spellStart"/>
      <w:r w:rsidRPr="00B21BC2">
        <w:rPr>
          <w:b/>
          <w:szCs w:val="48"/>
          <w:lang w:val="el-GR"/>
        </w:rPr>
        <w:t>decree</w:t>
      </w:r>
      <w:proofErr w:type="spellEnd"/>
      <w:r w:rsidRPr="00B21BC2">
        <w:rPr>
          <w:b/>
          <w:szCs w:val="48"/>
          <w:lang w:val="el-GR"/>
        </w:rPr>
        <w:t xml:space="preserve"> </w:t>
      </w:r>
      <w:proofErr w:type="spellStart"/>
      <w:r w:rsidRPr="00B21BC2">
        <w:rPr>
          <w:b/>
          <w:szCs w:val="48"/>
          <w:lang w:val="el-GR"/>
        </w:rPr>
        <w:t>that</w:t>
      </w:r>
      <w:proofErr w:type="spellEnd"/>
      <w:r w:rsidRPr="00B21BC2">
        <w:rPr>
          <w:b/>
          <w:szCs w:val="48"/>
          <w:lang w:val="el-GR"/>
        </w:rPr>
        <w:t xml:space="preserve"> </w:t>
      </w:r>
      <w:proofErr w:type="spellStart"/>
      <w:r w:rsidRPr="00B21BC2">
        <w:rPr>
          <w:b/>
          <w:szCs w:val="48"/>
          <w:lang w:val="el-GR"/>
        </w:rPr>
        <w:t>recognized</w:t>
      </w:r>
      <w:proofErr w:type="spellEnd"/>
      <w:r w:rsidRPr="00B21BC2">
        <w:rPr>
          <w:b/>
          <w:szCs w:val="48"/>
          <w:lang w:val="el-GR"/>
        </w:rPr>
        <w:t xml:space="preserve"> </w:t>
      </w:r>
      <w:proofErr w:type="spellStart"/>
      <w:r w:rsidRPr="00B21BC2">
        <w:rPr>
          <w:b/>
          <w:szCs w:val="48"/>
          <w:lang w:val="el-GR"/>
        </w:rPr>
        <w:t>him</w:t>
      </w:r>
      <w:proofErr w:type="spellEnd"/>
      <w:r w:rsidRPr="00B21BC2">
        <w:rPr>
          <w:b/>
          <w:szCs w:val="48"/>
          <w:lang w:val="el-GR"/>
        </w:rPr>
        <w:t xml:space="preserve"> for the </w:t>
      </w:r>
      <w:proofErr w:type="spellStart"/>
      <w:r w:rsidRPr="00B21BC2">
        <w:rPr>
          <w:b/>
          <w:szCs w:val="48"/>
          <w:lang w:val="el-GR"/>
        </w:rPr>
        <w:t>services</w:t>
      </w:r>
      <w:proofErr w:type="spellEnd"/>
      <w:r w:rsidRPr="00B21BC2">
        <w:rPr>
          <w:b/>
          <w:szCs w:val="48"/>
          <w:lang w:val="el-GR"/>
        </w:rPr>
        <w:t xml:space="preserve"> </w:t>
      </w:r>
      <w:proofErr w:type="spellStart"/>
      <w:r w:rsidRPr="00B21BC2">
        <w:rPr>
          <w:b/>
          <w:szCs w:val="48"/>
          <w:lang w:val="el-GR"/>
        </w:rPr>
        <w:t>that</w:t>
      </w:r>
      <w:proofErr w:type="spellEnd"/>
      <w:r w:rsidRPr="00B21BC2">
        <w:rPr>
          <w:b/>
          <w:szCs w:val="48"/>
          <w:lang w:val="el-GR"/>
        </w:rPr>
        <w:t xml:space="preserve"> </w:t>
      </w:r>
      <w:proofErr w:type="spellStart"/>
      <w:r w:rsidRPr="00B21BC2">
        <w:rPr>
          <w:b/>
          <w:szCs w:val="48"/>
          <w:lang w:val="el-GR"/>
        </w:rPr>
        <w:t>he</w:t>
      </w:r>
      <w:proofErr w:type="spellEnd"/>
      <w:r w:rsidRPr="00B21BC2">
        <w:rPr>
          <w:b/>
          <w:szCs w:val="48"/>
          <w:lang w:val="el-GR"/>
        </w:rPr>
        <w:t xml:space="preserve"> </w:t>
      </w:r>
      <w:proofErr w:type="spellStart"/>
      <w:r w:rsidRPr="00B21BC2">
        <w:rPr>
          <w:b/>
          <w:szCs w:val="48"/>
          <w:lang w:val="el-GR"/>
        </w:rPr>
        <w:t>had</w:t>
      </w:r>
      <w:proofErr w:type="spellEnd"/>
      <w:r w:rsidRPr="00B21BC2">
        <w:rPr>
          <w:b/>
          <w:szCs w:val="48"/>
          <w:lang w:val="el-GR"/>
        </w:rPr>
        <w:t xml:space="preserve"> </w:t>
      </w:r>
      <w:proofErr w:type="spellStart"/>
      <w:r w:rsidRPr="00B21BC2">
        <w:rPr>
          <w:b/>
          <w:szCs w:val="48"/>
          <w:lang w:val="el-GR"/>
        </w:rPr>
        <w:t>given</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the </w:t>
      </w:r>
      <w:proofErr w:type="spellStart"/>
      <w:r w:rsidRPr="00B21BC2">
        <w:rPr>
          <w:b/>
          <w:szCs w:val="48"/>
          <w:lang w:val="el-GR"/>
        </w:rPr>
        <w:t>city</w:t>
      </w:r>
      <w:proofErr w:type="spellEnd"/>
      <w:r w:rsidRPr="00B21BC2">
        <w:rPr>
          <w:b/>
          <w:szCs w:val="48"/>
          <w:lang w:val="el-GR"/>
        </w:rPr>
        <w:t xml:space="preserve"> </w:t>
      </w:r>
      <w:proofErr w:type="spellStart"/>
      <w:r w:rsidRPr="00B21BC2">
        <w:rPr>
          <w:b/>
          <w:szCs w:val="48"/>
          <w:lang w:val="el-GR"/>
        </w:rPr>
        <w:t>as</w:t>
      </w:r>
      <w:proofErr w:type="spellEnd"/>
      <w:r w:rsidRPr="00B21BC2">
        <w:rPr>
          <w:b/>
          <w:szCs w:val="48"/>
          <w:lang w:val="el-GR"/>
        </w:rPr>
        <w:t xml:space="preserve"> </w:t>
      </w:r>
      <w:proofErr w:type="spellStart"/>
      <w:r w:rsidRPr="00B21BC2">
        <w:rPr>
          <w:b/>
          <w:szCs w:val="48"/>
          <w:lang w:val="el-GR"/>
        </w:rPr>
        <w:t>an</w:t>
      </w:r>
      <w:proofErr w:type="spellEnd"/>
      <w:r w:rsidRPr="00B21BC2">
        <w:rPr>
          <w:b/>
          <w:szCs w:val="48"/>
          <w:lang w:val="el-GR"/>
        </w:rPr>
        <w:t xml:space="preserve"> </w:t>
      </w:r>
      <w:proofErr w:type="spellStart"/>
      <w:r w:rsidRPr="00B21BC2">
        <w:rPr>
          <w:b/>
          <w:szCs w:val="48"/>
          <w:lang w:val="el-GR"/>
        </w:rPr>
        <w:t>advisor</w:t>
      </w:r>
      <w:proofErr w:type="spellEnd"/>
      <w:r w:rsidRPr="00B21BC2">
        <w:rPr>
          <w:b/>
          <w:szCs w:val="48"/>
          <w:lang w:val="el-GR"/>
        </w:rPr>
        <w:t xml:space="preserve"> on </w:t>
      </w:r>
      <w:proofErr w:type="spellStart"/>
      <w:r w:rsidRPr="00B21BC2">
        <w:rPr>
          <w:b/>
          <w:szCs w:val="48"/>
          <w:lang w:val="el-GR"/>
        </w:rPr>
        <w:t>matters</w:t>
      </w:r>
      <w:proofErr w:type="spellEnd"/>
      <w:r w:rsidRPr="00B21BC2">
        <w:rPr>
          <w:b/>
          <w:szCs w:val="48"/>
          <w:lang w:val="el-GR"/>
        </w:rPr>
        <w:t xml:space="preserve"> of </w:t>
      </w:r>
      <w:proofErr w:type="spellStart"/>
      <w:r w:rsidRPr="00B21BC2">
        <w:rPr>
          <w:b/>
          <w:szCs w:val="48"/>
          <w:lang w:val="el-GR"/>
        </w:rPr>
        <w:t>accounting</w:t>
      </w:r>
      <w:proofErr w:type="spellEnd"/>
      <w:r w:rsidRPr="00B21BC2">
        <w:rPr>
          <w:b/>
          <w:szCs w:val="48"/>
          <w:lang w:val="el-GR"/>
        </w:rPr>
        <w:t xml:space="preserve"> and </w:t>
      </w:r>
      <w:proofErr w:type="spellStart"/>
      <w:r w:rsidRPr="00B21BC2">
        <w:rPr>
          <w:b/>
          <w:szCs w:val="48"/>
          <w:lang w:val="el-GR"/>
        </w:rPr>
        <w:t>instruction</w:t>
      </w:r>
      <w:proofErr w:type="spellEnd"/>
      <w:r w:rsidRPr="00B21BC2">
        <w:rPr>
          <w:b/>
          <w:szCs w:val="48"/>
          <w:lang w:val="el-GR"/>
        </w:rPr>
        <w:t xml:space="preserve"> </w:t>
      </w:r>
      <w:proofErr w:type="spellStart"/>
      <w:r w:rsidRPr="00B21BC2">
        <w:rPr>
          <w:b/>
          <w:szCs w:val="48"/>
          <w:lang w:val="el-GR"/>
        </w:rPr>
        <w:t>to</w:t>
      </w:r>
      <w:proofErr w:type="spellEnd"/>
      <w:r w:rsidRPr="00B21BC2">
        <w:rPr>
          <w:b/>
          <w:szCs w:val="48"/>
          <w:lang w:val="el-GR"/>
        </w:rPr>
        <w:t xml:space="preserve"> </w:t>
      </w:r>
      <w:proofErr w:type="spellStart"/>
      <w:r w:rsidRPr="00B21BC2">
        <w:rPr>
          <w:b/>
          <w:szCs w:val="48"/>
          <w:lang w:val="el-GR"/>
        </w:rPr>
        <w:t>citizens</w:t>
      </w:r>
      <w:proofErr w:type="spellEnd"/>
      <w:r w:rsidRPr="00B21BC2">
        <w:rPr>
          <w:b/>
          <w:szCs w:val="48"/>
          <w:lang w:val="el-GR"/>
        </w:rPr>
        <w:t>.[21][22]</w:t>
      </w:r>
    </w:p>
    <w:p w:rsidR="00B84617" w:rsidRDefault="00B84617" w:rsidP="00B84617">
      <w:pPr>
        <w:rPr>
          <w:szCs w:val="48"/>
          <w:lang w:val="el-GR"/>
        </w:rPr>
      </w:pPr>
      <w:proofErr w:type="spellStart"/>
      <w:r w:rsidRPr="00B21BC2">
        <w:rPr>
          <w:szCs w:val="48"/>
          <w:lang w:val="el-GR"/>
        </w:rPr>
        <w:t>Fibonacci</w:t>
      </w:r>
      <w:proofErr w:type="spellEnd"/>
      <w:r w:rsidRPr="00B21BC2">
        <w:rPr>
          <w:szCs w:val="48"/>
          <w:lang w:val="el-GR"/>
        </w:rPr>
        <w:t xml:space="preserve"> </w:t>
      </w:r>
      <w:proofErr w:type="spellStart"/>
      <w:r w:rsidRPr="00B21BC2">
        <w:rPr>
          <w:szCs w:val="48"/>
          <w:lang w:val="el-GR"/>
        </w:rPr>
        <w:t>is</w:t>
      </w:r>
      <w:proofErr w:type="spellEnd"/>
      <w:r w:rsidRPr="00B21BC2">
        <w:rPr>
          <w:szCs w:val="48"/>
          <w:lang w:val="el-GR"/>
        </w:rPr>
        <w:t xml:space="preserve"> </w:t>
      </w:r>
      <w:proofErr w:type="spellStart"/>
      <w:r w:rsidRPr="00B21BC2">
        <w:rPr>
          <w:szCs w:val="48"/>
          <w:lang w:val="el-GR"/>
        </w:rPr>
        <w:t>thought</w:t>
      </w:r>
      <w:proofErr w:type="spellEnd"/>
      <w:r w:rsidRPr="00B21BC2">
        <w:rPr>
          <w:szCs w:val="48"/>
          <w:lang w:val="el-GR"/>
        </w:rPr>
        <w:t xml:space="preserve"> </w:t>
      </w:r>
      <w:proofErr w:type="spellStart"/>
      <w:r w:rsidRPr="00B21BC2">
        <w:rPr>
          <w:szCs w:val="48"/>
          <w:lang w:val="el-GR"/>
        </w:rPr>
        <w:t>to</w:t>
      </w:r>
      <w:proofErr w:type="spellEnd"/>
      <w:r w:rsidRPr="00B21BC2">
        <w:rPr>
          <w:szCs w:val="48"/>
          <w:lang w:val="el-GR"/>
        </w:rPr>
        <w:t xml:space="preserve"> </w:t>
      </w:r>
      <w:proofErr w:type="spellStart"/>
      <w:r w:rsidRPr="00B21BC2">
        <w:rPr>
          <w:szCs w:val="48"/>
          <w:lang w:val="el-GR"/>
        </w:rPr>
        <w:t>have</w:t>
      </w:r>
      <w:proofErr w:type="spellEnd"/>
      <w:r w:rsidRPr="00B21BC2">
        <w:rPr>
          <w:szCs w:val="48"/>
          <w:lang w:val="el-GR"/>
        </w:rPr>
        <w:t xml:space="preserve"> </w:t>
      </w:r>
      <w:proofErr w:type="spellStart"/>
      <w:r w:rsidRPr="00B21BC2">
        <w:rPr>
          <w:szCs w:val="48"/>
          <w:lang w:val="el-GR"/>
        </w:rPr>
        <w:t>died</w:t>
      </w:r>
      <w:proofErr w:type="spellEnd"/>
      <w:r w:rsidRPr="00B21BC2">
        <w:rPr>
          <w:szCs w:val="48"/>
          <w:lang w:val="el-GR"/>
        </w:rPr>
        <w:t xml:space="preserve"> </w:t>
      </w:r>
      <w:proofErr w:type="spellStart"/>
      <w:r w:rsidRPr="00B21BC2">
        <w:rPr>
          <w:szCs w:val="48"/>
          <w:lang w:val="el-GR"/>
        </w:rPr>
        <w:t>between</w:t>
      </w:r>
      <w:proofErr w:type="spellEnd"/>
      <w:r w:rsidRPr="00B21BC2">
        <w:rPr>
          <w:szCs w:val="48"/>
          <w:lang w:val="el-GR"/>
        </w:rPr>
        <w:t xml:space="preserve"> 1240[23] and 1250,[24] in </w:t>
      </w:r>
      <w:proofErr w:type="spellStart"/>
      <w:r w:rsidRPr="00B21BC2">
        <w:rPr>
          <w:szCs w:val="48"/>
          <w:lang w:val="el-GR"/>
        </w:rPr>
        <w:t>Pisa</w:t>
      </w:r>
      <w:proofErr w:type="spellEnd"/>
      <w:r w:rsidRPr="00B21BC2">
        <w:rPr>
          <w:szCs w:val="48"/>
          <w:lang w:val="el-GR"/>
        </w:rPr>
        <w:t>.</w:t>
      </w:r>
    </w:p>
    <w:p w:rsidR="00B84617" w:rsidRDefault="00B84617" w:rsidP="00B84617">
      <w:pPr>
        <w:rPr>
          <w:rStyle w:val="HTMLCite"/>
        </w:rPr>
      </w:pPr>
      <w:r>
        <w:rPr>
          <w:szCs w:val="48"/>
          <w:lang w:val="el-GR"/>
        </w:rPr>
        <w:t xml:space="preserve">[21], </w:t>
      </w:r>
      <w:r>
        <w:rPr>
          <w:rStyle w:val="HTMLCite"/>
        </w:rPr>
        <w:t xml:space="preserve">Keith Devlin (7 November 2002). </w:t>
      </w:r>
      <w:r>
        <w:rPr>
          <w:rStyle w:val="Hyperlink"/>
          <w:i/>
          <w:iCs/>
        </w:rPr>
        <w:fldChar w:fldCharType="begin"/>
      </w:r>
      <w:r>
        <w:rPr>
          <w:rStyle w:val="Hyperlink"/>
          <w:i/>
          <w:iCs/>
        </w:rPr>
        <w:instrText xml:space="preserve"> HYPERLINK "https://www.theguardian.com/education/2002/nov/07/research.science" </w:instrText>
      </w:r>
      <w:r>
        <w:rPr>
          <w:rStyle w:val="Hyperlink"/>
          <w:i/>
          <w:iCs/>
        </w:rPr>
        <w:fldChar w:fldCharType="separate"/>
      </w:r>
      <w:r>
        <w:rPr>
          <w:rStyle w:val="Hyperlink"/>
          <w:i/>
          <w:iCs/>
        </w:rPr>
        <w:t>"A man to count on"</w:t>
      </w:r>
      <w:r>
        <w:rPr>
          <w:rStyle w:val="Hyperlink"/>
          <w:i/>
          <w:iCs/>
        </w:rPr>
        <w:fldChar w:fldCharType="end"/>
      </w:r>
      <w:r>
        <w:rPr>
          <w:rStyle w:val="HTMLCite"/>
        </w:rPr>
        <w:t xml:space="preserve">. The Guardian. </w:t>
      </w:r>
      <w:hyperlink r:id="rId10" w:history="1">
        <w:r>
          <w:rPr>
            <w:rStyle w:val="Hyperlink"/>
            <w:i/>
            <w:iCs/>
          </w:rPr>
          <w:t>Archived</w:t>
        </w:r>
      </w:hyperlink>
      <w:r>
        <w:rPr>
          <w:rStyle w:val="HTMLCite"/>
        </w:rPr>
        <w:t xml:space="preserve"> from the original on 17 September 2016</w:t>
      </w:r>
      <w:r>
        <w:rPr>
          <w:rStyle w:val="reference-accessdate"/>
          <w:rFonts w:eastAsiaTheme="majorEastAsia"/>
          <w:i/>
          <w:iCs/>
        </w:rPr>
        <w:t xml:space="preserve">. Retrieved </w:t>
      </w:r>
      <w:r>
        <w:rPr>
          <w:rStyle w:val="nowrap"/>
          <w:rFonts w:eastAsiaTheme="majorEastAsia"/>
          <w:i/>
          <w:iCs/>
        </w:rPr>
        <w:t>7 June</w:t>
      </w:r>
      <w:r>
        <w:rPr>
          <w:rStyle w:val="reference-accessdate"/>
          <w:rFonts w:eastAsiaTheme="majorEastAsia"/>
          <w:i/>
          <w:iCs/>
        </w:rPr>
        <w:t xml:space="preserve"> 2016</w:t>
      </w:r>
      <w:r>
        <w:rPr>
          <w:rStyle w:val="HTMLCite"/>
        </w:rPr>
        <w:t>.</w:t>
      </w:r>
    </w:p>
    <w:p w:rsidR="00B84617" w:rsidRDefault="00B84617" w:rsidP="00B84617">
      <w:pPr>
        <w:rPr>
          <w:szCs w:val="48"/>
          <w:lang w:val="el-GR"/>
        </w:rPr>
      </w:pPr>
      <w:hyperlink r:id="rId11" w:history="1">
        <w:r w:rsidRPr="00C66084">
          <w:rPr>
            <w:rStyle w:val="Hyperlink"/>
            <w:szCs w:val="48"/>
            <w:lang w:val="el-GR"/>
          </w:rPr>
          <w:t>https://www.theguardian.com/education/2002/nov/07/research.science</w:t>
        </w:r>
      </w:hyperlink>
      <w:r>
        <w:rPr>
          <w:szCs w:val="48"/>
          <w:lang w:val="el-GR"/>
        </w:rPr>
        <w:t xml:space="preserve">, </w:t>
      </w:r>
    </w:p>
    <w:p w:rsidR="00B84617" w:rsidRDefault="00B84617" w:rsidP="00B84617">
      <w:pPr>
        <w:rPr>
          <w:szCs w:val="48"/>
          <w:lang w:val="el-GR"/>
        </w:rPr>
      </w:pPr>
    </w:p>
    <w:p w:rsidR="00B84617" w:rsidRDefault="00B84617" w:rsidP="00B84617">
      <w:pPr>
        <w:rPr>
          <w:szCs w:val="48"/>
          <w:lang w:val="el-GR"/>
        </w:rPr>
      </w:pPr>
      <w:r>
        <w:rPr>
          <w:noProof/>
          <w:szCs w:val="48"/>
          <w:lang w:val="el-GR" w:eastAsia="el-GR"/>
        </w:rPr>
        <w:lastRenderedPageBreak/>
        <w:drawing>
          <wp:inline distT="0" distB="0" distL="0" distR="0" wp14:anchorId="112933A9" wp14:editId="74AF9E47">
            <wp:extent cx="2423160" cy="3383280"/>
            <wp:effectExtent l="0" t="0" r="0" b="7620"/>
            <wp:docPr id="158" name="Picture 158" descr="Leonardo_da_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onardo_da_Pis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3383280"/>
                    </a:xfrm>
                    <a:prstGeom prst="rect">
                      <a:avLst/>
                    </a:prstGeom>
                    <a:noFill/>
                    <a:ln>
                      <a:noFill/>
                    </a:ln>
                  </pic:spPr>
                </pic:pic>
              </a:graphicData>
            </a:graphic>
          </wp:inline>
        </w:drawing>
      </w:r>
    </w:p>
    <w:p w:rsidR="00B84617" w:rsidRPr="009154FA" w:rsidRDefault="00B84617" w:rsidP="00B84617">
      <w:pPr>
        <w:rPr>
          <w:szCs w:val="48"/>
          <w:lang w:val="en-US"/>
        </w:rPr>
      </w:pPr>
      <w:r>
        <w:rPr>
          <w:szCs w:val="48"/>
          <w:lang w:val="el-GR"/>
        </w:rPr>
        <w:tab/>
      </w:r>
      <w:hyperlink r:id="rId13" w:history="1">
        <w:r w:rsidRPr="00B168D0">
          <w:rPr>
            <w:rStyle w:val="Hyperlink"/>
            <w:szCs w:val="48"/>
            <w:lang w:val="el-GR"/>
          </w:rPr>
          <w:t>https://en.wikipedia.org/wiki/Fibonacci</w:t>
        </w:r>
      </w:hyperlink>
      <w:r>
        <w:rPr>
          <w:szCs w:val="48"/>
          <w:lang w:val="en-US"/>
        </w:rPr>
        <w:t xml:space="preserve">, </w:t>
      </w:r>
    </w:p>
    <w:p w:rsidR="00B84617" w:rsidRDefault="00B84617" w:rsidP="00B84617">
      <w:pPr>
        <w:rPr>
          <w:rStyle w:val="Hyperlink"/>
          <w:vertAlign w:val="superscript"/>
        </w:rPr>
      </w:pPr>
      <w:r>
        <w:t xml:space="preserve">Statue of Fibonacci (1863) by Giovanni </w:t>
      </w:r>
      <w:proofErr w:type="spellStart"/>
      <w:r>
        <w:t>Paganucci</w:t>
      </w:r>
      <w:proofErr w:type="spellEnd"/>
      <w:r>
        <w:t xml:space="preserve"> in the </w:t>
      </w:r>
      <w:hyperlink r:id="rId14" w:tooltip="Camposanto di Pisa" w:history="1">
        <w:proofErr w:type="spellStart"/>
        <w:r>
          <w:rPr>
            <w:rStyle w:val="Hyperlink"/>
          </w:rPr>
          <w:t>Camposanto</w:t>
        </w:r>
        <w:proofErr w:type="spellEnd"/>
        <w:r>
          <w:rPr>
            <w:rStyle w:val="Hyperlink"/>
          </w:rPr>
          <w:t xml:space="preserve"> di Pisa</w:t>
        </w:r>
      </w:hyperlink>
      <w:hyperlink r:id="rId15" w:anchor="cite_note-2" w:history="1">
        <w:r>
          <w:rPr>
            <w:rStyle w:val="Hyperlink"/>
            <w:vertAlign w:val="superscript"/>
          </w:rPr>
          <w:t>[a]</w:t>
        </w:r>
      </w:hyperlink>
    </w:p>
    <w:p w:rsidR="00B84617" w:rsidRPr="00CA07B1" w:rsidRDefault="00B84617" w:rsidP="00B84617">
      <w:pPr>
        <w:rPr>
          <w:rStyle w:val="Hyperlink"/>
        </w:rPr>
      </w:pPr>
    </w:p>
    <w:p w:rsidR="00B84617" w:rsidRDefault="00B84617" w:rsidP="00B84617">
      <w:pPr>
        <w:pStyle w:val="Heading3"/>
        <w:keepLines/>
        <w:numPr>
          <w:ilvl w:val="2"/>
          <w:numId w:val="2"/>
        </w:numPr>
      </w:pPr>
      <w:r>
        <w:tab/>
      </w:r>
      <w:r>
        <w:tab/>
      </w:r>
      <w:r>
        <w:tab/>
        <w:t>ΣΧΟΛΙΑΣΜΟΣ ΑΡΙΘΜΗΤΙΚΩΝ ΣΥΣΤΗΜΑΤΩΝ ΑΙΓΥΠΤΙΩΝ, ΒΑΒΥΛΩΝΙΩΝ, ΕΛΛΗΝΩΝ ΡΩΜΑΙΩΝ</w:t>
      </w:r>
      <w:r>
        <w:rPr>
          <w:lang w:val="en-US"/>
        </w:rPr>
        <w:t xml:space="preserve">, </w:t>
      </w:r>
      <w:r>
        <w:t>ΙΝΔΩΝ-ΑΡΑΒΩΝ</w:t>
      </w:r>
      <w:r>
        <w:rPr>
          <w:lang w:val="en-US"/>
        </w:rPr>
        <w:t xml:space="preserve">, </w:t>
      </w:r>
    </w:p>
    <w:p w:rsidR="00B84617" w:rsidRPr="00F139FA" w:rsidRDefault="00B84617" w:rsidP="00B84617">
      <w:pPr>
        <w:rPr>
          <w:rStyle w:val="Hyperlink"/>
        </w:rPr>
      </w:pPr>
    </w:p>
    <w:p w:rsidR="00B84617" w:rsidRDefault="00B84617" w:rsidP="00B84617">
      <w:pPr>
        <w:pStyle w:val="Heading4"/>
        <w:numPr>
          <w:ilvl w:val="3"/>
          <w:numId w:val="2"/>
        </w:numPr>
      </w:pPr>
      <w:r>
        <w:tab/>
      </w:r>
      <w:r>
        <w:tab/>
        <w:t>ΚΥΡΙΑ ΣΗΜΕΙΑ</w:t>
      </w:r>
    </w:p>
    <w:p w:rsidR="00B84617" w:rsidRDefault="00B84617" w:rsidP="00B84617">
      <w:pPr>
        <w:rPr>
          <w:lang w:val="el-GR"/>
        </w:rPr>
      </w:pPr>
      <w:r w:rsidRPr="00BB5545">
        <w:tab/>
      </w:r>
      <w:proofErr w:type="spellStart"/>
      <w:r>
        <w:rPr>
          <w:lang w:val="el-GR"/>
        </w:rPr>
        <w:t>Μικρη</w:t>
      </w:r>
      <w:proofErr w:type="spellEnd"/>
      <w:r>
        <w:rPr>
          <w:lang w:val="el-GR"/>
        </w:rPr>
        <w:t xml:space="preserve"> </w:t>
      </w:r>
      <w:proofErr w:type="spellStart"/>
      <w:r>
        <w:rPr>
          <w:lang w:val="el-GR"/>
        </w:rPr>
        <w:t>μεταδοσις</w:t>
      </w:r>
      <w:proofErr w:type="spellEnd"/>
    </w:p>
    <w:p w:rsidR="00B84617" w:rsidRDefault="00B84617" w:rsidP="00B84617">
      <w:pPr>
        <w:rPr>
          <w:lang w:val="el-GR"/>
        </w:rPr>
      </w:pPr>
      <w:r w:rsidRPr="00BB5545">
        <w:rPr>
          <w:lang w:val="el-GR"/>
        </w:rPr>
        <w:tab/>
        <w:t xml:space="preserve">ΣΧΕΣΗ με την ΟΙΚΟΝΟΜΙΑ, </w:t>
      </w:r>
      <w:proofErr w:type="spellStart"/>
      <w:r>
        <w:rPr>
          <w:lang w:val="el-GR"/>
        </w:rPr>
        <w:t>κλπ</w:t>
      </w:r>
      <w:proofErr w:type="spellEnd"/>
    </w:p>
    <w:p w:rsidR="00B84617" w:rsidRDefault="00B84617" w:rsidP="00B84617">
      <w:pPr>
        <w:rPr>
          <w:lang w:val="el-GR"/>
        </w:rPr>
      </w:pPr>
      <w:r w:rsidRPr="00BB5545">
        <w:tab/>
      </w:r>
      <w:r w:rsidRPr="00BB5545">
        <w:rPr>
          <w:lang w:val="el-GR"/>
        </w:rPr>
        <w:t xml:space="preserve">ΚΟΙΝΩΝΙΚΗ ΑΔΡΑΝΕΙΑ, </w:t>
      </w:r>
    </w:p>
    <w:p w:rsidR="00B84617" w:rsidRPr="00BB5545" w:rsidRDefault="00B84617" w:rsidP="00B84617">
      <w:pPr>
        <w:rPr>
          <w:lang w:val="el-GR"/>
        </w:rPr>
      </w:pPr>
      <w:r>
        <w:rPr>
          <w:lang w:val="el-GR"/>
        </w:rPr>
        <w:tab/>
        <w:t xml:space="preserve">Κάθε ΠΟΛΙΤΙΣΜΟΣ </w:t>
      </w:r>
      <w:proofErr w:type="spellStart"/>
      <w:r>
        <w:rPr>
          <w:lang w:val="el-GR"/>
        </w:rPr>
        <w:t>παραγει</w:t>
      </w:r>
      <w:proofErr w:type="spellEnd"/>
      <w:r>
        <w:rPr>
          <w:lang w:val="el-GR"/>
        </w:rPr>
        <w:t xml:space="preserve"> τα </w:t>
      </w:r>
      <w:proofErr w:type="spellStart"/>
      <w:r>
        <w:rPr>
          <w:lang w:val="el-GR"/>
        </w:rPr>
        <w:t>μαθηματικα</w:t>
      </w:r>
      <w:proofErr w:type="spellEnd"/>
      <w:r>
        <w:rPr>
          <w:lang w:val="el-GR"/>
        </w:rPr>
        <w:t xml:space="preserve"> του (η ΔΕΝ </w:t>
      </w:r>
      <w:proofErr w:type="spellStart"/>
      <w:r>
        <w:rPr>
          <w:lang w:val="el-GR"/>
        </w:rPr>
        <w:t>παραγει</w:t>
      </w:r>
      <w:proofErr w:type="spellEnd"/>
      <w:r>
        <w:rPr>
          <w:lang w:val="el-GR"/>
        </w:rPr>
        <w:t xml:space="preserve">), </w:t>
      </w:r>
    </w:p>
    <w:p w:rsidR="00B84617" w:rsidRDefault="00B84617" w:rsidP="00B84617">
      <w:pPr>
        <w:rPr>
          <w:lang w:val="el-GR"/>
        </w:rPr>
      </w:pPr>
      <w:r>
        <w:rPr>
          <w:lang w:val="en-US"/>
        </w:rPr>
        <w:tab/>
      </w:r>
      <w:proofErr w:type="spellStart"/>
      <w:r>
        <w:rPr>
          <w:lang w:val="el-GR"/>
        </w:rPr>
        <w:t>Επαφες</w:t>
      </w:r>
      <w:proofErr w:type="spellEnd"/>
      <w:r>
        <w:rPr>
          <w:lang w:val="el-GR"/>
        </w:rPr>
        <w:t xml:space="preserve"> με </w:t>
      </w:r>
      <w:proofErr w:type="spellStart"/>
      <w:r>
        <w:rPr>
          <w:lang w:val="el-GR"/>
        </w:rPr>
        <w:t>αλλους</w:t>
      </w:r>
      <w:proofErr w:type="spellEnd"/>
      <w:r>
        <w:rPr>
          <w:lang w:val="el-GR"/>
        </w:rPr>
        <w:t xml:space="preserve"> </w:t>
      </w:r>
      <w:proofErr w:type="spellStart"/>
      <w:r>
        <w:rPr>
          <w:lang w:val="el-GR"/>
        </w:rPr>
        <w:t>λαουσ</w:t>
      </w:r>
      <w:proofErr w:type="spellEnd"/>
    </w:p>
    <w:p w:rsidR="00B84617" w:rsidRDefault="00B84617" w:rsidP="00B84617">
      <w:pPr>
        <w:rPr>
          <w:lang w:val="el-GR"/>
        </w:rPr>
      </w:pPr>
      <w:r>
        <w:rPr>
          <w:lang w:val="el-GR"/>
        </w:rPr>
        <w:tab/>
        <w:t>ΠΡΟΣΩΠΙΚΟΙ ΠΑΡΑΓΟΝΤΕΣ</w:t>
      </w:r>
    </w:p>
    <w:p w:rsidR="00B84617" w:rsidRDefault="00B84617" w:rsidP="00B84617">
      <w:pPr>
        <w:rPr>
          <w:lang w:val="en-US"/>
        </w:rPr>
      </w:pPr>
      <w:r w:rsidRPr="007F033F">
        <w:rPr>
          <w:lang w:val="en-US"/>
        </w:rPr>
        <w:t xml:space="preserve">Leonardo Fibonacci, </w:t>
      </w:r>
      <w:proofErr w:type="spellStart"/>
      <w:r>
        <w:rPr>
          <w:lang w:val="el-GR"/>
        </w:rPr>
        <w:t>Παπας</w:t>
      </w:r>
      <w:proofErr w:type="spellEnd"/>
      <w:r>
        <w:rPr>
          <w:lang w:val="el-GR"/>
        </w:rPr>
        <w:t xml:space="preserve"> </w:t>
      </w:r>
      <w:r>
        <w:rPr>
          <w:lang w:val="en-US"/>
        </w:rPr>
        <w:t xml:space="preserve">GERBERT d </w:t>
      </w:r>
      <w:r w:rsidRPr="007F033F">
        <w:rPr>
          <w:lang w:val="en-US"/>
        </w:rPr>
        <w:t xml:space="preserve">AURILAC,  </w:t>
      </w:r>
    </w:p>
    <w:p w:rsidR="00B84617" w:rsidRDefault="00B84617" w:rsidP="00B84617">
      <w:pPr>
        <w:rPr>
          <w:lang w:val="el-GR"/>
        </w:rPr>
      </w:pPr>
    </w:p>
    <w:p w:rsidR="00B84617" w:rsidRDefault="00B84617" w:rsidP="00B84617">
      <w:pPr>
        <w:rPr>
          <w:lang w:val="el-GR"/>
        </w:rPr>
      </w:pPr>
      <w:r>
        <w:rPr>
          <w:lang w:val="el-GR"/>
        </w:rPr>
        <w:tab/>
      </w:r>
      <w:r>
        <w:rPr>
          <w:lang w:val="el-GR"/>
        </w:rPr>
        <w:tab/>
      </w:r>
      <w:r>
        <w:rPr>
          <w:lang w:val="el-GR"/>
        </w:rPr>
        <w:tab/>
        <w:t xml:space="preserve">ΑΡΧΑΙΑ ΕΛΛΑΔΑ, </w:t>
      </w:r>
    </w:p>
    <w:p w:rsidR="00B84617" w:rsidRDefault="00B84617" w:rsidP="00B84617">
      <w:pPr>
        <w:spacing w:after="200"/>
        <w:rPr>
          <w:lang w:val="el-GR"/>
        </w:rPr>
      </w:pPr>
      <w:r>
        <w:rPr>
          <w:lang w:val="el-GR"/>
        </w:rPr>
        <w:tab/>
      </w:r>
      <w:r>
        <w:rPr>
          <w:lang w:val="el-GR"/>
        </w:rPr>
        <w:tab/>
        <w:t xml:space="preserve">ΔΗΜΟΚΡΑΤΙΑ, </w:t>
      </w:r>
    </w:p>
    <w:p w:rsidR="00B84617" w:rsidRDefault="00B84617" w:rsidP="00B84617">
      <w:pPr>
        <w:spacing w:after="200"/>
        <w:rPr>
          <w:lang w:val="el-GR"/>
        </w:rPr>
      </w:pPr>
      <w:r>
        <w:rPr>
          <w:lang w:val="el-GR"/>
        </w:rPr>
        <w:tab/>
      </w:r>
      <w:r>
        <w:rPr>
          <w:lang w:val="el-GR"/>
        </w:rPr>
        <w:tab/>
        <w:t xml:space="preserve">ΑΡΙΣΤΕΙΑ, </w:t>
      </w:r>
    </w:p>
    <w:p w:rsidR="00B84617" w:rsidRDefault="00B84617" w:rsidP="00B84617">
      <w:pPr>
        <w:spacing w:after="200"/>
        <w:rPr>
          <w:lang w:val="el-GR"/>
        </w:rPr>
      </w:pPr>
      <w:proofErr w:type="spellStart"/>
      <w:r>
        <w:rPr>
          <w:lang w:val="el-GR"/>
        </w:rPr>
        <w:t>Ολυμπιακοι</w:t>
      </w:r>
      <w:proofErr w:type="spellEnd"/>
      <w:r>
        <w:rPr>
          <w:lang w:val="el-GR"/>
        </w:rPr>
        <w:t xml:space="preserve"> </w:t>
      </w:r>
      <w:proofErr w:type="spellStart"/>
      <w:r>
        <w:rPr>
          <w:lang w:val="el-GR"/>
        </w:rPr>
        <w:t>αγωνες</w:t>
      </w:r>
      <w:proofErr w:type="spellEnd"/>
      <w:r>
        <w:rPr>
          <w:lang w:val="el-GR"/>
        </w:rPr>
        <w:t xml:space="preserve">, </w:t>
      </w:r>
    </w:p>
    <w:p w:rsidR="00B84617" w:rsidRDefault="00B84617" w:rsidP="00B84617">
      <w:pPr>
        <w:spacing w:after="200"/>
        <w:rPr>
          <w:lang w:val="el-GR"/>
        </w:rPr>
      </w:pPr>
      <w:r>
        <w:rPr>
          <w:lang w:val="el-GR"/>
        </w:rPr>
        <w:tab/>
        <w:t xml:space="preserve">ΟΜΗΡΟΣ, ΙΛΙΑΔΑ, </w:t>
      </w:r>
    </w:p>
    <w:p w:rsidR="00B84617" w:rsidRDefault="00B84617" w:rsidP="00B84617">
      <w:pPr>
        <w:spacing w:after="200"/>
        <w:rPr>
          <w:lang w:val="el-GR"/>
        </w:rPr>
      </w:pPr>
      <w:r>
        <w:rPr>
          <w:lang w:val="el-GR"/>
        </w:rPr>
        <w:tab/>
      </w:r>
      <w:r>
        <w:rPr>
          <w:lang w:val="en-US"/>
        </w:rPr>
        <w:t xml:space="preserve">GOOGLE </w:t>
      </w:r>
      <w:proofErr w:type="spellStart"/>
      <w:r w:rsidRPr="003D7C28">
        <w:rPr>
          <w:lang w:val="el-GR"/>
        </w:rPr>
        <w:t>classical</w:t>
      </w:r>
      <w:proofErr w:type="spellEnd"/>
      <w:r w:rsidRPr="003D7C28">
        <w:rPr>
          <w:lang w:val="el-GR"/>
        </w:rPr>
        <w:t xml:space="preserve"> </w:t>
      </w:r>
      <w:proofErr w:type="spellStart"/>
      <w:proofErr w:type="gramStart"/>
      <w:r w:rsidRPr="003D7C28">
        <w:rPr>
          <w:lang w:val="el-GR"/>
        </w:rPr>
        <w:t>greece</w:t>
      </w:r>
      <w:proofErr w:type="spellEnd"/>
      <w:proofErr w:type="gramEnd"/>
      <w:r w:rsidRPr="003D7C28">
        <w:rPr>
          <w:lang w:val="el-GR"/>
        </w:rPr>
        <w:t xml:space="preserve"> </w:t>
      </w:r>
      <w:proofErr w:type="spellStart"/>
      <w:r w:rsidRPr="003D7C28">
        <w:rPr>
          <w:lang w:val="el-GR"/>
        </w:rPr>
        <w:t>aristeia</w:t>
      </w:r>
      <w:proofErr w:type="spellEnd"/>
    </w:p>
    <w:p w:rsidR="00B84617" w:rsidRDefault="00B84617" w:rsidP="00B84617">
      <w:pPr>
        <w:rPr>
          <w:lang w:val="el-GR"/>
        </w:rPr>
      </w:pPr>
      <w:r w:rsidRPr="003D7C28">
        <w:rPr>
          <w:lang w:val="el-GR"/>
        </w:rPr>
        <w:t xml:space="preserve">In </w:t>
      </w:r>
      <w:proofErr w:type="spellStart"/>
      <w:r w:rsidRPr="003D7C28">
        <w:rPr>
          <w:lang w:val="el-GR"/>
        </w:rPr>
        <w:t>ordinary</w:t>
      </w:r>
      <w:proofErr w:type="spellEnd"/>
      <w:r w:rsidRPr="003D7C28">
        <w:rPr>
          <w:lang w:val="el-GR"/>
        </w:rPr>
        <w:t xml:space="preserve"> </w:t>
      </w:r>
      <w:proofErr w:type="spellStart"/>
      <w:r w:rsidRPr="003D7C28">
        <w:rPr>
          <w:lang w:val="el-GR"/>
        </w:rPr>
        <w:t>life</w:t>
      </w:r>
      <w:proofErr w:type="spellEnd"/>
      <w:r w:rsidRPr="003D7C28">
        <w:rPr>
          <w:lang w:val="el-GR"/>
        </w:rPr>
        <w:t xml:space="preserve">, </w:t>
      </w:r>
      <w:proofErr w:type="spellStart"/>
      <w:r w:rsidRPr="003D7C28">
        <w:rPr>
          <w:lang w:val="el-GR"/>
        </w:rPr>
        <w:t>aristeia</w:t>
      </w:r>
      <w:proofErr w:type="spellEnd"/>
      <w:r w:rsidRPr="003D7C28">
        <w:rPr>
          <w:lang w:val="el-GR"/>
        </w:rPr>
        <w:t xml:space="preserve"> </w:t>
      </w:r>
      <w:proofErr w:type="spellStart"/>
      <w:r w:rsidRPr="003D7C28">
        <w:rPr>
          <w:lang w:val="el-GR"/>
        </w:rPr>
        <w:t>was</w:t>
      </w:r>
      <w:proofErr w:type="spellEnd"/>
      <w:r w:rsidRPr="003D7C28">
        <w:rPr>
          <w:lang w:val="el-GR"/>
        </w:rPr>
        <w:t xml:space="preserve"> a Greek </w:t>
      </w:r>
      <w:proofErr w:type="spellStart"/>
      <w:r w:rsidRPr="003D7C28">
        <w:rPr>
          <w:lang w:val="el-GR"/>
        </w:rPr>
        <w:t>term</w:t>
      </w:r>
      <w:proofErr w:type="spellEnd"/>
      <w:r w:rsidRPr="003D7C28">
        <w:rPr>
          <w:lang w:val="el-GR"/>
        </w:rPr>
        <w:t xml:space="preserve"> for </w:t>
      </w:r>
      <w:proofErr w:type="spellStart"/>
      <w:r w:rsidRPr="003D7C28">
        <w:rPr>
          <w:lang w:val="el-GR"/>
        </w:rPr>
        <w:t>unusually</w:t>
      </w:r>
      <w:proofErr w:type="spellEnd"/>
      <w:r w:rsidRPr="003D7C28">
        <w:rPr>
          <w:lang w:val="el-GR"/>
        </w:rPr>
        <w:t xml:space="preserve"> </w:t>
      </w:r>
      <w:proofErr w:type="spellStart"/>
      <w:r w:rsidRPr="003D7C28">
        <w:rPr>
          <w:lang w:val="el-GR"/>
        </w:rPr>
        <w:t>valiant</w:t>
      </w:r>
      <w:proofErr w:type="spellEnd"/>
      <w:r w:rsidRPr="003D7C28">
        <w:rPr>
          <w:lang w:val="el-GR"/>
        </w:rPr>
        <w:t xml:space="preserve"> </w:t>
      </w:r>
      <w:proofErr w:type="spellStart"/>
      <w:r w:rsidRPr="003D7C28">
        <w:rPr>
          <w:lang w:val="el-GR"/>
        </w:rPr>
        <w:t>behaviour</w:t>
      </w:r>
      <w:proofErr w:type="spellEnd"/>
      <w:r w:rsidRPr="003D7C28">
        <w:rPr>
          <w:lang w:val="el-GR"/>
        </w:rPr>
        <w:t xml:space="preserve"> in </w:t>
      </w:r>
      <w:proofErr w:type="spellStart"/>
      <w:r w:rsidRPr="003D7C28">
        <w:rPr>
          <w:lang w:val="el-GR"/>
        </w:rPr>
        <w:t>battle</w:t>
      </w:r>
      <w:proofErr w:type="spellEnd"/>
      <w:r w:rsidRPr="003D7C28">
        <w:rPr>
          <w:lang w:val="el-GR"/>
        </w:rPr>
        <w:t xml:space="preserve">, </w:t>
      </w:r>
      <w:proofErr w:type="spellStart"/>
      <w:r w:rsidRPr="003D7C28">
        <w:rPr>
          <w:lang w:val="el-GR"/>
        </w:rPr>
        <w:t>heroism</w:t>
      </w:r>
      <w:proofErr w:type="spellEnd"/>
      <w:r w:rsidRPr="003D7C28">
        <w:rPr>
          <w:lang w:val="el-GR"/>
        </w:rPr>
        <w:t xml:space="preserve">, </w:t>
      </w:r>
      <w:proofErr w:type="spellStart"/>
      <w:r w:rsidRPr="003D7C28">
        <w:rPr>
          <w:lang w:val="el-GR"/>
        </w:rPr>
        <w:t>valour</w:t>
      </w:r>
      <w:proofErr w:type="spellEnd"/>
      <w:r w:rsidRPr="003D7C28">
        <w:rPr>
          <w:lang w:val="el-GR"/>
        </w:rPr>
        <w:t xml:space="preserve">, </w:t>
      </w:r>
      <w:proofErr w:type="spellStart"/>
      <w:r w:rsidRPr="003D7C28">
        <w:rPr>
          <w:lang w:val="el-GR"/>
        </w:rPr>
        <w:t>derring-do</w:t>
      </w:r>
      <w:proofErr w:type="spellEnd"/>
      <w:r w:rsidRPr="003D7C28">
        <w:rPr>
          <w:lang w:val="el-GR"/>
        </w:rPr>
        <w:t xml:space="preserve">, and </w:t>
      </w:r>
      <w:proofErr w:type="spellStart"/>
      <w:r w:rsidRPr="003D7C28">
        <w:rPr>
          <w:lang w:val="el-GR"/>
        </w:rPr>
        <w:t>rare</w:t>
      </w:r>
      <w:proofErr w:type="spellEnd"/>
      <w:r w:rsidRPr="003D7C28">
        <w:rPr>
          <w:lang w:val="el-GR"/>
        </w:rPr>
        <w:t xml:space="preserve"> </w:t>
      </w:r>
      <w:proofErr w:type="spellStart"/>
      <w:r w:rsidRPr="003D7C28">
        <w:rPr>
          <w:lang w:val="el-GR"/>
        </w:rPr>
        <w:t>proof</w:t>
      </w:r>
      <w:proofErr w:type="spellEnd"/>
      <w:r w:rsidRPr="003D7C28">
        <w:rPr>
          <w:lang w:val="el-GR"/>
        </w:rPr>
        <w:t xml:space="preserve"> of </w:t>
      </w:r>
      <w:proofErr w:type="spellStart"/>
      <w:r w:rsidRPr="003D7C28">
        <w:rPr>
          <w:lang w:val="el-GR"/>
        </w:rPr>
        <w:t>courage</w:t>
      </w:r>
      <w:proofErr w:type="spellEnd"/>
      <w:r w:rsidRPr="003D7C28">
        <w:rPr>
          <w:lang w:val="el-GR"/>
        </w:rPr>
        <w:t xml:space="preserve">. </w:t>
      </w:r>
      <w:proofErr w:type="spellStart"/>
      <w:r w:rsidRPr="003D7C28">
        <w:rPr>
          <w:lang w:val="el-GR"/>
        </w:rPr>
        <w:t>From</w:t>
      </w:r>
      <w:proofErr w:type="spellEnd"/>
      <w:r w:rsidRPr="003D7C28">
        <w:rPr>
          <w:lang w:val="el-GR"/>
        </w:rPr>
        <w:t xml:space="preserve"> </w:t>
      </w:r>
      <w:proofErr w:type="spellStart"/>
      <w:r w:rsidRPr="003D7C28">
        <w:rPr>
          <w:lang w:val="el-GR"/>
        </w:rPr>
        <w:t>this</w:t>
      </w:r>
      <w:proofErr w:type="spellEnd"/>
      <w:r w:rsidRPr="003D7C28">
        <w:rPr>
          <w:lang w:val="el-GR"/>
        </w:rPr>
        <w:t xml:space="preserve"> </w:t>
      </w:r>
      <w:proofErr w:type="spellStart"/>
      <w:r w:rsidRPr="003D7C28">
        <w:rPr>
          <w:lang w:val="el-GR"/>
        </w:rPr>
        <w:t>ideal</w:t>
      </w:r>
      <w:proofErr w:type="spellEnd"/>
      <w:r w:rsidRPr="003D7C28">
        <w:rPr>
          <w:lang w:val="el-GR"/>
        </w:rPr>
        <w:t xml:space="preserve">, </w:t>
      </w:r>
      <w:proofErr w:type="spellStart"/>
      <w:r w:rsidRPr="003D7C28">
        <w:rPr>
          <w:lang w:val="el-GR"/>
        </w:rPr>
        <w:t>other</w:t>
      </w:r>
      <w:proofErr w:type="spellEnd"/>
      <w:r w:rsidRPr="003D7C28">
        <w:rPr>
          <w:lang w:val="el-GR"/>
        </w:rPr>
        <w:t xml:space="preserve"> </w:t>
      </w:r>
      <w:proofErr w:type="spellStart"/>
      <w:r w:rsidRPr="003D7C28">
        <w:rPr>
          <w:lang w:val="el-GR"/>
        </w:rPr>
        <w:t>ideals</w:t>
      </w:r>
      <w:proofErr w:type="spellEnd"/>
      <w:r w:rsidRPr="003D7C28">
        <w:rPr>
          <w:lang w:val="el-GR"/>
        </w:rPr>
        <w:t xml:space="preserve"> </w:t>
      </w:r>
      <w:proofErr w:type="spellStart"/>
      <w:r w:rsidRPr="003D7C28">
        <w:rPr>
          <w:lang w:val="el-GR"/>
        </w:rPr>
        <w:t>were</w:t>
      </w:r>
      <w:proofErr w:type="spellEnd"/>
      <w:r w:rsidRPr="003D7C28">
        <w:rPr>
          <w:lang w:val="el-GR"/>
        </w:rPr>
        <w:t xml:space="preserve"> </w:t>
      </w:r>
      <w:proofErr w:type="spellStart"/>
      <w:r w:rsidRPr="003D7C28">
        <w:rPr>
          <w:lang w:val="el-GR"/>
        </w:rPr>
        <w:t>derived</w:t>
      </w:r>
      <w:proofErr w:type="spellEnd"/>
      <w:r w:rsidRPr="003D7C28">
        <w:rPr>
          <w:lang w:val="el-GR"/>
        </w:rPr>
        <w:t xml:space="preserve">, </w:t>
      </w:r>
      <w:proofErr w:type="spellStart"/>
      <w:r w:rsidRPr="003D7C28">
        <w:rPr>
          <w:lang w:val="el-GR"/>
        </w:rPr>
        <w:t>especially</w:t>
      </w:r>
      <w:proofErr w:type="spellEnd"/>
      <w:r w:rsidRPr="003D7C28">
        <w:rPr>
          <w:lang w:val="el-GR"/>
        </w:rPr>
        <w:t xml:space="preserve"> </w:t>
      </w:r>
      <w:proofErr w:type="spellStart"/>
      <w:r w:rsidRPr="003D7C28">
        <w:rPr>
          <w:lang w:val="el-GR"/>
        </w:rPr>
        <w:t>aristeíon</w:t>
      </w:r>
      <w:proofErr w:type="spellEnd"/>
      <w:r w:rsidRPr="003D7C28">
        <w:rPr>
          <w:lang w:val="el-GR"/>
        </w:rPr>
        <w:t xml:space="preserve"> (</w:t>
      </w:r>
      <w:proofErr w:type="spellStart"/>
      <w:r w:rsidRPr="003D7C28">
        <w:rPr>
          <w:lang w:val="el-GR"/>
        </w:rPr>
        <w:t>heroism</w:t>
      </w:r>
      <w:proofErr w:type="spellEnd"/>
      <w:r w:rsidRPr="003D7C28">
        <w:rPr>
          <w:lang w:val="el-GR"/>
        </w:rPr>
        <w:t xml:space="preserve">) and </w:t>
      </w:r>
      <w:proofErr w:type="spellStart"/>
      <w:r w:rsidRPr="003D7C28">
        <w:rPr>
          <w:lang w:val="el-GR"/>
        </w:rPr>
        <w:t>also</w:t>
      </w:r>
      <w:proofErr w:type="spellEnd"/>
      <w:r w:rsidRPr="003D7C28">
        <w:rPr>
          <w:lang w:val="el-GR"/>
        </w:rPr>
        <w:t xml:space="preserve"> </w:t>
      </w:r>
      <w:proofErr w:type="spellStart"/>
      <w:r w:rsidRPr="003D7C28">
        <w:rPr>
          <w:lang w:val="el-GR"/>
        </w:rPr>
        <w:t>honour</w:t>
      </w:r>
      <w:proofErr w:type="spellEnd"/>
      <w:r w:rsidRPr="003D7C28">
        <w:rPr>
          <w:lang w:val="el-GR"/>
        </w:rPr>
        <w:t xml:space="preserve">, </w:t>
      </w:r>
      <w:proofErr w:type="spellStart"/>
      <w:r w:rsidRPr="003D7C28">
        <w:rPr>
          <w:lang w:val="el-GR"/>
        </w:rPr>
        <w:t>reward</w:t>
      </w:r>
      <w:proofErr w:type="spellEnd"/>
      <w:r w:rsidRPr="003D7C28">
        <w:rPr>
          <w:lang w:val="el-GR"/>
        </w:rPr>
        <w:t xml:space="preserve">, and the </w:t>
      </w:r>
      <w:proofErr w:type="spellStart"/>
      <w:r w:rsidRPr="003D7C28">
        <w:rPr>
          <w:lang w:val="el-GR"/>
        </w:rPr>
        <w:t>victorious</w:t>
      </w:r>
      <w:proofErr w:type="spellEnd"/>
      <w:r w:rsidRPr="003D7C28">
        <w:rPr>
          <w:lang w:val="el-GR"/>
        </w:rPr>
        <w:t xml:space="preserve"> </w:t>
      </w:r>
      <w:proofErr w:type="spellStart"/>
      <w:r w:rsidRPr="003D7C28">
        <w:rPr>
          <w:lang w:val="el-GR"/>
        </w:rPr>
        <w:t>prize</w:t>
      </w:r>
      <w:proofErr w:type="spellEnd"/>
      <w:r w:rsidRPr="003D7C28">
        <w:rPr>
          <w:lang w:val="el-GR"/>
        </w:rPr>
        <w:t xml:space="preserve"> for the </w:t>
      </w:r>
      <w:proofErr w:type="spellStart"/>
      <w:r w:rsidRPr="003D7C28">
        <w:rPr>
          <w:lang w:val="el-GR"/>
        </w:rPr>
        <w:t>greatest</w:t>
      </w:r>
      <w:proofErr w:type="spellEnd"/>
      <w:r w:rsidRPr="003D7C28">
        <w:rPr>
          <w:lang w:val="el-GR"/>
        </w:rPr>
        <w:t xml:space="preserve"> </w:t>
      </w:r>
      <w:proofErr w:type="spellStart"/>
      <w:r w:rsidRPr="003D7C28">
        <w:rPr>
          <w:lang w:val="el-GR"/>
        </w:rPr>
        <w:t>valour</w:t>
      </w:r>
      <w:proofErr w:type="spellEnd"/>
      <w:r w:rsidRPr="003D7C28">
        <w:rPr>
          <w:lang w:val="el-GR"/>
        </w:rPr>
        <w:t xml:space="preserve"> in </w:t>
      </w:r>
      <w:proofErr w:type="spellStart"/>
      <w:r w:rsidRPr="003D7C28">
        <w:rPr>
          <w:lang w:val="el-GR"/>
        </w:rPr>
        <w:t>battle</w:t>
      </w:r>
      <w:proofErr w:type="spellEnd"/>
      <w:r w:rsidRPr="003D7C28">
        <w:rPr>
          <w:lang w:val="el-GR"/>
        </w:rPr>
        <w:t>).</w:t>
      </w:r>
    </w:p>
    <w:p w:rsidR="00B84617" w:rsidRPr="003D7C28" w:rsidRDefault="00B84617" w:rsidP="00B84617">
      <w:pPr>
        <w:rPr>
          <w:lang w:val="en-US"/>
        </w:rPr>
      </w:pPr>
      <w:r>
        <w:rPr>
          <w:lang w:val="el-GR"/>
        </w:rPr>
        <w:lastRenderedPageBreak/>
        <w:tab/>
      </w:r>
      <w:r>
        <w:rPr>
          <w:lang w:val="en-US"/>
        </w:rPr>
        <w:t xml:space="preserve">WIKIPEDIA, </w:t>
      </w:r>
      <w:hyperlink r:id="rId16" w:history="1">
        <w:r w:rsidRPr="007F645C">
          <w:rPr>
            <w:rStyle w:val="Hyperlink"/>
            <w:lang w:val="el-GR"/>
          </w:rPr>
          <w:t>https://en.wikipedia.org/wiki/Aristeia</w:t>
        </w:r>
      </w:hyperlink>
      <w:r>
        <w:rPr>
          <w:lang w:val="en-US"/>
        </w:rPr>
        <w:t xml:space="preserve">, </w:t>
      </w:r>
    </w:p>
    <w:p w:rsidR="00B84617" w:rsidRDefault="00B84617" w:rsidP="00B84617">
      <w:pPr>
        <w:rPr>
          <w:lang w:val="en-US"/>
        </w:rPr>
      </w:pPr>
      <w:r>
        <w:rPr>
          <w:lang w:val="el-GR"/>
        </w:rPr>
        <w:tab/>
      </w:r>
      <w:hyperlink r:id="rId17" w:history="1">
        <w:r w:rsidRPr="007F645C">
          <w:rPr>
            <w:rStyle w:val="Hyperlink"/>
            <w:lang w:val="el-GR"/>
          </w:rPr>
          <w:t>https://www.phil.muni.cz/en/research/publishing-and-editorial-activities-of-the-faculty/overview-of-publishing-and-scientific-activities/1686858</w:t>
        </w:r>
      </w:hyperlink>
      <w:r>
        <w:rPr>
          <w:lang w:val="en-US"/>
        </w:rPr>
        <w:t xml:space="preserve">, </w:t>
      </w:r>
    </w:p>
    <w:p w:rsidR="00B84617" w:rsidRDefault="00B84617" w:rsidP="00B84617">
      <w:pPr>
        <w:rPr>
          <w:lang w:val="en-US"/>
        </w:rPr>
      </w:pPr>
      <w:proofErr w:type="spellStart"/>
      <w:r w:rsidRPr="009556AC">
        <w:rPr>
          <w:lang w:val="en-US"/>
        </w:rPr>
        <w:t>Aristeia</w:t>
      </w:r>
      <w:proofErr w:type="spellEnd"/>
      <w:r w:rsidRPr="009556AC">
        <w:rPr>
          <w:lang w:val="en-US"/>
        </w:rPr>
        <w:t xml:space="preserve">: A Philosophical Ideal as the Basic of Ancient Greek Physical Preparation and Valiant </w:t>
      </w:r>
      <w:proofErr w:type="spellStart"/>
      <w:r w:rsidRPr="009556AC">
        <w:rPr>
          <w:lang w:val="en-US"/>
        </w:rPr>
        <w:t>Behaviour</w:t>
      </w:r>
      <w:proofErr w:type="spellEnd"/>
      <w:r w:rsidRPr="009556AC">
        <w:rPr>
          <w:lang w:val="en-US"/>
        </w:rPr>
        <w:t xml:space="preserve"> on the Battlefields</w:t>
      </w:r>
      <w:r>
        <w:rPr>
          <w:lang w:val="en-US"/>
        </w:rPr>
        <w:t xml:space="preserve">, </w:t>
      </w:r>
    </w:p>
    <w:p w:rsidR="00B84617" w:rsidRPr="009556AC" w:rsidRDefault="00B84617" w:rsidP="00B84617">
      <w:pPr>
        <w:rPr>
          <w:lang w:val="en-US"/>
        </w:rPr>
      </w:pPr>
    </w:p>
    <w:p w:rsidR="00B84617" w:rsidRDefault="00B84617" w:rsidP="00B84617">
      <w:pPr>
        <w:spacing w:after="200"/>
        <w:rPr>
          <w:lang w:val="el-GR"/>
        </w:rPr>
      </w:pPr>
      <w:r>
        <w:rPr>
          <w:lang w:val="en-US"/>
        </w:rPr>
        <w:tab/>
      </w:r>
      <w:r>
        <w:rPr>
          <w:lang w:val="en-US"/>
        </w:rPr>
        <w:tab/>
      </w:r>
      <w:r>
        <w:rPr>
          <w:lang w:val="en-US"/>
        </w:rPr>
        <w:tab/>
      </w:r>
      <w:r>
        <w:rPr>
          <w:lang w:val="el-GR"/>
        </w:rPr>
        <w:t xml:space="preserve">ΤΙ ΠΡΕΠΕΙ ΝΑ ΚΑΝΟΥΜΕ ?, </w:t>
      </w:r>
    </w:p>
    <w:p w:rsidR="00B84617" w:rsidRDefault="00B84617" w:rsidP="00B84617">
      <w:pPr>
        <w:spacing w:after="200"/>
        <w:rPr>
          <w:lang w:val="el-GR"/>
        </w:rPr>
      </w:pPr>
      <w:r>
        <w:rPr>
          <w:lang w:val="el-GR"/>
        </w:rPr>
        <w:tab/>
      </w:r>
      <w:r>
        <w:rPr>
          <w:lang w:val="el-GR"/>
        </w:rPr>
        <w:tab/>
        <w:t xml:space="preserve">ΕΝΕΡΓΗ ΓΝΩΡΙΜΙΑ με </w:t>
      </w:r>
      <w:proofErr w:type="spellStart"/>
      <w:r>
        <w:rPr>
          <w:lang w:val="el-GR"/>
        </w:rPr>
        <w:t>αλλους</w:t>
      </w:r>
      <w:proofErr w:type="spellEnd"/>
      <w:r>
        <w:rPr>
          <w:lang w:val="el-GR"/>
        </w:rPr>
        <w:t xml:space="preserve"> </w:t>
      </w:r>
      <w:proofErr w:type="spellStart"/>
      <w:r>
        <w:rPr>
          <w:lang w:val="el-GR"/>
        </w:rPr>
        <w:t>λαους</w:t>
      </w:r>
      <w:proofErr w:type="spellEnd"/>
      <w:r>
        <w:rPr>
          <w:lang w:val="el-GR"/>
        </w:rPr>
        <w:t xml:space="preserve">, </w:t>
      </w:r>
    </w:p>
    <w:p w:rsidR="00B84617" w:rsidRDefault="00B84617" w:rsidP="00B84617">
      <w:pPr>
        <w:spacing w:after="200"/>
        <w:rPr>
          <w:lang w:val="el-GR"/>
        </w:rPr>
      </w:pPr>
      <w:proofErr w:type="spellStart"/>
      <w:r>
        <w:rPr>
          <w:lang w:val="el-GR"/>
        </w:rPr>
        <w:t>Ανοικτοτησ</w:t>
      </w:r>
      <w:proofErr w:type="spellEnd"/>
      <w:r>
        <w:rPr>
          <w:lang w:val="el-GR"/>
        </w:rPr>
        <w:t xml:space="preserve"> σε </w:t>
      </w:r>
      <w:proofErr w:type="spellStart"/>
      <w:r>
        <w:rPr>
          <w:lang w:val="el-GR"/>
        </w:rPr>
        <w:t>νεες</w:t>
      </w:r>
      <w:proofErr w:type="spellEnd"/>
      <w:r>
        <w:rPr>
          <w:lang w:val="el-GR"/>
        </w:rPr>
        <w:t xml:space="preserve"> </w:t>
      </w:r>
      <w:proofErr w:type="spellStart"/>
      <w:r>
        <w:rPr>
          <w:lang w:val="el-GR"/>
        </w:rPr>
        <w:t>ιδεες</w:t>
      </w:r>
      <w:proofErr w:type="spellEnd"/>
      <w:r>
        <w:rPr>
          <w:lang w:val="el-GR"/>
        </w:rPr>
        <w:t xml:space="preserve">, </w:t>
      </w:r>
    </w:p>
    <w:p w:rsidR="00B84617" w:rsidRDefault="00B84617" w:rsidP="00B84617">
      <w:pPr>
        <w:spacing w:after="200"/>
        <w:rPr>
          <w:lang w:val="el-GR"/>
        </w:rPr>
      </w:pPr>
      <w:r>
        <w:rPr>
          <w:lang w:val="el-GR"/>
        </w:rPr>
        <w:tab/>
      </w:r>
      <w:r>
        <w:rPr>
          <w:lang w:val="el-GR"/>
        </w:rPr>
        <w:tab/>
      </w:r>
      <w:proofErr w:type="spellStart"/>
      <w:r>
        <w:rPr>
          <w:lang w:val="el-GR"/>
        </w:rPr>
        <w:t>Χρηματοδοτησης</w:t>
      </w:r>
      <w:proofErr w:type="spellEnd"/>
      <w:r>
        <w:rPr>
          <w:lang w:val="el-GR"/>
        </w:rPr>
        <w:t xml:space="preserve">, </w:t>
      </w:r>
    </w:p>
    <w:p w:rsidR="00B84617" w:rsidRDefault="00B84617" w:rsidP="00B84617">
      <w:pPr>
        <w:spacing w:after="200"/>
        <w:rPr>
          <w:lang w:val="el-GR"/>
        </w:rPr>
      </w:pPr>
    </w:p>
    <w:p w:rsidR="00B84617" w:rsidRPr="00987453" w:rsidRDefault="00B84617" w:rsidP="00B84617">
      <w:pPr>
        <w:spacing w:after="200"/>
        <w:rPr>
          <w:lang w:val="el-GR"/>
        </w:rPr>
      </w:pPr>
      <w:r>
        <w:rPr>
          <w:lang w:val="el-GR"/>
        </w:rPr>
        <w:tab/>
      </w:r>
      <w:r>
        <w:rPr>
          <w:lang w:val="el-GR"/>
        </w:rPr>
        <w:tab/>
        <w:t xml:space="preserve">ΚΑΝΑΜΕ τις ΕΡΓΑΣΙΕΣ 2004, 1005, 2002, 3003, 3002, </w:t>
      </w:r>
    </w:p>
    <w:p w:rsidR="00B84617" w:rsidRDefault="00B84617" w:rsidP="00B84617">
      <w:pPr>
        <w:spacing w:after="200"/>
        <w:rPr>
          <w:lang w:val="el-GR"/>
        </w:rPr>
      </w:pPr>
    </w:p>
    <w:p w:rsidR="00B84617" w:rsidRDefault="00B84617" w:rsidP="00B84617">
      <w:pPr>
        <w:spacing w:after="200"/>
        <w:rPr>
          <w:lang w:val="el-GR"/>
        </w:rPr>
      </w:pPr>
    </w:p>
    <w:p w:rsidR="00B84617" w:rsidRPr="00DC5647" w:rsidRDefault="00B84617" w:rsidP="00B84617">
      <w:pPr>
        <w:spacing w:after="200"/>
        <w:rPr>
          <w:color w:val="00B050"/>
          <w:sz w:val="36"/>
          <w:szCs w:val="36"/>
          <w:lang w:val="el-GR"/>
        </w:rPr>
      </w:pPr>
      <w:r w:rsidRPr="00DC5647">
        <w:rPr>
          <w:color w:val="00B050"/>
          <w:sz w:val="36"/>
          <w:szCs w:val="36"/>
          <w:lang w:val="el-GR"/>
        </w:rPr>
        <w:tab/>
      </w:r>
      <w:r w:rsidRPr="00DC5647">
        <w:rPr>
          <w:color w:val="00B050"/>
          <w:sz w:val="36"/>
          <w:szCs w:val="36"/>
          <w:lang w:val="el-GR"/>
        </w:rPr>
        <w:tab/>
        <w:t xml:space="preserve">Από εδώ και </w:t>
      </w:r>
      <w:proofErr w:type="spellStart"/>
      <w:r w:rsidRPr="00DC5647">
        <w:rPr>
          <w:color w:val="00B050"/>
          <w:sz w:val="36"/>
          <w:szCs w:val="36"/>
          <w:lang w:val="el-GR"/>
        </w:rPr>
        <w:t>περα</w:t>
      </w:r>
      <w:proofErr w:type="spellEnd"/>
      <w:r w:rsidRPr="00DC5647">
        <w:rPr>
          <w:color w:val="00B050"/>
          <w:sz w:val="36"/>
          <w:szCs w:val="36"/>
          <w:lang w:val="el-GR"/>
        </w:rPr>
        <w:t xml:space="preserve">, το </w:t>
      </w:r>
      <w:proofErr w:type="spellStart"/>
      <w:r w:rsidRPr="00DC5647">
        <w:rPr>
          <w:color w:val="00B050"/>
          <w:sz w:val="36"/>
          <w:szCs w:val="36"/>
          <w:lang w:val="el-GR"/>
        </w:rPr>
        <w:t>μαθημα</w:t>
      </w:r>
      <w:proofErr w:type="spellEnd"/>
      <w:r w:rsidRPr="00DC5647">
        <w:rPr>
          <w:color w:val="00B050"/>
          <w:sz w:val="36"/>
          <w:szCs w:val="36"/>
          <w:lang w:val="el-GR"/>
        </w:rPr>
        <w:t xml:space="preserve"> </w:t>
      </w:r>
      <w:proofErr w:type="spellStart"/>
      <w:r w:rsidRPr="00DC5647">
        <w:rPr>
          <w:color w:val="00B050"/>
          <w:sz w:val="36"/>
          <w:szCs w:val="36"/>
          <w:lang w:val="el-GR"/>
        </w:rPr>
        <w:t>συνεχιζει</w:t>
      </w:r>
      <w:proofErr w:type="spellEnd"/>
      <w:r w:rsidRPr="00DC5647">
        <w:rPr>
          <w:color w:val="00B050"/>
          <w:sz w:val="36"/>
          <w:szCs w:val="36"/>
          <w:lang w:val="el-GR"/>
        </w:rPr>
        <w:t xml:space="preserve"> στο </w:t>
      </w:r>
    </w:p>
    <w:p w:rsidR="00B84617" w:rsidRPr="00DC5647" w:rsidRDefault="00B84617" w:rsidP="00B84617">
      <w:pPr>
        <w:spacing w:after="200"/>
        <w:rPr>
          <w:color w:val="00B050"/>
          <w:sz w:val="36"/>
          <w:szCs w:val="36"/>
          <w:lang w:val="en-US"/>
        </w:rPr>
      </w:pPr>
      <w:r w:rsidRPr="00DC5647">
        <w:rPr>
          <w:color w:val="00B050"/>
          <w:sz w:val="36"/>
          <w:szCs w:val="36"/>
          <w:lang w:val="el-GR"/>
        </w:rPr>
        <w:t xml:space="preserve">11.4, </w:t>
      </w:r>
      <w:r w:rsidRPr="00DC5647">
        <w:rPr>
          <w:color w:val="00B050"/>
          <w:sz w:val="36"/>
          <w:szCs w:val="36"/>
          <w:lang w:val="en-US"/>
        </w:rPr>
        <w:t>THE ARABS 8-13</w:t>
      </w:r>
      <w:r w:rsidRPr="00DC5647">
        <w:rPr>
          <w:color w:val="00B050"/>
          <w:sz w:val="36"/>
          <w:szCs w:val="36"/>
          <w:vertAlign w:val="superscript"/>
          <w:lang w:val="en-US"/>
        </w:rPr>
        <w:t>th</w:t>
      </w:r>
      <w:r w:rsidRPr="00DC5647">
        <w:rPr>
          <w:color w:val="00B050"/>
          <w:sz w:val="36"/>
          <w:szCs w:val="36"/>
          <w:lang w:val="en-US"/>
        </w:rPr>
        <w:t xml:space="preserve"> century, </w:t>
      </w:r>
    </w:p>
    <w:p w:rsidR="00B84617" w:rsidRDefault="00B84617" w:rsidP="00B84617">
      <w:pPr>
        <w:rPr>
          <w:lang w:val="el-GR"/>
        </w:rPr>
      </w:pPr>
      <w:r>
        <w:rPr>
          <w:lang w:val="el-GR"/>
        </w:rPr>
        <w:br w:type="page"/>
      </w:r>
    </w:p>
    <w:p w:rsidR="00B84617" w:rsidRDefault="00B84617" w:rsidP="00B84617">
      <w:pPr>
        <w:rPr>
          <w:lang w:val="el-GR"/>
        </w:rPr>
      </w:pPr>
    </w:p>
    <w:p w:rsidR="00B84617" w:rsidRPr="00A804FE" w:rsidRDefault="00B84617" w:rsidP="00B84617">
      <w:pPr>
        <w:rPr>
          <w:color w:val="00B050"/>
          <w:sz w:val="44"/>
          <w:szCs w:val="44"/>
          <w:lang w:val="el-GR"/>
        </w:rPr>
      </w:pPr>
      <w:r>
        <w:rPr>
          <w:sz w:val="44"/>
          <w:szCs w:val="44"/>
          <w:lang w:val="el-GR"/>
        </w:rPr>
        <w:t xml:space="preserve"> </w:t>
      </w:r>
      <w:proofErr w:type="spellStart"/>
      <w:r w:rsidRPr="00A804FE">
        <w:rPr>
          <w:color w:val="00B050"/>
          <w:sz w:val="44"/>
          <w:szCs w:val="44"/>
          <w:lang w:val="el-GR"/>
        </w:rPr>
        <w:t>Συνεχεια</w:t>
      </w:r>
      <w:proofErr w:type="spellEnd"/>
      <w:r w:rsidRPr="00A804FE">
        <w:rPr>
          <w:color w:val="00B050"/>
          <w:sz w:val="44"/>
          <w:szCs w:val="44"/>
          <w:lang w:val="el-GR"/>
        </w:rPr>
        <w:t xml:space="preserve"> της 16 </w:t>
      </w:r>
      <w:proofErr w:type="spellStart"/>
      <w:r w:rsidRPr="00A804FE">
        <w:rPr>
          <w:color w:val="00B050"/>
          <w:sz w:val="44"/>
          <w:szCs w:val="44"/>
          <w:lang w:val="el-GR"/>
        </w:rPr>
        <w:t>διαλεξησ</w:t>
      </w:r>
      <w:proofErr w:type="spellEnd"/>
      <w:r w:rsidRPr="00A804FE">
        <w:rPr>
          <w:color w:val="00B050"/>
          <w:sz w:val="44"/>
          <w:szCs w:val="44"/>
          <w:lang w:val="el-GR"/>
        </w:rPr>
        <w:t xml:space="preserve">, </w:t>
      </w:r>
    </w:p>
    <w:p w:rsidR="00B84617" w:rsidRDefault="00B84617" w:rsidP="00B84617">
      <w:pPr>
        <w:rPr>
          <w:sz w:val="44"/>
          <w:szCs w:val="44"/>
          <w:lang w:val="el-GR"/>
        </w:rPr>
      </w:pPr>
      <w:r>
        <w:rPr>
          <w:sz w:val="44"/>
          <w:szCs w:val="44"/>
          <w:lang w:val="el-GR"/>
        </w:rPr>
        <w:tab/>
      </w:r>
      <w:r>
        <w:rPr>
          <w:sz w:val="44"/>
          <w:szCs w:val="44"/>
          <w:lang w:val="el-GR"/>
        </w:rPr>
        <w:tab/>
      </w:r>
      <w:r>
        <w:rPr>
          <w:sz w:val="44"/>
          <w:szCs w:val="44"/>
          <w:lang w:val="el-GR"/>
        </w:rPr>
        <w:tab/>
      </w:r>
      <w:r>
        <w:rPr>
          <w:sz w:val="44"/>
          <w:szCs w:val="44"/>
          <w:lang w:val="el-GR"/>
        </w:rPr>
        <w:tab/>
      </w:r>
      <w:r>
        <w:rPr>
          <w:sz w:val="44"/>
          <w:szCs w:val="44"/>
          <w:lang w:val="el-GR"/>
        </w:rPr>
        <w:tab/>
      </w:r>
    </w:p>
    <w:p w:rsidR="00B84617" w:rsidRDefault="00B84617" w:rsidP="00B84617">
      <w:pPr>
        <w:rPr>
          <w:sz w:val="44"/>
          <w:szCs w:val="44"/>
          <w:lang w:val="el-GR"/>
        </w:rPr>
      </w:pPr>
    </w:p>
    <w:p w:rsidR="00B84617" w:rsidRDefault="00B84617" w:rsidP="00B84617">
      <w:pPr>
        <w:pStyle w:val="Heading2"/>
        <w:numPr>
          <w:ilvl w:val="1"/>
          <w:numId w:val="2"/>
        </w:numPr>
        <w:rPr>
          <w:lang w:val="en-US"/>
        </w:rPr>
      </w:pPr>
      <w:r>
        <w:rPr>
          <w:lang w:val="en-US"/>
        </w:rPr>
        <w:t>THE ARABS 8-13</w:t>
      </w:r>
      <w:r w:rsidRPr="00164EDE">
        <w:rPr>
          <w:vertAlign w:val="superscript"/>
          <w:lang w:val="en-US"/>
        </w:rPr>
        <w:t>th</w:t>
      </w:r>
      <w:r>
        <w:rPr>
          <w:lang w:val="en-US"/>
        </w:rPr>
        <w:t xml:space="preserve"> century</w:t>
      </w:r>
    </w:p>
    <w:p w:rsidR="00B84617" w:rsidRDefault="00B84617" w:rsidP="00B84617">
      <w:pPr>
        <w:rPr>
          <w:lang w:val="en-US"/>
        </w:rPr>
      </w:pPr>
    </w:p>
    <w:p w:rsidR="00B84617" w:rsidRPr="00E15C6B" w:rsidRDefault="00B84617" w:rsidP="00B84617">
      <w:pPr>
        <w:rPr>
          <w:lang w:val="en-US"/>
        </w:rPr>
      </w:pPr>
    </w:p>
    <w:p w:rsidR="00B84617" w:rsidRPr="00562F00" w:rsidRDefault="00B84617" w:rsidP="00B84617">
      <w:pPr>
        <w:pStyle w:val="Heading3"/>
        <w:keepLines/>
        <w:numPr>
          <w:ilvl w:val="2"/>
          <w:numId w:val="2"/>
        </w:numPr>
      </w:pPr>
      <w:r w:rsidRPr="00562F00">
        <w:tab/>
      </w:r>
      <w:r w:rsidRPr="00562F00">
        <w:tab/>
      </w:r>
      <w:r w:rsidRPr="00562F00">
        <w:tab/>
      </w:r>
      <w:proofErr w:type="spellStart"/>
      <w:r w:rsidRPr="00562F00">
        <w:t>History</w:t>
      </w:r>
      <w:proofErr w:type="spellEnd"/>
      <w:r w:rsidRPr="00562F00">
        <w:t xml:space="preserve"> of the </w:t>
      </w:r>
      <w:proofErr w:type="spellStart"/>
      <w:r w:rsidRPr="00562F00">
        <w:t>Arabs</w:t>
      </w:r>
      <w:proofErr w:type="spellEnd"/>
      <w:r>
        <w:rPr>
          <w:lang w:val="en-US"/>
        </w:rPr>
        <w:t xml:space="preserve">,  </w:t>
      </w:r>
    </w:p>
    <w:p w:rsidR="00B84617" w:rsidRPr="00562F00" w:rsidRDefault="00B84617" w:rsidP="00B84617">
      <w:pPr>
        <w:rPr>
          <w:lang w:val="el-GR"/>
        </w:rPr>
      </w:pPr>
      <w:r w:rsidRPr="00562F00">
        <w:rPr>
          <w:lang w:val="el-GR"/>
        </w:rPr>
        <w:tab/>
      </w:r>
      <w:hyperlink r:id="rId18" w:history="1">
        <w:r w:rsidRPr="00562F00">
          <w:rPr>
            <w:rStyle w:val="Hyperlink"/>
            <w:lang w:val="el-GR"/>
          </w:rPr>
          <w:t>https://en.wikipedia.org/wiki/History_of_the_Arabs</w:t>
        </w:r>
      </w:hyperlink>
      <w:r w:rsidRPr="00562F00">
        <w:rPr>
          <w:lang w:val="el-GR"/>
        </w:rPr>
        <w:t xml:space="preserve">, </w:t>
      </w:r>
    </w:p>
    <w:p w:rsidR="00B84617" w:rsidRDefault="00B84617" w:rsidP="00B84617">
      <w:pPr>
        <w:rPr>
          <w:lang w:val="el-GR"/>
        </w:rPr>
      </w:pPr>
      <w:r w:rsidRPr="00562F00">
        <w:rPr>
          <w:lang w:val="el-GR"/>
        </w:rPr>
        <w:tab/>
      </w:r>
    </w:p>
    <w:p w:rsidR="00B84617" w:rsidRDefault="00B84617" w:rsidP="00B84617">
      <w:pPr>
        <w:rPr>
          <w:lang w:val="el-GR"/>
        </w:rPr>
      </w:pPr>
      <w:r>
        <w:rPr>
          <w:lang w:val="el-GR"/>
        </w:rPr>
        <w:tab/>
      </w:r>
      <w:r w:rsidRPr="000B6187">
        <w:rPr>
          <w:lang w:val="el-GR"/>
        </w:rPr>
        <w:t xml:space="preserve">The </w:t>
      </w:r>
      <w:proofErr w:type="spellStart"/>
      <w:r w:rsidRPr="000B6187">
        <w:rPr>
          <w:lang w:val="el-GR"/>
        </w:rPr>
        <w:t>recorded</w:t>
      </w:r>
      <w:proofErr w:type="spellEnd"/>
      <w:r w:rsidRPr="000B6187">
        <w:rPr>
          <w:lang w:val="el-GR"/>
        </w:rPr>
        <w:t xml:space="preserve"> </w:t>
      </w:r>
      <w:proofErr w:type="spellStart"/>
      <w:r w:rsidRPr="000B6187">
        <w:rPr>
          <w:lang w:val="el-GR"/>
        </w:rPr>
        <w:t>history</w:t>
      </w:r>
      <w:proofErr w:type="spellEnd"/>
      <w:r w:rsidRPr="000B6187">
        <w:rPr>
          <w:lang w:val="el-GR"/>
        </w:rPr>
        <w:t xml:space="preserve"> of the </w:t>
      </w:r>
      <w:proofErr w:type="spellStart"/>
      <w:r w:rsidRPr="000B6187">
        <w:rPr>
          <w:lang w:val="el-GR"/>
        </w:rPr>
        <w:t>Arabs</w:t>
      </w:r>
      <w:proofErr w:type="spellEnd"/>
      <w:r w:rsidRPr="000B6187">
        <w:rPr>
          <w:lang w:val="el-GR"/>
        </w:rPr>
        <w:t xml:space="preserve"> </w:t>
      </w:r>
      <w:proofErr w:type="spellStart"/>
      <w:r w:rsidRPr="000B6187">
        <w:rPr>
          <w:lang w:val="el-GR"/>
        </w:rPr>
        <w:t>begins</w:t>
      </w:r>
      <w:proofErr w:type="spellEnd"/>
      <w:r w:rsidRPr="000B6187">
        <w:rPr>
          <w:lang w:val="el-GR"/>
        </w:rPr>
        <w:t xml:space="preserve"> in the </w:t>
      </w:r>
      <w:proofErr w:type="spellStart"/>
      <w:r w:rsidRPr="000B6187">
        <w:rPr>
          <w:lang w:val="el-GR"/>
        </w:rPr>
        <w:t>mid-ninth</w:t>
      </w:r>
      <w:proofErr w:type="spellEnd"/>
      <w:r w:rsidRPr="000B6187">
        <w:rPr>
          <w:lang w:val="el-GR"/>
        </w:rPr>
        <w:t xml:space="preserve"> </w:t>
      </w:r>
      <w:proofErr w:type="spellStart"/>
      <w:r w:rsidRPr="000B6187">
        <w:rPr>
          <w:lang w:val="el-GR"/>
        </w:rPr>
        <w:t>century</w:t>
      </w:r>
      <w:proofErr w:type="spellEnd"/>
      <w:r w:rsidRPr="000B6187">
        <w:rPr>
          <w:lang w:val="el-GR"/>
        </w:rPr>
        <w:t xml:space="preserve"> BC, </w:t>
      </w:r>
      <w:proofErr w:type="spellStart"/>
      <w:r w:rsidRPr="000B6187">
        <w:rPr>
          <w:lang w:val="el-GR"/>
        </w:rPr>
        <w:t>which</w:t>
      </w:r>
      <w:proofErr w:type="spellEnd"/>
      <w:r w:rsidRPr="000B6187">
        <w:rPr>
          <w:lang w:val="el-GR"/>
        </w:rPr>
        <w:t xml:space="preserve"> </w:t>
      </w:r>
      <w:proofErr w:type="spellStart"/>
      <w:r w:rsidRPr="000B6187">
        <w:rPr>
          <w:lang w:val="el-GR"/>
        </w:rPr>
        <w:t>is</w:t>
      </w:r>
      <w:proofErr w:type="spellEnd"/>
      <w:r w:rsidRPr="000B6187">
        <w:rPr>
          <w:lang w:val="el-GR"/>
        </w:rPr>
        <w:t xml:space="preserve"> the </w:t>
      </w:r>
      <w:proofErr w:type="spellStart"/>
      <w:r w:rsidRPr="000B6187">
        <w:rPr>
          <w:lang w:val="el-GR"/>
        </w:rPr>
        <w:t>earliest</w:t>
      </w:r>
      <w:proofErr w:type="spellEnd"/>
      <w:r w:rsidRPr="000B6187">
        <w:rPr>
          <w:lang w:val="el-GR"/>
        </w:rPr>
        <w:t xml:space="preserve"> </w:t>
      </w:r>
      <w:proofErr w:type="spellStart"/>
      <w:r w:rsidRPr="000B6187">
        <w:rPr>
          <w:lang w:val="el-GR"/>
        </w:rPr>
        <w:t>known</w:t>
      </w:r>
      <w:proofErr w:type="spellEnd"/>
      <w:r w:rsidRPr="000B6187">
        <w:rPr>
          <w:lang w:val="el-GR"/>
        </w:rPr>
        <w:t xml:space="preserve"> </w:t>
      </w:r>
      <w:proofErr w:type="spellStart"/>
      <w:r w:rsidRPr="000B6187">
        <w:rPr>
          <w:lang w:val="el-GR"/>
        </w:rPr>
        <w:t>attestation</w:t>
      </w:r>
      <w:proofErr w:type="spellEnd"/>
      <w:r w:rsidRPr="000B6187">
        <w:rPr>
          <w:lang w:val="el-GR"/>
        </w:rPr>
        <w:t xml:space="preserve"> of the </w:t>
      </w:r>
      <w:proofErr w:type="spellStart"/>
      <w:r w:rsidRPr="000B6187">
        <w:rPr>
          <w:lang w:val="el-GR"/>
        </w:rPr>
        <w:t>Old</w:t>
      </w:r>
      <w:proofErr w:type="spellEnd"/>
      <w:r w:rsidRPr="000B6187">
        <w:rPr>
          <w:lang w:val="el-GR"/>
        </w:rPr>
        <w:t xml:space="preserve"> </w:t>
      </w:r>
      <w:proofErr w:type="spellStart"/>
      <w:r w:rsidRPr="000B6187">
        <w:rPr>
          <w:lang w:val="el-GR"/>
        </w:rPr>
        <w:t>Arabic</w:t>
      </w:r>
      <w:proofErr w:type="spellEnd"/>
      <w:r w:rsidRPr="000B6187">
        <w:rPr>
          <w:lang w:val="el-GR"/>
        </w:rPr>
        <w:t xml:space="preserve"> </w:t>
      </w:r>
      <w:proofErr w:type="spellStart"/>
      <w:r w:rsidRPr="000B6187">
        <w:rPr>
          <w:lang w:val="el-GR"/>
        </w:rPr>
        <w:t>language</w:t>
      </w:r>
      <w:proofErr w:type="spellEnd"/>
      <w:r w:rsidRPr="000B6187">
        <w:rPr>
          <w:lang w:val="el-GR"/>
        </w:rPr>
        <w:t xml:space="preserve">. </w:t>
      </w:r>
      <w:proofErr w:type="spellStart"/>
      <w:r w:rsidRPr="000B6187">
        <w:rPr>
          <w:b/>
          <w:lang w:val="el-GR"/>
        </w:rPr>
        <w:t>Tradition</w:t>
      </w:r>
      <w:proofErr w:type="spellEnd"/>
      <w:r w:rsidRPr="000B6187">
        <w:rPr>
          <w:b/>
          <w:lang w:val="el-GR"/>
        </w:rPr>
        <w:t xml:space="preserve"> </w:t>
      </w:r>
      <w:proofErr w:type="spellStart"/>
      <w:r w:rsidRPr="000B6187">
        <w:rPr>
          <w:b/>
          <w:lang w:val="el-GR"/>
        </w:rPr>
        <w:t>holds</w:t>
      </w:r>
      <w:proofErr w:type="spellEnd"/>
      <w:r w:rsidRPr="000B6187">
        <w:rPr>
          <w:b/>
          <w:lang w:val="el-GR"/>
        </w:rPr>
        <w:t xml:space="preserve"> </w:t>
      </w:r>
      <w:proofErr w:type="spellStart"/>
      <w:r w:rsidRPr="000B6187">
        <w:rPr>
          <w:b/>
          <w:lang w:val="el-GR"/>
        </w:rPr>
        <w:t>that</w:t>
      </w:r>
      <w:proofErr w:type="spellEnd"/>
      <w:r w:rsidRPr="000B6187">
        <w:rPr>
          <w:b/>
          <w:lang w:val="el-GR"/>
        </w:rPr>
        <w:t xml:space="preserve"> </w:t>
      </w:r>
      <w:proofErr w:type="spellStart"/>
      <w:r w:rsidRPr="000B6187">
        <w:rPr>
          <w:b/>
          <w:lang w:val="el-GR"/>
        </w:rPr>
        <w:t>Arabs</w:t>
      </w:r>
      <w:proofErr w:type="spellEnd"/>
      <w:r w:rsidRPr="000B6187">
        <w:rPr>
          <w:b/>
          <w:lang w:val="el-GR"/>
        </w:rPr>
        <w:t xml:space="preserve"> </w:t>
      </w:r>
      <w:proofErr w:type="spellStart"/>
      <w:r w:rsidRPr="000B6187">
        <w:rPr>
          <w:b/>
          <w:lang w:val="el-GR"/>
        </w:rPr>
        <w:t>descend</w:t>
      </w:r>
      <w:proofErr w:type="spellEnd"/>
      <w:r w:rsidRPr="000B6187">
        <w:rPr>
          <w:b/>
          <w:lang w:val="el-GR"/>
        </w:rPr>
        <w:t xml:space="preserve"> </w:t>
      </w:r>
      <w:proofErr w:type="spellStart"/>
      <w:r w:rsidRPr="000B6187">
        <w:rPr>
          <w:b/>
          <w:lang w:val="el-GR"/>
        </w:rPr>
        <w:t>from</w:t>
      </w:r>
      <w:proofErr w:type="spellEnd"/>
      <w:r w:rsidRPr="000B6187">
        <w:rPr>
          <w:b/>
          <w:lang w:val="el-GR"/>
        </w:rPr>
        <w:t xml:space="preserve"> </w:t>
      </w:r>
      <w:proofErr w:type="spellStart"/>
      <w:r w:rsidRPr="000B6187">
        <w:rPr>
          <w:b/>
          <w:lang w:val="el-GR"/>
        </w:rPr>
        <w:t>Ishmael</w:t>
      </w:r>
      <w:proofErr w:type="spellEnd"/>
      <w:r w:rsidRPr="000B6187">
        <w:rPr>
          <w:b/>
          <w:lang w:val="el-GR"/>
        </w:rPr>
        <w:t xml:space="preserve">, the </w:t>
      </w:r>
      <w:proofErr w:type="spellStart"/>
      <w:r w:rsidRPr="000B6187">
        <w:rPr>
          <w:b/>
          <w:lang w:val="el-GR"/>
        </w:rPr>
        <w:t>son</w:t>
      </w:r>
      <w:proofErr w:type="spellEnd"/>
      <w:r w:rsidRPr="000B6187">
        <w:rPr>
          <w:b/>
          <w:lang w:val="el-GR"/>
        </w:rPr>
        <w:t xml:space="preserve"> of </w:t>
      </w:r>
      <w:proofErr w:type="spellStart"/>
      <w:r w:rsidRPr="000B6187">
        <w:rPr>
          <w:b/>
          <w:lang w:val="el-GR"/>
        </w:rPr>
        <w:t>Abraham</w:t>
      </w:r>
      <w:proofErr w:type="spellEnd"/>
      <w:r w:rsidRPr="000B6187">
        <w:rPr>
          <w:b/>
          <w:lang w:val="el-GR"/>
        </w:rPr>
        <w:t>.[1</w:t>
      </w:r>
      <w:r w:rsidRPr="000B6187">
        <w:rPr>
          <w:lang w:val="el-GR"/>
        </w:rPr>
        <w:t xml:space="preserve">] </w:t>
      </w:r>
    </w:p>
    <w:p w:rsidR="00B84617" w:rsidRDefault="00B84617" w:rsidP="00B84617">
      <w:pPr>
        <w:rPr>
          <w:lang w:val="el-GR"/>
        </w:rPr>
      </w:pPr>
      <w:r w:rsidRPr="000B6187">
        <w:rPr>
          <w:lang w:val="el-GR"/>
        </w:rPr>
        <w:t xml:space="preserve">The </w:t>
      </w:r>
      <w:proofErr w:type="spellStart"/>
      <w:r w:rsidRPr="000B6187">
        <w:rPr>
          <w:lang w:val="el-GR"/>
        </w:rPr>
        <w:t>Syrian</w:t>
      </w:r>
      <w:proofErr w:type="spellEnd"/>
      <w:r w:rsidRPr="000B6187">
        <w:rPr>
          <w:lang w:val="el-GR"/>
        </w:rPr>
        <w:t xml:space="preserve"> </w:t>
      </w:r>
      <w:proofErr w:type="spellStart"/>
      <w:r w:rsidRPr="000B6187">
        <w:rPr>
          <w:lang w:val="el-GR"/>
        </w:rPr>
        <w:t>Desert</w:t>
      </w:r>
      <w:proofErr w:type="spellEnd"/>
      <w:r w:rsidRPr="000B6187">
        <w:rPr>
          <w:lang w:val="el-GR"/>
        </w:rPr>
        <w:t xml:space="preserve"> </w:t>
      </w:r>
      <w:proofErr w:type="spellStart"/>
      <w:r w:rsidRPr="000B6187">
        <w:rPr>
          <w:lang w:val="el-GR"/>
        </w:rPr>
        <w:t>is</w:t>
      </w:r>
      <w:proofErr w:type="spellEnd"/>
      <w:r w:rsidRPr="000B6187">
        <w:rPr>
          <w:lang w:val="el-GR"/>
        </w:rPr>
        <w:t xml:space="preserve"> the </w:t>
      </w:r>
      <w:proofErr w:type="spellStart"/>
      <w:r w:rsidRPr="000B6187">
        <w:rPr>
          <w:lang w:val="el-GR"/>
        </w:rPr>
        <w:t>home</w:t>
      </w:r>
      <w:proofErr w:type="spellEnd"/>
      <w:r w:rsidRPr="000B6187">
        <w:rPr>
          <w:lang w:val="el-GR"/>
        </w:rPr>
        <w:t xml:space="preserve"> of the </w:t>
      </w:r>
      <w:proofErr w:type="spellStart"/>
      <w:r w:rsidRPr="000B6187">
        <w:rPr>
          <w:lang w:val="el-GR"/>
        </w:rPr>
        <w:t>first</w:t>
      </w:r>
      <w:proofErr w:type="spellEnd"/>
      <w:r w:rsidRPr="000B6187">
        <w:rPr>
          <w:lang w:val="el-GR"/>
        </w:rPr>
        <w:t xml:space="preserve"> </w:t>
      </w:r>
      <w:proofErr w:type="spellStart"/>
      <w:r w:rsidRPr="000B6187">
        <w:rPr>
          <w:lang w:val="el-GR"/>
        </w:rPr>
        <w:t>attested</w:t>
      </w:r>
      <w:proofErr w:type="spellEnd"/>
      <w:r w:rsidRPr="000B6187">
        <w:rPr>
          <w:lang w:val="el-GR"/>
        </w:rPr>
        <w:t xml:space="preserve"> "</w:t>
      </w:r>
      <w:proofErr w:type="spellStart"/>
      <w:r w:rsidRPr="000B6187">
        <w:rPr>
          <w:lang w:val="el-GR"/>
        </w:rPr>
        <w:t>Arab</w:t>
      </w:r>
      <w:proofErr w:type="spellEnd"/>
      <w:r w:rsidRPr="000B6187">
        <w:rPr>
          <w:lang w:val="el-GR"/>
        </w:rPr>
        <w:t xml:space="preserve">" </w:t>
      </w:r>
      <w:proofErr w:type="spellStart"/>
      <w:r w:rsidRPr="000B6187">
        <w:rPr>
          <w:lang w:val="el-GR"/>
        </w:rPr>
        <w:t>groups</w:t>
      </w:r>
      <w:proofErr w:type="spellEnd"/>
      <w:r w:rsidRPr="000B6187">
        <w:rPr>
          <w:lang w:val="el-GR"/>
        </w:rPr>
        <w:t xml:space="preserve">,[2][3] </w:t>
      </w:r>
      <w:proofErr w:type="spellStart"/>
      <w:r w:rsidRPr="000B6187">
        <w:rPr>
          <w:lang w:val="el-GR"/>
        </w:rPr>
        <w:t>as</w:t>
      </w:r>
      <w:proofErr w:type="spellEnd"/>
      <w:r w:rsidRPr="000B6187">
        <w:rPr>
          <w:lang w:val="el-GR"/>
        </w:rPr>
        <w:t xml:space="preserve"> </w:t>
      </w:r>
      <w:proofErr w:type="spellStart"/>
      <w:r w:rsidRPr="000B6187">
        <w:rPr>
          <w:lang w:val="el-GR"/>
        </w:rPr>
        <w:t>well</w:t>
      </w:r>
      <w:proofErr w:type="spellEnd"/>
      <w:r w:rsidRPr="000B6187">
        <w:rPr>
          <w:lang w:val="el-GR"/>
        </w:rPr>
        <w:t xml:space="preserve"> </w:t>
      </w:r>
      <w:proofErr w:type="spellStart"/>
      <w:r w:rsidRPr="000B6187">
        <w:rPr>
          <w:lang w:val="el-GR"/>
        </w:rPr>
        <w:t>other</w:t>
      </w:r>
      <w:proofErr w:type="spellEnd"/>
      <w:r w:rsidRPr="000B6187">
        <w:rPr>
          <w:lang w:val="el-GR"/>
        </w:rPr>
        <w:t xml:space="preserve"> </w:t>
      </w:r>
      <w:proofErr w:type="spellStart"/>
      <w:r w:rsidRPr="000B6187">
        <w:rPr>
          <w:lang w:val="el-GR"/>
        </w:rPr>
        <w:t>Arab</w:t>
      </w:r>
      <w:proofErr w:type="spellEnd"/>
      <w:r w:rsidRPr="000B6187">
        <w:rPr>
          <w:lang w:val="el-GR"/>
        </w:rPr>
        <w:t xml:space="preserve"> </w:t>
      </w:r>
      <w:proofErr w:type="spellStart"/>
      <w:r w:rsidRPr="000B6187">
        <w:rPr>
          <w:lang w:val="el-GR"/>
        </w:rPr>
        <w:t>groups</w:t>
      </w:r>
      <w:proofErr w:type="spellEnd"/>
      <w:r w:rsidRPr="000B6187">
        <w:rPr>
          <w:lang w:val="el-GR"/>
        </w:rPr>
        <w:t xml:space="preserve"> </w:t>
      </w:r>
      <w:proofErr w:type="spellStart"/>
      <w:r w:rsidRPr="000B6187">
        <w:rPr>
          <w:lang w:val="el-GR"/>
        </w:rPr>
        <w:t>that</w:t>
      </w:r>
      <w:proofErr w:type="spellEnd"/>
      <w:r w:rsidRPr="000B6187">
        <w:rPr>
          <w:lang w:val="el-GR"/>
        </w:rPr>
        <w:t xml:space="preserve"> </w:t>
      </w:r>
      <w:proofErr w:type="spellStart"/>
      <w:r w:rsidRPr="000B6187">
        <w:rPr>
          <w:lang w:val="el-GR"/>
        </w:rPr>
        <w:t>spread</w:t>
      </w:r>
      <w:proofErr w:type="spellEnd"/>
      <w:r w:rsidRPr="000B6187">
        <w:rPr>
          <w:lang w:val="el-GR"/>
        </w:rPr>
        <w:t xml:space="preserve"> in the </w:t>
      </w:r>
      <w:proofErr w:type="spellStart"/>
      <w:r w:rsidRPr="000B6187">
        <w:rPr>
          <w:lang w:val="el-GR"/>
        </w:rPr>
        <w:t>land</w:t>
      </w:r>
      <w:proofErr w:type="spellEnd"/>
      <w:r w:rsidRPr="000B6187">
        <w:rPr>
          <w:lang w:val="el-GR"/>
        </w:rPr>
        <w:t xml:space="preserve"> and </w:t>
      </w:r>
      <w:proofErr w:type="spellStart"/>
      <w:r w:rsidRPr="000B6187">
        <w:rPr>
          <w:lang w:val="el-GR"/>
        </w:rPr>
        <w:t>existed</w:t>
      </w:r>
      <w:proofErr w:type="spellEnd"/>
      <w:r w:rsidRPr="000B6187">
        <w:rPr>
          <w:lang w:val="el-GR"/>
        </w:rPr>
        <w:t xml:space="preserve"> for </w:t>
      </w:r>
      <w:proofErr w:type="spellStart"/>
      <w:r w:rsidRPr="000B6187">
        <w:rPr>
          <w:lang w:val="el-GR"/>
        </w:rPr>
        <w:t>millennia</w:t>
      </w:r>
      <w:proofErr w:type="spellEnd"/>
      <w:r w:rsidRPr="000B6187">
        <w:rPr>
          <w:lang w:val="el-GR"/>
        </w:rPr>
        <w:t>.[4]</w:t>
      </w:r>
    </w:p>
    <w:p w:rsidR="00B84617" w:rsidRDefault="00B84617" w:rsidP="00B84617">
      <w:pPr>
        <w:rPr>
          <w:lang w:val="el-GR"/>
        </w:rPr>
      </w:pPr>
      <w:r>
        <w:rPr>
          <w:lang w:val="el-GR"/>
        </w:rPr>
        <w:tab/>
        <w:t xml:space="preserve">ΙΣΜΑΗΛ, ΑΓΑΡ, </w:t>
      </w:r>
    </w:p>
    <w:p w:rsidR="00B84617" w:rsidRPr="00784290" w:rsidRDefault="00B84617" w:rsidP="00B84617">
      <w:pPr>
        <w:rPr>
          <w:lang w:val="el-GR"/>
        </w:rPr>
      </w:pPr>
      <w:r w:rsidRPr="00784290">
        <w:rPr>
          <w:lang w:val="el-GR"/>
        </w:rPr>
        <w:tab/>
      </w:r>
    </w:p>
    <w:p w:rsidR="00B84617" w:rsidRDefault="00B84617" w:rsidP="00B84617">
      <w:pPr>
        <w:pStyle w:val="Heading4"/>
        <w:numPr>
          <w:ilvl w:val="3"/>
          <w:numId w:val="2"/>
        </w:numPr>
      </w:pPr>
      <w:r>
        <w:tab/>
      </w:r>
      <w:r>
        <w:tab/>
      </w:r>
      <w:proofErr w:type="spellStart"/>
      <w:r w:rsidRPr="00940222">
        <w:t>Map</w:t>
      </w:r>
      <w:proofErr w:type="spellEnd"/>
      <w:r w:rsidRPr="00940222">
        <w:t xml:space="preserve"> of </w:t>
      </w:r>
      <w:proofErr w:type="spellStart"/>
      <w:r w:rsidRPr="00940222">
        <w:t>expansion</w:t>
      </w:r>
      <w:proofErr w:type="spellEnd"/>
      <w:r w:rsidRPr="00940222">
        <w:t xml:space="preserve"> of </w:t>
      </w:r>
      <w:proofErr w:type="spellStart"/>
      <w:r w:rsidRPr="00940222">
        <w:t>Caliphate</w:t>
      </w:r>
      <w:proofErr w:type="spellEnd"/>
      <w:r w:rsidRPr="00940222">
        <w:t>.</w:t>
      </w:r>
    </w:p>
    <w:p w:rsidR="00B84617" w:rsidRPr="00213C8E" w:rsidRDefault="00B84617" w:rsidP="00B84617">
      <w:pPr>
        <w:rPr>
          <w:lang w:val="en-US"/>
        </w:rPr>
      </w:pPr>
      <w:r>
        <w:rPr>
          <w:lang w:val="el-GR"/>
        </w:rPr>
        <w:tab/>
      </w:r>
      <w:hyperlink r:id="rId19" w:history="1">
        <w:r w:rsidRPr="00B62704">
          <w:rPr>
            <w:rStyle w:val="Hyperlink"/>
            <w:lang w:val="el-GR"/>
          </w:rPr>
          <w:t>https://en.wikipedia.org/wiki/History_of_the_Arabs#</w:t>
        </w:r>
      </w:hyperlink>
      <w:r>
        <w:rPr>
          <w:lang w:val="en-US"/>
        </w:rPr>
        <w:t xml:space="preserve">, </w:t>
      </w:r>
    </w:p>
    <w:p w:rsidR="00B84617" w:rsidRPr="00784290" w:rsidRDefault="00B84617" w:rsidP="00B84617">
      <w:pPr>
        <w:rPr>
          <w:lang w:val="el-GR"/>
        </w:rPr>
      </w:pPr>
      <w:r>
        <w:rPr>
          <w:lang w:val="el-GR"/>
        </w:rPr>
        <w:tab/>
      </w:r>
      <w:hyperlink r:id="rId20" w:anchor="/media/File:Map_of_expansion_of_Caliphate.svg" w:history="1">
        <w:r w:rsidRPr="00923A36">
          <w:rPr>
            <w:rStyle w:val="Hyperlink"/>
            <w:lang w:val="el-GR"/>
          </w:rPr>
          <w:t>https://en.wikipedia.org/wiki/History_of_the_Arabs#/media/File:Map_of_expansion_of_Caliphate.svg</w:t>
        </w:r>
      </w:hyperlink>
      <w:r>
        <w:rPr>
          <w:lang w:val="el-GR"/>
        </w:rPr>
        <w:t xml:space="preserve">, </w:t>
      </w:r>
    </w:p>
    <w:p w:rsidR="00B84617" w:rsidRDefault="00B84617" w:rsidP="00B84617">
      <w:pPr>
        <w:rPr>
          <w:lang w:val="el-GR"/>
        </w:rPr>
      </w:pPr>
      <w:r>
        <w:rPr>
          <w:noProof/>
          <w:lang w:val="el-GR" w:eastAsia="el-GR"/>
        </w:rPr>
        <w:drawing>
          <wp:inline distT="0" distB="0" distL="0" distR="0" wp14:anchorId="210FC207" wp14:editId="74934435">
            <wp:extent cx="5274310" cy="3348414"/>
            <wp:effectExtent l="0" t="0" r="254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3744" cy="3354403"/>
                    </a:xfrm>
                    <a:prstGeom prst="rect">
                      <a:avLst/>
                    </a:prstGeom>
                  </pic:spPr>
                </pic:pic>
              </a:graphicData>
            </a:graphic>
          </wp:inline>
        </w:drawing>
      </w:r>
    </w:p>
    <w:p w:rsidR="00B84617" w:rsidRPr="00784290" w:rsidRDefault="00B84617" w:rsidP="00B84617">
      <w:pPr>
        <w:rPr>
          <w:lang w:val="el-GR"/>
        </w:rPr>
      </w:pPr>
      <w:r>
        <w:rPr>
          <w:rStyle w:val="mw-mmv-title"/>
        </w:rPr>
        <w:tab/>
      </w:r>
      <w:r>
        <w:rPr>
          <w:rStyle w:val="mw-mmv-title"/>
        </w:rPr>
        <w:tab/>
      </w:r>
      <w:r w:rsidRPr="009B7013">
        <w:rPr>
          <w:b/>
          <w:lang w:val="el-GR"/>
        </w:rPr>
        <w:t xml:space="preserve">The </w:t>
      </w:r>
      <w:proofErr w:type="spellStart"/>
      <w:r w:rsidRPr="009B7013">
        <w:rPr>
          <w:b/>
          <w:lang w:val="el-GR"/>
        </w:rPr>
        <w:t>Rashidun</w:t>
      </w:r>
      <w:proofErr w:type="spellEnd"/>
      <w:r w:rsidRPr="009B7013">
        <w:rPr>
          <w:b/>
          <w:lang w:val="el-GR"/>
        </w:rPr>
        <w:t xml:space="preserve"> </w:t>
      </w:r>
      <w:proofErr w:type="spellStart"/>
      <w:r w:rsidRPr="009B7013">
        <w:rPr>
          <w:b/>
          <w:lang w:val="el-GR"/>
        </w:rPr>
        <w:t>Caliphate</w:t>
      </w:r>
      <w:proofErr w:type="spellEnd"/>
      <w:r w:rsidRPr="009B7013">
        <w:rPr>
          <w:lang w:val="el-GR"/>
        </w:rPr>
        <w:t xml:space="preserve"> (</w:t>
      </w:r>
      <w:proofErr w:type="spellStart"/>
      <w:r w:rsidRPr="009B7013">
        <w:rPr>
          <w:lang w:val="el-GR"/>
        </w:rPr>
        <w:t>Arabic</w:t>
      </w:r>
      <w:proofErr w:type="spellEnd"/>
      <w:r w:rsidRPr="009B7013">
        <w:rPr>
          <w:lang w:val="el-GR"/>
        </w:rPr>
        <w:t xml:space="preserve">: </w:t>
      </w:r>
      <w:proofErr w:type="spellStart"/>
      <w:r w:rsidRPr="009B7013">
        <w:rPr>
          <w:rFonts w:hint="cs"/>
          <w:lang w:val="el-GR"/>
        </w:rPr>
        <w:t>ٱ</w:t>
      </w:r>
      <w:r w:rsidRPr="009B7013">
        <w:rPr>
          <w:rFonts w:hint="eastAsia"/>
          <w:lang w:val="el-GR"/>
        </w:rPr>
        <w:t>لْخِلَافَةُ</w:t>
      </w:r>
      <w:proofErr w:type="spellEnd"/>
      <w:r w:rsidRPr="009B7013">
        <w:rPr>
          <w:lang w:val="el-GR"/>
        </w:rPr>
        <w:t xml:space="preserve"> </w:t>
      </w:r>
      <w:proofErr w:type="spellStart"/>
      <w:r w:rsidRPr="009B7013">
        <w:rPr>
          <w:rFonts w:hint="cs"/>
          <w:lang w:val="el-GR"/>
        </w:rPr>
        <w:t>ٱ</w:t>
      </w:r>
      <w:r w:rsidRPr="009B7013">
        <w:rPr>
          <w:rFonts w:hint="eastAsia"/>
          <w:lang w:val="el-GR"/>
        </w:rPr>
        <w:t>لرَّاشِدَةُ</w:t>
      </w:r>
      <w:proofErr w:type="spellEnd"/>
      <w:r w:rsidRPr="009B7013">
        <w:rPr>
          <w:lang w:val="el-GR"/>
        </w:rPr>
        <w:t xml:space="preserve">, </w:t>
      </w:r>
      <w:proofErr w:type="spellStart"/>
      <w:r w:rsidRPr="009B7013">
        <w:rPr>
          <w:lang w:val="el-GR"/>
        </w:rPr>
        <w:t>romanized</w:t>
      </w:r>
      <w:proofErr w:type="spellEnd"/>
      <w:r w:rsidRPr="009B7013">
        <w:rPr>
          <w:lang w:val="el-GR"/>
        </w:rPr>
        <w:t xml:space="preserve">: </w:t>
      </w:r>
      <w:proofErr w:type="spellStart"/>
      <w:r w:rsidRPr="009B7013">
        <w:rPr>
          <w:lang w:val="el-GR"/>
        </w:rPr>
        <w:t>al-Khilāfah</w:t>
      </w:r>
      <w:proofErr w:type="spellEnd"/>
      <w:r w:rsidRPr="009B7013">
        <w:rPr>
          <w:lang w:val="el-GR"/>
        </w:rPr>
        <w:t xml:space="preserve"> </w:t>
      </w:r>
      <w:proofErr w:type="spellStart"/>
      <w:r w:rsidRPr="009B7013">
        <w:rPr>
          <w:lang w:val="el-GR"/>
        </w:rPr>
        <w:t>ar-Rāšidah</w:t>
      </w:r>
      <w:proofErr w:type="spellEnd"/>
      <w:r w:rsidRPr="009B7013">
        <w:rPr>
          <w:lang w:val="el-GR"/>
        </w:rPr>
        <w:t xml:space="preserve">) </w:t>
      </w:r>
      <w:proofErr w:type="spellStart"/>
      <w:r w:rsidRPr="009B7013">
        <w:rPr>
          <w:lang w:val="el-GR"/>
        </w:rPr>
        <w:t>was</w:t>
      </w:r>
      <w:proofErr w:type="spellEnd"/>
      <w:r w:rsidRPr="009B7013">
        <w:rPr>
          <w:lang w:val="el-GR"/>
        </w:rPr>
        <w:t xml:space="preserve"> the </w:t>
      </w:r>
      <w:proofErr w:type="spellStart"/>
      <w:r w:rsidRPr="009B7013">
        <w:rPr>
          <w:lang w:val="el-GR"/>
        </w:rPr>
        <w:t>first</w:t>
      </w:r>
      <w:proofErr w:type="spellEnd"/>
      <w:r w:rsidRPr="009B7013">
        <w:rPr>
          <w:lang w:val="el-GR"/>
        </w:rPr>
        <w:t xml:space="preserve"> </w:t>
      </w:r>
      <w:proofErr w:type="spellStart"/>
      <w:r w:rsidRPr="009B7013">
        <w:rPr>
          <w:lang w:val="el-GR"/>
        </w:rPr>
        <w:t>caliphate</w:t>
      </w:r>
      <w:proofErr w:type="spellEnd"/>
      <w:r w:rsidRPr="009B7013">
        <w:rPr>
          <w:lang w:val="el-GR"/>
        </w:rPr>
        <w:t xml:space="preserve"> </w:t>
      </w:r>
      <w:proofErr w:type="spellStart"/>
      <w:r w:rsidRPr="009B7013">
        <w:rPr>
          <w:lang w:val="el-GR"/>
        </w:rPr>
        <w:t>to</w:t>
      </w:r>
      <w:proofErr w:type="spellEnd"/>
      <w:r w:rsidRPr="009B7013">
        <w:rPr>
          <w:lang w:val="el-GR"/>
        </w:rPr>
        <w:t xml:space="preserve"> </w:t>
      </w:r>
      <w:proofErr w:type="spellStart"/>
      <w:r w:rsidRPr="009B7013">
        <w:rPr>
          <w:lang w:val="el-GR"/>
        </w:rPr>
        <w:t>succeed</w:t>
      </w:r>
      <w:proofErr w:type="spellEnd"/>
      <w:r w:rsidRPr="009B7013">
        <w:rPr>
          <w:lang w:val="el-GR"/>
        </w:rPr>
        <w:t xml:space="preserve"> the </w:t>
      </w:r>
      <w:proofErr w:type="spellStart"/>
      <w:r w:rsidRPr="009B7013">
        <w:rPr>
          <w:lang w:val="el-GR"/>
        </w:rPr>
        <w:t>Islamic</w:t>
      </w:r>
      <w:proofErr w:type="spellEnd"/>
      <w:r w:rsidRPr="009B7013">
        <w:rPr>
          <w:lang w:val="el-GR"/>
        </w:rPr>
        <w:t xml:space="preserve"> </w:t>
      </w:r>
      <w:proofErr w:type="spellStart"/>
      <w:r w:rsidRPr="009B7013">
        <w:rPr>
          <w:lang w:val="el-GR"/>
        </w:rPr>
        <w:t>prophet</w:t>
      </w:r>
      <w:proofErr w:type="spellEnd"/>
      <w:r w:rsidRPr="009B7013">
        <w:rPr>
          <w:lang w:val="el-GR"/>
        </w:rPr>
        <w:t xml:space="preserve"> </w:t>
      </w:r>
      <w:proofErr w:type="spellStart"/>
      <w:r w:rsidRPr="009B7013">
        <w:rPr>
          <w:lang w:val="el-GR"/>
        </w:rPr>
        <w:t>Muhammad</w:t>
      </w:r>
      <w:proofErr w:type="spellEnd"/>
      <w:r w:rsidRPr="009B7013">
        <w:rPr>
          <w:lang w:val="el-GR"/>
        </w:rPr>
        <w:t xml:space="preserve">. </w:t>
      </w:r>
      <w:proofErr w:type="spellStart"/>
      <w:r w:rsidRPr="009B7013">
        <w:rPr>
          <w:lang w:val="el-GR"/>
        </w:rPr>
        <w:t>It</w:t>
      </w:r>
      <w:proofErr w:type="spellEnd"/>
      <w:r w:rsidRPr="009B7013">
        <w:rPr>
          <w:lang w:val="el-GR"/>
        </w:rPr>
        <w:t xml:space="preserve"> </w:t>
      </w:r>
      <w:proofErr w:type="spellStart"/>
      <w:r w:rsidRPr="009B7013">
        <w:rPr>
          <w:lang w:val="el-GR"/>
        </w:rPr>
        <w:t>was</w:t>
      </w:r>
      <w:proofErr w:type="spellEnd"/>
      <w:r w:rsidRPr="009B7013">
        <w:rPr>
          <w:lang w:val="el-GR"/>
        </w:rPr>
        <w:t xml:space="preserve"> </w:t>
      </w:r>
      <w:proofErr w:type="spellStart"/>
      <w:r w:rsidRPr="009B7013">
        <w:rPr>
          <w:lang w:val="el-GR"/>
        </w:rPr>
        <w:t>ruled</w:t>
      </w:r>
      <w:proofErr w:type="spellEnd"/>
      <w:r w:rsidRPr="009B7013">
        <w:rPr>
          <w:lang w:val="el-GR"/>
        </w:rPr>
        <w:t xml:space="preserve"> </w:t>
      </w:r>
      <w:proofErr w:type="spellStart"/>
      <w:r w:rsidRPr="009B7013">
        <w:rPr>
          <w:lang w:val="el-GR"/>
        </w:rPr>
        <w:t>by</w:t>
      </w:r>
      <w:proofErr w:type="spellEnd"/>
      <w:r w:rsidRPr="009B7013">
        <w:rPr>
          <w:lang w:val="el-GR"/>
        </w:rPr>
        <w:t xml:space="preserve"> the </w:t>
      </w:r>
      <w:proofErr w:type="spellStart"/>
      <w:r w:rsidRPr="009B7013">
        <w:rPr>
          <w:lang w:val="el-GR"/>
        </w:rPr>
        <w:t>first</w:t>
      </w:r>
      <w:proofErr w:type="spellEnd"/>
      <w:r w:rsidRPr="009B7013">
        <w:rPr>
          <w:lang w:val="el-GR"/>
        </w:rPr>
        <w:t xml:space="preserve"> </w:t>
      </w:r>
      <w:proofErr w:type="spellStart"/>
      <w:r w:rsidRPr="009B7013">
        <w:rPr>
          <w:lang w:val="el-GR"/>
        </w:rPr>
        <w:t>four</w:t>
      </w:r>
      <w:proofErr w:type="spellEnd"/>
      <w:r w:rsidRPr="009B7013">
        <w:rPr>
          <w:lang w:val="el-GR"/>
        </w:rPr>
        <w:t xml:space="preserve"> </w:t>
      </w:r>
      <w:proofErr w:type="spellStart"/>
      <w:r w:rsidRPr="009B7013">
        <w:rPr>
          <w:lang w:val="el-GR"/>
        </w:rPr>
        <w:t>successive</w:t>
      </w:r>
      <w:proofErr w:type="spellEnd"/>
      <w:r w:rsidRPr="009B7013">
        <w:rPr>
          <w:lang w:val="el-GR"/>
        </w:rPr>
        <w:t xml:space="preserve"> </w:t>
      </w:r>
      <w:proofErr w:type="spellStart"/>
      <w:r w:rsidRPr="009B7013">
        <w:rPr>
          <w:lang w:val="el-GR"/>
        </w:rPr>
        <w:t>caliphs</w:t>
      </w:r>
      <w:proofErr w:type="spellEnd"/>
      <w:r w:rsidRPr="009B7013">
        <w:rPr>
          <w:lang w:val="el-GR"/>
        </w:rPr>
        <w:t xml:space="preserve"> of </w:t>
      </w:r>
      <w:proofErr w:type="spellStart"/>
      <w:r w:rsidRPr="009B7013">
        <w:rPr>
          <w:lang w:val="el-GR"/>
        </w:rPr>
        <w:t>Muhammad</w:t>
      </w:r>
      <w:proofErr w:type="spellEnd"/>
      <w:r w:rsidRPr="009B7013">
        <w:rPr>
          <w:lang w:val="el-GR"/>
        </w:rPr>
        <w:t xml:space="preserve"> </w:t>
      </w:r>
      <w:proofErr w:type="spellStart"/>
      <w:r w:rsidRPr="009B7013">
        <w:rPr>
          <w:lang w:val="el-GR"/>
        </w:rPr>
        <w:t>after</w:t>
      </w:r>
      <w:proofErr w:type="spellEnd"/>
      <w:r w:rsidRPr="009B7013">
        <w:rPr>
          <w:lang w:val="el-GR"/>
        </w:rPr>
        <w:t xml:space="preserve"> </w:t>
      </w:r>
      <w:proofErr w:type="spellStart"/>
      <w:r w:rsidRPr="009B7013">
        <w:rPr>
          <w:lang w:val="el-GR"/>
        </w:rPr>
        <w:t>his</w:t>
      </w:r>
      <w:proofErr w:type="spellEnd"/>
      <w:r w:rsidRPr="009B7013">
        <w:rPr>
          <w:lang w:val="el-GR"/>
        </w:rPr>
        <w:t xml:space="preserve"> </w:t>
      </w:r>
      <w:proofErr w:type="spellStart"/>
      <w:r w:rsidRPr="009B7013">
        <w:rPr>
          <w:lang w:val="el-GR"/>
        </w:rPr>
        <w:t>death</w:t>
      </w:r>
      <w:proofErr w:type="spellEnd"/>
      <w:r w:rsidRPr="009B7013">
        <w:rPr>
          <w:lang w:val="el-GR"/>
        </w:rPr>
        <w:t xml:space="preserve"> in 632 CE (11 AH). </w:t>
      </w:r>
      <w:proofErr w:type="spellStart"/>
      <w:r w:rsidRPr="009B7013">
        <w:rPr>
          <w:lang w:val="el-GR"/>
        </w:rPr>
        <w:t>During</w:t>
      </w:r>
      <w:proofErr w:type="spellEnd"/>
      <w:r w:rsidRPr="009B7013">
        <w:rPr>
          <w:lang w:val="el-GR"/>
        </w:rPr>
        <w:t xml:space="preserve"> </w:t>
      </w:r>
      <w:proofErr w:type="spellStart"/>
      <w:r w:rsidRPr="009B7013">
        <w:rPr>
          <w:lang w:val="el-GR"/>
        </w:rPr>
        <w:t>its</w:t>
      </w:r>
      <w:proofErr w:type="spellEnd"/>
      <w:r w:rsidRPr="009B7013">
        <w:rPr>
          <w:lang w:val="el-GR"/>
        </w:rPr>
        <w:t xml:space="preserve"> </w:t>
      </w:r>
      <w:proofErr w:type="spellStart"/>
      <w:r w:rsidRPr="009B7013">
        <w:rPr>
          <w:lang w:val="el-GR"/>
        </w:rPr>
        <w:t>existence</w:t>
      </w:r>
      <w:proofErr w:type="spellEnd"/>
      <w:r w:rsidRPr="009B7013">
        <w:rPr>
          <w:lang w:val="el-GR"/>
        </w:rPr>
        <w:t xml:space="preserve">, the </w:t>
      </w:r>
      <w:proofErr w:type="spellStart"/>
      <w:r w:rsidRPr="009B7013">
        <w:rPr>
          <w:lang w:val="el-GR"/>
        </w:rPr>
        <w:t>empire</w:t>
      </w:r>
      <w:proofErr w:type="spellEnd"/>
      <w:r w:rsidRPr="009B7013">
        <w:rPr>
          <w:lang w:val="el-GR"/>
        </w:rPr>
        <w:t xml:space="preserve"> </w:t>
      </w:r>
      <w:proofErr w:type="spellStart"/>
      <w:r w:rsidRPr="009B7013">
        <w:rPr>
          <w:lang w:val="el-GR"/>
        </w:rPr>
        <w:t>was</w:t>
      </w:r>
      <w:proofErr w:type="spellEnd"/>
      <w:r w:rsidRPr="009B7013">
        <w:rPr>
          <w:lang w:val="el-GR"/>
        </w:rPr>
        <w:t xml:space="preserve"> the </w:t>
      </w:r>
      <w:proofErr w:type="spellStart"/>
      <w:r w:rsidRPr="009B7013">
        <w:rPr>
          <w:lang w:val="el-GR"/>
        </w:rPr>
        <w:t>most</w:t>
      </w:r>
      <w:proofErr w:type="spellEnd"/>
      <w:r w:rsidRPr="009B7013">
        <w:rPr>
          <w:lang w:val="el-GR"/>
        </w:rPr>
        <w:t xml:space="preserve"> </w:t>
      </w:r>
      <w:proofErr w:type="spellStart"/>
      <w:r w:rsidRPr="009B7013">
        <w:rPr>
          <w:lang w:val="el-GR"/>
        </w:rPr>
        <w:t>powerful</w:t>
      </w:r>
      <w:proofErr w:type="spellEnd"/>
      <w:r w:rsidRPr="009B7013">
        <w:rPr>
          <w:lang w:val="el-GR"/>
        </w:rPr>
        <w:t xml:space="preserve"> </w:t>
      </w:r>
      <w:proofErr w:type="spellStart"/>
      <w:r w:rsidRPr="009B7013">
        <w:rPr>
          <w:lang w:val="el-GR"/>
        </w:rPr>
        <w:t>economic</w:t>
      </w:r>
      <w:proofErr w:type="spellEnd"/>
      <w:r w:rsidRPr="009B7013">
        <w:rPr>
          <w:lang w:val="el-GR"/>
        </w:rPr>
        <w:t xml:space="preserve">, </w:t>
      </w:r>
      <w:proofErr w:type="spellStart"/>
      <w:r w:rsidRPr="009B7013">
        <w:rPr>
          <w:lang w:val="el-GR"/>
        </w:rPr>
        <w:t>cultural</w:t>
      </w:r>
      <w:proofErr w:type="spellEnd"/>
      <w:r w:rsidRPr="009B7013">
        <w:rPr>
          <w:lang w:val="el-GR"/>
        </w:rPr>
        <w:t xml:space="preserve">, and </w:t>
      </w:r>
      <w:proofErr w:type="spellStart"/>
      <w:r w:rsidRPr="009B7013">
        <w:rPr>
          <w:lang w:val="el-GR"/>
        </w:rPr>
        <w:t>military</w:t>
      </w:r>
      <w:proofErr w:type="spellEnd"/>
      <w:r w:rsidRPr="009B7013">
        <w:rPr>
          <w:lang w:val="el-GR"/>
        </w:rPr>
        <w:t xml:space="preserve"> </w:t>
      </w:r>
      <w:proofErr w:type="spellStart"/>
      <w:r w:rsidRPr="009B7013">
        <w:rPr>
          <w:lang w:val="el-GR"/>
        </w:rPr>
        <w:t>force</w:t>
      </w:r>
      <w:proofErr w:type="spellEnd"/>
      <w:r w:rsidRPr="009B7013">
        <w:rPr>
          <w:lang w:val="el-GR"/>
        </w:rPr>
        <w:t xml:space="preserve"> in </w:t>
      </w:r>
      <w:proofErr w:type="spellStart"/>
      <w:r w:rsidRPr="009B7013">
        <w:rPr>
          <w:lang w:val="el-GR"/>
        </w:rPr>
        <w:t>West</w:t>
      </w:r>
      <w:proofErr w:type="spellEnd"/>
      <w:r w:rsidRPr="009B7013">
        <w:rPr>
          <w:lang w:val="el-GR"/>
        </w:rPr>
        <w:t xml:space="preserve"> Asia and </w:t>
      </w:r>
      <w:proofErr w:type="spellStart"/>
      <w:r w:rsidRPr="009B7013">
        <w:rPr>
          <w:lang w:val="el-GR"/>
        </w:rPr>
        <w:t>Northeast</w:t>
      </w:r>
      <w:proofErr w:type="spellEnd"/>
      <w:r w:rsidRPr="009B7013">
        <w:rPr>
          <w:lang w:val="el-GR"/>
        </w:rPr>
        <w:t xml:space="preserve"> Africa.</w:t>
      </w:r>
    </w:p>
    <w:p w:rsidR="00B84617" w:rsidRDefault="00B84617" w:rsidP="00B84617">
      <w:pPr>
        <w:rPr>
          <w:rStyle w:val="mw-mmv-title"/>
        </w:rPr>
      </w:pPr>
      <w:r>
        <w:rPr>
          <w:rStyle w:val="mw-mmv-title"/>
        </w:rPr>
        <w:lastRenderedPageBreak/>
        <w:tab/>
      </w:r>
      <w:r w:rsidRPr="0096277A">
        <w:rPr>
          <w:rStyle w:val="mw-mmv-title"/>
        </w:rPr>
        <w:t>Etymology</w:t>
      </w:r>
      <w:r>
        <w:rPr>
          <w:rStyle w:val="mw-mmv-title"/>
        </w:rPr>
        <w:t xml:space="preserve"> </w:t>
      </w:r>
      <w:proofErr w:type="gramStart"/>
      <w:r w:rsidRPr="00940539">
        <w:rPr>
          <w:rStyle w:val="mw-mmv-title"/>
          <w:b/>
        </w:rPr>
        <w:t>The</w:t>
      </w:r>
      <w:proofErr w:type="gramEnd"/>
      <w:r w:rsidRPr="00940539">
        <w:rPr>
          <w:rStyle w:val="mw-mmv-title"/>
          <w:b/>
        </w:rPr>
        <w:t xml:space="preserve"> Arabic word </w:t>
      </w:r>
      <w:proofErr w:type="spellStart"/>
      <w:r w:rsidRPr="00940539">
        <w:rPr>
          <w:rStyle w:val="mw-mmv-title"/>
          <w:b/>
        </w:rPr>
        <w:t>rāshidūn</w:t>
      </w:r>
      <w:proofErr w:type="spellEnd"/>
      <w:r w:rsidRPr="00940539">
        <w:rPr>
          <w:rStyle w:val="mw-mmv-title"/>
          <w:b/>
        </w:rPr>
        <w:t xml:space="preserve"> (singular: </w:t>
      </w:r>
      <w:proofErr w:type="spellStart"/>
      <w:r w:rsidRPr="00940539">
        <w:rPr>
          <w:rStyle w:val="mw-mmv-title"/>
          <w:b/>
        </w:rPr>
        <w:t>rāshid</w:t>
      </w:r>
      <w:proofErr w:type="spellEnd"/>
      <w:r w:rsidRPr="00940539">
        <w:rPr>
          <w:rStyle w:val="mw-mmv-title"/>
          <w:b/>
        </w:rPr>
        <w:t>) means</w:t>
      </w:r>
      <w:r w:rsidRPr="0096277A">
        <w:rPr>
          <w:rStyle w:val="mw-mmv-title"/>
        </w:rPr>
        <w:t xml:space="preserve"> </w:t>
      </w:r>
      <w:r w:rsidRPr="0096277A">
        <w:rPr>
          <w:rStyle w:val="mw-mmv-title"/>
          <w:b/>
        </w:rPr>
        <w:t>"rightly-guided"</w:t>
      </w:r>
      <w:r w:rsidRPr="0096277A">
        <w:rPr>
          <w:rStyle w:val="mw-mmv-title"/>
        </w:rPr>
        <w:t>. The reign of these four caliphs is considered in Sunni Islam to have been 'rightly-guided', meaning that it constitutes a model (</w:t>
      </w:r>
      <w:proofErr w:type="spellStart"/>
      <w:r w:rsidRPr="0096277A">
        <w:rPr>
          <w:rStyle w:val="mw-mmv-title"/>
        </w:rPr>
        <w:t>sunna</w:t>
      </w:r>
      <w:proofErr w:type="spellEnd"/>
      <w:r w:rsidRPr="0096277A">
        <w:rPr>
          <w:rStyle w:val="mw-mmv-title"/>
        </w:rPr>
        <w:t>) to be followed and emulated from a religious point of view</w:t>
      </w:r>
      <w:proofErr w:type="gramStart"/>
      <w:r w:rsidRPr="0096277A">
        <w:rPr>
          <w:rStyle w:val="mw-mmv-title"/>
        </w:rPr>
        <w:t>.[</w:t>
      </w:r>
      <w:proofErr w:type="gramEnd"/>
      <w:r w:rsidRPr="0096277A">
        <w:rPr>
          <w:rStyle w:val="mw-mmv-title"/>
        </w:rPr>
        <w:t>6] This term is not used by Shia Muslims, who reject the rule of the first three caliphs as illegitimate.[7]</w:t>
      </w:r>
    </w:p>
    <w:p w:rsidR="00B84617" w:rsidRDefault="00B84617" w:rsidP="00B84617">
      <w:pPr>
        <w:rPr>
          <w:rStyle w:val="mw-mmv-title"/>
          <w:lang w:val="en-US"/>
        </w:rPr>
      </w:pPr>
      <w:r>
        <w:rPr>
          <w:rStyle w:val="mw-mmv-title"/>
          <w:lang w:val="en-US"/>
        </w:rPr>
        <w:tab/>
      </w:r>
      <w:r>
        <w:rPr>
          <w:rStyle w:val="mw-mmv-title"/>
          <w:lang w:val="en-US"/>
        </w:rPr>
        <w:tab/>
      </w:r>
      <w:r w:rsidRPr="007A589D">
        <w:rPr>
          <w:rStyle w:val="mw-mmv-title"/>
          <w:b/>
          <w:lang w:val="en-US"/>
        </w:rPr>
        <w:t xml:space="preserve">Abbasid Caliphate,    </w:t>
      </w:r>
      <w:proofErr w:type="gramStart"/>
      <w:r w:rsidRPr="007A589D">
        <w:rPr>
          <w:rStyle w:val="mw-mmv-title"/>
          <w:b/>
          <w:lang w:val="en-US"/>
        </w:rPr>
        <w:t>( 750</w:t>
      </w:r>
      <w:proofErr w:type="gramEnd"/>
      <w:r w:rsidRPr="007A589D">
        <w:rPr>
          <w:rStyle w:val="mw-mmv-title"/>
          <w:b/>
          <w:lang w:val="en-US"/>
        </w:rPr>
        <w:t>–1258,     1261–1517</w:t>
      </w:r>
      <w:r>
        <w:rPr>
          <w:rStyle w:val="mw-mmv-title"/>
          <w:lang w:val="en-US"/>
        </w:rPr>
        <w:t>)</w:t>
      </w:r>
    </w:p>
    <w:p w:rsidR="00B84617" w:rsidRPr="00EF31DE" w:rsidRDefault="00B84617" w:rsidP="00B84617">
      <w:pPr>
        <w:rPr>
          <w:rStyle w:val="mw-mmv-title"/>
          <w:lang w:val="en-US"/>
        </w:rPr>
      </w:pPr>
      <w:hyperlink r:id="rId22" w:history="1">
        <w:r w:rsidRPr="007453B5">
          <w:rPr>
            <w:rStyle w:val="Hyperlink"/>
            <w:lang w:val="en-US"/>
          </w:rPr>
          <w:t>https://en.wikipedia.org/wiki/Abbasid_Caliphate</w:t>
        </w:r>
      </w:hyperlink>
      <w:r>
        <w:rPr>
          <w:rStyle w:val="mw-mmv-title"/>
          <w:lang w:val="en-US"/>
        </w:rPr>
        <w:t xml:space="preserve">, </w:t>
      </w:r>
    </w:p>
    <w:p w:rsidR="00B84617" w:rsidRPr="00EA1EFA" w:rsidRDefault="00B84617" w:rsidP="00B84617">
      <w:pPr>
        <w:rPr>
          <w:rStyle w:val="mw-mmv-title"/>
          <w:lang w:val="en-US"/>
        </w:rPr>
      </w:pPr>
      <w:r w:rsidRPr="00EF31DE">
        <w:rPr>
          <w:rStyle w:val="mw-mmv-title"/>
          <w:lang w:val="en-US"/>
        </w:rPr>
        <w:t xml:space="preserve">The Abbasid Caliphate first centered its government in </w:t>
      </w:r>
      <w:proofErr w:type="spellStart"/>
      <w:r w:rsidRPr="00EF31DE">
        <w:rPr>
          <w:rStyle w:val="mw-mmv-title"/>
          <w:lang w:val="en-US"/>
        </w:rPr>
        <w:t>Kufa</w:t>
      </w:r>
      <w:proofErr w:type="spellEnd"/>
      <w:r w:rsidRPr="00EF31DE">
        <w:rPr>
          <w:rStyle w:val="mw-mmv-title"/>
          <w:lang w:val="en-US"/>
        </w:rPr>
        <w:t xml:space="preserve">, modern-day Iraq, but in 762 the caliph al-Mansur founded the city of </w:t>
      </w:r>
      <w:r w:rsidRPr="00E30F10">
        <w:rPr>
          <w:rStyle w:val="mw-mmv-title"/>
          <w:b/>
          <w:lang w:val="en-US"/>
        </w:rPr>
        <w:t>Baghdad</w:t>
      </w:r>
      <w:r w:rsidRPr="00EF31DE">
        <w:rPr>
          <w:rStyle w:val="mw-mmv-title"/>
          <w:lang w:val="en-US"/>
        </w:rPr>
        <w:t xml:space="preserve"> as the new capital. Baghdad became the center of science, culture, arts, and invention in what became known as the Golden Age of Islam.</w:t>
      </w:r>
    </w:p>
    <w:p w:rsidR="00B84617" w:rsidRPr="00784290" w:rsidRDefault="00B84617" w:rsidP="00B84617">
      <w:pPr>
        <w:rPr>
          <w:lang w:val="el-GR"/>
        </w:rPr>
      </w:pPr>
      <w:r w:rsidRPr="004037F8">
        <w:rPr>
          <w:lang w:val="en-US"/>
        </w:rPr>
        <w:t xml:space="preserve">The Islamic Golden Age was a period of scientific, economic and cultural flourishing in the history of Islam, traditionally </w:t>
      </w:r>
      <w:r w:rsidRPr="006D79A4">
        <w:rPr>
          <w:b/>
          <w:lang w:val="en-US"/>
        </w:rPr>
        <w:t>dated from the 8th century to the 13th century</w:t>
      </w:r>
      <w:r w:rsidRPr="004037F8">
        <w:rPr>
          <w:lang w:val="en-US"/>
        </w:rPr>
        <w:t>.[</w:t>
      </w:r>
    </w:p>
    <w:p w:rsidR="00B84617" w:rsidRDefault="00B84617" w:rsidP="00B84617">
      <w:pPr>
        <w:pStyle w:val="Heading4"/>
        <w:numPr>
          <w:ilvl w:val="3"/>
          <w:numId w:val="2"/>
        </w:numPr>
      </w:pPr>
      <w:r>
        <w:tab/>
      </w:r>
      <w:r>
        <w:tab/>
        <w:t xml:space="preserve">GIBRALTAR, </w:t>
      </w:r>
    </w:p>
    <w:p w:rsidR="00B84617" w:rsidRDefault="00B84617" w:rsidP="00B84617">
      <w:pPr>
        <w:rPr>
          <w:lang w:val="en-US"/>
        </w:rPr>
      </w:pPr>
      <w:r>
        <w:rPr>
          <w:lang w:val="en-US"/>
        </w:rPr>
        <w:tab/>
      </w:r>
      <w:hyperlink r:id="rId23" w:history="1">
        <w:r w:rsidRPr="00923A36">
          <w:rPr>
            <w:rStyle w:val="Hyperlink"/>
            <w:lang w:val="en-US"/>
          </w:rPr>
          <w:t>https://en.wikipedia.org/wiki/Gibraltar</w:t>
        </w:r>
      </w:hyperlink>
      <w:r>
        <w:rPr>
          <w:lang w:val="en-US"/>
        </w:rPr>
        <w:t xml:space="preserve">, </w:t>
      </w:r>
    </w:p>
    <w:p w:rsidR="00B84617" w:rsidRDefault="00B84617" w:rsidP="00B84617">
      <w:pPr>
        <w:rPr>
          <w:lang w:val="en-US"/>
        </w:rPr>
      </w:pPr>
      <w:r>
        <w:rPr>
          <w:lang w:val="en-US"/>
        </w:rPr>
        <w:tab/>
      </w:r>
      <w:r w:rsidRPr="00301980">
        <w:rPr>
          <w:lang w:val="en-US"/>
        </w:rPr>
        <w:t xml:space="preserve">The name is derived from Arabic: </w:t>
      </w:r>
      <w:proofErr w:type="spellStart"/>
      <w:r w:rsidRPr="00301980">
        <w:rPr>
          <w:lang w:val="en-US"/>
        </w:rPr>
        <w:t>جبل</w:t>
      </w:r>
      <w:proofErr w:type="spellEnd"/>
      <w:r w:rsidRPr="00301980">
        <w:rPr>
          <w:lang w:val="en-US"/>
        </w:rPr>
        <w:t xml:space="preserve"> </w:t>
      </w:r>
      <w:proofErr w:type="spellStart"/>
      <w:r w:rsidRPr="00301980">
        <w:rPr>
          <w:lang w:val="en-US"/>
        </w:rPr>
        <w:t>طارق</w:t>
      </w:r>
      <w:proofErr w:type="spellEnd"/>
      <w:r w:rsidRPr="00301980">
        <w:rPr>
          <w:lang w:val="en-US"/>
        </w:rPr>
        <w:t xml:space="preserve">, </w:t>
      </w:r>
      <w:proofErr w:type="spellStart"/>
      <w:r w:rsidRPr="00301980">
        <w:rPr>
          <w:lang w:val="en-US"/>
        </w:rPr>
        <w:t>romanized</w:t>
      </w:r>
      <w:proofErr w:type="spellEnd"/>
      <w:r w:rsidRPr="00301980">
        <w:rPr>
          <w:lang w:val="en-US"/>
        </w:rPr>
        <w:t xml:space="preserve">: </w:t>
      </w:r>
      <w:proofErr w:type="spellStart"/>
      <w:r w:rsidRPr="00BA4983">
        <w:rPr>
          <w:b/>
          <w:lang w:val="en-US"/>
        </w:rPr>
        <w:t>Jabal</w:t>
      </w:r>
      <w:proofErr w:type="spellEnd"/>
      <w:r w:rsidRPr="00BA4983">
        <w:rPr>
          <w:b/>
          <w:lang w:val="en-US"/>
        </w:rPr>
        <w:t xml:space="preserve"> </w:t>
      </w:r>
      <w:proofErr w:type="spellStart"/>
      <w:r w:rsidRPr="00BA4983">
        <w:rPr>
          <w:b/>
          <w:lang w:val="en-US"/>
        </w:rPr>
        <w:t>Ṭāriq</w:t>
      </w:r>
      <w:proofErr w:type="spellEnd"/>
      <w:r w:rsidRPr="00BA4983">
        <w:rPr>
          <w:b/>
          <w:lang w:val="en-US"/>
        </w:rPr>
        <w:t xml:space="preserve">, lit. 'Mount of Tariq' </w:t>
      </w:r>
      <w:r w:rsidRPr="00301980">
        <w:rPr>
          <w:lang w:val="en-US"/>
        </w:rPr>
        <w:t xml:space="preserve">(named after the 8th-century Moorish military leader </w:t>
      </w:r>
      <w:r w:rsidRPr="005936AA">
        <w:rPr>
          <w:b/>
          <w:lang w:val="en-US"/>
        </w:rPr>
        <w:t xml:space="preserve">Tariq ibn </w:t>
      </w:r>
      <w:proofErr w:type="spellStart"/>
      <w:r w:rsidRPr="005936AA">
        <w:rPr>
          <w:b/>
          <w:lang w:val="en-US"/>
        </w:rPr>
        <w:t>Ziyad</w:t>
      </w:r>
      <w:proofErr w:type="spellEnd"/>
      <w:r w:rsidRPr="005936AA">
        <w:rPr>
          <w:b/>
          <w:lang w:val="en-US"/>
        </w:rPr>
        <w:t>)</w:t>
      </w:r>
      <w:proofErr w:type="gramStart"/>
      <w:r w:rsidRPr="005936AA">
        <w:rPr>
          <w:b/>
          <w:lang w:val="en-US"/>
        </w:rPr>
        <w:t>.</w:t>
      </w:r>
      <w:r w:rsidRPr="00301980">
        <w:rPr>
          <w:lang w:val="en-US"/>
        </w:rPr>
        <w:t>[</w:t>
      </w:r>
      <w:proofErr w:type="gramEnd"/>
      <w:r w:rsidRPr="00301980">
        <w:rPr>
          <w:lang w:val="en-US"/>
        </w:rPr>
        <w:t xml:space="preserve">20] That continues to be its name in Arabic. It has also been suggested that the name is a contraction of the Arabic: </w:t>
      </w:r>
      <w:proofErr w:type="spellStart"/>
      <w:r w:rsidRPr="00301980">
        <w:rPr>
          <w:lang w:val="en-US"/>
        </w:rPr>
        <w:t>جبل</w:t>
      </w:r>
      <w:proofErr w:type="spellEnd"/>
      <w:r w:rsidRPr="00301980">
        <w:rPr>
          <w:lang w:val="en-US"/>
        </w:rPr>
        <w:t xml:space="preserve"> </w:t>
      </w:r>
      <w:proofErr w:type="spellStart"/>
      <w:r w:rsidRPr="00301980">
        <w:rPr>
          <w:lang w:val="en-US"/>
        </w:rPr>
        <w:t>على</w:t>
      </w:r>
      <w:proofErr w:type="spellEnd"/>
      <w:r w:rsidRPr="00301980">
        <w:rPr>
          <w:lang w:val="en-US"/>
        </w:rPr>
        <w:t xml:space="preserve"> </w:t>
      </w:r>
      <w:proofErr w:type="spellStart"/>
      <w:r w:rsidRPr="00301980">
        <w:rPr>
          <w:lang w:val="en-US"/>
        </w:rPr>
        <w:t>الطريق</w:t>
      </w:r>
      <w:proofErr w:type="spellEnd"/>
      <w:r w:rsidRPr="00301980">
        <w:rPr>
          <w:lang w:val="en-US"/>
        </w:rPr>
        <w:t xml:space="preserve"> </w:t>
      </w:r>
      <w:proofErr w:type="spellStart"/>
      <w:r w:rsidRPr="00301980">
        <w:rPr>
          <w:lang w:val="en-US"/>
        </w:rPr>
        <w:t>jabal</w:t>
      </w:r>
      <w:proofErr w:type="spellEnd"/>
      <w:r w:rsidRPr="00301980">
        <w:rPr>
          <w:lang w:val="en-US"/>
        </w:rPr>
        <w:t xml:space="preserve"> </w:t>
      </w:r>
      <w:proofErr w:type="spellStart"/>
      <w:r w:rsidRPr="00301980">
        <w:rPr>
          <w:lang w:val="en-US"/>
        </w:rPr>
        <w:t>ʽalā</w:t>
      </w:r>
      <w:proofErr w:type="spellEnd"/>
      <w:r w:rsidRPr="00301980">
        <w:rPr>
          <w:lang w:val="en-US"/>
        </w:rPr>
        <w:t xml:space="preserve"> </w:t>
      </w:r>
      <w:proofErr w:type="spellStart"/>
      <w:r w:rsidRPr="00301980">
        <w:rPr>
          <w:lang w:val="en-US"/>
        </w:rPr>
        <w:t>aṭ-ṭarīq</w:t>
      </w:r>
      <w:proofErr w:type="spellEnd"/>
      <w:r w:rsidRPr="00301980">
        <w:rPr>
          <w:lang w:val="en-US"/>
        </w:rPr>
        <w:t xml:space="preserve"> ('mountain on the way')</w:t>
      </w:r>
      <w:proofErr w:type="gramStart"/>
      <w:r w:rsidRPr="00301980">
        <w:rPr>
          <w:lang w:val="en-US"/>
        </w:rPr>
        <w:t>.</w:t>
      </w:r>
      <w:r>
        <w:rPr>
          <w:lang w:val="en-US"/>
        </w:rPr>
        <w:t>,</w:t>
      </w:r>
      <w:proofErr w:type="gramEnd"/>
      <w:r>
        <w:rPr>
          <w:lang w:val="en-US"/>
        </w:rPr>
        <w:t xml:space="preserve"> </w:t>
      </w:r>
    </w:p>
    <w:p w:rsidR="00B84617" w:rsidRDefault="00B84617" w:rsidP="00B84617">
      <w:pPr>
        <w:rPr>
          <w:lang w:val="en-US"/>
        </w:rPr>
      </w:pPr>
      <w:r>
        <w:rPr>
          <w:lang w:val="en-US"/>
        </w:rPr>
        <w:tab/>
      </w:r>
      <w:r w:rsidRPr="005936AA">
        <w:rPr>
          <w:lang w:val="en-US"/>
        </w:rPr>
        <w:t xml:space="preserve">Following </w:t>
      </w:r>
      <w:r w:rsidRPr="005936AA">
        <w:rPr>
          <w:b/>
          <w:lang w:val="en-US"/>
        </w:rPr>
        <w:t>a raid in 710,</w:t>
      </w:r>
      <w:r w:rsidRPr="005936AA">
        <w:rPr>
          <w:lang w:val="en-US"/>
        </w:rPr>
        <w:t xml:space="preserve"> a predominantly Berber army under the command of Tariq ibn </w:t>
      </w:r>
      <w:proofErr w:type="spellStart"/>
      <w:r w:rsidRPr="005936AA">
        <w:rPr>
          <w:lang w:val="en-US"/>
        </w:rPr>
        <w:t>Ziyad</w:t>
      </w:r>
      <w:proofErr w:type="spellEnd"/>
      <w:r w:rsidRPr="005936AA">
        <w:rPr>
          <w:lang w:val="en-US"/>
        </w:rPr>
        <w:t xml:space="preserve"> crossed from North Africa in April 711 and landed somewhere in the vicinity of Gibraltar (though most likely not in the bay or at the Rock itself).[30][31]</w:t>
      </w:r>
    </w:p>
    <w:p w:rsidR="00B84617" w:rsidRDefault="00B84617" w:rsidP="00B84617">
      <w:pPr>
        <w:rPr>
          <w:lang w:val="en-US"/>
        </w:rPr>
      </w:pPr>
    </w:p>
    <w:p w:rsidR="00B84617" w:rsidRDefault="00B84617" w:rsidP="00B84617">
      <w:pPr>
        <w:rPr>
          <w:lang w:val="en-US"/>
        </w:rPr>
      </w:pPr>
    </w:p>
    <w:p w:rsidR="00B84617" w:rsidRDefault="00B84617" w:rsidP="00B84617">
      <w:pPr>
        <w:spacing w:after="200" w:line="276" w:lineRule="auto"/>
        <w:rPr>
          <w:lang w:val="el-GR"/>
        </w:rPr>
      </w:pPr>
      <w:r>
        <w:rPr>
          <w:lang w:val="el-GR"/>
        </w:rPr>
        <w:br w:type="page"/>
      </w:r>
    </w:p>
    <w:p w:rsidR="00B84617" w:rsidRPr="005474BE" w:rsidRDefault="00B84617" w:rsidP="00B84617">
      <w:pPr>
        <w:rPr>
          <w:lang w:val="el-GR"/>
        </w:rPr>
      </w:pPr>
      <w:r>
        <w:rPr>
          <w:lang w:val="el-GR"/>
        </w:rPr>
        <w:lastRenderedPageBreak/>
        <w:tab/>
      </w:r>
    </w:p>
    <w:p w:rsidR="00B84617" w:rsidRDefault="00B84617" w:rsidP="00B84617">
      <w:pPr>
        <w:rPr>
          <w:lang w:val="el-GR"/>
        </w:rPr>
      </w:pPr>
      <w:r>
        <w:rPr>
          <w:lang w:val="en-US"/>
        </w:rPr>
        <w:tab/>
      </w:r>
    </w:p>
    <w:p w:rsidR="00B84617" w:rsidRDefault="00B84617" w:rsidP="00B84617">
      <w:pPr>
        <w:pStyle w:val="Heading3"/>
        <w:keepLines/>
        <w:numPr>
          <w:ilvl w:val="2"/>
          <w:numId w:val="2"/>
        </w:numPr>
      </w:pPr>
      <w:r w:rsidRPr="00521B5E">
        <w:tab/>
      </w:r>
      <w:r w:rsidRPr="00521B5E">
        <w:tab/>
      </w:r>
      <w:r w:rsidRPr="00521B5E">
        <w:tab/>
        <w:t xml:space="preserve">ARABIC ALGEBRA, </w:t>
      </w:r>
    </w:p>
    <w:p w:rsidR="00B84617" w:rsidRDefault="00B84617" w:rsidP="00B84617"/>
    <w:p w:rsidR="00B84617" w:rsidRPr="00E7354E" w:rsidRDefault="00B84617" w:rsidP="00B84617"/>
    <w:p w:rsidR="00B84617" w:rsidRDefault="00B84617" w:rsidP="00B84617">
      <w:pPr>
        <w:rPr>
          <w:lang w:val="en-US"/>
        </w:rPr>
      </w:pPr>
      <w:r>
        <w:rPr>
          <w:lang w:val="en-US"/>
        </w:rPr>
        <w:tab/>
      </w:r>
      <w:r>
        <w:rPr>
          <w:lang w:val="en-US"/>
        </w:rPr>
        <w:tab/>
        <w:t xml:space="preserve">Katz p.271, </w:t>
      </w:r>
    </w:p>
    <w:p w:rsidR="00B84617" w:rsidRDefault="00B84617" w:rsidP="00B84617">
      <w:pPr>
        <w:autoSpaceDE w:val="0"/>
        <w:autoSpaceDN w:val="0"/>
        <w:adjustRightInd w:val="0"/>
        <w:rPr>
          <w:rFonts w:ascii="Times-Roman" w:eastAsiaTheme="minorHAnsi" w:hAnsi="Times-Roman" w:cs="Times-Roman"/>
          <w:color w:val="231F20"/>
          <w:lang w:val="el-GR"/>
        </w:rPr>
      </w:pPr>
      <w:r w:rsidRPr="00B65330">
        <w:rPr>
          <w:rFonts w:ascii="Times-Roman" w:eastAsiaTheme="minorHAnsi" w:hAnsi="Times-Roman" w:cs="Times-Roman"/>
          <w:color w:val="231F20"/>
          <w:lang w:val="el-GR"/>
        </w:rPr>
        <w:t xml:space="preserve">The </w:t>
      </w:r>
      <w:proofErr w:type="spellStart"/>
      <w:r w:rsidRPr="00B65330">
        <w:rPr>
          <w:rFonts w:ascii="Times-Roman" w:eastAsiaTheme="minorHAnsi" w:hAnsi="Times-Roman" w:cs="Times-Roman"/>
          <w:color w:val="231F20"/>
          <w:lang w:val="el-GR"/>
        </w:rPr>
        <w:t>most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important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contributions</w:t>
      </w:r>
      <w:proofErr w:type="spellEnd"/>
      <w:r w:rsidRPr="00B65330">
        <w:rPr>
          <w:rFonts w:ascii="Times-Roman" w:eastAsiaTheme="minorHAnsi" w:hAnsi="Times-Roman" w:cs="Times-Roman"/>
          <w:color w:val="231F20"/>
          <w:lang w:val="el-GR"/>
        </w:rPr>
        <w:t xml:space="preserve"> of the </w:t>
      </w:r>
      <w:proofErr w:type="spellStart"/>
      <w:r w:rsidRPr="00B65330">
        <w:rPr>
          <w:rFonts w:ascii="Times-Roman" w:eastAsiaTheme="minorHAnsi" w:hAnsi="Times-Roman" w:cs="Times-Roman"/>
          <w:color w:val="231F20"/>
          <w:lang w:val="el-GR"/>
        </w:rPr>
        <w:t>Islamic</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mathematicians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lie</w:t>
      </w:r>
      <w:proofErr w:type="spellEnd"/>
      <w:r w:rsidRPr="00B65330">
        <w:rPr>
          <w:rFonts w:ascii="Times-Roman" w:eastAsiaTheme="minorHAnsi" w:hAnsi="Times-Roman" w:cs="Times-Roman"/>
          <w:color w:val="231F20"/>
          <w:lang w:val="el-GR"/>
        </w:rPr>
        <w:t xml:space="preserve"> in the </w:t>
      </w:r>
      <w:proofErr w:type="spellStart"/>
      <w:r w:rsidRPr="00B65330">
        <w:rPr>
          <w:rFonts w:ascii="Times-Roman" w:eastAsiaTheme="minorHAnsi" w:hAnsi="Times-Roman" w:cs="Times-Roman"/>
          <w:color w:val="231F20"/>
          <w:lang w:val="el-GR"/>
        </w:rPr>
        <w:t>area</w:t>
      </w:r>
      <w:proofErr w:type="spellEnd"/>
      <w:r w:rsidRPr="00B65330">
        <w:rPr>
          <w:rFonts w:ascii="Times-Roman" w:eastAsiaTheme="minorHAnsi" w:hAnsi="Times-Roman" w:cs="Times-Roman"/>
          <w:color w:val="231F20"/>
          <w:lang w:val="el-GR"/>
        </w:rPr>
        <w:t xml:space="preserve"> of </w:t>
      </w:r>
      <w:proofErr w:type="spellStart"/>
      <w:r w:rsidRPr="00B65330">
        <w:rPr>
          <w:rFonts w:ascii="Times-Roman" w:eastAsiaTheme="minorHAnsi" w:hAnsi="Times-Roman" w:cs="Times-Roman"/>
          <w:color w:val="231F20"/>
          <w:lang w:val="el-GR"/>
        </w:rPr>
        <w:t>algebra</w:t>
      </w:r>
      <w:proofErr w:type="spellEnd"/>
      <w:r w:rsidRPr="00B65330">
        <w:rPr>
          <w:rFonts w:ascii="Times-Roman" w:eastAsiaTheme="minorHAnsi" w:hAnsi="Times-Roman" w:cs="Times-Roman"/>
          <w:color w:val="231F20"/>
          <w:lang w:val="el-GR"/>
        </w:rPr>
        <w:t>.</w:t>
      </w:r>
      <w:r>
        <w:rPr>
          <w:rFonts w:ascii="Times-Roman" w:eastAsiaTheme="minorHAnsi" w:hAnsi="Times-Roman" w:cs="Times-Roman"/>
          <w:color w:val="231F20"/>
          <w:lang w:val="en-US"/>
        </w:rPr>
        <w:t xml:space="preserve"> </w:t>
      </w:r>
      <w:proofErr w:type="spellStart"/>
      <w:r w:rsidRPr="003B754A">
        <w:rPr>
          <w:rFonts w:ascii="Times-Roman" w:eastAsiaTheme="minorHAnsi" w:hAnsi="Times-Roman" w:cs="Times-Roman"/>
          <w:b/>
          <w:color w:val="231F20"/>
          <w:lang w:val="el-GR"/>
        </w:rPr>
        <w:t>They</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took</w:t>
      </w:r>
      <w:proofErr w:type="spellEnd"/>
      <w:r w:rsidRPr="003B754A">
        <w:rPr>
          <w:rFonts w:ascii="Times-Roman" w:eastAsiaTheme="minorHAnsi" w:hAnsi="Times-Roman" w:cs="Times-Roman"/>
          <w:b/>
          <w:color w:val="231F20"/>
          <w:lang w:val="el-GR"/>
        </w:rPr>
        <w:t xml:space="preserve"> the </w:t>
      </w:r>
      <w:proofErr w:type="spellStart"/>
      <w:r w:rsidRPr="003B754A">
        <w:rPr>
          <w:rFonts w:ascii="Times-Roman" w:eastAsiaTheme="minorHAnsi" w:hAnsi="Times-Roman" w:cs="Times-Roman"/>
          <w:b/>
          <w:color w:val="231F20"/>
          <w:lang w:val="el-GR"/>
        </w:rPr>
        <w:t>material</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already</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developed</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by</w:t>
      </w:r>
      <w:proofErr w:type="spellEnd"/>
      <w:r w:rsidRPr="003B754A">
        <w:rPr>
          <w:rFonts w:ascii="Times-Roman" w:eastAsiaTheme="minorHAnsi" w:hAnsi="Times-Roman" w:cs="Times-Roman"/>
          <w:b/>
          <w:color w:val="231F20"/>
          <w:lang w:val="el-GR"/>
        </w:rPr>
        <w:t xml:space="preserve"> the </w:t>
      </w:r>
      <w:proofErr w:type="spellStart"/>
      <w:r w:rsidRPr="003B754A">
        <w:rPr>
          <w:rFonts w:ascii="Times-Roman" w:eastAsiaTheme="minorHAnsi" w:hAnsi="Times-Roman" w:cs="Times-Roman"/>
          <w:b/>
          <w:color w:val="231F20"/>
          <w:lang w:val="el-GR"/>
        </w:rPr>
        <w:t>Babylonians</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combined</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it</w:t>
      </w:r>
      <w:proofErr w:type="spellEnd"/>
      <w:r w:rsidRPr="003B754A">
        <w:rPr>
          <w:rFonts w:ascii="Times-Roman" w:eastAsiaTheme="minorHAnsi" w:hAnsi="Times-Roman" w:cs="Times-Roman"/>
          <w:b/>
          <w:color w:val="231F20"/>
          <w:lang w:val="el-GR"/>
        </w:rPr>
        <w:t xml:space="preserve"> </w:t>
      </w:r>
      <w:proofErr w:type="spellStart"/>
      <w:r w:rsidRPr="003B754A">
        <w:rPr>
          <w:rFonts w:ascii="Times-Roman" w:eastAsiaTheme="minorHAnsi" w:hAnsi="Times-Roman" w:cs="Times-Roman"/>
          <w:b/>
          <w:color w:val="231F20"/>
          <w:lang w:val="el-GR"/>
        </w:rPr>
        <w:t>with</w:t>
      </w:r>
      <w:proofErr w:type="spellEnd"/>
      <w:r w:rsidRPr="003B754A">
        <w:rPr>
          <w:rFonts w:ascii="Times-Roman" w:eastAsiaTheme="minorHAnsi" w:hAnsi="Times-Roman" w:cs="Times-Roman"/>
          <w:b/>
          <w:color w:val="231F20"/>
          <w:lang w:val="el-GR"/>
        </w:rPr>
        <w:t xml:space="preserve"> the </w:t>
      </w:r>
      <w:proofErr w:type="spellStart"/>
      <w:r w:rsidRPr="003B754A">
        <w:rPr>
          <w:rFonts w:ascii="Times-Roman" w:eastAsiaTheme="minorHAnsi" w:hAnsi="Times-Roman" w:cs="Times-Roman"/>
          <w:b/>
          <w:color w:val="231F20"/>
          <w:lang w:val="el-GR"/>
        </w:rPr>
        <w:t>classical</w:t>
      </w:r>
      <w:proofErr w:type="spellEnd"/>
      <w:r w:rsidRPr="003B754A">
        <w:rPr>
          <w:rFonts w:ascii="Times-Roman" w:eastAsiaTheme="minorHAnsi" w:hAnsi="Times-Roman" w:cs="Times-Roman"/>
          <w:b/>
          <w:color w:val="231F20"/>
          <w:lang w:val="en-US"/>
        </w:rPr>
        <w:t xml:space="preserve"> </w:t>
      </w:r>
      <w:r w:rsidRPr="003B754A">
        <w:rPr>
          <w:rFonts w:ascii="Times-Roman" w:eastAsiaTheme="minorHAnsi" w:hAnsi="Times-Roman" w:cs="Times-Roman"/>
          <w:b/>
          <w:color w:val="231F20"/>
          <w:lang w:val="el-GR"/>
        </w:rPr>
        <w:t xml:space="preserve">Greek </w:t>
      </w:r>
      <w:proofErr w:type="spellStart"/>
      <w:r w:rsidRPr="003B754A">
        <w:rPr>
          <w:rFonts w:ascii="Times-Roman" w:eastAsiaTheme="minorHAnsi" w:hAnsi="Times-Roman" w:cs="Times-Roman"/>
          <w:b/>
          <w:color w:val="231F20"/>
          <w:lang w:val="el-GR"/>
        </w:rPr>
        <w:t>heritage</w:t>
      </w:r>
      <w:proofErr w:type="spellEnd"/>
      <w:r w:rsidRPr="003B754A">
        <w:rPr>
          <w:rFonts w:ascii="Times-Roman" w:eastAsiaTheme="minorHAnsi" w:hAnsi="Times-Roman" w:cs="Times-Roman"/>
          <w:b/>
          <w:color w:val="231F20"/>
          <w:lang w:val="el-GR"/>
        </w:rPr>
        <w:t xml:space="preserve"> of </w:t>
      </w:r>
      <w:proofErr w:type="spellStart"/>
      <w:r w:rsidRPr="003B754A">
        <w:rPr>
          <w:rFonts w:ascii="Times-Roman" w:eastAsiaTheme="minorHAnsi" w:hAnsi="Times-Roman" w:cs="Times-Roman"/>
          <w:b/>
          <w:color w:val="231F20"/>
          <w:lang w:val="el-GR"/>
        </w:rPr>
        <w:t>geometry</w:t>
      </w:r>
      <w:proofErr w:type="spellEnd"/>
      <w:r w:rsidRPr="003B754A">
        <w:rPr>
          <w:rFonts w:ascii="Times-Roman" w:eastAsiaTheme="minorHAnsi" w:hAnsi="Times-Roman" w:cs="Times-Roman"/>
          <w:b/>
          <w:color w:val="231F20"/>
          <w:lang w:val="el-GR"/>
        </w:rPr>
        <w:t xml:space="preserve">, </w:t>
      </w:r>
      <w:r w:rsidRPr="00B65330">
        <w:rPr>
          <w:rFonts w:ascii="Times-Roman" w:eastAsiaTheme="minorHAnsi" w:hAnsi="Times-Roman" w:cs="Times-Roman"/>
          <w:color w:val="231F20"/>
          <w:lang w:val="el-GR"/>
        </w:rPr>
        <w:t xml:space="preserve">and </w:t>
      </w:r>
      <w:proofErr w:type="spellStart"/>
      <w:r w:rsidRPr="00B65330">
        <w:rPr>
          <w:rFonts w:ascii="Times-Roman" w:eastAsiaTheme="minorHAnsi" w:hAnsi="Times-Roman" w:cs="Times-Roman"/>
          <w:color w:val="231F20"/>
          <w:lang w:val="el-GR"/>
        </w:rPr>
        <w:t>produced</w:t>
      </w:r>
      <w:proofErr w:type="spellEnd"/>
      <w:r w:rsidRPr="00B65330">
        <w:rPr>
          <w:rFonts w:ascii="Times-Roman" w:eastAsiaTheme="minorHAnsi" w:hAnsi="Times-Roman" w:cs="Times-Roman"/>
          <w:color w:val="231F20"/>
          <w:lang w:val="el-GR"/>
        </w:rPr>
        <w:t xml:space="preserve"> a </w:t>
      </w:r>
      <w:proofErr w:type="spellStart"/>
      <w:r w:rsidRPr="00B65330">
        <w:rPr>
          <w:rFonts w:ascii="Times-Roman" w:eastAsiaTheme="minorHAnsi" w:hAnsi="Times-Roman" w:cs="Times-Roman"/>
          <w:color w:val="231F20"/>
          <w:lang w:val="el-GR"/>
        </w:rPr>
        <w:t>new</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algebra</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which</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proceeded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to</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extend</w:t>
      </w:r>
      <w:proofErr w:type="spellEnd"/>
      <w:r w:rsidRPr="00B65330">
        <w:rPr>
          <w:rFonts w:ascii="Times-Roman" w:eastAsiaTheme="minorHAnsi" w:hAnsi="Times-Roman" w:cs="Times-Roman"/>
          <w:color w:val="231F20"/>
          <w:lang w:val="el-GR"/>
        </w:rPr>
        <w:t>.</w:t>
      </w:r>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By</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end</w:t>
      </w:r>
      <w:proofErr w:type="spellEnd"/>
      <w:r w:rsidRPr="00B65330">
        <w:rPr>
          <w:rFonts w:ascii="Times-Roman" w:eastAsiaTheme="minorHAnsi" w:hAnsi="Times-Roman" w:cs="Times-Roman"/>
          <w:color w:val="231F20"/>
          <w:lang w:val="el-GR"/>
        </w:rPr>
        <w:t xml:space="preserve"> of the </w:t>
      </w:r>
      <w:proofErr w:type="spellStart"/>
      <w:r w:rsidRPr="00B65330">
        <w:rPr>
          <w:rFonts w:ascii="Times-Roman" w:eastAsiaTheme="minorHAnsi" w:hAnsi="Times-Roman" w:cs="Times-Roman"/>
          <w:color w:val="231F20"/>
          <w:lang w:val="el-GR"/>
        </w:rPr>
        <w:t>ninth</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century</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chief</w:t>
      </w:r>
      <w:proofErr w:type="spellEnd"/>
      <w:r w:rsidRPr="00B65330">
        <w:rPr>
          <w:rFonts w:ascii="Times-Roman" w:eastAsiaTheme="minorHAnsi" w:hAnsi="Times-Roman" w:cs="Times-Roman"/>
          <w:color w:val="231F20"/>
          <w:lang w:val="el-GR"/>
        </w:rPr>
        <w:t xml:space="preserve"> Greek </w:t>
      </w:r>
      <w:proofErr w:type="spellStart"/>
      <w:r w:rsidRPr="00B65330">
        <w:rPr>
          <w:rFonts w:ascii="Times-Roman" w:eastAsiaTheme="minorHAnsi" w:hAnsi="Times-Roman" w:cs="Times-Roman"/>
          <w:color w:val="231F20"/>
          <w:lang w:val="el-GR"/>
        </w:rPr>
        <w:t>mathematical</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classics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were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well</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known</w:t>
      </w:r>
      <w:proofErr w:type="spellEnd"/>
      <w:r w:rsidRPr="00B65330">
        <w:rPr>
          <w:rFonts w:ascii="Times-Roman" w:eastAsiaTheme="minorHAnsi" w:hAnsi="Times-Roman" w:cs="Times-Roman"/>
          <w:color w:val="231F20"/>
          <w:lang w:val="el-GR"/>
        </w:rPr>
        <w:t xml:space="preserve"> in</w:t>
      </w:r>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 xml:space="preserve">the </w:t>
      </w:r>
      <w:proofErr w:type="spellStart"/>
      <w:r w:rsidRPr="00B65330">
        <w:rPr>
          <w:rFonts w:ascii="Times-Roman" w:eastAsiaTheme="minorHAnsi" w:hAnsi="Times-Roman" w:cs="Times-Roman"/>
          <w:color w:val="231F20"/>
          <w:lang w:val="el-GR"/>
        </w:rPr>
        <w:t>Islamic</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world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Islamic</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scholars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studied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them</w:t>
      </w:r>
      <w:proofErr w:type="spellEnd"/>
      <w:r w:rsidRPr="00B65330">
        <w:rPr>
          <w:rFonts w:ascii="Times-Roman" w:eastAsiaTheme="minorHAnsi" w:hAnsi="Times-Roman" w:cs="Times-Roman"/>
          <w:color w:val="231F20"/>
          <w:lang w:val="el-GR"/>
        </w:rPr>
        <w:t xml:space="preserve"> and </w:t>
      </w:r>
      <w:proofErr w:type="spellStart"/>
      <w:r w:rsidRPr="00B65330">
        <w:rPr>
          <w:rFonts w:ascii="Times-Roman" w:eastAsiaTheme="minorHAnsi" w:hAnsi="Times-Roman" w:cs="Times-Roman"/>
          <w:color w:val="231F20"/>
          <w:lang w:val="el-GR"/>
        </w:rPr>
        <w:t>wrote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commentaries</w:t>
      </w:r>
      <w:proofErr w:type="spellEnd"/>
      <w:r w:rsidRPr="00B65330">
        <w:rPr>
          <w:rFonts w:ascii="Times-Roman" w:eastAsiaTheme="minorHAnsi" w:hAnsi="Times-Roman" w:cs="Times-Roman"/>
          <w:color w:val="231F20"/>
          <w:lang w:val="el-GR"/>
        </w:rPr>
        <w:t xml:space="preserve"> on </w:t>
      </w:r>
      <w:proofErr w:type="spellStart"/>
      <w:r w:rsidRPr="00B65330">
        <w:rPr>
          <w:rFonts w:ascii="Times-Roman" w:eastAsiaTheme="minorHAnsi" w:hAnsi="Times-Roman" w:cs="Times-Roman"/>
          <w:color w:val="231F20"/>
          <w:lang w:val="el-GR"/>
        </w:rPr>
        <w:t>them</w:t>
      </w:r>
      <w:proofErr w:type="spellEnd"/>
      <w:r w:rsidRPr="00B65330">
        <w:rPr>
          <w:rFonts w:ascii="Times-Roman" w:eastAsiaTheme="minorHAnsi" w:hAnsi="Times-Roman" w:cs="Times-Roman"/>
          <w:color w:val="231F20"/>
          <w:lang w:val="el-GR"/>
        </w:rPr>
        <w:t>.</w:t>
      </w:r>
    </w:p>
    <w:p w:rsidR="00B84617" w:rsidRPr="00B65330" w:rsidRDefault="00B84617" w:rsidP="00B84617">
      <w:pPr>
        <w:autoSpaceDE w:val="0"/>
        <w:autoSpaceDN w:val="0"/>
        <w:adjustRightInd w:val="0"/>
        <w:rPr>
          <w:rFonts w:ascii="Times-Roman" w:eastAsiaTheme="minorHAnsi" w:hAnsi="Times-Roman" w:cs="Times-Roman"/>
          <w:color w:val="231F20"/>
          <w:lang w:val="el-GR"/>
        </w:rPr>
      </w:pPr>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most</w:t>
      </w:r>
      <w:proofErr w:type="spellEnd"/>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important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idea</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learned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from</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their</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study</w:t>
      </w:r>
      <w:proofErr w:type="spellEnd"/>
      <w:r w:rsidRPr="00B65330">
        <w:rPr>
          <w:rFonts w:ascii="Times-Roman" w:eastAsiaTheme="minorHAnsi" w:hAnsi="Times-Roman" w:cs="Times-Roman"/>
          <w:color w:val="231F20"/>
          <w:lang w:val="el-GR"/>
        </w:rPr>
        <w:t xml:space="preserve"> of </w:t>
      </w:r>
      <w:proofErr w:type="spellStart"/>
      <w:r w:rsidRPr="00B65330">
        <w:rPr>
          <w:rFonts w:ascii="Times-Roman" w:eastAsiaTheme="minorHAnsi" w:hAnsi="Times-Roman" w:cs="Times-Roman"/>
          <w:color w:val="231F20"/>
          <w:lang w:val="el-GR"/>
        </w:rPr>
        <w:t>these</w:t>
      </w:r>
      <w:proofErr w:type="spellEnd"/>
      <w:r w:rsidRPr="00B65330">
        <w:rPr>
          <w:rFonts w:ascii="Times-Roman" w:eastAsiaTheme="minorHAnsi" w:hAnsi="Times-Roman" w:cs="Times-Roman"/>
          <w:color w:val="231F20"/>
          <w:lang w:val="el-GR"/>
        </w:rPr>
        <w:t xml:space="preserve"> </w:t>
      </w:r>
      <w:r w:rsidRPr="00E50B5B">
        <w:rPr>
          <w:rFonts w:ascii="Times-Roman" w:eastAsiaTheme="minorHAnsi" w:hAnsi="Times-Roman" w:cs="Times-Roman"/>
          <w:b/>
          <w:color w:val="231F20"/>
          <w:lang w:val="el-GR"/>
        </w:rPr>
        <w:t xml:space="preserve">Greek </w:t>
      </w:r>
      <w:proofErr w:type="spellStart"/>
      <w:r w:rsidRPr="00E50B5B">
        <w:rPr>
          <w:rFonts w:ascii="Times-Roman" w:eastAsiaTheme="minorHAnsi" w:hAnsi="Times-Roman" w:cs="Times-Roman"/>
          <w:b/>
          <w:color w:val="231F20"/>
          <w:lang w:val="el-GR"/>
        </w:rPr>
        <w:t>works</w:t>
      </w:r>
      <w:proofErr w:type="spellEnd"/>
      <w:r w:rsidRPr="00E50B5B">
        <w:rPr>
          <w:rFonts w:ascii="Times-Roman" w:eastAsiaTheme="minorHAnsi" w:hAnsi="Times-Roman" w:cs="Times-Roman"/>
          <w:b/>
          <w:color w:val="231F20"/>
          <w:lang w:val="el-GR"/>
        </w:rPr>
        <w:t xml:space="preserve"> </w:t>
      </w:r>
      <w:proofErr w:type="spellStart"/>
      <w:r w:rsidRPr="00E50B5B">
        <w:rPr>
          <w:rFonts w:ascii="Times-Roman" w:eastAsiaTheme="minorHAnsi" w:hAnsi="Times-Roman" w:cs="Times-Roman"/>
          <w:b/>
          <w:color w:val="231F20"/>
          <w:lang w:val="el-GR"/>
        </w:rPr>
        <w:t>was</w:t>
      </w:r>
      <w:proofErr w:type="spellEnd"/>
      <w:r w:rsidRPr="00E50B5B">
        <w:rPr>
          <w:rFonts w:ascii="Times-Roman" w:eastAsiaTheme="minorHAnsi" w:hAnsi="Times-Roman" w:cs="Times-Roman"/>
          <w:b/>
          <w:color w:val="231F20"/>
          <w:lang w:val="el-GR"/>
        </w:rPr>
        <w:t xml:space="preserve"> the </w:t>
      </w:r>
      <w:proofErr w:type="spellStart"/>
      <w:r w:rsidRPr="00E50B5B">
        <w:rPr>
          <w:rFonts w:ascii="Times-Roman" w:eastAsiaTheme="minorHAnsi" w:hAnsi="Times-Roman" w:cs="Times-Roman"/>
          <w:b/>
          <w:color w:val="231F20"/>
          <w:lang w:val="el-GR"/>
        </w:rPr>
        <w:t>notion</w:t>
      </w:r>
      <w:proofErr w:type="spellEnd"/>
      <w:r w:rsidRPr="00E50B5B">
        <w:rPr>
          <w:rFonts w:ascii="Times-Roman" w:eastAsiaTheme="minorHAnsi" w:hAnsi="Times-Roman" w:cs="Times-Roman"/>
          <w:b/>
          <w:color w:val="231F20"/>
          <w:lang w:val="el-GR"/>
        </w:rPr>
        <w:t xml:space="preserve"> of </w:t>
      </w:r>
      <w:proofErr w:type="spellStart"/>
      <w:r w:rsidRPr="00E50B5B">
        <w:rPr>
          <w:rFonts w:ascii="Times-Roman" w:eastAsiaTheme="minorHAnsi" w:hAnsi="Times-Roman" w:cs="Times-Roman"/>
          <w:b/>
          <w:color w:val="231F20"/>
          <w:lang w:val="el-GR"/>
        </w:rPr>
        <w:t>proof</w:t>
      </w:r>
      <w:proofErr w:type="spellEnd"/>
      <w:r w:rsidRPr="00E50B5B">
        <w:rPr>
          <w:rFonts w:ascii="Times-Roman" w:eastAsiaTheme="minorHAnsi" w:hAnsi="Times-Roman" w:cs="Times-Roman"/>
          <w:b/>
          <w:color w:val="231F20"/>
          <w:lang w:val="el-GR"/>
        </w:rPr>
        <w:t>.</w:t>
      </w:r>
      <w:r w:rsidRPr="00E50B5B">
        <w:rPr>
          <w:rFonts w:ascii="Times-Roman" w:eastAsiaTheme="minorHAnsi" w:hAnsi="Times-Roman" w:cs="Times-Roman"/>
          <w:b/>
          <w:color w:val="231F20"/>
          <w:lang w:val="en-US"/>
        </w:rPr>
        <w:t xml:space="preserve"> (SGP and axioms</w:t>
      </w:r>
      <w:r>
        <w:rPr>
          <w:rFonts w:ascii="Times-Roman" w:eastAsiaTheme="minorHAnsi" w:hAnsi="Times-Roman" w:cs="Times-Roman"/>
          <w:b/>
          <w:color w:val="231F20"/>
          <w:lang w:val="en-US"/>
        </w:rPr>
        <w:t xml:space="preserve">, </w:t>
      </w:r>
      <w:proofErr w:type="spellStart"/>
      <w:r>
        <w:rPr>
          <w:rFonts w:ascii="Times-Roman" w:eastAsiaTheme="minorHAnsi" w:hAnsi="Times-Roman" w:cs="Times-Roman"/>
          <w:b/>
          <w:color w:val="231F20"/>
          <w:lang w:val="en-US"/>
        </w:rPr>
        <w:t>poy</w:t>
      </w:r>
      <w:proofErr w:type="spellEnd"/>
      <w:r>
        <w:rPr>
          <w:rFonts w:ascii="Times-Roman" w:eastAsiaTheme="minorHAnsi" w:hAnsi="Times-Roman" w:cs="Times-Roman"/>
          <w:b/>
          <w:color w:val="231F20"/>
          <w:lang w:val="en-US"/>
        </w:rPr>
        <w:t xml:space="preserve"> den </w:t>
      </w:r>
      <w:proofErr w:type="spellStart"/>
      <w:proofErr w:type="gramStart"/>
      <w:r>
        <w:rPr>
          <w:rFonts w:ascii="Times-Roman" w:eastAsiaTheme="minorHAnsi" w:hAnsi="Times-Roman" w:cs="Times-Roman"/>
          <w:b/>
          <w:color w:val="231F20"/>
          <w:lang w:val="en-US"/>
        </w:rPr>
        <w:t>akoloythhsan</w:t>
      </w:r>
      <w:proofErr w:type="spellEnd"/>
      <w:r>
        <w:rPr>
          <w:rFonts w:ascii="Times-Roman" w:eastAsiaTheme="minorHAnsi" w:hAnsi="Times-Roman" w:cs="Times-Roman"/>
          <w:b/>
          <w:color w:val="231F20"/>
          <w:lang w:val="el-GR"/>
        </w:rPr>
        <w:t xml:space="preserve"> !</w:t>
      </w:r>
      <w:proofErr w:type="gramEnd"/>
      <w:r w:rsidRPr="00E50B5B">
        <w:rPr>
          <w:rFonts w:ascii="Times-Roman" w:eastAsiaTheme="minorHAnsi" w:hAnsi="Times-Roman" w:cs="Times-Roman"/>
          <w:b/>
          <w:color w:val="231F20"/>
          <w:lang w:val="en-US"/>
        </w:rPr>
        <w:t>)</w:t>
      </w:r>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They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absorbed</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idea</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that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one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could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not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consider</w:t>
      </w:r>
      <w:proofErr w:type="spellEnd"/>
      <w:r w:rsidRPr="00B65330">
        <w:rPr>
          <w:rFonts w:ascii="Times-Roman" w:eastAsiaTheme="minorHAnsi" w:hAnsi="Times-Roman" w:cs="Times-Roman"/>
          <w:color w:val="231F20"/>
          <w:lang w:val="el-GR"/>
        </w:rPr>
        <w:t xml:space="preserve"> a </w:t>
      </w:r>
      <w:proofErr w:type="spellStart"/>
      <w:r w:rsidRPr="00B65330">
        <w:rPr>
          <w:rFonts w:ascii="Times-Roman" w:eastAsiaTheme="minorHAnsi" w:hAnsi="Times-Roman" w:cs="Times-Roman"/>
          <w:color w:val="231F20"/>
          <w:lang w:val="el-GR"/>
        </w:rPr>
        <w:t>mathematical</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problem</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solved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unless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one</w:t>
      </w:r>
      <w:proofErr w:type="spellEnd"/>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could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demonstrate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that</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solution</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was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valid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How</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does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one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demonstrate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this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particularly</w:t>
      </w:r>
      <w:proofErr w:type="spellEnd"/>
      <w:r>
        <w:rPr>
          <w:rFonts w:ascii="Times-Roman" w:eastAsiaTheme="minorHAnsi" w:hAnsi="Times-Roman" w:cs="Times-Roman"/>
          <w:color w:val="231F20"/>
          <w:lang w:val="en-US"/>
        </w:rPr>
        <w:t xml:space="preserve"> </w:t>
      </w:r>
      <w:r w:rsidRPr="00B65330">
        <w:rPr>
          <w:rFonts w:ascii="Times-Roman" w:eastAsiaTheme="minorHAnsi" w:hAnsi="Times-Roman" w:cs="Times-Roman"/>
          <w:color w:val="231F20"/>
          <w:lang w:val="el-GR"/>
        </w:rPr>
        <w:t xml:space="preserve">for </w:t>
      </w:r>
      <w:proofErr w:type="spellStart"/>
      <w:r w:rsidRPr="00B65330">
        <w:rPr>
          <w:rFonts w:ascii="Times-Roman" w:eastAsiaTheme="minorHAnsi" w:hAnsi="Times-Roman" w:cs="Times-Roman"/>
          <w:color w:val="231F20"/>
          <w:lang w:val="el-GR"/>
        </w:rPr>
        <w:t>an</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algebra</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problem</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answer</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seemed</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clear</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only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real</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proofs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were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geometric</w:t>
      </w:r>
      <w:proofErr w:type="spellEnd"/>
      <w:r w:rsidRPr="00B65330">
        <w:rPr>
          <w:rFonts w:ascii="Times-Roman" w:eastAsiaTheme="minorHAnsi" w:hAnsi="Times-Roman" w:cs="Times-Roman"/>
          <w:color w:val="231F20"/>
          <w:lang w:val="el-GR"/>
        </w:rPr>
        <w:t>.</w:t>
      </w:r>
    </w:p>
    <w:p w:rsidR="00B84617" w:rsidRPr="00B65330" w:rsidRDefault="00B84617" w:rsidP="00B84617">
      <w:pPr>
        <w:autoSpaceDE w:val="0"/>
        <w:autoSpaceDN w:val="0"/>
        <w:adjustRightInd w:val="0"/>
        <w:rPr>
          <w:rFonts w:ascii="Times-Roman" w:eastAsiaTheme="minorHAnsi" w:hAnsi="Times-Roman" w:cs="Times-Roman"/>
          <w:color w:val="231F20"/>
          <w:lang w:val="el-GR"/>
        </w:rPr>
      </w:pPr>
      <w:proofErr w:type="spellStart"/>
      <w:r w:rsidRPr="00B65330">
        <w:rPr>
          <w:rFonts w:ascii="Times-Roman" w:eastAsiaTheme="minorHAnsi" w:hAnsi="Times-Roman" w:cs="Times-Roman"/>
          <w:color w:val="231F20"/>
          <w:lang w:val="el-GR"/>
        </w:rPr>
        <w:t>After</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all</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it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was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geometry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that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was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found</w:t>
      </w:r>
      <w:proofErr w:type="spellEnd"/>
      <w:r w:rsidRPr="00B65330">
        <w:rPr>
          <w:rFonts w:ascii="Times-Roman" w:eastAsiaTheme="minorHAnsi" w:hAnsi="Times-Roman" w:cs="Times-Roman"/>
          <w:color w:val="231F20"/>
          <w:lang w:val="el-GR"/>
        </w:rPr>
        <w:t xml:space="preserve"> in Greek </w:t>
      </w:r>
      <w:proofErr w:type="spellStart"/>
      <w:r w:rsidRPr="00B65330">
        <w:rPr>
          <w:rFonts w:ascii="Times-Roman" w:eastAsiaTheme="minorHAnsi" w:hAnsi="Times-Roman" w:cs="Times-Roman"/>
          <w:color w:val="231F20"/>
          <w:lang w:val="el-GR"/>
        </w:rPr>
        <w:t>texts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not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algebra</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Hence</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Islamic</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scholars</w:t>
      </w:r>
      <w:proofErr w:type="spellEnd"/>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generally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set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themselves</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tasks</w:t>
      </w:r>
      <w:proofErr w:type="spellEnd"/>
      <w:r w:rsidRPr="00B65330">
        <w:rPr>
          <w:rFonts w:ascii="Times-Roman" w:eastAsiaTheme="minorHAnsi" w:hAnsi="Times-Roman" w:cs="Times-Roman"/>
          <w:color w:val="231F20"/>
          <w:lang w:val="el-GR"/>
        </w:rPr>
        <w:t xml:space="preserve"> of </w:t>
      </w:r>
      <w:proofErr w:type="spellStart"/>
      <w:r w:rsidRPr="00B65330">
        <w:rPr>
          <w:rFonts w:ascii="Times-Roman" w:eastAsiaTheme="minorHAnsi" w:hAnsi="Times-Roman" w:cs="Times-Roman"/>
          <w:color w:val="231F20"/>
          <w:lang w:val="el-GR"/>
        </w:rPr>
        <w:t>justifying</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algebraic</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rules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either</w:t>
      </w:r>
      <w:proofErr w:type="spellEnd"/>
      <w:r w:rsidRPr="00B65330">
        <w:rPr>
          <w:rFonts w:ascii="Times-Roman" w:eastAsiaTheme="minorHAnsi" w:hAnsi="Times-Roman" w:cs="Times-Roman"/>
          <w:color w:val="231F20"/>
          <w:lang w:val="el-GR"/>
        </w:rPr>
        <w:t xml:space="preserve"> the </w:t>
      </w:r>
      <w:proofErr w:type="spellStart"/>
      <w:r w:rsidRPr="00B65330">
        <w:rPr>
          <w:rFonts w:ascii="Times-Roman" w:eastAsiaTheme="minorHAnsi" w:hAnsi="Times-Roman" w:cs="Times-Roman"/>
          <w:color w:val="231F20"/>
          <w:lang w:val="el-GR"/>
        </w:rPr>
        <w:t>ancient</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Babylonian</w:t>
      </w:r>
      <w:proofErr w:type="spellEnd"/>
      <w:r>
        <w:rPr>
          <w:rFonts w:ascii="Times-Roman" w:eastAsiaTheme="minorHAnsi" w:hAnsi="Times-Roman" w:cs="Times-Roman"/>
          <w:color w:val="231F20"/>
          <w:lang w:val="en-US"/>
        </w:rPr>
        <w:t xml:space="preserve"> </w:t>
      </w:r>
      <w:proofErr w:type="spellStart"/>
      <w:r w:rsidRPr="00B65330">
        <w:rPr>
          <w:rFonts w:ascii="Times-Roman" w:eastAsiaTheme="minorHAnsi" w:hAnsi="Times-Roman" w:cs="Times-Roman"/>
          <w:color w:val="231F20"/>
          <w:lang w:val="el-GR"/>
        </w:rPr>
        <w:t>ones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or</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new</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ones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they</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themselves</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discovered</w:t>
      </w:r>
      <w:proofErr w:type="spellEnd"/>
      <w:r w:rsidRPr="00B65330">
        <w:rPr>
          <w:rFonts w:ascii="Times-Roman" w:eastAsiaTheme="minorHAnsi" w:hAnsi="Times-Roman" w:cs="Times-Roman"/>
          <w:color w:val="231F20"/>
          <w:lang w:val="el-GR"/>
        </w:rPr>
        <w:t xml:space="preserve">, and </w:t>
      </w:r>
      <w:proofErr w:type="spellStart"/>
      <w:r w:rsidRPr="00B65330">
        <w:rPr>
          <w:rFonts w:ascii="Times-Roman" w:eastAsiaTheme="minorHAnsi" w:hAnsi="Times-Roman" w:cs="Times-Roman"/>
          <w:color w:val="231F20"/>
          <w:lang w:val="el-GR"/>
        </w:rPr>
        <w:t>justifying</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them</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through</w:t>
      </w:r>
      <w:proofErr w:type="spellEnd"/>
      <w:r w:rsidRPr="00B65330">
        <w:rPr>
          <w:rFonts w:ascii="Times-Roman" w:eastAsiaTheme="minorHAnsi" w:hAnsi="Times-Roman" w:cs="Times-Roman"/>
          <w:color w:val="231F20"/>
          <w:lang w:val="el-GR"/>
        </w:rPr>
        <w:t xml:space="preserve"> </w:t>
      </w:r>
      <w:proofErr w:type="spellStart"/>
      <w:r w:rsidRPr="00B65330">
        <w:rPr>
          <w:rFonts w:ascii="Times-Roman" w:eastAsiaTheme="minorHAnsi" w:hAnsi="Times-Roman" w:cs="Times-Roman"/>
          <w:color w:val="231F20"/>
          <w:lang w:val="el-GR"/>
        </w:rPr>
        <w:t>geometry</w:t>
      </w:r>
      <w:proofErr w:type="spellEnd"/>
      <w:r w:rsidRPr="00B65330">
        <w:rPr>
          <w:rFonts w:ascii="Times-Roman" w:eastAsiaTheme="minorHAnsi" w:hAnsi="Times-Roman" w:cs="Times-Roman"/>
          <w:color w:val="231F20"/>
          <w:lang w:val="el-GR"/>
        </w:rPr>
        <w:t>.</w:t>
      </w:r>
    </w:p>
    <w:p w:rsidR="00B84617" w:rsidRDefault="00B84617" w:rsidP="00B84617">
      <w:pPr>
        <w:rPr>
          <w:lang w:val="en-US"/>
        </w:rPr>
      </w:pPr>
    </w:p>
    <w:p w:rsidR="00B84617" w:rsidRDefault="00B84617" w:rsidP="00B84617">
      <w:pPr>
        <w:rPr>
          <w:lang w:val="en-US"/>
        </w:rPr>
      </w:pPr>
    </w:p>
    <w:p w:rsidR="00B84617" w:rsidRDefault="00B84617" w:rsidP="00B84617">
      <w:pPr>
        <w:pStyle w:val="Heading4"/>
        <w:numPr>
          <w:ilvl w:val="3"/>
          <w:numId w:val="2"/>
        </w:numPr>
      </w:pPr>
      <w:r>
        <w:tab/>
      </w:r>
      <w:r>
        <w:tab/>
      </w:r>
      <w:r>
        <w:tab/>
      </w:r>
      <w:proofErr w:type="spellStart"/>
      <w:r w:rsidRPr="00DB72B1">
        <w:t>Muḥammad</w:t>
      </w:r>
      <w:proofErr w:type="spellEnd"/>
      <w:r w:rsidRPr="00DB72B1">
        <w:t xml:space="preserve"> </w:t>
      </w:r>
      <w:proofErr w:type="spellStart"/>
      <w:r w:rsidRPr="00DB72B1">
        <w:t>ibn</w:t>
      </w:r>
      <w:proofErr w:type="spellEnd"/>
      <w:r w:rsidRPr="00DB72B1">
        <w:t xml:space="preserve"> </w:t>
      </w:r>
      <w:proofErr w:type="spellStart"/>
      <w:r w:rsidRPr="00DB72B1">
        <w:t>M</w:t>
      </w:r>
      <w:r>
        <w:t>u</w:t>
      </w:r>
      <w:r w:rsidRPr="00DB72B1">
        <w:t>s</w:t>
      </w:r>
      <w:r>
        <w:t>a</w:t>
      </w:r>
      <w:proofErr w:type="spellEnd"/>
      <w:r w:rsidRPr="00DB72B1">
        <w:t xml:space="preserve"> </w:t>
      </w:r>
      <w:proofErr w:type="spellStart"/>
      <w:r w:rsidRPr="00DB72B1">
        <w:t>al-Khw</w:t>
      </w:r>
      <w:r>
        <w:t>a</w:t>
      </w:r>
      <w:r w:rsidRPr="00DB72B1">
        <w:t>rizm</w:t>
      </w:r>
      <w:r>
        <w:t>i</w:t>
      </w:r>
      <w:proofErr w:type="spellEnd"/>
      <w:r w:rsidRPr="00AC530C">
        <w:t xml:space="preserve"> (c. 780–850)</w:t>
      </w:r>
      <w:r>
        <w:t xml:space="preserve">, </w:t>
      </w:r>
    </w:p>
    <w:p w:rsidR="00B84617" w:rsidRPr="00C72320" w:rsidRDefault="00B84617" w:rsidP="00B84617">
      <w:pPr>
        <w:rPr>
          <w:lang w:val="en-US"/>
        </w:rPr>
      </w:pPr>
      <w:r>
        <w:rPr>
          <w:lang w:val="en-US"/>
        </w:rPr>
        <w:t xml:space="preserve">GOOGLE: </w:t>
      </w:r>
      <w:r w:rsidRPr="00DB72B1">
        <w:t>Khw</w:t>
      </w:r>
      <w:r>
        <w:t>a</w:t>
      </w:r>
      <w:r w:rsidRPr="00DB72B1">
        <w:t>rizm</w:t>
      </w:r>
      <w:r>
        <w:t xml:space="preserve">i, </w:t>
      </w:r>
    </w:p>
    <w:p w:rsidR="00B84617" w:rsidRPr="0077683B" w:rsidRDefault="00B84617" w:rsidP="00B84617">
      <w:pPr>
        <w:pStyle w:val="Heading5"/>
        <w:numPr>
          <w:ilvl w:val="4"/>
          <w:numId w:val="2"/>
        </w:numPr>
      </w:pPr>
      <w:r>
        <w:tab/>
      </w:r>
      <w:r>
        <w:tab/>
        <w:t xml:space="preserve">WIKIPEDIA </w:t>
      </w:r>
      <w:proofErr w:type="spellStart"/>
      <w:r w:rsidRPr="00DB72B1">
        <w:rPr>
          <w:lang w:val="en-US"/>
        </w:rPr>
        <w:t>Muḥammad</w:t>
      </w:r>
      <w:proofErr w:type="spellEnd"/>
      <w:r w:rsidRPr="00DB72B1">
        <w:rPr>
          <w:lang w:val="en-US"/>
        </w:rPr>
        <w:t xml:space="preserve"> ibn </w:t>
      </w:r>
      <w:proofErr w:type="spellStart"/>
      <w:r w:rsidRPr="00DB72B1">
        <w:rPr>
          <w:lang w:val="en-US"/>
        </w:rPr>
        <w:t>Mūsā</w:t>
      </w:r>
      <w:proofErr w:type="spellEnd"/>
    </w:p>
    <w:p w:rsidR="00B84617" w:rsidRDefault="00B84617" w:rsidP="00B84617">
      <w:pPr>
        <w:rPr>
          <w:lang w:val="en-US"/>
        </w:rPr>
      </w:pPr>
      <w:r>
        <w:rPr>
          <w:lang w:val="en-US"/>
        </w:rPr>
        <w:tab/>
      </w:r>
      <w:proofErr w:type="spellStart"/>
      <w:r w:rsidRPr="00DB72B1">
        <w:rPr>
          <w:lang w:val="en-US"/>
        </w:rPr>
        <w:t>Muḥammad</w:t>
      </w:r>
      <w:proofErr w:type="spellEnd"/>
      <w:r w:rsidRPr="00DB72B1">
        <w:rPr>
          <w:lang w:val="en-US"/>
        </w:rPr>
        <w:t xml:space="preserve"> ibn </w:t>
      </w:r>
      <w:proofErr w:type="spellStart"/>
      <w:r w:rsidRPr="00DB72B1">
        <w:rPr>
          <w:lang w:val="en-US"/>
        </w:rPr>
        <w:t>Mūsā</w:t>
      </w:r>
      <w:proofErr w:type="spellEnd"/>
      <w:r w:rsidRPr="00DB72B1">
        <w:rPr>
          <w:lang w:val="en-US"/>
        </w:rPr>
        <w:t xml:space="preserve"> al-</w:t>
      </w:r>
      <w:proofErr w:type="spellStart"/>
      <w:proofErr w:type="gramStart"/>
      <w:r w:rsidRPr="00DB72B1">
        <w:rPr>
          <w:lang w:val="en-US"/>
        </w:rPr>
        <w:t>Khwārizmī</w:t>
      </w:r>
      <w:proofErr w:type="spellEnd"/>
      <w:r w:rsidRPr="00DB72B1">
        <w:rPr>
          <w:lang w:val="en-US"/>
        </w:rPr>
        <w:t>[</w:t>
      </w:r>
      <w:proofErr w:type="gramEnd"/>
      <w:r w:rsidRPr="00DB72B1">
        <w:rPr>
          <w:lang w:val="en-US"/>
        </w:rPr>
        <w:t xml:space="preserve">note 1] (Arabic: </w:t>
      </w:r>
      <w:proofErr w:type="spellStart"/>
      <w:r w:rsidRPr="00DB72B1">
        <w:rPr>
          <w:lang w:val="en-US"/>
        </w:rPr>
        <w:t>محمد</w:t>
      </w:r>
      <w:proofErr w:type="spellEnd"/>
      <w:r w:rsidRPr="00DB72B1">
        <w:rPr>
          <w:lang w:val="en-US"/>
        </w:rPr>
        <w:t xml:space="preserve"> </w:t>
      </w:r>
      <w:proofErr w:type="spellStart"/>
      <w:r w:rsidRPr="00DB72B1">
        <w:rPr>
          <w:lang w:val="en-US"/>
        </w:rPr>
        <w:t>بن</w:t>
      </w:r>
      <w:proofErr w:type="spellEnd"/>
      <w:r w:rsidRPr="00DB72B1">
        <w:rPr>
          <w:lang w:val="en-US"/>
        </w:rPr>
        <w:t xml:space="preserve"> </w:t>
      </w:r>
      <w:proofErr w:type="spellStart"/>
      <w:r w:rsidRPr="00DB72B1">
        <w:rPr>
          <w:lang w:val="en-US"/>
        </w:rPr>
        <w:t>موسى</w:t>
      </w:r>
      <w:proofErr w:type="spellEnd"/>
      <w:r w:rsidRPr="00DB72B1">
        <w:rPr>
          <w:lang w:val="en-US"/>
        </w:rPr>
        <w:t xml:space="preserve"> </w:t>
      </w:r>
      <w:proofErr w:type="spellStart"/>
      <w:r w:rsidRPr="00DB72B1">
        <w:rPr>
          <w:lang w:val="en-US"/>
        </w:rPr>
        <w:t>الخوارزمي</w:t>
      </w:r>
      <w:proofErr w:type="spellEnd"/>
      <w:r w:rsidRPr="00DB72B1">
        <w:rPr>
          <w:lang w:val="en-US"/>
        </w:rPr>
        <w:t>; c. 780 – c. 850), or al-Khwarizmi</w:t>
      </w:r>
      <w:r>
        <w:rPr>
          <w:lang w:val="el-GR"/>
        </w:rPr>
        <w:t xml:space="preserve"> η </w:t>
      </w:r>
      <w:r w:rsidRPr="00DB72B1">
        <w:rPr>
          <w:lang w:val="en-US"/>
        </w:rPr>
        <w:t xml:space="preserve">al-Khwarizmi, was a polymath from </w:t>
      </w:r>
      <w:r w:rsidRPr="00DB72B1">
        <w:rPr>
          <w:b/>
          <w:lang w:val="en-US"/>
        </w:rPr>
        <w:t>Khwarazm</w:t>
      </w:r>
      <w:r w:rsidRPr="00DB72B1">
        <w:rPr>
          <w:lang w:val="en-US"/>
        </w:rPr>
        <w:t>, who produced vastly influential works in mathematics, astronomy, and geography. Around 820 CE, he was appointed as the astronomer and head of the library of the House of Wisdom in Baghdad</w:t>
      </w:r>
      <w:proofErr w:type="gramStart"/>
      <w:r w:rsidRPr="00DB72B1">
        <w:rPr>
          <w:lang w:val="en-US"/>
        </w:rPr>
        <w:t>.[</w:t>
      </w:r>
      <w:proofErr w:type="gramEnd"/>
      <w:r w:rsidRPr="00DB72B1">
        <w:rPr>
          <w:lang w:val="en-US"/>
        </w:rPr>
        <w:t>6]: 14</w:t>
      </w:r>
      <w:r w:rsidRPr="0085422E">
        <w:t xml:space="preserve"> </w:t>
      </w:r>
    </w:p>
    <w:p w:rsidR="00B84617" w:rsidRDefault="00B84617" w:rsidP="00B84617">
      <w:pPr>
        <w:rPr>
          <w:lang w:val="en-US"/>
        </w:rPr>
      </w:pPr>
      <w:r>
        <w:rPr>
          <w:lang w:val="en-US"/>
        </w:rPr>
        <w:t xml:space="preserve">GOGLE: </w:t>
      </w:r>
      <w:r w:rsidRPr="0085422E">
        <w:rPr>
          <w:lang w:val="en-US"/>
        </w:rPr>
        <w:t>Khwarizmi</w:t>
      </w:r>
      <w:r>
        <w:rPr>
          <w:lang w:val="en-US"/>
        </w:rPr>
        <w:t xml:space="preserve">,  </w:t>
      </w:r>
    </w:p>
    <w:p w:rsidR="00B84617" w:rsidRDefault="00B84617" w:rsidP="00B84617">
      <w:pPr>
        <w:rPr>
          <w:lang w:val="en-US"/>
        </w:rPr>
      </w:pPr>
      <w:r>
        <w:rPr>
          <w:lang w:val="en-US"/>
        </w:rPr>
        <w:tab/>
        <w:t xml:space="preserve">FULL NAME, </w:t>
      </w:r>
      <w:r w:rsidRPr="00DB72B1">
        <w:rPr>
          <w:lang w:val="en-US"/>
        </w:rPr>
        <w:t> </w:t>
      </w:r>
      <w:r w:rsidRPr="00AB062F">
        <w:t xml:space="preserve"> </w:t>
      </w:r>
      <w:r w:rsidRPr="00503C92">
        <w:rPr>
          <w:b/>
          <w:lang w:val="en-US"/>
        </w:rPr>
        <w:t xml:space="preserve">Abu Abdallah </w:t>
      </w:r>
      <w:proofErr w:type="spellStart"/>
      <w:r w:rsidRPr="00503C92">
        <w:rPr>
          <w:b/>
          <w:lang w:val="en-US"/>
        </w:rPr>
        <w:t>Muḥammad</w:t>
      </w:r>
      <w:proofErr w:type="spellEnd"/>
      <w:r w:rsidRPr="00503C92">
        <w:rPr>
          <w:b/>
          <w:lang w:val="en-US"/>
        </w:rPr>
        <w:t xml:space="preserve"> ibn </w:t>
      </w:r>
      <w:proofErr w:type="spellStart"/>
      <w:r w:rsidRPr="00503C92">
        <w:rPr>
          <w:b/>
          <w:lang w:val="en-US"/>
        </w:rPr>
        <w:t>Mūsā</w:t>
      </w:r>
      <w:proofErr w:type="spellEnd"/>
      <w:r w:rsidRPr="00503C92">
        <w:rPr>
          <w:b/>
          <w:lang w:val="en-US"/>
        </w:rPr>
        <w:t xml:space="preserve"> al-</w:t>
      </w:r>
      <w:proofErr w:type="spellStart"/>
      <w:r w:rsidRPr="00503C92">
        <w:rPr>
          <w:b/>
          <w:lang w:val="en-US"/>
        </w:rPr>
        <w:t>Jwārizmī</w:t>
      </w:r>
      <w:proofErr w:type="spellEnd"/>
      <w:r w:rsidRPr="00AB062F">
        <w:rPr>
          <w:lang w:val="en-US"/>
        </w:rPr>
        <w:t>.</w:t>
      </w:r>
    </w:p>
    <w:p w:rsidR="00B84617" w:rsidRDefault="00B84617" w:rsidP="00B84617">
      <w:pPr>
        <w:rPr>
          <w:lang w:val="el-GR"/>
        </w:rPr>
      </w:pPr>
      <w:proofErr w:type="gramStart"/>
      <w:r>
        <w:rPr>
          <w:lang w:val="en-US"/>
        </w:rPr>
        <w:t>o</w:t>
      </w:r>
      <w:proofErr w:type="gramEnd"/>
      <w:r>
        <w:rPr>
          <w:lang w:val="el-GR"/>
        </w:rPr>
        <w:t xml:space="preserve"> ΜΩΑΜΕΘ, Ο </w:t>
      </w:r>
      <w:proofErr w:type="spellStart"/>
      <w:r>
        <w:rPr>
          <w:lang w:val="el-GR"/>
        </w:rPr>
        <w:t>πατερας</w:t>
      </w:r>
      <w:proofErr w:type="spellEnd"/>
      <w:r>
        <w:rPr>
          <w:lang w:val="el-GR"/>
        </w:rPr>
        <w:t xml:space="preserve"> του ΑΜΠΝΤΑΛΑΧ </w:t>
      </w:r>
      <w:r>
        <w:rPr>
          <w:lang w:val="en-US"/>
        </w:rPr>
        <w:t>(</w:t>
      </w:r>
      <w:proofErr w:type="spellStart"/>
      <w:r>
        <w:rPr>
          <w:lang w:val="el-GR"/>
        </w:rPr>
        <w:t>Δουλου</w:t>
      </w:r>
      <w:proofErr w:type="spellEnd"/>
      <w:r>
        <w:rPr>
          <w:lang w:val="el-GR"/>
        </w:rPr>
        <w:t xml:space="preserve"> του ΘΕΟΥ</w:t>
      </w:r>
      <w:r>
        <w:rPr>
          <w:lang w:val="en-US"/>
        </w:rPr>
        <w:t xml:space="preserve">), </w:t>
      </w:r>
      <w:proofErr w:type="spellStart"/>
      <w:r>
        <w:rPr>
          <w:lang w:val="el-GR"/>
        </w:rPr>
        <w:t>υιος</w:t>
      </w:r>
      <w:proofErr w:type="spellEnd"/>
      <w:r>
        <w:rPr>
          <w:lang w:val="el-GR"/>
        </w:rPr>
        <w:t xml:space="preserve"> του ΜΩΗΣΗ, από την ΧΟΡΑΣΜΙΑ</w:t>
      </w:r>
      <w:r>
        <w:rPr>
          <w:lang w:val="en-US"/>
        </w:rPr>
        <w:t xml:space="preserve"> (</w:t>
      </w:r>
      <w:r>
        <w:rPr>
          <w:lang w:val="el-GR"/>
        </w:rPr>
        <w:t xml:space="preserve">ο ΧΟΡΑΣΜΙΟΣ), . </w:t>
      </w:r>
    </w:p>
    <w:p w:rsidR="00B84617" w:rsidRDefault="00B84617" w:rsidP="00B84617">
      <w:pPr>
        <w:rPr>
          <w:lang w:val="en-US"/>
        </w:rPr>
      </w:pPr>
      <w:r>
        <w:rPr>
          <w:lang w:val="el-GR"/>
        </w:rPr>
        <w:tab/>
      </w:r>
      <w:r>
        <w:rPr>
          <w:lang w:val="en-US"/>
        </w:rPr>
        <w:t xml:space="preserve">SGP, ABU=father of, </w:t>
      </w:r>
    </w:p>
    <w:p w:rsidR="00B84617" w:rsidRDefault="00B84617" w:rsidP="00B84617">
      <w:pPr>
        <w:rPr>
          <w:lang w:val="en-US"/>
        </w:rPr>
      </w:pPr>
      <w:proofErr w:type="gramStart"/>
      <w:r>
        <w:rPr>
          <w:lang w:val="en-US"/>
        </w:rPr>
        <w:t>e.g</w:t>
      </w:r>
      <w:proofErr w:type="gramEnd"/>
      <w:r>
        <w:rPr>
          <w:lang w:val="en-US"/>
        </w:rPr>
        <w:t xml:space="preserve">. </w:t>
      </w:r>
      <w:r w:rsidRPr="00A559EC">
        <w:rPr>
          <w:lang w:val="en-US"/>
        </w:rPr>
        <w:t>Ahmed Hussein al-</w:t>
      </w:r>
      <w:proofErr w:type="spellStart"/>
      <w:r w:rsidRPr="00A559EC">
        <w:rPr>
          <w:lang w:val="en-US"/>
        </w:rPr>
        <w:t>Sharaa</w:t>
      </w:r>
      <w:proofErr w:type="spellEnd"/>
      <w:r w:rsidRPr="00A559EC">
        <w:rPr>
          <w:lang w:val="en-US"/>
        </w:rPr>
        <w:t>[d] (born 29 October 1982) also known by his nom de guerre[e] Abu Mohammad al-</w:t>
      </w:r>
      <w:proofErr w:type="spellStart"/>
      <w:r w:rsidRPr="00A559EC">
        <w:rPr>
          <w:lang w:val="en-US"/>
        </w:rPr>
        <w:t>Julani</w:t>
      </w:r>
      <w:proofErr w:type="spellEnd"/>
      <w:r w:rsidRPr="00A559EC">
        <w:rPr>
          <w:lang w:val="en-US"/>
        </w:rPr>
        <w:t>,</w:t>
      </w:r>
      <w:r>
        <w:rPr>
          <w:lang w:val="en-US"/>
        </w:rPr>
        <w:t xml:space="preserve">  </w:t>
      </w:r>
    </w:p>
    <w:p w:rsidR="00B84617" w:rsidRDefault="00B84617" w:rsidP="00B84617">
      <w:pPr>
        <w:rPr>
          <w:lang w:val="en-US"/>
        </w:rPr>
      </w:pPr>
      <w:proofErr w:type="gramStart"/>
      <w:r>
        <w:rPr>
          <w:lang w:val="en-US"/>
        </w:rPr>
        <w:t>al</w:t>
      </w:r>
      <w:proofErr w:type="gramEnd"/>
      <w:r>
        <w:rPr>
          <w:lang w:val="en-US"/>
        </w:rPr>
        <w:t xml:space="preserve"> JULANI, </w:t>
      </w:r>
    </w:p>
    <w:p w:rsidR="00B84617" w:rsidRPr="008648F2" w:rsidRDefault="00B84617" w:rsidP="00B84617">
      <w:pPr>
        <w:rPr>
          <w:lang w:val="en-US"/>
        </w:rPr>
      </w:pPr>
      <w:r>
        <w:rPr>
          <w:lang w:val="en-US"/>
        </w:rPr>
        <w:tab/>
        <w:t xml:space="preserve">SGP. </w:t>
      </w:r>
      <w:proofErr w:type="spellStart"/>
      <w:r>
        <w:rPr>
          <w:lang w:val="el-GR"/>
        </w:rPr>
        <w:t>Εντοπισμος</w:t>
      </w:r>
      <w:proofErr w:type="spellEnd"/>
      <w:r>
        <w:rPr>
          <w:lang w:val="el-GR"/>
        </w:rPr>
        <w:t xml:space="preserve"> με το </w:t>
      </w:r>
      <w:r>
        <w:rPr>
          <w:lang w:val="en-US"/>
        </w:rPr>
        <w:t xml:space="preserve">FIND, </w:t>
      </w:r>
      <w:proofErr w:type="spellStart"/>
      <w:r w:rsidRPr="008648F2">
        <w:rPr>
          <w:lang w:val="en-US"/>
        </w:rPr>
        <w:t>Muqabala</w:t>
      </w:r>
      <w:proofErr w:type="spellEnd"/>
      <w:r>
        <w:rPr>
          <w:lang w:val="en-US"/>
        </w:rPr>
        <w:t>,</w:t>
      </w:r>
      <w:r w:rsidRPr="008648F2">
        <w:t xml:space="preserve"> </w:t>
      </w:r>
      <w:r w:rsidRPr="008648F2">
        <w:rPr>
          <w:lang w:val="en-US"/>
        </w:rPr>
        <w:t>The Condensed Book on the Calculation</w:t>
      </w:r>
      <w:r>
        <w:rPr>
          <w:lang w:val="en-US"/>
        </w:rPr>
        <w:t xml:space="preserve"> </w:t>
      </w:r>
    </w:p>
    <w:p w:rsidR="00B84617" w:rsidRDefault="00B84617" w:rsidP="00B84617">
      <w:pPr>
        <w:rPr>
          <w:lang w:val="en-US"/>
        </w:rPr>
      </w:pPr>
      <w:r>
        <w:rPr>
          <w:lang w:val="en-US"/>
        </w:rPr>
        <w:tab/>
      </w:r>
      <w:r w:rsidRPr="00AB062F">
        <w:rPr>
          <w:lang w:val="en-US"/>
        </w:rPr>
        <w:t>Few details of al-</w:t>
      </w:r>
      <w:proofErr w:type="spellStart"/>
      <w:r w:rsidRPr="00AB062F">
        <w:rPr>
          <w:lang w:val="en-US"/>
        </w:rPr>
        <w:t>Khwārizmī's</w:t>
      </w:r>
      <w:proofErr w:type="spellEnd"/>
      <w:r w:rsidRPr="00AB062F">
        <w:rPr>
          <w:lang w:val="en-US"/>
        </w:rPr>
        <w:t xml:space="preserve"> life are known with certainty. Ibn al-</w:t>
      </w:r>
      <w:proofErr w:type="spellStart"/>
      <w:r w:rsidRPr="00AB062F">
        <w:rPr>
          <w:lang w:val="en-US"/>
        </w:rPr>
        <w:t>Nadim</w:t>
      </w:r>
      <w:proofErr w:type="spellEnd"/>
      <w:r w:rsidRPr="00AB062F">
        <w:rPr>
          <w:lang w:val="en-US"/>
        </w:rPr>
        <w:t xml:space="preserve"> gives his birthplace as Khwarazm, and he is generally thought to have come from this region.[26][27][28] Of Persian stock,[29][26][30][31][32] </w:t>
      </w:r>
      <w:r w:rsidRPr="00ED5C1D">
        <w:rPr>
          <w:b/>
          <w:lang w:val="en-US"/>
        </w:rPr>
        <w:t>his name means 'the native of Khwarazm'</w:t>
      </w:r>
      <w:r>
        <w:rPr>
          <w:b/>
          <w:lang w:val="el-GR"/>
        </w:rPr>
        <w:t xml:space="preserve"> (</w:t>
      </w:r>
      <w:proofErr w:type="spellStart"/>
      <w:r>
        <w:rPr>
          <w:b/>
          <w:lang w:val="el-GR"/>
        </w:rPr>
        <w:t>Chorasmia</w:t>
      </w:r>
      <w:proofErr w:type="spellEnd"/>
      <w:r>
        <w:rPr>
          <w:b/>
          <w:lang w:val="el-GR"/>
        </w:rPr>
        <w:t>)</w:t>
      </w:r>
      <w:r w:rsidRPr="00ED5C1D">
        <w:rPr>
          <w:b/>
          <w:lang w:val="en-US"/>
        </w:rPr>
        <w:t>, a region that was part of Greater Iran,[33] and is now part of Turkmenistan, and Uzbekistan.</w:t>
      </w:r>
      <w:r w:rsidRPr="00AB062F">
        <w:rPr>
          <w:lang w:val="en-US"/>
        </w:rPr>
        <w:t>[34]</w:t>
      </w:r>
    </w:p>
    <w:p w:rsidR="00B84617" w:rsidRDefault="00B84617" w:rsidP="00B84617">
      <w:pPr>
        <w:spacing w:after="200" w:line="276" w:lineRule="auto"/>
        <w:rPr>
          <w:lang w:val="en-US"/>
        </w:rPr>
      </w:pPr>
      <w:r>
        <w:rPr>
          <w:lang w:val="en-US"/>
        </w:rPr>
        <w:br w:type="page"/>
      </w:r>
    </w:p>
    <w:p w:rsidR="00B84617" w:rsidRPr="00912C88" w:rsidRDefault="00B84617" w:rsidP="00B84617">
      <w:pPr>
        <w:rPr>
          <w:lang w:val="el-GR"/>
        </w:rPr>
      </w:pPr>
    </w:p>
    <w:p w:rsidR="00B84617" w:rsidRPr="00B7193C" w:rsidRDefault="00B84617" w:rsidP="00B84617">
      <w:pPr>
        <w:pStyle w:val="Heading6"/>
        <w:numPr>
          <w:ilvl w:val="5"/>
          <w:numId w:val="2"/>
        </w:numPr>
        <w:rPr>
          <w:lang w:val="el-GR"/>
        </w:rPr>
      </w:pPr>
      <w:r w:rsidRPr="00B7193C">
        <w:rPr>
          <w:lang w:val="el-GR"/>
        </w:rPr>
        <w:tab/>
      </w:r>
      <w:proofErr w:type="spellStart"/>
      <w:r w:rsidRPr="00B7193C">
        <w:rPr>
          <w:lang w:val="el-GR"/>
        </w:rPr>
        <w:t>Map</w:t>
      </w:r>
      <w:proofErr w:type="spellEnd"/>
      <w:r w:rsidRPr="00B7193C">
        <w:rPr>
          <w:lang w:val="el-GR"/>
        </w:rPr>
        <w:t xml:space="preserve"> of the </w:t>
      </w:r>
      <w:proofErr w:type="spellStart"/>
      <w:r w:rsidRPr="00B7193C">
        <w:rPr>
          <w:lang w:val="el-GR"/>
        </w:rPr>
        <w:t>Central</w:t>
      </w:r>
      <w:proofErr w:type="spellEnd"/>
      <w:r w:rsidRPr="00B7193C">
        <w:rPr>
          <w:lang w:val="el-GR"/>
        </w:rPr>
        <w:t xml:space="preserve"> </w:t>
      </w:r>
      <w:proofErr w:type="spellStart"/>
      <w:r w:rsidRPr="00B7193C">
        <w:rPr>
          <w:lang w:val="el-GR"/>
        </w:rPr>
        <w:t>Asian</w:t>
      </w:r>
      <w:proofErr w:type="spellEnd"/>
      <w:r w:rsidRPr="00B7193C">
        <w:rPr>
          <w:lang w:val="el-GR"/>
        </w:rPr>
        <w:t xml:space="preserve"> </w:t>
      </w:r>
      <w:proofErr w:type="spellStart"/>
      <w:r w:rsidRPr="00B7193C">
        <w:rPr>
          <w:lang w:val="el-GR"/>
        </w:rPr>
        <w:t>Republics</w:t>
      </w:r>
      <w:proofErr w:type="spellEnd"/>
      <w:r w:rsidRPr="00B7193C">
        <w:rPr>
          <w:lang w:val="el-GR"/>
        </w:rPr>
        <w:t xml:space="preserve"> </w:t>
      </w:r>
    </w:p>
    <w:p w:rsidR="00B84617" w:rsidRPr="00D51094" w:rsidRDefault="00B84617" w:rsidP="00B84617">
      <w:pPr>
        <w:rPr>
          <w:lang w:val="el-GR"/>
        </w:rPr>
      </w:pPr>
      <w:r w:rsidRPr="00D51094">
        <w:rPr>
          <w:lang w:val="el-GR"/>
        </w:rPr>
        <w:t>(</w:t>
      </w:r>
      <w:proofErr w:type="spellStart"/>
      <w:r w:rsidRPr="00D51094">
        <w:rPr>
          <w:lang w:val="el-GR"/>
        </w:rPr>
        <w:t>Kazakhstan</w:t>
      </w:r>
      <w:proofErr w:type="spellEnd"/>
      <w:r w:rsidRPr="00D51094">
        <w:rPr>
          <w:lang w:val="el-GR"/>
        </w:rPr>
        <w:t xml:space="preserve">, </w:t>
      </w:r>
      <w:proofErr w:type="spellStart"/>
      <w:r w:rsidRPr="00D51094">
        <w:rPr>
          <w:lang w:val="el-GR"/>
        </w:rPr>
        <w:t>Uzbekistan</w:t>
      </w:r>
      <w:proofErr w:type="spellEnd"/>
      <w:r w:rsidRPr="00D51094">
        <w:rPr>
          <w:lang w:val="el-GR"/>
        </w:rPr>
        <w:t xml:space="preserve"> ...</w:t>
      </w:r>
      <w:proofErr w:type="spellStart"/>
      <w:r w:rsidRPr="00D51094">
        <w:rPr>
          <w:lang w:val="el-GR"/>
        </w:rPr>
        <w:t>Map</w:t>
      </w:r>
      <w:proofErr w:type="spellEnd"/>
      <w:r w:rsidRPr="00D51094">
        <w:rPr>
          <w:lang w:val="el-GR"/>
        </w:rPr>
        <w:t xml:space="preserve"> of the </w:t>
      </w:r>
      <w:proofErr w:type="spellStart"/>
      <w:r w:rsidRPr="00D51094">
        <w:rPr>
          <w:lang w:val="el-GR"/>
        </w:rPr>
        <w:t>Central</w:t>
      </w:r>
      <w:proofErr w:type="spellEnd"/>
      <w:r w:rsidRPr="00D51094">
        <w:rPr>
          <w:lang w:val="el-GR"/>
        </w:rPr>
        <w:t xml:space="preserve"> </w:t>
      </w:r>
      <w:proofErr w:type="spellStart"/>
      <w:r w:rsidRPr="00D51094">
        <w:rPr>
          <w:lang w:val="el-GR"/>
        </w:rPr>
        <w:t>Asian</w:t>
      </w:r>
      <w:proofErr w:type="spellEnd"/>
      <w:r w:rsidRPr="00D51094">
        <w:rPr>
          <w:lang w:val="el-GR"/>
        </w:rPr>
        <w:t xml:space="preserve"> </w:t>
      </w:r>
      <w:proofErr w:type="spellStart"/>
      <w:r w:rsidRPr="00D51094">
        <w:rPr>
          <w:lang w:val="el-GR"/>
        </w:rPr>
        <w:t>Republics</w:t>
      </w:r>
      <w:proofErr w:type="spellEnd"/>
      <w:r w:rsidRPr="00D51094">
        <w:rPr>
          <w:lang w:val="el-GR"/>
        </w:rPr>
        <w:t xml:space="preserve"> (</w:t>
      </w:r>
      <w:proofErr w:type="spellStart"/>
      <w:r w:rsidRPr="00D51094">
        <w:rPr>
          <w:lang w:val="el-GR"/>
        </w:rPr>
        <w:t>Kazakhstan</w:t>
      </w:r>
      <w:proofErr w:type="spellEnd"/>
      <w:r w:rsidRPr="00D51094">
        <w:rPr>
          <w:lang w:val="el-GR"/>
        </w:rPr>
        <w:t xml:space="preserve">, </w:t>
      </w:r>
      <w:proofErr w:type="spellStart"/>
      <w:r w:rsidRPr="00D51094">
        <w:rPr>
          <w:lang w:val="el-GR"/>
        </w:rPr>
        <w:t>Uzbekistan</w:t>
      </w:r>
      <w:proofErr w:type="spellEnd"/>
      <w:r w:rsidRPr="00D51094">
        <w:rPr>
          <w:lang w:val="el-GR"/>
        </w:rPr>
        <w:t xml:space="preserve"> ...</w:t>
      </w:r>
    </w:p>
    <w:p w:rsidR="00B84617" w:rsidRDefault="00B84617" w:rsidP="00B84617">
      <w:pPr>
        <w:rPr>
          <w:lang w:val="el-GR"/>
        </w:rPr>
      </w:pPr>
      <w:r>
        <w:rPr>
          <w:noProof/>
          <w:lang w:val="el-GR" w:eastAsia="el-GR"/>
        </w:rPr>
        <w:drawing>
          <wp:inline distT="0" distB="0" distL="0" distR="0" wp14:anchorId="50AC91E6" wp14:editId="07660D15">
            <wp:extent cx="5274310" cy="406336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063365"/>
                    </a:xfrm>
                    <a:prstGeom prst="rect">
                      <a:avLst/>
                    </a:prstGeom>
                  </pic:spPr>
                </pic:pic>
              </a:graphicData>
            </a:graphic>
          </wp:inline>
        </w:drawing>
      </w:r>
    </w:p>
    <w:p w:rsidR="00B84617" w:rsidRDefault="00B84617" w:rsidP="00B84617">
      <w:pPr>
        <w:rPr>
          <w:lang w:val="el-GR"/>
        </w:rPr>
      </w:pPr>
      <w:r>
        <w:rPr>
          <w:lang w:val="el-GR"/>
        </w:rPr>
        <w:tab/>
      </w:r>
      <w:hyperlink r:id="rId25" w:anchor="vhid=-_7uuRteYhptAM&amp;vssid=l" w:history="1">
        <w:r w:rsidRPr="006E5B83">
          <w:rPr>
            <w:rStyle w:val="Hyperlink"/>
            <w:lang w:val="el-GR"/>
          </w:rPr>
          <w:t>https://www.google.com/search?client=firefox-b-d&amp;q=Turkmenistan%E2%80%93Uzbekistan++map#vhid=-_7uuRteYhptAM&amp;vssid=l</w:t>
        </w:r>
      </w:hyperlink>
      <w:r>
        <w:rPr>
          <w:lang w:val="el-GR"/>
        </w:rPr>
        <w:t xml:space="preserve">, </w:t>
      </w:r>
    </w:p>
    <w:p w:rsidR="00B84617" w:rsidRDefault="00B84617" w:rsidP="00B84617">
      <w:pPr>
        <w:rPr>
          <w:lang w:val="el-GR"/>
        </w:rPr>
      </w:pPr>
      <w:r>
        <w:rPr>
          <w:lang w:val="el-GR"/>
        </w:rPr>
        <w:tab/>
      </w:r>
      <w:hyperlink r:id="rId26" w:history="1">
        <w:r w:rsidRPr="006E5B83">
          <w:rPr>
            <w:rStyle w:val="Hyperlink"/>
            <w:lang w:val="el-GR"/>
          </w:rPr>
          <w:t>https://www.researchgate.net/figure/Map-of-the-Central-Asian-Republics-Kazakhstan-Uzbekistan-Turkmenistan-Tajikistan-and_fig1_341538060</w:t>
        </w:r>
      </w:hyperlink>
      <w:r>
        <w:rPr>
          <w:lang w:val="el-GR"/>
        </w:rPr>
        <w:t xml:space="preserve">, </w:t>
      </w:r>
    </w:p>
    <w:p w:rsidR="00B84617" w:rsidRDefault="00B84617" w:rsidP="00B84617">
      <w:pPr>
        <w:rPr>
          <w:lang w:val="en-US"/>
        </w:rPr>
      </w:pPr>
      <w:r>
        <w:rPr>
          <w:lang w:val="en-US"/>
        </w:rPr>
        <w:tab/>
      </w:r>
    </w:p>
    <w:p w:rsidR="00B84617" w:rsidRDefault="00B84617" w:rsidP="00B84617">
      <w:pPr>
        <w:spacing w:after="200" w:line="276" w:lineRule="auto"/>
        <w:rPr>
          <w:lang w:val="en-US"/>
        </w:rPr>
      </w:pPr>
      <w:r>
        <w:rPr>
          <w:lang w:val="en-US"/>
        </w:rPr>
        <w:br w:type="page"/>
      </w:r>
    </w:p>
    <w:p w:rsidR="00B84617" w:rsidRDefault="00B84617" w:rsidP="00B84617">
      <w:pPr>
        <w:spacing w:after="200" w:line="276" w:lineRule="auto"/>
        <w:rPr>
          <w:lang w:val="en-US"/>
        </w:rPr>
      </w:pPr>
    </w:p>
    <w:p w:rsidR="00B84617" w:rsidRDefault="00B84617" w:rsidP="00B84617">
      <w:pPr>
        <w:rPr>
          <w:lang w:val="en-US"/>
        </w:rPr>
      </w:pPr>
    </w:p>
    <w:p w:rsidR="00B84617" w:rsidRDefault="00B84617" w:rsidP="00B84617">
      <w:pPr>
        <w:rPr>
          <w:lang w:val="en-US"/>
        </w:rPr>
      </w:pPr>
      <w:r w:rsidRPr="00AB062F">
        <w:rPr>
          <w:lang w:val="en-US"/>
        </w:rPr>
        <w:t>(</w:t>
      </w:r>
      <w:proofErr w:type="spellStart"/>
      <w:r w:rsidRPr="00AB062F">
        <w:rPr>
          <w:lang w:val="en-US"/>
        </w:rPr>
        <w:t>Está</w:t>
      </w:r>
      <w:proofErr w:type="spellEnd"/>
      <w:r w:rsidRPr="00AB062F">
        <w:rPr>
          <w:lang w:val="en-US"/>
        </w:rPr>
        <w:t xml:space="preserve"> </w:t>
      </w:r>
      <w:proofErr w:type="spellStart"/>
      <w:r w:rsidRPr="00AB062F">
        <w:rPr>
          <w:lang w:val="en-US"/>
        </w:rPr>
        <w:t>en</w:t>
      </w:r>
      <w:proofErr w:type="spellEnd"/>
      <w:r w:rsidRPr="00AB062F">
        <w:rPr>
          <w:lang w:val="en-US"/>
        </w:rPr>
        <w:t xml:space="preserve"> </w:t>
      </w:r>
      <w:proofErr w:type="spellStart"/>
      <w:r w:rsidRPr="00AB062F">
        <w:rPr>
          <w:lang w:val="en-US"/>
        </w:rPr>
        <w:t>una</w:t>
      </w:r>
      <w:proofErr w:type="spellEnd"/>
      <w:r w:rsidRPr="00AB062F">
        <w:rPr>
          <w:lang w:val="en-US"/>
        </w:rPr>
        <w:t xml:space="preserve"> </w:t>
      </w:r>
      <w:proofErr w:type="spellStart"/>
      <w:r w:rsidRPr="00AB062F">
        <w:rPr>
          <w:lang w:val="en-US"/>
        </w:rPr>
        <w:t>estampilla</w:t>
      </w:r>
      <w:proofErr w:type="spellEnd"/>
      <w:r w:rsidRPr="00AB062F">
        <w:rPr>
          <w:lang w:val="en-US"/>
        </w:rPr>
        <w:t xml:space="preserve"> </w:t>
      </w:r>
      <w:proofErr w:type="spellStart"/>
      <w:r w:rsidRPr="00AB062F">
        <w:rPr>
          <w:lang w:val="en-US"/>
        </w:rPr>
        <w:t>conmemorativa</w:t>
      </w:r>
      <w:proofErr w:type="spellEnd"/>
      <w:r w:rsidRPr="00AB062F">
        <w:rPr>
          <w:lang w:val="en-US"/>
        </w:rPr>
        <w:t xml:space="preserve"> de la </w:t>
      </w:r>
      <w:r w:rsidRPr="00AB062F">
        <w:rPr>
          <w:b/>
          <w:lang w:val="en-US"/>
        </w:rPr>
        <w:t xml:space="preserve">Unión </w:t>
      </w:r>
      <w:proofErr w:type="spellStart"/>
      <w:r w:rsidRPr="00AB062F">
        <w:rPr>
          <w:b/>
          <w:lang w:val="en-US"/>
        </w:rPr>
        <w:t>Sovietica</w:t>
      </w:r>
      <w:proofErr w:type="spellEnd"/>
      <w:r w:rsidRPr="00AB062F">
        <w:rPr>
          <w:lang w:val="en-US"/>
        </w:rPr>
        <w:t xml:space="preserve">, </w:t>
      </w:r>
      <w:proofErr w:type="spellStart"/>
      <w:r w:rsidRPr="00AB062F">
        <w:rPr>
          <w:lang w:val="en-US"/>
        </w:rPr>
        <w:t>emitida</w:t>
      </w:r>
      <w:proofErr w:type="spellEnd"/>
      <w:r w:rsidRPr="00AB062F">
        <w:rPr>
          <w:lang w:val="en-US"/>
        </w:rPr>
        <w:t xml:space="preserve"> el 6 de </w:t>
      </w:r>
      <w:proofErr w:type="spellStart"/>
      <w:r w:rsidRPr="00AB062F">
        <w:rPr>
          <w:lang w:val="en-US"/>
        </w:rPr>
        <w:t>Septiembre</w:t>
      </w:r>
      <w:proofErr w:type="spellEnd"/>
      <w:r w:rsidRPr="00AB062F">
        <w:rPr>
          <w:lang w:val="en-US"/>
        </w:rPr>
        <w:t xml:space="preserve"> del 1983. La </w:t>
      </w:r>
      <w:proofErr w:type="spellStart"/>
      <w:r w:rsidRPr="00AB062F">
        <w:rPr>
          <w:lang w:val="en-US"/>
        </w:rPr>
        <w:t>estampilla</w:t>
      </w:r>
      <w:proofErr w:type="spellEnd"/>
      <w:r w:rsidRPr="00AB062F">
        <w:rPr>
          <w:lang w:val="en-US"/>
        </w:rPr>
        <w:t xml:space="preserve"> dice </w:t>
      </w:r>
      <w:proofErr w:type="spellStart"/>
      <w:r w:rsidRPr="00AB062F">
        <w:rPr>
          <w:lang w:val="en-US"/>
        </w:rPr>
        <w:t>su</w:t>
      </w:r>
      <w:proofErr w:type="spellEnd"/>
      <w:r w:rsidRPr="00AB062F">
        <w:rPr>
          <w:lang w:val="en-US"/>
        </w:rPr>
        <w:t xml:space="preserve"> </w:t>
      </w:r>
      <w:proofErr w:type="spellStart"/>
      <w:r w:rsidRPr="00AB062F">
        <w:rPr>
          <w:lang w:val="en-US"/>
        </w:rPr>
        <w:t>nombre</w:t>
      </w:r>
      <w:proofErr w:type="spellEnd"/>
      <w:r w:rsidRPr="00AB062F">
        <w:rPr>
          <w:lang w:val="en-US"/>
        </w:rPr>
        <w:t xml:space="preserve"> y "1200 </w:t>
      </w:r>
      <w:proofErr w:type="spellStart"/>
      <w:r w:rsidRPr="00AB062F">
        <w:rPr>
          <w:lang w:val="en-US"/>
        </w:rPr>
        <w:t>años</w:t>
      </w:r>
      <w:proofErr w:type="spellEnd"/>
      <w:r w:rsidRPr="00AB062F">
        <w:rPr>
          <w:lang w:val="en-US"/>
        </w:rPr>
        <w:t xml:space="preserve">", </w:t>
      </w:r>
      <w:proofErr w:type="spellStart"/>
      <w:r w:rsidRPr="00AB062F">
        <w:rPr>
          <w:lang w:val="en-US"/>
        </w:rPr>
        <w:t>referente</w:t>
      </w:r>
      <w:proofErr w:type="spellEnd"/>
      <w:r w:rsidRPr="00AB062F">
        <w:rPr>
          <w:lang w:val="en-US"/>
        </w:rPr>
        <w:t xml:space="preserve"> al </w:t>
      </w:r>
      <w:proofErr w:type="spellStart"/>
      <w:r w:rsidRPr="00AB062F">
        <w:rPr>
          <w:lang w:val="en-US"/>
        </w:rPr>
        <w:t>aniversario</w:t>
      </w:r>
      <w:proofErr w:type="spellEnd"/>
      <w:r w:rsidRPr="00AB062F">
        <w:rPr>
          <w:lang w:val="en-US"/>
        </w:rPr>
        <w:t xml:space="preserve"> </w:t>
      </w:r>
      <w:proofErr w:type="spellStart"/>
      <w:r w:rsidRPr="00AB062F">
        <w:rPr>
          <w:lang w:val="en-US"/>
        </w:rPr>
        <w:t>aproximado</w:t>
      </w:r>
      <w:proofErr w:type="spellEnd"/>
      <w:r w:rsidRPr="00AB062F">
        <w:rPr>
          <w:lang w:val="en-US"/>
        </w:rPr>
        <w:t xml:space="preserve"> de </w:t>
      </w:r>
      <w:proofErr w:type="spellStart"/>
      <w:r w:rsidRPr="00AB062F">
        <w:rPr>
          <w:lang w:val="en-US"/>
        </w:rPr>
        <w:t>su</w:t>
      </w:r>
      <w:proofErr w:type="spellEnd"/>
      <w:r w:rsidRPr="00AB062F">
        <w:rPr>
          <w:lang w:val="en-US"/>
        </w:rPr>
        <w:t xml:space="preserve"> </w:t>
      </w:r>
      <w:proofErr w:type="spellStart"/>
      <w:r w:rsidRPr="00AB062F">
        <w:rPr>
          <w:lang w:val="en-US"/>
        </w:rPr>
        <w:t>nacimiento</w:t>
      </w:r>
      <w:proofErr w:type="spellEnd"/>
      <w:r w:rsidRPr="00AB062F">
        <w:rPr>
          <w:lang w:val="en-US"/>
        </w:rPr>
        <w:t>)</w:t>
      </w:r>
      <w:r>
        <w:rPr>
          <w:lang w:val="en-US"/>
        </w:rPr>
        <w:t>. Approximate birth 783.</w:t>
      </w:r>
    </w:p>
    <w:p w:rsidR="00B84617" w:rsidRDefault="00B84617" w:rsidP="00B84617">
      <w:pPr>
        <w:rPr>
          <w:lang w:val="en-US"/>
        </w:rPr>
      </w:pPr>
      <w:r w:rsidRPr="00E50B5B">
        <w:rPr>
          <w:noProof/>
          <w:lang w:val="el-GR" w:eastAsia="el-GR"/>
        </w:rPr>
        <w:drawing>
          <wp:inline distT="0" distB="0" distL="0" distR="0" wp14:anchorId="7110A103" wp14:editId="25FDEDBF">
            <wp:extent cx="3472815" cy="4668520"/>
            <wp:effectExtent l="0" t="0" r="0" b="0"/>
            <wp:docPr id="25" name="Picture 25" descr="https://upload.wikimedia.org/wikipedia/commons/1/11/1983_CPA_5426_%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1/11/1983_CPA_5426_%281%2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72815" cy="4668520"/>
                    </a:xfrm>
                    <a:prstGeom prst="rect">
                      <a:avLst/>
                    </a:prstGeom>
                    <a:noFill/>
                    <a:ln>
                      <a:noFill/>
                    </a:ln>
                  </pic:spPr>
                </pic:pic>
              </a:graphicData>
            </a:graphic>
          </wp:inline>
        </w:drawing>
      </w:r>
    </w:p>
    <w:p w:rsidR="00B84617" w:rsidRDefault="00B84617" w:rsidP="00B84617">
      <w:pPr>
        <w:rPr>
          <w:lang w:val="en-US"/>
        </w:rPr>
      </w:pPr>
      <w:r>
        <w:rPr>
          <w:lang w:val="en-US"/>
        </w:rPr>
        <w:tab/>
      </w:r>
      <w:r w:rsidRPr="00ED5C1D">
        <w:rPr>
          <w:lang w:val="en-US"/>
        </w:rPr>
        <w:t>A Soviet postage stamp (issued 6 September 1983) commemorating al-</w:t>
      </w:r>
      <w:proofErr w:type="spellStart"/>
      <w:r w:rsidRPr="00ED5C1D">
        <w:rPr>
          <w:lang w:val="en-US"/>
        </w:rPr>
        <w:t>Khwārizmī's</w:t>
      </w:r>
      <w:proofErr w:type="spellEnd"/>
      <w:r w:rsidRPr="00ED5C1D">
        <w:rPr>
          <w:lang w:val="en-US"/>
        </w:rPr>
        <w:t xml:space="preserve"> (approximate) 1200th birthday</w:t>
      </w:r>
      <w:r>
        <w:rPr>
          <w:lang w:val="en-US"/>
        </w:rPr>
        <w:t xml:space="preserve">. </w:t>
      </w:r>
    </w:p>
    <w:p w:rsidR="00B84617" w:rsidRDefault="00B84617" w:rsidP="00B84617">
      <w:pPr>
        <w:rPr>
          <w:lang w:val="en-US"/>
        </w:rPr>
      </w:pPr>
      <w:hyperlink r:id="rId28" w:history="1">
        <w:r w:rsidRPr="00C033A2">
          <w:rPr>
            <w:rStyle w:val="Hyperlink"/>
            <w:lang w:val="en-US"/>
          </w:rPr>
          <w:t>https://en.wikipedia.org/wiki/Al-Khwarizmi</w:t>
        </w:r>
      </w:hyperlink>
      <w:r>
        <w:rPr>
          <w:lang w:val="en-US"/>
        </w:rPr>
        <w:t xml:space="preserve">, </w:t>
      </w:r>
    </w:p>
    <w:p w:rsidR="00B84617" w:rsidRDefault="00B84617" w:rsidP="00B84617">
      <w:pPr>
        <w:rPr>
          <w:lang w:val="en-US"/>
        </w:rPr>
      </w:pPr>
    </w:p>
    <w:p w:rsidR="00B84617" w:rsidRDefault="00B84617" w:rsidP="00B84617">
      <w:pPr>
        <w:rPr>
          <w:lang w:val="en-US"/>
        </w:rPr>
      </w:pPr>
    </w:p>
    <w:p w:rsidR="00B84617" w:rsidRDefault="00B84617" w:rsidP="00B84617">
      <w:pPr>
        <w:spacing w:after="200" w:line="276" w:lineRule="auto"/>
        <w:rPr>
          <w:lang w:val="el-GR"/>
        </w:rPr>
      </w:pPr>
      <w:r>
        <w:rPr>
          <w:lang w:val="el-GR"/>
        </w:rPr>
        <w:br w:type="page"/>
      </w:r>
    </w:p>
    <w:p w:rsidR="00B84617" w:rsidRDefault="00B84617" w:rsidP="00B84617">
      <w:pPr>
        <w:rPr>
          <w:lang w:val="en-US"/>
        </w:rPr>
      </w:pPr>
      <w:bookmarkStart w:id="0" w:name="_GoBack"/>
      <w:bookmarkEnd w:id="0"/>
    </w:p>
    <w:p w:rsidR="00B84617" w:rsidRDefault="00B84617" w:rsidP="00B84617">
      <w:pPr>
        <w:pStyle w:val="Heading4"/>
        <w:numPr>
          <w:ilvl w:val="3"/>
          <w:numId w:val="2"/>
        </w:numPr>
        <w:rPr>
          <w:lang w:val="en-US"/>
        </w:rPr>
      </w:pPr>
      <w:r>
        <w:rPr>
          <w:lang w:val="en-US"/>
        </w:rPr>
        <w:tab/>
      </w:r>
      <w:r>
        <w:rPr>
          <w:lang w:val="en-US"/>
        </w:rPr>
        <w:tab/>
      </w:r>
      <w:r>
        <w:rPr>
          <w:lang w:val="en-US"/>
        </w:rPr>
        <w:tab/>
      </w:r>
      <w:r>
        <w:t xml:space="preserve">The </w:t>
      </w:r>
      <w:proofErr w:type="spellStart"/>
      <w:r>
        <w:t>Compendious</w:t>
      </w:r>
      <w:proofErr w:type="spellEnd"/>
      <w:r>
        <w:t xml:space="preserve"> </w:t>
      </w:r>
      <w:proofErr w:type="spellStart"/>
      <w:r>
        <w:t>Book</w:t>
      </w:r>
      <w:proofErr w:type="spellEnd"/>
      <w:r>
        <w:t xml:space="preserve"> on </w:t>
      </w:r>
      <w:proofErr w:type="spellStart"/>
      <w:r>
        <w:t>Calculation</w:t>
      </w:r>
      <w:proofErr w:type="spellEnd"/>
      <w:r>
        <w:t xml:space="preserve"> </w:t>
      </w:r>
      <w:proofErr w:type="spellStart"/>
      <w:r>
        <w:t>by</w:t>
      </w:r>
      <w:proofErr w:type="spellEnd"/>
      <w:r>
        <w:t xml:space="preserve"> </w:t>
      </w:r>
      <w:proofErr w:type="spellStart"/>
      <w:r w:rsidRPr="00DB78DF">
        <w:rPr>
          <w:b/>
        </w:rPr>
        <w:t>Completion</w:t>
      </w:r>
      <w:proofErr w:type="spellEnd"/>
      <w:r w:rsidRPr="00DB78DF">
        <w:rPr>
          <w:b/>
        </w:rPr>
        <w:t xml:space="preserve"> and </w:t>
      </w:r>
      <w:proofErr w:type="spellStart"/>
      <w:r w:rsidRPr="00DB78DF">
        <w:rPr>
          <w:b/>
        </w:rPr>
        <w:t>Balancing</w:t>
      </w:r>
      <w:proofErr w:type="spellEnd"/>
      <w:r>
        <w:rPr>
          <w:lang w:val="en-US"/>
        </w:rPr>
        <w:t xml:space="preserve">, </w:t>
      </w:r>
    </w:p>
    <w:p w:rsidR="00B84617" w:rsidRPr="00CC4B93" w:rsidRDefault="00B84617" w:rsidP="00B84617">
      <w:pPr>
        <w:rPr>
          <w:lang w:val="en-US"/>
        </w:rPr>
      </w:pPr>
      <w:r w:rsidRPr="000C34F5">
        <w:rPr>
          <w:lang w:val="en-US"/>
        </w:rPr>
        <w:t>“</w:t>
      </w:r>
      <w:r w:rsidRPr="00B67AA7">
        <w:rPr>
          <w:b/>
          <w:lang w:val="en-US"/>
        </w:rPr>
        <w:t>Al-</w:t>
      </w:r>
      <w:proofErr w:type="spellStart"/>
      <w:r w:rsidRPr="00B67AA7">
        <w:rPr>
          <w:b/>
          <w:lang w:val="en-US"/>
        </w:rPr>
        <w:t>kitāb</w:t>
      </w:r>
      <w:proofErr w:type="spellEnd"/>
      <w:r w:rsidRPr="00B67AA7">
        <w:rPr>
          <w:b/>
          <w:lang w:val="en-US"/>
        </w:rPr>
        <w:t xml:space="preserve"> al-</w:t>
      </w:r>
      <w:proofErr w:type="spellStart"/>
      <w:r w:rsidRPr="00B67AA7">
        <w:rPr>
          <w:b/>
          <w:lang w:val="en-US"/>
        </w:rPr>
        <w:t>mukhtaṣar</w:t>
      </w:r>
      <w:proofErr w:type="spellEnd"/>
      <w:r w:rsidRPr="00B67AA7">
        <w:rPr>
          <w:b/>
          <w:lang w:val="en-US"/>
        </w:rPr>
        <w:t xml:space="preserve"> </w:t>
      </w:r>
      <w:proofErr w:type="spellStart"/>
      <w:r w:rsidRPr="00B67AA7">
        <w:rPr>
          <w:b/>
          <w:lang w:val="en-US"/>
        </w:rPr>
        <w:t>fī</w:t>
      </w:r>
      <w:proofErr w:type="spellEnd"/>
      <w:r w:rsidRPr="00B67AA7">
        <w:rPr>
          <w:b/>
          <w:lang w:val="en-US"/>
        </w:rPr>
        <w:t xml:space="preserve"> </w:t>
      </w:r>
      <w:proofErr w:type="spellStart"/>
      <w:r w:rsidRPr="00B67AA7">
        <w:rPr>
          <w:b/>
          <w:lang w:val="en-US"/>
        </w:rPr>
        <w:t>ḥisāb</w:t>
      </w:r>
      <w:proofErr w:type="spellEnd"/>
      <w:r w:rsidRPr="00B67AA7">
        <w:rPr>
          <w:b/>
          <w:lang w:val="en-US"/>
        </w:rPr>
        <w:t xml:space="preserve"> al-</w:t>
      </w:r>
      <w:proofErr w:type="spellStart"/>
      <w:r w:rsidRPr="00B67AA7">
        <w:rPr>
          <w:b/>
          <w:lang w:val="en-US"/>
        </w:rPr>
        <w:t>ğabr</w:t>
      </w:r>
      <w:proofErr w:type="spellEnd"/>
      <w:r w:rsidRPr="00B67AA7">
        <w:rPr>
          <w:b/>
          <w:lang w:val="en-US"/>
        </w:rPr>
        <w:t xml:space="preserve"> </w:t>
      </w:r>
      <w:proofErr w:type="spellStart"/>
      <w:r w:rsidRPr="00B67AA7">
        <w:rPr>
          <w:b/>
          <w:lang w:val="en-US"/>
        </w:rPr>
        <w:t>wa’l-muqābala</w:t>
      </w:r>
      <w:proofErr w:type="spellEnd"/>
      <w:r>
        <w:rPr>
          <w:lang w:val="en-US"/>
        </w:rPr>
        <w:t>”</w:t>
      </w:r>
    </w:p>
    <w:p w:rsidR="00B84617" w:rsidRDefault="00B84617" w:rsidP="00B84617">
      <w:pPr>
        <w:rPr>
          <w:lang w:val="en-US"/>
        </w:rPr>
      </w:pPr>
      <w:r>
        <w:rPr>
          <w:lang w:val="en-US"/>
        </w:rPr>
        <w:tab/>
        <w:t>Katz p. 272</w:t>
      </w:r>
    </w:p>
    <w:p w:rsidR="00B84617" w:rsidRDefault="00B84617" w:rsidP="00B84617">
      <w:pPr>
        <w:rPr>
          <w:lang w:val="en-US"/>
        </w:rPr>
      </w:pPr>
      <w:r>
        <w:rPr>
          <w:lang w:val="en-US"/>
        </w:rPr>
        <w:tab/>
        <w:t>GOOGLE: Al-</w:t>
      </w:r>
      <w:proofErr w:type="spellStart"/>
      <w:r>
        <w:rPr>
          <w:lang w:val="en-US"/>
        </w:rPr>
        <w:t>Jabr</w:t>
      </w:r>
      <w:proofErr w:type="spellEnd"/>
      <w:r>
        <w:rPr>
          <w:lang w:val="en-US"/>
        </w:rPr>
        <w:t xml:space="preserve">, Al </w:t>
      </w:r>
      <w:proofErr w:type="spellStart"/>
      <w:r>
        <w:rPr>
          <w:lang w:val="en-US"/>
        </w:rPr>
        <w:t>jabr</w:t>
      </w:r>
      <w:proofErr w:type="spellEnd"/>
      <w:r>
        <w:rPr>
          <w:lang w:val="en-US"/>
        </w:rPr>
        <w:t xml:space="preserve">, </w:t>
      </w:r>
      <w:proofErr w:type="spellStart"/>
      <w:r>
        <w:rPr>
          <w:lang w:val="el-GR"/>
        </w:rPr>
        <w:t>ισως</w:t>
      </w:r>
      <w:proofErr w:type="spellEnd"/>
      <w:r>
        <w:rPr>
          <w:lang w:val="el-GR"/>
        </w:rPr>
        <w:t xml:space="preserve"> </w:t>
      </w:r>
      <w:proofErr w:type="spellStart"/>
      <w:r>
        <w:rPr>
          <w:lang w:val="el-GR"/>
        </w:rPr>
        <w:t>Al</w:t>
      </w:r>
      <w:r w:rsidRPr="00CC4B93">
        <w:rPr>
          <w:lang w:val="el-GR"/>
        </w:rPr>
        <w:t>Jabr</w:t>
      </w:r>
      <w:proofErr w:type="spellEnd"/>
      <w:r>
        <w:rPr>
          <w:lang w:val="en-US"/>
        </w:rPr>
        <w:t xml:space="preserve">. </w:t>
      </w:r>
    </w:p>
    <w:p w:rsidR="00B84617" w:rsidRDefault="00B84617" w:rsidP="00B84617">
      <w:pPr>
        <w:rPr>
          <w:lang w:val="en-US"/>
        </w:rPr>
      </w:pPr>
      <w:r>
        <w:rPr>
          <w:lang w:val="en-US"/>
        </w:rPr>
        <w:tab/>
        <w:t xml:space="preserve">SGP, </w:t>
      </w:r>
    </w:p>
    <w:p w:rsidR="00B84617" w:rsidRPr="00F3106D" w:rsidRDefault="00B84617" w:rsidP="00B84617">
      <w:pPr>
        <w:rPr>
          <w:lang w:val="el-GR"/>
        </w:rPr>
      </w:pPr>
      <w:r w:rsidRPr="00F3106D">
        <w:rPr>
          <w:lang w:val="en-US"/>
        </w:rPr>
        <w:t>Al-</w:t>
      </w:r>
      <w:proofErr w:type="spellStart"/>
      <w:r w:rsidRPr="00F3106D">
        <w:rPr>
          <w:lang w:val="en-US"/>
        </w:rPr>
        <w:t>kitāb</w:t>
      </w:r>
      <w:proofErr w:type="spellEnd"/>
      <w:r w:rsidRPr="00F3106D">
        <w:rPr>
          <w:lang w:val="en-US"/>
        </w:rPr>
        <w:t>= the book</w:t>
      </w:r>
      <w:proofErr w:type="gramStart"/>
      <w:r w:rsidRPr="00F3106D">
        <w:rPr>
          <w:lang w:val="en-US"/>
        </w:rPr>
        <w:t>, .</w:t>
      </w:r>
      <w:proofErr w:type="gramEnd"/>
      <w:r w:rsidRPr="00F3106D">
        <w:rPr>
          <w:lang w:val="en-US"/>
        </w:rPr>
        <w:t xml:space="preserve"> </w:t>
      </w:r>
      <w:proofErr w:type="spellStart"/>
      <w:r w:rsidRPr="00F3106D">
        <w:rPr>
          <w:lang w:val="el-GR"/>
        </w:rPr>
        <w:t>χειροπρακτορ</w:t>
      </w:r>
      <w:proofErr w:type="spellEnd"/>
    </w:p>
    <w:p w:rsidR="00B84617" w:rsidRPr="00F3106D" w:rsidRDefault="00B84617" w:rsidP="00B84617">
      <w:pPr>
        <w:rPr>
          <w:lang w:val="en-US"/>
        </w:rPr>
      </w:pPr>
      <w:proofErr w:type="gramStart"/>
      <w:r w:rsidRPr="00F3106D">
        <w:rPr>
          <w:lang w:val="en-US"/>
        </w:rPr>
        <w:t>al-</w:t>
      </w:r>
      <w:proofErr w:type="spellStart"/>
      <w:r w:rsidRPr="00F3106D">
        <w:rPr>
          <w:lang w:val="en-US"/>
        </w:rPr>
        <w:t>mukhtaṣar</w:t>
      </w:r>
      <w:proofErr w:type="spellEnd"/>
      <w:proofErr w:type="gramEnd"/>
      <w:r w:rsidRPr="00F3106D">
        <w:rPr>
          <w:lang w:val="en-US"/>
        </w:rPr>
        <w:t xml:space="preserve"> =a concise handbook of legal treatises, </w:t>
      </w:r>
    </w:p>
    <w:p w:rsidR="00B84617" w:rsidRPr="00F3106D" w:rsidRDefault="00B84617" w:rsidP="00B84617">
      <w:pPr>
        <w:rPr>
          <w:lang w:val="el-GR"/>
        </w:rPr>
      </w:pPr>
      <w:proofErr w:type="spellStart"/>
      <w:proofErr w:type="gramStart"/>
      <w:r w:rsidRPr="00F3106D">
        <w:rPr>
          <w:lang w:val="en-US"/>
        </w:rPr>
        <w:t>ḥisāb</w:t>
      </w:r>
      <w:proofErr w:type="spellEnd"/>
      <w:proofErr w:type="gramEnd"/>
      <w:r w:rsidRPr="00F3106D">
        <w:rPr>
          <w:lang w:val="en-US"/>
        </w:rPr>
        <w:t>=</w:t>
      </w:r>
      <w:r w:rsidRPr="00F3106D">
        <w:t xml:space="preserve"> </w:t>
      </w:r>
      <w:r w:rsidRPr="00F3106D">
        <w:rPr>
          <w:lang w:val="en-US"/>
        </w:rPr>
        <w:t xml:space="preserve">reckoning, </w:t>
      </w:r>
    </w:p>
    <w:p w:rsidR="00B84617" w:rsidRPr="0086340D" w:rsidRDefault="00B84617" w:rsidP="00B84617">
      <w:pPr>
        <w:rPr>
          <w:lang w:val="el-GR"/>
        </w:rPr>
      </w:pPr>
      <w:r w:rsidRPr="00F3106D">
        <w:rPr>
          <w:b/>
          <w:lang w:val="en-US"/>
        </w:rPr>
        <w:t xml:space="preserve">Al </w:t>
      </w:r>
      <w:proofErr w:type="spellStart"/>
      <w:r w:rsidRPr="00F3106D">
        <w:rPr>
          <w:b/>
          <w:lang w:val="en-US"/>
        </w:rPr>
        <w:t>jabr</w:t>
      </w:r>
      <w:proofErr w:type="spellEnd"/>
      <w:r w:rsidRPr="00F3106D">
        <w:rPr>
          <w:b/>
          <w:lang w:val="en-US"/>
        </w:rPr>
        <w:t>= restoring</w:t>
      </w:r>
      <w:r w:rsidRPr="00F3106D">
        <w:rPr>
          <w:b/>
          <w:lang w:val="el-GR"/>
        </w:rPr>
        <w:t xml:space="preserve">, η </w:t>
      </w:r>
      <w:proofErr w:type="spellStart"/>
      <w:r w:rsidRPr="00F3106D">
        <w:rPr>
          <w:b/>
          <w:lang w:val="el-GR"/>
        </w:rPr>
        <w:t>τακτοποιησι</w:t>
      </w:r>
      <w:r>
        <w:rPr>
          <w:b/>
          <w:lang w:val="el-GR"/>
        </w:rPr>
        <w:t>ς</w:t>
      </w:r>
      <w:proofErr w:type="spellEnd"/>
      <w:r>
        <w:rPr>
          <w:b/>
          <w:lang w:val="el-GR"/>
        </w:rPr>
        <w:t xml:space="preserve">. </w:t>
      </w:r>
      <w:proofErr w:type="spellStart"/>
      <w:r w:rsidRPr="0086340D">
        <w:rPr>
          <w:lang w:val="en-US"/>
        </w:rPr>
        <w:t>Algebrista</w:t>
      </w:r>
      <w:proofErr w:type="spellEnd"/>
      <w:r w:rsidRPr="0086340D">
        <w:rPr>
          <w:lang w:val="en-US"/>
        </w:rPr>
        <w:t>=</w:t>
      </w:r>
      <w:proofErr w:type="spellStart"/>
      <w:r>
        <w:rPr>
          <w:lang w:val="el-GR"/>
        </w:rPr>
        <w:t>Χειροπρακτης</w:t>
      </w:r>
      <w:proofErr w:type="spellEnd"/>
      <w:proofErr w:type="gramStart"/>
      <w:r>
        <w:rPr>
          <w:lang w:val="el-GR"/>
        </w:rPr>
        <w:t>, .</w:t>
      </w:r>
      <w:proofErr w:type="gramEnd"/>
      <w:r>
        <w:rPr>
          <w:lang w:val="el-GR"/>
        </w:rPr>
        <w:t xml:space="preserve"> </w:t>
      </w:r>
    </w:p>
    <w:p w:rsidR="00B84617" w:rsidRDefault="00B84617" w:rsidP="00B84617">
      <w:pPr>
        <w:rPr>
          <w:lang w:val="el-GR"/>
        </w:rPr>
      </w:pPr>
      <w:proofErr w:type="spellStart"/>
      <w:r w:rsidRPr="00F3106D">
        <w:rPr>
          <w:b/>
          <w:lang w:val="en-US"/>
        </w:rPr>
        <w:t>Muqābala</w:t>
      </w:r>
      <w:proofErr w:type="spellEnd"/>
      <w:r w:rsidRPr="00F3106D">
        <w:rPr>
          <w:b/>
          <w:lang w:val="en-US"/>
        </w:rPr>
        <w:t>=</w:t>
      </w:r>
      <w:proofErr w:type="spellStart"/>
      <w:r w:rsidRPr="00F3106D">
        <w:rPr>
          <w:b/>
          <w:lang w:val="el-GR"/>
        </w:rPr>
        <w:t>εξισσοροπισης</w:t>
      </w:r>
      <w:proofErr w:type="spellEnd"/>
      <w:r w:rsidRPr="00F3106D">
        <w:rPr>
          <w:lang w:val="el-GR"/>
        </w:rPr>
        <w:t xml:space="preserve">, </w:t>
      </w:r>
    </w:p>
    <w:p w:rsidR="00B84617" w:rsidRPr="00670B09" w:rsidRDefault="00B84617" w:rsidP="00B84617">
      <w:pPr>
        <w:rPr>
          <w:lang w:val="el-GR"/>
        </w:rPr>
      </w:pPr>
      <w:r>
        <w:t>Compendious=</w:t>
      </w:r>
      <w:proofErr w:type="spellStart"/>
      <w:r>
        <w:rPr>
          <w:lang w:val="el-GR"/>
        </w:rPr>
        <w:t>Συνοπτικος</w:t>
      </w:r>
      <w:proofErr w:type="spellEnd"/>
      <w:r>
        <w:rPr>
          <w:lang w:val="el-GR"/>
        </w:rPr>
        <w:t xml:space="preserve">, </w:t>
      </w:r>
    </w:p>
    <w:p w:rsidR="00B84617" w:rsidRDefault="00B84617" w:rsidP="00B84617">
      <w:pPr>
        <w:rPr>
          <w:lang w:val="el-GR"/>
        </w:rPr>
      </w:pPr>
      <w:r>
        <w:rPr>
          <w:lang w:val="el-GR"/>
        </w:rPr>
        <w:tab/>
      </w:r>
      <w:r w:rsidRPr="00B67AA7">
        <w:rPr>
          <w:b/>
          <w:lang w:val="el-GR"/>
        </w:rPr>
        <w:t xml:space="preserve">Δηλ. Το </w:t>
      </w:r>
      <w:proofErr w:type="spellStart"/>
      <w:r w:rsidRPr="00B67AA7">
        <w:rPr>
          <w:b/>
          <w:lang w:val="el-GR"/>
        </w:rPr>
        <w:t>βιβλιο</w:t>
      </w:r>
      <w:proofErr w:type="spellEnd"/>
      <w:r w:rsidRPr="00B67AA7">
        <w:rPr>
          <w:b/>
          <w:lang w:val="el-GR"/>
        </w:rPr>
        <w:t xml:space="preserve"> που </w:t>
      </w:r>
      <w:proofErr w:type="spellStart"/>
      <w:r w:rsidRPr="00B67AA7">
        <w:rPr>
          <w:b/>
          <w:lang w:val="el-GR"/>
        </w:rPr>
        <w:t>μελεταει</w:t>
      </w:r>
      <w:proofErr w:type="spellEnd"/>
      <w:r w:rsidRPr="00B67AA7">
        <w:rPr>
          <w:b/>
          <w:lang w:val="el-GR"/>
        </w:rPr>
        <w:t xml:space="preserve"> </w:t>
      </w:r>
      <w:proofErr w:type="spellStart"/>
      <w:r w:rsidRPr="00B67AA7">
        <w:rPr>
          <w:b/>
          <w:lang w:val="el-GR"/>
        </w:rPr>
        <w:t>υπολογισμους</w:t>
      </w:r>
      <w:proofErr w:type="spellEnd"/>
      <w:r w:rsidRPr="00B67AA7">
        <w:rPr>
          <w:b/>
          <w:lang w:val="el-GR"/>
        </w:rPr>
        <w:t xml:space="preserve">, </w:t>
      </w:r>
      <w:proofErr w:type="spellStart"/>
      <w:r w:rsidRPr="00B67AA7">
        <w:rPr>
          <w:b/>
          <w:lang w:val="el-GR"/>
        </w:rPr>
        <w:t>μεσω</w:t>
      </w:r>
      <w:proofErr w:type="spellEnd"/>
      <w:r w:rsidRPr="00B67AA7">
        <w:rPr>
          <w:b/>
          <w:lang w:val="el-GR"/>
        </w:rPr>
        <w:t xml:space="preserve"> </w:t>
      </w:r>
      <w:proofErr w:type="spellStart"/>
      <w:r w:rsidRPr="0064547E">
        <w:rPr>
          <w:b/>
          <w:sz w:val="28"/>
          <w:szCs w:val="28"/>
          <w:lang w:val="el-GR"/>
        </w:rPr>
        <w:t>τακτοποιησης</w:t>
      </w:r>
      <w:proofErr w:type="spellEnd"/>
      <w:r w:rsidRPr="0064547E">
        <w:rPr>
          <w:b/>
          <w:sz w:val="28"/>
          <w:szCs w:val="28"/>
          <w:lang w:val="el-GR"/>
        </w:rPr>
        <w:t xml:space="preserve"> και </w:t>
      </w:r>
      <w:proofErr w:type="spellStart"/>
      <w:r w:rsidRPr="0064547E">
        <w:rPr>
          <w:b/>
          <w:sz w:val="28"/>
          <w:szCs w:val="28"/>
          <w:lang w:val="el-GR"/>
        </w:rPr>
        <w:t>εξισοροπισης</w:t>
      </w:r>
      <w:proofErr w:type="spellEnd"/>
      <w:r w:rsidRPr="0064547E">
        <w:rPr>
          <w:b/>
          <w:sz w:val="28"/>
          <w:szCs w:val="28"/>
          <w:lang w:val="el-GR"/>
        </w:rPr>
        <w:t xml:space="preserve">, </w:t>
      </w:r>
    </w:p>
    <w:p w:rsidR="00B84617" w:rsidRDefault="00B84617" w:rsidP="00B84617">
      <w:pPr>
        <w:rPr>
          <w:lang w:val="el-GR"/>
        </w:rPr>
      </w:pPr>
    </w:p>
    <w:p w:rsidR="00B84617" w:rsidRDefault="00B84617" w:rsidP="00B84617">
      <w:pPr>
        <w:rPr>
          <w:lang w:val="el-GR"/>
        </w:rPr>
      </w:pPr>
    </w:p>
    <w:p w:rsidR="00B84617" w:rsidRPr="00F3106D" w:rsidRDefault="00B84617" w:rsidP="00B84617">
      <w:pPr>
        <w:rPr>
          <w:lang w:val="el-GR"/>
        </w:rPr>
      </w:pPr>
    </w:p>
    <w:p w:rsidR="00B84617" w:rsidRDefault="00B84617" w:rsidP="00B84617">
      <w:pPr>
        <w:rPr>
          <w:lang w:val="en-US"/>
        </w:rPr>
      </w:pPr>
    </w:p>
    <w:p w:rsidR="00B84617" w:rsidRDefault="00B84617" w:rsidP="00B84617">
      <w:pPr>
        <w:pStyle w:val="Heading5"/>
        <w:numPr>
          <w:ilvl w:val="4"/>
          <w:numId w:val="2"/>
        </w:numPr>
      </w:pPr>
      <w:r>
        <w:tab/>
      </w:r>
      <w:r>
        <w:tab/>
      </w:r>
      <w:proofErr w:type="spellStart"/>
      <w:proofErr w:type="gramStart"/>
      <w:r w:rsidRPr="00F14D3C">
        <w:t>st-andrews</w:t>
      </w:r>
      <w:proofErr w:type="spellEnd"/>
      <w:proofErr w:type="gramEnd"/>
      <w:r>
        <w:rPr>
          <w:lang w:val="el-GR"/>
        </w:rPr>
        <w:t xml:space="preserve">, </w:t>
      </w:r>
      <w:r>
        <w:t xml:space="preserve"> </w:t>
      </w:r>
      <w:r w:rsidRPr="0077683B">
        <w:t xml:space="preserve">Abu </w:t>
      </w:r>
      <w:proofErr w:type="spellStart"/>
      <w:r w:rsidRPr="0077683B">
        <w:t>Ja'far</w:t>
      </w:r>
      <w:proofErr w:type="spellEnd"/>
      <w:r w:rsidRPr="0077683B">
        <w:t xml:space="preserve"> Muhammad ibn Musa Al-Khwarizmi</w:t>
      </w:r>
      <w:r>
        <w:t xml:space="preserve">, </w:t>
      </w:r>
    </w:p>
    <w:p w:rsidR="00B84617" w:rsidRPr="00D00B19" w:rsidRDefault="00B84617" w:rsidP="00B84617">
      <w:pPr>
        <w:rPr>
          <w:lang w:val="el-GR"/>
        </w:rPr>
      </w:pPr>
      <w:r>
        <w:rPr>
          <w:lang w:val="el-GR"/>
        </w:rPr>
        <w:t xml:space="preserve">Ο ΜΩΑΜΕΘ, </w:t>
      </w:r>
      <w:proofErr w:type="spellStart"/>
      <w:r>
        <w:rPr>
          <w:lang w:val="el-GR"/>
        </w:rPr>
        <w:t>πατερας</w:t>
      </w:r>
      <w:proofErr w:type="spellEnd"/>
      <w:r>
        <w:rPr>
          <w:lang w:val="el-GR"/>
        </w:rPr>
        <w:t xml:space="preserve"> του  </w:t>
      </w:r>
      <w:proofErr w:type="spellStart"/>
      <w:r>
        <w:rPr>
          <w:lang w:val="el-GR"/>
        </w:rPr>
        <w:t>Ζαφαρ</w:t>
      </w:r>
      <w:proofErr w:type="spellEnd"/>
      <w:r>
        <w:rPr>
          <w:lang w:val="el-GR"/>
        </w:rPr>
        <w:t xml:space="preserve">, </w:t>
      </w:r>
      <w:proofErr w:type="spellStart"/>
      <w:r>
        <w:rPr>
          <w:lang w:val="el-GR"/>
        </w:rPr>
        <w:t>υιος</w:t>
      </w:r>
      <w:proofErr w:type="spellEnd"/>
      <w:r>
        <w:rPr>
          <w:lang w:val="el-GR"/>
        </w:rPr>
        <w:t xml:space="preserve"> του ΜΩΗΣΗ, από την ΧΟΡΑΣΜΙΑ, </w:t>
      </w:r>
    </w:p>
    <w:p w:rsidR="00B84617" w:rsidRDefault="00B84617" w:rsidP="00B84617">
      <w:pPr>
        <w:rPr>
          <w:lang w:val="en-US"/>
        </w:rPr>
      </w:pPr>
      <w:r>
        <w:rPr>
          <w:lang w:val="en-US"/>
        </w:rPr>
        <w:tab/>
      </w:r>
      <w:hyperlink r:id="rId29" w:history="1">
        <w:r w:rsidRPr="0016214B">
          <w:rPr>
            <w:rStyle w:val="Hyperlink"/>
            <w:lang w:val="en-US"/>
          </w:rPr>
          <w:t>https://mathshistory.st-andrews.ac.uk/Biographies/Al-Khwarizmi/</w:t>
        </w:r>
      </w:hyperlink>
      <w:r>
        <w:rPr>
          <w:lang w:val="en-US"/>
        </w:rPr>
        <w:t xml:space="preserve">, </w:t>
      </w:r>
    </w:p>
    <w:p w:rsidR="00B84617" w:rsidRDefault="00B84617" w:rsidP="00B84617">
      <w:pPr>
        <w:rPr>
          <w:lang w:val="en-US"/>
        </w:rPr>
      </w:pPr>
      <w:r>
        <w:rPr>
          <w:lang w:val="en-US"/>
        </w:rPr>
        <w:tab/>
      </w:r>
    </w:p>
    <w:p w:rsidR="00B84617" w:rsidRPr="00081DE5" w:rsidRDefault="00B84617" w:rsidP="00B84617">
      <w:pPr>
        <w:rPr>
          <w:lang w:val="en-US"/>
        </w:rPr>
      </w:pPr>
      <w:r>
        <w:rPr>
          <w:lang w:val="en-US"/>
        </w:rPr>
        <w:tab/>
      </w:r>
      <w:r w:rsidRPr="00EE099C">
        <w:rPr>
          <w:b/>
          <w:lang w:val="en-US"/>
        </w:rPr>
        <w:t>Al-Khwarizmi also wrote a treatise on Hindu-Arabic numerals.</w:t>
      </w:r>
      <w:r w:rsidRPr="00081DE5">
        <w:rPr>
          <w:lang w:val="en-US"/>
        </w:rPr>
        <w:t xml:space="preserve"> The Arabic text is lost but a Latin translation, </w:t>
      </w:r>
      <w:proofErr w:type="spellStart"/>
      <w:r w:rsidRPr="00081DE5">
        <w:rPr>
          <w:lang w:val="en-US"/>
        </w:rPr>
        <w:t>Algoritmi</w:t>
      </w:r>
      <w:proofErr w:type="spellEnd"/>
      <w:r w:rsidRPr="00081DE5">
        <w:rPr>
          <w:lang w:val="en-US"/>
        </w:rPr>
        <w:t xml:space="preserve"> de </w:t>
      </w:r>
      <w:proofErr w:type="spellStart"/>
      <w:r w:rsidRPr="00081DE5">
        <w:rPr>
          <w:lang w:val="en-US"/>
        </w:rPr>
        <w:t>numero</w:t>
      </w:r>
      <w:proofErr w:type="spellEnd"/>
      <w:r w:rsidRPr="00081DE5">
        <w:rPr>
          <w:lang w:val="en-US"/>
        </w:rPr>
        <w:t xml:space="preserve"> </w:t>
      </w:r>
      <w:proofErr w:type="spellStart"/>
      <w:r w:rsidRPr="00081DE5">
        <w:rPr>
          <w:lang w:val="en-US"/>
        </w:rPr>
        <w:t>Indorum</w:t>
      </w:r>
      <w:proofErr w:type="spellEnd"/>
      <w:r w:rsidRPr="00081DE5">
        <w:rPr>
          <w:lang w:val="en-US"/>
        </w:rPr>
        <w:t xml:space="preserve"> in English Al-Khwarizmi on the Hindu Art of Reckoning gave rise to the word algorithm deriving from his name in the title. Unfortunately the Latin translation (translated into English in [19]) is known to be much changed from al-Khwarizmi's original text (of which even the title is unknown). The work describes the Hindu place-value system of numerals based on 1, 2, 3, 4, 5, 6, 7, 8, 9, and 0. </w:t>
      </w:r>
      <w:r w:rsidRPr="00AD377E">
        <w:rPr>
          <w:b/>
          <w:lang w:val="en-US"/>
        </w:rPr>
        <w:t>The first use of zero as a place holder</w:t>
      </w:r>
      <w:r w:rsidRPr="00081DE5">
        <w:rPr>
          <w:lang w:val="en-US"/>
        </w:rPr>
        <w:t xml:space="preserve"> in positional base notation was probably due to al-Khwarizmi in this work. Methods for arithmetical calculation are given, and a method to find square roots is known to have been in the Arabic original although it is missing from the Latin version. Toomer writes [1]:-</w:t>
      </w:r>
    </w:p>
    <w:p w:rsidR="00B84617" w:rsidRDefault="00B84617" w:rsidP="00B84617">
      <w:pPr>
        <w:rPr>
          <w:lang w:val="en-US"/>
        </w:rPr>
      </w:pPr>
      <w:r w:rsidRPr="00081DE5">
        <w:rPr>
          <w:lang w:val="en-US"/>
        </w:rPr>
        <w:t xml:space="preserve">    ... </w:t>
      </w:r>
      <w:proofErr w:type="gramStart"/>
      <w:r w:rsidRPr="00081DE5">
        <w:rPr>
          <w:lang w:val="en-US"/>
        </w:rPr>
        <w:t>the</w:t>
      </w:r>
      <w:proofErr w:type="gramEnd"/>
      <w:r w:rsidRPr="00081DE5">
        <w:rPr>
          <w:lang w:val="en-US"/>
        </w:rPr>
        <w:t xml:space="preserve"> decimal place-value system was a fairly recent arrival from India and ... al-Khwarizmi's work was the first to expound it systematically. Thus, although elementary, it was of seminal importance.</w:t>
      </w:r>
    </w:p>
    <w:p w:rsidR="00B84617" w:rsidRDefault="00B84617" w:rsidP="00B84617">
      <w:pPr>
        <w:rPr>
          <w:lang w:val="en-US"/>
        </w:rPr>
      </w:pPr>
    </w:p>
    <w:p w:rsidR="00B84617" w:rsidRDefault="00B84617" w:rsidP="00B84617">
      <w:pPr>
        <w:pStyle w:val="Heading5"/>
        <w:numPr>
          <w:ilvl w:val="4"/>
          <w:numId w:val="2"/>
        </w:numPr>
        <w:rPr>
          <w:lang w:val="en-US"/>
        </w:rPr>
      </w:pPr>
      <w:r>
        <w:rPr>
          <w:lang w:val="en-US"/>
        </w:rPr>
        <w:tab/>
      </w:r>
      <w:proofErr w:type="spellStart"/>
      <w:r w:rsidRPr="00FF1C1C">
        <w:rPr>
          <w:lang w:val="en-US"/>
        </w:rPr>
        <w:t>Akolouthei</w:t>
      </w:r>
      <w:proofErr w:type="spellEnd"/>
      <w:r w:rsidRPr="00FF1C1C">
        <w:rPr>
          <w:lang w:val="en-US"/>
        </w:rPr>
        <w:t xml:space="preserve"> </w:t>
      </w:r>
      <w:proofErr w:type="spellStart"/>
      <w:r w:rsidRPr="00FF1C1C">
        <w:rPr>
          <w:lang w:val="en-US"/>
        </w:rPr>
        <w:t>kalo</w:t>
      </w:r>
      <w:proofErr w:type="spellEnd"/>
      <w:r w:rsidRPr="00FF1C1C">
        <w:rPr>
          <w:lang w:val="en-US"/>
        </w:rPr>
        <w:t xml:space="preserve"> </w:t>
      </w:r>
      <w:proofErr w:type="spellStart"/>
      <w:r w:rsidRPr="00FF1C1C">
        <w:rPr>
          <w:lang w:val="en-US"/>
        </w:rPr>
        <w:t>paradeidma</w:t>
      </w:r>
      <w:proofErr w:type="spellEnd"/>
      <w:r>
        <w:rPr>
          <w:lang w:val="en-US"/>
        </w:rPr>
        <w:t xml:space="preserve">, </w:t>
      </w:r>
    </w:p>
    <w:p w:rsidR="00B84617" w:rsidRPr="006C4FF4" w:rsidRDefault="00B84617" w:rsidP="00B84617">
      <w:pPr>
        <w:ind w:left="720"/>
        <w:rPr>
          <w:lang w:val="en-US"/>
        </w:rPr>
      </w:pPr>
      <w:hyperlink r:id="rId30" w:history="1">
        <w:r w:rsidRPr="007453B5">
          <w:rPr>
            <w:rStyle w:val="Hyperlink"/>
            <w:lang w:val="en-US"/>
          </w:rPr>
          <w:t>https://mathshistory.st-andrews.ac.uk/Biographies/Al-Khwarizmi/</w:t>
        </w:r>
      </w:hyperlink>
      <w:r>
        <w:rPr>
          <w:lang w:val="en-US"/>
        </w:rPr>
        <w:t xml:space="preserve">, </w:t>
      </w:r>
    </w:p>
    <w:p w:rsidR="00B84617" w:rsidRDefault="00B84617" w:rsidP="00B84617">
      <w:pPr>
        <w:rPr>
          <w:lang w:val="en-US"/>
        </w:rPr>
      </w:pPr>
      <w:r>
        <w:rPr>
          <w:noProof/>
          <w:lang w:val="el-GR" w:eastAsia="el-GR"/>
        </w:rPr>
        <w:lastRenderedPageBreak/>
        <w:drawing>
          <wp:inline distT="0" distB="0" distL="0" distR="0" wp14:anchorId="006BD155" wp14:editId="434A5364">
            <wp:extent cx="6134100" cy="7231380"/>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34100" cy="7231380"/>
                    </a:xfrm>
                    <a:prstGeom prst="rect">
                      <a:avLst/>
                    </a:prstGeom>
                  </pic:spPr>
                </pic:pic>
              </a:graphicData>
            </a:graphic>
          </wp:inline>
        </w:drawing>
      </w:r>
    </w:p>
    <w:p w:rsidR="00B84617" w:rsidRDefault="00B84617" w:rsidP="00B84617">
      <w:pPr>
        <w:rPr>
          <w:lang w:val="en-US"/>
        </w:rPr>
      </w:pPr>
    </w:p>
    <w:p w:rsidR="00B84617" w:rsidRDefault="00B84617" w:rsidP="00B84617">
      <w:pPr>
        <w:rPr>
          <w:lang w:val="el-GR"/>
        </w:rPr>
      </w:pPr>
      <w:r>
        <w:rPr>
          <w:lang w:val="en-US"/>
        </w:rPr>
        <w:tab/>
      </w:r>
      <w:r>
        <w:rPr>
          <w:lang w:val="en-US"/>
        </w:rPr>
        <w:tab/>
      </w:r>
      <w:r>
        <w:rPr>
          <w:lang w:val="el-GR"/>
        </w:rPr>
        <w:t xml:space="preserve">ΣΤΑ ΑΝΩΤΕΡΩ </w:t>
      </w:r>
    </w:p>
    <w:p w:rsidR="00B84617" w:rsidRDefault="00B84617" w:rsidP="00B84617">
      <w:pPr>
        <w:rPr>
          <w:lang w:val="el-GR"/>
        </w:rPr>
      </w:pPr>
      <w:r>
        <w:rPr>
          <w:lang w:val="el-GR"/>
        </w:rPr>
        <w:t xml:space="preserve">Οι τρεις  </w:t>
      </w:r>
      <w:proofErr w:type="spellStart"/>
      <w:r>
        <w:rPr>
          <w:lang w:val="el-GR"/>
        </w:rPr>
        <w:t>πρωτες</w:t>
      </w:r>
      <w:proofErr w:type="spellEnd"/>
      <w:r>
        <w:rPr>
          <w:lang w:val="el-GR"/>
        </w:rPr>
        <w:t xml:space="preserve"> </w:t>
      </w:r>
      <w:proofErr w:type="spellStart"/>
      <w:r>
        <w:rPr>
          <w:lang w:val="el-GR"/>
        </w:rPr>
        <w:t>περιπτωσεις</w:t>
      </w:r>
      <w:proofErr w:type="spellEnd"/>
      <w:r>
        <w:rPr>
          <w:lang w:val="el-GR"/>
        </w:rPr>
        <w:t xml:space="preserve">,  είναι ως </w:t>
      </w:r>
      <w:proofErr w:type="spellStart"/>
      <w:r>
        <w:rPr>
          <w:lang w:val="el-GR"/>
        </w:rPr>
        <w:t>κατωτερω</w:t>
      </w:r>
      <w:proofErr w:type="spellEnd"/>
    </w:p>
    <w:p w:rsidR="00B84617" w:rsidRPr="00AD446F" w:rsidRDefault="00B84617" w:rsidP="00B84617">
      <w:pPr>
        <w:rPr>
          <w:lang w:val="en-US"/>
        </w:rPr>
      </w:pPr>
      <w:r>
        <w:rPr>
          <w:lang w:val="en-US"/>
        </w:rPr>
        <w:t xml:space="preserve">1 </w:t>
      </w:r>
      <w:r w:rsidRPr="00AD446F">
        <w:rPr>
          <w:lang w:val="en-US"/>
        </w:rPr>
        <w:t>SQUARES equal ROOTS, e.g. 5x</w:t>
      </w:r>
      <w:r w:rsidRPr="00AD446F">
        <w:rPr>
          <w:vertAlign w:val="superscript"/>
          <w:lang w:val="en-US"/>
        </w:rPr>
        <w:t>2</w:t>
      </w:r>
      <w:r w:rsidRPr="00AD446F">
        <w:rPr>
          <w:lang w:val="en-US"/>
        </w:rPr>
        <w:t xml:space="preserve"> =2x</w:t>
      </w:r>
    </w:p>
    <w:p w:rsidR="00B84617" w:rsidRPr="00585EBA" w:rsidRDefault="00B84617" w:rsidP="00B84617">
      <w:pPr>
        <w:rPr>
          <w:lang w:val="en-US"/>
        </w:rPr>
      </w:pPr>
      <w:r>
        <w:rPr>
          <w:lang w:val="en-US"/>
        </w:rPr>
        <w:t>2 SQUARES equal NUMBERS, e.g. 7x</w:t>
      </w:r>
      <w:r>
        <w:rPr>
          <w:vertAlign w:val="superscript"/>
          <w:lang w:val="en-US"/>
        </w:rPr>
        <w:t>2</w:t>
      </w:r>
      <w:r>
        <w:rPr>
          <w:lang w:val="en-US"/>
        </w:rPr>
        <w:t xml:space="preserve"> =2</w:t>
      </w:r>
    </w:p>
    <w:p w:rsidR="00B84617" w:rsidRDefault="00B84617" w:rsidP="00B84617">
      <w:pPr>
        <w:rPr>
          <w:lang w:val="en-US"/>
        </w:rPr>
      </w:pPr>
      <w:r>
        <w:rPr>
          <w:lang w:val="en-US"/>
        </w:rPr>
        <w:t>3 ROOT equal NUMBERS, e.g. 7x= 2</w:t>
      </w:r>
    </w:p>
    <w:p w:rsidR="00B84617" w:rsidRDefault="00B84617" w:rsidP="00B84617">
      <w:pPr>
        <w:rPr>
          <w:lang w:val="en-US"/>
        </w:rPr>
      </w:pPr>
    </w:p>
    <w:p w:rsidR="00B84617" w:rsidRPr="00621C34" w:rsidRDefault="00B84617" w:rsidP="00B84617">
      <w:pPr>
        <w:rPr>
          <w:lang w:val="el-GR"/>
        </w:rPr>
      </w:pPr>
      <w:r>
        <w:rPr>
          <w:lang w:val="en-US"/>
        </w:rPr>
        <w:tab/>
      </w:r>
      <w:r>
        <w:rPr>
          <w:lang w:val="el-GR"/>
        </w:rPr>
        <w:t xml:space="preserve">Οι </w:t>
      </w:r>
      <w:proofErr w:type="spellStart"/>
      <w:r>
        <w:rPr>
          <w:lang w:val="el-GR"/>
        </w:rPr>
        <w:t>συντελεστες</w:t>
      </w:r>
      <w:proofErr w:type="spellEnd"/>
      <w:r>
        <w:rPr>
          <w:lang w:val="el-GR"/>
        </w:rPr>
        <w:t xml:space="preserve"> είναι  ΘΕΤΙΚΟΙ, εξ ου και η </w:t>
      </w:r>
      <w:proofErr w:type="spellStart"/>
      <w:r>
        <w:rPr>
          <w:lang w:val="el-GR"/>
        </w:rPr>
        <w:t>κατηγοριοποιησης</w:t>
      </w:r>
      <w:proofErr w:type="spellEnd"/>
      <w:r>
        <w:rPr>
          <w:lang w:val="el-GR"/>
        </w:rPr>
        <w:t>.</w:t>
      </w:r>
    </w:p>
    <w:p w:rsidR="00B84617" w:rsidRDefault="00B84617" w:rsidP="00B84617">
      <w:pPr>
        <w:rPr>
          <w:lang w:val="el-GR"/>
        </w:rPr>
      </w:pPr>
      <w:r>
        <w:rPr>
          <w:lang w:val="en-US"/>
        </w:rPr>
        <w:tab/>
      </w:r>
      <w:proofErr w:type="spellStart"/>
      <w:r>
        <w:rPr>
          <w:lang w:val="el-GR"/>
        </w:rPr>
        <w:t>Σημερα</w:t>
      </w:r>
      <w:proofErr w:type="spellEnd"/>
      <w:r>
        <w:rPr>
          <w:lang w:val="el-GR"/>
        </w:rPr>
        <w:t xml:space="preserve"> στο ΓΥΜΝΑΣΙΟ-ΛΥΚΕΙΟ </w:t>
      </w:r>
      <w:proofErr w:type="spellStart"/>
      <w:r>
        <w:rPr>
          <w:lang w:val="el-GR"/>
        </w:rPr>
        <w:t>γραφουμε</w:t>
      </w:r>
      <w:proofErr w:type="spellEnd"/>
    </w:p>
    <w:p w:rsidR="00B84617" w:rsidRPr="00621C34" w:rsidRDefault="00B84617" w:rsidP="00B84617">
      <w:pPr>
        <w:rPr>
          <w:lang w:val="en-US"/>
        </w:rPr>
      </w:pPr>
      <w:r>
        <w:rPr>
          <w:lang w:val="en-US"/>
        </w:rPr>
        <w:lastRenderedPageBreak/>
        <w:t>ax</w:t>
      </w:r>
      <w:r>
        <w:rPr>
          <w:vertAlign w:val="superscript"/>
          <w:lang w:val="en-US"/>
        </w:rPr>
        <w:t xml:space="preserve">2 </w:t>
      </w:r>
      <w:r>
        <w:rPr>
          <w:lang w:val="en-US"/>
        </w:rPr>
        <w:t>+</w:t>
      </w:r>
      <w:proofErr w:type="spellStart"/>
      <w:r>
        <w:rPr>
          <w:lang w:val="en-US"/>
        </w:rPr>
        <w:t>bx+c</w:t>
      </w:r>
      <w:proofErr w:type="spellEnd"/>
      <w:r>
        <w:rPr>
          <w:lang w:val="en-US"/>
        </w:rPr>
        <w:t>=0</w:t>
      </w:r>
    </w:p>
    <w:p w:rsidR="00B84617" w:rsidRDefault="00B84617" w:rsidP="00B84617">
      <w:pPr>
        <w:rPr>
          <w:lang w:val="en-US"/>
        </w:rPr>
      </w:pPr>
      <w:proofErr w:type="gramStart"/>
      <w:r>
        <w:rPr>
          <w:lang w:val="en-US"/>
        </w:rPr>
        <w:t>kai</w:t>
      </w:r>
      <w:proofErr w:type="gramEnd"/>
      <w:r>
        <w:rPr>
          <w:lang w:val="en-US"/>
        </w:rPr>
        <w:t xml:space="preserve"> h </w:t>
      </w:r>
      <w:proofErr w:type="spellStart"/>
      <w:r>
        <w:rPr>
          <w:lang w:val="en-US"/>
        </w:rPr>
        <w:t>gnvsth</w:t>
      </w:r>
      <w:proofErr w:type="spellEnd"/>
      <w:r>
        <w:rPr>
          <w:lang w:val="en-US"/>
        </w:rPr>
        <w:t xml:space="preserve"> </w:t>
      </w:r>
      <w:proofErr w:type="spellStart"/>
      <w:r>
        <w:rPr>
          <w:lang w:val="en-US"/>
        </w:rPr>
        <w:t>lysh</w:t>
      </w:r>
      <w:proofErr w:type="spellEnd"/>
      <w:r>
        <w:rPr>
          <w:lang w:val="en-US"/>
        </w:rPr>
        <w:t xml:space="preserve"> </w:t>
      </w:r>
      <w:proofErr w:type="spellStart"/>
      <w:r>
        <w:rPr>
          <w:lang w:val="en-US"/>
        </w:rPr>
        <w:t>einai</w:t>
      </w:r>
      <w:proofErr w:type="spellEnd"/>
      <w:r>
        <w:rPr>
          <w:lang w:val="en-US"/>
        </w:rPr>
        <w:t xml:space="preserve"> </w:t>
      </w:r>
    </w:p>
    <w:p w:rsidR="00B84617" w:rsidRDefault="00B84617" w:rsidP="00B84617">
      <w:pPr>
        <w:rPr>
          <w:lang w:val="en-US"/>
        </w:rPr>
      </w:pPr>
      <w:r w:rsidRPr="00BC5513">
        <w:rPr>
          <w:noProof/>
          <w:lang w:val="el-GR" w:eastAsia="el-GR"/>
        </w:rPr>
        <w:drawing>
          <wp:inline distT="0" distB="0" distL="0" distR="0" wp14:anchorId="156DEEEF" wp14:editId="35741054">
            <wp:extent cx="5274310" cy="4317695"/>
            <wp:effectExtent l="0" t="0" r="2540" b="6985"/>
            <wp:docPr id="272" name="Picture 272" descr="C:\Users\user\dwhelper\Downloads\χχ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whelper\Downloads\χχ18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74310" cy="4317695"/>
                    </a:xfrm>
                    <a:prstGeom prst="rect">
                      <a:avLst/>
                    </a:prstGeom>
                    <a:noFill/>
                    <a:ln>
                      <a:noFill/>
                    </a:ln>
                  </pic:spPr>
                </pic:pic>
              </a:graphicData>
            </a:graphic>
          </wp:inline>
        </w:drawing>
      </w:r>
    </w:p>
    <w:p w:rsidR="00B84617" w:rsidRDefault="00B84617" w:rsidP="00B84617">
      <w:pPr>
        <w:spacing w:after="200" w:line="276" w:lineRule="auto"/>
        <w:rPr>
          <w:lang w:val="en-US"/>
        </w:rPr>
      </w:pPr>
      <w:r>
        <w:rPr>
          <w:lang w:val="en-US"/>
        </w:rPr>
        <w:br w:type="page"/>
      </w:r>
    </w:p>
    <w:p w:rsidR="00B84617" w:rsidRDefault="00B84617" w:rsidP="00B84617">
      <w:pPr>
        <w:rPr>
          <w:lang w:val="en-US"/>
        </w:rPr>
      </w:pPr>
    </w:p>
    <w:p w:rsidR="00B84617" w:rsidRDefault="00B84617" w:rsidP="00B84617">
      <w:pPr>
        <w:rPr>
          <w:lang w:val="en-US"/>
        </w:rPr>
      </w:pPr>
    </w:p>
    <w:p w:rsidR="00B84617" w:rsidRPr="000C34F5" w:rsidRDefault="00B84617" w:rsidP="00B84617">
      <w:pPr>
        <w:rPr>
          <w:lang w:val="en-US"/>
        </w:rPr>
      </w:pPr>
      <w:r w:rsidRPr="000C34F5">
        <w:rPr>
          <w:lang w:val="en-US"/>
        </w:rPr>
        <w:tab/>
      </w:r>
      <w:r>
        <w:rPr>
          <w:lang w:val="en-US"/>
        </w:rPr>
        <w:tab/>
      </w:r>
      <w:r w:rsidRPr="000C34F5">
        <w:rPr>
          <w:lang w:val="en-US"/>
        </w:rPr>
        <w:t>ΠΑΡΑΔΕΙΓΜΑ, «</w:t>
      </w:r>
      <w:proofErr w:type="spellStart"/>
      <w:r w:rsidRPr="000C34F5">
        <w:rPr>
          <w:lang w:val="en-US"/>
        </w:rPr>
        <w:t>εξισορο</w:t>
      </w:r>
      <w:proofErr w:type="spellEnd"/>
      <w:r w:rsidRPr="000C34F5">
        <w:rPr>
          <w:lang w:val="en-US"/>
        </w:rPr>
        <w:t>πισης» και «απ</w:t>
      </w:r>
      <w:proofErr w:type="spellStart"/>
      <w:r w:rsidRPr="000C34F5">
        <w:rPr>
          <w:lang w:val="en-US"/>
        </w:rPr>
        <w:t>οκ</w:t>
      </w:r>
      <w:proofErr w:type="spellEnd"/>
      <w:r w:rsidRPr="000C34F5">
        <w:rPr>
          <w:lang w:val="en-US"/>
        </w:rPr>
        <w:t>αταστασης»</w:t>
      </w:r>
    </w:p>
    <w:p w:rsidR="00B84617" w:rsidRPr="000C34F5" w:rsidRDefault="00B84617" w:rsidP="00B84617">
      <w:pPr>
        <w:rPr>
          <w:lang w:val="en-US"/>
        </w:rPr>
      </w:pPr>
      <w:r w:rsidRPr="000C34F5">
        <w:rPr>
          <w:lang w:val="en-US"/>
        </w:rPr>
        <w:t>Να β</w:t>
      </w:r>
      <w:proofErr w:type="spellStart"/>
      <w:r w:rsidRPr="000C34F5">
        <w:rPr>
          <w:lang w:val="en-US"/>
        </w:rPr>
        <w:t>ρεθει</w:t>
      </w:r>
      <w:proofErr w:type="spellEnd"/>
      <w:r w:rsidRPr="000C34F5">
        <w:rPr>
          <w:lang w:val="en-US"/>
        </w:rPr>
        <w:t xml:space="preserve"> x </w:t>
      </w:r>
      <w:proofErr w:type="spellStart"/>
      <w:r w:rsidRPr="000C34F5">
        <w:rPr>
          <w:lang w:val="en-US"/>
        </w:rPr>
        <w:t>ώστε</w:t>
      </w:r>
      <w:proofErr w:type="spellEnd"/>
      <w:r w:rsidRPr="000C34F5">
        <w:rPr>
          <w:lang w:val="en-US"/>
        </w:rPr>
        <w:t xml:space="preserve"> x</w:t>
      </w:r>
      <w:r w:rsidRPr="00A377B7">
        <w:rPr>
          <w:vertAlign w:val="superscript"/>
          <w:lang w:val="en-US"/>
        </w:rPr>
        <w:t>2</w:t>
      </w:r>
      <w:r w:rsidRPr="000C34F5">
        <w:rPr>
          <w:lang w:val="en-US"/>
        </w:rPr>
        <w:t xml:space="preserve"> +</w:t>
      </w:r>
      <w:r>
        <w:rPr>
          <w:lang w:val="en-US"/>
        </w:rPr>
        <w:t>8</w:t>
      </w:r>
      <w:r w:rsidRPr="000C34F5">
        <w:rPr>
          <w:lang w:val="en-US"/>
        </w:rPr>
        <w:t>x=</w:t>
      </w:r>
      <w:r>
        <w:rPr>
          <w:lang w:val="en-US"/>
        </w:rPr>
        <w:t>9</w:t>
      </w:r>
    </w:p>
    <w:p w:rsidR="00B84617" w:rsidRPr="000C34F5" w:rsidRDefault="00B84617" w:rsidP="00B84617">
      <w:pPr>
        <w:rPr>
          <w:lang w:val="en-US"/>
        </w:rPr>
      </w:pPr>
      <w:proofErr w:type="gramStart"/>
      <w:r w:rsidRPr="007A5B23">
        <w:rPr>
          <w:b/>
          <w:lang w:val="en-US"/>
        </w:rPr>
        <w:t>An</w:t>
      </w:r>
      <w:proofErr w:type="gramEnd"/>
      <w:r w:rsidRPr="000C34F5">
        <w:rPr>
          <w:lang w:val="en-US"/>
        </w:rPr>
        <w:t xml:space="preserve"> υπα</w:t>
      </w:r>
      <w:proofErr w:type="spellStart"/>
      <w:r w:rsidRPr="000C34F5">
        <w:rPr>
          <w:lang w:val="en-US"/>
        </w:rPr>
        <w:t>ρχει</w:t>
      </w:r>
      <w:proofErr w:type="spellEnd"/>
      <w:r w:rsidRPr="000C34F5">
        <w:rPr>
          <w:lang w:val="en-US"/>
        </w:rPr>
        <w:t xml:space="preserve"> x π</w:t>
      </w:r>
      <w:proofErr w:type="spellStart"/>
      <w:r w:rsidRPr="000C34F5">
        <w:rPr>
          <w:lang w:val="en-US"/>
        </w:rPr>
        <w:t>ου</w:t>
      </w:r>
      <w:proofErr w:type="spellEnd"/>
      <w:r w:rsidRPr="000C34F5">
        <w:rPr>
          <w:lang w:val="en-US"/>
        </w:rPr>
        <w:t xml:space="preserve"> να </w:t>
      </w:r>
      <w:proofErr w:type="spellStart"/>
      <w:r w:rsidRPr="000C34F5">
        <w:rPr>
          <w:lang w:val="en-US"/>
        </w:rPr>
        <w:t>ικ</w:t>
      </w:r>
      <w:proofErr w:type="spellEnd"/>
      <w:r w:rsidRPr="000C34F5">
        <w:rPr>
          <w:lang w:val="en-US"/>
        </w:rPr>
        <w:t xml:space="preserve">ανοποιει </w:t>
      </w:r>
      <w:proofErr w:type="spellStart"/>
      <w:r w:rsidRPr="000C34F5">
        <w:rPr>
          <w:lang w:val="en-US"/>
        </w:rPr>
        <w:t>την</w:t>
      </w:r>
      <w:proofErr w:type="spellEnd"/>
      <w:r w:rsidRPr="000C34F5">
        <w:rPr>
          <w:lang w:val="en-US"/>
        </w:rPr>
        <w:t xml:space="preserve"> </w:t>
      </w:r>
      <w:proofErr w:type="spellStart"/>
      <w:r w:rsidRPr="000C34F5">
        <w:rPr>
          <w:lang w:val="en-US"/>
        </w:rPr>
        <w:t>ως</w:t>
      </w:r>
      <w:proofErr w:type="spellEnd"/>
      <w:r w:rsidRPr="000C34F5">
        <w:rPr>
          <w:lang w:val="en-US"/>
        </w:rPr>
        <w:t xml:space="preserve"> α</w:t>
      </w:r>
      <w:proofErr w:type="spellStart"/>
      <w:r w:rsidRPr="000C34F5">
        <w:rPr>
          <w:lang w:val="en-US"/>
        </w:rPr>
        <w:t>νω</w:t>
      </w:r>
      <w:proofErr w:type="spellEnd"/>
      <w:r w:rsidRPr="000C34F5">
        <w:rPr>
          <w:lang w:val="en-US"/>
        </w:rPr>
        <w:t xml:space="preserve"> </w:t>
      </w:r>
      <w:proofErr w:type="spellStart"/>
      <w:r w:rsidRPr="000C34F5">
        <w:rPr>
          <w:lang w:val="en-US"/>
        </w:rPr>
        <w:t>τοτε</w:t>
      </w:r>
      <w:proofErr w:type="spellEnd"/>
    </w:p>
    <w:p w:rsidR="00B84617" w:rsidRPr="000C34F5" w:rsidRDefault="00B84617" w:rsidP="00B84617">
      <w:pPr>
        <w:rPr>
          <w:lang w:val="en-US"/>
        </w:rPr>
      </w:pPr>
      <w:proofErr w:type="gramStart"/>
      <w:r w:rsidRPr="000C34F5">
        <w:rPr>
          <w:lang w:val="en-US"/>
        </w:rPr>
        <w:t>x</w:t>
      </w:r>
      <w:r w:rsidRPr="00A377B7">
        <w:rPr>
          <w:vertAlign w:val="superscript"/>
          <w:lang w:val="en-US"/>
        </w:rPr>
        <w:t>2</w:t>
      </w:r>
      <w:proofErr w:type="gramEnd"/>
      <w:r>
        <w:rPr>
          <w:lang w:val="en-US"/>
        </w:rPr>
        <w:t xml:space="preserve"> +8</w:t>
      </w:r>
      <w:r w:rsidRPr="000C34F5">
        <w:rPr>
          <w:lang w:val="en-US"/>
        </w:rPr>
        <w:t>x+</w:t>
      </w:r>
      <w:r>
        <w:rPr>
          <w:lang w:val="en-US"/>
        </w:rPr>
        <w:t>16=9</w:t>
      </w:r>
      <w:r w:rsidRPr="000C34F5">
        <w:rPr>
          <w:lang w:val="en-US"/>
        </w:rPr>
        <w:t>+</w:t>
      </w:r>
      <w:r>
        <w:rPr>
          <w:lang w:val="en-US"/>
        </w:rPr>
        <w:t>16</w:t>
      </w:r>
      <w:r w:rsidRPr="000C34F5">
        <w:rPr>
          <w:lang w:val="en-US"/>
        </w:rPr>
        <w:t xml:space="preserve"> </w:t>
      </w:r>
      <w:proofErr w:type="spellStart"/>
      <w:r w:rsidRPr="000C34F5">
        <w:rPr>
          <w:lang w:val="en-US"/>
        </w:rPr>
        <w:t>muqābala</w:t>
      </w:r>
      <w:proofErr w:type="spellEnd"/>
      <w:r w:rsidRPr="000C34F5">
        <w:rPr>
          <w:lang w:val="en-US"/>
        </w:rPr>
        <w:t>,</w:t>
      </w:r>
    </w:p>
    <w:p w:rsidR="00B84617" w:rsidRDefault="00B84617" w:rsidP="00B84617">
      <w:pPr>
        <w:rPr>
          <w:lang w:val="en-US"/>
        </w:rPr>
      </w:pPr>
      <w:r w:rsidRPr="000C34F5">
        <w:rPr>
          <w:lang w:val="en-US"/>
        </w:rPr>
        <w:t>(x+</w:t>
      </w:r>
      <w:r>
        <w:rPr>
          <w:lang w:val="en-US"/>
        </w:rPr>
        <w:t>4</w:t>
      </w:r>
      <w:r w:rsidRPr="000C34F5">
        <w:rPr>
          <w:lang w:val="en-US"/>
        </w:rPr>
        <w:t>)</w:t>
      </w:r>
      <w:r w:rsidRPr="00A377B7">
        <w:rPr>
          <w:vertAlign w:val="superscript"/>
          <w:lang w:val="en-US"/>
        </w:rPr>
        <w:t>2</w:t>
      </w:r>
      <w:r w:rsidRPr="000C34F5">
        <w:rPr>
          <w:lang w:val="en-US"/>
        </w:rPr>
        <w:t xml:space="preserve"> =9</w:t>
      </w:r>
      <w:r>
        <w:rPr>
          <w:lang w:val="en-US"/>
        </w:rPr>
        <w:t>+16 =25</w:t>
      </w:r>
      <w:r w:rsidRPr="000C34F5">
        <w:rPr>
          <w:lang w:val="en-US"/>
        </w:rPr>
        <w:t>, al-</w:t>
      </w:r>
      <w:proofErr w:type="spellStart"/>
      <w:r w:rsidRPr="000C34F5">
        <w:rPr>
          <w:lang w:val="en-US"/>
        </w:rPr>
        <w:t>ğabr</w:t>
      </w:r>
      <w:proofErr w:type="spellEnd"/>
      <w:proofErr w:type="gramStart"/>
      <w:r w:rsidRPr="000C34F5">
        <w:rPr>
          <w:lang w:val="en-US"/>
        </w:rPr>
        <w:t xml:space="preserve">,  </w:t>
      </w:r>
      <w:proofErr w:type="spellStart"/>
      <w:r w:rsidRPr="000C34F5">
        <w:rPr>
          <w:lang w:val="en-US"/>
        </w:rPr>
        <w:t>klp</w:t>
      </w:r>
      <w:proofErr w:type="spellEnd"/>
      <w:proofErr w:type="gramEnd"/>
    </w:p>
    <w:p w:rsidR="00B84617" w:rsidRDefault="00B84617" w:rsidP="00B84617">
      <w:pPr>
        <w:rPr>
          <w:lang w:val="el-GR"/>
        </w:rPr>
      </w:pPr>
      <w:proofErr w:type="spellStart"/>
      <w:r>
        <w:rPr>
          <w:lang w:val="el-GR"/>
        </w:rPr>
        <w:t>Καπως</w:t>
      </w:r>
      <w:proofErr w:type="spellEnd"/>
      <w:r>
        <w:rPr>
          <w:lang w:val="el-GR"/>
        </w:rPr>
        <w:t xml:space="preserve"> ως </w:t>
      </w:r>
      <w:proofErr w:type="spellStart"/>
      <w:r>
        <w:rPr>
          <w:lang w:val="el-GR"/>
        </w:rPr>
        <w:t>ανωτερω</w:t>
      </w:r>
      <w:proofErr w:type="spellEnd"/>
      <w:r>
        <w:rPr>
          <w:lang w:val="el-GR"/>
        </w:rPr>
        <w:t xml:space="preserve"> </w:t>
      </w:r>
      <w:proofErr w:type="spellStart"/>
      <w:r>
        <w:rPr>
          <w:lang w:val="el-GR"/>
        </w:rPr>
        <w:t>λυνουμε</w:t>
      </w:r>
      <w:proofErr w:type="spellEnd"/>
      <w:r>
        <w:rPr>
          <w:lang w:val="el-GR"/>
        </w:rPr>
        <w:t xml:space="preserve"> στο ΛΥΚΕΙΟ, </w:t>
      </w:r>
      <w:proofErr w:type="spellStart"/>
      <w:r>
        <w:rPr>
          <w:lang w:val="el-GR"/>
        </w:rPr>
        <w:t>εξισωσεις</w:t>
      </w:r>
      <w:proofErr w:type="spellEnd"/>
      <w:r>
        <w:rPr>
          <w:lang w:val="el-GR"/>
        </w:rPr>
        <w:t xml:space="preserve"> </w:t>
      </w:r>
      <w:proofErr w:type="spellStart"/>
      <w:r>
        <w:rPr>
          <w:lang w:val="el-GR"/>
        </w:rPr>
        <w:t>βαθμου</w:t>
      </w:r>
      <w:proofErr w:type="spellEnd"/>
      <w:r>
        <w:rPr>
          <w:lang w:val="el-GR"/>
        </w:rPr>
        <w:t xml:space="preserve"> 2, </w:t>
      </w:r>
    </w:p>
    <w:p w:rsidR="00B84617" w:rsidRPr="000366F2" w:rsidRDefault="00B84617" w:rsidP="00B84617">
      <w:pPr>
        <w:rPr>
          <w:lang w:val="el-GR"/>
        </w:rPr>
      </w:pPr>
    </w:p>
    <w:p w:rsidR="00B84617" w:rsidRDefault="00B84617" w:rsidP="00B84617">
      <w:pPr>
        <w:rPr>
          <w:lang w:val="en-US"/>
        </w:rPr>
      </w:pPr>
      <w:r>
        <w:rPr>
          <w:noProof/>
          <w:lang w:val="el-GR" w:eastAsia="el-GR"/>
        </w:rPr>
        <w:drawing>
          <wp:inline distT="0" distB="0" distL="0" distR="0" wp14:anchorId="40A3479F" wp14:editId="52FF882F">
            <wp:extent cx="6179820" cy="19812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79820" cy="1981200"/>
                    </a:xfrm>
                    <a:prstGeom prst="rect">
                      <a:avLst/>
                    </a:prstGeom>
                  </pic:spPr>
                </pic:pic>
              </a:graphicData>
            </a:graphic>
          </wp:inline>
        </w:drawing>
      </w:r>
    </w:p>
    <w:p w:rsidR="00B84617" w:rsidRDefault="00B84617" w:rsidP="00B84617">
      <w:pPr>
        <w:rPr>
          <w:lang w:val="en-US"/>
        </w:rPr>
      </w:pPr>
      <w:proofErr w:type="gramStart"/>
      <w:r>
        <w:rPr>
          <w:lang w:val="en-US"/>
        </w:rPr>
        <w:t>x</w:t>
      </w:r>
      <w:r>
        <w:rPr>
          <w:vertAlign w:val="superscript"/>
          <w:lang w:val="en-US"/>
        </w:rPr>
        <w:t>2</w:t>
      </w:r>
      <w:proofErr w:type="gramEnd"/>
      <w:r>
        <w:rPr>
          <w:vertAlign w:val="superscript"/>
          <w:lang w:val="en-US"/>
        </w:rPr>
        <w:t xml:space="preserve">  </w:t>
      </w:r>
      <w:r>
        <w:rPr>
          <w:lang w:val="en-US"/>
        </w:rPr>
        <w:t>+10x=39</w:t>
      </w:r>
    </w:p>
    <w:p w:rsidR="00B84617" w:rsidRDefault="00B84617" w:rsidP="00B84617">
      <w:pPr>
        <w:rPr>
          <w:lang w:val="en-US"/>
        </w:rPr>
      </w:pPr>
      <w:proofErr w:type="gramStart"/>
      <w:r>
        <w:rPr>
          <w:lang w:val="en-US"/>
        </w:rPr>
        <w:t>x</w:t>
      </w:r>
      <w:r>
        <w:rPr>
          <w:vertAlign w:val="superscript"/>
          <w:lang w:val="en-US"/>
        </w:rPr>
        <w:t>2</w:t>
      </w:r>
      <w:proofErr w:type="gramEnd"/>
      <w:r>
        <w:rPr>
          <w:vertAlign w:val="superscript"/>
          <w:lang w:val="en-US"/>
        </w:rPr>
        <w:t xml:space="preserve">  </w:t>
      </w:r>
      <w:r>
        <w:rPr>
          <w:lang w:val="en-US"/>
        </w:rPr>
        <w:t xml:space="preserve">+10x+25=39+25  , </w:t>
      </w:r>
      <w:proofErr w:type="spellStart"/>
      <w:r w:rsidRPr="000C34F5">
        <w:rPr>
          <w:lang w:val="en-US"/>
        </w:rPr>
        <w:t>muqābala</w:t>
      </w:r>
      <w:proofErr w:type="spellEnd"/>
    </w:p>
    <w:p w:rsidR="00B84617" w:rsidRDefault="00B84617" w:rsidP="00B84617">
      <w:pPr>
        <w:rPr>
          <w:lang w:val="en-US"/>
        </w:rPr>
      </w:pPr>
      <w:r>
        <w:rPr>
          <w:lang w:val="en-US"/>
        </w:rPr>
        <w:t>(x+5)</w:t>
      </w:r>
      <w:r>
        <w:rPr>
          <w:vertAlign w:val="superscript"/>
          <w:lang w:val="en-US"/>
        </w:rPr>
        <w:t xml:space="preserve">2 </w:t>
      </w:r>
      <w:r>
        <w:rPr>
          <w:lang w:val="en-US"/>
        </w:rPr>
        <w:t xml:space="preserve">=64, </w:t>
      </w:r>
      <w:proofErr w:type="spellStart"/>
      <w:r>
        <w:rPr>
          <w:lang w:val="en-US"/>
        </w:rPr>
        <w:t>aljabr</w:t>
      </w:r>
      <w:proofErr w:type="spellEnd"/>
      <w:r>
        <w:rPr>
          <w:lang w:val="en-US"/>
        </w:rPr>
        <w:t xml:space="preserve">, </w:t>
      </w:r>
      <w:proofErr w:type="spellStart"/>
      <w:r>
        <w:rPr>
          <w:lang w:val="en-US"/>
        </w:rPr>
        <w:t>etc</w:t>
      </w:r>
      <w:proofErr w:type="spellEnd"/>
    </w:p>
    <w:p w:rsidR="00B84617" w:rsidRDefault="00B84617" w:rsidP="00B84617">
      <w:pPr>
        <w:rPr>
          <w:lang w:val="en-US"/>
        </w:rPr>
      </w:pPr>
      <w:r>
        <w:rPr>
          <w:lang w:val="en-US"/>
        </w:rPr>
        <w:t xml:space="preserve">x+5= 8, </w:t>
      </w:r>
    </w:p>
    <w:p w:rsidR="00B84617" w:rsidRDefault="00B84617" w:rsidP="00B84617">
      <w:pPr>
        <w:rPr>
          <w:lang w:val="en-US"/>
        </w:rPr>
      </w:pPr>
      <w:r>
        <w:rPr>
          <w:lang w:val="en-US"/>
        </w:rPr>
        <w:t>x=8-5=3</w:t>
      </w:r>
    </w:p>
    <w:p w:rsidR="00B84617" w:rsidRDefault="00B84617" w:rsidP="00B84617">
      <w:pPr>
        <w:rPr>
          <w:lang w:val="en-US"/>
        </w:rPr>
      </w:pPr>
    </w:p>
    <w:p w:rsidR="00B84617" w:rsidRPr="00C123EB" w:rsidRDefault="00B84617" w:rsidP="00B84617">
      <w:pPr>
        <w:rPr>
          <w:lang w:val="en-US"/>
        </w:rPr>
      </w:pPr>
      <w:r>
        <w:rPr>
          <w:noProof/>
          <w:lang w:val="el-GR" w:eastAsia="el-GR"/>
        </w:rPr>
        <w:lastRenderedPageBreak/>
        <w:drawing>
          <wp:inline distT="0" distB="0" distL="0" distR="0" wp14:anchorId="301862B8" wp14:editId="328FF90C">
            <wp:extent cx="6141720" cy="501396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41720" cy="5013960"/>
                    </a:xfrm>
                    <a:prstGeom prst="rect">
                      <a:avLst/>
                    </a:prstGeom>
                  </pic:spPr>
                </pic:pic>
              </a:graphicData>
            </a:graphic>
          </wp:inline>
        </w:drawing>
      </w:r>
    </w:p>
    <w:p w:rsidR="00B84617" w:rsidRDefault="00B84617" w:rsidP="00B84617">
      <w:pPr>
        <w:spacing w:after="200" w:line="276" w:lineRule="auto"/>
        <w:rPr>
          <w:lang w:val="en-US"/>
        </w:rPr>
      </w:pPr>
      <w:r>
        <w:rPr>
          <w:lang w:val="en-US"/>
        </w:rPr>
        <w:br w:type="page"/>
      </w:r>
    </w:p>
    <w:p w:rsidR="00B84617" w:rsidRDefault="00B84617" w:rsidP="00B84617">
      <w:pPr>
        <w:spacing w:after="200" w:line="276" w:lineRule="auto"/>
        <w:rPr>
          <w:lang w:val="el-GR"/>
        </w:rPr>
      </w:pPr>
      <w:r>
        <w:rPr>
          <w:lang w:val="en-US"/>
        </w:rPr>
        <w:lastRenderedPageBreak/>
        <w:t xml:space="preserve">To </w:t>
      </w:r>
      <w:proofErr w:type="spellStart"/>
      <w:r>
        <w:rPr>
          <w:lang w:val="el-GR"/>
        </w:rPr>
        <w:t>παραπανω</w:t>
      </w:r>
      <w:proofErr w:type="spellEnd"/>
      <w:r>
        <w:rPr>
          <w:lang w:val="el-GR"/>
        </w:rPr>
        <w:t xml:space="preserve"> </w:t>
      </w:r>
      <w:proofErr w:type="spellStart"/>
      <w:r>
        <w:rPr>
          <w:lang w:val="el-GR"/>
        </w:rPr>
        <w:t>κατωτερω</w:t>
      </w:r>
      <w:proofErr w:type="spellEnd"/>
      <w:r>
        <w:rPr>
          <w:lang w:val="el-GR"/>
        </w:rPr>
        <w:t xml:space="preserve"> </w:t>
      </w:r>
      <w:proofErr w:type="spellStart"/>
      <w:r>
        <w:rPr>
          <w:lang w:val="el-GR"/>
        </w:rPr>
        <w:t>γραφεται</w:t>
      </w:r>
      <w:proofErr w:type="spellEnd"/>
      <w:r>
        <w:rPr>
          <w:lang w:val="el-GR"/>
        </w:rPr>
        <w:t xml:space="preserve"> </w:t>
      </w:r>
      <w:proofErr w:type="spellStart"/>
      <w:r>
        <w:rPr>
          <w:lang w:val="el-GR"/>
        </w:rPr>
        <w:t>καπως</w:t>
      </w:r>
      <w:proofErr w:type="spellEnd"/>
      <w:r>
        <w:rPr>
          <w:lang w:val="el-GR"/>
        </w:rPr>
        <w:t xml:space="preserve"> </w:t>
      </w:r>
      <w:proofErr w:type="spellStart"/>
      <w:r>
        <w:rPr>
          <w:lang w:val="el-GR"/>
        </w:rPr>
        <w:t>καλλιτερα</w:t>
      </w:r>
      <w:proofErr w:type="spellEnd"/>
    </w:p>
    <w:p w:rsidR="00B84617" w:rsidRDefault="00B84617" w:rsidP="00B84617">
      <w:pPr>
        <w:spacing w:after="200" w:line="276" w:lineRule="auto"/>
        <w:rPr>
          <w:lang w:val="el-GR"/>
        </w:rPr>
      </w:pPr>
      <w:r w:rsidRPr="00115ED1">
        <w:rPr>
          <w:noProof/>
          <w:lang w:val="el-GR" w:eastAsia="el-GR"/>
        </w:rPr>
        <w:drawing>
          <wp:inline distT="0" distB="0" distL="0" distR="0" wp14:anchorId="585210C8" wp14:editId="5F5AB72D">
            <wp:extent cx="5274310" cy="5879905"/>
            <wp:effectExtent l="0" t="0" r="2540" b="6985"/>
            <wp:docPr id="275" name="Picture 275" descr="C:\Users\user\dwhelper\Downloads\χχ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whelper\Downloads\χχ18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5879905"/>
                    </a:xfrm>
                    <a:prstGeom prst="rect">
                      <a:avLst/>
                    </a:prstGeom>
                    <a:noFill/>
                    <a:ln>
                      <a:noFill/>
                    </a:ln>
                  </pic:spPr>
                </pic:pic>
              </a:graphicData>
            </a:graphic>
          </wp:inline>
        </w:drawing>
      </w:r>
    </w:p>
    <w:p w:rsidR="00B84617" w:rsidRPr="00115ED1" w:rsidRDefault="00B84617" w:rsidP="00B84617">
      <w:pPr>
        <w:spacing w:after="200" w:line="276" w:lineRule="auto"/>
        <w:rPr>
          <w:lang w:val="el-GR"/>
        </w:rPr>
      </w:pPr>
      <w:r>
        <w:rPr>
          <w:lang w:val="en-US"/>
        </w:rPr>
        <w:t xml:space="preserve">Cool! </w:t>
      </w:r>
      <w:r>
        <w:rPr>
          <w:lang w:val="el-GR"/>
        </w:rPr>
        <w:t>Ε!</w:t>
      </w:r>
    </w:p>
    <w:p w:rsidR="00B84617" w:rsidRDefault="00B84617" w:rsidP="00B84617">
      <w:pPr>
        <w:spacing w:after="200" w:line="276" w:lineRule="auto"/>
        <w:rPr>
          <w:lang w:val="en-US"/>
        </w:rPr>
      </w:pPr>
      <w:r>
        <w:rPr>
          <w:lang w:val="en-US"/>
        </w:rPr>
        <w:br w:type="page"/>
      </w:r>
    </w:p>
    <w:p w:rsidR="00B84617" w:rsidRDefault="00B84617" w:rsidP="00B84617">
      <w:pPr>
        <w:spacing w:after="200" w:line="276" w:lineRule="auto"/>
        <w:rPr>
          <w:lang w:val="en-US"/>
        </w:rPr>
      </w:pPr>
    </w:p>
    <w:p w:rsidR="00B84617" w:rsidRDefault="00B84617" w:rsidP="00B84617">
      <w:pPr>
        <w:rPr>
          <w:rStyle w:val="markup"/>
        </w:rPr>
      </w:pPr>
      <w:r>
        <w:rPr>
          <w:rStyle w:val="markup"/>
        </w:rPr>
        <w:t xml:space="preserve">These geometrical proofs are a matter of disagreement between experts. The question, which seems not to have an easy answer, is whether al-Khwarizmi was familiar with </w:t>
      </w:r>
      <w:hyperlink r:id="rId36" w:history="1">
        <w:r>
          <w:rPr>
            <w:rStyle w:val="Hyperlink"/>
          </w:rPr>
          <w:t>Euclid</w:t>
        </w:r>
      </w:hyperlink>
      <w:r>
        <w:rPr>
          <w:rStyle w:val="markup"/>
        </w:rPr>
        <w:t xml:space="preserve">'s </w:t>
      </w:r>
      <w:r>
        <w:rPr>
          <w:rStyle w:val="Emphasis"/>
        </w:rPr>
        <w:t>Elements</w:t>
      </w:r>
      <w:r>
        <w:rPr>
          <w:rStyle w:val="markup"/>
        </w:rPr>
        <w:t xml:space="preserve">. We know that he could have been, perhaps it is even fair to say "should have been", familiar with </w:t>
      </w:r>
      <w:hyperlink r:id="rId37" w:history="1">
        <w:r>
          <w:rPr>
            <w:rStyle w:val="Hyperlink"/>
          </w:rPr>
          <w:t>Euclid</w:t>
        </w:r>
      </w:hyperlink>
      <w:r>
        <w:rPr>
          <w:rStyle w:val="markup"/>
        </w:rPr>
        <w:t>'s work. In al-Rashid's reign, while al-Khwarizmi was still young, al-</w:t>
      </w:r>
      <w:proofErr w:type="spellStart"/>
      <w:r>
        <w:rPr>
          <w:rStyle w:val="markup"/>
        </w:rPr>
        <w:t>Hajjaj</w:t>
      </w:r>
      <w:proofErr w:type="spellEnd"/>
      <w:r>
        <w:rPr>
          <w:rStyle w:val="markup"/>
        </w:rPr>
        <w:t xml:space="preserve"> had translated </w:t>
      </w:r>
      <w:hyperlink r:id="rId38" w:history="1">
        <w:r>
          <w:rPr>
            <w:rStyle w:val="Hyperlink"/>
          </w:rPr>
          <w:t>Euclid</w:t>
        </w:r>
      </w:hyperlink>
      <w:r>
        <w:rPr>
          <w:rStyle w:val="markup"/>
        </w:rPr>
        <w:t xml:space="preserve">'s </w:t>
      </w:r>
      <w:r>
        <w:rPr>
          <w:rStyle w:val="Emphasis"/>
        </w:rPr>
        <w:t>Elements</w:t>
      </w:r>
      <w:r>
        <w:rPr>
          <w:rStyle w:val="markup"/>
        </w:rPr>
        <w:t xml:space="preserve"> into Arabic and al-</w:t>
      </w:r>
      <w:proofErr w:type="spellStart"/>
      <w:r>
        <w:rPr>
          <w:rStyle w:val="markup"/>
        </w:rPr>
        <w:t>Hajjaj</w:t>
      </w:r>
      <w:proofErr w:type="spellEnd"/>
      <w:r>
        <w:rPr>
          <w:rStyle w:val="markup"/>
        </w:rPr>
        <w:t xml:space="preserve"> was one of al-Khwarizmi's colleagues in the House of Wisdom. This would support Toomer's comments in </w:t>
      </w:r>
      <w:r>
        <w:rPr>
          <w:rStyle w:val="non-italic"/>
          <w:rFonts w:eastAsiaTheme="majorEastAsia"/>
        </w:rPr>
        <w:t>[</w:t>
      </w:r>
      <w:hyperlink r:id="rId39" w:anchor="reference-1" w:history="1">
        <w:r>
          <w:rPr>
            <w:rStyle w:val="non-italic"/>
            <w:rFonts w:eastAsiaTheme="majorEastAsia"/>
            <w:color w:val="0000FF"/>
            <w:u w:val="single"/>
          </w:rPr>
          <w:t>1</w:t>
        </w:r>
      </w:hyperlink>
      <w:r>
        <w:rPr>
          <w:rStyle w:val="non-italic"/>
          <w:rFonts w:eastAsiaTheme="majorEastAsia"/>
        </w:rPr>
        <w:t>]</w:t>
      </w:r>
      <w:r>
        <w:rPr>
          <w:rStyle w:val="markup"/>
        </w:rPr>
        <w:t xml:space="preserve">:- </w:t>
      </w:r>
    </w:p>
    <w:p w:rsidR="00B84617" w:rsidRDefault="00B84617" w:rsidP="00B84617">
      <w:r>
        <w:t xml:space="preserve">... </w:t>
      </w:r>
      <w:proofErr w:type="gramStart"/>
      <w:r>
        <w:t>in</w:t>
      </w:r>
      <w:proofErr w:type="gramEnd"/>
      <w:r>
        <w:t xml:space="preserve"> his introductory section al-Khwarizmi uses geometrical figures to explain equations, which surely argues for a familiarity with Book II of </w:t>
      </w:r>
      <w:hyperlink r:id="rId40" w:history="1">
        <w:r>
          <w:rPr>
            <w:rStyle w:val="Hyperlink"/>
          </w:rPr>
          <w:t>Euclid</w:t>
        </w:r>
      </w:hyperlink>
      <w:r>
        <w:t>'s "Elements".</w:t>
      </w:r>
    </w:p>
    <w:p w:rsidR="00B84617" w:rsidRDefault="00B84617" w:rsidP="00B84617">
      <w:pPr>
        <w:rPr>
          <w:rStyle w:val="markup"/>
        </w:rPr>
      </w:pPr>
      <w:proofErr w:type="spellStart"/>
      <w:r>
        <w:rPr>
          <w:rStyle w:val="markup"/>
        </w:rPr>
        <w:t>Rashed</w:t>
      </w:r>
      <w:proofErr w:type="spellEnd"/>
      <w:r>
        <w:rPr>
          <w:rStyle w:val="markup"/>
        </w:rPr>
        <w:t xml:space="preserve"> </w:t>
      </w:r>
      <w:r>
        <w:rPr>
          <w:rStyle w:val="non-italic"/>
          <w:rFonts w:eastAsiaTheme="majorEastAsia"/>
        </w:rPr>
        <w:t>[</w:t>
      </w:r>
      <w:hyperlink r:id="rId41" w:anchor="reference-9" w:history="1">
        <w:r>
          <w:rPr>
            <w:rStyle w:val="non-italic"/>
            <w:rFonts w:eastAsiaTheme="majorEastAsia"/>
            <w:color w:val="0000FF"/>
            <w:u w:val="single"/>
          </w:rPr>
          <w:t>9</w:t>
        </w:r>
      </w:hyperlink>
      <w:r>
        <w:rPr>
          <w:rStyle w:val="non-italic"/>
          <w:rFonts w:eastAsiaTheme="majorEastAsia"/>
        </w:rPr>
        <w:t>]</w:t>
      </w:r>
      <w:r>
        <w:rPr>
          <w:rStyle w:val="markup"/>
        </w:rPr>
        <w:t xml:space="preserve"> writes that al-Khwarizmi's:- </w:t>
      </w:r>
    </w:p>
    <w:p w:rsidR="00B84617" w:rsidRDefault="00B84617" w:rsidP="00B84617">
      <w:r>
        <w:t xml:space="preserve">... </w:t>
      </w:r>
      <w:proofErr w:type="gramStart"/>
      <w:r>
        <w:t>treatment</w:t>
      </w:r>
      <w:proofErr w:type="gramEnd"/>
      <w:r>
        <w:t xml:space="preserve"> was very probably inspired by recent knowledge of the "Elements".</w:t>
      </w:r>
    </w:p>
    <w:p w:rsidR="00B84617" w:rsidRDefault="00B84617" w:rsidP="00B84617">
      <w:pPr>
        <w:rPr>
          <w:rStyle w:val="markup"/>
        </w:rPr>
      </w:pPr>
      <w:r>
        <w:rPr>
          <w:rStyle w:val="markup"/>
        </w:rPr>
        <w:t xml:space="preserve">However, </w:t>
      </w:r>
      <w:proofErr w:type="spellStart"/>
      <w:r>
        <w:rPr>
          <w:rStyle w:val="markup"/>
        </w:rPr>
        <w:t>Gandz</w:t>
      </w:r>
      <w:proofErr w:type="spellEnd"/>
      <w:r>
        <w:rPr>
          <w:rStyle w:val="markup"/>
        </w:rPr>
        <w:t xml:space="preserve"> in </w:t>
      </w:r>
      <w:r>
        <w:rPr>
          <w:rStyle w:val="non-italic"/>
          <w:rFonts w:eastAsiaTheme="majorEastAsia"/>
        </w:rPr>
        <w:t>[</w:t>
      </w:r>
      <w:hyperlink r:id="rId42" w:anchor="reference-6" w:history="1">
        <w:r>
          <w:rPr>
            <w:rStyle w:val="non-italic"/>
            <w:rFonts w:eastAsiaTheme="majorEastAsia"/>
            <w:color w:val="0000FF"/>
            <w:u w:val="single"/>
          </w:rPr>
          <w:t>6</w:t>
        </w:r>
      </w:hyperlink>
      <w:r>
        <w:rPr>
          <w:rStyle w:val="non-italic"/>
          <w:rFonts w:eastAsiaTheme="majorEastAsia"/>
        </w:rPr>
        <w:t>]</w:t>
      </w:r>
      <w:r>
        <w:rPr>
          <w:rStyle w:val="markup"/>
        </w:rPr>
        <w:t xml:space="preserve"> </w:t>
      </w:r>
      <w:r>
        <w:rPr>
          <w:rStyle w:val="non-italic"/>
          <w:rFonts w:eastAsiaTheme="majorEastAsia"/>
        </w:rPr>
        <w:t>(</w:t>
      </w:r>
      <w:r>
        <w:rPr>
          <w:rStyle w:val="markup"/>
        </w:rPr>
        <w:t xml:space="preserve">see also </w:t>
      </w:r>
      <w:r>
        <w:rPr>
          <w:rStyle w:val="non-italic"/>
          <w:rFonts w:eastAsiaTheme="majorEastAsia"/>
        </w:rPr>
        <w:t>[</w:t>
      </w:r>
      <w:hyperlink r:id="rId43" w:anchor="reference-23" w:history="1">
        <w:r>
          <w:rPr>
            <w:rStyle w:val="non-italic"/>
            <w:rFonts w:eastAsiaTheme="majorEastAsia"/>
            <w:color w:val="0000FF"/>
            <w:u w:val="single"/>
          </w:rPr>
          <w:t>23</w:t>
        </w:r>
      </w:hyperlink>
      <w:r>
        <w:rPr>
          <w:rStyle w:val="non-italic"/>
          <w:rFonts w:eastAsiaTheme="majorEastAsia"/>
        </w:rPr>
        <w:t>])</w:t>
      </w:r>
      <w:r>
        <w:rPr>
          <w:rStyle w:val="markup"/>
        </w:rPr>
        <w:t xml:space="preserve">, argues for a very different view:- </w:t>
      </w:r>
    </w:p>
    <w:p w:rsidR="00B84617" w:rsidRPr="009C75BE" w:rsidRDefault="00B84617" w:rsidP="00B84617">
      <w:pPr>
        <w:rPr>
          <w:b/>
        </w:rPr>
      </w:pPr>
      <w:hyperlink r:id="rId44" w:history="1">
        <w:r>
          <w:rPr>
            <w:rStyle w:val="Hyperlink"/>
          </w:rPr>
          <w:t>Euclid</w:t>
        </w:r>
      </w:hyperlink>
      <w:r>
        <w:t xml:space="preserve">'s "Elements" in their spirit and letter are entirely unknown to </w:t>
      </w:r>
      <w:r>
        <w:rPr>
          <w:rStyle w:val="non-italic"/>
          <w:rFonts w:eastAsiaTheme="majorEastAsia"/>
        </w:rPr>
        <w:t>[</w:t>
      </w:r>
      <w:r>
        <w:t>al-Khwarizmi</w:t>
      </w:r>
      <w:r>
        <w:rPr>
          <w:rStyle w:val="non-italic"/>
          <w:rFonts w:eastAsiaTheme="majorEastAsia"/>
        </w:rPr>
        <w:t>]</w:t>
      </w:r>
      <w:r>
        <w:t xml:space="preserve">. </w:t>
      </w:r>
      <w:r w:rsidRPr="009C75BE">
        <w:rPr>
          <w:b/>
        </w:rPr>
        <w:t>Al-Khwarizmi has neither definitions, nor axioms, nor postulates, nor any demonstration of the Euclidean kind.</w:t>
      </w:r>
    </w:p>
    <w:p w:rsidR="00B84617" w:rsidRDefault="00B84617" w:rsidP="00B84617">
      <w:pPr>
        <w:rPr>
          <w:rStyle w:val="markup"/>
        </w:rPr>
      </w:pPr>
      <w:r>
        <w:rPr>
          <w:rStyle w:val="markup"/>
        </w:rPr>
        <w:t xml:space="preserve">I </w:t>
      </w:r>
      <w:r>
        <w:rPr>
          <w:rStyle w:val="non-italic"/>
          <w:rFonts w:eastAsiaTheme="majorEastAsia"/>
        </w:rPr>
        <w:t>[</w:t>
      </w:r>
      <w:r>
        <w:rPr>
          <w:rStyle w:val="markup"/>
        </w:rPr>
        <w:t>EFR</w:t>
      </w:r>
      <w:r>
        <w:rPr>
          <w:rStyle w:val="non-italic"/>
          <w:rFonts w:eastAsiaTheme="majorEastAsia"/>
        </w:rPr>
        <w:t>]</w:t>
      </w:r>
      <w:r>
        <w:rPr>
          <w:rStyle w:val="markup"/>
        </w:rPr>
        <w:t xml:space="preserve"> think that it is clear that whether or not al-Khwarizmi had studied </w:t>
      </w:r>
      <w:hyperlink r:id="rId45" w:history="1">
        <w:r>
          <w:rPr>
            <w:rStyle w:val="Hyperlink"/>
          </w:rPr>
          <w:t>Euclid</w:t>
        </w:r>
      </w:hyperlink>
      <w:r>
        <w:rPr>
          <w:rStyle w:val="markup"/>
        </w:rPr>
        <w:t xml:space="preserve">'s </w:t>
      </w:r>
      <w:r>
        <w:rPr>
          <w:rStyle w:val="Emphasis"/>
        </w:rPr>
        <w:t>Elements</w:t>
      </w:r>
      <w:r>
        <w:rPr>
          <w:rStyle w:val="markup"/>
        </w:rPr>
        <w:t xml:space="preserve">, he was influenced by other geometrical works. As </w:t>
      </w:r>
      <w:proofErr w:type="spellStart"/>
      <w:r>
        <w:rPr>
          <w:rStyle w:val="markup"/>
        </w:rPr>
        <w:t>Parshall</w:t>
      </w:r>
      <w:proofErr w:type="spellEnd"/>
      <w:r>
        <w:rPr>
          <w:rStyle w:val="markup"/>
        </w:rPr>
        <w:t xml:space="preserve"> writes in </w:t>
      </w:r>
      <w:r>
        <w:rPr>
          <w:rStyle w:val="non-italic"/>
          <w:rFonts w:eastAsiaTheme="majorEastAsia"/>
        </w:rPr>
        <w:t>[</w:t>
      </w:r>
      <w:hyperlink r:id="rId46" w:anchor="reference-35" w:history="1">
        <w:r>
          <w:rPr>
            <w:rStyle w:val="non-italic"/>
            <w:rFonts w:eastAsiaTheme="majorEastAsia"/>
            <w:color w:val="0000FF"/>
            <w:u w:val="single"/>
          </w:rPr>
          <w:t>35</w:t>
        </w:r>
      </w:hyperlink>
      <w:r>
        <w:rPr>
          <w:rStyle w:val="non-italic"/>
          <w:rFonts w:eastAsiaTheme="majorEastAsia"/>
        </w:rPr>
        <w:t>]</w:t>
      </w:r>
      <w:r>
        <w:rPr>
          <w:rStyle w:val="markup"/>
        </w:rPr>
        <w:t xml:space="preserve">:- </w:t>
      </w:r>
    </w:p>
    <w:p w:rsidR="00B84617" w:rsidRDefault="00B84617" w:rsidP="00B84617">
      <w:r>
        <w:t xml:space="preserve">... </w:t>
      </w:r>
      <w:proofErr w:type="gramStart"/>
      <w:r>
        <w:t>because</w:t>
      </w:r>
      <w:proofErr w:type="gramEnd"/>
      <w:r>
        <w:t xml:space="preserve"> his treatment of practical geometry so closely followed that of the Hebrew text, </w:t>
      </w:r>
      <w:proofErr w:type="spellStart"/>
      <w:r>
        <w:t>Mishnat</w:t>
      </w:r>
      <w:proofErr w:type="spellEnd"/>
      <w:r>
        <w:t xml:space="preserve"> ha </w:t>
      </w:r>
      <w:proofErr w:type="spellStart"/>
      <w:r>
        <w:t>Middot</w:t>
      </w:r>
      <w:proofErr w:type="spellEnd"/>
      <w:r>
        <w:t xml:space="preserve">, which dated from around </w:t>
      </w:r>
      <w:r>
        <w:rPr>
          <w:rStyle w:val="non-italic"/>
          <w:rFonts w:eastAsiaTheme="majorEastAsia"/>
        </w:rPr>
        <w:t>150</w:t>
      </w:r>
      <w:r>
        <w:t xml:space="preserve"> AD, the evidence of Semitic ancestry exists.</w:t>
      </w:r>
    </w:p>
    <w:p w:rsidR="00B84617" w:rsidRDefault="00B84617" w:rsidP="00B84617">
      <w:pPr>
        <w:rPr>
          <w:rStyle w:val="markup"/>
        </w:rPr>
      </w:pPr>
      <w:r>
        <w:rPr>
          <w:rStyle w:val="markup"/>
        </w:rPr>
        <w:t xml:space="preserve">Al-Khwarizmi continues his study of algebra in </w:t>
      </w:r>
      <w:proofErr w:type="spellStart"/>
      <w:r>
        <w:rPr>
          <w:rStyle w:val="Emphasis"/>
        </w:rPr>
        <w:t>Hisab</w:t>
      </w:r>
      <w:proofErr w:type="spellEnd"/>
      <w:r>
        <w:rPr>
          <w:rStyle w:val="Emphasis"/>
        </w:rPr>
        <w:t xml:space="preserve"> al-</w:t>
      </w:r>
      <w:proofErr w:type="spellStart"/>
      <w:r>
        <w:rPr>
          <w:rStyle w:val="Emphasis"/>
        </w:rPr>
        <w:t>jabr</w:t>
      </w:r>
      <w:proofErr w:type="spellEnd"/>
      <w:r>
        <w:rPr>
          <w:rStyle w:val="Emphasis"/>
        </w:rPr>
        <w:t xml:space="preserve"> </w:t>
      </w:r>
      <w:proofErr w:type="spellStart"/>
      <w:r>
        <w:rPr>
          <w:rStyle w:val="Emphasis"/>
        </w:rPr>
        <w:t>w'al-muqabala</w:t>
      </w:r>
      <w:proofErr w:type="spellEnd"/>
      <w:r>
        <w:rPr>
          <w:rStyle w:val="markup"/>
        </w:rPr>
        <w:t xml:space="preserve"> by examining how the laws of arithmetic extend to an arithmetic for his algebraic objects. For example he shows how to multiply out expressions such as </w:t>
      </w:r>
    </w:p>
    <w:p w:rsidR="00B84617" w:rsidRPr="009C75BE" w:rsidRDefault="00B84617" w:rsidP="00B84617">
      <w:pPr>
        <w:rPr>
          <w:b/>
        </w:rPr>
      </w:pPr>
      <w:r w:rsidRPr="009C75BE">
        <w:rPr>
          <w:rStyle w:val="katex-mathml"/>
          <w:b/>
        </w:rPr>
        <w:t>(</w:t>
      </w:r>
      <w:proofErr w:type="spellStart"/>
      <w:proofErr w:type="gramStart"/>
      <w:r w:rsidRPr="009C75BE">
        <w:rPr>
          <w:rStyle w:val="katex-mathml"/>
          <w:b/>
        </w:rPr>
        <w:t>a+</w:t>
      </w:r>
      <w:proofErr w:type="gramEnd"/>
      <w:r w:rsidRPr="009C75BE">
        <w:rPr>
          <w:rStyle w:val="katex-mathml"/>
          <w:b/>
        </w:rPr>
        <w:t>bx</w:t>
      </w:r>
      <w:proofErr w:type="spellEnd"/>
      <w:r w:rsidRPr="009C75BE">
        <w:rPr>
          <w:rStyle w:val="katex-mathml"/>
          <w:b/>
        </w:rPr>
        <w:t>)(</w:t>
      </w:r>
      <w:proofErr w:type="spellStart"/>
      <w:proofErr w:type="gramStart"/>
      <w:r w:rsidRPr="009C75BE">
        <w:rPr>
          <w:rStyle w:val="katex-mathml"/>
          <w:b/>
        </w:rPr>
        <w:t>c+</w:t>
      </w:r>
      <w:proofErr w:type="gramEnd"/>
      <w:r w:rsidRPr="009C75BE">
        <w:rPr>
          <w:rStyle w:val="katex-mathml"/>
          <w:b/>
        </w:rPr>
        <w:t>dx</w:t>
      </w:r>
      <w:proofErr w:type="spellEnd"/>
      <w:r w:rsidRPr="009C75BE">
        <w:rPr>
          <w:rStyle w:val="katex-mathml"/>
          <w:b/>
        </w:rPr>
        <w:t>)</w:t>
      </w:r>
      <w:r w:rsidRPr="009C75BE">
        <w:rPr>
          <w:rStyle w:val="mopen"/>
          <w:b/>
        </w:rPr>
        <w:t>(</w:t>
      </w:r>
      <w:proofErr w:type="spellStart"/>
      <w:proofErr w:type="gramStart"/>
      <w:r w:rsidRPr="009C75BE">
        <w:rPr>
          <w:rStyle w:val="mord"/>
          <w:b/>
        </w:rPr>
        <w:t>a</w:t>
      </w:r>
      <w:r w:rsidRPr="009C75BE">
        <w:rPr>
          <w:rStyle w:val="mbin"/>
          <w:rFonts w:eastAsiaTheme="majorEastAsia"/>
          <w:b/>
        </w:rPr>
        <w:t>+</w:t>
      </w:r>
      <w:proofErr w:type="gramEnd"/>
      <w:r w:rsidRPr="009C75BE">
        <w:rPr>
          <w:rStyle w:val="mord"/>
          <w:b/>
        </w:rPr>
        <w:t>bx</w:t>
      </w:r>
      <w:proofErr w:type="spellEnd"/>
      <w:r w:rsidRPr="009C75BE">
        <w:rPr>
          <w:rStyle w:val="mclose"/>
          <w:b/>
        </w:rPr>
        <w:t>)</w:t>
      </w:r>
      <w:r w:rsidRPr="009C75BE">
        <w:rPr>
          <w:rStyle w:val="mopen"/>
          <w:b/>
        </w:rPr>
        <w:t>(</w:t>
      </w:r>
      <w:proofErr w:type="spellStart"/>
      <w:proofErr w:type="gramStart"/>
      <w:r w:rsidRPr="009C75BE">
        <w:rPr>
          <w:rStyle w:val="mord"/>
          <w:b/>
        </w:rPr>
        <w:t>c</w:t>
      </w:r>
      <w:r w:rsidRPr="009C75BE">
        <w:rPr>
          <w:rStyle w:val="mbin"/>
          <w:rFonts w:eastAsiaTheme="majorEastAsia"/>
          <w:b/>
        </w:rPr>
        <w:t>+</w:t>
      </w:r>
      <w:proofErr w:type="gramEnd"/>
      <w:r w:rsidRPr="009C75BE">
        <w:rPr>
          <w:rStyle w:val="mord"/>
          <w:b/>
        </w:rPr>
        <w:t>dx</w:t>
      </w:r>
      <w:proofErr w:type="spellEnd"/>
      <w:r w:rsidRPr="009C75BE">
        <w:rPr>
          <w:rStyle w:val="mclose"/>
          <w:b/>
        </w:rPr>
        <w:t>)</w:t>
      </w:r>
    </w:p>
    <w:p w:rsidR="00B84617" w:rsidRDefault="00B84617" w:rsidP="00B84617">
      <w:pPr>
        <w:rPr>
          <w:rStyle w:val="markup"/>
        </w:rPr>
      </w:pPr>
      <w:proofErr w:type="gramStart"/>
      <w:r>
        <w:rPr>
          <w:rStyle w:val="markup"/>
        </w:rPr>
        <w:t>although</w:t>
      </w:r>
      <w:proofErr w:type="gramEnd"/>
      <w:r>
        <w:rPr>
          <w:rStyle w:val="markup"/>
        </w:rPr>
        <w:t xml:space="preserve"> again we should emphasise that al-Khwarizmi uses only words to describe his expressions, and no symbols are used. </w:t>
      </w:r>
      <w:proofErr w:type="spellStart"/>
      <w:r>
        <w:rPr>
          <w:rStyle w:val="markup"/>
        </w:rPr>
        <w:t>Rashed</w:t>
      </w:r>
      <w:proofErr w:type="spellEnd"/>
      <w:r>
        <w:rPr>
          <w:rStyle w:val="markup"/>
        </w:rPr>
        <w:t xml:space="preserve"> </w:t>
      </w:r>
      <w:r>
        <w:rPr>
          <w:rStyle w:val="non-italic"/>
          <w:rFonts w:eastAsiaTheme="majorEastAsia"/>
        </w:rPr>
        <w:t>[</w:t>
      </w:r>
      <w:hyperlink r:id="rId47" w:anchor="reference-9" w:history="1">
        <w:r>
          <w:rPr>
            <w:rStyle w:val="non-italic"/>
            <w:rFonts w:eastAsiaTheme="majorEastAsia"/>
            <w:color w:val="0000FF"/>
            <w:u w:val="single"/>
          </w:rPr>
          <w:t>9</w:t>
        </w:r>
      </w:hyperlink>
      <w:r>
        <w:rPr>
          <w:rStyle w:val="non-italic"/>
          <w:rFonts w:eastAsiaTheme="majorEastAsia"/>
        </w:rPr>
        <w:t>]</w:t>
      </w:r>
      <w:r>
        <w:rPr>
          <w:rStyle w:val="markup"/>
        </w:rPr>
        <w:t xml:space="preserve"> sees a remarkable depth and novelty in these calculations by al-Khwarizmi which appear to us, when examined from a modern perspective, as relatively elementary. He writes </w:t>
      </w:r>
      <w:r>
        <w:rPr>
          <w:rStyle w:val="non-italic"/>
          <w:rFonts w:eastAsiaTheme="majorEastAsia"/>
        </w:rPr>
        <w:t>[</w:t>
      </w:r>
      <w:hyperlink r:id="rId48" w:anchor="reference-9" w:history="1">
        <w:r>
          <w:rPr>
            <w:rStyle w:val="non-italic"/>
            <w:rFonts w:eastAsiaTheme="majorEastAsia"/>
            <w:color w:val="0000FF"/>
            <w:u w:val="single"/>
          </w:rPr>
          <w:t>9</w:t>
        </w:r>
      </w:hyperlink>
      <w:r>
        <w:rPr>
          <w:rStyle w:val="non-italic"/>
          <w:rFonts w:eastAsiaTheme="majorEastAsia"/>
        </w:rPr>
        <w:t>]</w:t>
      </w:r>
      <w:r>
        <w:rPr>
          <w:rStyle w:val="markup"/>
        </w:rPr>
        <w:t xml:space="preserve">:- </w:t>
      </w:r>
    </w:p>
    <w:p w:rsidR="00B84617" w:rsidRDefault="00B84617" w:rsidP="00B84617">
      <w:r>
        <w:t xml:space="preserve">Al-Khwarizmi's concept of algebra can now be grasped with greater precision: it concerns the theory of linear and quadratic equations with a single unknown, and the elementary arithmetic of relative binomials and trinomials. ... The solution had to be general and calculable at the same time and in a mathematical fashion, that is, geometrically founded. ... The restriction of degree, as well as that of the number of unsophisticated terms, is instantly explained. From its true emergence, algebra can be seen as a theory of equations solved by means of </w:t>
      </w:r>
      <w:hyperlink r:id="rId49" w:anchor="radical" w:history="1">
        <w:r>
          <w:rPr>
            <w:rStyle w:val="Hyperlink"/>
          </w:rPr>
          <w:t>radicals</w:t>
        </w:r>
      </w:hyperlink>
      <w:r>
        <w:t>, and of algebraic calculations on related expressions...</w:t>
      </w:r>
    </w:p>
    <w:p w:rsidR="00B84617" w:rsidRDefault="00B84617" w:rsidP="00B84617">
      <w:pPr>
        <w:rPr>
          <w:rStyle w:val="markup"/>
        </w:rPr>
      </w:pPr>
      <w:r>
        <w:rPr>
          <w:rStyle w:val="markup"/>
        </w:rPr>
        <w:t xml:space="preserve">If this interpretation is correct, then al-Khwarizmi was as Sarton writes:- </w:t>
      </w:r>
    </w:p>
    <w:p w:rsidR="00B84617" w:rsidRDefault="00B84617" w:rsidP="00B84617">
      <w:r>
        <w:t xml:space="preserve">... </w:t>
      </w:r>
      <w:proofErr w:type="gramStart"/>
      <w:r>
        <w:t>the</w:t>
      </w:r>
      <w:proofErr w:type="gramEnd"/>
      <w:r>
        <w:t xml:space="preserve"> greatest mathematician of the time, and if one takes all the circumstances into account, one of the greatest of all time....</w:t>
      </w:r>
    </w:p>
    <w:p w:rsidR="00B84617" w:rsidRDefault="00B84617" w:rsidP="00B84617">
      <w:pPr>
        <w:rPr>
          <w:rStyle w:val="markup"/>
        </w:rPr>
      </w:pPr>
      <w:r>
        <w:rPr>
          <w:rStyle w:val="markup"/>
        </w:rPr>
        <w:t xml:space="preserve">In a similar vein </w:t>
      </w:r>
      <w:proofErr w:type="spellStart"/>
      <w:r>
        <w:rPr>
          <w:rStyle w:val="markup"/>
        </w:rPr>
        <w:t>Rashed</w:t>
      </w:r>
      <w:proofErr w:type="spellEnd"/>
      <w:r>
        <w:rPr>
          <w:rStyle w:val="markup"/>
        </w:rPr>
        <w:t xml:space="preserve"> writes </w:t>
      </w:r>
      <w:r>
        <w:rPr>
          <w:rStyle w:val="non-italic"/>
          <w:rFonts w:eastAsiaTheme="majorEastAsia"/>
        </w:rPr>
        <w:t>[</w:t>
      </w:r>
      <w:hyperlink r:id="rId50" w:anchor="reference-9" w:history="1">
        <w:r>
          <w:rPr>
            <w:rStyle w:val="non-italic"/>
            <w:rFonts w:eastAsiaTheme="majorEastAsia"/>
            <w:color w:val="0000FF"/>
            <w:u w:val="single"/>
          </w:rPr>
          <w:t>9</w:t>
        </w:r>
      </w:hyperlink>
      <w:r>
        <w:rPr>
          <w:rStyle w:val="non-italic"/>
          <w:rFonts w:eastAsiaTheme="majorEastAsia"/>
        </w:rPr>
        <w:t>]</w:t>
      </w:r>
      <w:r>
        <w:rPr>
          <w:rStyle w:val="markup"/>
        </w:rPr>
        <w:t xml:space="preserve">:- </w:t>
      </w:r>
    </w:p>
    <w:p w:rsidR="00B84617" w:rsidRDefault="00B84617" w:rsidP="00B84617">
      <w:r>
        <w:t>It is impossible to overstress the originality of the conception and style of al-Khwarizmi's algebra...</w:t>
      </w:r>
    </w:p>
    <w:p w:rsidR="00B84617" w:rsidRDefault="00B84617" w:rsidP="00B84617">
      <w:pPr>
        <w:rPr>
          <w:rStyle w:val="markup"/>
        </w:rPr>
      </w:pPr>
      <w:proofErr w:type="gramStart"/>
      <w:r>
        <w:rPr>
          <w:rStyle w:val="markup"/>
        </w:rPr>
        <w:t>but</w:t>
      </w:r>
      <w:proofErr w:type="gramEnd"/>
      <w:r>
        <w:rPr>
          <w:rStyle w:val="markup"/>
        </w:rPr>
        <w:t xml:space="preserve"> a different view is taken by Crossley who writes </w:t>
      </w:r>
      <w:r>
        <w:rPr>
          <w:rStyle w:val="non-italic"/>
          <w:rFonts w:eastAsiaTheme="majorEastAsia"/>
        </w:rPr>
        <w:t>[</w:t>
      </w:r>
      <w:hyperlink r:id="rId51" w:anchor="reference-4" w:history="1">
        <w:r>
          <w:rPr>
            <w:rStyle w:val="non-italic"/>
            <w:rFonts w:eastAsiaTheme="majorEastAsia"/>
            <w:color w:val="0000FF"/>
            <w:u w:val="single"/>
          </w:rPr>
          <w:t>4</w:t>
        </w:r>
      </w:hyperlink>
      <w:r>
        <w:rPr>
          <w:rStyle w:val="non-italic"/>
          <w:rFonts w:eastAsiaTheme="majorEastAsia"/>
        </w:rPr>
        <w:t>]</w:t>
      </w:r>
      <w:r>
        <w:rPr>
          <w:rStyle w:val="markup"/>
        </w:rPr>
        <w:t xml:space="preserve">:- </w:t>
      </w:r>
    </w:p>
    <w:p w:rsidR="00B84617" w:rsidRDefault="00B84617" w:rsidP="00B84617">
      <w:r>
        <w:rPr>
          <w:rStyle w:val="non-italic"/>
          <w:rFonts w:eastAsiaTheme="majorEastAsia"/>
        </w:rPr>
        <w:t>[</w:t>
      </w:r>
      <w:r>
        <w:t>Al-Khwarizmi</w:t>
      </w:r>
      <w:r>
        <w:rPr>
          <w:rStyle w:val="non-italic"/>
          <w:rFonts w:eastAsiaTheme="majorEastAsia"/>
        </w:rPr>
        <w:t>]</w:t>
      </w:r>
      <w:r>
        <w:t xml:space="preserve"> may not have been very original...</w:t>
      </w:r>
    </w:p>
    <w:p w:rsidR="00B84617" w:rsidRDefault="00B84617" w:rsidP="00B84617">
      <w:pPr>
        <w:rPr>
          <w:rStyle w:val="markup"/>
        </w:rPr>
      </w:pPr>
      <w:proofErr w:type="gramStart"/>
      <w:r>
        <w:rPr>
          <w:rStyle w:val="markup"/>
        </w:rPr>
        <w:t>and</w:t>
      </w:r>
      <w:proofErr w:type="gramEnd"/>
      <w:r>
        <w:rPr>
          <w:rStyle w:val="markup"/>
        </w:rPr>
        <w:t xml:space="preserve"> Toomer who writes in </w:t>
      </w:r>
      <w:r>
        <w:rPr>
          <w:rStyle w:val="non-italic"/>
          <w:rFonts w:eastAsiaTheme="majorEastAsia"/>
        </w:rPr>
        <w:t>[</w:t>
      </w:r>
      <w:hyperlink r:id="rId52" w:anchor="reference-1" w:history="1">
        <w:r>
          <w:rPr>
            <w:rStyle w:val="non-italic"/>
            <w:rFonts w:eastAsiaTheme="majorEastAsia"/>
            <w:color w:val="0000FF"/>
            <w:u w:val="single"/>
          </w:rPr>
          <w:t>1</w:t>
        </w:r>
      </w:hyperlink>
      <w:r>
        <w:rPr>
          <w:rStyle w:val="non-italic"/>
          <w:rFonts w:eastAsiaTheme="majorEastAsia"/>
        </w:rPr>
        <w:t>]</w:t>
      </w:r>
      <w:r>
        <w:rPr>
          <w:rStyle w:val="markup"/>
        </w:rPr>
        <w:t xml:space="preserve">:- </w:t>
      </w:r>
    </w:p>
    <w:p w:rsidR="00B84617" w:rsidRDefault="00B84617" w:rsidP="00B84617">
      <w:r>
        <w:t>... Al-Khwarizmi's scientific achievements were at best mediocre.</w:t>
      </w:r>
    </w:p>
    <w:p w:rsidR="00B84617" w:rsidRDefault="00B84617" w:rsidP="00B84617">
      <w:pPr>
        <w:rPr>
          <w:rStyle w:val="markup"/>
        </w:rPr>
      </w:pPr>
      <w:r>
        <w:rPr>
          <w:rStyle w:val="markup"/>
        </w:rPr>
        <w:t xml:space="preserve">In </w:t>
      </w:r>
      <w:r>
        <w:rPr>
          <w:rStyle w:val="non-italic"/>
          <w:rFonts w:eastAsiaTheme="majorEastAsia"/>
        </w:rPr>
        <w:t>[</w:t>
      </w:r>
      <w:hyperlink r:id="rId53" w:anchor="reference-23" w:history="1">
        <w:r>
          <w:rPr>
            <w:rStyle w:val="non-italic"/>
            <w:rFonts w:eastAsiaTheme="majorEastAsia"/>
            <w:color w:val="0000FF"/>
            <w:u w:val="single"/>
          </w:rPr>
          <w:t>23</w:t>
        </w:r>
      </w:hyperlink>
      <w:r>
        <w:rPr>
          <w:rStyle w:val="non-italic"/>
          <w:rFonts w:eastAsiaTheme="majorEastAsia"/>
        </w:rPr>
        <w:t>]</w:t>
      </w:r>
      <w:r>
        <w:rPr>
          <w:rStyle w:val="markup"/>
        </w:rPr>
        <w:t xml:space="preserve"> </w:t>
      </w:r>
      <w:proofErr w:type="spellStart"/>
      <w:r>
        <w:rPr>
          <w:rStyle w:val="markup"/>
        </w:rPr>
        <w:t>Gandz</w:t>
      </w:r>
      <w:proofErr w:type="spellEnd"/>
      <w:r>
        <w:rPr>
          <w:rStyle w:val="markup"/>
        </w:rPr>
        <w:t xml:space="preserve"> gives this opinion of al-Khwarizmi's algebra:- </w:t>
      </w:r>
    </w:p>
    <w:p w:rsidR="00B84617" w:rsidRDefault="00B84617" w:rsidP="00B84617">
      <w:r>
        <w:lastRenderedPageBreak/>
        <w:t xml:space="preserve">Al-Khwarizmi's algebra is regarded as the foundation and cornerstone of the sciences. In a sense, al-Khwarizmi is more entitled to be called "the father of algebra" than </w:t>
      </w:r>
      <w:hyperlink r:id="rId54" w:history="1">
        <w:r>
          <w:rPr>
            <w:rStyle w:val="Hyperlink"/>
          </w:rPr>
          <w:t>Diophantus</w:t>
        </w:r>
      </w:hyperlink>
      <w:r>
        <w:t xml:space="preserve"> because al-Khwarizmi is the first to teach algebra in an elementary form and for its own sake, </w:t>
      </w:r>
      <w:hyperlink r:id="rId55" w:history="1">
        <w:r>
          <w:rPr>
            <w:rStyle w:val="Hyperlink"/>
          </w:rPr>
          <w:t>Diophantus</w:t>
        </w:r>
      </w:hyperlink>
      <w:r>
        <w:t xml:space="preserve"> is primarily concerned with the theory of numbers.</w:t>
      </w:r>
    </w:p>
    <w:p w:rsidR="00B84617" w:rsidRDefault="00B84617" w:rsidP="00B84617">
      <w:pPr>
        <w:rPr>
          <w:rStyle w:val="markup"/>
        </w:rPr>
      </w:pPr>
      <w:r>
        <w:rPr>
          <w:rStyle w:val="markup"/>
        </w:rPr>
        <w:t xml:space="preserve">The next part of al-Khwarizmi's </w:t>
      </w:r>
      <w:r>
        <w:rPr>
          <w:rStyle w:val="Emphasis"/>
        </w:rPr>
        <w:t>Algebra</w:t>
      </w:r>
      <w:r>
        <w:rPr>
          <w:rStyle w:val="markup"/>
        </w:rPr>
        <w:t xml:space="preserve"> consists of applications and worked examples. He then goes on to look at rules for finding the area of figures such as the circle and also finding the volume of solids such as the sphere, cone, and pyramid. This section on mensuration certainly has more in common with Hindu and Hebrew texts than it does with any Greek work. The final part of the book deals with the complicated Islamic rules for inheritance but require little from the earlier algebra beyond solving linear equations. </w:t>
      </w:r>
    </w:p>
    <w:p w:rsidR="00B84617" w:rsidRDefault="00B84617" w:rsidP="00B84617">
      <w:pPr>
        <w:rPr>
          <w:rStyle w:val="markup"/>
        </w:rPr>
      </w:pPr>
      <w:r>
        <w:rPr>
          <w:rStyle w:val="markup"/>
        </w:rPr>
        <w:t xml:space="preserve">Al-Khwarizmi also wrote a treatise on Hindu-Arabic numerals. The Arabic text is lost but a Latin translation, </w:t>
      </w:r>
      <w:proofErr w:type="spellStart"/>
      <w:r>
        <w:rPr>
          <w:rStyle w:val="Emphasis"/>
        </w:rPr>
        <w:t>Algoritmi</w:t>
      </w:r>
      <w:proofErr w:type="spellEnd"/>
      <w:r>
        <w:rPr>
          <w:rStyle w:val="Emphasis"/>
        </w:rPr>
        <w:t xml:space="preserve"> de </w:t>
      </w:r>
      <w:proofErr w:type="spellStart"/>
      <w:r>
        <w:rPr>
          <w:rStyle w:val="Emphasis"/>
        </w:rPr>
        <w:t>numero</w:t>
      </w:r>
      <w:proofErr w:type="spellEnd"/>
      <w:r>
        <w:rPr>
          <w:rStyle w:val="Emphasis"/>
        </w:rPr>
        <w:t xml:space="preserve"> </w:t>
      </w:r>
      <w:proofErr w:type="spellStart"/>
      <w:r>
        <w:rPr>
          <w:rStyle w:val="Emphasis"/>
        </w:rPr>
        <w:t>Indorum</w:t>
      </w:r>
      <w:proofErr w:type="spellEnd"/>
      <w:r>
        <w:rPr>
          <w:rStyle w:val="markup"/>
        </w:rPr>
        <w:t xml:space="preserve"> in English </w:t>
      </w:r>
      <w:r>
        <w:rPr>
          <w:rStyle w:val="Emphasis"/>
        </w:rPr>
        <w:t>Al-Khwarizmi on the Hindu Art of Reckoning</w:t>
      </w:r>
      <w:r>
        <w:rPr>
          <w:rStyle w:val="markup"/>
        </w:rPr>
        <w:t xml:space="preserve"> gave rise to the word algorithm deriving from his name in the title. Unfortunately the Latin translation </w:t>
      </w:r>
      <w:r>
        <w:rPr>
          <w:rStyle w:val="non-italic"/>
          <w:rFonts w:eastAsiaTheme="majorEastAsia"/>
        </w:rPr>
        <w:t>(</w:t>
      </w:r>
      <w:r>
        <w:rPr>
          <w:rStyle w:val="markup"/>
        </w:rPr>
        <w:t xml:space="preserve">translated into English in </w:t>
      </w:r>
      <w:r>
        <w:rPr>
          <w:rStyle w:val="non-italic"/>
          <w:rFonts w:eastAsiaTheme="majorEastAsia"/>
        </w:rPr>
        <w:t>[</w:t>
      </w:r>
      <w:hyperlink r:id="rId56" w:anchor="reference-19" w:history="1">
        <w:r>
          <w:rPr>
            <w:rStyle w:val="non-italic"/>
            <w:rFonts w:eastAsiaTheme="majorEastAsia"/>
            <w:color w:val="0000FF"/>
            <w:u w:val="single"/>
          </w:rPr>
          <w:t>19</w:t>
        </w:r>
      </w:hyperlink>
      <w:r>
        <w:rPr>
          <w:rStyle w:val="non-italic"/>
          <w:rFonts w:eastAsiaTheme="majorEastAsia"/>
        </w:rPr>
        <w:t>])</w:t>
      </w:r>
      <w:r>
        <w:rPr>
          <w:rStyle w:val="markup"/>
        </w:rPr>
        <w:t xml:space="preserve"> is known to be much changed from al-Khwarizmi's original text </w:t>
      </w:r>
      <w:r>
        <w:rPr>
          <w:rStyle w:val="non-italic"/>
          <w:rFonts w:eastAsiaTheme="majorEastAsia"/>
        </w:rPr>
        <w:t>(</w:t>
      </w:r>
      <w:r>
        <w:rPr>
          <w:rStyle w:val="markup"/>
        </w:rPr>
        <w:t>of which even the title is unknown</w:t>
      </w:r>
      <w:r>
        <w:rPr>
          <w:rStyle w:val="non-italic"/>
          <w:rFonts w:eastAsiaTheme="majorEastAsia"/>
        </w:rPr>
        <w:t>)</w:t>
      </w:r>
      <w:r>
        <w:rPr>
          <w:rStyle w:val="markup"/>
        </w:rPr>
        <w:t xml:space="preserve">. The work describes the Hindu place-value system of numerals based on </w:t>
      </w:r>
      <w:r>
        <w:rPr>
          <w:rStyle w:val="non-italic"/>
          <w:rFonts w:eastAsiaTheme="majorEastAsia"/>
        </w:rPr>
        <w:t>1</w:t>
      </w:r>
      <w:r>
        <w:rPr>
          <w:rStyle w:val="markup"/>
        </w:rPr>
        <w:t xml:space="preserve">, </w:t>
      </w:r>
      <w:r>
        <w:rPr>
          <w:rStyle w:val="non-italic"/>
          <w:rFonts w:eastAsiaTheme="majorEastAsia"/>
        </w:rPr>
        <w:t>2</w:t>
      </w:r>
      <w:r>
        <w:rPr>
          <w:rStyle w:val="markup"/>
        </w:rPr>
        <w:t xml:space="preserve">, </w:t>
      </w:r>
      <w:r>
        <w:rPr>
          <w:rStyle w:val="non-italic"/>
          <w:rFonts w:eastAsiaTheme="majorEastAsia"/>
        </w:rPr>
        <w:t>3</w:t>
      </w:r>
      <w:r>
        <w:rPr>
          <w:rStyle w:val="markup"/>
        </w:rPr>
        <w:t xml:space="preserve">, </w:t>
      </w:r>
      <w:r>
        <w:rPr>
          <w:rStyle w:val="non-italic"/>
          <w:rFonts w:eastAsiaTheme="majorEastAsia"/>
        </w:rPr>
        <w:t>4</w:t>
      </w:r>
      <w:r>
        <w:rPr>
          <w:rStyle w:val="markup"/>
        </w:rPr>
        <w:t xml:space="preserve">, </w:t>
      </w:r>
      <w:r>
        <w:rPr>
          <w:rStyle w:val="non-italic"/>
          <w:rFonts w:eastAsiaTheme="majorEastAsia"/>
        </w:rPr>
        <w:t>5</w:t>
      </w:r>
      <w:r>
        <w:rPr>
          <w:rStyle w:val="markup"/>
        </w:rPr>
        <w:t xml:space="preserve">, </w:t>
      </w:r>
      <w:r>
        <w:rPr>
          <w:rStyle w:val="non-italic"/>
          <w:rFonts w:eastAsiaTheme="majorEastAsia"/>
        </w:rPr>
        <w:t>6</w:t>
      </w:r>
      <w:r>
        <w:rPr>
          <w:rStyle w:val="markup"/>
        </w:rPr>
        <w:t xml:space="preserve">, </w:t>
      </w:r>
      <w:r>
        <w:rPr>
          <w:rStyle w:val="non-italic"/>
          <w:rFonts w:eastAsiaTheme="majorEastAsia"/>
        </w:rPr>
        <w:t>7</w:t>
      </w:r>
      <w:r>
        <w:rPr>
          <w:rStyle w:val="markup"/>
        </w:rPr>
        <w:t xml:space="preserve">, </w:t>
      </w:r>
      <w:r>
        <w:rPr>
          <w:rStyle w:val="non-italic"/>
          <w:rFonts w:eastAsiaTheme="majorEastAsia"/>
        </w:rPr>
        <w:t>8</w:t>
      </w:r>
      <w:r>
        <w:rPr>
          <w:rStyle w:val="markup"/>
        </w:rPr>
        <w:t xml:space="preserve">, </w:t>
      </w:r>
      <w:r>
        <w:rPr>
          <w:rStyle w:val="non-italic"/>
          <w:rFonts w:eastAsiaTheme="majorEastAsia"/>
        </w:rPr>
        <w:t>9</w:t>
      </w:r>
      <w:r>
        <w:rPr>
          <w:rStyle w:val="markup"/>
        </w:rPr>
        <w:t xml:space="preserve">, and </w:t>
      </w:r>
      <w:r>
        <w:rPr>
          <w:rStyle w:val="non-italic"/>
          <w:rFonts w:eastAsiaTheme="majorEastAsia"/>
        </w:rPr>
        <w:t>0</w:t>
      </w:r>
      <w:r>
        <w:rPr>
          <w:rStyle w:val="markup"/>
        </w:rPr>
        <w:t xml:space="preserve">. </w:t>
      </w:r>
      <w:r w:rsidRPr="00A36BFB">
        <w:rPr>
          <w:rStyle w:val="markup"/>
          <w:b/>
        </w:rPr>
        <w:t>The first use of zero as a place holder in positional base notation was probably due to al-Khwarizmi in this work</w:t>
      </w:r>
      <w:r>
        <w:rPr>
          <w:rStyle w:val="markup"/>
        </w:rPr>
        <w:t xml:space="preserve">. Methods for arithmetical calculation are given, and a method to find square roots is known to have been in the Arabic original although it is missing from the Latin version. Toomer writes </w:t>
      </w:r>
      <w:r>
        <w:rPr>
          <w:rStyle w:val="non-italic"/>
          <w:rFonts w:eastAsiaTheme="majorEastAsia"/>
        </w:rPr>
        <w:t>[</w:t>
      </w:r>
      <w:hyperlink r:id="rId57" w:anchor="reference-1" w:history="1">
        <w:r>
          <w:rPr>
            <w:rStyle w:val="non-italic"/>
            <w:rFonts w:eastAsiaTheme="majorEastAsia"/>
            <w:color w:val="0000FF"/>
            <w:u w:val="single"/>
          </w:rPr>
          <w:t>1</w:t>
        </w:r>
      </w:hyperlink>
      <w:r>
        <w:rPr>
          <w:rStyle w:val="non-italic"/>
          <w:rFonts w:eastAsiaTheme="majorEastAsia"/>
        </w:rPr>
        <w:t>]</w:t>
      </w:r>
      <w:r>
        <w:rPr>
          <w:rStyle w:val="markup"/>
        </w:rPr>
        <w:t xml:space="preserve">:- </w:t>
      </w:r>
    </w:p>
    <w:p w:rsidR="00B84617" w:rsidRDefault="00B84617" w:rsidP="00B84617">
      <w:r>
        <w:t xml:space="preserve">... </w:t>
      </w:r>
      <w:proofErr w:type="gramStart"/>
      <w:r>
        <w:t>the</w:t>
      </w:r>
      <w:proofErr w:type="gramEnd"/>
      <w:r>
        <w:t xml:space="preserve"> decimal place-value system was a fairly recent arrival from India and ... al-Khwarizmi's work was the first to expound it systematically. Thus, although elementary, it was of seminal importance.</w:t>
      </w: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0000000000000000000"/>
    <w:charset w:val="00"/>
    <w:family w:val="swiss"/>
    <w:notTrueType/>
    <w:pitch w:val="default"/>
    <w:sig w:usb0="00000007" w:usb1="00000000" w:usb2="00000000" w:usb3="00000000" w:csb0="0000000B"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08EE6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1F34345A"/>
    <w:multiLevelType w:val="hybridMultilevel"/>
    <w:tmpl w:val="094AA08E"/>
    <w:lvl w:ilvl="0" w:tplc="5E8216F4">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15:restartNumberingAfterBreak="0">
    <w:nsid w:val="25F560C3"/>
    <w:multiLevelType w:val="hybridMultilevel"/>
    <w:tmpl w:val="2092E1EE"/>
    <w:lvl w:ilvl="0" w:tplc="0B68D878">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4" w15:restartNumberingAfterBreak="0">
    <w:nsid w:val="316A69C0"/>
    <w:multiLevelType w:val="hybridMultilevel"/>
    <w:tmpl w:val="EC40D392"/>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39A23925"/>
    <w:multiLevelType w:val="hybridMultilevel"/>
    <w:tmpl w:val="DE68F08A"/>
    <w:lvl w:ilvl="0" w:tplc="62328996">
      <w:start w:val="1"/>
      <w:numFmt w:val="bullet"/>
      <w:lvlText w:val="•"/>
      <w:lvlJc w:val="left"/>
      <w:pPr>
        <w:tabs>
          <w:tab w:val="num" w:pos="720"/>
        </w:tabs>
        <w:ind w:left="720" w:hanging="360"/>
      </w:pPr>
      <w:rPr>
        <w:rFonts w:ascii="Arial" w:hAnsi="Arial" w:hint="default"/>
      </w:rPr>
    </w:lvl>
    <w:lvl w:ilvl="1" w:tplc="B49A1E48" w:tentative="1">
      <w:start w:val="1"/>
      <w:numFmt w:val="bullet"/>
      <w:lvlText w:val="•"/>
      <w:lvlJc w:val="left"/>
      <w:pPr>
        <w:tabs>
          <w:tab w:val="num" w:pos="1440"/>
        </w:tabs>
        <w:ind w:left="1440" w:hanging="360"/>
      </w:pPr>
      <w:rPr>
        <w:rFonts w:ascii="Arial" w:hAnsi="Arial" w:hint="default"/>
      </w:rPr>
    </w:lvl>
    <w:lvl w:ilvl="2" w:tplc="FE18A8B6" w:tentative="1">
      <w:start w:val="1"/>
      <w:numFmt w:val="bullet"/>
      <w:lvlText w:val="•"/>
      <w:lvlJc w:val="left"/>
      <w:pPr>
        <w:tabs>
          <w:tab w:val="num" w:pos="2160"/>
        </w:tabs>
        <w:ind w:left="2160" w:hanging="360"/>
      </w:pPr>
      <w:rPr>
        <w:rFonts w:ascii="Arial" w:hAnsi="Arial" w:hint="default"/>
      </w:rPr>
    </w:lvl>
    <w:lvl w:ilvl="3" w:tplc="EF8EB8CC" w:tentative="1">
      <w:start w:val="1"/>
      <w:numFmt w:val="bullet"/>
      <w:lvlText w:val="•"/>
      <w:lvlJc w:val="left"/>
      <w:pPr>
        <w:tabs>
          <w:tab w:val="num" w:pos="2880"/>
        </w:tabs>
        <w:ind w:left="2880" w:hanging="360"/>
      </w:pPr>
      <w:rPr>
        <w:rFonts w:ascii="Arial" w:hAnsi="Arial" w:hint="default"/>
      </w:rPr>
    </w:lvl>
    <w:lvl w:ilvl="4" w:tplc="18BE99F8" w:tentative="1">
      <w:start w:val="1"/>
      <w:numFmt w:val="bullet"/>
      <w:lvlText w:val="•"/>
      <w:lvlJc w:val="left"/>
      <w:pPr>
        <w:tabs>
          <w:tab w:val="num" w:pos="3600"/>
        </w:tabs>
        <w:ind w:left="3600" w:hanging="360"/>
      </w:pPr>
      <w:rPr>
        <w:rFonts w:ascii="Arial" w:hAnsi="Arial" w:hint="default"/>
      </w:rPr>
    </w:lvl>
    <w:lvl w:ilvl="5" w:tplc="59F20440" w:tentative="1">
      <w:start w:val="1"/>
      <w:numFmt w:val="bullet"/>
      <w:lvlText w:val="•"/>
      <w:lvlJc w:val="left"/>
      <w:pPr>
        <w:tabs>
          <w:tab w:val="num" w:pos="4320"/>
        </w:tabs>
        <w:ind w:left="4320" w:hanging="360"/>
      </w:pPr>
      <w:rPr>
        <w:rFonts w:ascii="Arial" w:hAnsi="Arial" w:hint="default"/>
      </w:rPr>
    </w:lvl>
    <w:lvl w:ilvl="6" w:tplc="52F88322" w:tentative="1">
      <w:start w:val="1"/>
      <w:numFmt w:val="bullet"/>
      <w:lvlText w:val="•"/>
      <w:lvlJc w:val="left"/>
      <w:pPr>
        <w:tabs>
          <w:tab w:val="num" w:pos="5040"/>
        </w:tabs>
        <w:ind w:left="5040" w:hanging="360"/>
      </w:pPr>
      <w:rPr>
        <w:rFonts w:ascii="Arial" w:hAnsi="Arial" w:hint="default"/>
      </w:rPr>
    </w:lvl>
    <w:lvl w:ilvl="7" w:tplc="57F6FCCC" w:tentative="1">
      <w:start w:val="1"/>
      <w:numFmt w:val="bullet"/>
      <w:lvlText w:val="•"/>
      <w:lvlJc w:val="left"/>
      <w:pPr>
        <w:tabs>
          <w:tab w:val="num" w:pos="5760"/>
        </w:tabs>
        <w:ind w:left="5760" w:hanging="360"/>
      </w:pPr>
      <w:rPr>
        <w:rFonts w:ascii="Arial" w:hAnsi="Arial" w:hint="default"/>
      </w:rPr>
    </w:lvl>
    <w:lvl w:ilvl="8" w:tplc="B8E4871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AEB765B"/>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7"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B482CBE"/>
    <w:multiLevelType w:val="hybridMultilevel"/>
    <w:tmpl w:val="CB84298E"/>
    <w:lvl w:ilvl="0" w:tplc="C652C268">
      <w:start w:val="1"/>
      <w:numFmt w:val="lowerLetter"/>
      <w:lvlText w:val="%1)"/>
      <w:lvlJc w:val="left"/>
      <w:pPr>
        <w:ind w:left="1860" w:hanging="360"/>
      </w:pPr>
      <w:rPr>
        <w:rFonts w:eastAsia="Times New Roman" w:hint="default"/>
        <w:sz w:val="24"/>
      </w:rPr>
    </w:lvl>
    <w:lvl w:ilvl="1" w:tplc="04080019" w:tentative="1">
      <w:start w:val="1"/>
      <w:numFmt w:val="lowerLetter"/>
      <w:lvlText w:val="%2."/>
      <w:lvlJc w:val="left"/>
      <w:pPr>
        <w:ind w:left="2580" w:hanging="360"/>
      </w:pPr>
    </w:lvl>
    <w:lvl w:ilvl="2" w:tplc="0408001B" w:tentative="1">
      <w:start w:val="1"/>
      <w:numFmt w:val="lowerRoman"/>
      <w:lvlText w:val="%3."/>
      <w:lvlJc w:val="right"/>
      <w:pPr>
        <w:ind w:left="3300" w:hanging="180"/>
      </w:pPr>
    </w:lvl>
    <w:lvl w:ilvl="3" w:tplc="0408000F" w:tentative="1">
      <w:start w:val="1"/>
      <w:numFmt w:val="decimal"/>
      <w:lvlText w:val="%4."/>
      <w:lvlJc w:val="left"/>
      <w:pPr>
        <w:ind w:left="4020" w:hanging="360"/>
      </w:pPr>
    </w:lvl>
    <w:lvl w:ilvl="4" w:tplc="04080019" w:tentative="1">
      <w:start w:val="1"/>
      <w:numFmt w:val="lowerLetter"/>
      <w:lvlText w:val="%5."/>
      <w:lvlJc w:val="left"/>
      <w:pPr>
        <w:ind w:left="4740" w:hanging="360"/>
      </w:pPr>
    </w:lvl>
    <w:lvl w:ilvl="5" w:tplc="0408001B" w:tentative="1">
      <w:start w:val="1"/>
      <w:numFmt w:val="lowerRoman"/>
      <w:lvlText w:val="%6."/>
      <w:lvlJc w:val="right"/>
      <w:pPr>
        <w:ind w:left="5460" w:hanging="180"/>
      </w:pPr>
    </w:lvl>
    <w:lvl w:ilvl="6" w:tplc="0408000F" w:tentative="1">
      <w:start w:val="1"/>
      <w:numFmt w:val="decimal"/>
      <w:lvlText w:val="%7."/>
      <w:lvlJc w:val="left"/>
      <w:pPr>
        <w:ind w:left="6180" w:hanging="360"/>
      </w:pPr>
    </w:lvl>
    <w:lvl w:ilvl="7" w:tplc="04080019" w:tentative="1">
      <w:start w:val="1"/>
      <w:numFmt w:val="lowerLetter"/>
      <w:lvlText w:val="%8."/>
      <w:lvlJc w:val="left"/>
      <w:pPr>
        <w:ind w:left="6900" w:hanging="360"/>
      </w:pPr>
    </w:lvl>
    <w:lvl w:ilvl="8" w:tplc="0408001B" w:tentative="1">
      <w:start w:val="1"/>
      <w:numFmt w:val="lowerRoman"/>
      <w:lvlText w:val="%9."/>
      <w:lvlJc w:val="right"/>
      <w:pPr>
        <w:ind w:left="7620" w:hanging="180"/>
      </w:pPr>
    </w:lvl>
  </w:abstractNum>
  <w:abstractNum w:abstractNumId="9" w15:restartNumberingAfterBreak="0">
    <w:nsid w:val="6CE96A82"/>
    <w:multiLevelType w:val="hybridMultilevel"/>
    <w:tmpl w:val="2C041E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1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6"/>
  </w:num>
  <w:num w:numId="33">
    <w:abstractNumId w:val="9"/>
  </w:num>
  <w:num w:numId="34">
    <w:abstractNumId w:val="4"/>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5C6"/>
    <w:rsid w:val="00254784"/>
    <w:rsid w:val="003105C6"/>
    <w:rsid w:val="00641AC2"/>
    <w:rsid w:val="006C37FB"/>
    <w:rsid w:val="00B84617"/>
    <w:rsid w:val="00EA335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3C4A580-705B-4D13-A620-C1C6A73AC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4617"/>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B84617"/>
    <w:pPr>
      <w:keepNext/>
      <w:keepLines/>
      <w:ind w:left="432" w:hanging="432"/>
      <w:outlineLvl w:val="0"/>
    </w:pPr>
    <w:rPr>
      <w:rFonts w:eastAsiaTheme="majorEastAsia" w:cstheme="majorBidi"/>
      <w:b/>
      <w:bCs/>
      <w:color w:val="00B0F0"/>
      <w:sz w:val="48"/>
      <w:szCs w:val="28"/>
    </w:rPr>
  </w:style>
  <w:style w:type="paragraph" w:styleId="Heading2">
    <w:name w:val="heading 2"/>
    <w:basedOn w:val="Normal"/>
    <w:next w:val="Normal"/>
    <w:link w:val="Heading2Char"/>
    <w:uiPriority w:val="9"/>
    <w:unhideWhenUsed/>
    <w:qFormat/>
    <w:rsid w:val="00B84617"/>
    <w:pPr>
      <w:keepNext/>
      <w:keepLines/>
      <w:ind w:left="576" w:hanging="576"/>
      <w:outlineLvl w:val="1"/>
    </w:pPr>
    <w:rPr>
      <w:rFonts w:eastAsiaTheme="majorEastAsia" w:cstheme="majorBidi"/>
      <w:b/>
      <w:bCs/>
      <w:color w:val="00B0F0"/>
      <w:sz w:val="44"/>
      <w:szCs w:val="26"/>
    </w:rPr>
  </w:style>
  <w:style w:type="paragraph" w:styleId="Heading3">
    <w:name w:val="heading 3"/>
    <w:basedOn w:val="Normal"/>
    <w:next w:val="Normal"/>
    <w:link w:val="Heading3Char"/>
    <w:autoRedefine/>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B84617"/>
    <w:pPr>
      <w:keepNext/>
      <w:ind w:left="864" w:hanging="864"/>
      <w:outlineLvl w:val="3"/>
    </w:pPr>
    <w:rPr>
      <w:bCs/>
      <w:color w:val="00B0F0"/>
      <w:sz w:val="36"/>
      <w:lang w:val="el-GR"/>
    </w:rPr>
  </w:style>
  <w:style w:type="paragraph" w:styleId="Heading5">
    <w:name w:val="heading 5"/>
    <w:basedOn w:val="Normal"/>
    <w:next w:val="Normal"/>
    <w:link w:val="Heading5Char"/>
    <w:uiPriority w:val="9"/>
    <w:unhideWhenUsed/>
    <w:qFormat/>
    <w:rsid w:val="00B84617"/>
    <w:pPr>
      <w:keepNext/>
      <w:keepLines/>
      <w:ind w:left="1008" w:hanging="1008"/>
      <w:outlineLvl w:val="4"/>
    </w:pPr>
    <w:rPr>
      <w:rFonts w:asciiTheme="majorHAnsi" w:eastAsiaTheme="majorEastAsia" w:hAnsiTheme="majorHAnsi" w:cstheme="majorBidi"/>
      <w:color w:val="00B0F0"/>
      <w:sz w:val="32"/>
    </w:rPr>
  </w:style>
  <w:style w:type="paragraph" w:styleId="Heading6">
    <w:name w:val="heading 6"/>
    <w:basedOn w:val="Normal"/>
    <w:next w:val="Normal"/>
    <w:link w:val="Heading6Char"/>
    <w:uiPriority w:val="9"/>
    <w:unhideWhenUsed/>
    <w:qFormat/>
    <w:rsid w:val="00B84617"/>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B84617"/>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B84617"/>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4617"/>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B84617"/>
    <w:rPr>
      <w:rFonts w:ascii="Times New Roman" w:eastAsiaTheme="majorEastAsia" w:hAnsi="Times New Roman" w:cstheme="majorBidi"/>
      <w:b/>
      <w:bCs/>
      <w:color w:val="00B0F0"/>
      <w:sz w:val="48"/>
      <w:szCs w:val="28"/>
      <w:lang w:val="en-GB"/>
    </w:rPr>
  </w:style>
  <w:style w:type="character" w:customStyle="1" w:styleId="Heading2Char">
    <w:name w:val="Heading 2 Char"/>
    <w:basedOn w:val="DefaultParagraphFont"/>
    <w:link w:val="Heading2"/>
    <w:uiPriority w:val="9"/>
    <w:rsid w:val="00B84617"/>
    <w:rPr>
      <w:rFonts w:ascii="Times New Roman" w:eastAsiaTheme="majorEastAsia" w:hAnsi="Times New Roman" w:cstheme="majorBidi"/>
      <w:b/>
      <w:bCs/>
      <w:color w:val="00B0F0"/>
      <w:sz w:val="44"/>
      <w:szCs w:val="26"/>
      <w:lang w:val="en-GB"/>
    </w:rPr>
  </w:style>
  <w:style w:type="character" w:customStyle="1" w:styleId="Heading4Char">
    <w:name w:val="Heading 4 Char"/>
    <w:basedOn w:val="DefaultParagraphFont"/>
    <w:link w:val="Heading4"/>
    <w:uiPriority w:val="9"/>
    <w:rsid w:val="00B84617"/>
    <w:rPr>
      <w:rFonts w:ascii="Times New Roman" w:eastAsia="Times New Roman" w:hAnsi="Times New Roman" w:cs="Times New Roman"/>
      <w:bCs/>
      <w:color w:val="00B0F0"/>
      <w:sz w:val="36"/>
      <w:szCs w:val="24"/>
    </w:rPr>
  </w:style>
  <w:style w:type="character" w:customStyle="1" w:styleId="Heading5Char">
    <w:name w:val="Heading 5 Char"/>
    <w:basedOn w:val="DefaultParagraphFont"/>
    <w:link w:val="Heading5"/>
    <w:uiPriority w:val="9"/>
    <w:rsid w:val="00B84617"/>
    <w:rPr>
      <w:rFonts w:asciiTheme="majorHAnsi" w:eastAsiaTheme="majorEastAsia" w:hAnsiTheme="majorHAnsi" w:cstheme="majorBidi"/>
      <w:color w:val="00B0F0"/>
      <w:sz w:val="32"/>
      <w:szCs w:val="24"/>
      <w:lang w:val="en-GB"/>
    </w:rPr>
  </w:style>
  <w:style w:type="character" w:customStyle="1" w:styleId="Heading6Char">
    <w:name w:val="Heading 6 Char"/>
    <w:basedOn w:val="DefaultParagraphFont"/>
    <w:link w:val="Heading6"/>
    <w:uiPriority w:val="9"/>
    <w:rsid w:val="00B84617"/>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B84617"/>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B8461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84617"/>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basedOn w:val="Normal"/>
    <w:uiPriority w:val="34"/>
    <w:qFormat/>
    <w:rsid w:val="00B84617"/>
    <w:pPr>
      <w:ind w:left="720"/>
      <w:contextualSpacing/>
    </w:pPr>
  </w:style>
  <w:style w:type="paragraph" w:styleId="BodyText2">
    <w:name w:val="Body Text 2"/>
    <w:basedOn w:val="Normal"/>
    <w:link w:val="BodyText2Char"/>
    <w:rsid w:val="00B84617"/>
    <w:pPr>
      <w:jc w:val="both"/>
    </w:pPr>
    <w:rPr>
      <w:color w:val="000000"/>
      <w:lang w:val="el-GR"/>
    </w:rPr>
  </w:style>
  <w:style w:type="character" w:customStyle="1" w:styleId="BodyText2Char">
    <w:name w:val="Body Text 2 Char"/>
    <w:basedOn w:val="DefaultParagraphFont"/>
    <w:link w:val="BodyText2"/>
    <w:rsid w:val="00B84617"/>
    <w:rPr>
      <w:rFonts w:ascii="Times New Roman" w:eastAsia="Times New Roman" w:hAnsi="Times New Roman" w:cs="Times New Roman"/>
      <w:color w:val="000000"/>
      <w:sz w:val="24"/>
      <w:szCs w:val="24"/>
    </w:rPr>
  </w:style>
  <w:style w:type="paragraph" w:customStyle="1" w:styleId="PMEReferences">
    <w:name w:val="PME References"/>
    <w:basedOn w:val="Normal"/>
    <w:rsid w:val="00B84617"/>
    <w:pPr>
      <w:autoSpaceDE w:val="0"/>
      <w:autoSpaceDN w:val="0"/>
      <w:spacing w:after="120" w:line="260" w:lineRule="atLeast"/>
      <w:ind w:left="289" w:hanging="289"/>
      <w:jc w:val="both"/>
    </w:pPr>
    <w:rPr>
      <w:rFonts w:eastAsia="PMingLiU"/>
      <w:sz w:val="26"/>
      <w:szCs w:val="26"/>
      <w:lang w:val="en-AU" w:eastAsia="es-ES"/>
    </w:rPr>
  </w:style>
  <w:style w:type="paragraph" w:styleId="BodyText">
    <w:name w:val="Body Text"/>
    <w:basedOn w:val="Normal"/>
    <w:link w:val="BodyTextChar"/>
    <w:uiPriority w:val="99"/>
    <w:unhideWhenUsed/>
    <w:rsid w:val="00B84617"/>
    <w:pPr>
      <w:spacing w:after="120"/>
    </w:pPr>
  </w:style>
  <w:style w:type="character" w:customStyle="1" w:styleId="BodyTextChar">
    <w:name w:val="Body Text Char"/>
    <w:basedOn w:val="DefaultParagraphFont"/>
    <w:link w:val="BodyText"/>
    <w:uiPriority w:val="99"/>
    <w:rsid w:val="00B84617"/>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B84617"/>
    <w:rPr>
      <w:color w:val="0563C1" w:themeColor="hyperlink"/>
      <w:u w:val="single"/>
    </w:rPr>
  </w:style>
  <w:style w:type="paragraph" w:styleId="FootnoteText">
    <w:name w:val="footnote text"/>
    <w:basedOn w:val="Normal"/>
    <w:link w:val="FootnoteTextChar"/>
    <w:uiPriority w:val="99"/>
    <w:unhideWhenUsed/>
    <w:rsid w:val="00B84617"/>
    <w:rPr>
      <w:sz w:val="20"/>
      <w:szCs w:val="20"/>
    </w:rPr>
  </w:style>
  <w:style w:type="character" w:customStyle="1" w:styleId="FootnoteTextChar">
    <w:name w:val="Footnote Text Char"/>
    <w:basedOn w:val="DefaultParagraphFont"/>
    <w:link w:val="FootnoteText"/>
    <w:uiPriority w:val="99"/>
    <w:rsid w:val="00B84617"/>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B84617"/>
    <w:rPr>
      <w:vertAlign w:val="superscript"/>
    </w:rPr>
  </w:style>
  <w:style w:type="paragraph" w:styleId="TOCHeading">
    <w:name w:val="TOC Heading"/>
    <w:basedOn w:val="Heading1"/>
    <w:next w:val="Normal"/>
    <w:uiPriority w:val="39"/>
    <w:unhideWhenUsed/>
    <w:qFormat/>
    <w:rsid w:val="00B84617"/>
    <w:pPr>
      <w:spacing w:before="240" w:line="259" w:lineRule="auto"/>
      <w:outlineLvl w:val="9"/>
    </w:pPr>
    <w:rPr>
      <w:b w:val="0"/>
      <w:bCs w:val="0"/>
      <w:color w:val="2E74B5" w:themeColor="accent1" w:themeShade="BF"/>
      <w:sz w:val="32"/>
      <w:szCs w:val="32"/>
      <w:lang w:val="el-GR" w:eastAsia="el-GR"/>
    </w:rPr>
  </w:style>
  <w:style w:type="paragraph" w:styleId="TOC1">
    <w:name w:val="toc 1"/>
    <w:basedOn w:val="Normal"/>
    <w:next w:val="Normal"/>
    <w:autoRedefine/>
    <w:uiPriority w:val="39"/>
    <w:unhideWhenUsed/>
    <w:rsid w:val="00B84617"/>
    <w:pPr>
      <w:spacing w:after="100"/>
    </w:pPr>
  </w:style>
  <w:style w:type="paragraph" w:styleId="TOC2">
    <w:name w:val="toc 2"/>
    <w:basedOn w:val="Normal"/>
    <w:next w:val="Normal"/>
    <w:autoRedefine/>
    <w:uiPriority w:val="39"/>
    <w:unhideWhenUsed/>
    <w:rsid w:val="00B84617"/>
    <w:pPr>
      <w:spacing w:after="100"/>
      <w:ind w:left="240"/>
    </w:pPr>
  </w:style>
  <w:style w:type="character" w:styleId="FollowedHyperlink">
    <w:name w:val="FollowedHyperlink"/>
    <w:basedOn w:val="DefaultParagraphFont"/>
    <w:uiPriority w:val="99"/>
    <w:semiHidden/>
    <w:unhideWhenUsed/>
    <w:rsid w:val="00B84617"/>
    <w:rPr>
      <w:color w:val="954F72" w:themeColor="followedHyperlink"/>
      <w:u w:val="single"/>
    </w:rPr>
  </w:style>
  <w:style w:type="character" w:styleId="HTMLCite">
    <w:name w:val="HTML Cite"/>
    <w:basedOn w:val="DefaultParagraphFont"/>
    <w:uiPriority w:val="99"/>
    <w:semiHidden/>
    <w:unhideWhenUsed/>
    <w:rsid w:val="00B84617"/>
    <w:rPr>
      <w:i/>
      <w:iCs/>
    </w:rPr>
  </w:style>
  <w:style w:type="character" w:customStyle="1" w:styleId="mw-headline">
    <w:name w:val="mw-headline"/>
    <w:basedOn w:val="DefaultParagraphFont"/>
    <w:rsid w:val="00B84617"/>
  </w:style>
  <w:style w:type="paragraph" w:customStyle="1" w:styleId="Default">
    <w:name w:val="Default"/>
    <w:rsid w:val="00B84617"/>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84617"/>
    <w:pPr>
      <w:spacing w:before="100" w:beforeAutospacing="1" w:after="100" w:afterAutospacing="1"/>
    </w:pPr>
    <w:rPr>
      <w:lang w:val="el-GR" w:eastAsia="el-GR"/>
    </w:rPr>
  </w:style>
  <w:style w:type="paragraph" w:styleId="BalloonText">
    <w:name w:val="Balloon Text"/>
    <w:basedOn w:val="Normal"/>
    <w:link w:val="BalloonTextChar"/>
    <w:uiPriority w:val="99"/>
    <w:semiHidden/>
    <w:unhideWhenUsed/>
    <w:rsid w:val="00B8461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617"/>
    <w:rPr>
      <w:rFonts w:ascii="Segoe UI" w:eastAsia="Times New Roman" w:hAnsi="Segoe UI" w:cs="Segoe UI"/>
      <w:sz w:val="18"/>
      <w:szCs w:val="18"/>
      <w:lang w:val="en-GB"/>
    </w:rPr>
  </w:style>
  <w:style w:type="numbering" w:customStyle="1" w:styleId="NoList1">
    <w:name w:val="No List1"/>
    <w:next w:val="NoList"/>
    <w:uiPriority w:val="99"/>
    <w:semiHidden/>
    <w:unhideWhenUsed/>
    <w:rsid w:val="00B84617"/>
  </w:style>
  <w:style w:type="character" w:customStyle="1" w:styleId="texhtml">
    <w:name w:val="texhtml"/>
    <w:basedOn w:val="DefaultParagraphFont"/>
    <w:rsid w:val="00B84617"/>
  </w:style>
  <w:style w:type="paragraph" w:styleId="Header">
    <w:name w:val="header"/>
    <w:basedOn w:val="Normal"/>
    <w:link w:val="HeaderChar"/>
    <w:uiPriority w:val="99"/>
    <w:unhideWhenUsed/>
    <w:rsid w:val="00B84617"/>
    <w:pPr>
      <w:tabs>
        <w:tab w:val="center" w:pos="4153"/>
        <w:tab w:val="right" w:pos="8306"/>
      </w:tabs>
    </w:pPr>
    <w:rPr>
      <w:szCs w:val="20"/>
    </w:rPr>
  </w:style>
  <w:style w:type="character" w:customStyle="1" w:styleId="HeaderChar">
    <w:name w:val="Header Char"/>
    <w:basedOn w:val="DefaultParagraphFont"/>
    <w:link w:val="Header"/>
    <w:uiPriority w:val="99"/>
    <w:rsid w:val="00B84617"/>
    <w:rPr>
      <w:rFonts w:ascii="Times New Roman" w:eastAsia="Times New Roman" w:hAnsi="Times New Roman" w:cs="Times New Roman"/>
      <w:sz w:val="24"/>
      <w:szCs w:val="20"/>
      <w:lang w:val="en-GB"/>
    </w:rPr>
  </w:style>
  <w:style w:type="paragraph" w:styleId="Footer">
    <w:name w:val="footer"/>
    <w:basedOn w:val="Normal"/>
    <w:link w:val="FooterChar"/>
    <w:uiPriority w:val="99"/>
    <w:unhideWhenUsed/>
    <w:rsid w:val="00B84617"/>
    <w:pPr>
      <w:tabs>
        <w:tab w:val="center" w:pos="4153"/>
        <w:tab w:val="right" w:pos="8306"/>
      </w:tabs>
    </w:pPr>
    <w:rPr>
      <w:szCs w:val="20"/>
    </w:rPr>
  </w:style>
  <w:style w:type="character" w:customStyle="1" w:styleId="FooterChar">
    <w:name w:val="Footer Char"/>
    <w:basedOn w:val="DefaultParagraphFont"/>
    <w:link w:val="Footer"/>
    <w:uiPriority w:val="99"/>
    <w:rsid w:val="00B84617"/>
    <w:rPr>
      <w:rFonts w:ascii="Times New Roman" w:eastAsia="Times New Roman" w:hAnsi="Times New Roman" w:cs="Times New Roman"/>
      <w:sz w:val="24"/>
      <w:szCs w:val="20"/>
      <w:lang w:val="en-GB"/>
    </w:rPr>
  </w:style>
  <w:style w:type="character" w:customStyle="1" w:styleId="noexcerpt">
    <w:name w:val="noexcerpt"/>
    <w:basedOn w:val="DefaultParagraphFont"/>
    <w:rsid w:val="00B84617"/>
  </w:style>
  <w:style w:type="character" w:customStyle="1" w:styleId="st">
    <w:name w:val="st"/>
    <w:basedOn w:val="DefaultParagraphFont"/>
    <w:rsid w:val="00B84617"/>
  </w:style>
  <w:style w:type="character" w:customStyle="1" w:styleId="ipa">
    <w:name w:val="ipa"/>
    <w:basedOn w:val="DefaultParagraphFont"/>
    <w:rsid w:val="00B84617"/>
  </w:style>
  <w:style w:type="character" w:customStyle="1" w:styleId="dyjrff">
    <w:name w:val="dyjrff"/>
    <w:basedOn w:val="DefaultParagraphFont"/>
    <w:rsid w:val="00B84617"/>
  </w:style>
  <w:style w:type="character" w:customStyle="1" w:styleId="acopre">
    <w:name w:val="acopre"/>
    <w:basedOn w:val="DefaultParagraphFont"/>
    <w:rsid w:val="00B84617"/>
  </w:style>
  <w:style w:type="character" w:styleId="Emphasis">
    <w:name w:val="Emphasis"/>
    <w:basedOn w:val="DefaultParagraphFont"/>
    <w:uiPriority w:val="20"/>
    <w:qFormat/>
    <w:rsid w:val="00B84617"/>
    <w:rPr>
      <w:i/>
      <w:iCs/>
    </w:rPr>
  </w:style>
  <w:style w:type="character" w:customStyle="1" w:styleId="mw-mmv-title">
    <w:name w:val="mw-mmv-title"/>
    <w:basedOn w:val="DefaultParagraphFont"/>
    <w:rsid w:val="00B84617"/>
  </w:style>
  <w:style w:type="paragraph" w:customStyle="1" w:styleId="Subtitle1">
    <w:name w:val="Subtitle1"/>
    <w:basedOn w:val="Normal"/>
    <w:rsid w:val="00B84617"/>
    <w:pPr>
      <w:spacing w:before="100" w:beforeAutospacing="1" w:after="100" w:afterAutospacing="1"/>
    </w:pPr>
    <w:rPr>
      <w:lang w:val="el-GR" w:eastAsia="el-GR"/>
    </w:rPr>
  </w:style>
  <w:style w:type="character" w:customStyle="1" w:styleId="markup">
    <w:name w:val="markup"/>
    <w:basedOn w:val="DefaultParagraphFont"/>
    <w:rsid w:val="00B84617"/>
  </w:style>
  <w:style w:type="character" w:customStyle="1" w:styleId="non-italic">
    <w:name w:val="non-italic"/>
    <w:basedOn w:val="DefaultParagraphFont"/>
    <w:rsid w:val="00B84617"/>
  </w:style>
  <w:style w:type="character" w:customStyle="1" w:styleId="nowrap">
    <w:name w:val="nowrap"/>
    <w:basedOn w:val="DefaultParagraphFont"/>
    <w:rsid w:val="00B84617"/>
  </w:style>
  <w:style w:type="character" w:customStyle="1" w:styleId="fn">
    <w:name w:val="fn"/>
    <w:basedOn w:val="DefaultParagraphFont"/>
    <w:rsid w:val="00B84617"/>
  </w:style>
  <w:style w:type="character" w:customStyle="1" w:styleId="mn">
    <w:name w:val="mn"/>
    <w:basedOn w:val="DefaultParagraphFont"/>
    <w:rsid w:val="00B84617"/>
  </w:style>
  <w:style w:type="character" w:customStyle="1" w:styleId="hgkelc">
    <w:name w:val="hgkelc"/>
    <w:basedOn w:val="DefaultParagraphFont"/>
    <w:rsid w:val="00B84617"/>
  </w:style>
  <w:style w:type="character" w:customStyle="1" w:styleId="mw-page-title-main">
    <w:name w:val="mw-page-title-main"/>
    <w:basedOn w:val="DefaultParagraphFont"/>
    <w:rsid w:val="00B84617"/>
  </w:style>
  <w:style w:type="paragraph" w:styleId="HTMLPreformatted">
    <w:name w:val="HTML Preformatted"/>
    <w:basedOn w:val="Normal"/>
    <w:link w:val="HTMLPreformattedChar"/>
    <w:uiPriority w:val="99"/>
    <w:unhideWhenUsed/>
    <w:rsid w:val="00B846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l-GR" w:eastAsia="el-GR"/>
    </w:rPr>
  </w:style>
  <w:style w:type="character" w:customStyle="1" w:styleId="HTMLPreformattedChar">
    <w:name w:val="HTML Preformatted Char"/>
    <w:basedOn w:val="DefaultParagraphFont"/>
    <w:link w:val="HTMLPreformatted"/>
    <w:uiPriority w:val="99"/>
    <w:rsid w:val="00B84617"/>
    <w:rPr>
      <w:rFonts w:ascii="Courier New" w:eastAsia="Times New Roman" w:hAnsi="Courier New" w:cs="Courier New"/>
      <w:sz w:val="20"/>
      <w:szCs w:val="20"/>
      <w:lang w:eastAsia="el-GR"/>
    </w:rPr>
  </w:style>
  <w:style w:type="character" w:customStyle="1" w:styleId="y2iqfc">
    <w:name w:val="y2iqfc"/>
    <w:basedOn w:val="DefaultParagraphFont"/>
    <w:rsid w:val="00B84617"/>
  </w:style>
  <w:style w:type="character" w:customStyle="1" w:styleId="mention-tr">
    <w:name w:val="mention-tr"/>
    <w:basedOn w:val="DefaultParagraphFont"/>
    <w:rsid w:val="00B84617"/>
  </w:style>
  <w:style w:type="character" w:customStyle="1" w:styleId="mention-gloss-double-quote">
    <w:name w:val="mention-gloss-double-quote"/>
    <w:basedOn w:val="DefaultParagraphFont"/>
    <w:rsid w:val="00B84617"/>
  </w:style>
  <w:style w:type="character" w:customStyle="1" w:styleId="mention-gloss">
    <w:name w:val="mention-gloss"/>
    <w:basedOn w:val="DefaultParagraphFont"/>
    <w:rsid w:val="00B84617"/>
  </w:style>
  <w:style w:type="character" w:customStyle="1" w:styleId="legend-color">
    <w:name w:val="legend-color"/>
    <w:basedOn w:val="DefaultParagraphFont"/>
    <w:rsid w:val="00B84617"/>
  </w:style>
  <w:style w:type="paragraph" w:styleId="ListBullet">
    <w:name w:val="List Bullet"/>
    <w:basedOn w:val="Normal"/>
    <w:uiPriority w:val="99"/>
    <w:semiHidden/>
    <w:unhideWhenUsed/>
    <w:rsid w:val="00B84617"/>
    <w:pPr>
      <w:numPr>
        <w:numId w:val="11"/>
      </w:numPr>
      <w:spacing w:after="160" w:line="256" w:lineRule="auto"/>
      <w:contextualSpacing/>
    </w:pPr>
    <w:rPr>
      <w:szCs w:val="22"/>
      <w:lang w:val="el-GR" w:eastAsia="el-GR"/>
    </w:rPr>
  </w:style>
  <w:style w:type="character" w:customStyle="1" w:styleId="reference-text">
    <w:name w:val="reference-text"/>
    <w:basedOn w:val="DefaultParagraphFont"/>
    <w:rsid w:val="00B84617"/>
  </w:style>
  <w:style w:type="character" w:customStyle="1" w:styleId="sdzsvb">
    <w:name w:val="sdzsvb"/>
    <w:basedOn w:val="DefaultParagraphFont"/>
    <w:rsid w:val="00B84617"/>
  </w:style>
  <w:style w:type="character" w:customStyle="1" w:styleId="rt-commentedtext">
    <w:name w:val="rt-commentedtext"/>
    <w:basedOn w:val="DefaultParagraphFont"/>
    <w:rsid w:val="00B84617"/>
  </w:style>
  <w:style w:type="character" w:customStyle="1" w:styleId="ykmvie">
    <w:name w:val="ykmvie"/>
    <w:basedOn w:val="DefaultParagraphFont"/>
    <w:rsid w:val="00B84617"/>
  </w:style>
  <w:style w:type="paragraph" w:customStyle="1" w:styleId="a">
    <w:name w:val="Κύριο τμήμα"/>
    <w:rsid w:val="00B8461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l-GR"/>
      <w14:textOutline w14:w="0" w14:cap="flat" w14:cmpd="sng" w14:algn="ctr">
        <w14:noFill/>
        <w14:prstDash w14:val="solid"/>
        <w14:bevel/>
      </w14:textOutline>
    </w:rPr>
  </w:style>
  <w:style w:type="character" w:customStyle="1" w:styleId="reference-accessdate">
    <w:name w:val="reference-accessdate"/>
    <w:basedOn w:val="DefaultParagraphFont"/>
    <w:rsid w:val="00B84617"/>
  </w:style>
  <w:style w:type="character" w:customStyle="1" w:styleId="katex-mathml">
    <w:name w:val="katex-mathml"/>
    <w:basedOn w:val="DefaultParagraphFont"/>
    <w:rsid w:val="00B84617"/>
  </w:style>
  <w:style w:type="character" w:customStyle="1" w:styleId="mopen">
    <w:name w:val="mopen"/>
    <w:basedOn w:val="DefaultParagraphFont"/>
    <w:rsid w:val="00B84617"/>
  </w:style>
  <w:style w:type="character" w:customStyle="1" w:styleId="mord">
    <w:name w:val="mord"/>
    <w:basedOn w:val="DefaultParagraphFont"/>
    <w:rsid w:val="00B84617"/>
  </w:style>
  <w:style w:type="character" w:customStyle="1" w:styleId="mbin">
    <w:name w:val="mbin"/>
    <w:basedOn w:val="DefaultParagraphFont"/>
    <w:rsid w:val="00B84617"/>
  </w:style>
  <w:style w:type="character" w:customStyle="1" w:styleId="mclose">
    <w:name w:val="mclose"/>
    <w:basedOn w:val="DefaultParagraphFont"/>
    <w:rsid w:val="00B84617"/>
  </w:style>
  <w:style w:type="character" w:customStyle="1" w:styleId="superscript">
    <w:name w:val="superscript"/>
    <w:basedOn w:val="DefaultParagraphFont"/>
    <w:rsid w:val="00B84617"/>
  </w:style>
  <w:style w:type="character" w:styleId="HTMLVariable">
    <w:name w:val="HTML Variable"/>
    <w:basedOn w:val="DefaultParagraphFont"/>
    <w:uiPriority w:val="99"/>
    <w:semiHidden/>
    <w:unhideWhenUsed/>
    <w:rsid w:val="00B84617"/>
    <w:rPr>
      <w:i/>
      <w:iCs/>
    </w:rPr>
  </w:style>
  <w:style w:type="character" w:customStyle="1" w:styleId="mwe-math-mathml-inline">
    <w:name w:val="mwe-math-mathml-inline"/>
    <w:basedOn w:val="DefaultParagraphFont"/>
    <w:rsid w:val="00B84617"/>
  </w:style>
  <w:style w:type="character" w:customStyle="1" w:styleId="apple-converted-space">
    <w:name w:val="apple-converted-space"/>
    <w:basedOn w:val="DefaultParagraphFont"/>
    <w:rsid w:val="00B84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Fibonacci" TargetMode="External"/><Relationship Id="rId18" Type="http://schemas.openxmlformats.org/officeDocument/2006/relationships/hyperlink" Target="https://en.wikipedia.org/wiki/History_of_the_Arabs" TargetMode="External"/><Relationship Id="rId26" Type="http://schemas.openxmlformats.org/officeDocument/2006/relationships/hyperlink" Target="https://www.researchgate.net/figure/Map-of-the-Central-Asian-Republics-Kazakhstan-Uzbekistan-Turkmenistan-Tajikistan-and_fig1_341538060" TargetMode="External"/><Relationship Id="rId39" Type="http://schemas.openxmlformats.org/officeDocument/2006/relationships/hyperlink" Target="https://mathshistory.st-andrews.ac.uk/Biographies/Al-Khwarizmi/" TargetMode="External"/><Relationship Id="rId21" Type="http://schemas.openxmlformats.org/officeDocument/2006/relationships/image" Target="media/image2.png"/><Relationship Id="rId34" Type="http://schemas.openxmlformats.org/officeDocument/2006/relationships/image" Target="media/image8.png"/><Relationship Id="rId42" Type="http://schemas.openxmlformats.org/officeDocument/2006/relationships/hyperlink" Target="https://mathshistory.st-andrews.ac.uk/Biographies/Al-Khwarizmi/" TargetMode="External"/><Relationship Id="rId47" Type="http://schemas.openxmlformats.org/officeDocument/2006/relationships/hyperlink" Target="https://mathshistory.st-andrews.ac.uk/Biographies/Al-Khwarizmi/" TargetMode="External"/><Relationship Id="rId50" Type="http://schemas.openxmlformats.org/officeDocument/2006/relationships/hyperlink" Target="https://mathshistory.st-andrews.ac.uk/Biographies/Al-Khwarizmi/" TargetMode="External"/><Relationship Id="rId55" Type="http://schemas.openxmlformats.org/officeDocument/2006/relationships/hyperlink" Target="https://mathshistory.st-andrews.ac.uk/Biographies/Diophantus/" TargetMode="External"/><Relationship Id="rId7" Type="http://schemas.openxmlformats.org/officeDocument/2006/relationships/hyperlink" Target="https://en.wikipedia.org/wiki/Hindu%E2%80%93Arabic_numeral_system" TargetMode="External"/><Relationship Id="rId12" Type="http://schemas.openxmlformats.org/officeDocument/2006/relationships/image" Target="media/image1.jpeg"/><Relationship Id="rId17" Type="http://schemas.openxmlformats.org/officeDocument/2006/relationships/hyperlink" Target="https://www.phil.muni.cz/en/research/publishing-and-editorial-activities-of-the-faculty/overview-of-publishing-and-scientific-activities/1686858" TargetMode="External"/><Relationship Id="rId25" Type="http://schemas.openxmlformats.org/officeDocument/2006/relationships/hyperlink" Target="https://www.google.com/search?client=firefox-b-d&amp;q=Turkmenistan%E2%80%93Uzbekistan++map" TargetMode="External"/><Relationship Id="rId33" Type="http://schemas.openxmlformats.org/officeDocument/2006/relationships/image" Target="media/image7.png"/><Relationship Id="rId38" Type="http://schemas.openxmlformats.org/officeDocument/2006/relationships/hyperlink" Target="https://mathshistory.st-andrews.ac.uk/Biographies/Euclid/" TargetMode="External"/><Relationship Id="rId46" Type="http://schemas.openxmlformats.org/officeDocument/2006/relationships/hyperlink" Target="https://mathshistory.st-andrews.ac.uk/Biographies/Al-Khwarizmi/"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Aristeia" TargetMode="External"/><Relationship Id="rId20" Type="http://schemas.openxmlformats.org/officeDocument/2006/relationships/hyperlink" Target="https://en.wikipedia.org/wiki/History_of_the_Arabs" TargetMode="External"/><Relationship Id="rId29" Type="http://schemas.openxmlformats.org/officeDocument/2006/relationships/hyperlink" Target="https://mathshistory.st-andrews.ac.uk/Biographies/Al-Khwarizmi/" TargetMode="External"/><Relationship Id="rId41" Type="http://schemas.openxmlformats.org/officeDocument/2006/relationships/hyperlink" Target="https://mathshistory.st-andrews.ac.uk/Biographies/Al-Khwarizmi/" TargetMode="External"/><Relationship Id="rId54" Type="http://schemas.openxmlformats.org/officeDocument/2006/relationships/hyperlink" Target="https://mathshistory.st-andrews.ac.uk/Biographies/Diophantus/" TargetMode="External"/><Relationship Id="rId1" Type="http://schemas.openxmlformats.org/officeDocument/2006/relationships/numbering" Target="numbering.xml"/><Relationship Id="rId6" Type="http://schemas.openxmlformats.org/officeDocument/2006/relationships/hyperlink" Target="https://en.wikipedia.org/wiki/Fibonacci" TargetMode="External"/><Relationship Id="rId11" Type="http://schemas.openxmlformats.org/officeDocument/2006/relationships/hyperlink" Target="https://www.theguardian.com/education/2002/nov/07/research.science" TargetMode="External"/><Relationship Id="rId24" Type="http://schemas.openxmlformats.org/officeDocument/2006/relationships/image" Target="media/image3.png"/><Relationship Id="rId32" Type="http://schemas.openxmlformats.org/officeDocument/2006/relationships/image" Target="media/image6.jpeg"/><Relationship Id="rId37" Type="http://schemas.openxmlformats.org/officeDocument/2006/relationships/hyperlink" Target="https://mathshistory.st-andrews.ac.uk/Biographies/Euclid/" TargetMode="External"/><Relationship Id="rId40" Type="http://schemas.openxmlformats.org/officeDocument/2006/relationships/hyperlink" Target="https://mathshistory.st-andrews.ac.uk/Biographies/Euclid/" TargetMode="External"/><Relationship Id="rId45" Type="http://schemas.openxmlformats.org/officeDocument/2006/relationships/hyperlink" Target="https://mathshistory.st-andrews.ac.uk/Biographies/Euclid/" TargetMode="External"/><Relationship Id="rId53" Type="http://schemas.openxmlformats.org/officeDocument/2006/relationships/hyperlink" Target="https://mathshistory.st-andrews.ac.uk/Biographies/Al-Khwarizmi/" TargetMode="External"/><Relationship Id="rId58" Type="http://schemas.openxmlformats.org/officeDocument/2006/relationships/fontTable" Target="fontTable.xml"/><Relationship Id="rId5" Type="http://schemas.openxmlformats.org/officeDocument/2006/relationships/hyperlink" Target="https://en.wikipedia.org/wiki/Hindu%E2%80%93Arabic_numeral_system" TargetMode="External"/><Relationship Id="rId15" Type="http://schemas.openxmlformats.org/officeDocument/2006/relationships/hyperlink" Target="https://en.wikipedia.org/wiki/Fibonacci" TargetMode="External"/><Relationship Id="rId23" Type="http://schemas.openxmlformats.org/officeDocument/2006/relationships/hyperlink" Target="https://en.wikipedia.org/wiki/Gibraltar" TargetMode="External"/><Relationship Id="rId28" Type="http://schemas.openxmlformats.org/officeDocument/2006/relationships/hyperlink" Target="https://en.wikipedia.org/wiki/Al-Khwarizmi" TargetMode="External"/><Relationship Id="rId36" Type="http://schemas.openxmlformats.org/officeDocument/2006/relationships/hyperlink" Target="https://mathshistory.st-andrews.ac.uk/Biographies/Euclid/" TargetMode="External"/><Relationship Id="rId49" Type="http://schemas.openxmlformats.org/officeDocument/2006/relationships/hyperlink" Target="https://mathshistory.st-andrews.ac.uk/Glossary/" TargetMode="External"/><Relationship Id="rId57" Type="http://schemas.openxmlformats.org/officeDocument/2006/relationships/hyperlink" Target="https://mathshistory.st-andrews.ac.uk/Biographies/Al-Khwarizmi/" TargetMode="External"/><Relationship Id="rId10" Type="http://schemas.openxmlformats.org/officeDocument/2006/relationships/hyperlink" Target="https://web.archive.org/web/20160917004540/https:/www.theguardian.com/education/2002/nov/07/research.science" TargetMode="External"/><Relationship Id="rId19" Type="http://schemas.openxmlformats.org/officeDocument/2006/relationships/hyperlink" Target="https://en.wikipedia.org/wiki/History_of_the_Arabs" TargetMode="External"/><Relationship Id="rId31" Type="http://schemas.openxmlformats.org/officeDocument/2006/relationships/image" Target="media/image5.png"/><Relationship Id="rId44" Type="http://schemas.openxmlformats.org/officeDocument/2006/relationships/hyperlink" Target="https://mathshistory.st-andrews.ac.uk/Biographies/Euclid/" TargetMode="External"/><Relationship Id="rId52" Type="http://schemas.openxmlformats.org/officeDocument/2006/relationships/hyperlink" Target="https://mathshistory.st-andrews.ac.uk/Biographies/Al-Khwarizmi/" TargetMode="External"/><Relationship Id="rId4" Type="http://schemas.openxmlformats.org/officeDocument/2006/relationships/webSettings" Target="webSettings.xml"/><Relationship Id="rId9" Type="http://schemas.openxmlformats.org/officeDocument/2006/relationships/hyperlink" Target="https://en.wikipedia.org/wiki/Liber_Abaci" TargetMode="External"/><Relationship Id="rId14" Type="http://schemas.openxmlformats.org/officeDocument/2006/relationships/hyperlink" Target="https://en.wikipedia.org/wiki/Camposanto_di_Pisa" TargetMode="External"/><Relationship Id="rId22" Type="http://schemas.openxmlformats.org/officeDocument/2006/relationships/hyperlink" Target="https://en.wikipedia.org/wiki/Abbasid_Caliphate" TargetMode="External"/><Relationship Id="rId27" Type="http://schemas.openxmlformats.org/officeDocument/2006/relationships/image" Target="media/image4.png"/><Relationship Id="rId30" Type="http://schemas.openxmlformats.org/officeDocument/2006/relationships/hyperlink" Target="https://mathshistory.st-andrews.ac.uk/Biographies/Al-Khwarizmi/" TargetMode="External"/><Relationship Id="rId35" Type="http://schemas.openxmlformats.org/officeDocument/2006/relationships/image" Target="media/image9.jpeg"/><Relationship Id="rId43" Type="http://schemas.openxmlformats.org/officeDocument/2006/relationships/hyperlink" Target="https://mathshistory.st-andrews.ac.uk/Biographies/Al-Khwarizmi/" TargetMode="External"/><Relationship Id="rId48" Type="http://schemas.openxmlformats.org/officeDocument/2006/relationships/hyperlink" Target="https://mathshistory.st-andrews.ac.uk/Biographies/Al-Khwarizmi/" TargetMode="External"/><Relationship Id="rId56" Type="http://schemas.openxmlformats.org/officeDocument/2006/relationships/hyperlink" Target="https://mathshistory.st-andrews.ac.uk/Biographies/Al-Khwarizmi/" TargetMode="External"/><Relationship Id="rId8" Type="http://schemas.openxmlformats.org/officeDocument/2006/relationships/hyperlink" Target="https://en.wikipedia.org/wiki/Arabic_numerals" TargetMode="External"/><Relationship Id="rId51" Type="http://schemas.openxmlformats.org/officeDocument/2006/relationships/hyperlink" Target="https://mathshistory.st-andrews.ac.uk/Biographies/Al-Khwarizmi/"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18</Pages>
  <Words>4010</Words>
  <Characters>21658</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2025-05-11T12:25:00Z</dcterms:created>
  <dcterms:modified xsi:type="dcterms:W3CDTF">2025-05-11T12:30:00Z</dcterms:modified>
</cp:coreProperties>
</file>