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3E" w:rsidRPr="006C0A8F" w:rsidRDefault="004D033E" w:rsidP="004D033E">
      <w:pPr>
        <w:ind w:firstLine="720"/>
        <w:jc w:val="both"/>
        <w:rPr>
          <w:color w:val="00B050"/>
          <w:sz w:val="56"/>
          <w:szCs w:val="56"/>
          <w:lang w:val="el-GR"/>
        </w:rPr>
      </w:pPr>
      <w:r w:rsidRPr="006C0A8F">
        <w:rPr>
          <w:color w:val="00B050"/>
          <w:sz w:val="56"/>
          <w:szCs w:val="56"/>
          <w:lang w:val="el-GR"/>
        </w:rPr>
        <w:tab/>
      </w:r>
      <w:r w:rsidRPr="006C0A8F">
        <w:rPr>
          <w:color w:val="00B050"/>
          <w:sz w:val="56"/>
          <w:szCs w:val="56"/>
          <w:lang w:val="el-GR"/>
        </w:rPr>
        <w:tab/>
      </w:r>
      <w:r w:rsidRPr="006C0A8F">
        <w:rPr>
          <w:color w:val="00B050"/>
          <w:sz w:val="56"/>
          <w:szCs w:val="56"/>
          <w:lang w:val="el-GR"/>
        </w:rPr>
        <w:tab/>
      </w:r>
      <w:r w:rsidRPr="006C0A8F">
        <w:rPr>
          <w:color w:val="00B050"/>
          <w:sz w:val="56"/>
          <w:szCs w:val="56"/>
          <w:lang w:val="el-GR"/>
        </w:rPr>
        <w:tab/>
      </w:r>
      <w:r w:rsidRPr="006C0A8F">
        <w:rPr>
          <w:color w:val="00B050"/>
          <w:sz w:val="56"/>
          <w:szCs w:val="56"/>
          <w:lang w:val="el-GR"/>
        </w:rPr>
        <w:tab/>
      </w:r>
      <w:r w:rsidRPr="006C0A8F">
        <w:rPr>
          <w:color w:val="00B050"/>
          <w:sz w:val="56"/>
          <w:szCs w:val="56"/>
          <w:lang w:val="en-US"/>
        </w:rPr>
        <w:t xml:space="preserve">24 </w:t>
      </w:r>
      <w:r w:rsidRPr="006C0A8F">
        <w:rPr>
          <w:color w:val="00B050"/>
          <w:sz w:val="56"/>
          <w:szCs w:val="56"/>
          <w:lang w:val="el-GR"/>
        </w:rPr>
        <w:t xml:space="preserve">ΔΙΑΛΕΞΙΣ, </w:t>
      </w:r>
    </w:p>
    <w:p w:rsidR="004D033E" w:rsidRPr="006C0A8F" w:rsidRDefault="004D033E" w:rsidP="004D033E">
      <w:pPr>
        <w:jc w:val="both"/>
        <w:rPr>
          <w:color w:val="00B050"/>
          <w:sz w:val="56"/>
          <w:szCs w:val="56"/>
          <w:lang w:val="el-GR"/>
        </w:rPr>
      </w:pPr>
      <w:r w:rsidRPr="006C0A8F">
        <w:rPr>
          <w:color w:val="00B050"/>
          <w:sz w:val="56"/>
          <w:szCs w:val="56"/>
          <w:lang w:val="en-US"/>
        </w:rPr>
        <w:tab/>
      </w:r>
      <w:r w:rsidRPr="006C0A8F">
        <w:rPr>
          <w:color w:val="00B050"/>
          <w:sz w:val="56"/>
          <w:szCs w:val="56"/>
          <w:lang w:val="el-GR"/>
        </w:rPr>
        <w:t xml:space="preserve">ΣΑΒΒΑΤΟΝ, 07-07-2025, </w:t>
      </w:r>
    </w:p>
    <w:p w:rsidR="004D033E" w:rsidRPr="001A0CA7" w:rsidRDefault="004D033E" w:rsidP="004D033E">
      <w:pPr>
        <w:jc w:val="both"/>
        <w:rPr>
          <w:color w:val="00B050"/>
          <w:sz w:val="56"/>
          <w:szCs w:val="56"/>
          <w:lang w:val="en-US"/>
        </w:rPr>
      </w:pPr>
      <w:r w:rsidRPr="006C0A8F">
        <w:rPr>
          <w:color w:val="00B050"/>
          <w:sz w:val="56"/>
          <w:szCs w:val="56"/>
          <w:lang w:val="en-US"/>
        </w:rPr>
        <w:tab/>
      </w:r>
      <w:proofErr w:type="spellStart"/>
      <w:r w:rsidRPr="001A0CA7">
        <w:rPr>
          <w:color w:val="00B050"/>
          <w:sz w:val="56"/>
          <w:szCs w:val="56"/>
          <w:lang w:val="en-US"/>
        </w:rPr>
        <w:t>Webex</w:t>
      </w:r>
      <w:proofErr w:type="spellEnd"/>
      <w:r w:rsidRPr="001A0CA7">
        <w:rPr>
          <w:color w:val="00B050"/>
          <w:sz w:val="56"/>
          <w:szCs w:val="56"/>
          <w:lang w:val="en-US"/>
        </w:rPr>
        <w:t xml:space="preserve"> meeting recording: 24 INM-20250607 1902-1</w:t>
      </w:r>
    </w:p>
    <w:p w:rsidR="004D033E" w:rsidRPr="001A0CA7" w:rsidRDefault="004D033E" w:rsidP="004D033E">
      <w:pPr>
        <w:jc w:val="both"/>
        <w:rPr>
          <w:color w:val="00B050"/>
          <w:sz w:val="56"/>
          <w:szCs w:val="56"/>
          <w:lang w:val="en-US"/>
        </w:rPr>
      </w:pPr>
      <w:r w:rsidRPr="001A0CA7">
        <w:rPr>
          <w:color w:val="00B050"/>
          <w:sz w:val="56"/>
          <w:szCs w:val="56"/>
          <w:lang w:val="en-US"/>
        </w:rPr>
        <w:t>Recording link: https://uoa.webex.com/uoa/ldr.php?RCID=41884b083f9aa4206203511f1c5ebd39</w:t>
      </w:r>
    </w:p>
    <w:p w:rsidR="004D033E" w:rsidRPr="001A0CA7" w:rsidRDefault="004D033E" w:rsidP="004D033E">
      <w:pPr>
        <w:jc w:val="both"/>
        <w:rPr>
          <w:color w:val="00B050"/>
          <w:sz w:val="56"/>
          <w:szCs w:val="56"/>
          <w:lang w:val="el-GR"/>
        </w:rPr>
      </w:pPr>
      <w:r w:rsidRPr="001A0CA7">
        <w:rPr>
          <w:color w:val="00B050"/>
          <w:sz w:val="56"/>
          <w:szCs w:val="56"/>
          <w:lang w:val="en-US"/>
        </w:rPr>
        <w:t>Password: mP576ADH</w:t>
      </w:r>
      <w:r>
        <w:rPr>
          <w:color w:val="00B050"/>
          <w:sz w:val="56"/>
          <w:szCs w:val="56"/>
          <w:lang w:val="el-GR"/>
        </w:rPr>
        <w:t xml:space="preserve">, </w:t>
      </w:r>
    </w:p>
    <w:p w:rsidR="004D033E" w:rsidRDefault="004D033E" w:rsidP="004D033E">
      <w:pPr>
        <w:jc w:val="both"/>
        <w:rPr>
          <w:color w:val="00B050"/>
          <w:sz w:val="56"/>
          <w:szCs w:val="56"/>
          <w:lang w:val="en-US"/>
        </w:rPr>
      </w:pPr>
      <w:r w:rsidRPr="006C0A8F">
        <w:rPr>
          <w:color w:val="00B050"/>
          <w:sz w:val="56"/>
          <w:szCs w:val="56"/>
          <w:lang w:val="en-US"/>
        </w:rPr>
        <w:tab/>
      </w:r>
    </w:p>
    <w:p w:rsidR="004D033E" w:rsidRPr="001E7F39" w:rsidRDefault="004D033E" w:rsidP="004D033E">
      <w:pPr>
        <w:jc w:val="both"/>
        <w:rPr>
          <w:b/>
          <w:sz w:val="56"/>
          <w:szCs w:val="56"/>
          <w:lang w:val="el-GR"/>
        </w:rPr>
      </w:pPr>
      <w:r w:rsidRPr="001E7F39">
        <w:rPr>
          <w:b/>
          <w:sz w:val="56"/>
          <w:szCs w:val="56"/>
          <w:lang w:val="en-US"/>
        </w:rPr>
        <w:tab/>
      </w:r>
      <w:r w:rsidRPr="001E7F39">
        <w:rPr>
          <w:b/>
          <w:sz w:val="56"/>
          <w:szCs w:val="56"/>
          <w:lang w:val="en-US"/>
        </w:rPr>
        <w:tab/>
      </w:r>
      <w:r w:rsidRPr="001E7F39">
        <w:rPr>
          <w:b/>
          <w:sz w:val="56"/>
          <w:szCs w:val="56"/>
          <w:lang w:val="en-US"/>
        </w:rPr>
        <w:tab/>
      </w:r>
      <w:r w:rsidRPr="001E7F39">
        <w:rPr>
          <w:b/>
          <w:sz w:val="56"/>
          <w:szCs w:val="56"/>
          <w:lang w:val="en-US"/>
        </w:rPr>
        <w:tab/>
      </w:r>
      <w:r w:rsidRPr="001E7F39">
        <w:rPr>
          <w:b/>
          <w:sz w:val="56"/>
          <w:szCs w:val="56"/>
          <w:lang w:val="en-US"/>
        </w:rPr>
        <w:tab/>
      </w:r>
      <w:r w:rsidRPr="001E7F39">
        <w:rPr>
          <w:b/>
          <w:sz w:val="56"/>
          <w:szCs w:val="56"/>
          <w:lang w:val="el-GR"/>
        </w:rPr>
        <w:t xml:space="preserve">ΠΛΗΡΟΦΟΡΙΕΣ,  </w:t>
      </w:r>
    </w:p>
    <w:p w:rsidR="004D033E" w:rsidRPr="0082252C" w:rsidRDefault="004D033E" w:rsidP="004D033E">
      <w:pPr>
        <w:rPr>
          <w:lang w:val="el-GR"/>
        </w:rPr>
      </w:pPr>
      <w:r>
        <w:rPr>
          <w:color w:val="000000" w:themeColor="text1"/>
          <w:lang w:val="el-GR"/>
        </w:rPr>
        <w:tab/>
      </w:r>
      <w:r w:rsidRPr="0082252C">
        <w:rPr>
          <w:strike/>
          <w:lang w:val="en-US"/>
        </w:rPr>
        <w:t xml:space="preserve">6002 </w:t>
      </w:r>
      <w:proofErr w:type="spellStart"/>
      <w:r w:rsidRPr="0082252C">
        <w:rPr>
          <w:strike/>
          <w:lang w:val="en-US"/>
        </w:rPr>
        <w:t>hronas</w:t>
      </w:r>
      <w:proofErr w:type="spellEnd"/>
      <w:r>
        <w:rPr>
          <w:lang w:val="en-US"/>
        </w:rPr>
        <w:t xml:space="preserve">, 2004 </w:t>
      </w:r>
      <w:proofErr w:type="spellStart"/>
      <w:r>
        <w:rPr>
          <w:lang w:val="en-US"/>
        </w:rPr>
        <w:t>anisothra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baseon</w:t>
      </w:r>
      <w:proofErr w:type="spellEnd"/>
      <w:proofErr w:type="gramStart"/>
      <w:r>
        <w:rPr>
          <w:lang w:val="en-US"/>
        </w:rPr>
        <w:t xml:space="preserve">,  </w:t>
      </w:r>
      <w:r>
        <w:rPr>
          <w:lang w:val="el-GR"/>
        </w:rPr>
        <w:t>2002</w:t>
      </w:r>
      <w:proofErr w:type="gramEnd"/>
      <w:r>
        <w:rPr>
          <w:lang w:val="el-GR"/>
        </w:rPr>
        <w:t xml:space="preserve"> </w:t>
      </w:r>
      <w:proofErr w:type="spellStart"/>
      <w:r>
        <w:rPr>
          <w:lang w:val="el-GR"/>
        </w:rPr>
        <w:t>συγριση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βασεων</w:t>
      </w:r>
      <w:proofErr w:type="spellEnd"/>
      <w:r>
        <w:rPr>
          <w:lang w:val="el-GR"/>
        </w:rPr>
        <w:t xml:space="preserve">, </w:t>
      </w:r>
    </w:p>
    <w:p w:rsidR="004D033E" w:rsidRDefault="004D033E" w:rsidP="004D033E">
      <w:pPr>
        <w:rPr>
          <w:lang w:val="en-US"/>
        </w:rPr>
      </w:pPr>
      <w:r>
        <w:rPr>
          <w:lang w:val="el-GR"/>
        </w:rPr>
        <w:tab/>
      </w:r>
      <w:r>
        <w:rPr>
          <w:lang w:val="en-US"/>
        </w:rPr>
        <w:t xml:space="preserve">? 11003, 11071, 11072, </w:t>
      </w:r>
    </w:p>
    <w:p w:rsidR="004D033E" w:rsidRPr="002E5147" w:rsidRDefault="004D033E" w:rsidP="004D033E">
      <w:pPr>
        <w:spacing w:after="200" w:line="276" w:lineRule="auto"/>
        <w:rPr>
          <w:lang w:val="el-GR"/>
        </w:rPr>
      </w:pPr>
      <w:r>
        <w:rPr>
          <w:lang w:val="el-GR"/>
        </w:rPr>
        <w:tab/>
        <w:t xml:space="preserve">ΕΞΕΤΑΣΕΙΣ, όλα τα </w:t>
      </w:r>
      <w:proofErr w:type="spellStart"/>
      <w:r>
        <w:rPr>
          <w:lang w:val="el-GR"/>
        </w:rPr>
        <w:t>μαθημα;θα</w:t>
      </w:r>
      <w:proofErr w:type="spellEnd"/>
      <w:r>
        <w:rPr>
          <w:lang w:val="el-GR"/>
        </w:rPr>
        <w:t xml:space="preserve"> είναι στην </w:t>
      </w:r>
      <w:proofErr w:type="spellStart"/>
      <w:r>
        <w:rPr>
          <w:lang w:val="el-GR"/>
        </w:rPr>
        <w:t>υλη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μεχρι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τελους</w:t>
      </w:r>
      <w:proofErr w:type="spellEnd"/>
      <w:r>
        <w:rPr>
          <w:lang w:val="el-GR"/>
        </w:rPr>
        <w:t xml:space="preserve">, </w:t>
      </w:r>
    </w:p>
    <w:p w:rsidR="004D033E" w:rsidRDefault="004D033E" w:rsidP="004D033E">
      <w:pPr>
        <w:jc w:val="both"/>
        <w:rPr>
          <w:color w:val="000000" w:themeColor="text1"/>
          <w:lang w:val="el-GR"/>
        </w:rPr>
      </w:pPr>
    </w:p>
    <w:p w:rsidR="004D033E" w:rsidRDefault="004D033E" w:rsidP="004D033E">
      <w:pPr>
        <w:jc w:val="both"/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  <w:r>
        <w:rPr>
          <w:color w:val="000000" w:themeColor="text1"/>
          <w:lang w:val="el-GR"/>
        </w:rPr>
        <w:tab/>
      </w:r>
      <w:proofErr w:type="spellStart"/>
      <w:r>
        <w:rPr>
          <w:color w:val="000000" w:themeColor="text1"/>
          <w:lang w:val="el-GR"/>
        </w:rPr>
        <w:t>Συζητηθηκαν</w:t>
      </w:r>
      <w:proofErr w:type="spellEnd"/>
      <w:r>
        <w:rPr>
          <w:color w:val="000000" w:themeColor="text1"/>
          <w:lang w:val="el-GR"/>
        </w:rPr>
        <w:t xml:space="preserve"> οι ως </w:t>
      </w:r>
      <w:proofErr w:type="spellStart"/>
      <w:r>
        <w:rPr>
          <w:color w:val="000000" w:themeColor="text1"/>
          <w:lang w:val="el-GR"/>
        </w:rPr>
        <w:t>ανω</w:t>
      </w:r>
      <w:proofErr w:type="spellEnd"/>
      <w:r>
        <w:rPr>
          <w:color w:val="000000" w:themeColor="text1"/>
          <w:lang w:val="el-GR"/>
        </w:rPr>
        <w:t xml:space="preserve"> ΕΡΓΑΣΙΕΣ</w:t>
      </w:r>
    </w:p>
    <w:p w:rsidR="004D033E" w:rsidRPr="001A0CA7" w:rsidRDefault="004D033E" w:rsidP="004D033E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l-GR"/>
        </w:rPr>
        <w:tab/>
        <w:t xml:space="preserve">Οι </w:t>
      </w:r>
      <w:proofErr w:type="spellStart"/>
      <w:r>
        <w:rPr>
          <w:color w:val="000000" w:themeColor="text1"/>
          <w:lang w:val="el-GR"/>
        </w:rPr>
        <w:t>λυσεις</w:t>
      </w:r>
      <w:proofErr w:type="spellEnd"/>
      <w:r>
        <w:rPr>
          <w:color w:val="000000" w:themeColor="text1"/>
          <w:lang w:val="el-GR"/>
        </w:rPr>
        <w:t xml:space="preserve"> </w:t>
      </w:r>
      <w:proofErr w:type="spellStart"/>
      <w:r>
        <w:rPr>
          <w:color w:val="000000" w:themeColor="text1"/>
          <w:lang w:val="el-GR"/>
        </w:rPr>
        <w:t>εχουν</w:t>
      </w:r>
      <w:proofErr w:type="spellEnd"/>
      <w:r>
        <w:rPr>
          <w:color w:val="000000" w:themeColor="text1"/>
          <w:lang w:val="el-GR"/>
        </w:rPr>
        <w:t xml:space="preserve"> </w:t>
      </w:r>
      <w:proofErr w:type="spellStart"/>
      <w:r>
        <w:rPr>
          <w:color w:val="000000" w:themeColor="text1"/>
          <w:lang w:val="el-GR"/>
        </w:rPr>
        <w:t>αναρτηθει</w:t>
      </w:r>
      <w:proofErr w:type="spellEnd"/>
      <w:r>
        <w:rPr>
          <w:color w:val="000000" w:themeColor="text1"/>
          <w:lang w:val="el-GR"/>
        </w:rPr>
        <w:t xml:space="preserve"> στις ΕΡΓΑΣΙΕΣ της </w:t>
      </w:r>
      <w:proofErr w:type="spellStart"/>
      <w:r>
        <w:rPr>
          <w:color w:val="000000" w:themeColor="text1"/>
          <w:lang w:val="en-US"/>
        </w:rPr>
        <w:t>eclass</w:t>
      </w:r>
      <w:proofErr w:type="spellEnd"/>
      <w:r>
        <w:rPr>
          <w:color w:val="000000" w:themeColor="text1"/>
          <w:lang w:val="en-US"/>
        </w:rPr>
        <w:t xml:space="preserve">, </w:t>
      </w:r>
    </w:p>
    <w:p w:rsidR="002A769E" w:rsidRPr="00554E8B" w:rsidRDefault="002A769E" w:rsidP="00554E8B">
      <w:pPr>
        <w:rPr>
          <w:rFonts w:eastAsiaTheme="minorHAnsi"/>
        </w:rPr>
      </w:pPr>
      <w:bookmarkStart w:id="0" w:name="_GoBack"/>
      <w:bookmarkEnd w:id="0"/>
    </w:p>
    <w:sectPr w:rsidR="002A769E" w:rsidRPr="00554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C1"/>
    <w:rsid w:val="00254784"/>
    <w:rsid w:val="002A769E"/>
    <w:rsid w:val="004D033E"/>
    <w:rsid w:val="00554E8B"/>
    <w:rsid w:val="00641AC2"/>
    <w:rsid w:val="00D770C1"/>
    <w:rsid w:val="00E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38C9-5E68-4F09-A7BB-73A233F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9E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9E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69E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769E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769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769E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769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69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A769E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769E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A769E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769E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A769E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A769E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A76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6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2A76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769E"/>
    <w:pPr>
      <w:spacing w:before="100" w:beforeAutospacing="1" w:after="100" w:afterAutospacing="1"/>
    </w:pPr>
    <w:rPr>
      <w:lang w:val="el-GR" w:eastAsia="el-GR"/>
    </w:rPr>
  </w:style>
  <w:style w:type="character" w:customStyle="1" w:styleId="texhtml">
    <w:name w:val="texhtml"/>
    <w:basedOn w:val="DefaultParagraphFont"/>
    <w:rsid w:val="002A769E"/>
  </w:style>
  <w:style w:type="character" w:customStyle="1" w:styleId="mw-mmv-title">
    <w:name w:val="mw-mmv-title"/>
    <w:basedOn w:val="DefaultParagraphFont"/>
    <w:rsid w:val="002A769E"/>
  </w:style>
  <w:style w:type="character" w:customStyle="1" w:styleId="mw-page-title-main">
    <w:name w:val="mw-page-title-main"/>
    <w:basedOn w:val="DefaultParagraphFont"/>
    <w:rsid w:val="002A769E"/>
  </w:style>
  <w:style w:type="character" w:styleId="HTMLVariable">
    <w:name w:val="HTML Variable"/>
    <w:basedOn w:val="DefaultParagraphFont"/>
    <w:uiPriority w:val="99"/>
    <w:semiHidden/>
    <w:unhideWhenUsed/>
    <w:rsid w:val="002A769E"/>
    <w:rPr>
      <w:i/>
      <w:iCs/>
    </w:rPr>
  </w:style>
  <w:style w:type="character" w:customStyle="1" w:styleId="mwe-math-mathml-inline">
    <w:name w:val="mwe-math-mathml-inline"/>
    <w:basedOn w:val="DefaultParagraphFont"/>
    <w:rsid w:val="002A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2025-06-04T16:49:00Z</dcterms:created>
  <dcterms:modified xsi:type="dcterms:W3CDTF">2025-06-08T16:47:00Z</dcterms:modified>
</cp:coreProperties>
</file>