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84" w:rsidRPr="009A463F" w:rsidRDefault="006C0884" w:rsidP="009A463F">
      <w:pPr>
        <w:jc w:val="center"/>
        <w:rPr>
          <w:b/>
          <w:sz w:val="36"/>
          <w:szCs w:val="36"/>
          <w:u w:val="single"/>
        </w:rPr>
      </w:pPr>
      <w:r w:rsidRPr="009A463F">
        <w:rPr>
          <w:b/>
          <w:sz w:val="36"/>
          <w:szCs w:val="36"/>
          <w:u w:val="single"/>
        </w:rPr>
        <w:t>ΑΝΤΙΚΑΤΑΣΤΑΣΕΙΣ ΜΑΘΗΜΑΤΩΝ</w:t>
      </w:r>
    </w:p>
    <w:p w:rsidR="007D21AE" w:rsidRPr="00F54E42" w:rsidRDefault="007D21AE"/>
    <w:p w:rsidR="003D2CF5" w:rsidRPr="00943995" w:rsidRDefault="003D2CF5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1ου ΕΤΟΥΣ  2014-2015</w:t>
      </w:r>
    </w:p>
    <w:p w:rsidR="009A463F" w:rsidRPr="00943995" w:rsidRDefault="009A463F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</w:rPr>
      </w:pPr>
    </w:p>
    <w:p w:rsidR="009A463F" w:rsidRPr="00943995" w:rsidRDefault="009A463F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FF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3D2CF5" w:rsidRPr="00682395" w:rsidTr="003D2CF5">
        <w:tc>
          <w:tcPr>
            <w:tcW w:w="4239" w:type="dxa"/>
            <w:hideMark/>
          </w:tcPr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</w:p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9A463F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9A463F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3D2CF5" w:rsidRPr="00682395" w:rsidTr="003D2CF5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3D2CF5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3D2CF5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3D2CF5" w:rsidRPr="00682395" w:rsidTr="00F54E42">
        <w:trPr>
          <w:trHeight w:val="720"/>
        </w:trPr>
        <w:tc>
          <w:tcPr>
            <w:tcW w:w="4239" w:type="dxa"/>
          </w:tcPr>
          <w:p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 ΝΕΟΕΛΛΗΝΙΚΗ ΛΟΓΟΤΕΧΝΙΑ</w:t>
            </w:r>
          </w:p>
        </w:tc>
        <w:tc>
          <w:tcPr>
            <w:tcW w:w="4175" w:type="dxa"/>
          </w:tcPr>
          <w:p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ΠΟΙΗΣΗ ΚΑΙ ΕΠΙΚΟΙΝΩΝΙΑ</w:t>
            </w:r>
          </w:p>
          <w:p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(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ΠΑΛΙΟ  ΕΠΙΛΟΓΗΣ-ΠΡΟΓΡΑΜΜΑ ΣΠΟΥΔΩΝ 2014-2015</w:t>
            </w: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2.ΚΟΙΝΩΝΙΚΗ ΘΕΩΡΙΑ Ι</w:t>
            </w: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ΚΟΙΝΩΝΙΚΗ ΘΕΩΡΙΑ 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3.ΕΙΣΑΓΩΓΗ ΣΤΙΣ ΝΕΕΣ ΤΕΧΝΟΛΟΓΙΕΣ</w:t>
            </w: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ΤΕΧΝΟΛΟΓΙΑ ΤΗΣ ΠΛΗΡΟΦΟΡΙΑΣ ΣΤΗΝ ΕΠΙΚΟΙΝΩΝΙΑ ΚΑΙ ΤΑ ΜΜΕ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  <w:bookmarkStart w:id="0" w:name="_GoBack"/>
            <w:bookmarkEnd w:id="0"/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4.ΕΙΣΑΓΩΓΗ ΣΤΗΝ ΨΥΧΟΛΟΓΙΑ ΤΗΣ ΕΠΙΚΟΙΝΩΝΙΑΣ</w:t>
            </w: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ΕΙΣΑΓΩΓΗ ΣΤΗΝ ΨΥΧΟΛΟΓΙΑ ΤΗΣ ΕΠΙΚΟΙΝΩΝΙΑΣ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2"/>
              <w:gridCol w:w="2011"/>
            </w:tblGrid>
            <w:tr w:rsidR="00F54E42" w:rsidRPr="00682395" w:rsidTr="00F54E42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2CF5" w:rsidRPr="00682395" w:rsidRDefault="003D2CF5" w:rsidP="00D32F4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2CF5" w:rsidRPr="00682395" w:rsidRDefault="003D2CF5" w:rsidP="00D32F4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5.ΣΥΓΧΡΟΝΗ ΕΥΡΩΠΑΙΚΗ ΙΣΤΟΡΙΑ</w:t>
            </w:r>
          </w:p>
        </w:tc>
        <w:tc>
          <w:tcPr>
            <w:tcW w:w="4175" w:type="dxa"/>
          </w:tcPr>
          <w:p w:rsidR="005B3CB3" w:rsidRDefault="005B3CB3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ΙΣΤΟΡΙΑ ΤΩΝ ΜΜΕ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6.ΒΑΣΙΚΕΣ ΕΝΝΟΙΕΣ ΣΤΗ ΘΕΩΡΙΑ ΤΗΣ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ΕΠΙΚΟΙΝΩΝΙΑΣ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ΒΑΣΙΚΕΣ ΕΝΝΟΙΕΣ ΣΤΗ ΘΕΩΡΙΑ ΤΗΣ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ΕΠΙΚΟΙΝΩΝΙΑΣ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:rsidR="003D2CF5" w:rsidRPr="00682395" w:rsidRDefault="003D2CF5" w:rsidP="002E4903">
      <w:pPr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</w:rPr>
        <w:sectPr w:rsidR="003D2CF5" w:rsidRPr="00682395" w:rsidSect="007D21A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D2CF5" w:rsidRPr="00943995" w:rsidRDefault="003D2CF5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9A463F" w:rsidRPr="00943995" w:rsidRDefault="009A463F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9A463F" w:rsidRPr="00943995" w:rsidRDefault="009A463F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  <w:sectPr w:rsidR="009A463F" w:rsidRPr="00943995" w:rsidSect="003D2CF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F54E42" w:rsidRPr="00682395" w:rsidTr="00EE37A0">
        <w:tc>
          <w:tcPr>
            <w:tcW w:w="4239" w:type="dxa"/>
            <w:hideMark/>
          </w:tcPr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F54E42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F54E42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4E42" w:rsidRPr="00682395" w:rsidRDefault="00F54E42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F54E42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4E42" w:rsidRPr="00682395" w:rsidRDefault="00F54E42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1.ΣΥΓΧΡΟΝΗ ΕΛΛΗΝΙΚΗ ΙΣΤΟΡΙΑ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ΣΥΓΧΡΟΝΗ ΙΣΤΟΡΙΑ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2.ΘΕΩΡΙΑ ΚΑΙ ΠΡΑΚΤΙΚΗ ΤΗΣ ΕΝΤΥΠΗΣ ΕΠΙΚΟΙΝΩΝΙΑΣ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ΣΤΗ ΔΗΜΟΣΙΟΓΡΑΦΙΑ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3.ΓΛΩΣΣΑ ΚΑΙ ΕΠΙΚΟΙΝΩΝΙΑ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ΓΛΩΣΣΑ ΚΑΙ ΕΠΙΚΟΙΝΩΝΙΑ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4.ΚΟΙΝΩΝΙΚΗ ΘΕΩΡΙΑ ΙΙ</w:t>
            </w:r>
          </w:p>
        </w:tc>
        <w:tc>
          <w:tcPr>
            <w:tcW w:w="4175" w:type="dxa"/>
          </w:tcPr>
          <w:p w:rsidR="000E1C84" w:rsidRPr="00682395" w:rsidRDefault="00D32F4C" w:rsidP="000E1C84">
            <w:pPr>
              <w:pStyle w:val="Web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br/>
            </w:r>
            <w:r w:rsidR="000E1C84" w:rsidRPr="00682395">
              <w:rPr>
                <w:rFonts w:ascii="Arial" w:hAnsi="Arial" w:cs="Arial"/>
                <w:color w:val="555555"/>
                <w:sz w:val="16"/>
                <w:szCs w:val="16"/>
              </w:rPr>
              <w:t>ΚΟΙΝΩΝΙΚΗ ΘΕΩΡΙΑ  </w:t>
            </w:r>
            <w:r w:rsidR="000E1C84" w:rsidRPr="00682395">
              <w:rPr>
                <w:rFonts w:ascii="Arial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5.ΤΕΧΝΗ ΚΑΙ ΜΜΕ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ΣΤΟΝ ΠΟΛΙΤΙΣΜΟ ΚΑΙ ΤΙΣ ΠΟΛΙΤΙΣΜΙΚΕΣ ΣΠΟΥΔΕΣ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6.ΙΣΤΟΡΙΑ ΤΗΣ ΤΕΧΝΗΣ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ΙΣΤΟΡΙΑ ΤΗΣ ΤΕΧΝΗΣ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</w:tbl>
    <w:p w:rsidR="009A463F" w:rsidRDefault="009A463F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  <w:lang w:val="en-US"/>
        </w:rPr>
      </w:pPr>
    </w:p>
    <w:p w:rsidR="00F54E42" w:rsidRPr="009A463F" w:rsidRDefault="00F54E42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2ου ΕΤΟΥΣ  2014-2015</w:t>
      </w:r>
    </w:p>
    <w:p w:rsidR="009A463F" w:rsidRPr="009A463F" w:rsidRDefault="009A463F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A73A60" w:rsidRPr="00682395" w:rsidTr="00EE37A0">
        <w:tc>
          <w:tcPr>
            <w:tcW w:w="4239" w:type="dxa"/>
            <w:hideMark/>
          </w:tcPr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A73A60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A73A60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A60" w:rsidRPr="00682395" w:rsidRDefault="00A73A60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A73A60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A60" w:rsidRPr="00682395" w:rsidRDefault="00A73A60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1.ΘΕΩΡΙΑ ΚΑΙ ΠΡΑΚΤΙΚΗ ΤΗΣ ΗΛΕΚΤΡΟΝΙΚΗΣ </w:t>
            </w:r>
            <w:r w:rsidR="00770D5E"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 </w:t>
            </w: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ΕΠΙΚΟΙΝΩΝΙΑΣ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ΟΡΓΑΝΩΣΗ ΚΑΙ ΠΟΛΙΤΙΚΗ ΤΩΝ Μ.Μ.Ε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A73A60" w:rsidRPr="00682395" w:rsidTr="00A73A60">
        <w:trPr>
          <w:trHeight w:val="815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2.ΑΙΣΘΗΤΙΚΗ ΚΑΙ ΕΠΙΚΟΙΝΩΝΙΑ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ΤΟ ΣΩΜΑ ΣΤΗΝ ΤΕΧΝΗ ΚΑΙ ΤΟΝ</w:t>
            </w:r>
          </w:p>
          <w:p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ΠΟΛΙΤΙΣΜΟ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(ΝΕΟ)</w:t>
            </w:r>
          </w:p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3.ΕΙΣΑΓΩΓΗ ΣΤΙΣ ΘΕΩΡΙΕΣ ΤΗΣ ΜΑΖΙΚΗΣ ΕΠΙΚΟΙΝΩΝΙΑΣ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ΣΤΗΝ ΔΙΑΦΗΜΙΣΤΙΚΗ ΕΠΙΚΟΙΝΩΝΙΑ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4.ΚΟΙΝΩΝΙΚΗ ΨΥΧΟΛΟΓΙΑ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ΕΙΣΑΓΩΓΗ ΣΤΗΝ ΚΟΙΝΩΝΙΚΗ</w:t>
            </w:r>
          </w:p>
          <w:p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ΨΥΧΟΛΟΓΙΑ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(ΝΕΟ)</w:t>
            </w:r>
          </w:p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FC04A4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5.ΠΟΛΙΤΙΚΗ ΕΠΙΚΟΙΝΩΝΙΑ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ΠΟΛΙΤΙΚΗ ΕΠΙΚΟΙΝΩΝΙΑ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5E4ED3" w:rsidRPr="00682395" w:rsidTr="00EE37A0">
        <w:trPr>
          <w:trHeight w:val="720"/>
        </w:trPr>
        <w:tc>
          <w:tcPr>
            <w:tcW w:w="4239" w:type="dxa"/>
          </w:tcPr>
          <w:p w:rsidR="005E4ED3" w:rsidRPr="00FC04A4" w:rsidRDefault="005E4ED3" w:rsidP="00A73A6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  <w:lang w:val="en-US"/>
              </w:rPr>
              <w:t>6.</w:t>
            </w: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ΜΕΘΟΔΟΛΟΓΙΑ ΕΡΕΥΝΑΣ</w:t>
            </w:r>
            <w:r w:rsidR="00754558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  <w:r w:rsidR="00754558" w:rsidRPr="00754558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>*</w:t>
            </w:r>
          </w:p>
        </w:tc>
        <w:tc>
          <w:tcPr>
            <w:tcW w:w="4175" w:type="dxa"/>
          </w:tcPr>
          <w:p w:rsidR="00754558" w:rsidRPr="00754558" w:rsidRDefault="00C3265D" w:rsidP="0075455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ΣΤΙΣ ΕΞΕΤΑΣΤΙΚΕΣ ΟΠΩΣ ΤΑ ΠΡΟΗΓΟΥΜΕΝΑ ΕΤΗ</w:t>
            </w:r>
          </w:p>
          <w:p w:rsidR="00754558" w:rsidRPr="00943995" w:rsidRDefault="00754558" w:rsidP="00754558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:rsidR="005E4ED3" w:rsidRPr="005E4ED3" w:rsidRDefault="005E4ED3" w:rsidP="00596AA5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:rsidR="00A73A60" w:rsidRPr="00682395" w:rsidRDefault="00A73A60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:rsidTr="00EE37A0">
        <w:tc>
          <w:tcPr>
            <w:tcW w:w="4239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770D5E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1.ΑΝΑΛΥΣΗ ΛΟΓΟΥ ΚΑΙ ΕΙΚΟΝΑΣ</w:t>
            </w:r>
          </w:p>
        </w:tc>
        <w:tc>
          <w:tcPr>
            <w:tcW w:w="4175" w:type="dxa"/>
          </w:tcPr>
          <w:p w:rsidR="00770D5E" w:rsidRPr="0064623E" w:rsidRDefault="0064623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ΑΙΣΘΗΤΙΚΗ ΚΑΙ ΠΟΛΙΤΙΚΗ.ΤΑ ΝΕΩΤΕΡΙΚΑ ΡΕΥΜΑΤΑ ΣΤΟΝ ΚΙΝΗΜΑΤΟΓΡΑΦΟ (ΕΠΙΛΟΓΗΣ)</w:t>
            </w: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2.ΤΗΛΕΟΠΤΙΚΗ ΚΑΙ ΡΑΔΙΟΦΩΝΙΚΗ ΠΑΡΑΓΩΓΗ</w:t>
            </w:r>
          </w:p>
        </w:tc>
        <w:tc>
          <w:tcPr>
            <w:tcW w:w="4175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ΠΑΡΑΓΩΓΗ ΟΠΤΙΚΟΑΚΟΥΣΤΙΚΟΥ ΠΕΡΙΕΧΟΜΕΝΟΥ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3.ΔΙΚΑΙΟ ΤΩΝ ΜΜΕ</w:t>
            </w:r>
          </w:p>
        </w:tc>
        <w:tc>
          <w:tcPr>
            <w:tcW w:w="4175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ΔΙΚΑΙΟ ΤΩΝ ΜΜΕ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4.ΚΑΤΑΣΚΕΥΗ ΤΗΣ ΒΙΑΣ ΚΑΙ ΤΗΣ ΕΓΚΛΗΜΑΤΙΚΟΤΗΤΑΣ</w:t>
            </w:r>
          </w:p>
        </w:tc>
        <w:tc>
          <w:tcPr>
            <w:tcW w:w="4175" w:type="dxa"/>
          </w:tcPr>
          <w:p w:rsidR="00770D5E" w:rsidRPr="00682395" w:rsidRDefault="00770D5E" w:rsidP="00770D5E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ΖΗΤΗΜΑΤΑ ΔΙΚΑΙΟΥ ΠΝΕΥΜΑΤΙΚΗΣ ΙΔΙΟΚΤΗΣΙΑΣ ΣΤΟ ΠΕΔΙΟ ΤΗΣ ΕΠΙΚΟΙΝΩΝΙΑΣ</w:t>
            </w:r>
          </w:p>
          <w:p w:rsidR="00770D5E" w:rsidRPr="00682395" w:rsidRDefault="00770D5E" w:rsidP="00770D5E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(ΠΑΛΑΙΟ-ΕΠΙΛΟΓΗΣ)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</w:rPr>
              <w:t> </w:t>
            </w:r>
          </w:p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5.ΣΥΓΧΡΟΝΗ ΤΕΧΝΟΛΟΓΙΑ ΚΑΙ ΜΜΕ</w:t>
            </w:r>
          </w:p>
        </w:tc>
        <w:tc>
          <w:tcPr>
            <w:tcW w:w="4175" w:type="dxa"/>
          </w:tcPr>
          <w:p w:rsidR="00770D5E" w:rsidRPr="00682395" w:rsidRDefault="00943995" w:rsidP="00770D5E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ΣΥΓΧΡΟΝΗ ΤΕΧΝΟΛΟΓΙΑ ΚΑΙ ΜΜΕ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 w:rsidR="00770D5E"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(ΝΕΟ)</w:t>
            </w:r>
          </w:p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</w:p>
        </w:tc>
      </w:tr>
      <w:tr w:rsidR="005E4ED3" w:rsidRPr="00682395" w:rsidTr="00EE37A0">
        <w:tc>
          <w:tcPr>
            <w:tcW w:w="4239" w:type="dxa"/>
          </w:tcPr>
          <w:p w:rsidR="005E4ED3" w:rsidRPr="00682395" w:rsidRDefault="005E4ED3" w:rsidP="00770D5E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6.ΠΟΣΟΤΙΚΕΣ ΜΕΘΟΔΟΙ</w:t>
            </w:r>
            <w:r w:rsidR="00754558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754558" w:rsidRPr="00754558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>*</w:t>
            </w:r>
          </w:p>
        </w:tc>
        <w:tc>
          <w:tcPr>
            <w:tcW w:w="4175" w:type="dxa"/>
          </w:tcPr>
          <w:p w:rsidR="00C3265D" w:rsidRPr="00754558" w:rsidRDefault="00C3265D" w:rsidP="00C3265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ΣΤΙΣ ΕΞΕΤΑΣΤΙΚΕΣ ΟΠΩΣ ΤΑ ΠΡΟΗΓΟΥΜΕΝΑ ΕΤΗ</w:t>
            </w:r>
          </w:p>
          <w:p w:rsidR="00C3265D" w:rsidRPr="00943995" w:rsidRDefault="00C3265D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:rsidR="005E4ED3" w:rsidRPr="005E4ED3" w:rsidRDefault="005E4ED3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:rsidR="009A463F" w:rsidRPr="00943995" w:rsidRDefault="009A463F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770D5E" w:rsidRPr="009A463F" w:rsidRDefault="00770D5E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3ου ΕΤΟΥΣ  2014-2015</w:t>
      </w:r>
    </w:p>
    <w:p w:rsidR="009A463F" w:rsidRPr="009A463F" w:rsidRDefault="009A463F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:rsidTr="00EE37A0">
        <w:tc>
          <w:tcPr>
            <w:tcW w:w="4239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770D5E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:rsidTr="00EE37A0">
        <w:trPr>
          <w:trHeight w:val="720"/>
        </w:trPr>
        <w:tc>
          <w:tcPr>
            <w:tcW w:w="4239" w:type="dxa"/>
          </w:tcPr>
          <w:p w:rsidR="00770D5E" w:rsidRPr="00AC1D68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ΦΙΛΟΣΟΦΙΑ ΤΗΣ ΕΠΙΚΟΙΝΩΝΙΑΣ ΚΑΙ ΠΟΛΙΤΙΣΜΟΣ</w:t>
            </w:r>
          </w:p>
        </w:tc>
        <w:tc>
          <w:tcPr>
            <w:tcW w:w="4175" w:type="dxa"/>
          </w:tcPr>
          <w:p w:rsidR="00770D5E" w:rsidRPr="00682395" w:rsidRDefault="00AD0836" w:rsidP="00EE37A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ΦΙΛΟΣΟΦΙΑ ΤΗΣ ΕΠΙΚΟΙΝΩΝΙΑΣ ΚΑΙ ΠΟΛΙΤΙΣΜΟΣ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(ΝΕΟ)</w:t>
            </w: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2.ΛΕΙΤΟΥΡΓΙΕΣ ΚΑΙ ΠΡΑΚΤΙΚΕΣ ΤΗΣ ΔΗΜΟΣΙΟΓΡΑΦΙΑΣ</w:t>
            </w:r>
            <w:r w:rsidR="0075455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754558" w:rsidRPr="00754558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4175" w:type="dxa"/>
          </w:tcPr>
          <w:p w:rsidR="00C3265D" w:rsidRPr="00754558" w:rsidRDefault="00C3265D" w:rsidP="00C3265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ΣΤΙΣ ΕΞΕΤΑΣΤΙΚΕΣ ΟΠΩΣ ΤΑ ΠΡΟΗΓΟΥΜΕΝΑ ΕΤΗ</w:t>
            </w:r>
          </w:p>
          <w:p w:rsidR="00C3265D" w:rsidRPr="00943995" w:rsidRDefault="00C3265D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:rsidR="00770D5E" w:rsidRPr="005E4ED3" w:rsidRDefault="00770D5E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3.ΓΝΩΣΤΙΚΟΙ ΚΑΙ ΣΥΝΑΙΣΘΗΜΑΤΙΚΟΙ ΠΑΡΑΓΟΝΤΕΣ ΣΤΗΝ ΕΠΙΚΟΙΝΩΝΙΑ</w:t>
            </w:r>
          </w:p>
        </w:tc>
        <w:tc>
          <w:tcPr>
            <w:tcW w:w="4175" w:type="dxa"/>
          </w:tcPr>
          <w:p w:rsidR="00770D5E" w:rsidRPr="00682395" w:rsidRDefault="00AD0836" w:rsidP="00EE37A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 xml:space="preserve">ΓΝΩΣΤΙΚΟΙ ΚΑΙ ΣΥΝΑΙΣΘΗΜΑΤΙΚΟΙ ΠΑΡΑΓΟΝΤΕΣ </w:t>
            </w:r>
            <w:r w:rsidR="006477CB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555555"/>
                <w:sz w:val="16"/>
                <w:szCs w:val="16"/>
              </w:rPr>
              <w:t>ΣΤΗΝ ΕΠΙΚΟΙΝΩΝΙΑ</w:t>
            </w:r>
            <w:r w:rsidR="006477CB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hAnsi="Arial" w:cs="Arial"/>
                <w:b/>
                <w:color w:val="555555"/>
                <w:sz w:val="16"/>
                <w:szCs w:val="16"/>
              </w:rPr>
              <w:t>(ΝΕΟ)</w:t>
            </w:r>
          </w:p>
        </w:tc>
      </w:tr>
    </w:tbl>
    <w:p w:rsidR="00770D5E" w:rsidRPr="00682395" w:rsidRDefault="00770D5E" w:rsidP="003D2CF5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:rsidTr="00EE37A0">
        <w:tc>
          <w:tcPr>
            <w:tcW w:w="4239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770D5E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:rsidTr="00EE37A0">
        <w:trPr>
          <w:trHeight w:val="720"/>
        </w:trPr>
        <w:tc>
          <w:tcPr>
            <w:tcW w:w="4239" w:type="dxa"/>
          </w:tcPr>
          <w:p w:rsidR="00770D5E" w:rsidRPr="00AC1D68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1.ΠΟΛΙΤΙΣΤΙΚΗ ΚΛΗΡΟΝΟΜΙΑ</w:t>
            </w:r>
          </w:p>
        </w:tc>
        <w:tc>
          <w:tcPr>
            <w:tcW w:w="4175" w:type="dxa"/>
          </w:tcPr>
          <w:p w:rsidR="00770D5E" w:rsidRPr="00682395" w:rsidRDefault="00943995" w:rsidP="00EE37A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ΠΟΛΙΤΙΣΤΙΚΗ ΚΛΗΡΟΝΟΜΙΑ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-ΔΙΑΧΕΙΡΙΣΗ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lastRenderedPageBreak/>
              <w:t>2.ΣΥΓΧΡΟΝΗ ΚΟΙΝΩΝΙΑ ΚΑΙ ΜΜΕ</w:t>
            </w:r>
          </w:p>
        </w:tc>
        <w:tc>
          <w:tcPr>
            <w:tcW w:w="4175" w:type="dxa"/>
          </w:tcPr>
          <w:p w:rsidR="00770D5E" w:rsidRPr="006477CB" w:rsidRDefault="005E4ED3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ΚΟΙΝΩΝΙΑ ΤΗΣ ΠΛΗΡΟΦΟΡΙΑΣ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3.ΘΕΩΡΙΕΣ ΤΗΣ ΔΗΜΟΚΡΑΤΙΑΣ</w:t>
            </w:r>
          </w:p>
        </w:tc>
        <w:tc>
          <w:tcPr>
            <w:tcW w:w="4175" w:type="dxa"/>
          </w:tcPr>
          <w:p w:rsidR="00770D5E" w:rsidRPr="00682395" w:rsidRDefault="000F2706" w:rsidP="00EE37A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ΘΕΩΡΙΕΣ ΤΗΣ ΔΗΜΟΚΡΑΤΙΑΣ </w:t>
            </w:r>
            <w:r w:rsidRPr="00A10A8F">
              <w:rPr>
                <w:rFonts w:ascii="Arial" w:hAnsi="Arial" w:cs="Arial"/>
                <w:b/>
                <w:color w:val="555555"/>
                <w:sz w:val="16"/>
                <w:szCs w:val="16"/>
              </w:rPr>
              <w:t>(</w:t>
            </w:r>
            <w:r w:rsidR="009F36B0">
              <w:rPr>
                <w:rFonts w:ascii="Arial" w:hAnsi="Arial" w:cs="Arial"/>
                <w:b/>
                <w:color w:val="555555"/>
                <w:sz w:val="16"/>
                <w:szCs w:val="16"/>
              </w:rPr>
              <w:t xml:space="preserve">ΕΠΙΛΟΓΗΣ ΕΑΡΙΝΟ </w:t>
            </w:r>
            <w:r w:rsidRPr="006477CB">
              <w:rPr>
                <w:rFonts w:ascii="Arial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:rsidR="00770D5E" w:rsidRDefault="00770D5E" w:rsidP="003D2CF5">
      <w:pPr>
        <w:rPr>
          <w:b/>
          <w:sz w:val="16"/>
          <w:szCs w:val="16"/>
        </w:rPr>
      </w:pPr>
    </w:p>
    <w:p w:rsidR="00A10A8F" w:rsidRDefault="00A10A8F" w:rsidP="003D2CF5">
      <w:pPr>
        <w:rPr>
          <w:b/>
          <w:sz w:val="16"/>
          <w:szCs w:val="16"/>
        </w:rPr>
      </w:pPr>
    </w:p>
    <w:sectPr w:rsidR="00A10A8F" w:rsidSect="003D2CF5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438A"/>
    <w:multiLevelType w:val="hybridMultilevel"/>
    <w:tmpl w:val="499E99E0"/>
    <w:lvl w:ilvl="0" w:tplc="737AA08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84"/>
    <w:rsid w:val="000450E5"/>
    <w:rsid w:val="000A5CCD"/>
    <w:rsid w:val="000E1C84"/>
    <w:rsid w:val="000F2706"/>
    <w:rsid w:val="003D2CF5"/>
    <w:rsid w:val="004D3CF1"/>
    <w:rsid w:val="00582F67"/>
    <w:rsid w:val="005B3CB3"/>
    <w:rsid w:val="005E4ED3"/>
    <w:rsid w:val="0064623E"/>
    <w:rsid w:val="006477CB"/>
    <w:rsid w:val="00682395"/>
    <w:rsid w:val="006C0884"/>
    <w:rsid w:val="00754558"/>
    <w:rsid w:val="00770D5E"/>
    <w:rsid w:val="007B4A7C"/>
    <w:rsid w:val="007D21AE"/>
    <w:rsid w:val="00943995"/>
    <w:rsid w:val="009A463F"/>
    <w:rsid w:val="009F1BBA"/>
    <w:rsid w:val="009F36B0"/>
    <w:rsid w:val="00A10A8F"/>
    <w:rsid w:val="00A73A60"/>
    <w:rsid w:val="00AA3459"/>
    <w:rsid w:val="00AC1D68"/>
    <w:rsid w:val="00AD0836"/>
    <w:rsid w:val="00AD52E4"/>
    <w:rsid w:val="00C3265D"/>
    <w:rsid w:val="00CB00C3"/>
    <w:rsid w:val="00D32F4C"/>
    <w:rsid w:val="00F54E42"/>
    <w:rsid w:val="00FC04A4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D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CF5"/>
    <w:rPr>
      <w:b/>
      <w:bCs/>
    </w:rPr>
  </w:style>
  <w:style w:type="character" w:customStyle="1" w:styleId="apple-converted-space">
    <w:name w:val="apple-converted-space"/>
    <w:basedOn w:val="a0"/>
    <w:rsid w:val="003D2CF5"/>
  </w:style>
  <w:style w:type="paragraph" w:styleId="a5">
    <w:name w:val="List Paragraph"/>
    <w:basedOn w:val="a"/>
    <w:uiPriority w:val="34"/>
    <w:qFormat/>
    <w:rsid w:val="00AC1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D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CF5"/>
    <w:rPr>
      <w:b/>
      <w:bCs/>
    </w:rPr>
  </w:style>
  <w:style w:type="character" w:customStyle="1" w:styleId="apple-converted-space">
    <w:name w:val="apple-converted-space"/>
    <w:basedOn w:val="a0"/>
    <w:rsid w:val="003D2CF5"/>
  </w:style>
  <w:style w:type="paragraph" w:styleId="a5">
    <w:name w:val="List Paragraph"/>
    <w:basedOn w:val="a"/>
    <w:uiPriority w:val="34"/>
    <w:qFormat/>
    <w:rsid w:val="00AC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Admin</cp:lastModifiedBy>
  <cp:revision>10</cp:revision>
  <dcterms:created xsi:type="dcterms:W3CDTF">2017-09-28T11:22:00Z</dcterms:created>
  <dcterms:modified xsi:type="dcterms:W3CDTF">2017-10-04T11:10:00Z</dcterms:modified>
</cp:coreProperties>
</file>