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8"/>
        <w:tblW w:w="9356" w:type="dxa"/>
        <w:tblLayout w:type="fixed"/>
        <w:tblCellMar>
          <w:left w:w="163" w:type="dxa"/>
        </w:tblCellMar>
        <w:tblLook w:val="04A0" w:firstRow="1" w:lastRow="0" w:firstColumn="1" w:lastColumn="0" w:noHBand="0" w:noVBand="1"/>
      </w:tblPr>
      <w:tblGrid>
        <w:gridCol w:w="366"/>
        <w:gridCol w:w="2072"/>
        <w:gridCol w:w="2807"/>
        <w:gridCol w:w="4111"/>
      </w:tblGrid>
      <w:tr w:rsidR="00AF3567" w14:paraId="1C514C8D" w14:textId="77777777">
        <w:tc>
          <w:tcPr>
            <w:tcW w:w="5245" w:type="dxa"/>
            <w:gridSpan w:val="3"/>
            <w:tcBorders>
              <w:top w:val="nil"/>
              <w:left w:val="nil"/>
              <w:bottom w:val="nil"/>
              <w:right w:val="nil"/>
            </w:tcBorders>
          </w:tcPr>
          <w:p w14:paraId="5A2091BE" w14:textId="77777777" w:rsidR="00AF3567" w:rsidRDefault="00000000">
            <w:pPr>
              <w:widowControl w:val="0"/>
            </w:pPr>
            <w:r>
              <w:rPr>
                <w:noProof/>
                <w:lang w:eastAsia="el-GR"/>
              </w:rPr>
              <w:drawing>
                <wp:inline distT="0" distB="0" distL="0" distR="0" wp14:anchorId="2D1D7B36" wp14:editId="5F0C80D6">
                  <wp:extent cx="2879725" cy="795655"/>
                  <wp:effectExtent l="0" t="0" r="0" b="0"/>
                  <wp:docPr id="1" name="Picture 2" descr="http://share.uoa.gr/public/Documents/new-logo-2018/bw-left-gree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http://share.uoa.gr/public/Documents/new-logo-2018/bw-left-greek-1.jpg"/>
                          <pic:cNvPicPr>
                            <a:picLocks noChangeAspect="1" noChangeArrowheads="1"/>
                          </pic:cNvPicPr>
                        </pic:nvPicPr>
                        <pic:blipFill>
                          <a:blip r:embed="rId6"/>
                          <a:stretch>
                            <a:fillRect/>
                          </a:stretch>
                        </pic:blipFill>
                        <pic:spPr>
                          <a:xfrm>
                            <a:off x="0" y="0"/>
                            <a:ext cx="2879725" cy="795655"/>
                          </a:xfrm>
                          <a:prstGeom prst="rect">
                            <a:avLst/>
                          </a:prstGeom>
                        </pic:spPr>
                      </pic:pic>
                    </a:graphicData>
                  </a:graphic>
                </wp:inline>
              </w:drawing>
            </w:r>
          </w:p>
        </w:tc>
        <w:tc>
          <w:tcPr>
            <w:tcW w:w="4111" w:type="dxa"/>
            <w:tcBorders>
              <w:top w:val="nil"/>
              <w:left w:val="nil"/>
              <w:bottom w:val="nil"/>
              <w:right w:val="nil"/>
            </w:tcBorders>
          </w:tcPr>
          <w:p w14:paraId="2E84161E" w14:textId="77777777" w:rsidR="00AF3567" w:rsidRDefault="00AF3567">
            <w:pPr>
              <w:widowControl w:val="0"/>
              <w:rPr>
                <w:sz w:val="22"/>
              </w:rPr>
            </w:pPr>
          </w:p>
        </w:tc>
      </w:tr>
      <w:tr w:rsidR="00AF3567" w14:paraId="40FBB5CA" w14:textId="77777777">
        <w:tc>
          <w:tcPr>
            <w:tcW w:w="5245" w:type="dxa"/>
            <w:gridSpan w:val="3"/>
            <w:tcBorders>
              <w:top w:val="nil"/>
              <w:left w:val="nil"/>
              <w:bottom w:val="nil"/>
              <w:right w:val="nil"/>
            </w:tcBorders>
          </w:tcPr>
          <w:p w14:paraId="75F273EB" w14:textId="77777777" w:rsidR="00AF3567" w:rsidRDefault="00000000">
            <w:pPr>
              <w:widowControl w:val="0"/>
              <w:rPr>
                <w:b/>
                <w:sz w:val="20"/>
                <w:szCs w:val="20"/>
              </w:rPr>
            </w:pPr>
            <w:r>
              <w:rPr>
                <w:b/>
                <w:sz w:val="20"/>
                <w:szCs w:val="20"/>
              </w:rPr>
              <w:t xml:space="preserve">      ΓΕΝ. Δ/ΝΣΗ ΕΚΠΑΙΔΕΥΣΗΣ</w:t>
            </w:r>
          </w:p>
          <w:p w14:paraId="08C3F9CB" w14:textId="0F52EC9D" w:rsidR="004C4D95" w:rsidRDefault="00000000" w:rsidP="004C4D95">
            <w:pPr>
              <w:widowControl w:val="0"/>
              <w:rPr>
                <w:b/>
                <w:sz w:val="20"/>
                <w:szCs w:val="20"/>
              </w:rPr>
            </w:pPr>
            <w:r>
              <w:rPr>
                <w:b/>
                <w:sz w:val="20"/>
                <w:szCs w:val="20"/>
              </w:rPr>
              <w:t xml:space="preserve">      Δ/ΝΣΗ ΦΟΙΤΗΤΙΚΗΣ ΜΕΡΙΜΝΑΣ</w:t>
            </w:r>
          </w:p>
        </w:tc>
        <w:tc>
          <w:tcPr>
            <w:tcW w:w="4111" w:type="dxa"/>
            <w:tcBorders>
              <w:top w:val="nil"/>
              <w:left w:val="nil"/>
              <w:bottom w:val="nil"/>
              <w:right w:val="nil"/>
            </w:tcBorders>
          </w:tcPr>
          <w:p w14:paraId="61529FC2" w14:textId="77777777" w:rsidR="00AF3567" w:rsidRDefault="00AF3567">
            <w:pPr>
              <w:widowControl w:val="0"/>
              <w:rPr>
                <w:sz w:val="22"/>
              </w:rPr>
            </w:pPr>
          </w:p>
          <w:p w14:paraId="39C7CC77" w14:textId="77777777" w:rsidR="00AF3567" w:rsidRDefault="00AF3567">
            <w:pPr>
              <w:widowControl w:val="0"/>
              <w:rPr>
                <w:sz w:val="22"/>
              </w:rPr>
            </w:pPr>
          </w:p>
        </w:tc>
      </w:tr>
      <w:tr w:rsidR="00AF3567" w14:paraId="2B125573" w14:textId="77777777">
        <w:trPr>
          <w:trHeight w:val="882"/>
        </w:trPr>
        <w:tc>
          <w:tcPr>
            <w:tcW w:w="366" w:type="dxa"/>
            <w:tcBorders>
              <w:top w:val="nil"/>
              <w:left w:val="nil"/>
              <w:bottom w:val="nil"/>
              <w:right w:val="nil"/>
            </w:tcBorders>
          </w:tcPr>
          <w:p w14:paraId="1379E7F1" w14:textId="77777777" w:rsidR="00AF3567" w:rsidRDefault="00AF3567">
            <w:pPr>
              <w:widowControl w:val="0"/>
              <w:rPr>
                <w:b/>
                <w:sz w:val="20"/>
                <w:szCs w:val="20"/>
              </w:rPr>
            </w:pPr>
          </w:p>
        </w:tc>
        <w:tc>
          <w:tcPr>
            <w:tcW w:w="4879" w:type="dxa"/>
            <w:gridSpan w:val="2"/>
            <w:tcBorders>
              <w:top w:val="nil"/>
              <w:left w:val="nil"/>
              <w:bottom w:val="nil"/>
              <w:right w:val="nil"/>
            </w:tcBorders>
          </w:tcPr>
          <w:p w14:paraId="46C3CF0F" w14:textId="08C8715F" w:rsidR="00AF3567" w:rsidRDefault="00000000">
            <w:pPr>
              <w:widowControl w:val="0"/>
              <w:jc w:val="left"/>
              <w:rPr>
                <w:b/>
                <w:sz w:val="20"/>
                <w:szCs w:val="20"/>
              </w:rPr>
            </w:pPr>
            <w:r>
              <w:rPr>
                <w:b/>
                <w:sz w:val="20"/>
                <w:szCs w:val="20"/>
              </w:rPr>
              <w:t xml:space="preserve">Τμήμα </w:t>
            </w:r>
            <w:r w:rsidR="004C4D95">
              <w:rPr>
                <w:b/>
                <w:sz w:val="20"/>
                <w:szCs w:val="20"/>
              </w:rPr>
              <w:t>Φοιτητικών Εστιών</w:t>
            </w:r>
          </w:p>
          <w:p w14:paraId="60EB495D" w14:textId="64D51943" w:rsidR="00AF3567" w:rsidRDefault="00000000">
            <w:pPr>
              <w:widowControl w:val="0"/>
              <w:rPr>
                <w:b/>
                <w:sz w:val="20"/>
                <w:szCs w:val="20"/>
              </w:rPr>
            </w:pPr>
            <w:r>
              <w:rPr>
                <w:b/>
                <w:sz w:val="20"/>
                <w:szCs w:val="20"/>
              </w:rPr>
              <w:t xml:space="preserve">Διεύθυνση: </w:t>
            </w:r>
            <w:proofErr w:type="spellStart"/>
            <w:r w:rsidR="004C4D95">
              <w:rPr>
                <w:b/>
                <w:sz w:val="20"/>
                <w:szCs w:val="20"/>
              </w:rPr>
              <w:t>Ούλωφ</w:t>
            </w:r>
            <w:proofErr w:type="spellEnd"/>
            <w:r w:rsidR="004C4D95">
              <w:rPr>
                <w:b/>
                <w:sz w:val="20"/>
                <w:szCs w:val="20"/>
              </w:rPr>
              <w:t xml:space="preserve"> </w:t>
            </w:r>
            <w:proofErr w:type="spellStart"/>
            <w:r w:rsidR="004C4D95">
              <w:rPr>
                <w:b/>
                <w:sz w:val="20"/>
                <w:szCs w:val="20"/>
              </w:rPr>
              <w:t>Πάλμε</w:t>
            </w:r>
            <w:proofErr w:type="spellEnd"/>
            <w:r w:rsidR="004C4D95">
              <w:rPr>
                <w:b/>
                <w:sz w:val="20"/>
                <w:szCs w:val="20"/>
              </w:rPr>
              <w:t xml:space="preserve"> 2-4</w:t>
            </w:r>
          </w:p>
          <w:p w14:paraId="3D6A6999" w14:textId="743DABC1" w:rsidR="00AF3567" w:rsidRDefault="00000000">
            <w:pPr>
              <w:widowControl w:val="0"/>
              <w:rPr>
                <w:b/>
                <w:sz w:val="20"/>
                <w:szCs w:val="20"/>
              </w:rPr>
            </w:pPr>
            <w:r>
              <w:rPr>
                <w:b/>
                <w:sz w:val="20"/>
                <w:szCs w:val="20"/>
              </w:rPr>
              <w:t xml:space="preserve">Πληροφορίες: </w:t>
            </w:r>
            <w:r w:rsidR="004C4D95">
              <w:rPr>
                <w:b/>
                <w:sz w:val="20"/>
                <w:szCs w:val="20"/>
              </w:rPr>
              <w:t>Κων/να Βέργου</w:t>
            </w:r>
          </w:p>
          <w:p w14:paraId="3661F33E" w14:textId="78715349" w:rsidR="00AF3567" w:rsidRDefault="00000000">
            <w:pPr>
              <w:widowControl w:val="0"/>
              <w:rPr>
                <w:b/>
                <w:sz w:val="20"/>
                <w:szCs w:val="20"/>
              </w:rPr>
            </w:pPr>
            <w:r>
              <w:rPr>
                <w:b/>
                <w:sz w:val="20"/>
                <w:szCs w:val="20"/>
              </w:rPr>
              <w:t xml:space="preserve">Τηλέφωνο: 210 </w:t>
            </w:r>
            <w:r w:rsidR="004C4D95">
              <w:rPr>
                <w:b/>
                <w:sz w:val="20"/>
                <w:szCs w:val="20"/>
              </w:rPr>
              <w:t>7275587</w:t>
            </w:r>
          </w:p>
          <w:p w14:paraId="66BD5123" w14:textId="45A461B6" w:rsidR="00AF3567" w:rsidRDefault="00000000">
            <w:pPr>
              <w:widowControl w:val="0"/>
              <w:rPr>
                <w:b/>
                <w:sz w:val="20"/>
                <w:szCs w:val="20"/>
              </w:rPr>
            </w:pPr>
            <w:r>
              <w:rPr>
                <w:b/>
                <w:sz w:val="20"/>
                <w:szCs w:val="20"/>
              </w:rPr>
              <w:t xml:space="preserve">                 </w:t>
            </w:r>
            <w:r w:rsidR="00AB21A3">
              <w:rPr>
                <w:b/>
                <w:sz w:val="20"/>
                <w:szCs w:val="20"/>
              </w:rPr>
              <w:t xml:space="preserve">    </w:t>
            </w:r>
            <w:r>
              <w:rPr>
                <w:b/>
                <w:sz w:val="20"/>
                <w:szCs w:val="20"/>
              </w:rPr>
              <w:t xml:space="preserve"> </w:t>
            </w:r>
          </w:p>
          <w:p w14:paraId="07DE8DBA" w14:textId="77777777" w:rsidR="00AF3567" w:rsidRDefault="00AF3567">
            <w:pPr>
              <w:widowControl w:val="0"/>
              <w:rPr>
                <w:b/>
                <w:sz w:val="20"/>
                <w:szCs w:val="20"/>
              </w:rPr>
            </w:pPr>
          </w:p>
        </w:tc>
        <w:tc>
          <w:tcPr>
            <w:tcW w:w="4111" w:type="dxa"/>
            <w:tcBorders>
              <w:top w:val="nil"/>
              <w:left w:val="nil"/>
              <w:bottom w:val="nil"/>
              <w:right w:val="nil"/>
            </w:tcBorders>
          </w:tcPr>
          <w:p w14:paraId="7FEFBC28" w14:textId="77777777" w:rsidR="00AF3567" w:rsidRDefault="00AF3567">
            <w:pPr>
              <w:widowControl w:val="0"/>
              <w:rPr>
                <w:sz w:val="22"/>
              </w:rPr>
            </w:pPr>
          </w:p>
        </w:tc>
      </w:tr>
      <w:tr w:rsidR="00AF3567" w14:paraId="38FD90E9" w14:textId="77777777">
        <w:trPr>
          <w:trHeight w:val="807"/>
        </w:trPr>
        <w:tc>
          <w:tcPr>
            <w:tcW w:w="2438" w:type="dxa"/>
            <w:gridSpan w:val="2"/>
            <w:tcBorders>
              <w:top w:val="nil"/>
              <w:left w:val="nil"/>
              <w:bottom w:val="nil"/>
              <w:right w:val="nil"/>
            </w:tcBorders>
          </w:tcPr>
          <w:p w14:paraId="7964ED9F" w14:textId="77777777" w:rsidR="00AF3567" w:rsidRDefault="00AF3567">
            <w:pPr>
              <w:widowControl w:val="0"/>
              <w:rPr>
                <w:sz w:val="22"/>
              </w:rPr>
            </w:pPr>
          </w:p>
        </w:tc>
        <w:tc>
          <w:tcPr>
            <w:tcW w:w="2807" w:type="dxa"/>
            <w:tcBorders>
              <w:top w:val="nil"/>
              <w:left w:val="nil"/>
              <w:bottom w:val="nil"/>
              <w:right w:val="nil"/>
            </w:tcBorders>
          </w:tcPr>
          <w:p w14:paraId="2FFCEC97" w14:textId="77777777" w:rsidR="00AF3567" w:rsidRDefault="00AF3567">
            <w:pPr>
              <w:widowControl w:val="0"/>
              <w:rPr>
                <w:sz w:val="22"/>
              </w:rPr>
            </w:pPr>
          </w:p>
        </w:tc>
        <w:tc>
          <w:tcPr>
            <w:tcW w:w="4111" w:type="dxa"/>
            <w:tcBorders>
              <w:top w:val="nil"/>
              <w:left w:val="nil"/>
              <w:bottom w:val="nil"/>
              <w:right w:val="nil"/>
            </w:tcBorders>
          </w:tcPr>
          <w:p w14:paraId="150D3234" w14:textId="1E009002" w:rsidR="00AF3567" w:rsidRPr="00AB21A3" w:rsidRDefault="00000000">
            <w:pPr>
              <w:widowControl w:val="0"/>
              <w:jc w:val="left"/>
              <w:rPr>
                <w:sz w:val="22"/>
              </w:rPr>
            </w:pPr>
            <w:r>
              <w:rPr>
                <w:sz w:val="22"/>
              </w:rPr>
              <w:t xml:space="preserve">Αθήνα, </w:t>
            </w:r>
            <w:r w:rsidR="007376F8">
              <w:rPr>
                <w:sz w:val="22"/>
              </w:rPr>
              <w:t>26</w:t>
            </w:r>
            <w:r w:rsidR="008334C2">
              <w:rPr>
                <w:sz w:val="22"/>
              </w:rPr>
              <w:t>/</w:t>
            </w:r>
            <w:r w:rsidR="00987375">
              <w:rPr>
                <w:sz w:val="22"/>
              </w:rPr>
              <w:t>0</w:t>
            </w:r>
            <w:r w:rsidR="005077F0">
              <w:rPr>
                <w:sz w:val="22"/>
              </w:rPr>
              <w:t>2</w:t>
            </w:r>
            <w:r w:rsidR="00AB21A3">
              <w:rPr>
                <w:sz w:val="22"/>
              </w:rPr>
              <w:t>/202</w:t>
            </w:r>
            <w:r w:rsidR="00987375">
              <w:rPr>
                <w:sz w:val="22"/>
              </w:rPr>
              <w:t>6</w:t>
            </w:r>
          </w:p>
          <w:p w14:paraId="364BA419" w14:textId="77777777" w:rsidR="00AF3567" w:rsidRDefault="00000000">
            <w:pPr>
              <w:widowControl w:val="0"/>
              <w:jc w:val="left"/>
            </w:pPr>
            <w:proofErr w:type="spellStart"/>
            <w:r>
              <w:rPr>
                <w:sz w:val="22"/>
              </w:rPr>
              <w:t>Αρ</w:t>
            </w:r>
            <w:proofErr w:type="spellEnd"/>
            <w:r>
              <w:rPr>
                <w:sz w:val="22"/>
              </w:rPr>
              <w:t xml:space="preserve">. </w:t>
            </w:r>
            <w:proofErr w:type="spellStart"/>
            <w:r>
              <w:rPr>
                <w:sz w:val="22"/>
              </w:rPr>
              <w:t>Πρωτ</w:t>
            </w:r>
            <w:proofErr w:type="spellEnd"/>
            <w:r>
              <w:rPr>
                <w:sz w:val="22"/>
              </w:rPr>
              <w:t xml:space="preserve">.: </w:t>
            </w:r>
          </w:p>
          <w:p w14:paraId="0EE31732" w14:textId="77777777" w:rsidR="00AF3567" w:rsidRDefault="00AF3567">
            <w:pPr>
              <w:widowControl w:val="0"/>
              <w:jc w:val="left"/>
              <w:rPr>
                <w:sz w:val="22"/>
              </w:rPr>
            </w:pPr>
          </w:p>
        </w:tc>
      </w:tr>
      <w:tr w:rsidR="00AF3567" w14:paraId="326ACF09" w14:textId="77777777">
        <w:trPr>
          <w:trHeight w:val="3689"/>
        </w:trPr>
        <w:tc>
          <w:tcPr>
            <w:tcW w:w="2438" w:type="dxa"/>
            <w:gridSpan w:val="2"/>
            <w:tcBorders>
              <w:top w:val="nil"/>
              <w:left w:val="nil"/>
              <w:bottom w:val="nil"/>
              <w:right w:val="nil"/>
            </w:tcBorders>
          </w:tcPr>
          <w:p w14:paraId="72AD19E0" w14:textId="77777777" w:rsidR="00AF3567" w:rsidRDefault="00AF3567">
            <w:pPr>
              <w:widowControl w:val="0"/>
              <w:rPr>
                <w:sz w:val="22"/>
              </w:rPr>
            </w:pPr>
          </w:p>
        </w:tc>
        <w:tc>
          <w:tcPr>
            <w:tcW w:w="2807" w:type="dxa"/>
            <w:tcBorders>
              <w:top w:val="nil"/>
              <w:left w:val="nil"/>
              <w:bottom w:val="nil"/>
              <w:right w:val="nil"/>
            </w:tcBorders>
          </w:tcPr>
          <w:p w14:paraId="75C6A168" w14:textId="77777777" w:rsidR="00AF3567" w:rsidRDefault="00000000">
            <w:pPr>
              <w:widowControl w:val="0"/>
              <w:jc w:val="right"/>
              <w:rPr>
                <w:b/>
                <w:sz w:val="22"/>
              </w:rPr>
            </w:pPr>
            <w:r>
              <w:rPr>
                <w:b/>
                <w:sz w:val="22"/>
              </w:rPr>
              <w:t>ΠΡΟΣ:</w:t>
            </w:r>
          </w:p>
          <w:p w14:paraId="602AF682" w14:textId="77777777" w:rsidR="00AF3567" w:rsidRDefault="00000000">
            <w:pPr>
              <w:widowControl w:val="0"/>
              <w:jc w:val="center"/>
              <w:rPr>
                <w:b/>
                <w:sz w:val="22"/>
              </w:rPr>
            </w:pPr>
            <w:r>
              <w:rPr>
                <w:b/>
                <w:sz w:val="22"/>
              </w:rPr>
              <w:t xml:space="preserve">                           </w:t>
            </w:r>
          </w:p>
          <w:p w14:paraId="7F664030" w14:textId="39337129" w:rsidR="00AF3567" w:rsidRDefault="0022115F" w:rsidP="004C4D95">
            <w:pPr>
              <w:widowControl w:val="0"/>
              <w:ind w:right="-108"/>
              <w:rPr>
                <w:b/>
                <w:sz w:val="22"/>
              </w:rPr>
            </w:pPr>
            <w:r>
              <w:rPr>
                <w:b/>
                <w:sz w:val="22"/>
                <w:lang w:val="en-GB"/>
              </w:rPr>
              <w:t xml:space="preserve">                                                                </w:t>
            </w:r>
            <w:r w:rsidR="004C4D95">
              <w:rPr>
                <w:b/>
                <w:sz w:val="22"/>
              </w:rPr>
              <w:t xml:space="preserve">                         </w:t>
            </w:r>
            <w:r w:rsidR="004C4D95">
              <w:rPr>
                <w:b/>
                <w:sz w:val="22"/>
              </w:rPr>
              <w:tab/>
              <w:t xml:space="preserve">                                </w:t>
            </w:r>
            <w:r w:rsidR="004C4D95">
              <w:rPr>
                <w:b/>
                <w:sz w:val="22"/>
              </w:rPr>
              <w:tab/>
              <w:t xml:space="preserve">                          </w:t>
            </w:r>
            <w:r>
              <w:rPr>
                <w:b/>
                <w:sz w:val="22"/>
              </w:rPr>
              <w:t>ΚΟΙΝ:</w:t>
            </w:r>
          </w:p>
          <w:p w14:paraId="10B96C79" w14:textId="77777777" w:rsidR="00AF3567" w:rsidRDefault="00000000">
            <w:pPr>
              <w:widowControl w:val="0"/>
              <w:jc w:val="center"/>
              <w:rPr>
                <w:b/>
                <w:sz w:val="22"/>
              </w:rPr>
            </w:pPr>
            <w:r>
              <w:rPr>
                <w:b/>
                <w:sz w:val="22"/>
              </w:rPr>
              <w:t xml:space="preserve">                         </w:t>
            </w:r>
          </w:p>
          <w:p w14:paraId="34831B53" w14:textId="77777777" w:rsidR="00AF3567" w:rsidRDefault="00AF3567">
            <w:pPr>
              <w:widowControl w:val="0"/>
              <w:jc w:val="center"/>
            </w:pPr>
          </w:p>
        </w:tc>
        <w:tc>
          <w:tcPr>
            <w:tcW w:w="4111" w:type="dxa"/>
            <w:tcBorders>
              <w:top w:val="nil"/>
              <w:left w:val="nil"/>
              <w:bottom w:val="nil"/>
              <w:right w:val="nil"/>
            </w:tcBorders>
          </w:tcPr>
          <w:p w14:paraId="5A8F608F" w14:textId="3A516C66" w:rsidR="004C4D95" w:rsidRPr="004C4D95" w:rsidRDefault="00000000" w:rsidP="004C4D95">
            <w:pPr>
              <w:pStyle w:val="ab"/>
              <w:widowControl w:val="0"/>
              <w:numPr>
                <w:ilvl w:val="0"/>
                <w:numId w:val="1"/>
              </w:numPr>
              <w:ind w:left="397"/>
              <w:rPr>
                <w:b/>
                <w:sz w:val="22"/>
              </w:rPr>
            </w:pPr>
            <w:r>
              <w:rPr>
                <w:b/>
                <w:sz w:val="22"/>
              </w:rPr>
              <w:t>Όλες τις Γραμματείες των Σχολών και των Τμημάτων του ΕΚΠΑ (με ευθύνη ανάρτησης στις ιστοσελίδες Σχολών και Τμημάτων)</w:t>
            </w:r>
          </w:p>
          <w:p w14:paraId="4978429D" w14:textId="77777777" w:rsidR="004C4D95" w:rsidRDefault="004C4D95" w:rsidP="004C4D95">
            <w:pPr>
              <w:pStyle w:val="ab"/>
              <w:widowControl w:val="0"/>
              <w:numPr>
                <w:ilvl w:val="0"/>
                <w:numId w:val="2"/>
              </w:numPr>
              <w:ind w:left="397"/>
              <w:jc w:val="left"/>
              <w:rPr>
                <w:b/>
                <w:sz w:val="22"/>
              </w:rPr>
            </w:pPr>
            <w:r>
              <w:rPr>
                <w:b/>
                <w:sz w:val="22"/>
              </w:rPr>
              <w:t xml:space="preserve">Αντιπρύτανη </w:t>
            </w:r>
          </w:p>
          <w:p w14:paraId="25A053C2" w14:textId="77777777" w:rsidR="004C4D95" w:rsidRDefault="004C4D95" w:rsidP="004C4D95">
            <w:pPr>
              <w:pStyle w:val="ab"/>
              <w:widowControl w:val="0"/>
              <w:ind w:left="397"/>
              <w:jc w:val="left"/>
              <w:rPr>
                <w:b/>
                <w:sz w:val="22"/>
              </w:rPr>
            </w:pPr>
            <w:r>
              <w:rPr>
                <w:b/>
                <w:sz w:val="22"/>
              </w:rPr>
              <w:t>Διοικητικών Υποθέσεων</w:t>
            </w:r>
            <w:r>
              <w:rPr>
                <w:b/>
                <w:sz w:val="22"/>
                <w:lang w:val="en-US"/>
              </w:rPr>
              <w:t>,</w:t>
            </w:r>
            <w:r>
              <w:rPr>
                <w:b/>
                <w:sz w:val="22"/>
              </w:rPr>
              <w:t xml:space="preserve">  Φοιτητικής Μέριμνας &amp;</w:t>
            </w:r>
          </w:p>
          <w:p w14:paraId="12BA0156" w14:textId="77777777" w:rsidR="004C4D95" w:rsidRDefault="004C4D95" w:rsidP="004C4D95">
            <w:pPr>
              <w:pStyle w:val="ab"/>
              <w:widowControl w:val="0"/>
              <w:ind w:left="397"/>
              <w:jc w:val="left"/>
              <w:rPr>
                <w:b/>
                <w:sz w:val="22"/>
              </w:rPr>
            </w:pPr>
            <w:r>
              <w:rPr>
                <w:b/>
                <w:sz w:val="22"/>
              </w:rPr>
              <w:t>Δια Βίου Μάθησης</w:t>
            </w:r>
          </w:p>
          <w:p w14:paraId="04D1FB24" w14:textId="77777777" w:rsidR="004C4D95" w:rsidRDefault="004C4D95" w:rsidP="004C4D95">
            <w:pPr>
              <w:pStyle w:val="ab"/>
              <w:widowControl w:val="0"/>
              <w:numPr>
                <w:ilvl w:val="0"/>
                <w:numId w:val="2"/>
              </w:numPr>
              <w:ind w:left="398"/>
              <w:jc w:val="left"/>
              <w:rPr>
                <w:b/>
                <w:sz w:val="22"/>
              </w:rPr>
            </w:pPr>
            <w:r>
              <w:rPr>
                <w:b/>
                <w:sz w:val="22"/>
              </w:rPr>
              <w:t>Εκτελεστική Διευθύντρια</w:t>
            </w:r>
          </w:p>
          <w:p w14:paraId="069C3EB7" w14:textId="77777777" w:rsidR="004C4D95" w:rsidRDefault="004C4D95" w:rsidP="004C4D95">
            <w:pPr>
              <w:pStyle w:val="ab"/>
              <w:widowControl w:val="0"/>
              <w:numPr>
                <w:ilvl w:val="0"/>
                <w:numId w:val="2"/>
              </w:numPr>
              <w:ind w:left="397"/>
              <w:rPr>
                <w:b/>
                <w:sz w:val="22"/>
              </w:rPr>
            </w:pPr>
            <w:r>
              <w:rPr>
                <w:b/>
                <w:sz w:val="22"/>
              </w:rPr>
              <w:t>Γεν. Δ/</w:t>
            </w:r>
            <w:proofErr w:type="spellStart"/>
            <w:r>
              <w:rPr>
                <w:b/>
                <w:sz w:val="22"/>
              </w:rPr>
              <w:t>νση</w:t>
            </w:r>
            <w:proofErr w:type="spellEnd"/>
            <w:r>
              <w:rPr>
                <w:b/>
                <w:sz w:val="22"/>
              </w:rPr>
              <w:t xml:space="preserve"> Εκπαίδευσης</w:t>
            </w:r>
          </w:p>
          <w:p w14:paraId="7838B453" w14:textId="77777777" w:rsidR="00AF3567" w:rsidRPr="004C4D95" w:rsidRDefault="00AF3567" w:rsidP="004C4D95">
            <w:pPr>
              <w:widowControl w:val="0"/>
              <w:rPr>
                <w:b/>
                <w:sz w:val="22"/>
              </w:rPr>
            </w:pPr>
          </w:p>
        </w:tc>
      </w:tr>
    </w:tbl>
    <w:p w14:paraId="469561EA" w14:textId="77777777" w:rsidR="00AF3567" w:rsidRDefault="00AF3567">
      <w:pPr>
        <w:rPr>
          <w:szCs w:val="24"/>
        </w:rPr>
      </w:pPr>
    </w:p>
    <w:tbl>
      <w:tblPr>
        <w:tblStyle w:val="a8"/>
        <w:tblW w:w="9355" w:type="dxa"/>
        <w:tblLayout w:type="fixed"/>
        <w:tblCellMar>
          <w:left w:w="168" w:type="dxa"/>
        </w:tblCellMar>
        <w:tblLook w:val="04A0" w:firstRow="1" w:lastRow="0" w:firstColumn="1" w:lastColumn="0" w:noHBand="0" w:noVBand="1"/>
      </w:tblPr>
      <w:tblGrid>
        <w:gridCol w:w="296"/>
        <w:gridCol w:w="1123"/>
        <w:gridCol w:w="7936"/>
      </w:tblGrid>
      <w:tr w:rsidR="00AF3567" w14:paraId="30E5D5E1" w14:textId="77777777">
        <w:tc>
          <w:tcPr>
            <w:tcW w:w="296" w:type="dxa"/>
            <w:tcBorders>
              <w:top w:val="nil"/>
              <w:left w:val="nil"/>
              <w:bottom w:val="nil"/>
              <w:right w:val="nil"/>
            </w:tcBorders>
          </w:tcPr>
          <w:p w14:paraId="6BDA1915" w14:textId="77777777" w:rsidR="00AF3567" w:rsidRDefault="00AF3567">
            <w:pPr>
              <w:widowControl w:val="0"/>
              <w:rPr>
                <w:szCs w:val="24"/>
              </w:rPr>
            </w:pPr>
          </w:p>
        </w:tc>
        <w:tc>
          <w:tcPr>
            <w:tcW w:w="1123" w:type="dxa"/>
            <w:tcBorders>
              <w:top w:val="nil"/>
              <w:left w:val="nil"/>
              <w:bottom w:val="nil"/>
              <w:right w:val="nil"/>
            </w:tcBorders>
          </w:tcPr>
          <w:p w14:paraId="29013AFC" w14:textId="77777777" w:rsidR="00AF3567" w:rsidRPr="009B5A23" w:rsidRDefault="00000000">
            <w:pPr>
              <w:widowControl w:val="0"/>
              <w:rPr>
                <w:b/>
                <w:bCs/>
                <w:szCs w:val="24"/>
                <w:u w:val="single"/>
              </w:rPr>
            </w:pPr>
            <w:r w:rsidRPr="009B5A23">
              <w:rPr>
                <w:b/>
                <w:bCs/>
                <w:szCs w:val="24"/>
                <w:u w:val="single"/>
              </w:rPr>
              <w:t>ΘΕΜΑ:</w:t>
            </w:r>
          </w:p>
          <w:p w14:paraId="2F408EDE" w14:textId="77777777" w:rsidR="00AF3567" w:rsidRDefault="00AF3567">
            <w:pPr>
              <w:widowControl w:val="0"/>
              <w:rPr>
                <w:szCs w:val="24"/>
              </w:rPr>
            </w:pPr>
          </w:p>
          <w:p w14:paraId="0797D40F" w14:textId="5C62703A" w:rsidR="00AF3567" w:rsidRDefault="00AF3567">
            <w:pPr>
              <w:widowControl w:val="0"/>
              <w:rPr>
                <w:szCs w:val="24"/>
              </w:rPr>
            </w:pPr>
          </w:p>
        </w:tc>
        <w:tc>
          <w:tcPr>
            <w:tcW w:w="7936" w:type="dxa"/>
            <w:tcBorders>
              <w:top w:val="nil"/>
              <w:left w:val="nil"/>
              <w:bottom w:val="nil"/>
              <w:right w:val="nil"/>
            </w:tcBorders>
          </w:tcPr>
          <w:p w14:paraId="66AF0888" w14:textId="7FEC9159" w:rsidR="00AF3567" w:rsidRDefault="004C4D95">
            <w:pPr>
              <w:jc w:val="left"/>
              <w:rPr>
                <w:b/>
                <w:szCs w:val="24"/>
              </w:rPr>
            </w:pPr>
            <w:r>
              <w:rPr>
                <w:b/>
                <w:szCs w:val="24"/>
              </w:rPr>
              <w:t>Εκ νέου υποβολή αιτήσεων στέγασης από τους φοιτητές στις Φοιτητικές Εστίες</w:t>
            </w:r>
            <w:r w:rsidR="00AB21A3">
              <w:rPr>
                <w:b/>
                <w:szCs w:val="24"/>
              </w:rPr>
              <w:t xml:space="preserve"> </w:t>
            </w:r>
            <w:r>
              <w:rPr>
                <w:b/>
                <w:szCs w:val="24"/>
              </w:rPr>
              <w:t>Α</w:t>
            </w:r>
            <w:r w:rsidR="00AB21A3">
              <w:rPr>
                <w:b/>
                <w:szCs w:val="24"/>
              </w:rPr>
              <w:t xml:space="preserve">καδημαϊκού </w:t>
            </w:r>
            <w:r>
              <w:rPr>
                <w:b/>
                <w:szCs w:val="24"/>
              </w:rPr>
              <w:t>Έ</w:t>
            </w:r>
            <w:r w:rsidR="00AB21A3">
              <w:rPr>
                <w:b/>
                <w:szCs w:val="24"/>
              </w:rPr>
              <w:t>τους 2025-2026</w:t>
            </w:r>
          </w:p>
          <w:p w14:paraId="37F79A43" w14:textId="77777777" w:rsidR="00AF3567" w:rsidRDefault="00AF3567" w:rsidP="00AB21A3">
            <w:pPr>
              <w:rPr>
                <w:szCs w:val="24"/>
              </w:rPr>
            </w:pPr>
          </w:p>
        </w:tc>
      </w:tr>
    </w:tbl>
    <w:p w14:paraId="23220E5D" w14:textId="77777777" w:rsidR="009B5A23" w:rsidRDefault="009B5A23" w:rsidP="004C4D95">
      <w:pPr>
        <w:suppressAutoHyphens w:val="0"/>
        <w:rPr>
          <w:bCs/>
          <w:color w:val="000000"/>
          <w:szCs w:val="24"/>
        </w:rPr>
      </w:pPr>
    </w:p>
    <w:p w14:paraId="2D0AEB83" w14:textId="6A771300" w:rsidR="004C4D95" w:rsidRPr="004C4D95" w:rsidRDefault="004C4D95" w:rsidP="004C4D95">
      <w:pPr>
        <w:suppressAutoHyphens w:val="0"/>
        <w:ind w:left="426"/>
        <w:rPr>
          <w:bCs/>
          <w:color w:val="000000"/>
          <w:szCs w:val="24"/>
        </w:rPr>
      </w:pPr>
      <w:r>
        <w:rPr>
          <w:bCs/>
          <w:color w:val="000000"/>
          <w:szCs w:val="24"/>
        </w:rPr>
        <w:t xml:space="preserve">      </w:t>
      </w:r>
      <w:r w:rsidRPr="004C4D95">
        <w:rPr>
          <w:bCs/>
          <w:color w:val="000000"/>
          <w:szCs w:val="24"/>
        </w:rPr>
        <w:t>Σας ενημερώνουμε ότι, λόγω επάρκειας κενών δωματίων, μετά από εισήγηση του Αντιπρύτανη Διοικητικών Υποθέσεων, Φοιτητικής Μέριμνας και Δια Βίου Μάθησης Καθηγητή κ. Χρήστου Καραγιάννη και τη σύμφωνη γνώμη της Εφορείας του Τμήματος Φοιτητικών Εστιών της Διεύθυνσης Φοιτητικής Μέριμνας, αποφασίστηκε η εκ νέου υποβολή αιτήσεων στέγασης από τους φοιτητές για το Ακαδημαϊκό Έτος 2025-2026.</w:t>
      </w:r>
    </w:p>
    <w:p w14:paraId="16F9C30E" w14:textId="00968C59" w:rsidR="004C4D95" w:rsidRPr="004C4D95" w:rsidRDefault="004C4D95" w:rsidP="004C4D95">
      <w:pPr>
        <w:suppressAutoHyphens w:val="0"/>
        <w:ind w:left="426"/>
        <w:rPr>
          <w:bCs/>
          <w:color w:val="000000"/>
          <w:szCs w:val="24"/>
        </w:rPr>
      </w:pPr>
      <w:r>
        <w:rPr>
          <w:bCs/>
          <w:color w:val="000000"/>
          <w:szCs w:val="24"/>
        </w:rPr>
        <w:t xml:space="preserve">     </w:t>
      </w:r>
      <w:r w:rsidRPr="004C4D95">
        <w:rPr>
          <w:bCs/>
          <w:color w:val="000000"/>
          <w:szCs w:val="24"/>
        </w:rPr>
        <w:t xml:space="preserve"> Καλούνται όσοι ενδιαφερόμενοι φοιτητές ΕΚΠΑ το επιθυμούν, </w:t>
      </w:r>
      <w:r w:rsidRPr="004C4D95">
        <w:rPr>
          <w:b/>
          <w:bCs/>
          <w:color w:val="000000"/>
          <w:szCs w:val="24"/>
        </w:rPr>
        <w:t>να υποβάλλουν τις αιτήσεις τους</w:t>
      </w:r>
      <w:r w:rsidRPr="004C4D95">
        <w:rPr>
          <w:bCs/>
          <w:color w:val="000000"/>
          <w:szCs w:val="24"/>
        </w:rPr>
        <w:t xml:space="preserve"> ηλεκτρονικά στην πλατφόρμα </w:t>
      </w:r>
      <w:hyperlink r:id="rId7" w:history="1">
        <w:r w:rsidRPr="004C4D95">
          <w:rPr>
            <w:rStyle w:val="-"/>
            <w:bCs/>
            <w:szCs w:val="24"/>
          </w:rPr>
          <w:t>https://eprotocol.uoa.gr/</w:t>
        </w:r>
      </w:hyperlink>
      <w:r w:rsidRPr="004C4D95">
        <w:rPr>
          <w:bCs/>
          <w:color w:val="000000"/>
          <w:szCs w:val="24"/>
        </w:rPr>
        <w:t xml:space="preserve"> </w:t>
      </w:r>
      <w:r w:rsidRPr="004C4D95">
        <w:rPr>
          <w:b/>
          <w:bCs/>
          <w:color w:val="000000"/>
          <w:szCs w:val="24"/>
        </w:rPr>
        <w:t xml:space="preserve">έως </w:t>
      </w:r>
      <w:r w:rsidR="007A6046">
        <w:rPr>
          <w:b/>
          <w:bCs/>
          <w:color w:val="000000"/>
          <w:szCs w:val="24"/>
        </w:rPr>
        <w:t xml:space="preserve">Πέμπτη </w:t>
      </w:r>
      <w:r w:rsidRPr="004C4D95">
        <w:rPr>
          <w:b/>
          <w:bCs/>
          <w:color w:val="000000"/>
          <w:szCs w:val="24"/>
        </w:rPr>
        <w:t>12/03/2026</w:t>
      </w:r>
    </w:p>
    <w:p w14:paraId="06BCA7FC" w14:textId="0503BD4A" w:rsidR="004C4D95" w:rsidRPr="004C4D95" w:rsidRDefault="004C4D95" w:rsidP="004C4D95">
      <w:pPr>
        <w:suppressAutoHyphens w:val="0"/>
        <w:ind w:left="426"/>
        <w:rPr>
          <w:bCs/>
          <w:color w:val="000000"/>
          <w:szCs w:val="24"/>
        </w:rPr>
      </w:pPr>
      <w:r>
        <w:rPr>
          <w:bCs/>
          <w:color w:val="000000"/>
          <w:szCs w:val="24"/>
        </w:rPr>
        <w:t xml:space="preserve">      </w:t>
      </w:r>
      <w:r w:rsidRPr="004C4D95">
        <w:rPr>
          <w:bCs/>
          <w:color w:val="000000"/>
          <w:szCs w:val="24"/>
        </w:rPr>
        <w:t xml:space="preserve">Κατ’ εξαίρεση, το όριο για το συνολικό οικογενειακό εισόδημα ορίζεται στις 40.000€ (συν 3.000€ για κάθε ανήλικο τέκνο). </w:t>
      </w:r>
    </w:p>
    <w:p w14:paraId="4870DEBB" w14:textId="206BCCF9" w:rsidR="00AF3567" w:rsidRPr="004C4D95" w:rsidRDefault="004C4D95" w:rsidP="004C4D95">
      <w:pPr>
        <w:suppressAutoHyphens w:val="0"/>
        <w:ind w:left="567"/>
        <w:rPr>
          <w:bCs/>
          <w:color w:val="000000"/>
          <w:szCs w:val="24"/>
        </w:rPr>
      </w:pPr>
      <w:r>
        <w:rPr>
          <w:bCs/>
          <w:color w:val="000000"/>
          <w:szCs w:val="24"/>
        </w:rPr>
        <w:t xml:space="preserve">   </w:t>
      </w:r>
      <w:r w:rsidRPr="004C4D95">
        <w:rPr>
          <w:bCs/>
          <w:color w:val="000000"/>
          <w:szCs w:val="24"/>
        </w:rPr>
        <w:t>Σημειώνεται ότι θα ληφθούν υπόψη και οι ήδη υποβληθείσες αιτήσεις με συνολικό οικογενειακό εισόδημα ως άνωθεν.</w:t>
      </w:r>
      <w:r w:rsidR="00AB21A3">
        <w:rPr>
          <w:b/>
          <w:bCs/>
          <w:noProof/>
          <w:color w:val="000000"/>
          <w:szCs w:val="24"/>
          <w:lang w:eastAsia="el-GR"/>
        </w:rPr>
        <mc:AlternateContent>
          <mc:Choice Requires="wps">
            <w:drawing>
              <wp:anchor distT="45720" distB="45720" distL="114300" distR="114300" simplePos="0" relativeHeight="251659264" behindDoc="0" locked="0" layoutInCell="1" allowOverlap="1" wp14:anchorId="7DB770BF" wp14:editId="4832917A">
                <wp:simplePos x="0" y="0"/>
                <wp:positionH relativeFrom="margin">
                  <wp:posOffset>4029563</wp:posOffset>
                </wp:positionH>
                <wp:positionV relativeFrom="paragraph">
                  <wp:posOffset>245257</wp:posOffset>
                </wp:positionV>
                <wp:extent cx="1722755" cy="1344930"/>
                <wp:effectExtent l="0" t="0" r="0" b="7620"/>
                <wp:wrapSquare wrapText="bothSides"/>
                <wp:docPr id="217"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755" cy="1344930"/>
                        </a:xfrm>
                        <a:prstGeom prst="rect">
                          <a:avLst/>
                        </a:prstGeom>
                        <a:solidFill>
                          <a:srgbClr val="FFFFFF"/>
                        </a:solidFill>
                        <a:ln w="9525">
                          <a:noFill/>
                          <a:miter lim="800000"/>
                        </a:ln>
                      </wps:spPr>
                      <wps:txbx>
                        <w:txbxContent>
                          <w:p w14:paraId="7C1C9828" w14:textId="77777777" w:rsidR="00AF3567" w:rsidRDefault="00AF3567">
                            <w:pPr>
                              <w:jc w:val="center"/>
                            </w:pPr>
                          </w:p>
                          <w:p w14:paraId="70061EE7" w14:textId="77777777" w:rsidR="00AF3567" w:rsidRDefault="00000000">
                            <w:pPr>
                              <w:jc w:val="center"/>
                            </w:pPr>
                            <w:r>
                              <w:t xml:space="preserve">Η Προϊσταμένη </w:t>
                            </w:r>
                          </w:p>
                          <w:p w14:paraId="35DC852C" w14:textId="77777777" w:rsidR="00AF3567" w:rsidRDefault="00AF3567"/>
                          <w:p w14:paraId="2380D68E" w14:textId="561868B2" w:rsidR="00AF3567" w:rsidRPr="004C4D95" w:rsidRDefault="009B5A23" w:rsidP="009B5A23">
                            <w:pPr>
                              <w:jc w:val="center"/>
                            </w:pPr>
                            <w:r w:rsidRPr="00863437">
                              <w:rPr>
                                <w:sz w:val="22"/>
                              </w:rPr>
                              <w:t>*</w:t>
                            </w:r>
                          </w:p>
                          <w:p w14:paraId="20B3D4F0" w14:textId="25BE92EA" w:rsidR="00AF3567" w:rsidRDefault="004C4D95">
                            <w:pPr>
                              <w:jc w:val="center"/>
                            </w:pPr>
                            <w:r>
                              <w:t>Κων/να Βέργου</w:t>
                            </w:r>
                          </w:p>
                          <w:p w14:paraId="2DFCBC60" w14:textId="77777777" w:rsidR="00AF3567" w:rsidRDefault="00AF3567"/>
                          <w:p w14:paraId="53D389C3" w14:textId="77777777" w:rsidR="00AF3567" w:rsidRDefault="00AF356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B770BF" id="_x0000_t202" coordsize="21600,21600" o:spt="202" path="m,l,21600r21600,l21600,xe">
                <v:stroke joinstyle="miter"/>
                <v:path gradientshapeok="t" o:connecttype="rect"/>
              </v:shapetype>
              <v:shape id="Πλαίσιο κειμένου 2" o:spid="_x0000_s1026" type="#_x0000_t202" style="position:absolute;left:0;text-align:left;margin-left:317.3pt;margin-top:19.3pt;width:135.65pt;height:105.9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" stroked="f">
                <v:textbox>
                  <w:txbxContent>
                    <w:p w14:paraId="7C1C9828" w14:textId="77777777" w:rsidR="00AF3567" w:rsidRDefault="00AF3567">
                      <w:pPr>
                        <w:jc w:val="center"/>
                      </w:pPr>
                    </w:p>
                    <w:p w14:paraId="70061EE7" w14:textId="77777777" w:rsidR="00AF3567" w:rsidRDefault="00000000">
                      <w:pPr>
                        <w:jc w:val="center"/>
                      </w:pPr>
                      <w:r>
                        <w:t xml:space="preserve">Η Προϊσταμένη </w:t>
                      </w:r>
                    </w:p>
                    <w:p w14:paraId="35DC852C" w14:textId="77777777" w:rsidR="00AF3567" w:rsidRDefault="00AF3567"/>
                    <w:p w14:paraId="2380D68E" w14:textId="561868B2" w:rsidR="00AF3567" w:rsidRPr="004C4D95" w:rsidRDefault="009B5A23" w:rsidP="009B5A23">
                      <w:pPr>
                        <w:jc w:val="center"/>
                      </w:pPr>
                      <w:r w:rsidRPr="00863437">
                        <w:rPr>
                          <w:sz w:val="22"/>
                        </w:rPr>
                        <w:t>*</w:t>
                      </w:r>
                    </w:p>
                    <w:p w14:paraId="20B3D4F0" w14:textId="25BE92EA" w:rsidR="00AF3567" w:rsidRDefault="004C4D95">
                      <w:pPr>
                        <w:jc w:val="center"/>
                      </w:pPr>
                      <w:r>
                        <w:t>Κων/να Βέργου</w:t>
                      </w:r>
                    </w:p>
                    <w:p w14:paraId="2DFCBC60" w14:textId="77777777" w:rsidR="00AF3567" w:rsidRDefault="00AF3567"/>
                    <w:p w14:paraId="53D389C3" w14:textId="77777777" w:rsidR="00AF3567" w:rsidRDefault="00AF3567"/>
                  </w:txbxContent>
                </v:textbox>
                <w10:wrap type="square" anchorx="margin"/>
              </v:shape>
            </w:pict>
          </mc:Fallback>
        </mc:AlternateContent>
      </w:r>
    </w:p>
    <w:p w14:paraId="14650CE0" w14:textId="77777777" w:rsidR="009B5A23" w:rsidRPr="004C4D95" w:rsidRDefault="009B5A23">
      <w:pPr>
        <w:suppressAutoHyphens w:val="0"/>
        <w:ind w:firstLine="720"/>
        <w:rPr>
          <w:bCs/>
          <w:color w:val="000000"/>
          <w:szCs w:val="24"/>
        </w:rPr>
      </w:pPr>
    </w:p>
    <w:p w14:paraId="6D76F823" w14:textId="77777777" w:rsidR="009B5A23" w:rsidRPr="004C4D95" w:rsidRDefault="009B5A23">
      <w:pPr>
        <w:suppressAutoHyphens w:val="0"/>
        <w:ind w:firstLine="720"/>
        <w:rPr>
          <w:bCs/>
          <w:color w:val="000000"/>
          <w:szCs w:val="24"/>
        </w:rPr>
      </w:pPr>
    </w:p>
    <w:p w14:paraId="7288A984" w14:textId="77777777" w:rsidR="009B5A23" w:rsidRPr="004C4D95" w:rsidRDefault="009B5A23">
      <w:pPr>
        <w:suppressAutoHyphens w:val="0"/>
        <w:ind w:firstLine="720"/>
        <w:rPr>
          <w:bCs/>
          <w:color w:val="000000"/>
          <w:szCs w:val="24"/>
        </w:rPr>
      </w:pPr>
    </w:p>
    <w:p w14:paraId="3B449A25" w14:textId="77777777" w:rsidR="009B5A23" w:rsidRPr="004C4D95" w:rsidRDefault="009B5A23">
      <w:pPr>
        <w:suppressAutoHyphens w:val="0"/>
        <w:ind w:firstLine="720"/>
        <w:rPr>
          <w:bCs/>
          <w:color w:val="000000"/>
          <w:szCs w:val="24"/>
        </w:rPr>
      </w:pPr>
    </w:p>
    <w:p w14:paraId="40AF32B1" w14:textId="77777777" w:rsidR="009B5A23" w:rsidRPr="004C4D95" w:rsidRDefault="009B5A23">
      <w:pPr>
        <w:suppressAutoHyphens w:val="0"/>
        <w:ind w:firstLine="720"/>
        <w:rPr>
          <w:bCs/>
          <w:color w:val="000000"/>
          <w:szCs w:val="24"/>
        </w:rPr>
      </w:pPr>
    </w:p>
    <w:p w14:paraId="3D83367F" w14:textId="77777777" w:rsidR="009B5A23" w:rsidRPr="004C4D95" w:rsidRDefault="009B5A23">
      <w:pPr>
        <w:suppressAutoHyphens w:val="0"/>
        <w:ind w:firstLine="720"/>
        <w:rPr>
          <w:bCs/>
          <w:color w:val="000000"/>
          <w:szCs w:val="24"/>
        </w:rPr>
      </w:pPr>
    </w:p>
    <w:p w14:paraId="7D61E7C4" w14:textId="77777777" w:rsidR="009B5A23" w:rsidRPr="004C4D95" w:rsidRDefault="009B5A23">
      <w:pPr>
        <w:suppressAutoHyphens w:val="0"/>
        <w:ind w:firstLine="720"/>
        <w:rPr>
          <w:bCs/>
          <w:color w:val="000000"/>
          <w:szCs w:val="24"/>
        </w:rPr>
      </w:pPr>
    </w:p>
    <w:p w14:paraId="244FFFAB" w14:textId="77777777" w:rsidR="009B5A23" w:rsidRPr="004C4D95" w:rsidRDefault="009B5A23">
      <w:pPr>
        <w:suppressAutoHyphens w:val="0"/>
        <w:ind w:firstLine="720"/>
        <w:rPr>
          <w:bCs/>
          <w:color w:val="000000"/>
          <w:szCs w:val="24"/>
        </w:rPr>
      </w:pPr>
    </w:p>
    <w:p w14:paraId="1A31F605" w14:textId="77777777" w:rsidR="009B5A23" w:rsidRPr="00863437" w:rsidRDefault="009B5A23" w:rsidP="009B5A23">
      <w:pPr>
        <w:rPr>
          <w:sz w:val="22"/>
        </w:rPr>
      </w:pPr>
      <w:r w:rsidRPr="00863437">
        <w:rPr>
          <w:sz w:val="22"/>
        </w:rPr>
        <w:t>*</w:t>
      </w:r>
      <w:r>
        <w:rPr>
          <w:sz w:val="22"/>
        </w:rPr>
        <w:t>Η υπογραφή του παρόντος εγγράφου έχει τεθεί στο πρωτότυπο, το οποίο παραμένει στο αρχείο της Γραμματείας και η διεκπεραίωσή του θα γίνει ηλεκτρονικά</w:t>
      </w:r>
    </w:p>
    <w:p w14:paraId="7FC3EB97" w14:textId="77777777" w:rsidR="009B5A23" w:rsidRPr="009B5A23" w:rsidRDefault="009B5A23">
      <w:pPr>
        <w:suppressAutoHyphens w:val="0"/>
        <w:ind w:firstLine="720"/>
        <w:rPr>
          <w:bCs/>
          <w:color w:val="000000"/>
          <w:szCs w:val="24"/>
        </w:rPr>
      </w:pPr>
    </w:p>
    <w:sectPr w:rsidR="009B5A23" w:rsidRPr="009B5A23" w:rsidSect="00581E1D">
      <w:pgSz w:w="11906" w:h="16838"/>
      <w:pgMar w:top="1418" w:right="1226" w:bottom="567" w:left="156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Katsoulidis">
    <w:altName w:val="Calibri"/>
    <w:panose1 w:val="00000000000000000000"/>
    <w:charset w:val="00"/>
    <w:family w:val="modern"/>
    <w:notTrueType/>
    <w:pitch w:val="variable"/>
    <w:sig w:usb0="A00000AF" w:usb1="4000204A" w:usb2="00000000" w:usb3="00000000" w:csb0="0000009B" w:csb1="00000000"/>
  </w:font>
  <w:font w:name="Calibri">
    <w:panose1 w:val="020F0502020204030204"/>
    <w:charset w:val="A1"/>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altName w:val="Times New Roman"/>
    <w:charset w:val="A1"/>
    <w:family w:val="roman"/>
    <w:pitch w:val="default"/>
  </w:font>
  <w:font w:name="Symbol">
    <w:panose1 w:val="05050102010706020507"/>
    <w:charset w:val="02"/>
    <w:family w:val="roman"/>
    <w:pitch w:val="variable"/>
    <w:sig w:usb0="00000000" w:usb1="10000000" w:usb2="00000000" w:usb3="00000000" w:csb0="80000000" w:csb1="00000000"/>
  </w:font>
  <w:font w:name="Liberation Sans">
    <w:altName w:val="Arial"/>
    <w:charset w:val="A1"/>
    <w:family w:val="roman"/>
    <w:pitch w:val="default"/>
  </w:font>
  <w:font w:name="Microsoft YaHei">
    <w:panose1 w:val="020B0503020204020204"/>
    <w:charset w:val="86"/>
    <w:family w:val="swiss"/>
    <w:pitch w:val="variable"/>
    <w:sig w:usb0="80000287" w:usb1="2ACF3C50" w:usb2="00000016" w:usb3="00000000" w:csb0="0004001F" w:csb1="00000000"/>
  </w:font>
  <w:font w:name="DengXian Light">
    <w:charset w:val="86"/>
    <w:family w:val="auto"/>
    <w:pitch w:val="variable"/>
    <w:sig w:usb0="A00002BF" w:usb1="38CF7CFA" w:usb2="00000016" w:usb3="00000000" w:csb0="0004000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714185"/>
    <w:multiLevelType w:val="multilevel"/>
    <w:tmpl w:val="28714185"/>
    <w:lvl w:ilvl="0">
      <w:start w:val="1"/>
      <w:numFmt w:val="decimal"/>
      <w:lvlText w:val="%1."/>
      <w:lvlJc w:val="left"/>
      <w:pPr>
        <w:ind w:left="757" w:hanging="360"/>
      </w:pPr>
      <w:rPr>
        <w:rFonts w:hint="default"/>
      </w:rPr>
    </w:lvl>
    <w:lvl w:ilvl="1">
      <w:start w:val="1"/>
      <w:numFmt w:val="lowerLetter"/>
      <w:lvlText w:val="%2."/>
      <w:lvlJc w:val="left"/>
      <w:pPr>
        <w:ind w:left="1477" w:hanging="360"/>
      </w:pPr>
    </w:lvl>
    <w:lvl w:ilvl="2">
      <w:start w:val="1"/>
      <w:numFmt w:val="lowerRoman"/>
      <w:lvlText w:val="%3."/>
      <w:lvlJc w:val="right"/>
      <w:pPr>
        <w:ind w:left="2197" w:hanging="180"/>
      </w:pPr>
    </w:lvl>
    <w:lvl w:ilvl="3">
      <w:start w:val="1"/>
      <w:numFmt w:val="decimal"/>
      <w:lvlText w:val="%4."/>
      <w:lvlJc w:val="left"/>
      <w:pPr>
        <w:ind w:left="2917" w:hanging="360"/>
      </w:pPr>
    </w:lvl>
    <w:lvl w:ilvl="4">
      <w:start w:val="1"/>
      <w:numFmt w:val="lowerLetter"/>
      <w:lvlText w:val="%5."/>
      <w:lvlJc w:val="left"/>
      <w:pPr>
        <w:ind w:left="3637" w:hanging="360"/>
      </w:pPr>
    </w:lvl>
    <w:lvl w:ilvl="5">
      <w:start w:val="1"/>
      <w:numFmt w:val="lowerRoman"/>
      <w:lvlText w:val="%6."/>
      <w:lvlJc w:val="right"/>
      <w:pPr>
        <w:ind w:left="4357" w:hanging="180"/>
      </w:pPr>
    </w:lvl>
    <w:lvl w:ilvl="6">
      <w:start w:val="1"/>
      <w:numFmt w:val="decimal"/>
      <w:lvlText w:val="%7."/>
      <w:lvlJc w:val="left"/>
      <w:pPr>
        <w:ind w:left="5077" w:hanging="360"/>
      </w:pPr>
    </w:lvl>
    <w:lvl w:ilvl="7">
      <w:start w:val="1"/>
      <w:numFmt w:val="lowerLetter"/>
      <w:lvlText w:val="%8."/>
      <w:lvlJc w:val="left"/>
      <w:pPr>
        <w:ind w:left="5797" w:hanging="360"/>
      </w:pPr>
    </w:lvl>
    <w:lvl w:ilvl="8">
      <w:start w:val="1"/>
      <w:numFmt w:val="lowerRoman"/>
      <w:lvlText w:val="%9."/>
      <w:lvlJc w:val="right"/>
      <w:pPr>
        <w:ind w:left="6517" w:hanging="180"/>
      </w:pPr>
    </w:lvl>
  </w:abstractNum>
  <w:abstractNum w:abstractNumId="1" w15:restartNumberingAfterBreak="0">
    <w:nsid w:val="5D5A7F96"/>
    <w:multiLevelType w:val="multilevel"/>
    <w:tmpl w:val="5D5A7F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44405020">
    <w:abstractNumId w:val="1"/>
  </w:num>
  <w:num w:numId="2" w16cid:durableId="1273978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256"/>
    <w:rsid w:val="00005470"/>
    <w:rsid w:val="00040AE6"/>
    <w:rsid w:val="000D515F"/>
    <w:rsid w:val="000D56C2"/>
    <w:rsid w:val="00163F44"/>
    <w:rsid w:val="001719DE"/>
    <w:rsid w:val="001726DE"/>
    <w:rsid w:val="002043C0"/>
    <w:rsid w:val="0022115F"/>
    <w:rsid w:val="00251E65"/>
    <w:rsid w:val="00296354"/>
    <w:rsid w:val="003114AB"/>
    <w:rsid w:val="00363952"/>
    <w:rsid w:val="00365BF3"/>
    <w:rsid w:val="00371853"/>
    <w:rsid w:val="003D442C"/>
    <w:rsid w:val="00431125"/>
    <w:rsid w:val="00445AD4"/>
    <w:rsid w:val="00455256"/>
    <w:rsid w:val="00481F1A"/>
    <w:rsid w:val="00487ADC"/>
    <w:rsid w:val="0049053C"/>
    <w:rsid w:val="00491021"/>
    <w:rsid w:val="004B0C15"/>
    <w:rsid w:val="004C4D95"/>
    <w:rsid w:val="005077F0"/>
    <w:rsid w:val="00532FE4"/>
    <w:rsid w:val="0054789D"/>
    <w:rsid w:val="00565136"/>
    <w:rsid w:val="00581E1D"/>
    <w:rsid w:val="00612A96"/>
    <w:rsid w:val="0067558A"/>
    <w:rsid w:val="006E2DE5"/>
    <w:rsid w:val="006E540F"/>
    <w:rsid w:val="006F0A75"/>
    <w:rsid w:val="007376F8"/>
    <w:rsid w:val="00740BD0"/>
    <w:rsid w:val="00753485"/>
    <w:rsid w:val="00793467"/>
    <w:rsid w:val="007A6046"/>
    <w:rsid w:val="007C5B1C"/>
    <w:rsid w:val="00815488"/>
    <w:rsid w:val="008334C2"/>
    <w:rsid w:val="00836A86"/>
    <w:rsid w:val="008B2942"/>
    <w:rsid w:val="008B5D00"/>
    <w:rsid w:val="008D66C2"/>
    <w:rsid w:val="00950AAC"/>
    <w:rsid w:val="00975BFE"/>
    <w:rsid w:val="00987375"/>
    <w:rsid w:val="009B4282"/>
    <w:rsid w:val="009B5A23"/>
    <w:rsid w:val="009F61C8"/>
    <w:rsid w:val="00A001E8"/>
    <w:rsid w:val="00A00E35"/>
    <w:rsid w:val="00A365A5"/>
    <w:rsid w:val="00A7088F"/>
    <w:rsid w:val="00A81F49"/>
    <w:rsid w:val="00AA2BC2"/>
    <w:rsid w:val="00AB21A3"/>
    <w:rsid w:val="00AC77BB"/>
    <w:rsid w:val="00AD5678"/>
    <w:rsid w:val="00AE60FB"/>
    <w:rsid w:val="00AF3567"/>
    <w:rsid w:val="00B167D7"/>
    <w:rsid w:val="00B31528"/>
    <w:rsid w:val="00BE2566"/>
    <w:rsid w:val="00BF427E"/>
    <w:rsid w:val="00C3119D"/>
    <w:rsid w:val="00C456CD"/>
    <w:rsid w:val="00C71AD5"/>
    <w:rsid w:val="00C81C3B"/>
    <w:rsid w:val="00CA3264"/>
    <w:rsid w:val="00CC356B"/>
    <w:rsid w:val="00CC7479"/>
    <w:rsid w:val="00CD6A19"/>
    <w:rsid w:val="00D24D36"/>
    <w:rsid w:val="00D25517"/>
    <w:rsid w:val="00D2793D"/>
    <w:rsid w:val="00D30594"/>
    <w:rsid w:val="00D75972"/>
    <w:rsid w:val="00E32429"/>
    <w:rsid w:val="00EA7473"/>
    <w:rsid w:val="00EB6904"/>
    <w:rsid w:val="00EC7470"/>
    <w:rsid w:val="00ED492B"/>
    <w:rsid w:val="00F10148"/>
    <w:rsid w:val="00F53E9D"/>
    <w:rsid w:val="00F600CF"/>
    <w:rsid w:val="00FA3C14"/>
    <w:rsid w:val="06355BAD"/>
    <w:rsid w:val="0BA32BBF"/>
    <w:rsid w:val="0E524DAC"/>
    <w:rsid w:val="143D23CD"/>
    <w:rsid w:val="23601B01"/>
    <w:rsid w:val="37233E03"/>
    <w:rsid w:val="38253B1D"/>
    <w:rsid w:val="42330D55"/>
    <w:rsid w:val="45C42933"/>
    <w:rsid w:val="45E33D01"/>
    <w:rsid w:val="55964552"/>
    <w:rsid w:val="621F2AFA"/>
    <w:rsid w:val="62420A5A"/>
    <w:rsid w:val="6DCB4BDF"/>
    <w:rsid w:val="76A5667C"/>
  </w:rsids>
  <m:mathPr>
    <m:mathFont m:val="Cambria Math"/>
    <m:brkBin m:val="before"/>
    <m:brkBinSub m:val="--"/>
    <m:smallFrac m:val="0"/>
    <m:dispDef/>
    <m:lMargin m:val="0"/>
    <m:rMargin m:val="0"/>
    <m:defJc m:val="centerGroup"/>
    <m:wrapIndent m:val="1440"/>
    <m:intLim m:val="subSup"/>
    <m:naryLim m:val="undOvr"/>
  </m:mathPr>
  <w:themeFontLang w:val="el-GR"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3373437"/>
  <w15:docId w15:val="{CA702055-4633-4AE0-9C20-756CA576F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jc w:val="both"/>
    </w:pPr>
    <w:rPr>
      <w:rFonts w:ascii="Katsoulidis" w:eastAsiaTheme="minorHAnsi" w:hAnsi="Katsoulidis" w:cstheme="minorBidi"/>
      <w:sz w:val="24"/>
      <w:szCs w:val="2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rFonts w:ascii="Segoe UI" w:hAnsi="Segoe UI" w:cs="Segoe UI"/>
      <w:sz w:val="18"/>
      <w:szCs w:val="18"/>
    </w:rPr>
  </w:style>
  <w:style w:type="paragraph" w:styleId="a4">
    <w:name w:val="Body Text"/>
    <w:basedOn w:val="a"/>
    <w:qFormat/>
    <w:pPr>
      <w:spacing w:after="140" w:line="276" w:lineRule="auto"/>
    </w:pPr>
  </w:style>
  <w:style w:type="paragraph" w:styleId="a5">
    <w:name w:val="caption"/>
    <w:basedOn w:val="a"/>
    <w:qFormat/>
    <w:pPr>
      <w:suppressLineNumbers/>
      <w:spacing w:before="120" w:after="120"/>
    </w:pPr>
    <w:rPr>
      <w:rFonts w:cs="Arial"/>
      <w:i/>
      <w:iCs/>
      <w:szCs w:val="24"/>
    </w:rPr>
  </w:style>
  <w:style w:type="paragraph" w:styleId="a6">
    <w:name w:val="footnote text"/>
    <w:basedOn w:val="a"/>
    <w:link w:val="Char0"/>
    <w:uiPriority w:val="99"/>
    <w:semiHidden/>
    <w:unhideWhenUsed/>
    <w:rPr>
      <w:sz w:val="20"/>
      <w:szCs w:val="20"/>
    </w:rPr>
  </w:style>
  <w:style w:type="character" w:styleId="-">
    <w:name w:val="Hyperlink"/>
    <w:basedOn w:val="a0"/>
    <w:uiPriority w:val="99"/>
    <w:unhideWhenUsed/>
    <w:qFormat/>
    <w:rPr>
      <w:color w:val="0563C1" w:themeColor="hyperlink"/>
      <w:u w:val="single"/>
    </w:rPr>
  </w:style>
  <w:style w:type="paragraph" w:styleId="a7">
    <w:name w:val="List"/>
    <w:basedOn w:val="a4"/>
    <w:qFormat/>
    <w:rPr>
      <w:rFonts w:cs="Arial"/>
    </w:rPr>
  </w:style>
  <w:style w:type="table" w:styleId="a8">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Κείμενο πλαισίου Char"/>
    <w:basedOn w:val="a0"/>
    <w:link w:val="a3"/>
    <w:uiPriority w:val="99"/>
    <w:semiHidden/>
    <w:qFormat/>
    <w:rPr>
      <w:rFonts w:ascii="Segoe UI" w:hAnsi="Segoe UI" w:cs="Segoe UI"/>
      <w:sz w:val="18"/>
      <w:szCs w:val="18"/>
    </w:rPr>
  </w:style>
  <w:style w:type="character" w:customStyle="1" w:styleId="Bullets">
    <w:name w:val="Bullets"/>
    <w:qFormat/>
    <w:rPr>
      <w:rFonts w:ascii="OpenSymbol" w:eastAsia="OpenSymbol" w:hAnsi="OpenSymbol" w:cs="OpenSymbol"/>
    </w:rPr>
  </w:style>
  <w:style w:type="character" w:customStyle="1" w:styleId="ListLabel1">
    <w:name w:val="ListLabel 1"/>
    <w:qFormat/>
    <w:rPr>
      <w:rFonts w:cs="Symbol"/>
      <w:sz w:val="20"/>
    </w:rPr>
  </w:style>
  <w:style w:type="character" w:customStyle="1" w:styleId="ListLabel2">
    <w:name w:val="ListLabel 2"/>
    <w:qFormat/>
    <w:rPr>
      <w:rFonts w:cs="OpenSymbol"/>
    </w:rPr>
  </w:style>
  <w:style w:type="character" w:customStyle="1" w:styleId="ListLabel3">
    <w:name w:val="ListLabel 3"/>
    <w:qFormat/>
    <w:rPr>
      <w:rFonts w:cs="OpenSymbol"/>
    </w:rPr>
  </w:style>
  <w:style w:type="character" w:customStyle="1" w:styleId="ListLabel4">
    <w:name w:val="ListLabel 4"/>
    <w:qFormat/>
    <w:rPr>
      <w:rFonts w:cs="Symbol"/>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character" w:customStyle="1" w:styleId="ListLabel10">
    <w:name w:val="ListLabel 10"/>
    <w:qFormat/>
    <w:rPr>
      <w:rFonts w:cs="Symbol"/>
      <w:sz w:val="20"/>
    </w:rPr>
  </w:style>
  <w:style w:type="character" w:customStyle="1" w:styleId="ListLabel11">
    <w:name w:val="ListLabel 11"/>
    <w:qFormat/>
    <w:rPr>
      <w:rFonts w:cs="OpenSymbol"/>
    </w:rPr>
  </w:style>
  <w:style w:type="character" w:customStyle="1" w:styleId="ListLabel12">
    <w:name w:val="ListLabel 12"/>
    <w:qFormat/>
    <w:rPr>
      <w:rFonts w:cs="OpenSymbol"/>
    </w:rPr>
  </w:style>
  <w:style w:type="character" w:customStyle="1" w:styleId="ListLabel13">
    <w:name w:val="ListLabel 13"/>
    <w:qFormat/>
    <w:rPr>
      <w:rFonts w:cs="Symbol"/>
    </w:rPr>
  </w:style>
  <w:style w:type="character" w:customStyle="1" w:styleId="ListLabel14">
    <w:name w:val="ListLabel 14"/>
    <w:qFormat/>
    <w:rPr>
      <w:rFonts w:cs="OpenSymbol"/>
    </w:rPr>
  </w:style>
  <w:style w:type="character" w:customStyle="1" w:styleId="ListLabel15">
    <w:name w:val="ListLabel 15"/>
    <w:qFormat/>
    <w:rPr>
      <w:rFonts w:cs="OpenSymbol"/>
    </w:rPr>
  </w:style>
  <w:style w:type="character" w:customStyle="1" w:styleId="ListLabel16">
    <w:name w:val="ListLabel 16"/>
    <w:qFormat/>
    <w:rPr>
      <w:rFonts w:cs="Symbol"/>
    </w:rPr>
  </w:style>
  <w:style w:type="character" w:customStyle="1" w:styleId="ListLabel17">
    <w:name w:val="ListLabel 17"/>
    <w:qFormat/>
    <w:rPr>
      <w:rFonts w:cs="OpenSymbol"/>
    </w:rPr>
  </w:style>
  <w:style w:type="character" w:customStyle="1" w:styleId="ListLabel18">
    <w:name w:val="ListLabel 18"/>
    <w:qFormat/>
    <w:rPr>
      <w:rFonts w:cs="OpenSymbol"/>
    </w:rPr>
  </w:style>
  <w:style w:type="character" w:customStyle="1" w:styleId="ListLabel19">
    <w:name w:val="ListLabel 19"/>
    <w:qFormat/>
    <w:rPr>
      <w:rFonts w:cs="Symbol"/>
      <w:sz w:val="20"/>
    </w:rPr>
  </w:style>
  <w:style w:type="character" w:customStyle="1" w:styleId="ListLabel20">
    <w:name w:val="ListLabel 20"/>
    <w:qFormat/>
    <w:rPr>
      <w:rFonts w:cs="OpenSymbol"/>
    </w:rPr>
  </w:style>
  <w:style w:type="character" w:customStyle="1" w:styleId="ListLabel21">
    <w:name w:val="ListLabel 21"/>
    <w:qFormat/>
    <w:rPr>
      <w:rFonts w:cs="OpenSymbol"/>
    </w:rPr>
  </w:style>
  <w:style w:type="character" w:customStyle="1" w:styleId="ListLabel22">
    <w:name w:val="ListLabel 22"/>
    <w:qFormat/>
    <w:rPr>
      <w:rFonts w:cs="Symbol"/>
    </w:rPr>
  </w:style>
  <w:style w:type="character" w:customStyle="1" w:styleId="ListLabel23">
    <w:name w:val="ListLabel 23"/>
    <w:qFormat/>
    <w:rPr>
      <w:rFonts w:cs="OpenSymbol"/>
    </w:rPr>
  </w:style>
  <w:style w:type="character" w:customStyle="1" w:styleId="ListLabel24">
    <w:name w:val="ListLabel 24"/>
    <w:qFormat/>
    <w:rPr>
      <w:rFonts w:cs="OpenSymbol"/>
    </w:rPr>
  </w:style>
  <w:style w:type="character" w:customStyle="1" w:styleId="ListLabel25">
    <w:name w:val="ListLabel 25"/>
    <w:qFormat/>
    <w:rPr>
      <w:rFonts w:cs="Symbol"/>
    </w:rPr>
  </w:style>
  <w:style w:type="character" w:customStyle="1" w:styleId="ListLabel26">
    <w:name w:val="ListLabel 26"/>
    <w:qFormat/>
    <w:rPr>
      <w:rFonts w:cs="OpenSymbol"/>
    </w:rPr>
  </w:style>
  <w:style w:type="character" w:customStyle="1" w:styleId="ListLabel27">
    <w:name w:val="ListLabel 27"/>
    <w:qFormat/>
    <w:rPr>
      <w:rFonts w:cs="OpenSymbol"/>
    </w:rPr>
  </w:style>
  <w:style w:type="paragraph" w:customStyle="1" w:styleId="a9">
    <w:name w:val="Επικεφαλίδα"/>
    <w:basedOn w:val="a"/>
    <w:next w:val="a4"/>
    <w:qFormat/>
    <w:pPr>
      <w:keepNext/>
      <w:spacing w:before="240" w:after="120"/>
    </w:pPr>
    <w:rPr>
      <w:rFonts w:ascii="Liberation Sans" w:eastAsia="Microsoft YaHei" w:hAnsi="Liberation Sans" w:cs="Arial"/>
      <w:sz w:val="28"/>
      <w:szCs w:val="28"/>
    </w:rPr>
  </w:style>
  <w:style w:type="paragraph" w:customStyle="1" w:styleId="aa">
    <w:name w:val="Ευρετήριο"/>
    <w:basedOn w:val="a"/>
    <w:qFormat/>
    <w:pPr>
      <w:suppressLineNumbers/>
    </w:pPr>
    <w:rPr>
      <w:rFonts w:cs="Arial"/>
    </w:rPr>
  </w:style>
  <w:style w:type="paragraph" w:styleId="ab">
    <w:name w:val="List Paragraph"/>
    <w:basedOn w:val="a"/>
    <w:uiPriority w:val="34"/>
    <w:qFormat/>
    <w:pPr>
      <w:ind w:left="720"/>
      <w:contextualSpacing/>
    </w:pPr>
  </w:style>
  <w:style w:type="character" w:customStyle="1" w:styleId="Char0">
    <w:name w:val="Κείμενο υποσημείωσης Char"/>
    <w:basedOn w:val="a0"/>
    <w:link w:val="a6"/>
    <w:uiPriority w:val="99"/>
    <w:semiHidden/>
    <w:qFormat/>
    <w:rPr>
      <w:szCs w:val="20"/>
    </w:rPr>
  </w:style>
  <w:style w:type="character" w:customStyle="1" w:styleId="emailstyle15">
    <w:name w:val="emailstyle15"/>
    <w:qFormat/>
    <w:rPr>
      <w:rFonts w:ascii="Calibri" w:eastAsia="Calibri" w:hAnsi="Calibri" w:cs="Times New Roman"/>
      <w:color w:val="auto"/>
      <w:sz w:val="22"/>
      <w:szCs w:val="22"/>
    </w:rPr>
  </w:style>
  <w:style w:type="table" w:customStyle="1" w:styleId="1">
    <w:name w:val="Κανονικός πίνακας1"/>
    <w:semiHidden/>
    <w:qFormat/>
    <w:rPr>
      <w:rFonts w:ascii="Calibri" w:hAnsi="Calibri"/>
      <w:sz w:val="22"/>
      <w:szCs w:val="22"/>
      <w:lang w:eastAsia="en-US"/>
    </w:rPr>
    <w:tblPr>
      <w:tblCellMar>
        <w:top w:w="0" w:type="dxa"/>
        <w:left w:w="100" w:type="dxa"/>
        <w:bottom w:w="0" w:type="dxa"/>
        <w:right w:w="100" w:type="dxa"/>
      </w:tblCellMar>
    </w:tblPr>
  </w:style>
  <w:style w:type="character" w:styleId="ac">
    <w:name w:val="Unresolved Mention"/>
    <w:basedOn w:val="a0"/>
    <w:uiPriority w:val="99"/>
    <w:semiHidden/>
    <w:unhideWhenUsed/>
    <w:rsid w:val="00581E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protocol.uoa.g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282</Words>
  <Characters>1525</Characters>
  <Application>Microsoft Office Word</Application>
  <DocSecurity>0</DocSecurity>
  <Lines>12</Lines>
  <Paragraphs>3</Paragraphs>
  <ScaleCrop>false</ScaleCrop>
  <HeadingPairs>
    <vt:vector size="2" baseType="variant">
      <vt:variant>
        <vt:lpstr>Τίτλος</vt:lpstr>
      </vt:variant>
      <vt:variant>
        <vt:i4>1</vt:i4>
      </vt:variant>
    </vt:vector>
  </HeadingPairs>
  <TitlesOfParts>
    <vt:vector size="1" baseType="lpstr">
      <vt:lpstr/>
    </vt:vector>
  </TitlesOfParts>
  <Company>National and Kapodistrian University of Athens</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Nikos Larios</dc:creator>
  <cp:lastModifiedBy>Dionysios Stroumpakos</cp:lastModifiedBy>
  <cp:revision>2</cp:revision>
  <cp:lastPrinted>2026-02-26T14:50:00Z</cp:lastPrinted>
  <dcterms:created xsi:type="dcterms:W3CDTF">2026-02-26T14:51:00Z</dcterms:created>
  <dcterms:modified xsi:type="dcterms:W3CDTF">2026-02-26T14:51:00Z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National and Kapodistrian University of Athens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KSOProductBuildVer">
    <vt:lpwstr>1033-12.2.0.19307</vt:lpwstr>
  </property>
  <property fmtid="{D5CDD505-2E9C-101B-9397-08002B2CF9AE}" pid="10" name="ICV">
    <vt:lpwstr>E8C6AA3859FB4EA2845F6443B3BA43EA_13</vt:lpwstr>
  </property>
</Properties>
</file>