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70" w:rsidRPr="0044060E" w:rsidRDefault="008D6B70"/>
    <w:p w:rsidR="00165E61" w:rsidRDefault="00165E61">
      <w:pPr>
        <w:rPr>
          <w:lang w:val="en-US"/>
        </w:rPr>
      </w:pPr>
    </w:p>
    <w:p w:rsidR="008D6B70" w:rsidRDefault="008D6B70">
      <w:pPr>
        <w:rPr>
          <w:lang w:val="en-US"/>
        </w:rPr>
      </w:pPr>
    </w:p>
    <w:p w:rsidR="008D6B70" w:rsidRPr="008D6B70" w:rsidRDefault="008D6B70">
      <w:pPr>
        <w:rPr>
          <w:lang w:val="en-US"/>
        </w:rPr>
      </w:pPr>
    </w:p>
    <w:tbl>
      <w:tblPr>
        <w:tblpPr w:leftFromText="180" w:rightFromText="180" w:horzAnchor="margin" w:tblpY="-458"/>
        <w:tblW w:w="0" w:type="auto"/>
        <w:tblLook w:val="01E0"/>
      </w:tblPr>
      <w:tblGrid>
        <w:gridCol w:w="1701"/>
        <w:gridCol w:w="12552"/>
      </w:tblGrid>
      <w:tr w:rsidR="004F758C" w:rsidRPr="001616A8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:rsidR="004F758C" w:rsidRPr="001616A8" w:rsidRDefault="00F75ABD" w:rsidP="004F758C">
            <w:pPr>
              <w:pStyle w:val="Title"/>
              <w:rPr>
                <w:rFonts w:ascii="Katsoulidis" w:hAnsi="Katsoulidis" w:cs="Arial"/>
                <w:b/>
                <w:color w:val="0F243E"/>
                <w:lang w:val="en-GB"/>
              </w:rPr>
            </w:pPr>
            <w:r>
              <w:rPr>
                <w:rFonts w:ascii="Katsoulidis" w:hAnsi="Katsoulidis" w:cs="Arial"/>
                <w:b/>
                <w:noProof/>
                <w:color w:val="0F243E"/>
              </w:rPr>
              <w:drawing>
                <wp:inline distT="0" distB="0" distL="0" distR="0">
                  <wp:extent cx="847725" cy="1095375"/>
                  <wp:effectExtent l="19050" t="0" r="9525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16A8" w:rsidTr="004F2D93">
        <w:trPr>
          <w:trHeight w:val="574"/>
        </w:trPr>
        <w:tc>
          <w:tcPr>
            <w:tcW w:w="1701" w:type="dxa"/>
            <w:vMerge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0F243E"/>
              </w:rPr>
            </w:pPr>
          </w:p>
        </w:tc>
        <w:tc>
          <w:tcPr>
            <w:tcW w:w="12552" w:type="dxa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</w:p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ΤΜΗΜΑ  ΕΠΙΚΟΙΝΩΝΙΑΣ  ΚΑΙ  ΜΕΣΩΝ  ΜΑΖΙΚΗΣ  ΕΝΗΜΕΡΩΣΗΣ</w:t>
            </w:r>
          </w:p>
        </w:tc>
      </w:tr>
    </w:tbl>
    <w:p w:rsidR="004F758C" w:rsidRPr="004C715E" w:rsidRDefault="00E50E74" w:rsidP="00E50E74">
      <w:pPr>
        <w:pStyle w:val="Title"/>
        <w:jc w:val="both"/>
        <w:rPr>
          <w:rFonts w:ascii="Katsoulidis" w:hAnsi="Katsoulidis" w:cs="Arial"/>
          <w:b/>
          <w:color w:val="C00000"/>
          <w:sz w:val="28"/>
          <w:szCs w:val="28"/>
        </w:rPr>
      </w:pPr>
      <w:r>
        <w:rPr>
          <w:rFonts w:ascii="Katsoulidis" w:hAnsi="Katsoulidis" w:cs="Arial"/>
          <w:b/>
          <w:color w:val="C00000"/>
          <w:sz w:val="28"/>
          <w:szCs w:val="28"/>
        </w:rPr>
        <w:t xml:space="preserve">       </w:t>
      </w:r>
      <w:r w:rsidR="00223A1E" w:rsidRPr="00223A1E">
        <w:rPr>
          <w:rFonts w:ascii="Katsoulidis" w:hAnsi="Katsoulidis" w:cs="Arial"/>
          <w:b/>
          <w:color w:val="C00000"/>
          <w:sz w:val="28"/>
          <w:szCs w:val="28"/>
        </w:rPr>
        <w:t xml:space="preserve"> 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ΠΡΟΓΡΑΜΜΑ  ΧΕΙΜΕΡΙΝΟΥ ΕΞΑΜΗΝΟΥ  ΑΚΑΔΗΜΑΪΚΟΥ  ΕΤΟΥΣ  </w:t>
      </w:r>
      <w:r w:rsidR="00D569FF">
        <w:rPr>
          <w:rFonts w:ascii="Katsoulidis" w:hAnsi="Katsoulidis" w:cs="Arial"/>
          <w:b/>
          <w:color w:val="C00000"/>
          <w:sz w:val="28"/>
          <w:szCs w:val="28"/>
        </w:rPr>
        <w:t>2022</w:t>
      </w:r>
      <w:r w:rsidR="00367C2F" w:rsidRPr="00367C2F">
        <w:rPr>
          <w:rFonts w:ascii="Katsoulidis" w:hAnsi="Katsoulidis" w:cs="Arial"/>
          <w:b/>
          <w:color w:val="C00000"/>
          <w:sz w:val="28"/>
          <w:szCs w:val="28"/>
        </w:rPr>
        <w:t>-</w:t>
      </w:r>
      <w:r w:rsidR="00D569FF">
        <w:rPr>
          <w:rFonts w:ascii="Katsoulidis" w:hAnsi="Katsoulidis" w:cs="Arial"/>
          <w:b/>
          <w:color w:val="C00000"/>
          <w:sz w:val="28"/>
          <w:szCs w:val="28"/>
        </w:rPr>
        <w:t>2023</w:t>
      </w:r>
    </w:p>
    <w:p w:rsidR="00833730" w:rsidRPr="00DA5F8F" w:rsidRDefault="0096627A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>(Έναρξη μαθημάτων  Δευτέρα 3</w:t>
      </w:r>
      <w:r w:rsidR="00E50E74">
        <w:rPr>
          <w:rFonts w:ascii="Katsoulidis" w:hAnsi="Katsoulidis" w:cs="Arial"/>
          <w:b/>
          <w:color w:val="C00000"/>
          <w:u w:val="single"/>
        </w:rPr>
        <w:t xml:space="preserve"> Οκτω</w:t>
      </w:r>
      <w:r w:rsidR="00BB443D">
        <w:rPr>
          <w:rFonts w:ascii="Katsoulidis" w:hAnsi="Katsoulidis" w:cs="Arial"/>
          <w:b/>
          <w:color w:val="C00000"/>
          <w:u w:val="single"/>
        </w:rPr>
        <w:t>βρίου</w:t>
      </w:r>
      <w:r>
        <w:rPr>
          <w:rFonts w:ascii="Katsoulidis" w:hAnsi="Katsoulidis" w:cs="Arial"/>
          <w:b/>
          <w:color w:val="C00000"/>
          <w:u w:val="single"/>
        </w:rPr>
        <w:t xml:space="preserve"> 2022</w:t>
      </w:r>
    </w:p>
    <w:p w:rsidR="004F758C" w:rsidRPr="001616A8" w:rsidRDefault="0096627A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>Λήξη μαθημάτων  Παρασκευή 13 Ιανουαρίου 2023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>)</w:t>
      </w:r>
    </w:p>
    <w:p w:rsidR="001616A8" w:rsidRPr="009F0748" w:rsidRDefault="004F758C" w:rsidP="004F758C">
      <w:pPr>
        <w:spacing w:line="360" w:lineRule="auto"/>
        <w:ind w:firstLine="720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Αίθουσες Γρυπάρειο Μέγαρο: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Αίθουσα 111 Α΄ ορόφου, Εργαστήριο Νέων Τεχνολογιών  Β΄ ορόφου  202, 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Οπτικοακουστικό Εργαστήριο Β’ ορόφου 212,  Αίθουσες Γ’ ορόφου αρ. 304, 307</w:t>
      </w:r>
    </w:p>
    <w:p w:rsidR="001616A8" w:rsidRPr="009F0748" w:rsidRDefault="001616A8" w:rsidP="004F758C">
      <w:pPr>
        <w:spacing w:line="360" w:lineRule="auto"/>
        <w:ind w:firstLine="720"/>
        <w:rPr>
          <w:rFonts w:ascii="Katsoulidis" w:hAnsi="Katsoulidis" w:cs="Arial"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>Ιπποκράτους 7</w:t>
      </w:r>
      <w:r w:rsidR="004F758C" w:rsidRPr="009F0748">
        <w:rPr>
          <w:rFonts w:ascii="Katsoulidis" w:hAnsi="Katsoulidis" w:cs="Arial"/>
          <w:b/>
          <w:i/>
          <w:color w:val="002060"/>
        </w:rPr>
        <w:t xml:space="preserve"> </w:t>
      </w:r>
      <w:r w:rsidR="004F758C" w:rsidRPr="009F0748">
        <w:rPr>
          <w:rFonts w:ascii="Katsoulidis" w:hAnsi="Katsoulidis" w:cs="Arial"/>
          <w:i/>
          <w:color w:val="002060"/>
        </w:rPr>
        <w:t>1ος όρ</w:t>
      </w:r>
      <w:r w:rsidRPr="009F0748">
        <w:rPr>
          <w:rFonts w:ascii="Katsoulidis" w:hAnsi="Katsoulidis" w:cs="Arial"/>
          <w:i/>
          <w:color w:val="002060"/>
        </w:rPr>
        <w:t>οφος:</w:t>
      </w:r>
    </w:p>
    <w:p w:rsidR="004F758C" w:rsidRPr="001616A8" w:rsidRDefault="004F758C" w:rsidP="001616A8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 xml:space="preserve"> μικρή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Α, Αμφιθέατρο: μεγάλη 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>ίθουσα (</w:t>
      </w:r>
      <w:r w:rsidR="007F6E60">
        <w:rPr>
          <w:rFonts w:ascii="Katsoulidis" w:hAnsi="Katsoulidis" w:cs="Arial"/>
          <w:color w:val="002060"/>
        </w:rPr>
        <w:t>Α</w:t>
      </w:r>
      <w:r w:rsidRPr="001616A8">
        <w:rPr>
          <w:rFonts w:ascii="Katsoulidis" w:hAnsi="Katsoulidis" w:cs="Arial"/>
          <w:color w:val="002060"/>
        </w:rPr>
        <w:t xml:space="preserve">ίθουσα Β) </w:t>
      </w:r>
    </w:p>
    <w:p w:rsidR="007F6E60" w:rsidRPr="009F0748" w:rsidRDefault="004F758C" w:rsidP="00A85725">
      <w:pPr>
        <w:spacing w:line="360" w:lineRule="auto"/>
        <w:ind w:firstLine="709"/>
        <w:rPr>
          <w:rFonts w:ascii="Katsoulidis" w:hAnsi="Katsoulidis" w:cs="Arial"/>
          <w:b/>
          <w:i/>
          <w:color w:val="002060"/>
        </w:rPr>
      </w:pPr>
      <w:r w:rsidRPr="009F0748">
        <w:rPr>
          <w:rFonts w:ascii="Katsoulidis" w:hAnsi="Katsoulidis" w:cs="Arial"/>
          <w:b/>
          <w:i/>
          <w:color w:val="002060"/>
        </w:rPr>
        <w:t xml:space="preserve">Αίθουσα: Αγγελοπούλου: </w:t>
      </w:r>
    </w:p>
    <w:p w:rsidR="001616A8" w:rsidRDefault="004F758C" w:rsidP="007F6E60">
      <w:pPr>
        <w:spacing w:line="360" w:lineRule="auto"/>
        <w:ind w:left="720" w:firstLine="720"/>
        <w:rPr>
          <w:rFonts w:ascii="Katsoulidis" w:hAnsi="Katsoulidis" w:cs="Arial"/>
          <w:color w:val="002060"/>
        </w:rPr>
      </w:pPr>
      <w:r w:rsidRPr="001616A8">
        <w:rPr>
          <w:rFonts w:ascii="Katsoulidis" w:hAnsi="Katsoulidis" w:cs="Arial"/>
          <w:color w:val="002060"/>
        </w:rPr>
        <w:t>Γρυπάρειο Μέγαρ</w:t>
      </w:r>
      <w:r w:rsidR="001616A8">
        <w:rPr>
          <w:rFonts w:ascii="Katsoulidis" w:hAnsi="Katsoulidis" w:cs="Arial"/>
          <w:color w:val="002060"/>
        </w:rPr>
        <w:t>ο, Σοφοκλέους και Αριστείδου 11</w:t>
      </w:r>
    </w:p>
    <w:p w:rsidR="00E50E74" w:rsidRPr="00003744" w:rsidRDefault="00E50E74" w:rsidP="008C76EB">
      <w:pPr>
        <w:spacing w:line="360" w:lineRule="auto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="Katsoulidis" w:hAnsi="Katsoulidis" w:cs="Arial"/>
          <w:sz w:val="22"/>
          <w:szCs w:val="22"/>
        </w:rPr>
        <w:t xml:space="preserve">        </w:t>
      </w:r>
      <w:r w:rsidRPr="00003744">
        <w:rPr>
          <w:rFonts w:ascii="Katsoulidis" w:hAnsi="Katsoulidis" w:cs="Arial"/>
          <w:color w:val="365F91" w:themeColor="accent1" w:themeShade="BF"/>
          <w:sz w:val="22"/>
          <w:szCs w:val="22"/>
        </w:rPr>
        <w:t xml:space="preserve"> </w:t>
      </w:r>
      <w:r w:rsidR="00CE5A03" w:rsidRPr="00003744">
        <w:rPr>
          <w:rFonts w:asciiTheme="minorHAnsi" w:hAnsiTheme="minorHAnsi" w:cstheme="minorHAnsi"/>
          <w:color w:val="365F91" w:themeColor="accent1" w:themeShade="BF"/>
        </w:rPr>
        <w:t>Αίθουσα 10, Νομική</w:t>
      </w:r>
    </w:p>
    <w:p w:rsidR="00CE5A03" w:rsidRPr="00003744" w:rsidRDefault="00CE5A03" w:rsidP="008C76EB">
      <w:pPr>
        <w:spacing w:line="360" w:lineRule="auto"/>
        <w:rPr>
          <w:rFonts w:asciiTheme="minorHAnsi" w:hAnsiTheme="minorHAnsi" w:cstheme="minorHAnsi"/>
          <w:color w:val="365F91" w:themeColor="accent1" w:themeShade="BF"/>
        </w:rPr>
      </w:pPr>
      <w:r w:rsidRPr="00003744">
        <w:rPr>
          <w:rFonts w:asciiTheme="minorHAnsi" w:hAnsiTheme="minorHAnsi" w:cstheme="minorHAnsi"/>
          <w:color w:val="365F91" w:themeColor="accent1" w:themeShade="BF"/>
        </w:rPr>
        <w:t xml:space="preserve">          Αίθουσα 16, Νομική</w:t>
      </w:r>
    </w:p>
    <w:p w:rsidR="00E50E74" w:rsidRPr="00E50E74" w:rsidRDefault="00E50E74" w:rsidP="00E50E74">
      <w:pPr>
        <w:spacing w:line="360" w:lineRule="auto"/>
        <w:rPr>
          <w:rFonts w:ascii="Katsoulidis" w:hAnsi="Katsoulidis" w:cs="Arial"/>
          <w:color w:val="17365D" w:themeColor="text2" w:themeShade="BF"/>
          <w:sz w:val="22"/>
          <w:szCs w:val="22"/>
        </w:rPr>
      </w:pPr>
      <w:r>
        <w:rPr>
          <w:rFonts w:ascii="Katsoulidis" w:hAnsi="Katsoulidis" w:cs="Arial"/>
          <w:sz w:val="22"/>
          <w:szCs w:val="22"/>
        </w:rPr>
        <w:t xml:space="preserve">     </w:t>
      </w:r>
    </w:p>
    <w:p w:rsidR="00E50E74" w:rsidRPr="00E50E74" w:rsidRDefault="00E50E74" w:rsidP="00E50E74">
      <w:pPr>
        <w:spacing w:line="360" w:lineRule="auto"/>
        <w:rPr>
          <w:rFonts w:ascii="Katsoulidis" w:hAnsi="Katsoulidis" w:cs="Arial"/>
          <w:color w:val="17365D" w:themeColor="text2" w:themeShade="BF"/>
        </w:rPr>
      </w:pPr>
    </w:p>
    <w:p w:rsidR="00225540" w:rsidRPr="00EC39D8" w:rsidRDefault="00225540" w:rsidP="00EC39D8">
      <w:pPr>
        <w:spacing w:line="360" w:lineRule="auto"/>
        <w:rPr>
          <w:rFonts w:ascii="Katsoulidis" w:hAnsi="Katsoulidis" w:cs="Arial"/>
          <w:i/>
          <w:color w:val="002060"/>
        </w:rPr>
      </w:pPr>
    </w:p>
    <w:p w:rsidR="00225540" w:rsidRPr="001676A0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 w:rsidRPr="001676A0">
        <w:rPr>
          <w:rFonts w:ascii="Katsoulidis" w:hAnsi="Katsoulidi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</w:t>
      </w:r>
      <w:r w:rsidR="00225540" w:rsidRPr="001676A0">
        <w:rPr>
          <w:rFonts w:ascii="Katsoulidis" w:hAnsi="Katsoulidis" w:cs="Arial"/>
          <w:b/>
          <w:color w:val="800000"/>
          <w:sz w:val="28"/>
          <w:szCs w:val="28"/>
          <w:u w:val="single"/>
        </w:rPr>
        <w:t>Σ</w:t>
      </w:r>
    </w:p>
    <w:p w:rsidR="002C7B1D" w:rsidRPr="001676A0" w:rsidRDefault="002C7B1D" w:rsidP="00003744">
      <w:pPr>
        <w:pStyle w:val="Title"/>
        <w:tabs>
          <w:tab w:val="right" w:pos="13958"/>
        </w:tabs>
        <w:ind w:left="720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</w:p>
    <w:p w:rsidR="004610CB" w:rsidRPr="001676A0" w:rsidRDefault="00A73418" w:rsidP="00A73418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  <w:r w:rsidRPr="001676A0">
        <w:rPr>
          <w:rFonts w:ascii="Katsoulidis" w:hAnsi="Katsoulidis" w:cs="Arial"/>
          <w:b/>
          <w:color w:val="002060"/>
          <w:sz w:val="22"/>
          <w:szCs w:val="22"/>
        </w:rPr>
        <w:t xml:space="preserve"> </w:t>
      </w:r>
    </w:p>
    <w:p w:rsidR="00FD2DFB" w:rsidRPr="00003744" w:rsidRDefault="00FD2DFB" w:rsidP="00225540">
      <w:pPr>
        <w:pStyle w:val="Title"/>
        <w:tabs>
          <w:tab w:val="right" w:pos="13958"/>
        </w:tabs>
        <w:ind w:left="720"/>
        <w:jc w:val="center"/>
        <w:rPr>
          <w:rFonts w:asciiTheme="minorHAnsi" w:hAnsiTheme="minorHAnsi" w:cstheme="minorHAnsi"/>
          <w:b/>
          <w:color w:val="002060"/>
        </w:rPr>
      </w:pPr>
    </w:p>
    <w:p w:rsidR="00A37327" w:rsidRPr="00003744" w:rsidRDefault="004F758C" w:rsidP="00225540">
      <w:pPr>
        <w:pStyle w:val="Title"/>
        <w:tabs>
          <w:tab w:val="right" w:pos="13958"/>
        </w:tabs>
        <w:ind w:left="720"/>
        <w:jc w:val="center"/>
        <w:rPr>
          <w:rFonts w:asciiTheme="minorHAnsi" w:hAnsiTheme="minorHAnsi" w:cstheme="minorHAnsi"/>
          <w:b/>
          <w:color w:val="800000"/>
          <w:u w:val="single"/>
        </w:rPr>
      </w:pPr>
      <w:r w:rsidRPr="00003744">
        <w:rPr>
          <w:rFonts w:asciiTheme="minorHAnsi" w:hAnsiTheme="minorHAnsi" w:cstheme="minorHAnsi"/>
          <w:b/>
          <w:color w:val="002060"/>
        </w:rPr>
        <w:t>Α΄  ΕΞΑΜΗΝΟ</w:t>
      </w:r>
      <w:r w:rsidR="008646A6" w:rsidRPr="00003744">
        <w:rPr>
          <w:rFonts w:asciiTheme="minorHAnsi" w:hAnsiTheme="minorHAnsi" w:cstheme="minorHAnsi"/>
          <w:b/>
          <w:color w:val="002060"/>
        </w:rPr>
        <w:t>-ΥΠΟΧΡΕΩΤΙΚΑ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1"/>
        <w:gridCol w:w="1254"/>
        <w:gridCol w:w="5503"/>
        <w:gridCol w:w="3388"/>
        <w:gridCol w:w="2776"/>
      </w:tblGrid>
      <w:tr w:rsidR="00676531" w:rsidRPr="00003744" w:rsidTr="009A331E">
        <w:tc>
          <w:tcPr>
            <w:tcW w:w="1361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9A331E" w:rsidRPr="00003744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9A331E" w:rsidRPr="00003744" w:rsidRDefault="009A331E" w:rsidP="00135F4D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Τρίτη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003744" w:rsidRDefault="00F51F63" w:rsidP="001F7ADA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A331E" w:rsidRPr="00003744">
              <w:rPr>
                <w:rFonts w:asciiTheme="minorHAnsi" w:hAnsiTheme="minorHAnsi" w:cstheme="minorHAnsi"/>
                <w:color w:val="000000"/>
              </w:rPr>
              <w:t>12</w:t>
            </w:r>
            <w:r w:rsidRPr="00003744">
              <w:rPr>
                <w:rFonts w:asciiTheme="minorHAnsi" w:hAnsiTheme="minorHAnsi" w:cstheme="minorHAnsi"/>
                <w:color w:val="000000"/>
              </w:rPr>
              <w:t>.00</w:t>
            </w:r>
            <w:r w:rsidR="009A331E" w:rsidRPr="00003744">
              <w:rPr>
                <w:rFonts w:asciiTheme="minorHAnsi" w:hAnsiTheme="minorHAnsi" w:cstheme="minorHAnsi"/>
                <w:color w:val="000000"/>
              </w:rPr>
              <w:t>-</w:t>
            </w:r>
            <w:r w:rsidRPr="00003744">
              <w:rPr>
                <w:rFonts w:asciiTheme="minorHAnsi" w:hAnsiTheme="minorHAnsi" w:cstheme="minorHAnsi"/>
                <w:color w:val="000000"/>
              </w:rPr>
              <w:t xml:space="preserve">  15.00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003744" w:rsidRDefault="009A331E" w:rsidP="0035135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Εισαγωγή στην Ψυχολογία της Επικοινωνίας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003744" w:rsidRDefault="009A331E" w:rsidP="0035135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Χαλάτσης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A331E" w:rsidRPr="00003744" w:rsidRDefault="00445DBF" w:rsidP="0035135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Ιπποκράτους Β</w:t>
            </w:r>
          </w:p>
        </w:tc>
      </w:tr>
      <w:tr w:rsidR="00323D96" w:rsidRPr="00003744" w:rsidTr="009A331E">
        <w:trPr>
          <w:trHeight w:val="524"/>
        </w:trPr>
        <w:tc>
          <w:tcPr>
            <w:tcW w:w="1361" w:type="dxa"/>
            <w:vMerge w:val="restart"/>
            <w:shd w:val="clear" w:color="auto" w:fill="F4B083"/>
            <w:vAlign w:val="center"/>
          </w:tcPr>
          <w:p w:rsidR="00323D96" w:rsidRPr="00003744" w:rsidRDefault="00323D96" w:rsidP="00135F4D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3305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9.00-12.00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Ιστορία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Παπαναστασίου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9264AA" w:rsidP="00330572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r w:rsidR="00323D96" w:rsidRPr="00003744">
              <w:rPr>
                <w:rFonts w:asciiTheme="minorHAnsi" w:hAnsiTheme="minorHAnsi" w:cstheme="minorHAnsi"/>
                <w:color w:val="000000"/>
              </w:rPr>
              <w:t>Αγγελοπούλου</w:t>
            </w:r>
          </w:p>
        </w:tc>
      </w:tr>
      <w:tr w:rsidR="00323D96" w:rsidRPr="00003744" w:rsidTr="009A331E">
        <w:trPr>
          <w:trHeight w:val="524"/>
        </w:trPr>
        <w:tc>
          <w:tcPr>
            <w:tcW w:w="1361" w:type="dxa"/>
            <w:vMerge/>
            <w:shd w:val="clear" w:color="auto" w:fill="F4B083"/>
            <w:vAlign w:val="center"/>
          </w:tcPr>
          <w:p w:rsidR="00323D96" w:rsidRPr="00003744" w:rsidRDefault="00323D96" w:rsidP="00135F4D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Εισαγωγή στην Κοινωνιολογία των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23D96" w:rsidRPr="00003744" w:rsidRDefault="00323D96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Πλειός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21F1D" w:rsidRPr="00003744" w:rsidRDefault="00323D96" w:rsidP="00C2507A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 xml:space="preserve">        </w:t>
            </w:r>
          </w:p>
          <w:p w:rsidR="00323D96" w:rsidRPr="00003744" w:rsidRDefault="00721F1D" w:rsidP="00C2507A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Αίθουσα 10 της Νομικής</w:t>
            </w:r>
          </w:p>
        </w:tc>
      </w:tr>
      <w:tr w:rsidR="00AC5B30" w:rsidRPr="00003744" w:rsidTr="009A331E">
        <w:trPr>
          <w:trHeight w:val="524"/>
        </w:trPr>
        <w:tc>
          <w:tcPr>
            <w:tcW w:w="1361" w:type="dxa"/>
            <w:vMerge/>
            <w:shd w:val="clear" w:color="auto" w:fill="F4B083"/>
            <w:vAlign w:val="center"/>
          </w:tcPr>
          <w:p w:rsidR="00AC5B30" w:rsidRPr="00003744" w:rsidRDefault="00AC5B30" w:rsidP="00135F4D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254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003744" w:rsidRDefault="00F51F63" w:rsidP="003305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15.00</w:t>
            </w:r>
            <w:r w:rsidR="00AC5B30" w:rsidRPr="00003744">
              <w:rPr>
                <w:rFonts w:asciiTheme="minorHAnsi" w:hAnsiTheme="minorHAnsi" w:cstheme="minorHAnsi"/>
                <w:color w:val="000000"/>
              </w:rPr>
              <w:t>-</w:t>
            </w:r>
            <w:r w:rsidRPr="00003744">
              <w:rPr>
                <w:rFonts w:asciiTheme="minorHAnsi" w:hAnsiTheme="minorHAnsi" w:cstheme="minorHAnsi"/>
                <w:color w:val="000000"/>
              </w:rPr>
              <w:t>18.00</w:t>
            </w:r>
          </w:p>
        </w:tc>
        <w:tc>
          <w:tcPr>
            <w:tcW w:w="5503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003744" w:rsidRDefault="00AC5B30" w:rsidP="0033057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Τεχνολογία της Πληροφορίας στην Επικοινωνία</w:t>
            </w:r>
          </w:p>
          <w:p w:rsidR="00AC5B30" w:rsidRPr="00003744" w:rsidRDefault="00AC5B30" w:rsidP="00330572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 και τα ΜΜΕ</w:t>
            </w:r>
          </w:p>
        </w:tc>
        <w:tc>
          <w:tcPr>
            <w:tcW w:w="3388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003744" w:rsidRDefault="00AC5B30" w:rsidP="0033057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Μουρλάς</w:t>
            </w:r>
          </w:p>
        </w:tc>
        <w:tc>
          <w:tcPr>
            <w:tcW w:w="2776" w:type="dxa"/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C5B30" w:rsidRPr="00003744" w:rsidRDefault="00AC5B30" w:rsidP="003305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Αγγελοπούλου</w:t>
            </w:r>
          </w:p>
        </w:tc>
      </w:tr>
      <w:tr w:rsidR="00D14746" w:rsidRPr="00003744" w:rsidTr="009A331E">
        <w:trPr>
          <w:trHeight w:val="569"/>
        </w:trPr>
        <w:tc>
          <w:tcPr>
            <w:tcW w:w="1361" w:type="dxa"/>
            <w:shd w:val="clear" w:color="auto" w:fill="F4B083"/>
            <w:vAlign w:val="center"/>
          </w:tcPr>
          <w:p w:rsidR="00D14746" w:rsidRPr="00003744" w:rsidRDefault="00D14746" w:rsidP="00135F4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 xml:space="preserve">Παρασκευή  </w:t>
            </w:r>
          </w:p>
        </w:tc>
        <w:tc>
          <w:tcPr>
            <w:tcW w:w="12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003744" w:rsidRDefault="00D14746" w:rsidP="00F7338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</w:t>
            </w:r>
            <w:r w:rsidR="00F51F63" w:rsidRPr="00003744">
              <w:rPr>
                <w:rFonts w:asciiTheme="minorHAnsi" w:hAnsiTheme="minorHAnsi" w:cstheme="minorHAnsi"/>
              </w:rPr>
              <w:t>.00</w:t>
            </w:r>
            <w:r w:rsidRPr="00003744">
              <w:rPr>
                <w:rFonts w:asciiTheme="minorHAnsi" w:hAnsiTheme="minorHAnsi" w:cstheme="minorHAnsi"/>
              </w:rPr>
              <w:t>-</w:t>
            </w:r>
            <w:r w:rsidR="00F51F63" w:rsidRPr="00003744">
              <w:rPr>
                <w:rFonts w:asciiTheme="minorHAnsi" w:hAnsiTheme="minorHAnsi" w:cstheme="minorHAnsi"/>
              </w:rPr>
              <w:lastRenderedPageBreak/>
              <w:t>15.00</w:t>
            </w:r>
          </w:p>
        </w:tc>
        <w:tc>
          <w:tcPr>
            <w:tcW w:w="550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003744" w:rsidRDefault="00D14746" w:rsidP="00F7338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lastRenderedPageBreak/>
              <w:t>Βασικές Έννοιες στη Θεωρία της Επικοινωνίας</w:t>
            </w:r>
          </w:p>
        </w:tc>
        <w:tc>
          <w:tcPr>
            <w:tcW w:w="33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003744" w:rsidRDefault="00055EE7" w:rsidP="00055EE7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 xml:space="preserve">               </w:t>
            </w:r>
            <w:r w:rsidR="00120C2F" w:rsidRPr="0000374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A4E78" w:rsidRPr="00003744">
              <w:rPr>
                <w:rFonts w:asciiTheme="minorHAnsi" w:hAnsiTheme="minorHAnsi" w:cstheme="minorHAnsi"/>
                <w:color w:val="000000"/>
              </w:rPr>
              <w:t>Μυρτώ Ρήγου</w:t>
            </w:r>
          </w:p>
        </w:tc>
        <w:tc>
          <w:tcPr>
            <w:tcW w:w="277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14746" w:rsidRPr="00003744" w:rsidRDefault="00D03EDF" w:rsidP="00D03EDF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</w:rPr>
              <w:t xml:space="preserve">         Ιπποκράτους Α</w:t>
            </w:r>
          </w:p>
        </w:tc>
      </w:tr>
    </w:tbl>
    <w:p w:rsidR="00F2106B" w:rsidRPr="00003744" w:rsidRDefault="00BE2FC8" w:rsidP="000B6C48">
      <w:pPr>
        <w:pStyle w:val="Title"/>
        <w:tabs>
          <w:tab w:val="right" w:pos="13958"/>
        </w:tabs>
        <w:rPr>
          <w:rFonts w:asciiTheme="minorHAnsi" w:hAnsiTheme="minorHAnsi" w:cstheme="minorHAnsi"/>
          <w:b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lastRenderedPageBreak/>
        <w:t xml:space="preserve">                             </w:t>
      </w:r>
      <w:r w:rsidR="000B6C48" w:rsidRPr="00003744">
        <w:rPr>
          <w:rFonts w:asciiTheme="minorHAnsi" w:hAnsiTheme="minorHAnsi" w:cstheme="minorHAnsi"/>
          <w:b/>
          <w:bCs/>
          <w:color w:val="002060"/>
        </w:rPr>
        <w:t xml:space="preserve">                              </w:t>
      </w:r>
      <w:r w:rsidR="000B6C48" w:rsidRPr="00003744">
        <w:rPr>
          <w:rFonts w:asciiTheme="minorHAnsi" w:hAnsiTheme="minorHAnsi" w:cstheme="minorHAnsi"/>
          <w:b/>
          <w:color w:val="002060"/>
        </w:rPr>
        <w:t xml:space="preserve">         </w:t>
      </w:r>
    </w:p>
    <w:p w:rsidR="00F2106B" w:rsidRPr="00003744" w:rsidRDefault="00F2106B" w:rsidP="000B6C48">
      <w:pPr>
        <w:pStyle w:val="Title"/>
        <w:tabs>
          <w:tab w:val="right" w:pos="13958"/>
        </w:tabs>
        <w:rPr>
          <w:rFonts w:asciiTheme="minorHAnsi" w:hAnsiTheme="minorHAnsi" w:cstheme="minorHAnsi"/>
          <w:b/>
          <w:color w:val="002060"/>
        </w:rPr>
      </w:pPr>
    </w:p>
    <w:p w:rsidR="008646A6" w:rsidRPr="00003744" w:rsidRDefault="00F2106B" w:rsidP="000B6C48">
      <w:pPr>
        <w:pStyle w:val="Title"/>
        <w:tabs>
          <w:tab w:val="right" w:pos="13958"/>
        </w:tabs>
        <w:rPr>
          <w:rFonts w:asciiTheme="minorHAnsi" w:hAnsiTheme="minorHAnsi" w:cstheme="minorHAnsi"/>
          <w:b/>
          <w:color w:val="002060"/>
        </w:rPr>
      </w:pPr>
      <w:r w:rsidRPr="00003744">
        <w:rPr>
          <w:rFonts w:asciiTheme="minorHAnsi" w:hAnsiTheme="minorHAnsi" w:cstheme="minorHAnsi"/>
          <w:b/>
          <w:color w:val="002060"/>
        </w:rPr>
        <w:t xml:space="preserve">                                                           </w:t>
      </w:r>
      <w:r w:rsidR="000B6C48" w:rsidRPr="00003744">
        <w:rPr>
          <w:rFonts w:asciiTheme="minorHAnsi" w:hAnsiTheme="minorHAnsi" w:cstheme="minorHAnsi"/>
          <w:b/>
          <w:color w:val="002060"/>
        </w:rPr>
        <w:t xml:space="preserve">   </w:t>
      </w:r>
      <w:r w:rsidR="008646A6" w:rsidRPr="00003744">
        <w:rPr>
          <w:rFonts w:asciiTheme="minorHAnsi" w:hAnsiTheme="minorHAnsi" w:cstheme="minorHAnsi"/>
          <w:b/>
          <w:color w:val="002060"/>
        </w:rPr>
        <w:t>Α΄  ΕΞΑΜΗΝΟ- ΚΑΤ’ ΕΠΙΛΟΓΗ 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59"/>
        <w:gridCol w:w="1243"/>
        <w:gridCol w:w="5521"/>
        <w:gridCol w:w="3395"/>
        <w:gridCol w:w="2764"/>
      </w:tblGrid>
      <w:tr w:rsidR="008646A6" w:rsidRPr="00003744" w:rsidTr="00952247">
        <w:trPr>
          <w:trHeight w:val="367"/>
        </w:trPr>
        <w:tc>
          <w:tcPr>
            <w:tcW w:w="135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003744" w:rsidRDefault="008646A6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E72D74" w:rsidRPr="00003744" w:rsidTr="00724EC3">
        <w:trPr>
          <w:trHeight w:val="367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Δευτέρα</w:t>
            </w:r>
          </w:p>
          <w:p w:rsidR="00E72D74" w:rsidRPr="00003744" w:rsidRDefault="00E72D74" w:rsidP="00E72D74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21586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6A44F1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bCs/>
                <w:color w:val="000000" w:themeColor="text1"/>
              </w:rPr>
              <w:t>15.00-18.00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A3006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Ιστορία της Τέχνης</w:t>
            </w:r>
          </w:p>
          <w:p w:rsidR="00E72D74" w:rsidRPr="00003744" w:rsidRDefault="00E72D74" w:rsidP="00A3006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Διαμαντοπούλου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Αίθουσα 1</w:t>
            </w:r>
            <w:r w:rsidR="00F549D3" w:rsidRPr="00003744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</w:tr>
      <w:tr w:rsidR="00E72D74" w:rsidRPr="00003744" w:rsidTr="00724EC3">
        <w:trPr>
          <w:trHeight w:val="367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3E4F5F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bCs/>
                <w:color w:val="000000" w:themeColor="text1"/>
              </w:rPr>
              <w:t>18.00-21.00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9522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Κοινωνική Θεωρία</w:t>
            </w:r>
          </w:p>
          <w:p w:rsidR="00E72D74" w:rsidRPr="00003744" w:rsidRDefault="00E72D74" w:rsidP="00952247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</w:rPr>
              <w:t>(κατ’ επιλογή υποχρεωτικό)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Τσαλίκη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2D74" w:rsidRPr="00003744" w:rsidRDefault="00E72D7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Αίθουσα</w:t>
            </w:r>
            <w:r w:rsidR="003E4F5F" w:rsidRPr="00003744">
              <w:rPr>
                <w:rFonts w:asciiTheme="minorHAnsi" w:hAnsiTheme="minorHAnsi" w:cstheme="minorHAnsi"/>
                <w:color w:val="000000" w:themeColor="text1"/>
              </w:rPr>
              <w:t xml:space="preserve"> 3</w:t>
            </w:r>
            <w:r w:rsidRPr="00003744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</w:tr>
      <w:tr w:rsidR="00796998" w:rsidRPr="00003744" w:rsidTr="00724EC3">
        <w:trPr>
          <w:trHeight w:val="367"/>
        </w:trPr>
        <w:tc>
          <w:tcPr>
            <w:tcW w:w="135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Pr="00003744" w:rsidRDefault="00796998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Τρίτη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Pr="00003744" w:rsidRDefault="00C33DA8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03744">
              <w:rPr>
                <w:rFonts w:asciiTheme="minorHAnsi" w:hAnsiTheme="minorHAnsi" w:cstheme="minorHAnsi"/>
                <w:bCs/>
                <w:color w:val="000000" w:themeColor="text1"/>
              </w:rPr>
              <w:t>9.00-12</w:t>
            </w:r>
            <w:r w:rsidR="00796998" w:rsidRPr="00003744">
              <w:rPr>
                <w:rFonts w:asciiTheme="minorHAnsi" w:hAnsiTheme="minorHAnsi" w:cstheme="minorHAnsi"/>
                <w:bCs/>
                <w:color w:val="000000" w:themeColor="text1"/>
              </w:rPr>
              <w:t>.00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Pr="00003744" w:rsidRDefault="00796998" w:rsidP="009522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Πολιτική Οικονομία των ΜΜΕ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Pr="007E00A0" w:rsidRDefault="000334A0" w:rsidP="000334A0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 w:rsidRPr="007E00A0">
              <w:rPr>
                <w:rFonts w:asciiTheme="minorHAnsi" w:hAnsiTheme="minorHAnsi" w:cstheme="minorHAnsi"/>
                <w:color w:val="000000" w:themeColor="text1"/>
              </w:rPr>
              <w:t>Ο διδάσκων θα ανακοινωθεί σύντομα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6998" w:rsidRPr="00003744" w:rsidRDefault="006F20B3" w:rsidP="006F20B3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 </w:t>
            </w:r>
            <w:r w:rsidRPr="00003744">
              <w:rPr>
                <w:rFonts w:asciiTheme="minorHAnsi" w:hAnsiTheme="minorHAnsi" w:cstheme="minorHAnsi"/>
                <w:color w:val="000000" w:themeColor="text1"/>
              </w:rPr>
              <w:t>Αίθουσα 302</w:t>
            </w:r>
          </w:p>
        </w:tc>
      </w:tr>
      <w:tr w:rsidR="00F57561" w:rsidRPr="00003744" w:rsidTr="00952247">
        <w:trPr>
          <w:trHeight w:val="714"/>
        </w:trPr>
        <w:tc>
          <w:tcPr>
            <w:tcW w:w="1359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Τετάρτη</w:t>
            </w: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3F51C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</w:t>
            </w:r>
            <w:r w:rsidR="00534981" w:rsidRPr="00003744">
              <w:rPr>
                <w:rFonts w:asciiTheme="minorHAnsi" w:hAnsiTheme="minorHAnsi" w:cstheme="minorHAnsi"/>
              </w:rPr>
              <w:t>-15.00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314F4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Κοινωνική Θεωρία</w:t>
            </w:r>
          </w:p>
          <w:p w:rsidR="00F57561" w:rsidRPr="00003744" w:rsidRDefault="00F57561" w:rsidP="00314F4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(κατ’ επιλογή υποχρεωτικό)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7E00A0" w:rsidRDefault="00F57561" w:rsidP="005F17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E00A0">
              <w:rPr>
                <w:rFonts w:asciiTheme="minorHAnsi" w:hAnsiTheme="minorHAnsi" w:cstheme="minorHAnsi"/>
              </w:rPr>
              <w:t>Πλειός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3F51C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Ιπποκράτους </w:t>
            </w:r>
            <w:r w:rsidR="00534981" w:rsidRPr="00003744">
              <w:rPr>
                <w:rFonts w:asciiTheme="minorHAnsi" w:hAnsiTheme="minorHAnsi" w:cstheme="minorHAnsi"/>
              </w:rPr>
              <w:t>Α</w:t>
            </w:r>
          </w:p>
        </w:tc>
      </w:tr>
      <w:tr w:rsidR="00F57561" w:rsidRPr="00003744" w:rsidTr="00952247">
        <w:trPr>
          <w:trHeight w:val="714"/>
        </w:trPr>
        <w:tc>
          <w:tcPr>
            <w:tcW w:w="1359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24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33057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552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F57561" w:rsidP="0033057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Πρακτ</w:t>
            </w:r>
            <w:r w:rsidR="00FD7188" w:rsidRPr="00003744">
              <w:rPr>
                <w:rFonts w:asciiTheme="minorHAnsi" w:hAnsiTheme="minorHAnsi" w:cstheme="minorHAnsi"/>
              </w:rPr>
              <w:t>ικές εφαρμογές των ΤΠΕ στην επικοινωνία και τα ΜΜΕ</w:t>
            </w:r>
          </w:p>
          <w:p w:rsidR="00F57561" w:rsidRPr="00003744" w:rsidRDefault="00F57561" w:rsidP="00330572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 xml:space="preserve">(κατ’ επιλογή υποχρεωτικό) </w:t>
            </w:r>
          </w:p>
        </w:tc>
        <w:tc>
          <w:tcPr>
            <w:tcW w:w="339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7E00A0" w:rsidRDefault="003B1CF0" w:rsidP="003B1C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7E00A0">
              <w:rPr>
                <w:rFonts w:asciiTheme="minorHAnsi" w:hAnsiTheme="minorHAnsi" w:cstheme="minorHAnsi"/>
                <w:color w:val="000000" w:themeColor="text1"/>
              </w:rPr>
              <w:t>Ο διδάσκων θα ανακοινωθεί σύντομα</w:t>
            </w:r>
          </w:p>
        </w:tc>
        <w:tc>
          <w:tcPr>
            <w:tcW w:w="276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7561" w:rsidRPr="00003744" w:rsidRDefault="00102719" w:rsidP="0033057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302 &amp; Εργαστήριο Νέων Τεχνολογιών (αιθ. 202)</w:t>
            </w:r>
          </w:p>
        </w:tc>
      </w:tr>
    </w:tbl>
    <w:p w:rsidR="00B460D4" w:rsidRPr="00003744" w:rsidRDefault="00B460D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Theme="minorHAnsi" w:hAnsiTheme="minorHAnsi" w:cstheme="minorHAnsi"/>
          <w:b/>
          <w:bCs/>
          <w:color w:val="002060"/>
        </w:rPr>
      </w:pPr>
    </w:p>
    <w:p w:rsidR="000004F4" w:rsidRPr="00003744" w:rsidRDefault="000004F4" w:rsidP="000B6C48">
      <w:pPr>
        <w:shd w:val="clear" w:color="auto" w:fill="FFFFFF"/>
        <w:spacing w:before="100" w:beforeAutospacing="1" w:after="100" w:afterAutospacing="1"/>
        <w:ind w:left="4320" w:firstLine="720"/>
        <w:rPr>
          <w:rFonts w:asciiTheme="minorHAnsi" w:hAnsiTheme="minorHAnsi" w:cstheme="minorHAnsi"/>
          <w:color w:val="414042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lastRenderedPageBreak/>
        <w:t>Γ΄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ΕΞΑΜΗΝΟ-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0004F4" w:rsidRPr="00003744" w:rsidTr="005F17F0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003744" w:rsidRDefault="000004F4" w:rsidP="005F17F0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9C12DD" w:rsidRPr="00003744" w:rsidTr="000004F4">
        <w:trPr>
          <w:trHeight w:val="649"/>
        </w:trPr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5F17F0">
            <w:pPr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 xml:space="preserve">    Τρίτη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στην Παραγωγή  Κινηματογράφου και Τηλεόρασης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Νικολαϊδου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     Ιπποκράτους Β</w:t>
            </w:r>
          </w:p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2DD" w:rsidRPr="00003744" w:rsidTr="00C30868">
        <w:trPr>
          <w:trHeight w:val="649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5F17F0">
            <w:pPr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765EB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E061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Πολιτική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E061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Δεμερτζής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C12DD" w:rsidRPr="00003744" w:rsidRDefault="009C12DD" w:rsidP="00EE0610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 xml:space="preserve">Ιπποκράτους </w:t>
            </w:r>
            <w:r w:rsidRPr="00003744">
              <w:rPr>
                <w:rFonts w:asciiTheme="minorHAnsi" w:hAnsiTheme="minorHAnsi" w:cstheme="minorHAnsi"/>
                <w:lang w:val="en-US"/>
              </w:rPr>
              <w:t>A</w:t>
            </w:r>
          </w:p>
        </w:tc>
      </w:tr>
      <w:tr w:rsidR="00415F5E" w:rsidRPr="00003744" w:rsidTr="0071593D">
        <w:trPr>
          <w:trHeight w:val="649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5F17F0">
            <w:pPr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 xml:space="preserve"> 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Οργάνωση και πολιτική των ΜΜΕ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Παπαθανασόπουλος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15F5E" w:rsidRPr="00003744" w:rsidRDefault="00415F5E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Ιπποκράτους Β</w:t>
            </w:r>
          </w:p>
        </w:tc>
      </w:tr>
      <w:tr w:rsidR="001A1D2E" w:rsidRPr="00003744" w:rsidTr="007421D9">
        <w:trPr>
          <w:trHeight w:val="607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9C12DD" w:rsidP="005F1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Παρασκευή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1A1D2E" w:rsidP="005F17F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1A1D2E" w:rsidP="000004F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στη διαφημιστική επικοινωνία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1A1D2E" w:rsidP="000004F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Σταυριανέα</w:t>
            </w:r>
          </w:p>
          <w:p w:rsidR="001A1D2E" w:rsidRPr="00003744" w:rsidRDefault="001A1D2E" w:rsidP="000004F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A1D2E" w:rsidRPr="00003744" w:rsidRDefault="00FA0242" w:rsidP="0046216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16, της Νομικής</w:t>
            </w:r>
          </w:p>
        </w:tc>
      </w:tr>
    </w:tbl>
    <w:p w:rsidR="00B00042" w:rsidRPr="00003744" w:rsidRDefault="000B6C48" w:rsidP="00FD2DF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  <w:r w:rsidRPr="00003744">
        <w:rPr>
          <w:rFonts w:asciiTheme="minorHAnsi" w:hAnsiTheme="minorHAnsi" w:cstheme="minorHAnsi"/>
          <w:b/>
          <w:bCs/>
          <w:color w:val="002060"/>
        </w:rPr>
        <w:tab/>
      </w:r>
    </w:p>
    <w:p w:rsidR="00B00042" w:rsidRPr="00003744" w:rsidRDefault="00B00042" w:rsidP="00FD2DF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2060"/>
        </w:rPr>
      </w:pPr>
    </w:p>
    <w:p w:rsidR="00B00042" w:rsidRPr="00003744" w:rsidRDefault="00B00042" w:rsidP="00FD2DF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2060"/>
        </w:rPr>
      </w:pPr>
    </w:p>
    <w:p w:rsidR="00676531" w:rsidRPr="00003744" w:rsidRDefault="00D57C62" w:rsidP="00D57C62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 xml:space="preserve">                                                                 </w:t>
      </w:r>
      <w:r w:rsidR="00676531" w:rsidRPr="00003744">
        <w:rPr>
          <w:rFonts w:asciiTheme="minorHAnsi" w:hAnsiTheme="minorHAnsi" w:cstheme="minorHAnsi"/>
          <w:b/>
          <w:bCs/>
          <w:color w:val="002060"/>
        </w:rPr>
        <w:t>Γ΄ </w:t>
      </w:r>
      <w:r w:rsidR="00676531"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="00676531" w:rsidRPr="00003744">
        <w:rPr>
          <w:rFonts w:asciiTheme="minorHAnsi" w:hAnsiTheme="minorHAnsi" w:cstheme="minorHAnsi"/>
          <w:b/>
          <w:bCs/>
          <w:color w:val="002060"/>
        </w:rPr>
        <w:t>ΕΞΑΜΗΝΟ</w:t>
      </w:r>
      <w:r w:rsidR="00BE2FC8" w:rsidRPr="00003744">
        <w:rPr>
          <w:rFonts w:asciiTheme="minorHAnsi" w:hAnsiTheme="minorHAnsi" w:cstheme="minorHAnsi"/>
          <w:b/>
          <w:bCs/>
          <w:color w:val="002060"/>
        </w:rPr>
        <w:t>- ΚΑΤ’</w:t>
      </w:r>
      <w:r w:rsidR="000004F4" w:rsidRPr="00003744">
        <w:rPr>
          <w:rFonts w:asciiTheme="minorHAnsi" w:hAnsiTheme="minorHAnsi" w:cstheme="minorHAnsi"/>
          <w:b/>
          <w:bCs/>
          <w:color w:val="002060"/>
        </w:rPr>
        <w:t xml:space="preserve"> ΕΠΙΛΟΓΗ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676531" w:rsidRPr="00003744" w:rsidTr="00D528BB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14535B" w:rsidRPr="00003744" w:rsidTr="006F636A">
        <w:trPr>
          <w:trHeight w:val="831"/>
        </w:trPr>
        <w:tc>
          <w:tcPr>
            <w:tcW w:w="146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3B053F">
            <w:pPr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 xml:space="preserve">  Τετάρτη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770B0A" w:rsidP="0020722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15.00-</w:t>
            </w:r>
            <w:r w:rsidRPr="00003744">
              <w:rPr>
                <w:rFonts w:asciiTheme="minorHAnsi" w:hAnsiTheme="minorHAnsi" w:cstheme="minorHAnsi"/>
              </w:rPr>
              <w:t>1</w:t>
            </w:r>
            <w:r w:rsidRPr="00003744">
              <w:rPr>
                <w:rFonts w:asciiTheme="minorHAnsi" w:hAnsiTheme="minorHAnsi" w:cstheme="minorHAnsi"/>
                <w:lang w:val="en-US"/>
              </w:rPr>
              <w:t>8</w:t>
            </w:r>
            <w:r w:rsidR="00004C18" w:rsidRPr="00003744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C85116" w:rsidP="0020722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Ευρωπαϊκή ενοποίηση</w:t>
            </w:r>
            <w:r w:rsidR="0014535B" w:rsidRPr="00003744">
              <w:rPr>
                <w:rFonts w:asciiTheme="minorHAnsi" w:hAnsiTheme="minorHAnsi" w:cstheme="minorHAnsi"/>
              </w:rPr>
              <w:t xml:space="preserve"> και κρίση</w:t>
            </w:r>
          </w:p>
          <w:p w:rsidR="0014535B" w:rsidRPr="00003744" w:rsidRDefault="0014535B" w:rsidP="0020722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14535B" w:rsidP="0020722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 xml:space="preserve">Χαραλάμπης 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4535B" w:rsidRPr="00003744" w:rsidRDefault="00770B0A" w:rsidP="00770B0A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        </w:t>
            </w:r>
            <w:r w:rsidRPr="00003744">
              <w:rPr>
                <w:rFonts w:asciiTheme="minorHAnsi" w:hAnsiTheme="minorHAnsi" w:cstheme="minorHAnsi"/>
                <w:lang w:val="en-US"/>
              </w:rPr>
              <w:t>A</w:t>
            </w:r>
            <w:r w:rsidRPr="00003744">
              <w:rPr>
                <w:rFonts w:asciiTheme="minorHAnsi" w:hAnsiTheme="minorHAnsi" w:cstheme="minorHAnsi"/>
              </w:rPr>
              <w:t>ίθουσα 302</w:t>
            </w:r>
          </w:p>
        </w:tc>
      </w:tr>
      <w:tr w:rsidR="009F0ADF" w:rsidRPr="00003744" w:rsidTr="008C14DD">
        <w:trPr>
          <w:trHeight w:val="614"/>
        </w:trPr>
        <w:tc>
          <w:tcPr>
            <w:tcW w:w="1463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</w:p>
          <w:p w:rsidR="009F0ADF" w:rsidRPr="00003744" w:rsidRDefault="009F0A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</w:tc>
        <w:tc>
          <w:tcPr>
            <w:tcW w:w="920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28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στην Κοινωνική Ψυχολογία</w:t>
            </w:r>
          </w:p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(κατ’ επιλογή υποχρεωτικό)</w:t>
            </w:r>
          </w:p>
        </w:tc>
        <w:tc>
          <w:tcPr>
            <w:tcW w:w="31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0D603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Χ</w:t>
            </w:r>
            <w:r w:rsidR="00EB2D05" w:rsidRPr="00003744">
              <w:rPr>
                <w:rFonts w:asciiTheme="minorHAnsi" w:hAnsiTheme="minorHAnsi" w:cstheme="minorHAnsi"/>
              </w:rPr>
              <w:t>ρηστάκης</w:t>
            </w:r>
          </w:p>
        </w:tc>
        <w:tc>
          <w:tcPr>
            <w:tcW w:w="2354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Ιπποκράτους Α</w:t>
            </w:r>
          </w:p>
        </w:tc>
      </w:tr>
      <w:tr w:rsidR="009F0ADF" w:rsidRPr="00003744" w:rsidTr="00D528BB">
        <w:trPr>
          <w:trHeight w:val="614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8B0D67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1</w:t>
            </w:r>
            <w:r w:rsidR="00CC6678" w:rsidRPr="00003744">
              <w:rPr>
                <w:rFonts w:asciiTheme="minorHAnsi" w:hAnsiTheme="minorHAnsi" w:cstheme="minorHAnsi"/>
                <w:lang w:val="en-US"/>
              </w:rPr>
              <w:t>2.00-15.00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E7486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bCs/>
              </w:rPr>
              <w:t>Εισαγωγή στο Ντοκιμαντέρ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9F0ADF" w:rsidP="00E7486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bCs/>
              </w:rPr>
              <w:t>Στεφανή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F0ADF" w:rsidRPr="00003744" w:rsidRDefault="00CC6678" w:rsidP="00CC6678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 xml:space="preserve">         A</w:t>
            </w:r>
            <w:r w:rsidRPr="00003744">
              <w:rPr>
                <w:rFonts w:asciiTheme="minorHAnsi" w:hAnsiTheme="minorHAnsi" w:cstheme="minorHAnsi"/>
              </w:rPr>
              <w:t>ίθουσα 302</w:t>
            </w:r>
          </w:p>
        </w:tc>
      </w:tr>
    </w:tbl>
    <w:p w:rsidR="00B460D4" w:rsidRPr="00003744" w:rsidRDefault="00B460D4" w:rsidP="00FD2DFB">
      <w:pPr>
        <w:pStyle w:val="Heading1"/>
        <w:shd w:val="clear" w:color="auto" w:fill="FFFFFF"/>
        <w:ind w:left="3600" w:firstLine="720"/>
        <w:rPr>
          <w:rFonts w:asciiTheme="minorHAnsi" w:hAnsiTheme="minorHAnsi" w:cstheme="minorHAnsi"/>
          <w:color w:val="002060"/>
          <w:sz w:val="24"/>
          <w:szCs w:val="24"/>
        </w:rPr>
      </w:pPr>
    </w:p>
    <w:p w:rsidR="00B460D4" w:rsidRPr="00003744" w:rsidRDefault="00B460D4" w:rsidP="00FD2DFB">
      <w:pPr>
        <w:pStyle w:val="Heading1"/>
        <w:shd w:val="clear" w:color="auto" w:fill="FFFFFF"/>
        <w:ind w:left="3600" w:firstLine="720"/>
        <w:rPr>
          <w:rFonts w:asciiTheme="minorHAnsi" w:hAnsiTheme="minorHAnsi" w:cstheme="minorHAnsi"/>
          <w:color w:val="002060"/>
          <w:sz w:val="24"/>
          <w:szCs w:val="24"/>
        </w:rPr>
      </w:pPr>
    </w:p>
    <w:p w:rsidR="00676531" w:rsidRPr="00003744" w:rsidRDefault="00676531" w:rsidP="00FD2DFB">
      <w:pPr>
        <w:pStyle w:val="Heading1"/>
        <w:shd w:val="clear" w:color="auto" w:fill="FFFFFF"/>
        <w:ind w:left="3600" w:firstLine="720"/>
        <w:rPr>
          <w:rFonts w:asciiTheme="minorHAnsi" w:hAnsiTheme="minorHAnsi" w:cstheme="minorHAnsi"/>
          <w:color w:val="414042"/>
          <w:sz w:val="24"/>
          <w:szCs w:val="24"/>
        </w:rPr>
      </w:pPr>
      <w:r w:rsidRPr="00003744">
        <w:rPr>
          <w:rFonts w:asciiTheme="minorHAnsi" w:hAnsiTheme="minorHAnsi" w:cstheme="minorHAnsi"/>
          <w:color w:val="002060"/>
          <w:sz w:val="24"/>
          <w:szCs w:val="24"/>
        </w:rPr>
        <w:t>Ε΄ </w:t>
      </w:r>
      <w:r w:rsidRPr="00003744">
        <w:rPr>
          <w:rStyle w:val="apple-converted-space"/>
          <w:rFonts w:asciiTheme="minorHAnsi" w:hAnsiTheme="minorHAnsi" w:cstheme="minorHAnsi"/>
          <w:color w:val="002060"/>
          <w:sz w:val="24"/>
          <w:szCs w:val="24"/>
        </w:rPr>
        <w:t> </w:t>
      </w:r>
      <w:r w:rsidRPr="00003744">
        <w:rPr>
          <w:rFonts w:asciiTheme="minorHAnsi" w:hAnsiTheme="minorHAnsi" w:cstheme="minorHAnsi"/>
          <w:color w:val="002060"/>
          <w:sz w:val="24"/>
          <w:szCs w:val="24"/>
        </w:rPr>
        <w:t xml:space="preserve">ΕΞΑΜΗΝΟ </w:t>
      </w:r>
      <w:r w:rsidR="00AF54C3" w:rsidRPr="00003744">
        <w:rPr>
          <w:rFonts w:asciiTheme="minorHAnsi" w:hAnsiTheme="minorHAnsi" w:cstheme="minorHAnsi"/>
          <w:color w:val="002060"/>
          <w:sz w:val="24"/>
          <w:szCs w:val="24"/>
        </w:rPr>
        <w:t>–</w:t>
      </w:r>
      <w:r w:rsidRPr="00003744">
        <w:rPr>
          <w:rFonts w:asciiTheme="minorHAnsi" w:hAnsiTheme="minorHAnsi" w:cstheme="minorHAnsi"/>
          <w:color w:val="002060"/>
          <w:sz w:val="24"/>
          <w:szCs w:val="24"/>
        </w:rPr>
        <w:t xml:space="preserve"> ΥΠΟΧΡΕΩΤΙΚΑ </w:t>
      </w:r>
      <w:r w:rsidRPr="00003744">
        <w:rPr>
          <w:rStyle w:val="apple-converted-space"/>
          <w:rFonts w:asciiTheme="minorHAnsi" w:hAnsiTheme="minorHAnsi" w:cstheme="minorHAnsi"/>
          <w:color w:val="002060"/>
          <w:sz w:val="24"/>
          <w:szCs w:val="24"/>
        </w:rPr>
        <w:t> </w:t>
      </w:r>
      <w:r w:rsidRPr="00003744">
        <w:rPr>
          <w:rFonts w:asciiTheme="minorHAnsi" w:hAnsiTheme="minorHAnsi" w:cstheme="minorHAnsi"/>
          <w:color w:val="002060"/>
          <w:sz w:val="24"/>
          <w:szCs w:val="24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3"/>
        <w:gridCol w:w="947"/>
        <w:gridCol w:w="6636"/>
        <w:gridCol w:w="2678"/>
        <w:gridCol w:w="2458"/>
      </w:tblGrid>
      <w:tr w:rsidR="00676531" w:rsidRPr="00003744" w:rsidTr="000F52D8"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4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63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67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45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4951FD" w:rsidRPr="00003744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24358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Δευτέρα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33057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</w:t>
            </w:r>
            <w:r w:rsidR="00DA4A5A" w:rsidRPr="00003744">
              <w:rPr>
                <w:rFonts w:asciiTheme="minorHAnsi" w:hAnsiTheme="minorHAnsi" w:cstheme="minorHAnsi"/>
              </w:rPr>
              <w:t>-18.00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στη Σκηνοθεσία του Κινηματογράφου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Στεφανή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33057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 xml:space="preserve">  A</w:t>
            </w:r>
            <w:r w:rsidRPr="00003744">
              <w:rPr>
                <w:rFonts w:asciiTheme="minorHAnsi" w:hAnsiTheme="minorHAnsi" w:cstheme="minorHAnsi"/>
              </w:rPr>
              <w:t>ίθουσα 302</w:t>
            </w:r>
          </w:p>
        </w:tc>
      </w:tr>
      <w:tr w:rsidR="004951FD" w:rsidRPr="00003744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Γνωστικοί και Συναισθηματικοί Παράγοντες της Επικοινωνίας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3C656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 xml:space="preserve">Χρηστάκης </w:t>
            </w: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951FD" w:rsidRPr="00003744" w:rsidRDefault="004951FD" w:rsidP="008A3B6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Ιπποκράτους Α΄</w:t>
            </w:r>
          </w:p>
        </w:tc>
      </w:tr>
      <w:tr w:rsidR="00293A9E" w:rsidRPr="00003744" w:rsidTr="000F52D8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3A9E" w:rsidRPr="00003744" w:rsidRDefault="00293A9E" w:rsidP="0024358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Παρασκευή</w:t>
            </w:r>
          </w:p>
        </w:tc>
        <w:tc>
          <w:tcPr>
            <w:tcW w:w="94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3A9E" w:rsidRPr="00003744" w:rsidRDefault="00293A9E" w:rsidP="00C2507A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12.00</w:t>
            </w:r>
            <w:r w:rsidRPr="00003744">
              <w:rPr>
                <w:rFonts w:asciiTheme="minorHAnsi" w:hAnsiTheme="minorHAnsi" w:cstheme="minorHAnsi"/>
                <w:lang w:val="en-US"/>
              </w:rPr>
              <w:t>-15.00</w:t>
            </w:r>
          </w:p>
        </w:tc>
        <w:tc>
          <w:tcPr>
            <w:tcW w:w="6636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3A9E" w:rsidRPr="00003744" w:rsidRDefault="00293A9E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Ελληνικό Πολιτικό Σύστημα -Συγκριτική Διάσταση</w:t>
            </w:r>
          </w:p>
        </w:tc>
        <w:tc>
          <w:tcPr>
            <w:tcW w:w="267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3A9E" w:rsidRPr="00003744" w:rsidRDefault="00293A9E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Χαραλάμπης</w:t>
            </w:r>
          </w:p>
          <w:p w:rsidR="00293A9E" w:rsidRPr="00003744" w:rsidRDefault="00293A9E" w:rsidP="00C250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3A9E" w:rsidRPr="00003744" w:rsidRDefault="00293A9E" w:rsidP="00E765E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color w:val="000000" w:themeColor="text1"/>
              </w:rPr>
              <w:t>Αγγελοπούλου</w:t>
            </w:r>
          </w:p>
        </w:tc>
      </w:tr>
    </w:tbl>
    <w:p w:rsidR="00031FDA" w:rsidRPr="00003744" w:rsidRDefault="00676531" w:rsidP="00031FD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414042"/>
        </w:rPr>
      </w:pPr>
      <w:r w:rsidRPr="00003744">
        <w:rPr>
          <w:rFonts w:asciiTheme="minorHAnsi" w:hAnsiTheme="minorHAnsi" w:cstheme="minorHAnsi"/>
          <w:b/>
          <w:bCs/>
          <w:color w:val="414042"/>
          <w:lang w:val="en-GB"/>
        </w:rPr>
        <w:t>             </w:t>
      </w:r>
      <w:r w:rsidR="000004F4" w:rsidRPr="00003744">
        <w:rPr>
          <w:rFonts w:asciiTheme="minorHAnsi" w:hAnsiTheme="minorHAnsi" w:cstheme="minorHAnsi"/>
          <w:b/>
          <w:bCs/>
          <w:color w:val="414042"/>
          <w:lang w:val="en-GB"/>
        </w:rPr>
        <w:t>                         </w:t>
      </w:r>
      <w:r w:rsidR="004610CB" w:rsidRPr="00003744">
        <w:rPr>
          <w:rFonts w:asciiTheme="minorHAnsi" w:hAnsiTheme="minorHAnsi" w:cstheme="minorHAnsi"/>
          <w:b/>
          <w:bCs/>
          <w:color w:val="414042"/>
        </w:rPr>
        <w:tab/>
      </w:r>
      <w:r w:rsidR="004610CB" w:rsidRPr="00003744">
        <w:rPr>
          <w:rFonts w:asciiTheme="minorHAnsi" w:hAnsiTheme="minorHAnsi" w:cstheme="minorHAnsi"/>
          <w:b/>
          <w:bCs/>
          <w:color w:val="414042"/>
        </w:rPr>
        <w:tab/>
      </w:r>
    </w:p>
    <w:p w:rsidR="00031FDA" w:rsidRPr="00003744" w:rsidRDefault="00031FDA" w:rsidP="00031FD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414042"/>
        </w:rPr>
      </w:pPr>
    </w:p>
    <w:p w:rsidR="00467DAA" w:rsidRPr="00003744" w:rsidRDefault="00467DAA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Theme="minorHAnsi" w:hAnsiTheme="minorHAnsi" w:cstheme="minorHAnsi"/>
          <w:b/>
          <w:bCs/>
          <w:color w:val="002060"/>
        </w:rPr>
      </w:pPr>
    </w:p>
    <w:p w:rsidR="00676531" w:rsidRPr="00003744" w:rsidRDefault="00676531" w:rsidP="00031FDA">
      <w:pPr>
        <w:shd w:val="clear" w:color="auto" w:fill="FFFFFF"/>
        <w:spacing w:before="100" w:beforeAutospacing="1" w:after="100" w:afterAutospacing="1"/>
        <w:ind w:left="3600" w:firstLine="720"/>
        <w:rPr>
          <w:rFonts w:asciiTheme="minorHAnsi" w:hAnsiTheme="minorHAnsi" w:cstheme="minorHAnsi"/>
          <w:b/>
          <w:bCs/>
          <w:color w:val="414042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lastRenderedPageBreak/>
        <w:t>Ζ΄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 xml:space="preserve">ΕΞΑΜΗΝΟ </w:t>
      </w:r>
      <w:r w:rsidR="00AF54C3" w:rsidRPr="00003744">
        <w:rPr>
          <w:rFonts w:asciiTheme="minorHAnsi" w:hAnsiTheme="minorHAnsi" w:cstheme="minorHAnsi"/>
          <w:b/>
          <w:bCs/>
          <w:color w:val="002060"/>
        </w:rPr>
        <w:t>–</w:t>
      </w:r>
      <w:r w:rsidRPr="00003744">
        <w:rPr>
          <w:rFonts w:asciiTheme="minorHAnsi" w:hAnsiTheme="minorHAnsi" w:cstheme="minorHAnsi"/>
          <w:b/>
          <w:bCs/>
          <w:color w:val="002060"/>
        </w:rPr>
        <w:t xml:space="preserve"> ΥΠΟΧΡΕΩΤΙΚΑ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ΜΑΘΗΜΑΤΑ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4"/>
        <w:gridCol w:w="989"/>
        <w:gridCol w:w="6618"/>
        <w:gridCol w:w="2687"/>
        <w:gridCol w:w="2403"/>
      </w:tblGrid>
      <w:tr w:rsidR="00676531" w:rsidRPr="00003744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989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618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2687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40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>
            <w:pPr>
              <w:spacing w:before="120" w:after="120"/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0F52D8" w:rsidRPr="00003744" w:rsidTr="00B17907">
        <w:trPr>
          <w:trHeight w:val="400"/>
        </w:trPr>
        <w:tc>
          <w:tcPr>
            <w:tcW w:w="1444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2C72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</w:tc>
        <w:tc>
          <w:tcPr>
            <w:tcW w:w="989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A61C1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618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C81BE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Κοινωνικοί Θεσμοί και Κοινωνικές Μεταβολές στην Ελλάδα</w:t>
            </w:r>
          </w:p>
        </w:tc>
        <w:tc>
          <w:tcPr>
            <w:tcW w:w="2687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C81BE9" w:rsidP="00F11A2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Παναγιωτ</w:t>
            </w:r>
            <w:r w:rsidR="00F11A29" w:rsidRPr="00003744">
              <w:rPr>
                <w:rFonts w:asciiTheme="minorHAnsi" w:hAnsiTheme="minorHAnsi" w:cstheme="minorHAnsi"/>
              </w:rPr>
              <w:t>όπουλος</w:t>
            </w:r>
          </w:p>
        </w:tc>
        <w:tc>
          <w:tcPr>
            <w:tcW w:w="2403" w:type="dxa"/>
            <w:shd w:val="clear" w:color="auto" w:fill="FCE9DC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81BE9" w:rsidRPr="00003744" w:rsidRDefault="00FE055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302</w:t>
            </w:r>
          </w:p>
        </w:tc>
      </w:tr>
    </w:tbl>
    <w:p w:rsidR="00B00042" w:rsidRPr="00003744" w:rsidRDefault="00B00042" w:rsidP="00B00042">
      <w:pPr>
        <w:shd w:val="clear" w:color="auto" w:fill="FFFFFF"/>
        <w:rPr>
          <w:rFonts w:asciiTheme="minorHAnsi" w:hAnsiTheme="minorHAnsi" w:cstheme="minorHAnsi"/>
          <w:b/>
          <w:bCs/>
          <w:color w:val="002060"/>
        </w:rPr>
      </w:pPr>
    </w:p>
    <w:p w:rsidR="00B00042" w:rsidRPr="00003744" w:rsidRDefault="00B00042" w:rsidP="00B00042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2060"/>
        </w:rPr>
      </w:pPr>
    </w:p>
    <w:p w:rsidR="00031FDA" w:rsidRPr="00003744" w:rsidRDefault="00031FDA" w:rsidP="00031FDA">
      <w:pPr>
        <w:shd w:val="clear" w:color="auto" w:fill="FFFFFF"/>
        <w:ind w:left="5040"/>
        <w:rPr>
          <w:rFonts w:asciiTheme="minorHAnsi" w:hAnsiTheme="minorHAnsi" w:cstheme="minorHAnsi"/>
          <w:b/>
          <w:bCs/>
          <w:color w:val="002060"/>
        </w:rPr>
      </w:pPr>
    </w:p>
    <w:p w:rsidR="00676531" w:rsidRPr="00003744" w:rsidRDefault="0029274D" w:rsidP="00031FDA">
      <w:pPr>
        <w:shd w:val="clear" w:color="auto" w:fill="FFFFFF"/>
        <w:ind w:left="5040"/>
        <w:rPr>
          <w:rFonts w:asciiTheme="minorHAnsi" w:hAnsiTheme="minorHAnsi" w:cstheme="minorHAnsi"/>
          <w:b/>
          <w:bCs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 xml:space="preserve">Ε΄ ΚΑΙ  </w:t>
      </w:r>
      <w:r w:rsidR="00676531" w:rsidRPr="00003744">
        <w:rPr>
          <w:rFonts w:asciiTheme="minorHAnsi" w:hAnsiTheme="minorHAnsi" w:cstheme="minorHAnsi"/>
          <w:b/>
          <w:bCs/>
          <w:color w:val="002060"/>
        </w:rPr>
        <w:t>Ζ΄ </w:t>
      </w:r>
      <w:r w:rsidR="00676531"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="00676531" w:rsidRPr="00003744">
        <w:rPr>
          <w:rFonts w:asciiTheme="minorHAnsi" w:hAnsiTheme="minorHAnsi" w:cstheme="minorHAnsi"/>
          <w:b/>
          <w:bCs/>
          <w:color w:val="002060"/>
        </w:rPr>
        <w:t>ΕΞΑΜΗΝΟ – ΣΕΜΙΝΑΡΙΑ</w:t>
      </w:r>
    </w:p>
    <w:p w:rsidR="00676531" w:rsidRPr="00003744" w:rsidRDefault="00676531" w:rsidP="002B6AB1">
      <w:pPr>
        <w:shd w:val="clear" w:color="auto" w:fill="FFFFFF"/>
        <w:jc w:val="both"/>
        <w:rPr>
          <w:rFonts w:asciiTheme="minorHAnsi" w:hAnsiTheme="minorHAnsi" w:cstheme="minorHAnsi"/>
          <w:color w:val="4140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1"/>
        <w:gridCol w:w="1165"/>
        <w:gridCol w:w="6093"/>
        <w:gridCol w:w="3066"/>
        <w:gridCol w:w="2377"/>
      </w:tblGrid>
      <w:tr w:rsidR="00676531" w:rsidRPr="00003744" w:rsidTr="000F52D8"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116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093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6E60" w:rsidRPr="00003744" w:rsidRDefault="007F6E60" w:rsidP="002B6AB1">
            <w:pPr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</w:p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b/>
                <w:bCs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  <w:p w:rsidR="007F6E60" w:rsidRPr="00003744" w:rsidRDefault="007F6E60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</w:p>
        </w:tc>
        <w:tc>
          <w:tcPr>
            <w:tcW w:w="3066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7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2B6AB1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104D56" w:rsidRPr="00003744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Δευτέρα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7057F2" w:rsidP="002B6AB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</w:t>
            </w:r>
            <w:r w:rsidR="00F363D0" w:rsidRPr="00003744">
              <w:rPr>
                <w:rFonts w:asciiTheme="minorHAnsi" w:hAnsiTheme="minorHAnsi" w:cstheme="minorHAnsi"/>
              </w:rPr>
              <w:t>.00</w:t>
            </w:r>
            <w:r w:rsidRPr="00003744">
              <w:rPr>
                <w:rFonts w:asciiTheme="minorHAnsi" w:hAnsiTheme="minorHAnsi" w:cstheme="minorHAnsi"/>
              </w:rPr>
              <w:t>-12</w:t>
            </w:r>
            <w:r w:rsidR="00F363D0" w:rsidRPr="00003744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5D4516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Ερμηνεία λογοτεχνικών κειμένων</w:t>
            </w:r>
          </w:p>
          <w:p w:rsidR="00104D56" w:rsidRPr="00003744" w:rsidRDefault="00104D56" w:rsidP="005D4516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5D4516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Φιλοκύπρου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B1447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Αίθουσα </w:t>
            </w:r>
            <w:r w:rsidR="007057F2" w:rsidRPr="00003744">
              <w:rPr>
                <w:rFonts w:asciiTheme="minorHAnsi" w:hAnsiTheme="minorHAnsi" w:cstheme="minorHAnsi"/>
              </w:rPr>
              <w:t>302</w:t>
            </w:r>
          </w:p>
        </w:tc>
      </w:tr>
      <w:tr w:rsidR="00104D56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587736" w:rsidP="00524EA4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 </w:t>
            </w:r>
            <w:r w:rsidR="00524EA4" w:rsidRPr="00003744">
              <w:rPr>
                <w:rFonts w:asciiTheme="minorHAnsi" w:hAnsiTheme="minorHAnsi" w:cstheme="minorHAnsi"/>
                <w:lang w:val="en-US"/>
              </w:rPr>
              <w:t>12</w:t>
            </w:r>
            <w:r w:rsidR="00DE1382" w:rsidRPr="00003744">
              <w:rPr>
                <w:rFonts w:asciiTheme="minorHAnsi" w:hAnsiTheme="minorHAnsi" w:cstheme="minorHAnsi"/>
              </w:rPr>
              <w:t>.00</w:t>
            </w:r>
            <w:r w:rsidR="00524EA4" w:rsidRPr="00003744">
              <w:rPr>
                <w:rFonts w:asciiTheme="minorHAnsi" w:hAnsiTheme="minorHAnsi" w:cstheme="minorHAnsi"/>
                <w:lang w:val="en-US"/>
              </w:rPr>
              <w:t>-</w:t>
            </w:r>
            <w:r w:rsidRPr="00003744">
              <w:rPr>
                <w:rFonts w:asciiTheme="minorHAnsi" w:hAnsiTheme="minorHAnsi" w:cstheme="minorHAnsi"/>
              </w:rPr>
              <w:t xml:space="preserve">     </w:t>
            </w:r>
            <w:r w:rsidR="00DE1382" w:rsidRPr="00003744">
              <w:rPr>
                <w:rFonts w:asciiTheme="minorHAnsi" w:hAnsiTheme="minorHAnsi" w:cstheme="minorHAnsi"/>
              </w:rPr>
              <w:t>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2874C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Λειτουργία και Εφαρμογές της πολιτιστικής διαχείρισης</w:t>
            </w:r>
          </w:p>
          <w:p w:rsidR="00104D56" w:rsidRPr="00003744" w:rsidRDefault="00104D56" w:rsidP="002874C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(σεμινάριο κατ’ επιλογή υποχρεωτικό) 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2874C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Ζούνης-ΕΔΙΠ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4D56" w:rsidRPr="00003744" w:rsidRDefault="00104D56" w:rsidP="004037D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 xml:space="preserve">Αίθουσα </w:t>
            </w:r>
            <w:r w:rsidR="00110D50" w:rsidRPr="00003744">
              <w:rPr>
                <w:rFonts w:asciiTheme="minorHAnsi" w:hAnsiTheme="minorHAnsi" w:cstheme="minorHAnsi"/>
                <w:lang w:val="en-US"/>
              </w:rPr>
              <w:t>302</w:t>
            </w:r>
          </w:p>
        </w:tc>
      </w:tr>
      <w:tr w:rsidR="005A6F5A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003744" w:rsidRDefault="005A6F5A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003744" w:rsidRDefault="005A6F5A" w:rsidP="00524EA4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003744" w:rsidRDefault="005A6F5A" w:rsidP="008A3B63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Παιγνιοποιημένες Επικοινωνιακές Διαδικασίες</w:t>
            </w:r>
          </w:p>
          <w:p w:rsidR="005A6F5A" w:rsidRPr="00003744" w:rsidRDefault="005A6F5A" w:rsidP="008A3B63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003744" w:rsidRDefault="005A6F5A" w:rsidP="008A3B63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Γκούσκος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A6F5A" w:rsidRPr="00003744" w:rsidRDefault="005A6F5A" w:rsidP="008A3B63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202</w:t>
            </w:r>
          </w:p>
        </w:tc>
      </w:tr>
      <w:tr w:rsidR="00AB5F79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2874C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1</w:t>
            </w:r>
            <w:r w:rsidR="002C489D" w:rsidRPr="00003744">
              <w:rPr>
                <w:rFonts w:asciiTheme="minorHAnsi" w:hAnsiTheme="minorHAnsi" w:cstheme="minorHAnsi"/>
              </w:rPr>
              <w:t>5</w:t>
            </w:r>
            <w:r w:rsidR="00DE1382" w:rsidRPr="00003744">
              <w:rPr>
                <w:rFonts w:asciiTheme="minorHAnsi" w:hAnsiTheme="minorHAnsi" w:cstheme="minorHAnsi"/>
              </w:rPr>
              <w:t>.00</w:t>
            </w:r>
            <w:r w:rsidR="005A0DC3" w:rsidRPr="00003744">
              <w:rPr>
                <w:rFonts w:asciiTheme="minorHAnsi" w:hAnsiTheme="minorHAnsi" w:cstheme="minorHAnsi"/>
                <w:lang w:val="en-US"/>
              </w:rPr>
              <w:t>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5820B3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Σεμινάριο Ραδιοφώνου – Ραδιοφωνική δημοσιογραφία(σεμινάριο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5820B3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Μαρίνα Ρήγου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B5F79" w:rsidRPr="00003744" w:rsidRDefault="00AB5F79" w:rsidP="005820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</w:rPr>
              <w:t>Αίθουσα 30</w:t>
            </w:r>
            <w:r w:rsidR="00602779" w:rsidRPr="00003744">
              <w:rPr>
                <w:rFonts w:asciiTheme="minorHAnsi" w:hAnsiTheme="minorHAnsi" w:cstheme="minorHAnsi"/>
              </w:rPr>
              <w:t>7</w:t>
            </w:r>
          </w:p>
        </w:tc>
      </w:tr>
      <w:tr w:rsidR="0075388E" w:rsidRPr="00003744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75388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Τρίτη</w:t>
            </w:r>
          </w:p>
          <w:p w:rsidR="0075388E" w:rsidRPr="00003744" w:rsidRDefault="0075388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  <w:p w:rsidR="0075388E" w:rsidRPr="00003744" w:rsidRDefault="0075388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A95AD1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91038F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στη Θεατρική Γραφή και Κριτική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91038F" w:rsidP="00EF199D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Τιμπλαλέξη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388E" w:rsidRPr="00003744" w:rsidRDefault="0091038F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307</w:t>
            </w:r>
          </w:p>
        </w:tc>
      </w:tr>
      <w:tr w:rsidR="00CD11DE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630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6309D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Οπτικός σχεδιασμός εντύπου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6309D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Χαρίτος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D11DE" w:rsidRPr="00003744" w:rsidRDefault="00CD11DE" w:rsidP="002630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202</w:t>
            </w:r>
          </w:p>
        </w:tc>
      </w:tr>
      <w:tr w:rsidR="00A95AD1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</w:rPr>
            </w:pPr>
          </w:p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Διαλεκτική της εικόνας</w:t>
            </w:r>
          </w:p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Διαμαντοπούλου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95AD1" w:rsidRPr="00003744" w:rsidRDefault="00A95AD1" w:rsidP="007B385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30</w:t>
            </w:r>
            <w:r w:rsidRPr="00003744">
              <w:rPr>
                <w:rFonts w:asciiTheme="minorHAnsi" w:hAnsiTheme="minorHAnsi" w:cstheme="minorHAnsi"/>
                <w:lang w:val="en-US"/>
              </w:rPr>
              <w:t>2</w:t>
            </w:r>
          </w:p>
        </w:tc>
      </w:tr>
      <w:tr w:rsidR="0075653B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003744" w:rsidRDefault="0075653B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003744" w:rsidRDefault="0075653B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003744" w:rsidRDefault="0075653B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Ανάλυση Δημοσιογραφικού λόγου</w:t>
            </w:r>
          </w:p>
          <w:p w:rsidR="0075653B" w:rsidRPr="00003744" w:rsidRDefault="0075653B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003744" w:rsidRDefault="0075653B" w:rsidP="00EF199D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>Μοσχονάς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5653B" w:rsidRPr="00003744" w:rsidRDefault="0075653B" w:rsidP="00EF199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304</w:t>
            </w:r>
          </w:p>
        </w:tc>
      </w:tr>
      <w:tr w:rsidR="00B7324A" w:rsidRPr="00003744" w:rsidTr="004E53AE">
        <w:trPr>
          <w:trHeight w:val="65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Τετάρτη</w:t>
            </w:r>
          </w:p>
          <w:p w:rsidR="00B7324A" w:rsidRPr="00003744" w:rsidRDefault="00B7324A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3803AE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3803AE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Ψυχοκοινωνιολογία της Ταυτότητας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3803AE">
            <w:pPr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spacing w:val="-6"/>
              </w:rPr>
              <w:t xml:space="preserve">                 Χρηστάκης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324A" w:rsidRPr="00003744" w:rsidRDefault="00B7324A" w:rsidP="003803A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307</w:t>
            </w:r>
          </w:p>
        </w:tc>
      </w:tr>
      <w:tr w:rsidR="004E53AE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330572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E7486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Κρίση της Ελληνικής κοινωνίας</w:t>
            </w:r>
          </w:p>
          <w:p w:rsidR="004E53AE" w:rsidRPr="00003744" w:rsidRDefault="004E53AE" w:rsidP="00E7486E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E7486E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Παναγιωτόπουλος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E53AE" w:rsidRPr="00003744" w:rsidRDefault="004E53AE" w:rsidP="00E7486E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  <w:color w:val="000000"/>
              </w:rPr>
              <w:t>Αίθουσα 102</w:t>
            </w:r>
          </w:p>
        </w:tc>
      </w:tr>
      <w:tr w:rsidR="00902AA9" w:rsidRPr="00003744" w:rsidTr="000F52D8">
        <w:trPr>
          <w:trHeight w:val="584"/>
        </w:trPr>
        <w:tc>
          <w:tcPr>
            <w:tcW w:w="1471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Πέμπτη</w:t>
            </w:r>
          </w:p>
          <w:p w:rsidR="00902AA9" w:rsidRPr="00003744" w:rsidRDefault="00902AA9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8B0D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607B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301BCD">
            <w:pPr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B1447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02AA9" w:rsidRPr="00003744" w:rsidTr="000F52D8">
        <w:trPr>
          <w:trHeight w:val="584"/>
        </w:trPr>
        <w:tc>
          <w:tcPr>
            <w:tcW w:w="1471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Ηθική, επικοινωνία, βιοηθική</w:t>
            </w:r>
          </w:p>
          <w:p w:rsidR="00902AA9" w:rsidRPr="00003744" w:rsidRDefault="00902AA9" w:rsidP="007B3850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7B3850">
            <w:pPr>
              <w:rPr>
                <w:rFonts w:asciiTheme="minorHAnsi" w:hAnsiTheme="minorHAnsi" w:cstheme="minorHAnsi"/>
                <w:spacing w:val="-6"/>
              </w:rPr>
            </w:pPr>
            <w:r w:rsidRPr="00003744">
              <w:rPr>
                <w:rFonts w:asciiTheme="minorHAnsi" w:hAnsiTheme="minorHAnsi" w:cstheme="minorHAnsi"/>
              </w:rPr>
              <w:t xml:space="preserve">             </w:t>
            </w:r>
            <w:r w:rsidR="00EC7577" w:rsidRPr="007E00A0">
              <w:rPr>
                <w:rFonts w:asciiTheme="minorHAnsi" w:hAnsiTheme="minorHAnsi" w:cstheme="minorHAnsi"/>
                <w:color w:val="000000" w:themeColor="text1"/>
              </w:rPr>
              <w:t>Ο διδάσκων θα ανακοινωθεί σύντομα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2AA9" w:rsidRPr="00003744" w:rsidRDefault="00902AA9" w:rsidP="007B385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1</w:t>
            </w:r>
            <w:r w:rsidRPr="00003744">
              <w:rPr>
                <w:rFonts w:asciiTheme="minorHAnsi" w:hAnsiTheme="minorHAnsi" w:cstheme="minorHAnsi"/>
                <w:lang w:val="en-US"/>
              </w:rPr>
              <w:t>02</w:t>
            </w:r>
          </w:p>
        </w:tc>
      </w:tr>
      <w:tr w:rsidR="00CA7FC5" w:rsidRPr="00003744" w:rsidTr="000F52D8">
        <w:trPr>
          <w:trHeight w:val="584"/>
        </w:trPr>
        <w:tc>
          <w:tcPr>
            <w:tcW w:w="1471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2B6AB1">
            <w:pPr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Παρασκευή</w:t>
            </w:r>
          </w:p>
        </w:tc>
        <w:tc>
          <w:tcPr>
            <w:tcW w:w="116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8B0D67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93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607B01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Σχεδιασμός και Ανάπτυξη Συνεργατικού Περιεχομένου στο Διαδίκτυο (σεμινάριο κατ’ επιλογή υποχρεωτικό)</w:t>
            </w:r>
          </w:p>
        </w:tc>
        <w:tc>
          <w:tcPr>
            <w:tcW w:w="3066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301BCD">
            <w:pPr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              Γκούσκος</w:t>
            </w:r>
          </w:p>
        </w:tc>
        <w:tc>
          <w:tcPr>
            <w:tcW w:w="237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A7FC5" w:rsidRPr="00003744" w:rsidRDefault="00CA7FC5" w:rsidP="00B1447D">
            <w:pPr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2</w:t>
            </w:r>
            <w:r w:rsidRPr="00003744">
              <w:rPr>
                <w:rFonts w:asciiTheme="minorHAnsi" w:hAnsiTheme="minorHAnsi" w:cstheme="minorHAnsi"/>
                <w:lang w:val="en-US"/>
              </w:rPr>
              <w:t>02</w:t>
            </w:r>
          </w:p>
        </w:tc>
      </w:tr>
    </w:tbl>
    <w:p w:rsidR="00A03834" w:rsidRPr="00003744" w:rsidRDefault="00A03834" w:rsidP="004610CB">
      <w:pPr>
        <w:shd w:val="clear" w:color="auto" w:fill="FFFFFF"/>
        <w:ind w:left="3600" w:firstLine="720"/>
        <w:rPr>
          <w:rFonts w:asciiTheme="minorHAnsi" w:hAnsiTheme="minorHAnsi" w:cstheme="minorHAnsi"/>
          <w:b/>
          <w:bCs/>
          <w:color w:val="002060"/>
        </w:rPr>
      </w:pPr>
    </w:p>
    <w:p w:rsidR="00B460D4" w:rsidRPr="00003744" w:rsidRDefault="00B460D4" w:rsidP="00B50B18">
      <w:pPr>
        <w:shd w:val="clear" w:color="auto" w:fill="FFFFFF"/>
        <w:ind w:left="4320"/>
        <w:rPr>
          <w:rFonts w:asciiTheme="minorHAnsi" w:hAnsiTheme="minorHAnsi" w:cstheme="minorHAnsi"/>
          <w:b/>
          <w:bCs/>
          <w:color w:val="002060"/>
        </w:rPr>
      </w:pPr>
    </w:p>
    <w:p w:rsidR="00B460D4" w:rsidRPr="00003744" w:rsidRDefault="00B460D4" w:rsidP="00B50B18">
      <w:pPr>
        <w:shd w:val="clear" w:color="auto" w:fill="FFFFFF"/>
        <w:ind w:left="4320"/>
        <w:rPr>
          <w:rFonts w:asciiTheme="minorHAnsi" w:hAnsiTheme="minorHAnsi" w:cstheme="minorHAnsi"/>
          <w:b/>
          <w:bCs/>
          <w:color w:val="002060"/>
        </w:rPr>
      </w:pPr>
    </w:p>
    <w:p w:rsidR="00676531" w:rsidRPr="00003744" w:rsidRDefault="00676531" w:rsidP="00B50B18">
      <w:pPr>
        <w:shd w:val="clear" w:color="auto" w:fill="FFFFFF"/>
        <w:ind w:left="4320"/>
        <w:rPr>
          <w:rFonts w:asciiTheme="minorHAnsi" w:hAnsiTheme="minorHAnsi" w:cstheme="minorHAnsi"/>
          <w:b/>
          <w:bCs/>
          <w:color w:val="002060"/>
        </w:rPr>
      </w:pPr>
      <w:r w:rsidRPr="00003744">
        <w:rPr>
          <w:rFonts w:asciiTheme="minorHAnsi" w:hAnsiTheme="minorHAnsi" w:cstheme="minorHAnsi"/>
          <w:b/>
          <w:bCs/>
          <w:color w:val="002060"/>
        </w:rPr>
        <w:t>Ε΄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ΚΑΙ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Ζ΄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ΕΞΑΜΗΝΑ - ΜΑΘΗΜΑΤΑ </w:t>
      </w:r>
      <w:r w:rsidRPr="00003744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003744">
        <w:rPr>
          <w:rFonts w:asciiTheme="minorHAnsi" w:hAnsiTheme="minorHAnsi" w:cstheme="minorHAnsi"/>
          <w:b/>
          <w:bCs/>
          <w:color w:val="002060"/>
        </w:rPr>
        <w:t>ΕΠΙΛΟΓΗΣ</w:t>
      </w:r>
    </w:p>
    <w:p w:rsidR="00676531" w:rsidRPr="00003744" w:rsidRDefault="00676531" w:rsidP="00B00042">
      <w:pPr>
        <w:shd w:val="clear" w:color="auto" w:fill="FFFFFF"/>
        <w:jc w:val="center"/>
        <w:rPr>
          <w:rFonts w:asciiTheme="minorHAnsi" w:hAnsiTheme="minorHAnsi" w:cstheme="minorHAnsi"/>
          <w:color w:val="41404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17"/>
        <w:gridCol w:w="839"/>
        <w:gridCol w:w="6009"/>
        <w:gridCol w:w="3449"/>
        <w:gridCol w:w="2327"/>
      </w:tblGrid>
      <w:tr w:rsidR="00ED1038" w:rsidRPr="00003744" w:rsidTr="00ED1038">
        <w:trPr>
          <w:trHeight w:val="560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1616A8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ΗΜΕΡΑ</w:t>
            </w:r>
          </w:p>
        </w:tc>
        <w:tc>
          <w:tcPr>
            <w:tcW w:w="83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1616A8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ΩΡΑ</w:t>
            </w:r>
          </w:p>
        </w:tc>
        <w:tc>
          <w:tcPr>
            <w:tcW w:w="600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1616A8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ΜΑΘΗΜΑ</w:t>
            </w:r>
          </w:p>
        </w:tc>
        <w:tc>
          <w:tcPr>
            <w:tcW w:w="3449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1616A8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ΔΙΔΑΣΚΟΝΤΕΣ</w:t>
            </w:r>
          </w:p>
        </w:tc>
        <w:tc>
          <w:tcPr>
            <w:tcW w:w="2327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003744" w:rsidRDefault="00676531" w:rsidP="00B0214B">
            <w:pPr>
              <w:jc w:val="center"/>
              <w:rPr>
                <w:rFonts w:asciiTheme="minorHAnsi" w:hAnsiTheme="minorHAnsi" w:cstheme="minorHAnsi"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bCs/>
                <w:color w:val="215868"/>
              </w:rPr>
              <w:t>ΑΙΘΟΥΣΑ</w:t>
            </w:r>
          </w:p>
        </w:tc>
      </w:tr>
      <w:tr w:rsidR="00685710" w:rsidRPr="00003744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D23E65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Δευτέρα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Issues in Performance and Digital Media-</w:t>
            </w:r>
            <w:r w:rsidRPr="00003744">
              <w:rPr>
                <w:rFonts w:asciiTheme="minorHAnsi" w:hAnsiTheme="minorHAnsi" w:cstheme="minorHAnsi"/>
              </w:rPr>
              <w:t>Θεωρία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της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Επιτέλεσης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(Erasmus </w:t>
            </w:r>
            <w:r w:rsidRPr="00003744">
              <w:rPr>
                <w:rFonts w:asciiTheme="minorHAnsi" w:hAnsiTheme="minorHAnsi" w:cstheme="minorHAnsi"/>
              </w:rPr>
              <w:t>και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προπτυχιακοί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φοιτητές</w:t>
            </w:r>
            <w:r w:rsidRPr="00003744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Τιμπλαλέξη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B649A1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102</w:t>
            </w:r>
          </w:p>
        </w:tc>
      </w:tr>
      <w:tr w:rsidR="00B649A1" w:rsidRPr="00003744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  <w:lang w:val="en-US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Πολιτικό και Διπλωματικό Ρεπορτάζ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Μαρίνα Ρήγου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649A1" w:rsidRPr="00003744" w:rsidRDefault="00B649A1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307</w:t>
            </w:r>
          </w:p>
        </w:tc>
      </w:tr>
      <w:tr w:rsidR="00685710" w:rsidRPr="00003744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685710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685710" w:rsidP="00330572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685710" w:rsidP="00CC569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Οργάνωση και Ροή Προγράμματος στην Τηλεόραση και στο Ραδιόφωνο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40458" w:rsidRDefault="00B55C90" w:rsidP="00CC569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 xml:space="preserve">Παπαθανασόπουλος 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85710" w:rsidRPr="00003744" w:rsidRDefault="00685710" w:rsidP="00CC5699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 xml:space="preserve">       </w:t>
            </w:r>
            <w:r w:rsidRPr="00003744">
              <w:rPr>
                <w:rFonts w:asciiTheme="minorHAnsi" w:hAnsiTheme="minorHAnsi" w:cstheme="minorHAnsi"/>
              </w:rPr>
              <w:t>Αίθουσα 307</w:t>
            </w:r>
          </w:p>
        </w:tc>
      </w:tr>
      <w:tr w:rsidR="00870B5C" w:rsidRPr="00003744" w:rsidTr="00ED1038">
        <w:trPr>
          <w:cantSplit/>
          <w:trHeight w:val="366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Τρίτη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</w:t>
            </w:r>
            <w:r w:rsidR="00A717A4" w:rsidRPr="00003744">
              <w:rPr>
                <w:rFonts w:asciiTheme="minorHAnsi" w:hAnsiTheme="minorHAnsi" w:cstheme="minorHAnsi"/>
              </w:rPr>
              <w:t>.00</w:t>
            </w:r>
            <w:r w:rsidRPr="00003744">
              <w:rPr>
                <w:rFonts w:asciiTheme="minorHAnsi" w:hAnsiTheme="minorHAnsi" w:cstheme="minorHAnsi"/>
              </w:rPr>
              <w:t>-12</w:t>
            </w:r>
            <w:r w:rsidR="00A717A4" w:rsidRPr="00003744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Ευρωπαϊκή ένωση, θεσμικά όργανα και πολιτικές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70B5C" w:rsidRPr="00003744" w:rsidRDefault="00870B5C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102</w:t>
            </w:r>
          </w:p>
        </w:tc>
      </w:tr>
      <w:tr w:rsidR="004F1459" w:rsidRPr="00003744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B1388B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Εισαγωγή στις Συγκρούσεις και Διαχείριση Συγκρούσεων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Χρηστάκης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F1459" w:rsidRPr="00003744" w:rsidRDefault="004F1459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30</w:t>
            </w:r>
            <w:r w:rsidR="00136E20" w:rsidRPr="00003744">
              <w:rPr>
                <w:rFonts w:asciiTheme="minorHAnsi" w:hAnsiTheme="minorHAnsi" w:cstheme="minorHAnsi"/>
              </w:rPr>
              <w:t>7</w:t>
            </w:r>
          </w:p>
        </w:tc>
      </w:tr>
      <w:tr w:rsidR="00D00B43" w:rsidRPr="00003744" w:rsidTr="00ED1038">
        <w:trPr>
          <w:cantSplit/>
          <w:trHeight w:val="366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Διοίκηση και Μάρκετινγκ των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</w:t>
            </w:r>
            <w:r w:rsidR="00136E20" w:rsidRPr="00003744">
              <w:rPr>
                <w:rFonts w:asciiTheme="minorHAnsi" w:hAnsiTheme="minorHAnsi" w:cstheme="minorHAnsi"/>
              </w:rPr>
              <w:t>2</w:t>
            </w:r>
          </w:p>
        </w:tc>
      </w:tr>
      <w:tr w:rsidR="00D00B43" w:rsidRPr="00003744" w:rsidTr="00ED1038">
        <w:trPr>
          <w:cantSplit/>
          <w:trHeight w:val="414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18.00-21.00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Δίκαιο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Πληροφορίας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– </w:t>
            </w:r>
            <w:r w:rsidRPr="00003744">
              <w:rPr>
                <w:rFonts w:asciiTheme="minorHAnsi" w:hAnsiTheme="minorHAnsi" w:cstheme="minorHAnsi"/>
              </w:rPr>
              <w:t>Ειδικά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Πεδία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Information Law – Special Fields- </w:t>
            </w:r>
            <w:r w:rsidRPr="00003744">
              <w:rPr>
                <w:rFonts w:asciiTheme="minorHAnsi" w:hAnsiTheme="minorHAnsi" w:cstheme="minorHAnsi"/>
              </w:rPr>
              <w:t>ΚΑΙ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ΓΙΑ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ΦΟΙΤΗΤΕΣ</w:t>
            </w:r>
            <w:r w:rsidRPr="0000374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03744">
              <w:rPr>
                <w:rFonts w:asciiTheme="minorHAnsi" w:hAnsiTheme="minorHAnsi" w:cstheme="minorHAnsi"/>
              </w:rPr>
              <w:t>Ε</w:t>
            </w:r>
            <w:r w:rsidRPr="00003744">
              <w:rPr>
                <w:rFonts w:asciiTheme="minorHAnsi" w:hAnsiTheme="minorHAnsi" w:cstheme="minorHAnsi"/>
                <w:lang w:val="en-US"/>
              </w:rPr>
              <w:t>RASMUS</w:t>
            </w:r>
          </w:p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Τσεβάς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00B43" w:rsidRPr="00003744" w:rsidRDefault="00D00B43" w:rsidP="007B385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111</w:t>
            </w:r>
          </w:p>
        </w:tc>
      </w:tr>
      <w:tr w:rsidR="0044084A" w:rsidRPr="00003744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Τετάρτη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Ποίηση και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Φιλοκύπρου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1929A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302</w:t>
            </w:r>
          </w:p>
        </w:tc>
      </w:tr>
      <w:tr w:rsidR="00405ADC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Πολιτιστική Χορηγία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Ζούνης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05ADC" w:rsidRPr="00003744" w:rsidRDefault="00405ADC" w:rsidP="001929A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102</w:t>
            </w:r>
          </w:p>
        </w:tc>
      </w:tr>
      <w:tr w:rsidR="005C218B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1</w:t>
            </w:r>
            <w:r w:rsidRPr="00003744">
              <w:rPr>
                <w:rFonts w:asciiTheme="minorHAnsi" w:hAnsiTheme="minorHAnsi" w:cstheme="minorHAnsi"/>
                <w:lang w:val="en-US"/>
              </w:rPr>
              <w:t>0.00</w:t>
            </w:r>
            <w:r w:rsidRPr="00003744">
              <w:rPr>
                <w:rFonts w:asciiTheme="minorHAnsi" w:hAnsiTheme="minorHAnsi" w:cstheme="minorHAnsi"/>
              </w:rPr>
              <w:t>-1</w:t>
            </w:r>
            <w:r w:rsidRPr="00003744">
              <w:rPr>
                <w:rFonts w:asciiTheme="minorHAnsi" w:hAnsiTheme="minorHAnsi" w:cstheme="minorHAnsi"/>
                <w:lang w:val="en-US"/>
              </w:rPr>
              <w:t>1.30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International crises and the Media-ERASMUS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Παπαναστασίου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C218B" w:rsidRPr="00003744" w:rsidRDefault="005C218B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</w:rPr>
              <w:t>Αίθουσα 102</w:t>
            </w:r>
          </w:p>
        </w:tc>
      </w:tr>
      <w:tr w:rsidR="00553F36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Ποσοτικές Μέθοδοι Ι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Αρμενάκης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3F36" w:rsidRPr="00003744" w:rsidRDefault="00553F36" w:rsidP="003803A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111</w:t>
            </w:r>
          </w:p>
        </w:tc>
      </w:tr>
      <w:tr w:rsidR="0044084A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Διεθνείς Κρίσεις και ΜΜΕ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Παπαναστασίου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4084A" w:rsidRPr="00003744" w:rsidRDefault="0044084A" w:rsidP="001929A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Αίθουσα </w:t>
            </w:r>
            <w:r w:rsidRPr="00003744">
              <w:rPr>
                <w:rFonts w:asciiTheme="minorHAnsi" w:hAnsiTheme="minorHAnsi" w:cstheme="minorHAnsi"/>
                <w:lang w:val="en-US"/>
              </w:rPr>
              <w:t>102</w:t>
            </w:r>
          </w:p>
        </w:tc>
      </w:tr>
      <w:tr w:rsidR="001B5CDE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Επιχειρηματολογία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Μοσχονάς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1929A9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102</w:t>
            </w:r>
          </w:p>
        </w:tc>
      </w:tr>
      <w:tr w:rsidR="001B5CDE" w:rsidRPr="00003744" w:rsidTr="001676A0">
        <w:trPr>
          <w:cantSplit/>
          <w:trHeight w:val="65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B5CDE" w:rsidRPr="00003744" w:rsidRDefault="001B5CDE" w:rsidP="00E8264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2469" w:rsidRPr="00003744" w:rsidTr="00ED1038">
        <w:trPr>
          <w:cantSplit/>
          <w:trHeight w:val="411"/>
        </w:trPr>
        <w:tc>
          <w:tcPr>
            <w:tcW w:w="1517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  <w:r w:rsidRPr="00003744">
              <w:rPr>
                <w:rFonts w:asciiTheme="minorHAnsi" w:hAnsiTheme="minorHAnsi" w:cstheme="minorHAnsi"/>
                <w:b/>
                <w:color w:val="365F91"/>
              </w:rPr>
              <w:t>Πέμπτη</w:t>
            </w:r>
          </w:p>
          <w:p w:rsidR="00F92469" w:rsidRPr="00003744" w:rsidRDefault="00F92469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887163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9.00-12.00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887163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Τηλεοπτικά είδη και Αισθητική-</w:t>
            </w:r>
            <w:r w:rsidRPr="00003744">
              <w:rPr>
                <w:rFonts w:asciiTheme="minorHAnsi" w:hAnsiTheme="minorHAnsi" w:cstheme="minorHAnsi"/>
                <w:lang w:val="en-US"/>
              </w:rPr>
              <w:t>Tv</w:t>
            </w:r>
            <w:r w:rsidRPr="00003744">
              <w:rPr>
                <w:rFonts w:asciiTheme="minorHAnsi" w:hAnsiTheme="minorHAnsi" w:cstheme="minorHAnsi"/>
              </w:rPr>
              <w:t xml:space="preserve"> </w:t>
            </w:r>
            <w:r w:rsidRPr="00003744">
              <w:rPr>
                <w:rFonts w:asciiTheme="minorHAnsi" w:hAnsiTheme="minorHAnsi" w:cstheme="minorHAnsi"/>
                <w:lang w:val="en-US"/>
              </w:rPr>
              <w:t>Genres</w:t>
            </w:r>
            <w:r w:rsidRPr="00003744">
              <w:rPr>
                <w:rFonts w:asciiTheme="minorHAnsi" w:hAnsiTheme="minorHAnsi" w:cstheme="minorHAnsi"/>
              </w:rPr>
              <w:t xml:space="preserve"> </w:t>
            </w:r>
            <w:r w:rsidRPr="00003744">
              <w:rPr>
                <w:rFonts w:asciiTheme="minorHAnsi" w:hAnsiTheme="minorHAnsi" w:cstheme="minorHAnsi"/>
                <w:lang w:val="en-US"/>
              </w:rPr>
              <w:t>and</w:t>
            </w:r>
            <w:r w:rsidRPr="00003744">
              <w:rPr>
                <w:rFonts w:asciiTheme="minorHAnsi" w:hAnsiTheme="minorHAnsi" w:cstheme="minorHAnsi"/>
              </w:rPr>
              <w:t xml:space="preserve"> </w:t>
            </w:r>
            <w:r w:rsidRPr="00003744">
              <w:rPr>
                <w:rFonts w:asciiTheme="minorHAnsi" w:hAnsiTheme="minorHAnsi" w:cstheme="minorHAnsi"/>
                <w:lang w:val="en-US"/>
              </w:rPr>
              <w:t>Aesthetics</w:t>
            </w:r>
            <w:r w:rsidRPr="00003744">
              <w:rPr>
                <w:rFonts w:asciiTheme="minorHAnsi" w:hAnsiTheme="minorHAnsi" w:cstheme="minorHAnsi"/>
              </w:rPr>
              <w:t>-</w:t>
            </w:r>
            <w:r w:rsidRPr="00003744">
              <w:rPr>
                <w:rFonts w:asciiTheme="minorHAnsi" w:hAnsiTheme="minorHAnsi" w:cstheme="minorHAnsi"/>
                <w:lang w:val="en-US"/>
              </w:rPr>
              <w:t>Erasmus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887163">
            <w:pPr>
              <w:spacing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Νικολαϊδου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2469" w:rsidRPr="00003744" w:rsidRDefault="00F92469" w:rsidP="00887163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302</w:t>
            </w:r>
          </w:p>
        </w:tc>
      </w:tr>
      <w:tr w:rsidR="00834EE8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834EE8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834EE8" w:rsidP="005820B3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3744">
              <w:rPr>
                <w:rFonts w:asciiTheme="minorHAnsi" w:hAnsiTheme="minorHAnsi" w:cstheme="minorHAnsi"/>
                <w:lang w:val="en-US"/>
              </w:rPr>
              <w:t>12.00-15.00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834EE8" w:rsidP="00A0031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 xml:space="preserve">Προπαγάνδα και ΜΜΕ 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1E50B7" w:rsidP="00A0031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7E00A0">
              <w:rPr>
                <w:rFonts w:asciiTheme="minorHAnsi" w:hAnsiTheme="minorHAnsi" w:cstheme="minorHAnsi"/>
                <w:color w:val="000000" w:themeColor="text1"/>
              </w:rPr>
              <w:t>Ο διδάσκων θα ανακοινωθεί σύντομα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34EE8" w:rsidRPr="00003744" w:rsidRDefault="00834EE8" w:rsidP="00A00310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111</w:t>
            </w:r>
          </w:p>
        </w:tc>
      </w:tr>
      <w:tr w:rsidR="00482196" w:rsidRPr="00003744" w:rsidTr="00ED1038">
        <w:trPr>
          <w:cantSplit/>
          <w:trHeight w:val="411"/>
        </w:trPr>
        <w:tc>
          <w:tcPr>
            <w:tcW w:w="1517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365F91"/>
              </w:rPr>
            </w:pP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5820B3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15.00-18.00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Οργανωσιακή επικοινωνία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Τσολακίδου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2196" w:rsidRPr="00003744" w:rsidRDefault="00482196" w:rsidP="00E7486E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Αίθουσα 3</w:t>
            </w:r>
            <w:r w:rsidRPr="00003744">
              <w:rPr>
                <w:rFonts w:asciiTheme="minorHAnsi" w:hAnsiTheme="minorHAnsi" w:cstheme="minorHAnsi"/>
                <w:lang w:val="en-US"/>
              </w:rPr>
              <w:t>02</w:t>
            </w:r>
          </w:p>
        </w:tc>
      </w:tr>
      <w:tr w:rsidR="001676A0" w:rsidRPr="00003744" w:rsidTr="00ED1038">
        <w:trPr>
          <w:cantSplit/>
          <w:trHeight w:val="550"/>
        </w:trPr>
        <w:tc>
          <w:tcPr>
            <w:tcW w:w="151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EC5506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  <w:b/>
                <w:color w:val="215868"/>
              </w:rPr>
            </w:pPr>
            <w:r w:rsidRPr="00003744">
              <w:rPr>
                <w:rFonts w:asciiTheme="minorHAnsi" w:hAnsiTheme="minorHAnsi" w:cstheme="minorHAnsi"/>
                <w:b/>
                <w:color w:val="215868"/>
              </w:rPr>
              <w:t>Παρασκευή</w:t>
            </w:r>
          </w:p>
        </w:tc>
        <w:tc>
          <w:tcPr>
            <w:tcW w:w="83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DE26FF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18.00-21.00</w:t>
            </w:r>
          </w:p>
        </w:tc>
        <w:tc>
          <w:tcPr>
            <w:tcW w:w="600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DE26FF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Δημόσιες Σχέσεις</w:t>
            </w:r>
          </w:p>
        </w:tc>
        <w:tc>
          <w:tcPr>
            <w:tcW w:w="3449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DE26FF">
            <w:pPr>
              <w:spacing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Σταυριανέα</w:t>
            </w:r>
          </w:p>
        </w:tc>
        <w:tc>
          <w:tcPr>
            <w:tcW w:w="232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676A0" w:rsidRPr="00003744" w:rsidRDefault="001676A0" w:rsidP="00DE26FF">
            <w:pPr>
              <w:spacing w:before="100" w:beforeAutospacing="1" w:after="100" w:afterAutospacing="1" w:line="240" w:lineRule="atLeast"/>
              <w:jc w:val="center"/>
              <w:rPr>
                <w:rFonts w:asciiTheme="minorHAnsi" w:hAnsiTheme="minorHAnsi" w:cstheme="minorHAnsi"/>
              </w:rPr>
            </w:pPr>
            <w:r w:rsidRPr="00003744">
              <w:rPr>
                <w:rFonts w:asciiTheme="minorHAnsi" w:hAnsiTheme="minorHAnsi" w:cstheme="minorHAnsi"/>
              </w:rPr>
              <w:t>Αγγελοπούλου</w:t>
            </w:r>
          </w:p>
        </w:tc>
      </w:tr>
    </w:tbl>
    <w:p w:rsidR="005B06DA" w:rsidRPr="001616A8" w:rsidRDefault="005B06DA" w:rsidP="001616A8">
      <w:pPr>
        <w:rPr>
          <w:rFonts w:ascii="Katsoulidis" w:hAnsi="Katsoulidis" w:cs="Arial"/>
          <w:b/>
          <w:sz w:val="22"/>
          <w:szCs w:val="22"/>
        </w:rPr>
      </w:pPr>
    </w:p>
    <w:sectPr w:rsidR="005B06DA" w:rsidRPr="001616A8" w:rsidSect="00FD2DFB">
      <w:footerReference w:type="default" r:id="rId9"/>
      <w:headerReference w:type="first" r:id="rId10"/>
      <w:pgSz w:w="16838" w:h="11906" w:orient="landscape"/>
      <w:pgMar w:top="1134" w:right="1440" w:bottom="179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A0" w:rsidRDefault="004264A0" w:rsidP="002B6AB1">
      <w:r>
        <w:separator/>
      </w:r>
    </w:p>
  </w:endnote>
  <w:endnote w:type="continuationSeparator" w:id="1">
    <w:p w:rsidR="004264A0" w:rsidRDefault="004264A0" w:rsidP="002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31" w:rsidRPr="00C505D4" w:rsidRDefault="00676531" w:rsidP="004B3973">
    <w:pPr>
      <w:pStyle w:val="Footer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A0" w:rsidRDefault="004264A0" w:rsidP="002B6AB1">
      <w:r>
        <w:separator/>
      </w:r>
    </w:p>
  </w:footnote>
  <w:footnote w:type="continuationSeparator" w:id="1">
    <w:p w:rsidR="004264A0" w:rsidRDefault="004264A0" w:rsidP="002B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60" w:rsidRDefault="00F90540">
    <w:pPr>
      <w:pStyle w:val="Header"/>
    </w:pPr>
    <w:r>
      <w:pict>
        <v:group id="_x0000_s2049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style="mso-next-textbox:#Text Box 71" inset="0,0,0,0">
              <w:txbxContent>
                <w:p w:rsidR="007F6E60" w:rsidRDefault="00F90540">
                  <w:pPr>
                    <w:pStyle w:val="Header"/>
                    <w:jc w:val="center"/>
                  </w:pPr>
                  <w:fldSimple w:instr="PAGE    \* MERGEFORMAT">
                    <w:r w:rsidR="007E00A0" w:rsidRPr="007E00A0">
                      <w:rPr>
                        <w:rStyle w:val="PageNumber"/>
                        <w:b/>
                        <w:bCs/>
                        <w:noProof/>
                        <w:color w:val="7F5F00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78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3748"/>
    <w:rsid w:val="000004F4"/>
    <w:rsid w:val="00000AC3"/>
    <w:rsid w:val="000022D2"/>
    <w:rsid w:val="000036E1"/>
    <w:rsid w:val="00003744"/>
    <w:rsid w:val="00004C18"/>
    <w:rsid w:val="00007B5A"/>
    <w:rsid w:val="00010944"/>
    <w:rsid w:val="00011FCD"/>
    <w:rsid w:val="00020173"/>
    <w:rsid w:val="00025F73"/>
    <w:rsid w:val="00030675"/>
    <w:rsid w:val="00030C72"/>
    <w:rsid w:val="00030EA7"/>
    <w:rsid w:val="000316B8"/>
    <w:rsid w:val="00031FDA"/>
    <w:rsid w:val="0003338E"/>
    <w:rsid w:val="000334A0"/>
    <w:rsid w:val="00033DEB"/>
    <w:rsid w:val="000352CB"/>
    <w:rsid w:val="00036CFE"/>
    <w:rsid w:val="00040458"/>
    <w:rsid w:val="00041CCA"/>
    <w:rsid w:val="00047FE3"/>
    <w:rsid w:val="00050E7C"/>
    <w:rsid w:val="00051127"/>
    <w:rsid w:val="000534D3"/>
    <w:rsid w:val="00053698"/>
    <w:rsid w:val="00054D18"/>
    <w:rsid w:val="00055EE7"/>
    <w:rsid w:val="000578D8"/>
    <w:rsid w:val="00057E17"/>
    <w:rsid w:val="00061BE5"/>
    <w:rsid w:val="00063875"/>
    <w:rsid w:val="00065084"/>
    <w:rsid w:val="0006725C"/>
    <w:rsid w:val="00067E7F"/>
    <w:rsid w:val="000752BD"/>
    <w:rsid w:val="00076EA5"/>
    <w:rsid w:val="00083BF1"/>
    <w:rsid w:val="0008409F"/>
    <w:rsid w:val="000879F3"/>
    <w:rsid w:val="000930F6"/>
    <w:rsid w:val="00095E31"/>
    <w:rsid w:val="000963D6"/>
    <w:rsid w:val="0009729F"/>
    <w:rsid w:val="00097D28"/>
    <w:rsid w:val="000A146D"/>
    <w:rsid w:val="000A4D90"/>
    <w:rsid w:val="000A4E78"/>
    <w:rsid w:val="000A6DB9"/>
    <w:rsid w:val="000B06C4"/>
    <w:rsid w:val="000B3967"/>
    <w:rsid w:val="000B3B66"/>
    <w:rsid w:val="000B61B3"/>
    <w:rsid w:val="000B6C48"/>
    <w:rsid w:val="000B7290"/>
    <w:rsid w:val="000B7C68"/>
    <w:rsid w:val="000B7F4B"/>
    <w:rsid w:val="000C0166"/>
    <w:rsid w:val="000C1574"/>
    <w:rsid w:val="000C4F47"/>
    <w:rsid w:val="000C5A45"/>
    <w:rsid w:val="000D6037"/>
    <w:rsid w:val="000D6187"/>
    <w:rsid w:val="000D7AE8"/>
    <w:rsid w:val="000E02A5"/>
    <w:rsid w:val="000E0C33"/>
    <w:rsid w:val="000E1C15"/>
    <w:rsid w:val="000E1DDE"/>
    <w:rsid w:val="000E20F3"/>
    <w:rsid w:val="000E2799"/>
    <w:rsid w:val="000E79A8"/>
    <w:rsid w:val="000F1153"/>
    <w:rsid w:val="000F2F09"/>
    <w:rsid w:val="000F52D8"/>
    <w:rsid w:val="000F5835"/>
    <w:rsid w:val="000F7948"/>
    <w:rsid w:val="00101ADA"/>
    <w:rsid w:val="00102719"/>
    <w:rsid w:val="00104D56"/>
    <w:rsid w:val="00105C45"/>
    <w:rsid w:val="001071A5"/>
    <w:rsid w:val="00110D50"/>
    <w:rsid w:val="00110EE0"/>
    <w:rsid w:val="00111001"/>
    <w:rsid w:val="00111AA5"/>
    <w:rsid w:val="00112229"/>
    <w:rsid w:val="00115010"/>
    <w:rsid w:val="00120567"/>
    <w:rsid w:val="00120C2F"/>
    <w:rsid w:val="00121F2D"/>
    <w:rsid w:val="00121F3D"/>
    <w:rsid w:val="001221BB"/>
    <w:rsid w:val="00122F22"/>
    <w:rsid w:val="00133FAE"/>
    <w:rsid w:val="00135F4D"/>
    <w:rsid w:val="00136E20"/>
    <w:rsid w:val="00137DC8"/>
    <w:rsid w:val="001403B8"/>
    <w:rsid w:val="00143085"/>
    <w:rsid w:val="001431B2"/>
    <w:rsid w:val="00144EB4"/>
    <w:rsid w:val="0014535B"/>
    <w:rsid w:val="00145365"/>
    <w:rsid w:val="00145377"/>
    <w:rsid w:val="001468D6"/>
    <w:rsid w:val="00152B86"/>
    <w:rsid w:val="001551AF"/>
    <w:rsid w:val="00155A3F"/>
    <w:rsid w:val="00161591"/>
    <w:rsid w:val="001616A8"/>
    <w:rsid w:val="0016325C"/>
    <w:rsid w:val="0016492E"/>
    <w:rsid w:val="00164C5D"/>
    <w:rsid w:val="00165E61"/>
    <w:rsid w:val="001676A0"/>
    <w:rsid w:val="001707D6"/>
    <w:rsid w:val="001717F0"/>
    <w:rsid w:val="0017519E"/>
    <w:rsid w:val="001801EC"/>
    <w:rsid w:val="00181463"/>
    <w:rsid w:val="00181CB0"/>
    <w:rsid w:val="00182279"/>
    <w:rsid w:val="00182A08"/>
    <w:rsid w:val="00184667"/>
    <w:rsid w:val="00185415"/>
    <w:rsid w:val="0018593F"/>
    <w:rsid w:val="001859F9"/>
    <w:rsid w:val="00186447"/>
    <w:rsid w:val="001900BD"/>
    <w:rsid w:val="00191E30"/>
    <w:rsid w:val="001929A9"/>
    <w:rsid w:val="00196AB3"/>
    <w:rsid w:val="001A1D2E"/>
    <w:rsid w:val="001A2B2F"/>
    <w:rsid w:val="001A3445"/>
    <w:rsid w:val="001A6EF1"/>
    <w:rsid w:val="001B0D8A"/>
    <w:rsid w:val="001B4926"/>
    <w:rsid w:val="001B54DA"/>
    <w:rsid w:val="001B5CDE"/>
    <w:rsid w:val="001B6205"/>
    <w:rsid w:val="001B78A7"/>
    <w:rsid w:val="001C0406"/>
    <w:rsid w:val="001C052D"/>
    <w:rsid w:val="001C1B4C"/>
    <w:rsid w:val="001C5094"/>
    <w:rsid w:val="001C7ECB"/>
    <w:rsid w:val="001D4913"/>
    <w:rsid w:val="001D4FFD"/>
    <w:rsid w:val="001D6EAE"/>
    <w:rsid w:val="001E0DA7"/>
    <w:rsid w:val="001E0E6E"/>
    <w:rsid w:val="001E1D66"/>
    <w:rsid w:val="001E24AE"/>
    <w:rsid w:val="001E3AED"/>
    <w:rsid w:val="001E3C36"/>
    <w:rsid w:val="001E3C73"/>
    <w:rsid w:val="001E50B7"/>
    <w:rsid w:val="001F167B"/>
    <w:rsid w:val="001F2C44"/>
    <w:rsid w:val="001F34F4"/>
    <w:rsid w:val="001F3DFE"/>
    <w:rsid w:val="001F625B"/>
    <w:rsid w:val="001F680F"/>
    <w:rsid w:val="001F7ADA"/>
    <w:rsid w:val="00201DA3"/>
    <w:rsid w:val="00204A5D"/>
    <w:rsid w:val="0021038E"/>
    <w:rsid w:val="00210A0B"/>
    <w:rsid w:val="00212CCF"/>
    <w:rsid w:val="00223A1E"/>
    <w:rsid w:val="00224805"/>
    <w:rsid w:val="00225540"/>
    <w:rsid w:val="00234334"/>
    <w:rsid w:val="002362E4"/>
    <w:rsid w:val="00241FE5"/>
    <w:rsid w:val="00242450"/>
    <w:rsid w:val="00243252"/>
    <w:rsid w:val="00243583"/>
    <w:rsid w:val="002440A8"/>
    <w:rsid w:val="002455F5"/>
    <w:rsid w:val="002457B5"/>
    <w:rsid w:val="00245FB2"/>
    <w:rsid w:val="00250359"/>
    <w:rsid w:val="002570EB"/>
    <w:rsid w:val="00257FDD"/>
    <w:rsid w:val="002614DD"/>
    <w:rsid w:val="002675E2"/>
    <w:rsid w:val="002709DE"/>
    <w:rsid w:val="00276D63"/>
    <w:rsid w:val="00280598"/>
    <w:rsid w:val="00281CFF"/>
    <w:rsid w:val="00283905"/>
    <w:rsid w:val="00283DD9"/>
    <w:rsid w:val="00283E67"/>
    <w:rsid w:val="002847DD"/>
    <w:rsid w:val="002874C1"/>
    <w:rsid w:val="00287B79"/>
    <w:rsid w:val="00287E71"/>
    <w:rsid w:val="00290DD5"/>
    <w:rsid w:val="00291668"/>
    <w:rsid w:val="0029172E"/>
    <w:rsid w:val="0029274D"/>
    <w:rsid w:val="00293A9E"/>
    <w:rsid w:val="002962FF"/>
    <w:rsid w:val="00296A42"/>
    <w:rsid w:val="00297D34"/>
    <w:rsid w:val="002A0383"/>
    <w:rsid w:val="002A5C1D"/>
    <w:rsid w:val="002A6F89"/>
    <w:rsid w:val="002B15DB"/>
    <w:rsid w:val="002B2071"/>
    <w:rsid w:val="002B24E6"/>
    <w:rsid w:val="002B5030"/>
    <w:rsid w:val="002B6AB1"/>
    <w:rsid w:val="002C489D"/>
    <w:rsid w:val="002C5456"/>
    <w:rsid w:val="002C7060"/>
    <w:rsid w:val="002C711F"/>
    <w:rsid w:val="002C7272"/>
    <w:rsid w:val="002C7B1D"/>
    <w:rsid w:val="002D0535"/>
    <w:rsid w:val="002D1E4C"/>
    <w:rsid w:val="002D32BF"/>
    <w:rsid w:val="002D3336"/>
    <w:rsid w:val="002D4AC7"/>
    <w:rsid w:val="002D6033"/>
    <w:rsid w:val="002D6EF6"/>
    <w:rsid w:val="002E15B8"/>
    <w:rsid w:val="002E5B02"/>
    <w:rsid w:val="002F7A32"/>
    <w:rsid w:val="00301BCD"/>
    <w:rsid w:val="00302EC2"/>
    <w:rsid w:val="00303E6F"/>
    <w:rsid w:val="00307375"/>
    <w:rsid w:val="003110AF"/>
    <w:rsid w:val="0031421E"/>
    <w:rsid w:val="00314825"/>
    <w:rsid w:val="00314F4F"/>
    <w:rsid w:val="00316AD7"/>
    <w:rsid w:val="0031700B"/>
    <w:rsid w:val="003208A3"/>
    <w:rsid w:val="00321CB1"/>
    <w:rsid w:val="00322CFF"/>
    <w:rsid w:val="003234BA"/>
    <w:rsid w:val="00323D96"/>
    <w:rsid w:val="00330C1E"/>
    <w:rsid w:val="00332B57"/>
    <w:rsid w:val="003339E6"/>
    <w:rsid w:val="00336240"/>
    <w:rsid w:val="003419F6"/>
    <w:rsid w:val="00342D6B"/>
    <w:rsid w:val="00342EFF"/>
    <w:rsid w:val="00345AB9"/>
    <w:rsid w:val="0035135F"/>
    <w:rsid w:val="00351E40"/>
    <w:rsid w:val="00353F0E"/>
    <w:rsid w:val="00354998"/>
    <w:rsid w:val="00356359"/>
    <w:rsid w:val="00357EE0"/>
    <w:rsid w:val="00360A6D"/>
    <w:rsid w:val="003614DC"/>
    <w:rsid w:val="0036549B"/>
    <w:rsid w:val="00366016"/>
    <w:rsid w:val="00366BBD"/>
    <w:rsid w:val="00367C2F"/>
    <w:rsid w:val="00370F41"/>
    <w:rsid w:val="003724C9"/>
    <w:rsid w:val="00372ABD"/>
    <w:rsid w:val="00372CB6"/>
    <w:rsid w:val="003751DB"/>
    <w:rsid w:val="0037563F"/>
    <w:rsid w:val="0037571D"/>
    <w:rsid w:val="003907BC"/>
    <w:rsid w:val="00395F03"/>
    <w:rsid w:val="003970FB"/>
    <w:rsid w:val="003979D2"/>
    <w:rsid w:val="003A134C"/>
    <w:rsid w:val="003A360A"/>
    <w:rsid w:val="003A633B"/>
    <w:rsid w:val="003B053F"/>
    <w:rsid w:val="003B0D64"/>
    <w:rsid w:val="003B1CF0"/>
    <w:rsid w:val="003B44F1"/>
    <w:rsid w:val="003B5CE3"/>
    <w:rsid w:val="003C0784"/>
    <w:rsid w:val="003C1EA7"/>
    <w:rsid w:val="003C2E39"/>
    <w:rsid w:val="003C34F1"/>
    <w:rsid w:val="003C4E3C"/>
    <w:rsid w:val="003C6564"/>
    <w:rsid w:val="003C6F8E"/>
    <w:rsid w:val="003D01B9"/>
    <w:rsid w:val="003D21E5"/>
    <w:rsid w:val="003D3525"/>
    <w:rsid w:val="003E3BC4"/>
    <w:rsid w:val="003E4569"/>
    <w:rsid w:val="003E4F5F"/>
    <w:rsid w:val="003E7A41"/>
    <w:rsid w:val="003F51C6"/>
    <w:rsid w:val="003F54B3"/>
    <w:rsid w:val="004037D8"/>
    <w:rsid w:val="00403B96"/>
    <w:rsid w:val="00405ADC"/>
    <w:rsid w:val="00405B26"/>
    <w:rsid w:val="004101D0"/>
    <w:rsid w:val="00410772"/>
    <w:rsid w:val="00412750"/>
    <w:rsid w:val="00415F5E"/>
    <w:rsid w:val="0041662A"/>
    <w:rsid w:val="00420E8B"/>
    <w:rsid w:val="00423C2F"/>
    <w:rsid w:val="00423CB2"/>
    <w:rsid w:val="0042412E"/>
    <w:rsid w:val="004264A0"/>
    <w:rsid w:val="004314FD"/>
    <w:rsid w:val="004316DF"/>
    <w:rsid w:val="0044060E"/>
    <w:rsid w:val="0044084A"/>
    <w:rsid w:val="00441188"/>
    <w:rsid w:val="00443F40"/>
    <w:rsid w:val="004452F8"/>
    <w:rsid w:val="00445DBF"/>
    <w:rsid w:val="00452234"/>
    <w:rsid w:val="0045299C"/>
    <w:rsid w:val="0045640A"/>
    <w:rsid w:val="00460A65"/>
    <w:rsid w:val="004610CB"/>
    <w:rsid w:val="0046216C"/>
    <w:rsid w:val="00464BFC"/>
    <w:rsid w:val="0046760B"/>
    <w:rsid w:val="00467DAA"/>
    <w:rsid w:val="00467E28"/>
    <w:rsid w:val="00471343"/>
    <w:rsid w:val="00471C8E"/>
    <w:rsid w:val="0047491F"/>
    <w:rsid w:val="0047558F"/>
    <w:rsid w:val="00475F8D"/>
    <w:rsid w:val="00476C12"/>
    <w:rsid w:val="00477DE6"/>
    <w:rsid w:val="00480053"/>
    <w:rsid w:val="004804EC"/>
    <w:rsid w:val="00482196"/>
    <w:rsid w:val="00482F26"/>
    <w:rsid w:val="00484769"/>
    <w:rsid w:val="004856D9"/>
    <w:rsid w:val="00485A5D"/>
    <w:rsid w:val="00485D42"/>
    <w:rsid w:val="00486A34"/>
    <w:rsid w:val="00492383"/>
    <w:rsid w:val="00492917"/>
    <w:rsid w:val="004942E4"/>
    <w:rsid w:val="004951FD"/>
    <w:rsid w:val="00497B6E"/>
    <w:rsid w:val="004A3602"/>
    <w:rsid w:val="004A39DD"/>
    <w:rsid w:val="004A40F3"/>
    <w:rsid w:val="004A4310"/>
    <w:rsid w:val="004A4669"/>
    <w:rsid w:val="004B0216"/>
    <w:rsid w:val="004B0725"/>
    <w:rsid w:val="004B3973"/>
    <w:rsid w:val="004B3EEE"/>
    <w:rsid w:val="004B5B67"/>
    <w:rsid w:val="004C27CD"/>
    <w:rsid w:val="004C3B9D"/>
    <w:rsid w:val="004C3D78"/>
    <w:rsid w:val="004C456F"/>
    <w:rsid w:val="004C57D9"/>
    <w:rsid w:val="004C715E"/>
    <w:rsid w:val="004D1D77"/>
    <w:rsid w:val="004D2296"/>
    <w:rsid w:val="004D4796"/>
    <w:rsid w:val="004D6139"/>
    <w:rsid w:val="004D7124"/>
    <w:rsid w:val="004E0AB4"/>
    <w:rsid w:val="004E29FD"/>
    <w:rsid w:val="004E53AE"/>
    <w:rsid w:val="004E71B5"/>
    <w:rsid w:val="004E7516"/>
    <w:rsid w:val="004F12A0"/>
    <w:rsid w:val="004F1459"/>
    <w:rsid w:val="004F16C1"/>
    <w:rsid w:val="004F2328"/>
    <w:rsid w:val="004F2D93"/>
    <w:rsid w:val="004F4EB7"/>
    <w:rsid w:val="004F5536"/>
    <w:rsid w:val="004F5810"/>
    <w:rsid w:val="004F758C"/>
    <w:rsid w:val="00502210"/>
    <w:rsid w:val="00503340"/>
    <w:rsid w:val="00503CC9"/>
    <w:rsid w:val="00503E7D"/>
    <w:rsid w:val="00505AC5"/>
    <w:rsid w:val="00506221"/>
    <w:rsid w:val="005118A8"/>
    <w:rsid w:val="00511C2C"/>
    <w:rsid w:val="0051468E"/>
    <w:rsid w:val="005152C1"/>
    <w:rsid w:val="0051598A"/>
    <w:rsid w:val="00516244"/>
    <w:rsid w:val="00520810"/>
    <w:rsid w:val="00520AA8"/>
    <w:rsid w:val="00520F7A"/>
    <w:rsid w:val="0052173B"/>
    <w:rsid w:val="00521D89"/>
    <w:rsid w:val="005232C3"/>
    <w:rsid w:val="00523CC6"/>
    <w:rsid w:val="00523DA7"/>
    <w:rsid w:val="00524EA4"/>
    <w:rsid w:val="0053064D"/>
    <w:rsid w:val="00531CD9"/>
    <w:rsid w:val="005322BA"/>
    <w:rsid w:val="0053400B"/>
    <w:rsid w:val="00534208"/>
    <w:rsid w:val="00534981"/>
    <w:rsid w:val="00537465"/>
    <w:rsid w:val="0053773E"/>
    <w:rsid w:val="00537962"/>
    <w:rsid w:val="00537F88"/>
    <w:rsid w:val="005410A2"/>
    <w:rsid w:val="005417B4"/>
    <w:rsid w:val="00541D80"/>
    <w:rsid w:val="005424A2"/>
    <w:rsid w:val="00542F55"/>
    <w:rsid w:val="005435DF"/>
    <w:rsid w:val="00545D1D"/>
    <w:rsid w:val="00547041"/>
    <w:rsid w:val="0054736D"/>
    <w:rsid w:val="00553A55"/>
    <w:rsid w:val="00553F36"/>
    <w:rsid w:val="00556DBC"/>
    <w:rsid w:val="00556FE9"/>
    <w:rsid w:val="005639DF"/>
    <w:rsid w:val="00570E25"/>
    <w:rsid w:val="0057233A"/>
    <w:rsid w:val="00572D27"/>
    <w:rsid w:val="00580EFE"/>
    <w:rsid w:val="00582ABB"/>
    <w:rsid w:val="00587736"/>
    <w:rsid w:val="005901F5"/>
    <w:rsid w:val="0059031E"/>
    <w:rsid w:val="00592420"/>
    <w:rsid w:val="00592F64"/>
    <w:rsid w:val="005A0DC3"/>
    <w:rsid w:val="005A6F5A"/>
    <w:rsid w:val="005A7592"/>
    <w:rsid w:val="005B06DA"/>
    <w:rsid w:val="005B590C"/>
    <w:rsid w:val="005B69C9"/>
    <w:rsid w:val="005B7522"/>
    <w:rsid w:val="005C12EA"/>
    <w:rsid w:val="005C218B"/>
    <w:rsid w:val="005C3D93"/>
    <w:rsid w:val="005C7BF5"/>
    <w:rsid w:val="005D4516"/>
    <w:rsid w:val="005D453E"/>
    <w:rsid w:val="005E038B"/>
    <w:rsid w:val="005E2A28"/>
    <w:rsid w:val="005E4AE2"/>
    <w:rsid w:val="005E4E8E"/>
    <w:rsid w:val="005E54BA"/>
    <w:rsid w:val="005F17F0"/>
    <w:rsid w:val="005F2C05"/>
    <w:rsid w:val="0060115B"/>
    <w:rsid w:val="00602779"/>
    <w:rsid w:val="00605505"/>
    <w:rsid w:val="00607694"/>
    <w:rsid w:val="00607B01"/>
    <w:rsid w:val="00613ED7"/>
    <w:rsid w:val="006149CE"/>
    <w:rsid w:val="00617730"/>
    <w:rsid w:val="00617BBD"/>
    <w:rsid w:val="00621CDB"/>
    <w:rsid w:val="006223CA"/>
    <w:rsid w:val="006225F8"/>
    <w:rsid w:val="0062440F"/>
    <w:rsid w:val="00625145"/>
    <w:rsid w:val="00625238"/>
    <w:rsid w:val="00631D6A"/>
    <w:rsid w:val="006423E7"/>
    <w:rsid w:val="006441BE"/>
    <w:rsid w:val="00646627"/>
    <w:rsid w:val="00647F15"/>
    <w:rsid w:val="0065004B"/>
    <w:rsid w:val="006500A1"/>
    <w:rsid w:val="006503C4"/>
    <w:rsid w:val="00650733"/>
    <w:rsid w:val="0065359D"/>
    <w:rsid w:val="0065494E"/>
    <w:rsid w:val="00656EC8"/>
    <w:rsid w:val="0066137C"/>
    <w:rsid w:val="00662E40"/>
    <w:rsid w:val="0066471A"/>
    <w:rsid w:val="006668BF"/>
    <w:rsid w:val="0067066E"/>
    <w:rsid w:val="00670B76"/>
    <w:rsid w:val="00672B2D"/>
    <w:rsid w:val="00672DE7"/>
    <w:rsid w:val="0067314C"/>
    <w:rsid w:val="006743BF"/>
    <w:rsid w:val="00676531"/>
    <w:rsid w:val="0067671E"/>
    <w:rsid w:val="00676CE0"/>
    <w:rsid w:val="006772F0"/>
    <w:rsid w:val="006842D9"/>
    <w:rsid w:val="00685710"/>
    <w:rsid w:val="00686228"/>
    <w:rsid w:val="00686836"/>
    <w:rsid w:val="0069146C"/>
    <w:rsid w:val="00692460"/>
    <w:rsid w:val="00692692"/>
    <w:rsid w:val="00693396"/>
    <w:rsid w:val="0069572F"/>
    <w:rsid w:val="00695CE4"/>
    <w:rsid w:val="006A2590"/>
    <w:rsid w:val="006A44F1"/>
    <w:rsid w:val="006A5F26"/>
    <w:rsid w:val="006A69E4"/>
    <w:rsid w:val="006A6CF4"/>
    <w:rsid w:val="006A77E8"/>
    <w:rsid w:val="006A7F8D"/>
    <w:rsid w:val="006B6A3B"/>
    <w:rsid w:val="006B704F"/>
    <w:rsid w:val="006C0915"/>
    <w:rsid w:val="006C1477"/>
    <w:rsid w:val="006C4176"/>
    <w:rsid w:val="006C714D"/>
    <w:rsid w:val="006D0414"/>
    <w:rsid w:val="006D0599"/>
    <w:rsid w:val="006D09D9"/>
    <w:rsid w:val="006D120A"/>
    <w:rsid w:val="006D13A7"/>
    <w:rsid w:val="006D2076"/>
    <w:rsid w:val="006D2691"/>
    <w:rsid w:val="006D4795"/>
    <w:rsid w:val="006D70C2"/>
    <w:rsid w:val="006E1DDB"/>
    <w:rsid w:val="006E28D9"/>
    <w:rsid w:val="006E2FC4"/>
    <w:rsid w:val="006E4BBB"/>
    <w:rsid w:val="006E7F20"/>
    <w:rsid w:val="006F0A22"/>
    <w:rsid w:val="006F0E6C"/>
    <w:rsid w:val="006F193F"/>
    <w:rsid w:val="006F20B3"/>
    <w:rsid w:val="006F6887"/>
    <w:rsid w:val="006F7BF9"/>
    <w:rsid w:val="00701496"/>
    <w:rsid w:val="00701CAD"/>
    <w:rsid w:val="00702B5E"/>
    <w:rsid w:val="00703C51"/>
    <w:rsid w:val="007057F2"/>
    <w:rsid w:val="007161C1"/>
    <w:rsid w:val="00717011"/>
    <w:rsid w:val="00717A00"/>
    <w:rsid w:val="00717A9B"/>
    <w:rsid w:val="00717AF7"/>
    <w:rsid w:val="00721C89"/>
    <w:rsid w:val="00721F1D"/>
    <w:rsid w:val="00722753"/>
    <w:rsid w:val="007239FB"/>
    <w:rsid w:val="00724EC3"/>
    <w:rsid w:val="00733437"/>
    <w:rsid w:val="00736441"/>
    <w:rsid w:val="007421D9"/>
    <w:rsid w:val="00742BCE"/>
    <w:rsid w:val="0074562D"/>
    <w:rsid w:val="0074712C"/>
    <w:rsid w:val="007518D1"/>
    <w:rsid w:val="00751A31"/>
    <w:rsid w:val="0075388E"/>
    <w:rsid w:val="0075486A"/>
    <w:rsid w:val="00755E01"/>
    <w:rsid w:val="0075653B"/>
    <w:rsid w:val="007574DB"/>
    <w:rsid w:val="0076126F"/>
    <w:rsid w:val="007615EB"/>
    <w:rsid w:val="00763FC2"/>
    <w:rsid w:val="007659C0"/>
    <w:rsid w:val="007674A1"/>
    <w:rsid w:val="00767638"/>
    <w:rsid w:val="007676C2"/>
    <w:rsid w:val="00767C70"/>
    <w:rsid w:val="00770B0A"/>
    <w:rsid w:val="007718C5"/>
    <w:rsid w:val="00773F4C"/>
    <w:rsid w:val="00776354"/>
    <w:rsid w:val="00781E92"/>
    <w:rsid w:val="00782420"/>
    <w:rsid w:val="00782539"/>
    <w:rsid w:val="00784F33"/>
    <w:rsid w:val="00790541"/>
    <w:rsid w:val="00792B21"/>
    <w:rsid w:val="007932B0"/>
    <w:rsid w:val="00793CC8"/>
    <w:rsid w:val="0079438F"/>
    <w:rsid w:val="00794796"/>
    <w:rsid w:val="00796998"/>
    <w:rsid w:val="007A1429"/>
    <w:rsid w:val="007A474B"/>
    <w:rsid w:val="007A53AC"/>
    <w:rsid w:val="007A56F4"/>
    <w:rsid w:val="007A7849"/>
    <w:rsid w:val="007B024F"/>
    <w:rsid w:val="007B1ACA"/>
    <w:rsid w:val="007B478D"/>
    <w:rsid w:val="007B4E11"/>
    <w:rsid w:val="007B64BF"/>
    <w:rsid w:val="007B6FDF"/>
    <w:rsid w:val="007C2C73"/>
    <w:rsid w:val="007C5349"/>
    <w:rsid w:val="007C58B0"/>
    <w:rsid w:val="007D0B09"/>
    <w:rsid w:val="007D34E6"/>
    <w:rsid w:val="007D45CA"/>
    <w:rsid w:val="007D761D"/>
    <w:rsid w:val="007D7DEE"/>
    <w:rsid w:val="007E00A0"/>
    <w:rsid w:val="007E286C"/>
    <w:rsid w:val="007E2BCB"/>
    <w:rsid w:val="007E3500"/>
    <w:rsid w:val="007E6F61"/>
    <w:rsid w:val="007E7443"/>
    <w:rsid w:val="007E7487"/>
    <w:rsid w:val="007F0B48"/>
    <w:rsid w:val="007F1922"/>
    <w:rsid w:val="007F26E3"/>
    <w:rsid w:val="007F30DC"/>
    <w:rsid w:val="007F34C5"/>
    <w:rsid w:val="007F4F71"/>
    <w:rsid w:val="007F6E60"/>
    <w:rsid w:val="00803410"/>
    <w:rsid w:val="008040BD"/>
    <w:rsid w:val="0080661F"/>
    <w:rsid w:val="00811AEA"/>
    <w:rsid w:val="00812579"/>
    <w:rsid w:val="008138FC"/>
    <w:rsid w:val="0081644D"/>
    <w:rsid w:val="00825595"/>
    <w:rsid w:val="00826410"/>
    <w:rsid w:val="00827C01"/>
    <w:rsid w:val="008325C7"/>
    <w:rsid w:val="00833730"/>
    <w:rsid w:val="00833A6E"/>
    <w:rsid w:val="00834EE8"/>
    <w:rsid w:val="008368A1"/>
    <w:rsid w:val="008370CC"/>
    <w:rsid w:val="00841256"/>
    <w:rsid w:val="0084442F"/>
    <w:rsid w:val="00844932"/>
    <w:rsid w:val="00845C1B"/>
    <w:rsid w:val="00850F60"/>
    <w:rsid w:val="008527F6"/>
    <w:rsid w:val="00855D54"/>
    <w:rsid w:val="0085715C"/>
    <w:rsid w:val="00860BD2"/>
    <w:rsid w:val="00861D52"/>
    <w:rsid w:val="00863235"/>
    <w:rsid w:val="00863E1E"/>
    <w:rsid w:val="008646A6"/>
    <w:rsid w:val="00867B72"/>
    <w:rsid w:val="00870697"/>
    <w:rsid w:val="00870B5C"/>
    <w:rsid w:val="00870B84"/>
    <w:rsid w:val="008733F8"/>
    <w:rsid w:val="00874A4C"/>
    <w:rsid w:val="00874E01"/>
    <w:rsid w:val="008815B6"/>
    <w:rsid w:val="0088227E"/>
    <w:rsid w:val="00882D2E"/>
    <w:rsid w:val="00883B53"/>
    <w:rsid w:val="00885132"/>
    <w:rsid w:val="00891986"/>
    <w:rsid w:val="0089360B"/>
    <w:rsid w:val="00895655"/>
    <w:rsid w:val="00896D52"/>
    <w:rsid w:val="008A7350"/>
    <w:rsid w:val="008A7712"/>
    <w:rsid w:val="008B04AA"/>
    <w:rsid w:val="008B0D67"/>
    <w:rsid w:val="008B5245"/>
    <w:rsid w:val="008C14DD"/>
    <w:rsid w:val="008C196A"/>
    <w:rsid w:val="008C76EB"/>
    <w:rsid w:val="008D0A27"/>
    <w:rsid w:val="008D3005"/>
    <w:rsid w:val="008D4620"/>
    <w:rsid w:val="008D4FAF"/>
    <w:rsid w:val="008D5AD5"/>
    <w:rsid w:val="008D6B70"/>
    <w:rsid w:val="008E1685"/>
    <w:rsid w:val="008E2464"/>
    <w:rsid w:val="008E27A3"/>
    <w:rsid w:val="008E676C"/>
    <w:rsid w:val="008F03E9"/>
    <w:rsid w:val="008F17CC"/>
    <w:rsid w:val="008F1AB0"/>
    <w:rsid w:val="008F41C2"/>
    <w:rsid w:val="008F45D6"/>
    <w:rsid w:val="008F75D6"/>
    <w:rsid w:val="00901AFD"/>
    <w:rsid w:val="00901FED"/>
    <w:rsid w:val="00902AA9"/>
    <w:rsid w:val="009057D7"/>
    <w:rsid w:val="00905C9E"/>
    <w:rsid w:val="00906616"/>
    <w:rsid w:val="00907AF8"/>
    <w:rsid w:val="0091038F"/>
    <w:rsid w:val="00914D20"/>
    <w:rsid w:val="009150B4"/>
    <w:rsid w:val="0091643C"/>
    <w:rsid w:val="00916EC2"/>
    <w:rsid w:val="009173CF"/>
    <w:rsid w:val="00917C83"/>
    <w:rsid w:val="00921282"/>
    <w:rsid w:val="009264AA"/>
    <w:rsid w:val="00927397"/>
    <w:rsid w:val="00930294"/>
    <w:rsid w:val="00930CA7"/>
    <w:rsid w:val="009328C5"/>
    <w:rsid w:val="00932BC0"/>
    <w:rsid w:val="00933FF1"/>
    <w:rsid w:val="00935C5A"/>
    <w:rsid w:val="00936BB8"/>
    <w:rsid w:val="00937D6F"/>
    <w:rsid w:val="00942239"/>
    <w:rsid w:val="009427BA"/>
    <w:rsid w:val="00943BC5"/>
    <w:rsid w:val="00943F72"/>
    <w:rsid w:val="009441D7"/>
    <w:rsid w:val="00947354"/>
    <w:rsid w:val="00947831"/>
    <w:rsid w:val="00950750"/>
    <w:rsid w:val="00951AB7"/>
    <w:rsid w:val="00951D71"/>
    <w:rsid w:val="00952247"/>
    <w:rsid w:val="0095485F"/>
    <w:rsid w:val="00955F73"/>
    <w:rsid w:val="0096188E"/>
    <w:rsid w:val="00966104"/>
    <w:rsid w:val="0096627A"/>
    <w:rsid w:val="0096696D"/>
    <w:rsid w:val="00966AFF"/>
    <w:rsid w:val="00970BCC"/>
    <w:rsid w:val="009711B3"/>
    <w:rsid w:val="0097502A"/>
    <w:rsid w:val="00976915"/>
    <w:rsid w:val="009771E2"/>
    <w:rsid w:val="0097766B"/>
    <w:rsid w:val="009800C5"/>
    <w:rsid w:val="0098236B"/>
    <w:rsid w:val="009844D0"/>
    <w:rsid w:val="00985594"/>
    <w:rsid w:val="00985FE0"/>
    <w:rsid w:val="0098618F"/>
    <w:rsid w:val="009906E8"/>
    <w:rsid w:val="00990D59"/>
    <w:rsid w:val="009937B9"/>
    <w:rsid w:val="009A1E53"/>
    <w:rsid w:val="009A331E"/>
    <w:rsid w:val="009A67F6"/>
    <w:rsid w:val="009B0507"/>
    <w:rsid w:val="009B308C"/>
    <w:rsid w:val="009B50B0"/>
    <w:rsid w:val="009B547D"/>
    <w:rsid w:val="009B6ABF"/>
    <w:rsid w:val="009B7E8E"/>
    <w:rsid w:val="009C12DD"/>
    <w:rsid w:val="009C41B7"/>
    <w:rsid w:val="009C61EB"/>
    <w:rsid w:val="009C734E"/>
    <w:rsid w:val="009E1595"/>
    <w:rsid w:val="009E1F2C"/>
    <w:rsid w:val="009E620E"/>
    <w:rsid w:val="009E7627"/>
    <w:rsid w:val="009F0748"/>
    <w:rsid w:val="009F0ADF"/>
    <w:rsid w:val="009F1A82"/>
    <w:rsid w:val="009F3A49"/>
    <w:rsid w:val="009F4759"/>
    <w:rsid w:val="009F5A89"/>
    <w:rsid w:val="009F656D"/>
    <w:rsid w:val="00A00F0E"/>
    <w:rsid w:val="00A01645"/>
    <w:rsid w:val="00A01E6F"/>
    <w:rsid w:val="00A03834"/>
    <w:rsid w:val="00A038A6"/>
    <w:rsid w:val="00A05165"/>
    <w:rsid w:val="00A05D22"/>
    <w:rsid w:val="00A06FE5"/>
    <w:rsid w:val="00A1186D"/>
    <w:rsid w:val="00A11BD1"/>
    <w:rsid w:val="00A12867"/>
    <w:rsid w:val="00A13619"/>
    <w:rsid w:val="00A13744"/>
    <w:rsid w:val="00A13B1B"/>
    <w:rsid w:val="00A14A1B"/>
    <w:rsid w:val="00A16929"/>
    <w:rsid w:val="00A17E56"/>
    <w:rsid w:val="00A30066"/>
    <w:rsid w:val="00A307D5"/>
    <w:rsid w:val="00A318B2"/>
    <w:rsid w:val="00A33953"/>
    <w:rsid w:val="00A35046"/>
    <w:rsid w:val="00A35FF2"/>
    <w:rsid w:val="00A37327"/>
    <w:rsid w:val="00A4107C"/>
    <w:rsid w:val="00A4313F"/>
    <w:rsid w:val="00A44301"/>
    <w:rsid w:val="00A459E7"/>
    <w:rsid w:val="00A50957"/>
    <w:rsid w:val="00A51486"/>
    <w:rsid w:val="00A523EB"/>
    <w:rsid w:val="00A6045D"/>
    <w:rsid w:val="00A61AD7"/>
    <w:rsid w:val="00A61C1B"/>
    <w:rsid w:val="00A61F8A"/>
    <w:rsid w:val="00A63CB3"/>
    <w:rsid w:val="00A63E85"/>
    <w:rsid w:val="00A64671"/>
    <w:rsid w:val="00A66517"/>
    <w:rsid w:val="00A669B1"/>
    <w:rsid w:val="00A717A4"/>
    <w:rsid w:val="00A71EDC"/>
    <w:rsid w:val="00A73418"/>
    <w:rsid w:val="00A80822"/>
    <w:rsid w:val="00A8233A"/>
    <w:rsid w:val="00A82AE1"/>
    <w:rsid w:val="00A85725"/>
    <w:rsid w:val="00A861D6"/>
    <w:rsid w:val="00A909F9"/>
    <w:rsid w:val="00A9163E"/>
    <w:rsid w:val="00A94DE4"/>
    <w:rsid w:val="00A95AD1"/>
    <w:rsid w:val="00A960C8"/>
    <w:rsid w:val="00AA16AB"/>
    <w:rsid w:val="00AA1FC7"/>
    <w:rsid w:val="00AA3748"/>
    <w:rsid w:val="00AA38CB"/>
    <w:rsid w:val="00AA6915"/>
    <w:rsid w:val="00AA6946"/>
    <w:rsid w:val="00AA6B2E"/>
    <w:rsid w:val="00AA7254"/>
    <w:rsid w:val="00AB5F79"/>
    <w:rsid w:val="00AB6091"/>
    <w:rsid w:val="00AB72FF"/>
    <w:rsid w:val="00AB7B7A"/>
    <w:rsid w:val="00AB7BEE"/>
    <w:rsid w:val="00AC03DE"/>
    <w:rsid w:val="00AC0631"/>
    <w:rsid w:val="00AC1150"/>
    <w:rsid w:val="00AC5B30"/>
    <w:rsid w:val="00AD007F"/>
    <w:rsid w:val="00AD0CFF"/>
    <w:rsid w:val="00AD357A"/>
    <w:rsid w:val="00AD45D1"/>
    <w:rsid w:val="00AD631A"/>
    <w:rsid w:val="00AD632A"/>
    <w:rsid w:val="00AD65D5"/>
    <w:rsid w:val="00AE3EEA"/>
    <w:rsid w:val="00AF067B"/>
    <w:rsid w:val="00AF22A7"/>
    <w:rsid w:val="00AF239F"/>
    <w:rsid w:val="00AF23EE"/>
    <w:rsid w:val="00AF54C3"/>
    <w:rsid w:val="00AF612D"/>
    <w:rsid w:val="00AF7029"/>
    <w:rsid w:val="00B00042"/>
    <w:rsid w:val="00B0093A"/>
    <w:rsid w:val="00B00F1D"/>
    <w:rsid w:val="00B0214B"/>
    <w:rsid w:val="00B02FF7"/>
    <w:rsid w:val="00B04D8C"/>
    <w:rsid w:val="00B04F32"/>
    <w:rsid w:val="00B050E3"/>
    <w:rsid w:val="00B07B81"/>
    <w:rsid w:val="00B132A3"/>
    <w:rsid w:val="00B1447D"/>
    <w:rsid w:val="00B17907"/>
    <w:rsid w:val="00B22A86"/>
    <w:rsid w:val="00B25158"/>
    <w:rsid w:val="00B2589E"/>
    <w:rsid w:val="00B25DDA"/>
    <w:rsid w:val="00B26E3E"/>
    <w:rsid w:val="00B27282"/>
    <w:rsid w:val="00B3164E"/>
    <w:rsid w:val="00B33BB7"/>
    <w:rsid w:val="00B365DE"/>
    <w:rsid w:val="00B37BE3"/>
    <w:rsid w:val="00B413D8"/>
    <w:rsid w:val="00B43C9A"/>
    <w:rsid w:val="00B44318"/>
    <w:rsid w:val="00B44D1C"/>
    <w:rsid w:val="00B456C3"/>
    <w:rsid w:val="00B460D4"/>
    <w:rsid w:val="00B50B18"/>
    <w:rsid w:val="00B51FB7"/>
    <w:rsid w:val="00B53597"/>
    <w:rsid w:val="00B53E8A"/>
    <w:rsid w:val="00B55321"/>
    <w:rsid w:val="00B55C90"/>
    <w:rsid w:val="00B62C59"/>
    <w:rsid w:val="00B62DF0"/>
    <w:rsid w:val="00B649A1"/>
    <w:rsid w:val="00B65C84"/>
    <w:rsid w:val="00B672A7"/>
    <w:rsid w:val="00B7088A"/>
    <w:rsid w:val="00B715FA"/>
    <w:rsid w:val="00B71E43"/>
    <w:rsid w:val="00B7286E"/>
    <w:rsid w:val="00B72A5B"/>
    <w:rsid w:val="00B7324A"/>
    <w:rsid w:val="00B757D0"/>
    <w:rsid w:val="00B75A34"/>
    <w:rsid w:val="00B818AC"/>
    <w:rsid w:val="00B82846"/>
    <w:rsid w:val="00B82900"/>
    <w:rsid w:val="00B83F65"/>
    <w:rsid w:val="00B90FEC"/>
    <w:rsid w:val="00B9423E"/>
    <w:rsid w:val="00B953F4"/>
    <w:rsid w:val="00B97215"/>
    <w:rsid w:val="00BB20CC"/>
    <w:rsid w:val="00BB443D"/>
    <w:rsid w:val="00BB75F0"/>
    <w:rsid w:val="00BC3939"/>
    <w:rsid w:val="00BD0D7E"/>
    <w:rsid w:val="00BD10B9"/>
    <w:rsid w:val="00BD6A35"/>
    <w:rsid w:val="00BD6A83"/>
    <w:rsid w:val="00BE117A"/>
    <w:rsid w:val="00BE2D03"/>
    <w:rsid w:val="00BE2FC8"/>
    <w:rsid w:val="00BE583B"/>
    <w:rsid w:val="00BE5A71"/>
    <w:rsid w:val="00BE74A9"/>
    <w:rsid w:val="00BF4C2F"/>
    <w:rsid w:val="00BF5DD8"/>
    <w:rsid w:val="00BF7568"/>
    <w:rsid w:val="00C004D2"/>
    <w:rsid w:val="00C02CA3"/>
    <w:rsid w:val="00C035D5"/>
    <w:rsid w:val="00C03721"/>
    <w:rsid w:val="00C03763"/>
    <w:rsid w:val="00C040FC"/>
    <w:rsid w:val="00C06DCC"/>
    <w:rsid w:val="00C07EF4"/>
    <w:rsid w:val="00C13D21"/>
    <w:rsid w:val="00C1447F"/>
    <w:rsid w:val="00C209E8"/>
    <w:rsid w:val="00C22101"/>
    <w:rsid w:val="00C236A2"/>
    <w:rsid w:val="00C244F2"/>
    <w:rsid w:val="00C24999"/>
    <w:rsid w:val="00C25793"/>
    <w:rsid w:val="00C3126C"/>
    <w:rsid w:val="00C3146D"/>
    <w:rsid w:val="00C33D71"/>
    <w:rsid w:val="00C33DA8"/>
    <w:rsid w:val="00C409FE"/>
    <w:rsid w:val="00C41830"/>
    <w:rsid w:val="00C505D4"/>
    <w:rsid w:val="00C527D5"/>
    <w:rsid w:val="00C53A8F"/>
    <w:rsid w:val="00C61411"/>
    <w:rsid w:val="00C6412B"/>
    <w:rsid w:val="00C65A37"/>
    <w:rsid w:val="00C6788B"/>
    <w:rsid w:val="00C70783"/>
    <w:rsid w:val="00C74734"/>
    <w:rsid w:val="00C75771"/>
    <w:rsid w:val="00C760CC"/>
    <w:rsid w:val="00C807C7"/>
    <w:rsid w:val="00C81BE9"/>
    <w:rsid w:val="00C85116"/>
    <w:rsid w:val="00C85696"/>
    <w:rsid w:val="00C872B3"/>
    <w:rsid w:val="00C9130A"/>
    <w:rsid w:val="00C91DC1"/>
    <w:rsid w:val="00C92A87"/>
    <w:rsid w:val="00C92BEB"/>
    <w:rsid w:val="00C939D5"/>
    <w:rsid w:val="00C93AFC"/>
    <w:rsid w:val="00C954B7"/>
    <w:rsid w:val="00C97763"/>
    <w:rsid w:val="00CA13E7"/>
    <w:rsid w:val="00CA3F9F"/>
    <w:rsid w:val="00CA4A02"/>
    <w:rsid w:val="00CA54EF"/>
    <w:rsid w:val="00CA59C4"/>
    <w:rsid w:val="00CA6A63"/>
    <w:rsid w:val="00CA777C"/>
    <w:rsid w:val="00CA7870"/>
    <w:rsid w:val="00CA7FC5"/>
    <w:rsid w:val="00CB1543"/>
    <w:rsid w:val="00CB407F"/>
    <w:rsid w:val="00CB46D8"/>
    <w:rsid w:val="00CB487E"/>
    <w:rsid w:val="00CB6B4C"/>
    <w:rsid w:val="00CB71AC"/>
    <w:rsid w:val="00CC2345"/>
    <w:rsid w:val="00CC6678"/>
    <w:rsid w:val="00CD11DE"/>
    <w:rsid w:val="00CD289F"/>
    <w:rsid w:val="00CD2B12"/>
    <w:rsid w:val="00CD626B"/>
    <w:rsid w:val="00CE0FF7"/>
    <w:rsid w:val="00CE3CEE"/>
    <w:rsid w:val="00CE49BF"/>
    <w:rsid w:val="00CE5A03"/>
    <w:rsid w:val="00CE5C2B"/>
    <w:rsid w:val="00CF2660"/>
    <w:rsid w:val="00CF2AD7"/>
    <w:rsid w:val="00CF326C"/>
    <w:rsid w:val="00CF3575"/>
    <w:rsid w:val="00CF47CC"/>
    <w:rsid w:val="00CF4C76"/>
    <w:rsid w:val="00CF5A14"/>
    <w:rsid w:val="00CF6545"/>
    <w:rsid w:val="00CF680F"/>
    <w:rsid w:val="00CF6A61"/>
    <w:rsid w:val="00CF7B71"/>
    <w:rsid w:val="00CF7F76"/>
    <w:rsid w:val="00D00811"/>
    <w:rsid w:val="00D00B43"/>
    <w:rsid w:val="00D03169"/>
    <w:rsid w:val="00D03EDF"/>
    <w:rsid w:val="00D054E7"/>
    <w:rsid w:val="00D068D5"/>
    <w:rsid w:val="00D11759"/>
    <w:rsid w:val="00D14746"/>
    <w:rsid w:val="00D171AC"/>
    <w:rsid w:val="00D21A4C"/>
    <w:rsid w:val="00D22F01"/>
    <w:rsid w:val="00D23E65"/>
    <w:rsid w:val="00D24065"/>
    <w:rsid w:val="00D277FB"/>
    <w:rsid w:val="00D327C0"/>
    <w:rsid w:val="00D331B2"/>
    <w:rsid w:val="00D358DB"/>
    <w:rsid w:val="00D41AAF"/>
    <w:rsid w:val="00D41EEF"/>
    <w:rsid w:val="00D429E5"/>
    <w:rsid w:val="00D43412"/>
    <w:rsid w:val="00D528BB"/>
    <w:rsid w:val="00D547AC"/>
    <w:rsid w:val="00D55C52"/>
    <w:rsid w:val="00D569FF"/>
    <w:rsid w:val="00D578B9"/>
    <w:rsid w:val="00D57C62"/>
    <w:rsid w:val="00D60A20"/>
    <w:rsid w:val="00D61706"/>
    <w:rsid w:val="00D62A45"/>
    <w:rsid w:val="00D62F85"/>
    <w:rsid w:val="00D63781"/>
    <w:rsid w:val="00D63A62"/>
    <w:rsid w:val="00D711D0"/>
    <w:rsid w:val="00D729EF"/>
    <w:rsid w:val="00D75F31"/>
    <w:rsid w:val="00D76229"/>
    <w:rsid w:val="00D84011"/>
    <w:rsid w:val="00D853CE"/>
    <w:rsid w:val="00D874FF"/>
    <w:rsid w:val="00D91BB7"/>
    <w:rsid w:val="00D91E1E"/>
    <w:rsid w:val="00D93500"/>
    <w:rsid w:val="00D94752"/>
    <w:rsid w:val="00DA3E48"/>
    <w:rsid w:val="00DA4A5A"/>
    <w:rsid w:val="00DA58BA"/>
    <w:rsid w:val="00DA5F8F"/>
    <w:rsid w:val="00DA66F5"/>
    <w:rsid w:val="00DB4A33"/>
    <w:rsid w:val="00DC093A"/>
    <w:rsid w:val="00DC138D"/>
    <w:rsid w:val="00DC3A0E"/>
    <w:rsid w:val="00DC4C7B"/>
    <w:rsid w:val="00DC6E22"/>
    <w:rsid w:val="00DC7BF1"/>
    <w:rsid w:val="00DD0C87"/>
    <w:rsid w:val="00DD187A"/>
    <w:rsid w:val="00DD187D"/>
    <w:rsid w:val="00DD600F"/>
    <w:rsid w:val="00DE0023"/>
    <w:rsid w:val="00DE1382"/>
    <w:rsid w:val="00DE43F6"/>
    <w:rsid w:val="00DE545F"/>
    <w:rsid w:val="00DE7E73"/>
    <w:rsid w:val="00DF3873"/>
    <w:rsid w:val="00DF43F9"/>
    <w:rsid w:val="00E027C2"/>
    <w:rsid w:val="00E03DDA"/>
    <w:rsid w:val="00E045E3"/>
    <w:rsid w:val="00E06F1C"/>
    <w:rsid w:val="00E07421"/>
    <w:rsid w:val="00E07E5F"/>
    <w:rsid w:val="00E1123A"/>
    <w:rsid w:val="00E14BD6"/>
    <w:rsid w:val="00E14DC2"/>
    <w:rsid w:val="00E16640"/>
    <w:rsid w:val="00E2048A"/>
    <w:rsid w:val="00E244DD"/>
    <w:rsid w:val="00E24F33"/>
    <w:rsid w:val="00E2521C"/>
    <w:rsid w:val="00E26E64"/>
    <w:rsid w:val="00E27150"/>
    <w:rsid w:val="00E344CE"/>
    <w:rsid w:val="00E34D9E"/>
    <w:rsid w:val="00E36D67"/>
    <w:rsid w:val="00E42F4F"/>
    <w:rsid w:val="00E44894"/>
    <w:rsid w:val="00E44BA1"/>
    <w:rsid w:val="00E453CF"/>
    <w:rsid w:val="00E45EC1"/>
    <w:rsid w:val="00E47351"/>
    <w:rsid w:val="00E47AA4"/>
    <w:rsid w:val="00E50E74"/>
    <w:rsid w:val="00E51627"/>
    <w:rsid w:val="00E51914"/>
    <w:rsid w:val="00E51971"/>
    <w:rsid w:val="00E52F9F"/>
    <w:rsid w:val="00E54BEE"/>
    <w:rsid w:val="00E60878"/>
    <w:rsid w:val="00E61F1A"/>
    <w:rsid w:val="00E62206"/>
    <w:rsid w:val="00E62A38"/>
    <w:rsid w:val="00E6409A"/>
    <w:rsid w:val="00E65DE2"/>
    <w:rsid w:val="00E66FB0"/>
    <w:rsid w:val="00E72D55"/>
    <w:rsid w:val="00E72D74"/>
    <w:rsid w:val="00E75993"/>
    <w:rsid w:val="00E818A6"/>
    <w:rsid w:val="00E82646"/>
    <w:rsid w:val="00E8459E"/>
    <w:rsid w:val="00E847DF"/>
    <w:rsid w:val="00E858FD"/>
    <w:rsid w:val="00E86091"/>
    <w:rsid w:val="00E86227"/>
    <w:rsid w:val="00E900C4"/>
    <w:rsid w:val="00E9173D"/>
    <w:rsid w:val="00E9404D"/>
    <w:rsid w:val="00E95280"/>
    <w:rsid w:val="00E97FB3"/>
    <w:rsid w:val="00EA1600"/>
    <w:rsid w:val="00EA1CD8"/>
    <w:rsid w:val="00EB1F0A"/>
    <w:rsid w:val="00EB2100"/>
    <w:rsid w:val="00EB2D05"/>
    <w:rsid w:val="00EB5A80"/>
    <w:rsid w:val="00EB60F4"/>
    <w:rsid w:val="00EC0965"/>
    <w:rsid w:val="00EC1C5A"/>
    <w:rsid w:val="00EC39D8"/>
    <w:rsid w:val="00EC4BB5"/>
    <w:rsid w:val="00EC5506"/>
    <w:rsid w:val="00EC5BAC"/>
    <w:rsid w:val="00EC7577"/>
    <w:rsid w:val="00EC76D7"/>
    <w:rsid w:val="00ED1038"/>
    <w:rsid w:val="00ED20FB"/>
    <w:rsid w:val="00ED492C"/>
    <w:rsid w:val="00ED64BF"/>
    <w:rsid w:val="00ED6D08"/>
    <w:rsid w:val="00EE2F02"/>
    <w:rsid w:val="00EE3D15"/>
    <w:rsid w:val="00EE4630"/>
    <w:rsid w:val="00EE7B04"/>
    <w:rsid w:val="00EF433F"/>
    <w:rsid w:val="00EF78C9"/>
    <w:rsid w:val="00F00EFB"/>
    <w:rsid w:val="00F01369"/>
    <w:rsid w:val="00F01924"/>
    <w:rsid w:val="00F025A7"/>
    <w:rsid w:val="00F04468"/>
    <w:rsid w:val="00F04CDF"/>
    <w:rsid w:val="00F11A29"/>
    <w:rsid w:val="00F12612"/>
    <w:rsid w:val="00F14FE5"/>
    <w:rsid w:val="00F15EA1"/>
    <w:rsid w:val="00F1767E"/>
    <w:rsid w:val="00F17A61"/>
    <w:rsid w:val="00F17DE9"/>
    <w:rsid w:val="00F2106B"/>
    <w:rsid w:val="00F21BA6"/>
    <w:rsid w:val="00F21BF8"/>
    <w:rsid w:val="00F21E34"/>
    <w:rsid w:val="00F23B61"/>
    <w:rsid w:val="00F270A8"/>
    <w:rsid w:val="00F31922"/>
    <w:rsid w:val="00F3215C"/>
    <w:rsid w:val="00F336D3"/>
    <w:rsid w:val="00F3473F"/>
    <w:rsid w:val="00F351FB"/>
    <w:rsid w:val="00F363D0"/>
    <w:rsid w:val="00F37265"/>
    <w:rsid w:val="00F374F1"/>
    <w:rsid w:val="00F37ED4"/>
    <w:rsid w:val="00F41A81"/>
    <w:rsid w:val="00F42CFA"/>
    <w:rsid w:val="00F42E08"/>
    <w:rsid w:val="00F457B6"/>
    <w:rsid w:val="00F45E08"/>
    <w:rsid w:val="00F477F4"/>
    <w:rsid w:val="00F47966"/>
    <w:rsid w:val="00F510F7"/>
    <w:rsid w:val="00F51F63"/>
    <w:rsid w:val="00F51FF4"/>
    <w:rsid w:val="00F520FF"/>
    <w:rsid w:val="00F53240"/>
    <w:rsid w:val="00F549D3"/>
    <w:rsid w:val="00F54DF4"/>
    <w:rsid w:val="00F57561"/>
    <w:rsid w:val="00F57F7D"/>
    <w:rsid w:val="00F60BBE"/>
    <w:rsid w:val="00F618B1"/>
    <w:rsid w:val="00F6369C"/>
    <w:rsid w:val="00F678DA"/>
    <w:rsid w:val="00F708D0"/>
    <w:rsid w:val="00F71059"/>
    <w:rsid w:val="00F73CE5"/>
    <w:rsid w:val="00F74D37"/>
    <w:rsid w:val="00F75ABD"/>
    <w:rsid w:val="00F80880"/>
    <w:rsid w:val="00F8220C"/>
    <w:rsid w:val="00F82978"/>
    <w:rsid w:val="00F83397"/>
    <w:rsid w:val="00F85C28"/>
    <w:rsid w:val="00F90540"/>
    <w:rsid w:val="00F92469"/>
    <w:rsid w:val="00F93748"/>
    <w:rsid w:val="00F95AC4"/>
    <w:rsid w:val="00F968F0"/>
    <w:rsid w:val="00F96C31"/>
    <w:rsid w:val="00F972A5"/>
    <w:rsid w:val="00FA0242"/>
    <w:rsid w:val="00FA06CF"/>
    <w:rsid w:val="00FA195C"/>
    <w:rsid w:val="00FB0112"/>
    <w:rsid w:val="00FB2748"/>
    <w:rsid w:val="00FB2B59"/>
    <w:rsid w:val="00FB2C43"/>
    <w:rsid w:val="00FB6D78"/>
    <w:rsid w:val="00FB7E5C"/>
    <w:rsid w:val="00FC0041"/>
    <w:rsid w:val="00FC01E1"/>
    <w:rsid w:val="00FC1791"/>
    <w:rsid w:val="00FC21F2"/>
    <w:rsid w:val="00FC303F"/>
    <w:rsid w:val="00FC4AC5"/>
    <w:rsid w:val="00FC5593"/>
    <w:rsid w:val="00FC5AA2"/>
    <w:rsid w:val="00FC5B1C"/>
    <w:rsid w:val="00FD03FF"/>
    <w:rsid w:val="00FD11C8"/>
    <w:rsid w:val="00FD2DFB"/>
    <w:rsid w:val="00FD3970"/>
    <w:rsid w:val="00FD3E23"/>
    <w:rsid w:val="00FD46DA"/>
    <w:rsid w:val="00FD648E"/>
    <w:rsid w:val="00FD6B9A"/>
    <w:rsid w:val="00FD7188"/>
    <w:rsid w:val="00FE0479"/>
    <w:rsid w:val="00FE0550"/>
    <w:rsid w:val="00FE18E3"/>
    <w:rsid w:val="00FE2290"/>
    <w:rsid w:val="00FE3A2A"/>
    <w:rsid w:val="00FE3E02"/>
    <w:rsid w:val="00FF23E7"/>
    <w:rsid w:val="00FF381A"/>
    <w:rsid w:val="00FF3CF1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711F"/>
    <w:rPr>
      <w:sz w:val="24"/>
      <w:szCs w:val="24"/>
    </w:rPr>
  </w:style>
  <w:style w:type="paragraph" w:styleId="Heading1">
    <w:name w:val="heading 1"/>
    <w:basedOn w:val="Normal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BalloonText">
    <w:name w:val="Balloon Text"/>
    <w:basedOn w:val="Normal"/>
    <w:semiHidden/>
    <w:rsid w:val="00CF4C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82539"/>
    <w:rPr>
      <w:rFonts w:ascii="Courier New" w:hAnsi="Courier New"/>
    </w:rPr>
  </w:style>
  <w:style w:type="character" w:customStyle="1" w:styleId="Heading2Char">
    <w:name w:val="Heading 2 Char"/>
    <w:link w:val="Heading2"/>
    <w:semiHidden/>
    <w:rsid w:val="00955F73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2B6AB1"/>
    <w:rPr>
      <w:sz w:val="24"/>
    </w:rPr>
  </w:style>
  <w:style w:type="paragraph" w:styleId="Footer">
    <w:name w:val="footer"/>
    <w:basedOn w:val="Normal"/>
    <w:link w:val="FooterChar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rsid w:val="002B6AB1"/>
    <w:rPr>
      <w:sz w:val="24"/>
    </w:rPr>
  </w:style>
  <w:style w:type="character" w:styleId="PageNumber">
    <w:name w:val="page number"/>
    <w:basedOn w:val="DefaultParagraphFont"/>
    <w:uiPriority w:val="99"/>
    <w:rsid w:val="002B6AB1"/>
  </w:style>
  <w:style w:type="character" w:styleId="CommentReference">
    <w:name w:val="annotation reference"/>
    <w:semiHidden/>
    <w:rsid w:val="00592420"/>
    <w:rPr>
      <w:sz w:val="16"/>
    </w:rPr>
  </w:style>
  <w:style w:type="paragraph" w:styleId="CommentText">
    <w:name w:val="annotation text"/>
    <w:basedOn w:val="Normal"/>
    <w:link w:val="CommentTextChar"/>
    <w:semiHidden/>
    <w:rsid w:val="00592420"/>
    <w:rPr>
      <w:sz w:val="20"/>
      <w:szCs w:val="20"/>
    </w:rPr>
  </w:style>
  <w:style w:type="character" w:customStyle="1" w:styleId="CommentTextChar">
    <w:name w:val="Comment Text Char"/>
    <w:link w:val="CommentText"/>
    <w:rsid w:val="00592420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420"/>
    <w:rPr>
      <w:b/>
    </w:rPr>
  </w:style>
  <w:style w:type="character" w:customStyle="1" w:styleId="CommentSubjectChar">
    <w:name w:val="Comment Subject Char"/>
    <w:link w:val="CommentSubject"/>
    <w:rsid w:val="00592420"/>
    <w:rPr>
      <w:b/>
      <w:lang w:val="el-GR" w:eastAsia="el-GR"/>
    </w:rPr>
  </w:style>
  <w:style w:type="character" w:customStyle="1" w:styleId="TitleChar">
    <w:name w:val="Title Char"/>
    <w:link w:val="Title"/>
    <w:uiPriority w:val="10"/>
    <w:rsid w:val="004F75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87478-2465-40F3-A522-715B03D2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4071</TotalTime>
  <Pages>8</Pages>
  <Words>991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Νίκη</cp:lastModifiedBy>
  <cp:revision>913</cp:revision>
  <cp:lastPrinted>2022-09-27T06:22:00Z</cp:lastPrinted>
  <dcterms:created xsi:type="dcterms:W3CDTF">2018-08-30T10:00:00Z</dcterms:created>
  <dcterms:modified xsi:type="dcterms:W3CDTF">2022-09-27T06:23:00Z</dcterms:modified>
</cp:coreProperties>
</file>