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93" w:rsidRPr="007D4893" w:rsidRDefault="007D4893" w:rsidP="00F2158C">
      <w:pPr>
        <w:spacing w:after="0" w:line="240" w:lineRule="auto"/>
        <w:jc w:val="center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ΑΠΟΤΕΛΕΣΜΑΤΑ ΕΠΙΛΟΓΗΣ ΥΠΟΨΗΦΙΩΝ ΔΙΔΑΚΤΟΡΩΝ ΤΜΗΜΑΤΟΣ ΕΠΙΚΟΙΝΩΝΙΑΣ ΚΑΙ ΜΕΣΩΝ ΜΑΖΙΚΗΣ Ε</w:t>
      </w:r>
      <w:r w:rsidR="009143E7" w:rsidRPr="00F2158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ΝΗΜΕΡΩΣΗΣ ΑΚΑΔΗΜΑΪΚΟΥ ΕΤΟΥΣ 2019-20</w:t>
      </w:r>
    </w:p>
    <w:p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 Η Γενική Συνέλευση Ειδικής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Σύνθεσης στη συνεδρίαση της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29</w:t>
      </w:r>
      <w:r w:rsidR="001A2E7B" w:rsidRPr="001A2E7B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ης</w:t>
      </w:r>
      <w:r w:rsidR="001A2E7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Οκτωβρίου </w:t>
      </w:r>
      <w:r w:rsidR="009143E7">
        <w:rPr>
          <w:rFonts w:ascii="Katsoulidis" w:eastAsia="Times New Roman" w:hAnsi="Katsoulidis" w:cs="Times New Roman"/>
          <w:sz w:val="24"/>
          <w:szCs w:val="24"/>
          <w:lang w:eastAsia="el-GR"/>
        </w:rPr>
        <w:t>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σύμφωνα με τα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πρακτικά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αρμόδιων </w:t>
      </w:r>
      <w:r w:rsidR="00761D9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επιτροπών αξιολόγησης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των υποψηφίων για την εισαγωγή στο πρόγραμμα διδακτορικών σπουδών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του  Τμήματος Επικοινωνίας και ΜΜΕ ενέκρινε την εγγραφή των επιτυχόντων στην διαδικασί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>α επιλογής υποψηφίων διδακτόρων σύμφωνα με τον κατωτέρω πίνακα</w:t>
      </w:r>
      <w:r w:rsidR="006247B6"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>:</w:t>
      </w:r>
      <w:r w:rsid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</w:p>
    <w:p w:rsidR="007D4893" w:rsidRPr="007D4893" w:rsidRDefault="007D4893" w:rsidP="00F2158C">
      <w:pPr>
        <w:spacing w:before="100" w:beforeAutospacing="1" w:after="100" w:afterAutospacing="1" w:line="240" w:lineRule="auto"/>
        <w:jc w:val="both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Εισακτέοι για το Πρόγραμμα Διδακτορικών Σπουδ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ών για το ακαδημαϊκό έτος   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-</w:t>
      </w:r>
      <w:r w:rsidR="009143E7" w:rsidRPr="009143E7">
        <w:rPr>
          <w:rFonts w:ascii="Katsoulidis" w:eastAsia="Times New Roman" w:hAnsi="Katsoulidis" w:cs="Times New Roman"/>
          <w:sz w:val="24"/>
          <w:szCs w:val="24"/>
          <w:lang w:eastAsia="el-GR"/>
        </w:rPr>
        <w:t>20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είναι οι κάτωθι ανά μέλος ΔΕΠ.</w:t>
      </w:r>
    </w:p>
    <w:p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 Για τον Καθηγητή </w:t>
      </w:r>
      <w:proofErr w:type="spellStart"/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>Παπαθανασόπουλο</w:t>
      </w:r>
      <w:proofErr w:type="spellEnd"/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Στέλιο </w:t>
      </w:r>
    </w:p>
    <w:p w:rsidR="007D4893" w:rsidRPr="007D4893" w:rsidRDefault="002E513E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Αρχοντάκη  Ιωάννα</w:t>
      </w:r>
    </w:p>
    <w:p w:rsidR="007D4893" w:rsidRPr="007D4893" w:rsidRDefault="002E513E" w:rsidP="007D48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Νικολοπούλου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Θεοδώρα</w:t>
      </w:r>
    </w:p>
    <w:p w:rsidR="006247B6" w:rsidRDefault="006247B6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Για τον Καθηγητή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Δεμερτζή Νίκο</w:t>
      </w:r>
    </w:p>
    <w:p w:rsidR="006247B6" w:rsidRPr="006247B6" w:rsidRDefault="006247B6" w:rsidP="007D4893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Χαλαβαζή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Ιωσήφ</w:t>
      </w:r>
    </w:p>
    <w:p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</w:t>
      </w:r>
      <w:proofErr w:type="spellStart"/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Επικ</w:t>
      </w:r>
      <w:proofErr w:type="spellEnd"/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Καθηγήτρια </w:t>
      </w:r>
      <w:proofErr w:type="spellStart"/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>Σταυριανέα</w:t>
      </w:r>
      <w:proofErr w:type="spellEnd"/>
      <w:r w:rsidR="002E513E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 Αικατερίνη</w:t>
      </w:r>
    </w:p>
    <w:p w:rsidR="007D4893" w:rsidRPr="007D4893" w:rsidRDefault="002E513E" w:rsidP="007D48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Αθανάσιο Θεοδόση</w:t>
      </w:r>
    </w:p>
    <w:p w:rsidR="00710D0E" w:rsidRDefault="00710D0E" w:rsidP="00710D0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Ντάβου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Μπετίνα</w:t>
      </w:r>
      <w:proofErr w:type="spellEnd"/>
      <w:r w:rsidR="007D4893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  </w:t>
      </w:r>
    </w:p>
    <w:p w:rsidR="007D4893" w:rsidRPr="00710D0E" w:rsidRDefault="00710D0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Μηλιωρίτσα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Σόφια -Αναστασία</w:t>
      </w:r>
    </w:p>
    <w:p w:rsidR="007D4893" w:rsidRPr="007D4893" w:rsidRDefault="00710D0E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τον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Αναπλ</w:t>
      </w:r>
      <w:proofErr w:type="spellEnd"/>
      <w:r w:rsidR="007D4893"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Καθηγητή  </w:t>
      </w:r>
      <w:r w:rsidR="00B72FC3">
        <w:rPr>
          <w:rFonts w:ascii="Katsoulidis" w:eastAsia="Times New Roman" w:hAnsi="Katsoulidis" w:cs="Times New Roman"/>
          <w:sz w:val="24"/>
          <w:szCs w:val="24"/>
          <w:lang w:eastAsia="el-GR"/>
        </w:rPr>
        <w:t>Μοσχονά Σπύρο</w:t>
      </w:r>
    </w:p>
    <w:p w:rsidR="007D4893" w:rsidRPr="00710D0E" w:rsidRDefault="00710D0E" w:rsidP="007D48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Stavroula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 xml:space="preserve">  Pabst</w:t>
      </w:r>
    </w:p>
    <w:p w:rsidR="00710D0E" w:rsidRDefault="00710D0E" w:rsidP="00710D0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Για την Καθηγήτρια</w:t>
      </w: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Ρήγου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Μυρτώ</w:t>
      </w:r>
    </w:p>
    <w:p w:rsidR="00710D0E" w:rsidRPr="00710D0E" w:rsidRDefault="00710D0E" w:rsidP="00710D0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Γαλατσάνου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Ευανθία</w:t>
      </w:r>
    </w:p>
    <w:p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2E070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Στεφανή  Εύα</w:t>
      </w:r>
    </w:p>
    <w:p w:rsidR="002E070B" w:rsidRDefault="002E070B" w:rsidP="002E070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Κυριακάκου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Κυριακή</w:t>
      </w:r>
    </w:p>
    <w:p w:rsidR="002E070B" w:rsidRDefault="002E070B" w:rsidP="002E070B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Παπακυριακοπούλου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Αικατερίνη</w:t>
      </w:r>
    </w:p>
    <w:p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345749" w:rsidRDefault="00345749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2E070B" w:rsidRDefault="002E070B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2E070B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Καθηγήτρια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Φιλοκύπρου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Έλλη</w:t>
      </w:r>
    </w:p>
    <w:p w:rsidR="002E070B" w:rsidRDefault="002E070B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Ζέππου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Καλλιόπη</w:t>
      </w:r>
    </w:p>
    <w:p w:rsidR="00A35B1E" w:rsidRDefault="00A35B1E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Αλεξίου Πολυξένη</w:t>
      </w:r>
    </w:p>
    <w:p w:rsidR="00A35B1E" w:rsidRDefault="00A35B1E" w:rsidP="002E070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>Κώστα Βασιλική</w:t>
      </w:r>
    </w:p>
    <w:p w:rsidR="00A35B1E" w:rsidRDefault="00A35B1E" w:rsidP="00A35B1E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Για την 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Αναπλ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Καθηγήτρια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Τσαλίκη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Λίζα</w:t>
      </w:r>
    </w:p>
    <w:p w:rsidR="00A35B1E" w:rsidRDefault="00A35B1E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Δερζιώτη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Όλγα</w:t>
      </w:r>
    </w:p>
    <w:p w:rsidR="00A35B1E" w:rsidRPr="00A35B1E" w:rsidRDefault="00A35B1E" w:rsidP="00A35B1E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proofErr w:type="spellStart"/>
      <w:r>
        <w:rPr>
          <w:rFonts w:ascii="Katsoulidis" w:eastAsia="Times New Roman" w:hAnsi="Katsoulidis" w:cs="Times New Roman"/>
          <w:sz w:val="24"/>
          <w:szCs w:val="24"/>
          <w:lang w:eastAsia="el-GR"/>
        </w:rPr>
        <w:t>Τσιακτσίρα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Μυρτώ</w:t>
      </w:r>
    </w:p>
    <w:p w:rsidR="002E070B" w:rsidRPr="002E070B" w:rsidRDefault="006247B6" w:rsidP="002E070B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>
        <w:rPr>
          <w:rFonts w:ascii="Katsoulidis" w:eastAsia="Times New Roman" w:hAnsi="Katsoulidis" w:cs="Times New Roman"/>
          <w:sz w:val="24"/>
          <w:szCs w:val="24"/>
          <w:lang w:val="en-US" w:eastAsia="el-GR"/>
        </w:rPr>
        <w:t>O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ι εγγραφές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θα πραγματοποιηθούν από την </w:t>
      </w:r>
      <w:r w:rsidR="00747DE0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Πέμπτη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6247B6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7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Νοεμβρίου 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έως 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και </w:t>
      </w:r>
      <w:r>
        <w:rPr>
          <w:rFonts w:ascii="Katsoulidis" w:eastAsia="Times New Roman" w:hAnsi="Katsoulidis" w:cs="Times New Roman"/>
          <w:sz w:val="24"/>
          <w:szCs w:val="24"/>
          <w:lang w:eastAsia="el-GR"/>
        </w:rPr>
        <w:t>Πέμπτη  14  Νοεμβρίου 2019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Τμήματος, Σοφοκλέους 1, 1</w:t>
      </w:r>
      <w:r w:rsidRPr="007D4893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ος</w:t>
      </w: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όροφος, γραφείο 104 και ώρες 10:00-15:00. Απαραίτητη για την εγγραφή είναι η φωτοτυπία  αστυνομικής ταυτότητας</w:t>
      </w:r>
    </w:p>
    <w:p w:rsidR="006247B6" w:rsidRPr="006247B6" w:rsidRDefault="006247B6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</w:p>
    <w:p w:rsidR="007D4893" w:rsidRPr="007D4893" w:rsidRDefault="007D4893" w:rsidP="007D4893">
      <w:pPr>
        <w:spacing w:before="100" w:beforeAutospacing="1" w:after="100" w:afterAutospacing="1" w:line="240" w:lineRule="auto"/>
        <w:rPr>
          <w:rFonts w:ascii="Katsoulidis" w:eastAsia="Times New Roman" w:hAnsi="Katsoulidis" w:cs="Times New Roman"/>
          <w:sz w:val="24"/>
          <w:szCs w:val="24"/>
          <w:lang w:eastAsia="el-GR"/>
        </w:rPr>
      </w:pPr>
      <w:r w:rsidRPr="007D4893">
        <w:rPr>
          <w:rFonts w:ascii="Katsoulidis" w:eastAsia="Times New Roman" w:hAnsi="Katsoulidis" w:cs="Times New Roman"/>
          <w:sz w:val="24"/>
          <w:szCs w:val="24"/>
          <w:lang w:eastAsia="el-GR"/>
        </w:rPr>
        <w:t>Από την Γραμματεία</w:t>
      </w:r>
    </w:p>
    <w:p w:rsidR="00111DF5" w:rsidRPr="009143E7" w:rsidRDefault="00111DF5">
      <w:pPr>
        <w:rPr>
          <w:rFonts w:ascii="Katsoulidis" w:hAnsi="Katsoulidis"/>
        </w:rPr>
      </w:pPr>
    </w:p>
    <w:sectPr w:rsidR="00111DF5" w:rsidRPr="009143E7" w:rsidSect="00111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F81"/>
    <w:multiLevelType w:val="multilevel"/>
    <w:tmpl w:val="BFE0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4C03"/>
    <w:multiLevelType w:val="hybridMultilevel"/>
    <w:tmpl w:val="3A924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5C85"/>
    <w:multiLevelType w:val="multilevel"/>
    <w:tmpl w:val="4B7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7806"/>
    <w:multiLevelType w:val="hybridMultilevel"/>
    <w:tmpl w:val="7BC4A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41D27"/>
    <w:multiLevelType w:val="hybridMultilevel"/>
    <w:tmpl w:val="51C0C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622A"/>
    <w:multiLevelType w:val="multilevel"/>
    <w:tmpl w:val="5E0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E4ED8"/>
    <w:multiLevelType w:val="multilevel"/>
    <w:tmpl w:val="DDF8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96BF5"/>
    <w:multiLevelType w:val="multilevel"/>
    <w:tmpl w:val="B17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87044"/>
    <w:multiLevelType w:val="multilevel"/>
    <w:tmpl w:val="55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F5ED1"/>
    <w:multiLevelType w:val="hybridMultilevel"/>
    <w:tmpl w:val="9A762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893"/>
    <w:rsid w:val="00111DF5"/>
    <w:rsid w:val="001A2E7B"/>
    <w:rsid w:val="002E070B"/>
    <w:rsid w:val="002E513E"/>
    <w:rsid w:val="00345749"/>
    <w:rsid w:val="00596BE7"/>
    <w:rsid w:val="006247B6"/>
    <w:rsid w:val="00710D0E"/>
    <w:rsid w:val="00747DE0"/>
    <w:rsid w:val="00761D9C"/>
    <w:rsid w:val="007D4893"/>
    <w:rsid w:val="0089457D"/>
    <w:rsid w:val="009143E7"/>
    <w:rsid w:val="00950B3C"/>
    <w:rsid w:val="00A35B1E"/>
    <w:rsid w:val="00B72FC3"/>
    <w:rsid w:val="00CB23AF"/>
    <w:rsid w:val="00F2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7D4893"/>
  </w:style>
  <w:style w:type="paragraph" w:styleId="Web">
    <w:name w:val="Normal (Web)"/>
    <w:basedOn w:val="a"/>
    <w:uiPriority w:val="99"/>
    <w:semiHidden/>
    <w:unhideWhenUsed/>
    <w:rsid w:val="007D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1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3</cp:revision>
  <cp:lastPrinted>2019-11-06T12:25:00Z</cp:lastPrinted>
  <dcterms:created xsi:type="dcterms:W3CDTF">2019-11-06T15:02:00Z</dcterms:created>
  <dcterms:modified xsi:type="dcterms:W3CDTF">2019-11-06T15:14:00Z</dcterms:modified>
</cp:coreProperties>
</file>