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C0" w:rsidRPr="00D344C4" w:rsidRDefault="00500AC0" w:rsidP="00500AC0">
      <w:pPr>
        <w:shd w:val="clear" w:color="auto" w:fill="F3EFEC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323419"/>
          <w:sz w:val="28"/>
          <w:szCs w:val="28"/>
          <w:lang w:eastAsia="el-GR"/>
        </w:rPr>
      </w:pPr>
      <w:r w:rsidRPr="00D344C4">
        <w:rPr>
          <w:rFonts w:ascii="Tahoma" w:eastAsia="Times New Roman" w:hAnsi="Tahoma" w:cs="Tahoma"/>
          <w:b/>
          <w:bCs/>
          <w:color w:val="323419"/>
          <w:sz w:val="28"/>
          <w:szCs w:val="28"/>
          <w:lang w:eastAsia="el-GR"/>
        </w:rPr>
        <w:t>Κινηματογράφος ως καθρέφτης της ταυτότητας</w:t>
      </w:r>
    </w:p>
    <w:p w:rsidR="00500AC0" w:rsidRDefault="00A57936" w:rsidP="00500AC0">
      <w:pPr>
        <w:shd w:val="clear" w:color="auto" w:fill="FFFFFF"/>
      </w:pPr>
      <w:r>
        <w:t>ΚΥΡΙΑΚΗ 22 ΜΑΙΟΥ</w:t>
      </w:r>
      <w:r w:rsidR="00500AC0">
        <w:t xml:space="preserve">         </w:t>
      </w:r>
    </w:p>
    <w:p w:rsidR="00500AC0" w:rsidRPr="00500AC0" w:rsidRDefault="00500AC0" w:rsidP="007C210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00AC0">
        <w:rPr>
          <w:rFonts w:ascii="Calibri" w:eastAsia="Times New Roman" w:hAnsi="Calibri" w:cs="Times New Roman"/>
          <w:b/>
          <w:bCs/>
          <w:color w:val="1F497D"/>
          <w:spacing w:val="-20"/>
          <w:lang w:eastAsia="el-GR"/>
        </w:rPr>
        <w:t>ΤΑΙΝΙΟΘΗΚΗ ΤΗΣ ΕΛΛΑΔΟΣ </w:t>
      </w:r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br/>
        <w:t xml:space="preserve">Ιερά Οδός 48 &amp; Μεγάλου Αλεξάνδρου 134 – 136, </w:t>
      </w:r>
      <w:proofErr w:type="spellStart"/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Κεραμεικός</w:t>
      </w:r>
      <w:proofErr w:type="spellEnd"/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 xml:space="preserve"> 104 35</w:t>
      </w:r>
      <w:r w:rsidR="007C210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 xml:space="preserve">(Μετρό </w:t>
      </w:r>
      <w:proofErr w:type="spellStart"/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Κεραμεικός</w:t>
      </w:r>
      <w:proofErr w:type="spellEnd"/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)</w:t>
      </w:r>
    </w:p>
    <w:p w:rsidR="00500AC0" w:rsidRPr="00500AC0" w:rsidRDefault="00500AC0" w:rsidP="00500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Τηλ</w:t>
      </w:r>
      <w:proofErr w:type="spellEnd"/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.: </w:t>
      </w:r>
      <w:r w:rsidRPr="00500AC0">
        <w:rPr>
          <w:rFonts w:ascii="Calibri" w:eastAsia="Times New Roman" w:hAnsi="Calibri" w:cs="Times New Roman"/>
          <w:color w:val="1F497D"/>
          <w:spacing w:val="-20"/>
          <w:sz w:val="20"/>
          <w:lang w:eastAsia="el-GR"/>
        </w:rPr>
        <w:t> </w:t>
      </w:r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6940099221, </w:t>
      </w:r>
      <w:hyperlink r:id="rId4" w:tgtFrame="_blank" w:history="1">
        <w:r w:rsidRPr="00500AC0">
          <w:rPr>
            <w:rFonts w:ascii="Calibri" w:eastAsia="Times New Roman" w:hAnsi="Calibri" w:cs="Times New Roman"/>
            <w:color w:val="1155CC"/>
            <w:spacing w:val="-20"/>
            <w:sz w:val="20"/>
            <w:u w:val="single"/>
            <w:lang w:eastAsia="el-GR"/>
          </w:rPr>
          <w:t>2103612 046</w:t>
        </w:r>
      </w:hyperlink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, </w:t>
      </w:r>
      <w:hyperlink r:id="rId5" w:tgtFrame="_blank" w:history="1">
        <w:r w:rsidRPr="00500AC0">
          <w:rPr>
            <w:rFonts w:ascii="Calibri" w:eastAsia="Times New Roman" w:hAnsi="Calibri" w:cs="Times New Roman"/>
            <w:color w:val="1155CC"/>
            <w:spacing w:val="-20"/>
            <w:sz w:val="20"/>
            <w:u w:val="single"/>
            <w:lang w:eastAsia="el-GR"/>
          </w:rPr>
          <w:t>2103609695</w:t>
        </w:r>
      </w:hyperlink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 |</w:t>
      </w:r>
      <w:r w:rsidRPr="00500AC0">
        <w:rPr>
          <w:rFonts w:ascii="Calibri" w:eastAsia="Times New Roman" w:hAnsi="Calibri" w:cs="Times New Roman"/>
          <w:color w:val="1F497D"/>
          <w:spacing w:val="-20"/>
          <w:sz w:val="20"/>
          <w:lang w:eastAsia="el-GR"/>
        </w:rPr>
        <w:t> </w:t>
      </w:r>
      <w:proofErr w:type="spellStart"/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Fax</w:t>
      </w:r>
      <w:proofErr w:type="spellEnd"/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: </w:t>
      </w:r>
      <w:hyperlink r:id="rId6" w:tgtFrame="_blank" w:history="1">
        <w:r w:rsidRPr="00500AC0">
          <w:rPr>
            <w:rFonts w:ascii="Calibri" w:eastAsia="Times New Roman" w:hAnsi="Calibri" w:cs="Times New Roman"/>
            <w:color w:val="1155CC"/>
            <w:spacing w:val="-20"/>
            <w:sz w:val="20"/>
            <w:u w:val="single"/>
            <w:lang w:eastAsia="el-GR"/>
          </w:rPr>
          <w:t>2103628468</w:t>
        </w:r>
      </w:hyperlink>
      <w:r w:rsidRPr="00500AC0">
        <w:rPr>
          <w:rFonts w:ascii="Calibri" w:eastAsia="Times New Roman" w:hAnsi="Calibri" w:cs="Times New Roman"/>
          <w:color w:val="1F497D"/>
          <w:spacing w:val="-20"/>
          <w:sz w:val="20"/>
          <w:szCs w:val="20"/>
          <w:lang w:eastAsia="el-GR"/>
        </w:rPr>
        <w:t> |</w:t>
      </w:r>
    </w:p>
    <w:p w:rsidR="005B7AC8" w:rsidRDefault="00500AC0">
      <w:r>
        <w:t xml:space="preserve"> </w:t>
      </w:r>
    </w:p>
    <w:p w:rsidR="00500AC0" w:rsidRDefault="00500AC0">
      <w:pPr>
        <w:rPr>
          <w:b/>
        </w:rPr>
      </w:pPr>
      <w:r w:rsidRPr="007C2102">
        <w:rPr>
          <w:b/>
        </w:rPr>
        <w:t>Ώρα έναρξης: 6</w:t>
      </w:r>
      <w:r w:rsidR="007C2102" w:rsidRPr="007C2102">
        <w:rPr>
          <w:b/>
        </w:rPr>
        <w:t>,00μμ</w:t>
      </w:r>
      <w:r w:rsidR="00B02E13" w:rsidRPr="00B02E13">
        <w:rPr>
          <w:b/>
        </w:rPr>
        <w:t xml:space="preserve"> </w:t>
      </w:r>
      <w:r w:rsidR="00B02E13">
        <w:rPr>
          <w:b/>
        </w:rPr>
        <w:t xml:space="preserve"> </w:t>
      </w:r>
    </w:p>
    <w:p w:rsidR="00B02E13" w:rsidRPr="00B02E13" w:rsidRDefault="00B02E13">
      <w:pPr>
        <w:rPr>
          <w:b/>
        </w:rPr>
      </w:pPr>
      <w:r>
        <w:rPr>
          <w:b/>
        </w:rPr>
        <w:t>Οι Σκηνοθέτες θα παρευρίσκονται στην εκδήλωση και θα συζητήσουν με το κοινό.</w:t>
      </w:r>
    </w:p>
    <w:p w:rsidR="007C2102" w:rsidRPr="00D344C4" w:rsidRDefault="007C2102" w:rsidP="007C2102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D344C4">
        <w:rPr>
          <w:b/>
          <w:sz w:val="20"/>
          <w:szCs w:val="20"/>
        </w:rPr>
        <w:t xml:space="preserve">.  «ΠΥΡΟΒΑΣΊΑ ΣΕ ΠΑΡΑΛΛΗΛΗ ΔΡΑΣΗ»                                      </w:t>
      </w:r>
      <w:r>
        <w:rPr>
          <w:b/>
          <w:sz w:val="20"/>
          <w:szCs w:val="20"/>
        </w:rPr>
        <w:t xml:space="preserve">                   </w:t>
      </w:r>
      <w:r w:rsidRPr="00D344C4">
        <w:rPr>
          <w:b/>
          <w:sz w:val="20"/>
          <w:szCs w:val="20"/>
        </w:rPr>
        <w:t xml:space="preserve">     διάρκεια: 27’</w:t>
      </w:r>
    </w:p>
    <w:p w:rsidR="007C2102" w:rsidRPr="00D344C4" w:rsidRDefault="007C2102" w:rsidP="007C2102">
      <w:pPr>
        <w:spacing w:after="0" w:line="240" w:lineRule="auto"/>
        <w:rPr>
          <w:b/>
          <w:color w:val="1F497D"/>
          <w:spacing w:val="-20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Σενάριο- </w:t>
      </w:r>
      <w:r w:rsidRPr="00D344C4">
        <w:rPr>
          <w:b/>
          <w:sz w:val="20"/>
          <w:szCs w:val="20"/>
        </w:rPr>
        <w:t xml:space="preserve">Σκηνοθεσία: Λάκη </w:t>
      </w:r>
      <w:proofErr w:type="spellStart"/>
      <w:r w:rsidRPr="00D344C4">
        <w:rPr>
          <w:b/>
          <w:sz w:val="20"/>
          <w:szCs w:val="20"/>
        </w:rPr>
        <w:t>Παπαστάθη</w:t>
      </w:r>
      <w:proofErr w:type="spellEnd"/>
      <w:r w:rsidRPr="00D344C4">
        <w:rPr>
          <w:b/>
          <w:sz w:val="20"/>
          <w:szCs w:val="20"/>
        </w:rPr>
        <w:t xml:space="preserve">  &amp; Εύας Στεφανή</w:t>
      </w:r>
    </w:p>
    <w:p w:rsidR="007C2102" w:rsidRPr="00DD3D1D" w:rsidRDefault="007C2102" w:rsidP="007C2102">
      <w:pPr>
        <w:rPr>
          <w:rFonts w:cs="Arial"/>
          <w:color w:val="222222"/>
          <w:sz w:val="20"/>
          <w:szCs w:val="20"/>
          <w:shd w:val="clear" w:color="auto" w:fill="FFFFFF"/>
        </w:rPr>
      </w:pPr>
      <w:r w:rsidRPr="00DD3D1D">
        <w:rPr>
          <w:rFonts w:cs="Arial"/>
          <w:color w:val="222222"/>
          <w:sz w:val="19"/>
          <w:szCs w:val="19"/>
          <w:shd w:val="clear" w:color="auto" w:fill="FFFFFF"/>
        </w:rPr>
        <w:t xml:space="preserve"> Το ντοκιμαντέρ καταγράφει δύο διαφορετικού τύπου πυροβασίες. Η μία διαδραματίζεται στα Αναστενάρια της Αγία Ελένη Σερρών και η άλλη στο Λονδίνο από ένα γκρουπ "πιστών" που ακολουθούν έναν "πυροβάτη γκουρού". Τι κοινό έχουν αυτές οι δύο πυροβασίες; Σε τι πιστεύουν οι μεν και οι δε; Η ταινία επιχειρεί να θέσει αυτά τα ερωτήματα.</w:t>
      </w:r>
    </w:p>
    <w:p w:rsidR="007C2102" w:rsidRPr="00DD3D1D" w:rsidRDefault="007C2102" w:rsidP="007C2102">
      <w:pPr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Ο Λάκης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Παπαστάθης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παρακολουθεί</w:t>
      </w:r>
      <w:r w:rsidRPr="007F4933">
        <w:rPr>
          <w:rFonts w:cs="Arial"/>
          <w:color w:val="222222"/>
          <w:sz w:val="20"/>
          <w:szCs w:val="20"/>
          <w:shd w:val="clear" w:color="auto" w:fill="FFFFFF"/>
        </w:rPr>
        <w:t xml:space="preserve"> τα Αναστενάρια στην Αγία Ελένη Σε</w:t>
      </w:r>
      <w:r>
        <w:rPr>
          <w:rFonts w:cs="Arial"/>
          <w:color w:val="222222"/>
          <w:sz w:val="20"/>
          <w:szCs w:val="20"/>
          <w:shd w:val="clear" w:color="auto" w:fill="FFFFFF"/>
        </w:rPr>
        <w:t>ρρών</w:t>
      </w:r>
      <w:r w:rsidRPr="00DD3D1D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και η Εύα Στεφανή στο Λονδίνο. </w:t>
      </w:r>
    </w:p>
    <w:p w:rsidR="007C2102" w:rsidRPr="00D344C4" w:rsidRDefault="007C2102" w:rsidP="007C2102">
      <w:pPr>
        <w:rPr>
          <w:b/>
          <w:sz w:val="20"/>
          <w:szCs w:val="20"/>
        </w:rPr>
      </w:pPr>
      <w:r w:rsidRPr="00D344C4">
        <w:rPr>
          <w:b/>
          <w:sz w:val="20"/>
          <w:szCs w:val="20"/>
        </w:rPr>
        <w:t xml:space="preserve">2.«Ο ΑΝΘΡΩΠΟΣ ΠΟΥ ΕΝΟΧΛΗΣΕ ΤΟ ΣΥΜΠΑΝ»                       </w:t>
      </w:r>
      <w:r>
        <w:rPr>
          <w:b/>
          <w:sz w:val="20"/>
          <w:szCs w:val="20"/>
        </w:rPr>
        <w:t xml:space="preserve">                        </w:t>
      </w:r>
      <w:r w:rsidRPr="00D344C4">
        <w:rPr>
          <w:b/>
          <w:sz w:val="20"/>
          <w:szCs w:val="20"/>
        </w:rPr>
        <w:t xml:space="preserve">   διάρκεια: 65’</w:t>
      </w:r>
    </w:p>
    <w:p w:rsidR="007C2102" w:rsidRPr="004E0977" w:rsidRDefault="007C2102" w:rsidP="007C2102">
      <w:pPr>
        <w:rPr>
          <w:b/>
          <w:sz w:val="20"/>
          <w:szCs w:val="20"/>
        </w:rPr>
      </w:pPr>
      <w:r w:rsidRPr="00D344C4">
        <w:rPr>
          <w:b/>
          <w:sz w:val="20"/>
          <w:szCs w:val="20"/>
        </w:rPr>
        <w:t xml:space="preserve">Σενάριο –Σκηνοθεσία: Σταύρος </w:t>
      </w:r>
      <w:proofErr w:type="spellStart"/>
      <w:r w:rsidRPr="00D344C4">
        <w:rPr>
          <w:b/>
          <w:sz w:val="20"/>
          <w:szCs w:val="20"/>
        </w:rPr>
        <w:t>Ψυλάκης</w:t>
      </w:r>
      <w:proofErr w:type="spellEnd"/>
      <w:r w:rsidRPr="00D344C4">
        <w:rPr>
          <w:b/>
          <w:sz w:val="20"/>
          <w:szCs w:val="20"/>
        </w:rPr>
        <w:t xml:space="preserve">      </w:t>
      </w:r>
    </w:p>
    <w:p w:rsidR="007C2102" w:rsidRPr="00D344C4" w:rsidRDefault="007C2102" w:rsidP="007C2102">
      <w:pPr>
        <w:rPr>
          <w:b/>
          <w:sz w:val="20"/>
          <w:szCs w:val="20"/>
        </w:rPr>
      </w:pPr>
      <w:r w:rsidRPr="00D344C4">
        <w:rPr>
          <w:b/>
          <w:sz w:val="20"/>
          <w:szCs w:val="20"/>
        </w:rPr>
        <w:t xml:space="preserve"> </w:t>
      </w:r>
      <w:r w:rsidRPr="00D344C4">
        <w:rPr>
          <w:rFonts w:cs="Tahoma"/>
          <w:b/>
          <w:color w:val="686767"/>
          <w:sz w:val="20"/>
          <w:szCs w:val="20"/>
          <w:shd w:val="clear" w:color="auto" w:fill="FFFFFF"/>
        </w:rPr>
        <w:t>Πρόκειται για μια ταινία, η οποία μας ξεναγεί στα εσωτερικά της ψυχιατρικής δομής των Χανίων. Πρωταγωνιστούν οι πάσχοντες και χρήστες αυτών των υπηρεσιών, περιγράφοντας την προσωπική τους ιστορία σχετικά με την εισαγωγή τους στο άσυλο.</w:t>
      </w:r>
      <w:r w:rsidRPr="00D344C4">
        <w:rPr>
          <w:b/>
          <w:sz w:val="20"/>
          <w:szCs w:val="20"/>
        </w:rPr>
        <w:t xml:space="preserve">  </w:t>
      </w:r>
    </w:p>
    <w:p w:rsidR="007C2102" w:rsidRPr="00D344C4" w:rsidRDefault="007C2102" w:rsidP="007C2102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D344C4">
        <w:rPr>
          <w:b/>
          <w:sz w:val="20"/>
          <w:szCs w:val="20"/>
        </w:rPr>
        <w:t xml:space="preserve">.«ΝΙΚΟΣ ΔΡΑΓΟΥΜΗΣ-ένας ζωγράφος στη σκιά της ιστορίας» </w:t>
      </w:r>
      <w:r>
        <w:rPr>
          <w:b/>
          <w:sz w:val="20"/>
          <w:szCs w:val="20"/>
        </w:rPr>
        <w:t xml:space="preserve">                    διάρκεια: 30΄</w:t>
      </w:r>
    </w:p>
    <w:p w:rsidR="007C2102" w:rsidRPr="004E0977" w:rsidRDefault="007C2102" w:rsidP="007C2102">
      <w:pPr>
        <w:rPr>
          <w:b/>
          <w:sz w:val="20"/>
          <w:szCs w:val="20"/>
        </w:rPr>
      </w:pPr>
      <w:r w:rsidRPr="00D344C4">
        <w:rPr>
          <w:b/>
          <w:sz w:val="20"/>
          <w:szCs w:val="20"/>
        </w:rPr>
        <w:t xml:space="preserve">   Σενάριο –Σκηνοθεσία: </w:t>
      </w:r>
      <w:proofErr w:type="spellStart"/>
      <w:r w:rsidRPr="00D344C4">
        <w:rPr>
          <w:b/>
          <w:sz w:val="20"/>
          <w:szCs w:val="20"/>
        </w:rPr>
        <w:t>Κλεώνη</w:t>
      </w:r>
      <w:proofErr w:type="spellEnd"/>
      <w:r w:rsidRPr="00D344C4">
        <w:rPr>
          <w:b/>
          <w:sz w:val="20"/>
          <w:szCs w:val="20"/>
        </w:rPr>
        <w:t xml:space="preserve"> </w:t>
      </w:r>
      <w:proofErr w:type="spellStart"/>
      <w:r w:rsidRPr="00D344C4">
        <w:rPr>
          <w:b/>
          <w:sz w:val="20"/>
          <w:szCs w:val="20"/>
        </w:rPr>
        <w:t>Φλέσσα</w:t>
      </w:r>
      <w:proofErr w:type="spellEnd"/>
    </w:p>
    <w:p w:rsidR="007C2102" w:rsidRPr="00DD3D1D" w:rsidRDefault="007C2102" w:rsidP="007C2102">
      <w:pPr>
        <w:rPr>
          <w:sz w:val="20"/>
          <w:szCs w:val="20"/>
        </w:rPr>
      </w:pPr>
      <w:r w:rsidRPr="00DD3D1D">
        <w:rPr>
          <w:sz w:val="20"/>
          <w:szCs w:val="20"/>
        </w:rPr>
        <w:t xml:space="preserve">Ο Νίκος Δραγούμης γιος του Στέφανου Δραγούμη και αδελφός του </w:t>
      </w:r>
      <w:proofErr w:type="spellStart"/>
      <w:r w:rsidRPr="00DD3D1D">
        <w:rPr>
          <w:sz w:val="20"/>
          <w:szCs w:val="20"/>
        </w:rPr>
        <w:t>Ίωνα</w:t>
      </w:r>
      <w:proofErr w:type="spellEnd"/>
      <w:r w:rsidRPr="00DD3D1D">
        <w:rPr>
          <w:sz w:val="20"/>
          <w:szCs w:val="20"/>
        </w:rPr>
        <w:t xml:space="preserve">, που σπούδασε ζωγραφική στο Παρίσι  το 1900. Ένας αντικομφορμιστής γνήσιος καλλιτέχνης τόσο αυθεντικός όσο ο Βαν </w:t>
      </w:r>
      <w:proofErr w:type="spellStart"/>
      <w:r w:rsidRPr="00DD3D1D">
        <w:rPr>
          <w:sz w:val="20"/>
          <w:szCs w:val="20"/>
        </w:rPr>
        <w:t>Γκόγκ</w:t>
      </w:r>
      <w:proofErr w:type="spellEnd"/>
      <w:r w:rsidRPr="00DD3D1D">
        <w:rPr>
          <w:sz w:val="20"/>
          <w:szCs w:val="20"/>
        </w:rPr>
        <w:t xml:space="preserve"> και ο </w:t>
      </w:r>
      <w:proofErr w:type="spellStart"/>
      <w:r w:rsidRPr="00DD3D1D">
        <w:rPr>
          <w:sz w:val="20"/>
          <w:szCs w:val="20"/>
        </w:rPr>
        <w:t>Γκωγκέν</w:t>
      </w:r>
      <w:proofErr w:type="spellEnd"/>
      <w:r w:rsidRPr="00DD3D1D">
        <w:rPr>
          <w:sz w:val="20"/>
          <w:szCs w:val="20"/>
        </w:rPr>
        <w:t xml:space="preserve"> που υπηρετούσε την τέχνη του χωρίς να θέλει να τη χρησιμοποιεί</w:t>
      </w:r>
    </w:p>
    <w:p w:rsidR="007C2102" w:rsidRPr="00D344C4" w:rsidRDefault="007C2102" w:rsidP="007C2102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D344C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 </w:t>
      </w:r>
      <w:r w:rsidRPr="00D344C4">
        <w:rPr>
          <w:b/>
          <w:sz w:val="20"/>
          <w:szCs w:val="20"/>
        </w:rPr>
        <w:t xml:space="preserve">«ψ»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D344C4">
        <w:rPr>
          <w:b/>
          <w:sz w:val="20"/>
          <w:szCs w:val="20"/>
        </w:rPr>
        <w:t xml:space="preserve">              διάρκεια: 67΄</w:t>
      </w:r>
    </w:p>
    <w:p w:rsidR="007C2102" w:rsidRPr="00D344C4" w:rsidRDefault="007C2102" w:rsidP="007C2102">
      <w:pPr>
        <w:rPr>
          <w:b/>
          <w:sz w:val="20"/>
          <w:szCs w:val="20"/>
        </w:rPr>
      </w:pPr>
      <w:r w:rsidRPr="00D344C4">
        <w:rPr>
          <w:b/>
          <w:sz w:val="20"/>
          <w:szCs w:val="20"/>
        </w:rPr>
        <w:t>Σενάριο –Σκηνοθεσία: Καλλιόπη Λεγάκη</w:t>
      </w:r>
    </w:p>
    <w:p w:rsidR="007C2102" w:rsidRPr="00DD3D1D" w:rsidRDefault="007C2102" w:rsidP="007C2102">
      <w:pPr>
        <w:rPr>
          <w:sz w:val="20"/>
          <w:szCs w:val="20"/>
        </w:rPr>
      </w:pPr>
      <w:r w:rsidRPr="00DD3D1D">
        <w:rPr>
          <w:rFonts w:cs="Arial"/>
          <w:color w:val="333333"/>
          <w:sz w:val="20"/>
          <w:szCs w:val="20"/>
          <w:shd w:val="clear" w:color="auto" w:fill="EAEAEA"/>
        </w:rPr>
        <w:t xml:space="preserve">Η κατάσταση της ψυχικής υγείας στην Ελλάδα μέσα από εξομολογήσεις ασθενών που έχουν </w:t>
      </w:r>
      <w:proofErr w:type="spellStart"/>
      <w:r w:rsidRPr="00DD3D1D">
        <w:rPr>
          <w:rFonts w:cs="Arial"/>
          <w:color w:val="333333"/>
          <w:sz w:val="20"/>
          <w:szCs w:val="20"/>
          <w:shd w:val="clear" w:color="auto" w:fill="EAEAEA"/>
        </w:rPr>
        <w:t>αποϊδρυματοποιηθεί</w:t>
      </w:r>
      <w:proofErr w:type="spellEnd"/>
      <w:r w:rsidRPr="00DD3D1D">
        <w:rPr>
          <w:rFonts w:cs="Arial"/>
          <w:color w:val="333333"/>
          <w:sz w:val="20"/>
          <w:szCs w:val="20"/>
          <w:shd w:val="clear" w:color="auto" w:fill="EAEAEA"/>
        </w:rPr>
        <w:t xml:space="preserve"> και παρακολουθούν προγράμματα κέντρων υγείας και κοινωνικής επανένταξης.</w:t>
      </w:r>
    </w:p>
    <w:p w:rsidR="007C2102" w:rsidRPr="00D344C4" w:rsidRDefault="007C2102" w:rsidP="007C2102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D344C4">
        <w:rPr>
          <w:b/>
          <w:sz w:val="20"/>
          <w:szCs w:val="20"/>
        </w:rPr>
        <w:t>.«ΣΡΕΜΠΕΡ</w:t>
      </w:r>
      <w:r w:rsidRPr="004E09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ΕΝΑΝΤΙΟΝ ΣΡΕΜΠΕΡ</w:t>
      </w:r>
      <w:r w:rsidRPr="00D344C4">
        <w:rPr>
          <w:b/>
          <w:sz w:val="20"/>
          <w:szCs w:val="20"/>
        </w:rPr>
        <w:t xml:space="preserve">»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D344C4">
        <w:rPr>
          <w:b/>
          <w:sz w:val="20"/>
          <w:szCs w:val="20"/>
        </w:rPr>
        <w:t xml:space="preserve">        διάρκεια: 15’ </w:t>
      </w:r>
    </w:p>
    <w:p w:rsidR="007C2102" w:rsidRDefault="007C2102" w:rsidP="007C2102">
      <w:pPr>
        <w:rPr>
          <w:b/>
          <w:sz w:val="20"/>
          <w:szCs w:val="20"/>
        </w:rPr>
      </w:pPr>
      <w:r w:rsidRPr="00D344C4">
        <w:rPr>
          <w:b/>
          <w:sz w:val="20"/>
          <w:szCs w:val="20"/>
        </w:rPr>
        <w:t xml:space="preserve">Σενάριο –Σκηνοθεσία: </w:t>
      </w:r>
      <w:proofErr w:type="spellStart"/>
      <w:r w:rsidRPr="00D344C4">
        <w:rPr>
          <w:b/>
          <w:sz w:val="20"/>
          <w:szCs w:val="20"/>
        </w:rPr>
        <w:t>Πέπη</w:t>
      </w:r>
      <w:proofErr w:type="spellEnd"/>
      <w:r w:rsidRPr="00D344C4">
        <w:rPr>
          <w:b/>
          <w:sz w:val="20"/>
          <w:szCs w:val="20"/>
        </w:rPr>
        <w:t xml:space="preserve"> </w:t>
      </w:r>
      <w:proofErr w:type="spellStart"/>
      <w:r w:rsidRPr="00D344C4">
        <w:rPr>
          <w:b/>
          <w:sz w:val="20"/>
          <w:szCs w:val="20"/>
        </w:rPr>
        <w:t>Ρηγοπούλου</w:t>
      </w:r>
      <w:proofErr w:type="spellEnd"/>
    </w:p>
    <w:p w:rsidR="007C2102" w:rsidRPr="004E0977" w:rsidRDefault="007C2102" w:rsidP="007C2102">
      <w:pPr>
        <w:rPr>
          <w:sz w:val="20"/>
          <w:szCs w:val="20"/>
        </w:rPr>
      </w:pPr>
      <w:r>
        <w:rPr>
          <w:sz w:val="20"/>
          <w:szCs w:val="20"/>
        </w:rPr>
        <w:t xml:space="preserve">Δύο ταυτότητες σε πόλεμο. Ο πρόεδρος του δικαστηρίου </w:t>
      </w:r>
      <w:proofErr w:type="spellStart"/>
      <w:r>
        <w:rPr>
          <w:sz w:val="20"/>
          <w:szCs w:val="20"/>
        </w:rPr>
        <w:t>Ντάνιελ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Πάουλ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Στρέμπερ</w:t>
      </w:r>
      <w:proofErr w:type="spellEnd"/>
      <w:r>
        <w:rPr>
          <w:sz w:val="20"/>
          <w:szCs w:val="20"/>
        </w:rPr>
        <w:t xml:space="preserve"> παθαίνει μια σειρά  από ψυχικές κρίσεις που θα τον οδηγήσουν στην παράνοια. Στα απομνημονεύματα ενός </w:t>
      </w:r>
      <w:r>
        <w:rPr>
          <w:sz w:val="20"/>
          <w:szCs w:val="20"/>
        </w:rPr>
        <w:lastRenderedPageBreak/>
        <w:t xml:space="preserve">νευροπαθούς καταγράφει την δική του πορεία και την πολλαπλή σύγκρουση ταυτοτήτων που βιώνει ενώ θέτει ερωτήματα για τα όρια ψυχικής υγείας και νόσου.  </w:t>
      </w:r>
    </w:p>
    <w:p w:rsidR="007C2102" w:rsidRPr="00500AC0" w:rsidRDefault="007C2102"/>
    <w:sectPr w:rsidR="007C2102" w:rsidRPr="00500AC0" w:rsidSect="005B7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00AC0"/>
    <w:rsid w:val="000B086B"/>
    <w:rsid w:val="000B65AA"/>
    <w:rsid w:val="0023317F"/>
    <w:rsid w:val="004707A6"/>
    <w:rsid w:val="00500AC0"/>
    <w:rsid w:val="005B7AC8"/>
    <w:rsid w:val="007C2102"/>
    <w:rsid w:val="00A57936"/>
    <w:rsid w:val="00B0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0AC0"/>
  </w:style>
  <w:style w:type="character" w:styleId="-">
    <w:name w:val="Hyperlink"/>
    <w:basedOn w:val="a0"/>
    <w:uiPriority w:val="99"/>
    <w:semiHidden/>
    <w:unhideWhenUsed/>
    <w:rsid w:val="00500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103628468" TargetMode="External"/><Relationship Id="rId5" Type="http://schemas.openxmlformats.org/officeDocument/2006/relationships/hyperlink" Target="tel:2103609695" TargetMode="External"/><Relationship Id="rId4" Type="http://schemas.openxmlformats.org/officeDocument/2006/relationships/hyperlink" Target="tel:2103612%2004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KleoniF</dc:creator>
  <cp:keywords/>
  <dc:description/>
  <cp:lastModifiedBy>KleoniF</cp:lastModifiedBy>
  <cp:revision>4</cp:revision>
  <dcterms:created xsi:type="dcterms:W3CDTF">2016-03-16T18:02:00Z</dcterms:created>
  <dcterms:modified xsi:type="dcterms:W3CDTF">2016-05-09T14:11:00Z</dcterms:modified>
</cp:coreProperties>
</file>