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35" w:rsidRDefault="00F82F35" w:rsidP="00F82F35">
      <w:pPr>
        <w:spacing w:after="0" w:line="240" w:lineRule="auto"/>
        <w:jc w:val="center"/>
        <w:rPr>
          <w:rFonts w:ascii="Bookman Old Style" w:eastAsia="Μοντέρνα" w:hAnsi="Bookman Old Style" w:cs="Times New Roman"/>
          <w:sz w:val="28"/>
          <w:szCs w:val="28"/>
          <w:lang w:eastAsia="el-GR"/>
        </w:rPr>
      </w:pPr>
      <w:r>
        <w:rPr>
          <w:rFonts w:ascii="Bookman Old Style" w:eastAsia="Μοντέρνα" w:hAnsi="Bookman Old Style" w:cs="Times New Roman"/>
          <w:sz w:val="28"/>
          <w:szCs w:val="28"/>
          <w:lang w:eastAsia="el-GR"/>
        </w:rPr>
        <w:t>Βιβλιογραφία (</w:t>
      </w:r>
      <w:r>
        <w:rPr>
          <w:rFonts w:ascii="Bookman Old Style" w:eastAsia="Μοντέρνα" w:hAnsi="Bookman Old Style" w:cs="Times New Roman"/>
          <w:sz w:val="28"/>
          <w:szCs w:val="28"/>
          <w:lang w:val="en-US" w:eastAsia="el-GR"/>
        </w:rPr>
        <w:t>10</w:t>
      </w:r>
      <w:r>
        <w:rPr>
          <w:rFonts w:ascii="Bookman Old Style" w:eastAsia="Μοντέρνα" w:hAnsi="Bookman Old Style" w:cs="Times New Roman"/>
          <w:sz w:val="28"/>
          <w:szCs w:val="28"/>
          <w:vertAlign w:val="superscript"/>
          <w:lang w:eastAsia="el-GR"/>
        </w:rPr>
        <w:t>ο</w:t>
      </w:r>
      <w:r>
        <w:rPr>
          <w:rFonts w:ascii="Bookman Old Style" w:eastAsia="Μοντέρνα" w:hAnsi="Bookman Old Style" w:cs="Times New Roman"/>
          <w:sz w:val="28"/>
          <w:szCs w:val="28"/>
          <w:lang w:eastAsia="el-GR"/>
        </w:rPr>
        <w:t xml:space="preserve"> Μάθημα)</w:t>
      </w:r>
    </w:p>
    <w:p w:rsidR="008866D5" w:rsidRDefault="008866D5">
      <w:pPr>
        <w:rPr>
          <w:lang w:val="en-US"/>
        </w:rPr>
      </w:pPr>
    </w:p>
    <w:p w:rsidR="00DA364C" w:rsidRPr="00AE0A3C" w:rsidRDefault="00DA364C" w:rsidP="00AE0A3C">
      <w:pPr>
        <w:pStyle w:val="a3"/>
        <w:jc w:val="both"/>
        <w:rPr>
          <w:rFonts w:ascii="Bookman Old Style" w:hAnsi="Bookman Old Style"/>
          <w:sz w:val="28"/>
          <w:lang w:val="en-US"/>
        </w:rPr>
      </w:pPr>
      <w:proofErr w:type="spellStart"/>
      <w:r w:rsidRPr="00AE0A3C">
        <w:rPr>
          <w:rFonts w:ascii="Bookman Old Style" w:hAnsi="Bookman Old Style"/>
          <w:sz w:val="28"/>
        </w:rPr>
        <w:t>Δημ</w:t>
      </w:r>
      <w:proofErr w:type="spellEnd"/>
      <w:r w:rsidRPr="00AE0A3C">
        <w:rPr>
          <w:rFonts w:ascii="Bookman Old Style" w:hAnsi="Bookman Old Style"/>
          <w:sz w:val="28"/>
        </w:rPr>
        <w:t xml:space="preserve">. </w:t>
      </w:r>
      <w:proofErr w:type="spellStart"/>
      <w:r w:rsidRPr="00AE0A3C">
        <w:rPr>
          <w:rFonts w:ascii="Bookman Old Style" w:hAnsi="Bookman Old Style"/>
          <w:sz w:val="28"/>
        </w:rPr>
        <w:t>Aγγελάτος</w:t>
      </w:r>
      <w:proofErr w:type="spellEnd"/>
      <w:r w:rsidRPr="00AE0A3C">
        <w:rPr>
          <w:rFonts w:ascii="Bookman Old Style" w:hAnsi="Bookman Old Style"/>
          <w:sz w:val="28"/>
        </w:rPr>
        <w:t xml:space="preserve">, </w:t>
      </w:r>
      <w:r w:rsidRPr="00AE0A3C">
        <w:rPr>
          <w:rFonts w:ascii="Bookman Old Style" w:hAnsi="Bookman Old Style"/>
          <w:i/>
          <w:sz w:val="28"/>
        </w:rPr>
        <w:t xml:space="preserve">Διάλογος και </w:t>
      </w:r>
      <w:proofErr w:type="spellStart"/>
      <w:r w:rsidRPr="00AE0A3C">
        <w:rPr>
          <w:rFonts w:ascii="Bookman Old Style" w:hAnsi="Bookman Old Style"/>
          <w:i/>
          <w:sz w:val="28"/>
        </w:rPr>
        <w:t>Eτερότητα</w:t>
      </w:r>
      <w:proofErr w:type="spellEnd"/>
      <w:r w:rsidRPr="00AE0A3C">
        <w:rPr>
          <w:rFonts w:ascii="Bookman Old Style" w:hAnsi="Bookman Old Style"/>
          <w:i/>
          <w:sz w:val="28"/>
        </w:rPr>
        <w:t xml:space="preserve">. H ποιητική διαμόρφωση του K.Γ. </w:t>
      </w:r>
      <w:proofErr w:type="spellStart"/>
      <w:r w:rsidRPr="00AE0A3C">
        <w:rPr>
          <w:rFonts w:ascii="Bookman Old Style" w:hAnsi="Bookman Old Style"/>
          <w:i/>
          <w:sz w:val="28"/>
        </w:rPr>
        <w:t>Kαρυωτάκη</w:t>
      </w:r>
      <w:proofErr w:type="spellEnd"/>
      <w:r w:rsidRPr="00AE0A3C">
        <w:rPr>
          <w:rFonts w:ascii="Bookman Old Style" w:hAnsi="Bookman Old Style"/>
          <w:sz w:val="28"/>
        </w:rPr>
        <w:t xml:space="preserve">, </w:t>
      </w:r>
      <w:proofErr w:type="spellStart"/>
      <w:r w:rsidRPr="00AE0A3C">
        <w:rPr>
          <w:rFonts w:ascii="Bookman Old Style" w:hAnsi="Bookman Old Style"/>
          <w:sz w:val="28"/>
        </w:rPr>
        <w:t>Aθήνα</w:t>
      </w:r>
      <w:proofErr w:type="spellEnd"/>
      <w:r w:rsidRPr="00AE0A3C">
        <w:rPr>
          <w:rFonts w:ascii="Bookman Old Style" w:hAnsi="Bookman Old Style"/>
          <w:sz w:val="28"/>
        </w:rPr>
        <w:t xml:space="preserve">, </w:t>
      </w:r>
      <w:proofErr w:type="spellStart"/>
      <w:r w:rsidRPr="00AE0A3C">
        <w:rPr>
          <w:rFonts w:ascii="Bookman Old Style" w:hAnsi="Bookman Old Style"/>
          <w:sz w:val="28"/>
        </w:rPr>
        <w:t>Σοκόλης</w:t>
      </w:r>
      <w:proofErr w:type="spellEnd"/>
      <w:r w:rsidRPr="00AE0A3C">
        <w:rPr>
          <w:rFonts w:ascii="Bookman Old Style" w:hAnsi="Bookman Old Style"/>
          <w:sz w:val="28"/>
        </w:rPr>
        <w:t>, 1994.</w:t>
      </w:r>
    </w:p>
    <w:p w:rsidR="005857E2" w:rsidRDefault="005857E2" w:rsidP="00AE0A3C">
      <w:pPr>
        <w:spacing w:after="0" w:line="240" w:lineRule="auto"/>
        <w:jc w:val="both"/>
        <w:rPr>
          <w:rFonts w:ascii="Bookman Old Style" w:hAnsi="Bookman Old Style"/>
          <w:sz w:val="28"/>
        </w:rPr>
      </w:pPr>
    </w:p>
    <w:p w:rsidR="00DA364C" w:rsidRDefault="00AE0A3C" w:rsidP="00AE0A3C">
      <w:pPr>
        <w:spacing w:after="0" w:line="240" w:lineRule="auto"/>
        <w:jc w:val="both"/>
        <w:rPr>
          <w:rFonts w:ascii="Bookman Old Style" w:hAnsi="Bookman Old Style"/>
          <w:sz w:val="28"/>
        </w:rPr>
      </w:pPr>
      <w:proofErr w:type="spellStart"/>
      <w:r w:rsidRPr="00AE0A3C">
        <w:rPr>
          <w:rFonts w:ascii="Bookman Old Style" w:hAnsi="Bookman Old Style"/>
          <w:sz w:val="28"/>
        </w:rPr>
        <w:t>Δημ</w:t>
      </w:r>
      <w:proofErr w:type="spellEnd"/>
      <w:r w:rsidRPr="00AE0A3C">
        <w:rPr>
          <w:rFonts w:ascii="Bookman Old Style" w:hAnsi="Bookman Old Style"/>
          <w:sz w:val="28"/>
        </w:rPr>
        <w:t xml:space="preserve">. </w:t>
      </w:r>
      <w:proofErr w:type="spellStart"/>
      <w:r w:rsidRPr="00AE0A3C">
        <w:rPr>
          <w:rFonts w:ascii="Bookman Old Style" w:hAnsi="Bookman Old Style"/>
          <w:sz w:val="28"/>
        </w:rPr>
        <w:t>Aγγελάτος</w:t>
      </w:r>
      <w:proofErr w:type="spellEnd"/>
      <w:r w:rsidRPr="00AE0A3C">
        <w:rPr>
          <w:rFonts w:ascii="Bookman Old Style" w:hAnsi="Bookman Old Style"/>
          <w:sz w:val="28"/>
        </w:rPr>
        <w:t xml:space="preserve">, </w:t>
      </w:r>
      <w:r w:rsidR="00DA364C" w:rsidRPr="00AE0A3C">
        <w:rPr>
          <w:rFonts w:ascii="Bookman Old Style" w:hAnsi="Bookman Old Style"/>
          <w:sz w:val="28"/>
        </w:rPr>
        <w:t xml:space="preserve"> «H σάτιρα: ένας ειδολογικός </w:t>
      </w:r>
      <w:proofErr w:type="spellStart"/>
      <w:r w:rsidR="00DA364C" w:rsidRPr="00AE0A3C">
        <w:rPr>
          <w:rFonts w:ascii="Bookman Old Style" w:hAnsi="Bookman Old Style"/>
          <w:sz w:val="28"/>
        </w:rPr>
        <w:t>χαμαιλέων</w:t>
      </w:r>
      <w:proofErr w:type="spellEnd"/>
      <w:r w:rsidR="00DA364C" w:rsidRPr="00AE0A3C">
        <w:rPr>
          <w:rFonts w:ascii="Bookman Old Style" w:hAnsi="Bookman Old Style"/>
          <w:sz w:val="28"/>
        </w:rPr>
        <w:t xml:space="preserve">», </w:t>
      </w:r>
      <w:r w:rsidR="00DA364C" w:rsidRPr="00AE0A3C">
        <w:rPr>
          <w:rFonts w:ascii="Bookman Old Style" w:hAnsi="Bookman Old Style"/>
          <w:i/>
          <w:sz w:val="28"/>
        </w:rPr>
        <w:t>Σύγκριση/</w:t>
      </w:r>
      <w:proofErr w:type="spellStart"/>
      <w:r w:rsidR="00DA364C" w:rsidRPr="00AE0A3C">
        <w:rPr>
          <w:rFonts w:ascii="Bookman Old Style" w:hAnsi="Bookman Old Style"/>
          <w:i/>
          <w:sz w:val="28"/>
        </w:rPr>
        <w:t>Comparaison</w:t>
      </w:r>
      <w:proofErr w:type="spellEnd"/>
      <w:r w:rsidR="00DA364C" w:rsidRPr="00AE0A3C">
        <w:rPr>
          <w:rFonts w:ascii="Bookman Old Style" w:hAnsi="Bookman Old Style"/>
          <w:sz w:val="28"/>
        </w:rPr>
        <w:t xml:space="preserve"> 14 (2003) 20-46.</w:t>
      </w:r>
    </w:p>
    <w:p w:rsidR="00314E54" w:rsidRDefault="00314E54" w:rsidP="00AE0A3C">
      <w:pPr>
        <w:spacing w:after="0" w:line="240" w:lineRule="auto"/>
        <w:jc w:val="both"/>
        <w:rPr>
          <w:rFonts w:ascii="Bookman Old Style" w:hAnsi="Bookman Old Style"/>
          <w:sz w:val="28"/>
        </w:rPr>
      </w:pPr>
    </w:p>
    <w:p w:rsidR="00314E54" w:rsidRPr="00314E54" w:rsidRDefault="00314E54" w:rsidP="00314E54">
      <w:pPr>
        <w:jc w:val="both"/>
        <w:rPr>
          <w:rFonts w:ascii="Bookman Old Style" w:hAnsi="Bookman Old Style"/>
          <w:sz w:val="28"/>
        </w:rPr>
      </w:pPr>
      <w:proofErr w:type="spellStart"/>
      <w:r w:rsidRPr="00314E54">
        <w:rPr>
          <w:rFonts w:ascii="Bookman Old Style" w:hAnsi="Bookman Old Style"/>
          <w:sz w:val="28"/>
        </w:rPr>
        <w:t>Τέλ</w:t>
      </w:r>
      <w:proofErr w:type="spellEnd"/>
      <w:r w:rsidRPr="00314E54">
        <w:rPr>
          <w:rFonts w:ascii="Bookman Old Style" w:hAnsi="Bookman Old Style"/>
          <w:sz w:val="28"/>
        </w:rPr>
        <w:t xml:space="preserve">. Άγρας, «O </w:t>
      </w:r>
      <w:proofErr w:type="spellStart"/>
      <w:r w:rsidRPr="00314E54">
        <w:rPr>
          <w:rFonts w:ascii="Bookman Old Style" w:hAnsi="Bookman Old Style"/>
          <w:sz w:val="28"/>
        </w:rPr>
        <w:t>Kαρυωτάκης</w:t>
      </w:r>
      <w:proofErr w:type="spellEnd"/>
      <w:r w:rsidRPr="00314E54">
        <w:rPr>
          <w:rFonts w:ascii="Bookman Old Style" w:hAnsi="Bookman Old Style"/>
          <w:sz w:val="28"/>
        </w:rPr>
        <w:t xml:space="preserve"> και οι "Σάτιρες"» (1934-1935): </w:t>
      </w:r>
      <w:proofErr w:type="spellStart"/>
      <w:r w:rsidRPr="00314E54">
        <w:rPr>
          <w:rFonts w:ascii="Bookman Old Style" w:hAnsi="Bookman Old Style"/>
          <w:i/>
          <w:sz w:val="28"/>
        </w:rPr>
        <w:t>Kριτικά</w:t>
      </w:r>
      <w:proofErr w:type="spellEnd"/>
      <w:r w:rsidRPr="00314E54">
        <w:rPr>
          <w:rFonts w:ascii="Bookman Old Style" w:hAnsi="Bookman Old Style"/>
          <w:sz w:val="28"/>
        </w:rPr>
        <w:t xml:space="preserve">, </w:t>
      </w:r>
      <w:proofErr w:type="spellStart"/>
      <w:r w:rsidRPr="00314E54">
        <w:rPr>
          <w:rFonts w:ascii="Bookman Old Style" w:hAnsi="Bookman Old Style"/>
          <w:sz w:val="28"/>
        </w:rPr>
        <w:t>τ.B</w:t>
      </w:r>
      <w:proofErr w:type="spellEnd"/>
      <w:r w:rsidRPr="00314E54">
        <w:rPr>
          <w:rFonts w:ascii="Bookman Old Style" w:hAnsi="Bookman Old Style"/>
          <w:sz w:val="28"/>
        </w:rPr>
        <w:t xml:space="preserve">': </w:t>
      </w:r>
      <w:r w:rsidRPr="00314E54">
        <w:rPr>
          <w:rFonts w:ascii="Bookman Old Style" w:hAnsi="Bookman Old Style"/>
          <w:i/>
          <w:sz w:val="28"/>
        </w:rPr>
        <w:t>Ποιητικά πρόσωπα και κείμενα</w:t>
      </w:r>
      <w:r w:rsidRPr="00314E54">
        <w:rPr>
          <w:rFonts w:ascii="Bookman Old Style" w:hAnsi="Bookman Old Style"/>
          <w:sz w:val="28"/>
        </w:rPr>
        <w:t>, (</w:t>
      </w:r>
      <w:proofErr w:type="spellStart"/>
      <w:r w:rsidRPr="00314E54">
        <w:rPr>
          <w:rFonts w:ascii="Bookman Old Style" w:hAnsi="Bookman Old Style"/>
          <w:sz w:val="28"/>
        </w:rPr>
        <w:t>επιμέλ</w:t>
      </w:r>
      <w:proofErr w:type="spellEnd"/>
      <w:r w:rsidRPr="00314E54">
        <w:rPr>
          <w:rFonts w:ascii="Bookman Old Style" w:hAnsi="Bookman Old Style"/>
          <w:sz w:val="28"/>
        </w:rPr>
        <w:t xml:space="preserve">.: K. </w:t>
      </w:r>
      <w:proofErr w:type="spellStart"/>
      <w:r w:rsidRPr="00314E54">
        <w:rPr>
          <w:rFonts w:ascii="Bookman Old Style" w:hAnsi="Bookman Old Style"/>
          <w:sz w:val="28"/>
        </w:rPr>
        <w:t>Στεργιόπουλος</w:t>
      </w:r>
      <w:proofErr w:type="spellEnd"/>
      <w:r w:rsidRPr="00314E54">
        <w:rPr>
          <w:rFonts w:ascii="Bookman Old Style" w:hAnsi="Bookman Old Style"/>
          <w:sz w:val="28"/>
        </w:rPr>
        <w:t xml:space="preserve">), </w:t>
      </w:r>
      <w:proofErr w:type="spellStart"/>
      <w:r w:rsidRPr="00314E54">
        <w:rPr>
          <w:rFonts w:ascii="Bookman Old Style" w:hAnsi="Bookman Old Style"/>
          <w:sz w:val="28"/>
        </w:rPr>
        <w:t>Aθήνα</w:t>
      </w:r>
      <w:proofErr w:type="spellEnd"/>
      <w:r w:rsidRPr="00314E54">
        <w:rPr>
          <w:rFonts w:ascii="Bookman Old Style" w:hAnsi="Bookman Old Style"/>
          <w:sz w:val="28"/>
        </w:rPr>
        <w:t xml:space="preserve">, </w:t>
      </w:r>
      <w:proofErr w:type="spellStart"/>
      <w:r w:rsidRPr="00314E54">
        <w:rPr>
          <w:rFonts w:ascii="Bookman Old Style" w:hAnsi="Bookman Old Style"/>
          <w:sz w:val="28"/>
        </w:rPr>
        <w:t>Eρμής</w:t>
      </w:r>
      <w:proofErr w:type="spellEnd"/>
      <w:r w:rsidRPr="00314E54">
        <w:rPr>
          <w:rFonts w:ascii="Bookman Old Style" w:hAnsi="Bookman Old Style"/>
          <w:sz w:val="28"/>
        </w:rPr>
        <w:t>, 1981, 186-221.</w:t>
      </w:r>
    </w:p>
    <w:p w:rsidR="00F82F35" w:rsidRPr="00AE0A3C" w:rsidRDefault="00F82F35" w:rsidP="00AE0A3C">
      <w:pPr>
        <w:spacing w:after="0" w:line="240" w:lineRule="auto"/>
        <w:jc w:val="both"/>
        <w:rPr>
          <w:rFonts w:ascii="Bookman Old Style" w:hAnsi="Bookman Old Style"/>
          <w:sz w:val="28"/>
        </w:rPr>
      </w:pPr>
      <w:proofErr w:type="spellStart"/>
      <w:r w:rsidRPr="00AE0A3C">
        <w:rPr>
          <w:rFonts w:ascii="Bookman Old Style" w:hAnsi="Bookman Old Style"/>
          <w:sz w:val="28"/>
          <w:szCs w:val="28"/>
        </w:rPr>
        <w:t>Γιάν</w:t>
      </w:r>
      <w:proofErr w:type="spellEnd"/>
      <w:r w:rsidRPr="00AE0A3C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AE0A3C">
        <w:rPr>
          <w:rFonts w:ascii="Bookman Old Style" w:hAnsi="Bookman Old Style"/>
          <w:sz w:val="28"/>
          <w:szCs w:val="28"/>
        </w:rPr>
        <w:t>Δάλλας</w:t>
      </w:r>
      <w:proofErr w:type="spellEnd"/>
      <w:r w:rsidRPr="00AE0A3C">
        <w:rPr>
          <w:rFonts w:ascii="Bookman Old Style" w:hAnsi="Bookman Old Style"/>
          <w:sz w:val="28"/>
          <w:szCs w:val="28"/>
        </w:rPr>
        <w:t xml:space="preserve">, «Από τη μυθοπλασία των φανταστικών στην πεζογραφία των οριακών ηρώων. Περιμετρική σπουδή της πεζογραφικής διαδρομής του Θεοτόκη», </w:t>
      </w:r>
      <w:proofErr w:type="spellStart"/>
      <w:r w:rsidRPr="00AE0A3C">
        <w:rPr>
          <w:rFonts w:ascii="Bookman Old Style" w:hAnsi="Bookman Old Style"/>
          <w:i/>
          <w:sz w:val="28"/>
          <w:szCs w:val="28"/>
        </w:rPr>
        <w:t>Πόρφυρας</w:t>
      </w:r>
      <w:proofErr w:type="spellEnd"/>
      <w:r w:rsidRPr="00AE0A3C">
        <w:rPr>
          <w:rFonts w:ascii="Bookman Old Style" w:hAnsi="Bookman Old Style"/>
          <w:sz w:val="28"/>
          <w:szCs w:val="28"/>
        </w:rPr>
        <w:t xml:space="preserve"> 57-58 [=</w:t>
      </w:r>
      <w:r w:rsidRPr="00AE0A3C">
        <w:rPr>
          <w:rFonts w:ascii="Bookman Old Style" w:hAnsi="Bookman Old Style"/>
          <w:i/>
          <w:sz w:val="28"/>
          <w:szCs w:val="28"/>
        </w:rPr>
        <w:t>Κωνσταντίνος Θεοτόκης: Αφιέρωμα</w:t>
      </w:r>
      <w:r w:rsidRPr="00AE0A3C">
        <w:rPr>
          <w:rFonts w:ascii="Bookman Old Style" w:hAnsi="Bookman Old Style"/>
          <w:sz w:val="28"/>
          <w:szCs w:val="28"/>
        </w:rPr>
        <w:t xml:space="preserve">] (Απρ.- </w:t>
      </w:r>
      <w:proofErr w:type="spellStart"/>
      <w:r w:rsidRPr="00AE0A3C">
        <w:rPr>
          <w:rFonts w:ascii="Bookman Old Style" w:hAnsi="Bookman Old Style"/>
          <w:sz w:val="28"/>
          <w:szCs w:val="28"/>
        </w:rPr>
        <w:t>Σεπτ</w:t>
      </w:r>
      <w:proofErr w:type="spellEnd"/>
      <w:r w:rsidRPr="00AE0A3C">
        <w:rPr>
          <w:rFonts w:ascii="Bookman Old Style" w:hAnsi="Bookman Old Style"/>
          <w:sz w:val="28"/>
          <w:szCs w:val="28"/>
        </w:rPr>
        <w:t>. 1991) 281-291.</w:t>
      </w:r>
    </w:p>
    <w:p w:rsidR="005857E2" w:rsidRDefault="005857E2" w:rsidP="00AE0A3C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DA364C" w:rsidRPr="00AE0A3C" w:rsidRDefault="00DA364C" w:rsidP="00AE0A3C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AE0A3C">
        <w:rPr>
          <w:rFonts w:ascii="Bookman Old Style" w:hAnsi="Bookman Old Style"/>
          <w:sz w:val="28"/>
          <w:szCs w:val="28"/>
        </w:rPr>
        <w:t>Γιάν</w:t>
      </w:r>
      <w:proofErr w:type="spellEnd"/>
      <w:r w:rsidRPr="00AE0A3C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AE0A3C">
        <w:rPr>
          <w:rFonts w:ascii="Bookman Old Style" w:hAnsi="Bookman Old Style"/>
          <w:sz w:val="28"/>
          <w:szCs w:val="28"/>
        </w:rPr>
        <w:t>Δάλλας</w:t>
      </w:r>
      <w:proofErr w:type="spellEnd"/>
      <w:r w:rsidRPr="00AE0A3C">
        <w:rPr>
          <w:rFonts w:ascii="Bookman Old Style" w:hAnsi="Bookman Old Style"/>
          <w:sz w:val="28"/>
          <w:szCs w:val="28"/>
        </w:rPr>
        <w:t xml:space="preserve">, </w:t>
      </w:r>
      <w:r w:rsidRPr="00AE0A3C">
        <w:rPr>
          <w:rFonts w:ascii="Bookman Old Style" w:hAnsi="Bookman Old Style"/>
          <w:i/>
          <w:sz w:val="28"/>
          <w:szCs w:val="28"/>
        </w:rPr>
        <w:t>Κωνσταντίνος Θεοτόκης. Κριτική σπουδή μιας πεζογραφικής πορείας,</w:t>
      </w:r>
      <w:r w:rsidRPr="00AE0A3C">
        <w:rPr>
          <w:rFonts w:ascii="Bookman Old Style" w:hAnsi="Bookman Old Style"/>
          <w:sz w:val="28"/>
          <w:szCs w:val="28"/>
        </w:rPr>
        <w:t xml:space="preserve"> Αθήνα, </w:t>
      </w:r>
      <w:proofErr w:type="spellStart"/>
      <w:r w:rsidRPr="00AE0A3C">
        <w:rPr>
          <w:rFonts w:ascii="Bookman Old Style" w:hAnsi="Bookman Old Style"/>
          <w:sz w:val="28"/>
          <w:szCs w:val="28"/>
        </w:rPr>
        <w:t>Σοκόλης</w:t>
      </w:r>
      <w:proofErr w:type="spellEnd"/>
      <w:r w:rsidRPr="00AE0A3C">
        <w:rPr>
          <w:rFonts w:ascii="Bookman Old Style" w:hAnsi="Bookman Old Style"/>
          <w:sz w:val="28"/>
          <w:szCs w:val="28"/>
        </w:rPr>
        <w:t>, 2002.</w:t>
      </w:r>
    </w:p>
    <w:p w:rsidR="005857E2" w:rsidRDefault="005857E2" w:rsidP="00AE0A3C">
      <w:pPr>
        <w:spacing w:after="0" w:line="240" w:lineRule="auto"/>
        <w:jc w:val="both"/>
        <w:rPr>
          <w:rFonts w:ascii="Bookman Old Style" w:hAnsi="Bookman Old Style"/>
          <w:color w:val="000000"/>
          <w:sz w:val="28"/>
          <w:szCs w:val="28"/>
        </w:rPr>
      </w:pPr>
    </w:p>
    <w:p w:rsidR="00AE0A3C" w:rsidRDefault="00AE0A3C" w:rsidP="00AE0A3C">
      <w:pPr>
        <w:spacing w:after="0" w:line="240" w:lineRule="auto"/>
        <w:jc w:val="both"/>
        <w:rPr>
          <w:rFonts w:ascii="Bookman Old Style" w:hAnsi="Bookman Old Style"/>
          <w:sz w:val="28"/>
        </w:rPr>
      </w:pPr>
      <w:proofErr w:type="spellStart"/>
      <w:r w:rsidRPr="00AE0A3C">
        <w:rPr>
          <w:rFonts w:ascii="Bookman Old Style" w:hAnsi="Bookman Old Style"/>
          <w:sz w:val="28"/>
        </w:rPr>
        <w:t>Xρήστ</w:t>
      </w:r>
      <w:proofErr w:type="spellEnd"/>
      <w:r w:rsidRPr="00AE0A3C">
        <w:rPr>
          <w:rFonts w:ascii="Bookman Old Style" w:hAnsi="Bookman Old Style"/>
          <w:sz w:val="28"/>
        </w:rPr>
        <w:t>. Παπάζογλου,</w:t>
      </w:r>
      <w:r w:rsidRPr="00AE0A3C">
        <w:rPr>
          <w:rFonts w:ascii="Bookman Old Style" w:hAnsi="Bookman Old Style"/>
          <w:i/>
          <w:sz w:val="28"/>
        </w:rPr>
        <w:t xml:space="preserve"> Παρατονισμένη μουσική. </w:t>
      </w:r>
      <w:proofErr w:type="spellStart"/>
      <w:r w:rsidRPr="00AE0A3C">
        <w:rPr>
          <w:rFonts w:ascii="Bookman Old Style" w:hAnsi="Bookman Old Style"/>
          <w:i/>
          <w:sz w:val="28"/>
        </w:rPr>
        <w:t>Mελέτη</w:t>
      </w:r>
      <w:proofErr w:type="spellEnd"/>
      <w:r w:rsidRPr="00AE0A3C">
        <w:rPr>
          <w:rFonts w:ascii="Bookman Old Style" w:hAnsi="Bookman Old Style"/>
          <w:i/>
          <w:sz w:val="28"/>
        </w:rPr>
        <w:t xml:space="preserve"> για τον </w:t>
      </w:r>
      <w:proofErr w:type="spellStart"/>
      <w:r w:rsidRPr="00AE0A3C">
        <w:rPr>
          <w:rFonts w:ascii="Bookman Old Style" w:hAnsi="Bookman Old Style"/>
          <w:i/>
          <w:sz w:val="28"/>
        </w:rPr>
        <w:t>Kαρυωτάκη</w:t>
      </w:r>
      <w:proofErr w:type="spellEnd"/>
      <w:r w:rsidRPr="00AE0A3C">
        <w:rPr>
          <w:rFonts w:ascii="Bookman Old Style" w:hAnsi="Bookman Old Style"/>
          <w:sz w:val="28"/>
        </w:rPr>
        <w:t xml:space="preserve">, </w:t>
      </w:r>
      <w:proofErr w:type="spellStart"/>
      <w:r w:rsidRPr="00AE0A3C">
        <w:rPr>
          <w:rFonts w:ascii="Bookman Old Style" w:hAnsi="Bookman Old Style"/>
          <w:sz w:val="28"/>
        </w:rPr>
        <w:t>Aθήνα</w:t>
      </w:r>
      <w:proofErr w:type="spellEnd"/>
      <w:r w:rsidRPr="00AE0A3C">
        <w:rPr>
          <w:rFonts w:ascii="Bookman Old Style" w:hAnsi="Bookman Old Style"/>
          <w:sz w:val="28"/>
        </w:rPr>
        <w:t xml:space="preserve">, </w:t>
      </w:r>
      <w:proofErr w:type="spellStart"/>
      <w:r w:rsidRPr="00AE0A3C">
        <w:rPr>
          <w:rFonts w:ascii="Bookman Old Style" w:hAnsi="Bookman Old Style"/>
          <w:sz w:val="28"/>
        </w:rPr>
        <w:t>Kέδρος</w:t>
      </w:r>
      <w:proofErr w:type="spellEnd"/>
      <w:r w:rsidRPr="00AE0A3C">
        <w:rPr>
          <w:rFonts w:ascii="Bookman Old Style" w:hAnsi="Bookman Old Style"/>
          <w:sz w:val="28"/>
        </w:rPr>
        <w:t>, 1988.</w:t>
      </w:r>
    </w:p>
    <w:p w:rsidR="00314E54" w:rsidRDefault="00314E54" w:rsidP="00AE0A3C">
      <w:pPr>
        <w:spacing w:after="0" w:line="240" w:lineRule="auto"/>
        <w:jc w:val="both"/>
        <w:rPr>
          <w:rFonts w:ascii="Bookman Old Style" w:hAnsi="Bookman Old Style"/>
          <w:sz w:val="28"/>
        </w:rPr>
      </w:pPr>
    </w:p>
    <w:p w:rsidR="00314E54" w:rsidRPr="00314E54" w:rsidRDefault="00314E54" w:rsidP="00AE0A3C">
      <w:pPr>
        <w:spacing w:after="0" w:line="240" w:lineRule="auto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Γ. Π. Σαββίδης, «Ο Σατιρικός» (1976): </w:t>
      </w:r>
      <w:r>
        <w:rPr>
          <w:rFonts w:ascii="Bookman Old Style" w:hAnsi="Bookman Old Style"/>
          <w:i/>
          <w:sz w:val="28"/>
        </w:rPr>
        <w:t xml:space="preserve">Στα χνάρια του Καρυωτάκη (1966-1988). Μικρά φιλολογικά μελετήματα, </w:t>
      </w:r>
      <w:proofErr w:type="spellStart"/>
      <w:r>
        <w:rPr>
          <w:rFonts w:ascii="Bookman Old Style" w:hAnsi="Bookman Old Style"/>
          <w:i/>
          <w:sz w:val="28"/>
        </w:rPr>
        <w:t>ομιολίες</w:t>
      </w:r>
      <w:proofErr w:type="spellEnd"/>
      <w:r>
        <w:rPr>
          <w:rFonts w:ascii="Bookman Old Style" w:hAnsi="Bookman Old Style"/>
          <w:i/>
          <w:sz w:val="28"/>
        </w:rPr>
        <w:t xml:space="preserve"> και κριτικά άρθρα, με άγνωστα κείμενα</w:t>
      </w:r>
      <w:r>
        <w:rPr>
          <w:rFonts w:ascii="Bookman Old Style" w:hAnsi="Bookman Old Style"/>
          <w:sz w:val="28"/>
        </w:rPr>
        <w:t>, Αθήνα, Νεφέλη, 1989, 73-92</w:t>
      </w:r>
    </w:p>
    <w:p w:rsidR="00AE0A3C" w:rsidRPr="00BD4C65" w:rsidRDefault="00AE0A3C" w:rsidP="00AE0A3C">
      <w:pPr>
        <w:spacing w:after="0" w:line="240" w:lineRule="auto"/>
        <w:jc w:val="both"/>
        <w:rPr>
          <w:rFonts w:ascii="GrTimes" w:hAnsi="GrTimes"/>
          <w:sz w:val="28"/>
        </w:rPr>
      </w:pPr>
    </w:p>
    <w:p w:rsidR="00DA364C" w:rsidRPr="00DA364C" w:rsidRDefault="00DA364C" w:rsidP="00DA364C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DA364C" w:rsidRPr="00DA364C" w:rsidRDefault="00DA364C" w:rsidP="00F82F35">
      <w:pPr>
        <w:pStyle w:val="a3"/>
        <w:jc w:val="both"/>
        <w:rPr>
          <w:rFonts w:ascii="Bookman Old Style" w:hAnsi="Bookman Old Style"/>
          <w:sz w:val="28"/>
          <w:szCs w:val="28"/>
        </w:rPr>
      </w:pPr>
    </w:p>
    <w:p w:rsidR="00F82F35" w:rsidRPr="00DA364C" w:rsidRDefault="00F82F35"/>
    <w:sectPr w:rsidR="00F82F35" w:rsidRPr="00DA364C" w:rsidSect="008866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Μοντέρνα">
    <w:altName w:val="Arial Unicode MS"/>
    <w:panose1 w:val="00000000000000000000"/>
    <w:charset w:val="4D"/>
    <w:family w:val="roman"/>
    <w:notTrueType/>
    <w:pitch w:val="default"/>
    <w:sig w:usb0="00000000" w:usb1="00000001" w:usb2="00000000" w:usb3="0734461C" w:csb0="FFFFFFFF" w:csb1="073442F8"/>
  </w:font>
  <w:font w:name="GrTime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/>
  <w:rsids>
    <w:rsidRoot w:val="00D6119D"/>
    <w:rsid w:val="00314E54"/>
    <w:rsid w:val="005857E2"/>
    <w:rsid w:val="006E2CD5"/>
    <w:rsid w:val="008866D5"/>
    <w:rsid w:val="00AE0A3C"/>
    <w:rsid w:val="00BE12B4"/>
    <w:rsid w:val="00D6119D"/>
    <w:rsid w:val="00DA364C"/>
    <w:rsid w:val="00F8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rsid w:val="00F82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F82F3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List Paragraph"/>
    <w:basedOn w:val="a"/>
    <w:uiPriority w:val="34"/>
    <w:qFormat/>
    <w:rsid w:val="00DA3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2013-01-20T17:18:00Z</dcterms:created>
  <dcterms:modified xsi:type="dcterms:W3CDTF">2013-01-20T18:02:00Z</dcterms:modified>
</cp:coreProperties>
</file>